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8AB" w:rsidRDefault="007858AB" w:rsidP="00895B0A">
      <w:pPr>
        <w:pStyle w:val="libCenter"/>
        <w:rPr>
          <w:rtl/>
        </w:rPr>
      </w:pPr>
      <w:r>
        <w:rPr>
          <w:rFonts w:hint="cs"/>
          <w:noProof/>
          <w:lang w:bidi="fa-IR"/>
        </w:rPr>
        <w:drawing>
          <wp:inline distT="0" distB="0" distL="0" distR="0">
            <wp:extent cx="4544695" cy="7151370"/>
            <wp:effectExtent l="19050" t="0" r="8255"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544695" cy="7151370"/>
                    </a:xfrm>
                    <a:prstGeom prst="rect">
                      <a:avLst/>
                    </a:prstGeom>
                    <a:noFill/>
                    <a:ln w="9525">
                      <a:noFill/>
                      <a:miter lim="800000"/>
                      <a:headEnd/>
                      <a:tailEnd/>
                    </a:ln>
                  </pic:spPr>
                </pic:pic>
              </a:graphicData>
            </a:graphic>
          </wp:inline>
        </w:drawing>
      </w:r>
    </w:p>
    <w:p w:rsidR="007858AB" w:rsidRDefault="007858AB" w:rsidP="00DB6176">
      <w:pPr>
        <w:pStyle w:val="libCenter"/>
        <w:rPr>
          <w:rtl/>
        </w:rPr>
      </w:pPr>
      <w:r>
        <w:rPr>
          <w:rtl/>
        </w:rPr>
        <w:br w:type="page"/>
      </w:r>
    </w:p>
    <w:p w:rsidR="007858AB" w:rsidRPr="00751F59" w:rsidRDefault="007858AB" w:rsidP="007858AB">
      <w:pPr>
        <w:pStyle w:val="Heading1Center"/>
      </w:pPr>
    </w:p>
    <w:p w:rsidR="007858AB" w:rsidRPr="00751F59" w:rsidRDefault="007858AB" w:rsidP="00DB6176">
      <w:pPr>
        <w:pStyle w:val="Heading1Center"/>
        <w:rPr>
          <w:rtl/>
        </w:rPr>
      </w:pPr>
      <w:r>
        <w:rPr>
          <w:rtl/>
        </w:rPr>
        <w:br w:type="page"/>
      </w:r>
      <w:bookmarkStart w:id="0" w:name="_Toc448318379"/>
      <w:r w:rsidRPr="00751F59">
        <w:rPr>
          <w:rtl/>
        </w:rPr>
        <w:lastRenderedPageBreak/>
        <w:t>بسم الله الرّحمن الرّحيم</w:t>
      </w:r>
      <w:bookmarkEnd w:id="0"/>
    </w:p>
    <w:p w:rsidR="007858AB" w:rsidRPr="00751F59" w:rsidRDefault="007858AB" w:rsidP="0073127F">
      <w:pPr>
        <w:pStyle w:val="libBold1"/>
        <w:rPr>
          <w:rtl/>
        </w:rPr>
      </w:pPr>
      <w:r w:rsidRPr="00751F59">
        <w:rPr>
          <w:rtl/>
        </w:rPr>
        <w:t>تقديم</w:t>
      </w:r>
    </w:p>
    <w:p w:rsidR="007858AB" w:rsidRPr="00751F59" w:rsidRDefault="007858AB" w:rsidP="0073127F">
      <w:pPr>
        <w:pStyle w:val="libNormal"/>
        <w:rPr>
          <w:rtl/>
        </w:rPr>
      </w:pPr>
      <w:r w:rsidRPr="00751F59">
        <w:rPr>
          <w:rtl/>
        </w:rPr>
        <w:t>عرف واشتهر كتاب المباحثات بأنه من تأليفات الشيخ الرئيس أبي علي الحسين بن عبد الله بن سينا ، وكان مرجعا لدى الباحثين والناقدين للفلسفة عموما ، ولآراء مؤلفه خصوصا.</w:t>
      </w:r>
    </w:p>
    <w:p w:rsidR="007858AB" w:rsidRPr="00751F59" w:rsidRDefault="007858AB" w:rsidP="0073127F">
      <w:pPr>
        <w:pStyle w:val="libNormal"/>
        <w:rPr>
          <w:rtl/>
        </w:rPr>
      </w:pPr>
      <w:r w:rsidRPr="00751F59">
        <w:rPr>
          <w:rtl/>
        </w:rPr>
        <w:t xml:space="preserve">وهنا مجموعة أسئلة مطروحة حول خصوصيات هذا الكتاب. وقبل الشروع في الجواب عنها يلزمنا تعريف المؤلف وسيرته ، إلا ان شهرته وما كتب في ترجمته من مقالات وكتب مفردة تغني عن ذلك ، ومع هذا فإني سوف أذكر كلاما مختصرا لمسيس الحاجة إليه في البحث عن الكتاب </w:t>
      </w:r>
      <w:r w:rsidRPr="00895B0A">
        <w:rPr>
          <w:rStyle w:val="libFootnotenumChar"/>
          <w:rtl/>
        </w:rPr>
        <w:t>(1)</w:t>
      </w:r>
      <w:r>
        <w:rPr>
          <w:rtl/>
        </w:rPr>
        <w:t>.</w:t>
      </w:r>
    </w:p>
    <w:p w:rsidR="007858AB" w:rsidRPr="00751F59" w:rsidRDefault="007858AB" w:rsidP="0073127F">
      <w:pPr>
        <w:pStyle w:val="libBold1"/>
        <w:rPr>
          <w:rtl/>
        </w:rPr>
      </w:pPr>
      <w:r w:rsidRPr="00751F59">
        <w:rPr>
          <w:rtl/>
        </w:rPr>
        <w:t>المؤلف :</w:t>
      </w:r>
    </w:p>
    <w:p w:rsidR="007858AB" w:rsidRPr="00751F59" w:rsidRDefault="007858AB" w:rsidP="0073127F">
      <w:pPr>
        <w:pStyle w:val="libNormal"/>
        <w:rPr>
          <w:rtl/>
        </w:rPr>
      </w:pPr>
      <w:r w:rsidRPr="00751F59">
        <w:rPr>
          <w:rtl/>
        </w:rPr>
        <w:t>أبو علي الحسين بن عبد الله بن سينا. ولد في 370 ه‍</w:t>
      </w:r>
      <w:r>
        <w:rPr>
          <w:rtl/>
        </w:rPr>
        <w:t>.</w:t>
      </w:r>
      <w:r w:rsidRPr="00751F59">
        <w:rPr>
          <w:rtl/>
        </w:rPr>
        <w:t xml:space="preserve"> بأفشنة</w:t>
      </w:r>
      <w:r>
        <w:rPr>
          <w:rtl/>
        </w:rPr>
        <w:t xml:space="preserve"> ـ </w:t>
      </w:r>
      <w:r w:rsidRPr="00751F59">
        <w:rPr>
          <w:rtl/>
        </w:rPr>
        <w:t>قرية قريبة من بخارى</w:t>
      </w:r>
      <w:r>
        <w:rPr>
          <w:rtl/>
        </w:rPr>
        <w:t xml:space="preserve"> ـ </w:t>
      </w:r>
      <w:r w:rsidRPr="00751F59">
        <w:rPr>
          <w:rtl/>
        </w:rPr>
        <w:t>ثم انتقل مع والده إلى بخارى وتنشّأ بها. قال عن نفسه :</w:t>
      </w:r>
    </w:p>
    <w:p w:rsidR="007858AB" w:rsidRPr="00751F59" w:rsidRDefault="007858AB" w:rsidP="0073127F">
      <w:pPr>
        <w:pStyle w:val="libNormal"/>
        <w:rPr>
          <w:rtl/>
        </w:rPr>
      </w:pPr>
      <w:r w:rsidRPr="00751F59">
        <w:rPr>
          <w:rtl/>
        </w:rPr>
        <w:t>«واحضر لي معلم القرآن ومعلم الأدب ، وكملت العشر من العمر وقد أتيت على القرآن وعلى كثير من الأدب حتى يقضى مني العجب»</w:t>
      </w:r>
      <w:r>
        <w:rPr>
          <w:rtl/>
        </w:rPr>
        <w:t>.</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 ما جاء في سيرة المؤلف هنا ملخص من رسالة سيرة الشيخ الرئيس ، التي كتبه الجوزجاني تلميذه ، ونقل معظمه عن الشيخ ثم أكمله من عنده.</w:t>
      </w:r>
    </w:p>
    <w:p w:rsidR="007858AB" w:rsidRPr="00751F59" w:rsidRDefault="007858AB" w:rsidP="0073127F">
      <w:pPr>
        <w:pStyle w:val="libNormal"/>
        <w:rPr>
          <w:rtl/>
        </w:rPr>
      </w:pPr>
      <w:r>
        <w:rPr>
          <w:rtl/>
        </w:rPr>
        <w:br w:type="page"/>
      </w:r>
      <w:r w:rsidRPr="00751F59">
        <w:rPr>
          <w:rtl/>
        </w:rPr>
        <w:lastRenderedPageBreak/>
        <w:t xml:space="preserve">ثم اشتغل بتعليم المنطق والفلسفة والهندسة والطب ، وصار متبحّرا فيه ، حتى عالج السلطان </w:t>
      </w:r>
      <w:r w:rsidRPr="00895B0A">
        <w:rPr>
          <w:rStyle w:val="libBold2Char"/>
          <w:rtl/>
        </w:rPr>
        <w:t>نوح بن منصور الساماني</w:t>
      </w:r>
      <w:r w:rsidRPr="00751F59">
        <w:rPr>
          <w:rtl/>
        </w:rPr>
        <w:t xml:space="preserve"> </w:t>
      </w:r>
      <w:r w:rsidRPr="00895B0A">
        <w:rPr>
          <w:rStyle w:val="libFootnotenumChar"/>
          <w:rtl/>
        </w:rPr>
        <w:t>(2)</w:t>
      </w:r>
      <w:r w:rsidRPr="00751F59">
        <w:rPr>
          <w:rtl/>
        </w:rPr>
        <w:t xml:space="preserve"> من مرضه الذي تحير فيه الأطباء ؛ ولذلك اتّصل به واستفاد من خزانة كتبه.</w:t>
      </w:r>
    </w:p>
    <w:p w:rsidR="007858AB" w:rsidRPr="00751F59" w:rsidRDefault="007858AB" w:rsidP="0073127F">
      <w:pPr>
        <w:pStyle w:val="libNormal"/>
        <w:rPr>
          <w:rtl/>
        </w:rPr>
      </w:pPr>
      <w:r w:rsidRPr="00751F59">
        <w:rPr>
          <w:rtl/>
        </w:rPr>
        <w:t>قال : «فلما ثماني عشرة من عمري فرغت من هذه العلوم كلها ؛ وكنت إذا ذاك للعلم أحفظ ، ولكنه اليوم معي أنضج. وإلا فالعلم واحد لم يتجدد لي شيء بعد»</w:t>
      </w:r>
      <w:r>
        <w:rPr>
          <w:rtl/>
        </w:rPr>
        <w:t>.</w:t>
      </w:r>
    </w:p>
    <w:p w:rsidR="007858AB" w:rsidRPr="00751F59" w:rsidRDefault="007858AB" w:rsidP="0073127F">
      <w:pPr>
        <w:pStyle w:val="libNormal"/>
        <w:rPr>
          <w:rtl/>
        </w:rPr>
      </w:pPr>
      <w:r w:rsidRPr="00751F59">
        <w:rPr>
          <w:rtl/>
        </w:rPr>
        <w:t>قال : «ثم مات والدي وتصرّفت بي الأحوال وتقلّدت شيئا من أعمال السلطان ، ودعتني الضرورة إلى الإخلال ببخارى والانتقال إلى كركانج</w:t>
      </w:r>
      <w:r>
        <w:rPr>
          <w:rtl/>
        </w:rPr>
        <w:t xml:space="preserve"> ..</w:t>
      </w:r>
      <w:r w:rsidRPr="00751F59">
        <w:rPr>
          <w:rtl/>
        </w:rPr>
        <w:t>. ثم دعت الضرورة إلى الانتقال إلى نسا ، ومنها إلى باورد ، ومنها إلى طوس ، ومنها إلى سمنقان ، ومنها إلى جاجرم</w:t>
      </w:r>
      <w:r>
        <w:rPr>
          <w:rtl/>
        </w:rPr>
        <w:t xml:space="preserve"> ..</w:t>
      </w:r>
      <w:r w:rsidRPr="00751F59">
        <w:rPr>
          <w:rtl/>
        </w:rPr>
        <w:t>.</w:t>
      </w:r>
    </w:p>
    <w:p w:rsidR="007858AB" w:rsidRPr="00751F59" w:rsidRDefault="007858AB" w:rsidP="0073127F">
      <w:pPr>
        <w:pStyle w:val="libNormal"/>
        <w:rPr>
          <w:rtl/>
        </w:rPr>
      </w:pPr>
      <w:r w:rsidRPr="00751F59">
        <w:rPr>
          <w:rtl/>
        </w:rPr>
        <w:t>ومنها إلى جرجان</w:t>
      </w:r>
      <w:r>
        <w:rPr>
          <w:rtl/>
        </w:rPr>
        <w:t xml:space="preserve"> ..</w:t>
      </w:r>
      <w:r w:rsidRPr="00751F59">
        <w:rPr>
          <w:rtl/>
        </w:rPr>
        <w:t>. ثم مضيت إلى دهستان</w:t>
      </w:r>
      <w:r>
        <w:rPr>
          <w:rtl/>
        </w:rPr>
        <w:t xml:space="preserve"> ..</w:t>
      </w:r>
      <w:r w:rsidRPr="00751F59">
        <w:rPr>
          <w:rtl/>
        </w:rPr>
        <w:t xml:space="preserve">. وعدت منها إلى جرجان ، واتّصل </w:t>
      </w:r>
      <w:r w:rsidRPr="00895B0A">
        <w:rPr>
          <w:rStyle w:val="libBold2Char"/>
          <w:rtl/>
        </w:rPr>
        <w:t>أبو عبيد الجوزجاني</w:t>
      </w:r>
      <w:r w:rsidRPr="00751F59">
        <w:rPr>
          <w:rtl/>
        </w:rPr>
        <w:t xml:space="preserve"> بي»</w:t>
      </w:r>
      <w:r>
        <w:rPr>
          <w:rtl/>
        </w:rPr>
        <w:t>.</w:t>
      </w:r>
    </w:p>
    <w:p w:rsidR="007858AB" w:rsidRPr="00751F59" w:rsidRDefault="007858AB" w:rsidP="0073127F">
      <w:pPr>
        <w:pStyle w:val="libNormal"/>
        <w:rPr>
          <w:rtl/>
        </w:rPr>
      </w:pPr>
      <w:r w:rsidRPr="00751F59">
        <w:rPr>
          <w:rtl/>
        </w:rPr>
        <w:t xml:space="preserve">وانتقل إلى الري وأقام عند </w:t>
      </w:r>
      <w:r w:rsidRPr="00895B0A">
        <w:rPr>
          <w:rStyle w:val="libBold2Char"/>
          <w:rtl/>
        </w:rPr>
        <w:t>مجد الدولة</w:t>
      </w:r>
      <w:r w:rsidRPr="00751F59">
        <w:rPr>
          <w:rtl/>
        </w:rPr>
        <w:t xml:space="preserve"> </w:t>
      </w:r>
      <w:r w:rsidRPr="00895B0A">
        <w:rPr>
          <w:rStyle w:val="libFootnotenumChar"/>
          <w:rtl/>
        </w:rPr>
        <w:t>(3)</w:t>
      </w:r>
      <w:r w:rsidRPr="00751F59">
        <w:rPr>
          <w:rtl/>
        </w:rPr>
        <w:t xml:space="preserve"> أياما ، ثم اتفقت له أسباب أوجبت خروجه إلى قزوين ، ومنها إلى همدان. ودعاه شمس الدولة </w:t>
      </w:r>
      <w:r w:rsidRPr="00895B0A">
        <w:rPr>
          <w:rStyle w:val="libFootnotenumChar"/>
          <w:rtl/>
        </w:rPr>
        <w:t>(4)</w:t>
      </w:r>
      <w:r w:rsidRPr="00751F59">
        <w:rPr>
          <w:rtl/>
        </w:rPr>
        <w:t xml:space="preserve"> لمعالجة «قولنج» أصابه وصار الشيخ من ندمائه وتقلّد هناك الوزارة. واتفق تشويش العسكر عليه ، فكبسوا داره وأخذوه إلى الحبس ، وأغاروا على أسبابه وأخذوا</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2) نوح بن منصور بن نوح من الملوك السامانيين. ولد في 353 ه‍</w:t>
      </w:r>
      <w:r>
        <w:rPr>
          <w:rtl/>
        </w:rPr>
        <w:t>.</w:t>
      </w:r>
      <w:r w:rsidRPr="00751F59">
        <w:rPr>
          <w:rtl/>
        </w:rPr>
        <w:t xml:space="preserve"> ق ببخارى وورث ملك ماوراء النهر عن أبيه في 365 </w:t>
      </w:r>
      <w:r>
        <w:rPr>
          <w:rtl/>
        </w:rPr>
        <w:t>(</w:t>
      </w:r>
      <w:r w:rsidRPr="00751F59">
        <w:rPr>
          <w:rtl/>
        </w:rPr>
        <w:t>على ما أكثر التواريخ المعتبرة</w:t>
      </w:r>
      <w:r>
        <w:rPr>
          <w:rtl/>
        </w:rPr>
        <w:t>)</w:t>
      </w:r>
      <w:r w:rsidRPr="00751F59">
        <w:rPr>
          <w:rtl/>
        </w:rPr>
        <w:t xml:space="preserve"> ومات في 387 ه‍</w:t>
      </w:r>
      <w:r>
        <w:rPr>
          <w:rtl/>
        </w:rPr>
        <w:t>.</w:t>
      </w:r>
      <w:r w:rsidRPr="00751F59">
        <w:rPr>
          <w:rtl/>
        </w:rPr>
        <w:t xml:space="preserve"> ق ببخارى وتولى السلطنة بعده ابنه منصور. </w:t>
      </w:r>
      <w:r>
        <w:rPr>
          <w:rtl/>
        </w:rPr>
        <w:t>(</w:t>
      </w:r>
      <w:r w:rsidRPr="00751F59">
        <w:rPr>
          <w:rtl/>
        </w:rPr>
        <w:t>ملخصا من لغت نامه</w:t>
      </w:r>
      <w:r>
        <w:rPr>
          <w:rtl/>
        </w:rPr>
        <w:t>).</w:t>
      </w:r>
    </w:p>
    <w:p w:rsidR="007858AB" w:rsidRPr="00751F59" w:rsidRDefault="007858AB" w:rsidP="00895B0A">
      <w:pPr>
        <w:pStyle w:val="libFootnote0"/>
        <w:rPr>
          <w:rtl/>
          <w:lang w:bidi="fa-IR"/>
        </w:rPr>
      </w:pPr>
      <w:r>
        <w:rPr>
          <w:rtl/>
        </w:rPr>
        <w:t>(</w:t>
      </w:r>
      <w:r w:rsidRPr="00751F59">
        <w:rPr>
          <w:rtl/>
        </w:rPr>
        <w:t xml:space="preserve">3) مجد الدولة أبو طالب رستم بن فخر الدولة من الملوك الديالمة ، تولى السلطنة بالري بعد أبيه من 387 ه‍ ق. إلى 420. </w:t>
      </w:r>
      <w:r>
        <w:rPr>
          <w:rtl/>
        </w:rPr>
        <w:t>(</w:t>
      </w:r>
      <w:r w:rsidRPr="00751F59">
        <w:rPr>
          <w:rtl/>
        </w:rPr>
        <w:t>تاريخ مفصل ايران. عباس اقبال. ص 181</w:t>
      </w:r>
      <w:r>
        <w:rPr>
          <w:rtl/>
        </w:rPr>
        <w:t>).</w:t>
      </w:r>
    </w:p>
    <w:p w:rsidR="007858AB" w:rsidRPr="00751F59" w:rsidRDefault="007858AB" w:rsidP="00895B0A">
      <w:pPr>
        <w:pStyle w:val="libFootnote0"/>
        <w:rPr>
          <w:rtl/>
          <w:lang w:bidi="fa-IR"/>
        </w:rPr>
      </w:pPr>
      <w:r>
        <w:rPr>
          <w:rtl/>
        </w:rPr>
        <w:t>(</w:t>
      </w:r>
      <w:r w:rsidRPr="00751F59">
        <w:rPr>
          <w:rtl/>
        </w:rPr>
        <w:t xml:space="preserve">4) شمس الدولة أبو طاهر بن فخر الدولة أخو مجد الدولة ، تولى السلطنة بعد أبيه على همدان وكرمانشاه من 387 ه‍ ق. إلى 412 تقريبا </w:t>
      </w:r>
      <w:r>
        <w:rPr>
          <w:rtl/>
        </w:rPr>
        <w:t>(</w:t>
      </w:r>
      <w:r w:rsidRPr="00751F59">
        <w:rPr>
          <w:rtl/>
        </w:rPr>
        <w:t>المصدر السابق ، ص 183</w:t>
      </w:r>
      <w:r>
        <w:rPr>
          <w:rtl/>
        </w:rPr>
        <w:t>).</w:t>
      </w:r>
    </w:p>
    <w:p w:rsidR="007858AB" w:rsidRPr="00751F59" w:rsidRDefault="007858AB" w:rsidP="0073127F">
      <w:pPr>
        <w:pStyle w:val="libNormal0"/>
        <w:rPr>
          <w:rtl/>
        </w:rPr>
      </w:pPr>
      <w:r>
        <w:rPr>
          <w:rtl/>
        </w:rPr>
        <w:br w:type="page"/>
      </w:r>
      <w:r w:rsidRPr="00751F59">
        <w:rPr>
          <w:rtl/>
        </w:rPr>
        <w:lastRenderedPageBreak/>
        <w:t>جميع ما كان يملكه ، وعاد «القولنج» للأمير شمس الدولة ، وطلب الشيخ واعتذر إليه ، فأقام عنده مكرما واعيدت الوزارة إليه ثانيا.</w:t>
      </w:r>
    </w:p>
    <w:p w:rsidR="007858AB" w:rsidRPr="00751F59" w:rsidRDefault="007858AB" w:rsidP="0073127F">
      <w:pPr>
        <w:pStyle w:val="libNormal"/>
        <w:rPr>
          <w:rtl/>
        </w:rPr>
      </w:pPr>
      <w:r w:rsidRPr="00751F59">
        <w:rPr>
          <w:rtl/>
        </w:rPr>
        <w:t>فشرع هناك بتأليف كتاب الشفاء وابتدأ بالطبيعيات ، ومات شمس الدولة وبويع لابنه ، وطلبوا استيزار الشيخ فأبى عليهم.</w:t>
      </w:r>
    </w:p>
    <w:p w:rsidR="007858AB" w:rsidRPr="00751F59" w:rsidRDefault="007858AB" w:rsidP="0073127F">
      <w:pPr>
        <w:pStyle w:val="libNormal"/>
        <w:rPr>
          <w:rtl/>
        </w:rPr>
      </w:pPr>
      <w:r w:rsidRPr="00751F59">
        <w:rPr>
          <w:rtl/>
        </w:rPr>
        <w:t xml:space="preserve">فاتهموه بمكاتبة علاء الدولة </w:t>
      </w:r>
      <w:r w:rsidRPr="00895B0A">
        <w:rPr>
          <w:rStyle w:val="libFootnotenumChar"/>
          <w:rtl/>
        </w:rPr>
        <w:t>(5)</w:t>
      </w:r>
      <w:r w:rsidRPr="00751F59">
        <w:rPr>
          <w:rtl/>
        </w:rPr>
        <w:t xml:space="preserve"> وأخذوه وحملوه إلى قلعة فردجان ، وبقي فيها أربعة أشهر ثم أعادوه إلى همدان.</w:t>
      </w:r>
    </w:p>
    <w:p w:rsidR="007858AB" w:rsidRPr="00751F59" w:rsidRDefault="007858AB" w:rsidP="0073127F">
      <w:pPr>
        <w:pStyle w:val="libNormal"/>
        <w:rPr>
          <w:rtl/>
        </w:rPr>
      </w:pPr>
      <w:r w:rsidRPr="00751F59">
        <w:rPr>
          <w:rtl/>
        </w:rPr>
        <w:t>قال الجوزجاني : «وعزم على التوجه إلى أصفهان ، فخرج متنكّرا</w:t>
      </w:r>
      <w:r>
        <w:rPr>
          <w:rtl/>
        </w:rPr>
        <w:t xml:space="preserve"> ـ </w:t>
      </w:r>
      <w:r w:rsidRPr="00751F59">
        <w:rPr>
          <w:rtl/>
        </w:rPr>
        <w:t>وأنا معه وأخوه وغلامان</w:t>
      </w:r>
      <w:r>
        <w:rPr>
          <w:rtl/>
        </w:rPr>
        <w:t xml:space="preserve"> ـ </w:t>
      </w:r>
      <w:r w:rsidRPr="00751F59">
        <w:rPr>
          <w:rtl/>
        </w:rPr>
        <w:t>في زيّ الصوفية ، إلى أن وصلنا إلى طهران على باب أصفهان ، بعد أن قاسينا شدائد في الطريق ؛ فاستقبلنا أصدقاء الشيخ وندماء الأمير علاء الدولة وخواصّه</w:t>
      </w:r>
      <w:r>
        <w:rPr>
          <w:rtl/>
        </w:rPr>
        <w:t xml:space="preserve"> ..</w:t>
      </w:r>
      <w:r w:rsidRPr="00751F59">
        <w:rPr>
          <w:rtl/>
        </w:rPr>
        <w:t>.»</w:t>
      </w:r>
      <w:r>
        <w:rPr>
          <w:rtl/>
        </w:rPr>
        <w:t>.</w:t>
      </w:r>
    </w:p>
    <w:p w:rsidR="007858AB" w:rsidRPr="00751F59" w:rsidRDefault="007858AB" w:rsidP="0073127F">
      <w:pPr>
        <w:pStyle w:val="libNormal"/>
        <w:rPr>
          <w:rtl/>
          <w:lang w:bidi="fa-IR"/>
        </w:rPr>
      </w:pPr>
      <w:r w:rsidRPr="00895B0A">
        <w:rPr>
          <w:rStyle w:val="libBold2Char"/>
          <w:rtl/>
        </w:rPr>
        <w:t>واختصّ الشيخ بعلاء الدولة وصار من ندمائه إلى أن عزم علاء الدولة على قصد همدان ؛ وخرج الشيخ في صحبته ... وصنّف كتاب الإنصاف</w:t>
      </w:r>
      <w:r w:rsidRPr="00751F59">
        <w:rPr>
          <w:rtl/>
          <w:lang w:bidi="fa-IR"/>
        </w:rPr>
        <w:t xml:space="preserve"> ، وفي اليوم الذي قدم فيه </w:t>
      </w:r>
      <w:r w:rsidRPr="00895B0A">
        <w:rPr>
          <w:rStyle w:val="libBold2Char"/>
          <w:rtl/>
        </w:rPr>
        <w:t>السلطان مسعود</w:t>
      </w:r>
      <w:r w:rsidRPr="00751F59">
        <w:rPr>
          <w:rtl/>
          <w:lang w:bidi="fa-IR"/>
        </w:rPr>
        <w:t xml:space="preserve"> أصفهان نهب عسكره رحل الشيخ ، وكان الكتاب في جملته وما وقف له على أثر ، ثم قصد علاء الدولة همدان وكان الشيخ معه</w:t>
      </w:r>
      <w:r>
        <w:rPr>
          <w:rtl/>
          <w:lang w:bidi="fa-IR"/>
        </w:rPr>
        <w:t xml:space="preserve"> ..</w:t>
      </w:r>
      <w:r w:rsidRPr="00751F59">
        <w:rPr>
          <w:rtl/>
          <w:lang w:bidi="fa-IR"/>
        </w:rPr>
        <w:t xml:space="preserve">. وهناك انتقل إلى جوار ربّه ، </w:t>
      </w:r>
      <w:r w:rsidRPr="00895B0A">
        <w:rPr>
          <w:rStyle w:val="libBold2Char"/>
          <w:rtl/>
        </w:rPr>
        <w:t>ودفن بهمدان في سنة ثمان وعشرين وأربعمائة</w:t>
      </w:r>
      <w:r w:rsidRPr="00751F59">
        <w:rPr>
          <w:rtl/>
          <w:lang w:bidi="fa-IR"/>
        </w:rPr>
        <w:t xml:space="preserve">. وكانت ولادته في سنة </w:t>
      </w:r>
      <w:r w:rsidRPr="00895B0A">
        <w:rPr>
          <w:rStyle w:val="libBold2Char"/>
          <w:rtl/>
        </w:rPr>
        <w:t>سبعين وثلاثمائة</w:t>
      </w:r>
      <w:r w:rsidRPr="00751F59">
        <w:rPr>
          <w:rtl/>
          <w:lang w:bidi="fa-IR"/>
        </w:rPr>
        <w:t xml:space="preserve"> ؛ وجميع عمره </w:t>
      </w:r>
      <w:r w:rsidRPr="00895B0A">
        <w:rPr>
          <w:rStyle w:val="libBold2Char"/>
          <w:rtl/>
        </w:rPr>
        <w:t>ثمان وخمسون سنة.</w:t>
      </w:r>
    </w:p>
    <w:p w:rsidR="007858AB" w:rsidRPr="00751F59" w:rsidRDefault="007858AB" w:rsidP="0073127F">
      <w:pPr>
        <w:pStyle w:val="libNormal"/>
        <w:rPr>
          <w:rtl/>
        </w:rPr>
      </w:pPr>
      <w:r w:rsidRPr="00751F59">
        <w:rPr>
          <w:rtl/>
        </w:rPr>
        <w:t>وكان مشتغلا بالكتابة والتأليف ضمن أسفاره واشتغالاته ، فقد ألّف كتبا</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5) أبو جعفر محمد بن دشمنزيار الملقب بعلاء الدولة وكاكويه ، وهو ابن خال مجد الدولة بن فخر الدولة</w:t>
      </w:r>
      <w:r>
        <w:rPr>
          <w:rtl/>
        </w:rPr>
        <w:t xml:space="preserve"> ـ </w:t>
      </w:r>
      <w:r w:rsidRPr="00751F59">
        <w:rPr>
          <w:rtl/>
        </w:rPr>
        <w:t>السابق الذكر</w:t>
      </w:r>
      <w:r>
        <w:rPr>
          <w:rtl/>
        </w:rPr>
        <w:t xml:space="preserve"> ـ </w:t>
      </w:r>
      <w:r w:rsidRPr="00751F59">
        <w:rPr>
          <w:rtl/>
        </w:rPr>
        <w:t xml:space="preserve">كان حاكما على أصفهان بعد فخر الدولة حتى سنة 427 وانهزم من السلطان مسعود الغزنوي </w:t>
      </w:r>
      <w:r>
        <w:rPr>
          <w:rtl/>
        </w:rPr>
        <w:t>(</w:t>
      </w:r>
      <w:r w:rsidRPr="00751F59">
        <w:rPr>
          <w:rtl/>
        </w:rPr>
        <w:t>421 ه‍</w:t>
      </w:r>
      <w:r>
        <w:rPr>
          <w:rtl/>
        </w:rPr>
        <w:t>)</w:t>
      </w:r>
      <w:r w:rsidRPr="00751F59">
        <w:rPr>
          <w:rtl/>
        </w:rPr>
        <w:t xml:space="preserve"> ومن أميره بو سهل الحمدوني </w:t>
      </w:r>
      <w:r>
        <w:rPr>
          <w:rtl/>
        </w:rPr>
        <w:t>(</w:t>
      </w:r>
      <w:r w:rsidRPr="00751F59">
        <w:rPr>
          <w:rtl/>
        </w:rPr>
        <w:t>425 ه‍</w:t>
      </w:r>
      <w:r>
        <w:rPr>
          <w:rtl/>
        </w:rPr>
        <w:t>)</w:t>
      </w:r>
      <w:r w:rsidRPr="00751F59">
        <w:rPr>
          <w:rtl/>
        </w:rPr>
        <w:t xml:space="preserve"> ثم أخيرا فى </w:t>
      </w:r>
      <w:r>
        <w:rPr>
          <w:rtl/>
        </w:rPr>
        <w:t>(</w:t>
      </w:r>
      <w:r w:rsidRPr="00751F59">
        <w:rPr>
          <w:rtl/>
        </w:rPr>
        <w:t>427 ه‍</w:t>
      </w:r>
      <w:r>
        <w:rPr>
          <w:rtl/>
        </w:rPr>
        <w:t>)</w:t>
      </w:r>
      <w:r w:rsidRPr="00751F59">
        <w:rPr>
          <w:rtl/>
        </w:rPr>
        <w:t xml:space="preserve"> ، ولم يرجع إلى الحكم. </w:t>
      </w:r>
      <w:r>
        <w:rPr>
          <w:rtl/>
        </w:rPr>
        <w:t>(</w:t>
      </w:r>
      <w:r w:rsidRPr="00751F59">
        <w:rPr>
          <w:rtl/>
        </w:rPr>
        <w:t>راجع تاريخ مفصل ايران</w:t>
      </w:r>
      <w:r>
        <w:rPr>
          <w:rtl/>
        </w:rPr>
        <w:t xml:space="preserve"> ـ </w:t>
      </w:r>
      <w:r w:rsidRPr="00751F59">
        <w:rPr>
          <w:rtl/>
        </w:rPr>
        <w:t>اقبال 182 و</w:t>
      </w:r>
      <w:r>
        <w:rPr>
          <w:rFonts w:hint="cs"/>
          <w:rtl/>
        </w:rPr>
        <w:t xml:space="preserve"> </w:t>
      </w:r>
      <w:r w:rsidRPr="00751F59">
        <w:rPr>
          <w:rtl/>
        </w:rPr>
        <w:t>270 و</w:t>
      </w:r>
      <w:r>
        <w:rPr>
          <w:rFonts w:hint="cs"/>
          <w:rtl/>
        </w:rPr>
        <w:t xml:space="preserve"> </w:t>
      </w:r>
      <w:r w:rsidRPr="00751F59">
        <w:rPr>
          <w:rtl/>
        </w:rPr>
        <w:t>264</w:t>
      </w:r>
      <w:r>
        <w:rPr>
          <w:rtl/>
        </w:rPr>
        <w:t>).</w:t>
      </w:r>
    </w:p>
    <w:p w:rsidR="007858AB" w:rsidRPr="00751F59" w:rsidRDefault="007858AB" w:rsidP="0073127F">
      <w:pPr>
        <w:pStyle w:val="libNormal0"/>
        <w:rPr>
          <w:rtl/>
        </w:rPr>
      </w:pPr>
      <w:r>
        <w:rPr>
          <w:rtl/>
        </w:rPr>
        <w:br w:type="page"/>
      </w:r>
      <w:r w:rsidRPr="00751F59">
        <w:rPr>
          <w:rtl/>
        </w:rPr>
        <w:lastRenderedPageBreak/>
        <w:t xml:space="preserve">ورسائل كثيرة أشهرها الشفاء والقانون والإشارات والنجاة </w:t>
      </w:r>
      <w:r w:rsidRPr="00895B0A">
        <w:rPr>
          <w:rStyle w:val="libFootnotenumChar"/>
          <w:rtl/>
        </w:rPr>
        <w:t>(6)</w:t>
      </w:r>
      <w:r>
        <w:rPr>
          <w:rtl/>
        </w:rPr>
        <w:t>.</w:t>
      </w:r>
    </w:p>
    <w:p w:rsidR="007858AB" w:rsidRPr="00751F59" w:rsidRDefault="007858AB" w:rsidP="0073127F">
      <w:pPr>
        <w:pStyle w:val="libBold1"/>
        <w:rPr>
          <w:rtl/>
        </w:rPr>
      </w:pPr>
      <w:r w:rsidRPr="00751F59">
        <w:rPr>
          <w:rtl/>
        </w:rPr>
        <w:t>كتاب المباحثات :</w:t>
      </w:r>
    </w:p>
    <w:p w:rsidR="007858AB" w:rsidRPr="00751F59" w:rsidRDefault="007858AB" w:rsidP="0073127F">
      <w:pPr>
        <w:pStyle w:val="libNormal"/>
        <w:rPr>
          <w:rtl/>
        </w:rPr>
      </w:pPr>
      <w:r w:rsidRPr="00751F59">
        <w:rPr>
          <w:rtl/>
        </w:rPr>
        <w:t>ومن كتبه المشهورة كتابه هذا</w:t>
      </w:r>
      <w:r>
        <w:rPr>
          <w:rtl/>
        </w:rPr>
        <w:t xml:space="preserve"> ـ </w:t>
      </w:r>
      <w:r w:rsidRPr="00751F59">
        <w:rPr>
          <w:rtl/>
        </w:rPr>
        <w:t>المباحثات</w:t>
      </w:r>
      <w:r>
        <w:rPr>
          <w:rtl/>
        </w:rPr>
        <w:t xml:space="preserve"> ـ </w:t>
      </w:r>
      <w:r w:rsidRPr="00751F59">
        <w:rPr>
          <w:rtl/>
        </w:rPr>
        <w:t>وقد اشتهر لدى الباحثين والناقدين لآراء الشيخ ، رغم صغر حجمه وعدم الترتيب والتبويب فيه ؛ ولو ذهبنا لنجد نظيرا له من كتب الشيخ فأشبه شيء به كتابه التعليقات ، فانهما استرضعا من ثدي واحد. إذ لم يكن شأن الشيخ فيهما القصد إلى تأليف كتاب ، بل هما مجموعة جوابات وكلمات مأخوذة منه ، جمعهما تلميذه الخاص بهمنيار بنفسه ، أو بمعاونة تلميذة الآخر ابن زيلة كما سنشير إليه.</w:t>
      </w:r>
    </w:p>
    <w:p w:rsidR="007858AB" w:rsidRPr="00751F59" w:rsidRDefault="007858AB" w:rsidP="0073127F">
      <w:pPr>
        <w:pStyle w:val="libNormal"/>
        <w:rPr>
          <w:rtl/>
        </w:rPr>
      </w:pPr>
      <w:r w:rsidRPr="00751F59">
        <w:rPr>
          <w:rtl/>
        </w:rPr>
        <w:t xml:space="preserve">والكتاب مما لا شك في نسبته ، فقد ذكره أولا </w:t>
      </w:r>
      <w:r w:rsidRPr="00895B0A">
        <w:rPr>
          <w:rStyle w:val="libBold2Char"/>
          <w:rtl/>
        </w:rPr>
        <w:t>الجوزجاني</w:t>
      </w:r>
      <w:r w:rsidRPr="00751F59">
        <w:rPr>
          <w:rtl/>
        </w:rPr>
        <w:t xml:space="preserve"> </w:t>
      </w:r>
      <w:r w:rsidRPr="00895B0A">
        <w:rPr>
          <w:rStyle w:val="libFootnotenumChar"/>
          <w:rtl/>
        </w:rPr>
        <w:t>(7)</w:t>
      </w:r>
      <w:r w:rsidRPr="00751F59">
        <w:rPr>
          <w:rtl/>
        </w:rPr>
        <w:t xml:space="preserve"> عند سرد أسامي تأليفاته حيث قال : «</w:t>
      </w:r>
      <w:r>
        <w:rPr>
          <w:rtl/>
        </w:rPr>
        <w:t>..</w:t>
      </w:r>
      <w:r w:rsidRPr="00751F59">
        <w:rPr>
          <w:rtl/>
        </w:rPr>
        <w:t>. وكتاب المباحثات مجلدة</w:t>
      </w:r>
      <w:r>
        <w:rPr>
          <w:rtl/>
        </w:rPr>
        <w:t xml:space="preserve"> ..</w:t>
      </w:r>
      <w:r w:rsidRPr="00751F59">
        <w:rPr>
          <w:rtl/>
        </w:rPr>
        <w:t xml:space="preserve">.» وهذا الفهرس من المصادر الرئيسية في عد تأليفات الشيخ الرئيس ، لكون </w:t>
      </w:r>
      <w:r w:rsidRPr="00895B0A">
        <w:rPr>
          <w:rStyle w:val="libBold2Char"/>
          <w:rtl/>
        </w:rPr>
        <w:t>الجوزجاني</w:t>
      </w:r>
      <w:r w:rsidRPr="00751F59">
        <w:rPr>
          <w:rtl/>
        </w:rPr>
        <w:t xml:space="preserve"> ملازما للشيخ ومنادما له خلال خمس وعشرين سنة حتى في أسفاره المختلفة ، وحينما كان الشيخ مشتغلا بهذه التأليفات ؛ ثم إن الكتاب كان مشتهرا لدى الباحثين عن آراء الشيخ الرئيس ، كالفخر الرازي والخواجة نصير الدين الطوسي وصدر المتألهين الشيرازي وغيرهم </w:t>
      </w:r>
      <w:r w:rsidRPr="00895B0A">
        <w:rPr>
          <w:rStyle w:val="libFootnotenumChar"/>
          <w:rtl/>
        </w:rPr>
        <w:t>(8)</w:t>
      </w:r>
      <w:r>
        <w:rPr>
          <w:rtl/>
        </w:rPr>
        <w:t>.</w:t>
      </w:r>
      <w:r w:rsidRPr="00751F59">
        <w:rPr>
          <w:rtl/>
        </w:rPr>
        <w:t xml:space="preserve"> والشيخ أورد أحيانا اسماء كتبه فيه كالإشارات والشفاء</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6) ألف جورج قنواتي فهرسا لتأليفات الشيخ وأوصل رقم الكتب والرسائل إلى </w:t>
      </w:r>
      <w:r>
        <w:rPr>
          <w:rtl/>
        </w:rPr>
        <w:t>(</w:t>
      </w:r>
      <w:r w:rsidRPr="00751F59">
        <w:rPr>
          <w:rtl/>
        </w:rPr>
        <w:t xml:space="preserve">276) عددا. ثم ألف الدكتور يحيى مهدوي كتابه «فهرست نسخه هاى مصنفات ابن سينا» وأورد فيه </w:t>
      </w:r>
      <w:r>
        <w:rPr>
          <w:rtl/>
        </w:rPr>
        <w:t>(</w:t>
      </w:r>
      <w:r w:rsidRPr="00751F59">
        <w:rPr>
          <w:rtl/>
        </w:rPr>
        <w:t xml:space="preserve">131) كتابا ورسالة صحيح النسبة إلى الشيخ </w:t>
      </w:r>
      <w:r>
        <w:rPr>
          <w:rtl/>
        </w:rPr>
        <w:t>و (</w:t>
      </w:r>
      <w:r w:rsidRPr="00751F59">
        <w:rPr>
          <w:rtl/>
        </w:rPr>
        <w:t>110) أثرا مشكوكا أو منحولا إليه.</w:t>
      </w:r>
    </w:p>
    <w:p w:rsidR="007858AB" w:rsidRPr="00751F59" w:rsidRDefault="007858AB" w:rsidP="00895B0A">
      <w:pPr>
        <w:pStyle w:val="libFootnote0"/>
        <w:rPr>
          <w:rtl/>
          <w:lang w:bidi="fa-IR"/>
        </w:rPr>
      </w:pPr>
      <w:r>
        <w:rPr>
          <w:rtl/>
        </w:rPr>
        <w:t>(</w:t>
      </w:r>
      <w:r w:rsidRPr="00751F59">
        <w:rPr>
          <w:rtl/>
        </w:rPr>
        <w:t>7) سيرة الشيخ الرئيس.</w:t>
      </w:r>
    </w:p>
    <w:p w:rsidR="007858AB" w:rsidRPr="00751F59" w:rsidRDefault="007858AB" w:rsidP="00895B0A">
      <w:pPr>
        <w:pStyle w:val="libFootnote0"/>
        <w:rPr>
          <w:rtl/>
          <w:lang w:bidi="fa-IR"/>
        </w:rPr>
      </w:pPr>
      <w:r>
        <w:rPr>
          <w:rtl/>
        </w:rPr>
        <w:t>(</w:t>
      </w:r>
      <w:r w:rsidRPr="00751F59">
        <w:rPr>
          <w:rtl/>
        </w:rPr>
        <w:t>8) لم يكن الكتاب عند صدر المتألهين كما صرح بذلك في كتابه الأسفار الأربعة.</w:t>
      </w:r>
    </w:p>
    <w:p w:rsidR="007858AB" w:rsidRPr="00751F59" w:rsidRDefault="007858AB" w:rsidP="00895B0A">
      <w:pPr>
        <w:pStyle w:val="libFootnote"/>
        <w:rPr>
          <w:rtl/>
          <w:lang w:bidi="fa-IR"/>
        </w:rPr>
      </w:pPr>
      <w:r w:rsidRPr="00751F59">
        <w:rPr>
          <w:rtl/>
        </w:rPr>
        <w:t>والأظهر أن اتصاله بهذا الكتاب كان بما نقله الفخر الرازي في كتابه المباحث المشرقية.</w:t>
      </w:r>
    </w:p>
    <w:p w:rsidR="007858AB" w:rsidRPr="00751F59" w:rsidRDefault="007858AB" w:rsidP="0073127F">
      <w:pPr>
        <w:pStyle w:val="libNormal0"/>
        <w:rPr>
          <w:rtl/>
        </w:rPr>
      </w:pPr>
      <w:r>
        <w:rPr>
          <w:rtl/>
        </w:rPr>
        <w:br w:type="page"/>
      </w:r>
      <w:r w:rsidRPr="00751F59">
        <w:rPr>
          <w:rtl/>
        </w:rPr>
        <w:lastRenderedPageBreak/>
        <w:t>والإنصاف والمبدأ والمعاد</w:t>
      </w:r>
      <w:r>
        <w:rPr>
          <w:rtl/>
        </w:rPr>
        <w:t xml:space="preserve"> ـ </w:t>
      </w:r>
      <w:r w:rsidRPr="00751F59">
        <w:rPr>
          <w:rtl/>
        </w:rPr>
        <w:t>وأحال البحث إليها. على أن جلّ المطالب والمباحث التي فيه تدور حول المباحث الواردة في كتابه الشفاء ، خصوصا كتاب النفس منه.</w:t>
      </w:r>
    </w:p>
    <w:p w:rsidR="007858AB" w:rsidRPr="00751F59" w:rsidRDefault="007858AB" w:rsidP="0073127F">
      <w:pPr>
        <w:pStyle w:val="libBold1"/>
        <w:rPr>
          <w:rtl/>
        </w:rPr>
      </w:pPr>
      <w:r w:rsidRPr="00751F59">
        <w:rPr>
          <w:rtl/>
        </w:rPr>
        <w:t>السائل ، أو السائلون</w:t>
      </w:r>
      <w:r>
        <w:rPr>
          <w:rtl/>
        </w:rPr>
        <w:t>؟</w:t>
      </w:r>
    </w:p>
    <w:p w:rsidR="007858AB" w:rsidRPr="00751F59" w:rsidRDefault="007858AB" w:rsidP="0073127F">
      <w:pPr>
        <w:pStyle w:val="libNormal"/>
        <w:rPr>
          <w:rtl/>
        </w:rPr>
      </w:pPr>
      <w:r w:rsidRPr="00751F59">
        <w:rPr>
          <w:rtl/>
        </w:rPr>
        <w:t>المشهور أن السائل هو بهمنيار بن المرزبان تلميذ الشيخ</w:t>
      </w:r>
      <w:r>
        <w:rPr>
          <w:rtl/>
        </w:rPr>
        <w:t xml:space="preserve"> ..</w:t>
      </w:r>
      <w:r w:rsidRPr="00751F59">
        <w:rPr>
          <w:rtl/>
        </w:rPr>
        <w:t xml:space="preserve">. </w:t>
      </w:r>
      <w:r w:rsidRPr="00895B0A">
        <w:rPr>
          <w:rStyle w:val="libFootnotenumChar"/>
          <w:rtl/>
        </w:rPr>
        <w:t>(8)</w:t>
      </w:r>
      <w:r w:rsidRPr="00751F59">
        <w:rPr>
          <w:rtl/>
        </w:rPr>
        <w:t xml:space="preserve"> فقد جاء في أول الرسالة السادسة :</w:t>
      </w:r>
    </w:p>
    <w:p w:rsidR="007858AB" w:rsidRPr="00751F59" w:rsidRDefault="007858AB" w:rsidP="0073127F">
      <w:pPr>
        <w:pStyle w:val="libNormal"/>
        <w:rPr>
          <w:rtl/>
        </w:rPr>
      </w:pPr>
      <w:r w:rsidRPr="00751F59">
        <w:rPr>
          <w:rtl/>
        </w:rPr>
        <w:t xml:space="preserve">«الخادم </w:t>
      </w:r>
      <w:r w:rsidRPr="00895B0A">
        <w:rPr>
          <w:rStyle w:val="libBold2Char"/>
          <w:rtl/>
        </w:rPr>
        <w:t>بهمنيار بن المرزبان ،</w:t>
      </w:r>
      <w:r w:rsidRPr="00751F59">
        <w:rPr>
          <w:rtl/>
        </w:rPr>
        <w:t xml:space="preserve"> خادم مولانا الرئيس ، السيد الأوحد ، الأجلّ شرف الملك ، فخر الكفاة</w:t>
      </w:r>
      <w:r>
        <w:rPr>
          <w:rtl/>
        </w:rPr>
        <w:t xml:space="preserve"> ـ </w:t>
      </w:r>
      <w:r w:rsidRPr="00751F59">
        <w:rPr>
          <w:rtl/>
        </w:rPr>
        <w:t>أطال الله بقاه وأدام رفعته وعلاه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8) أقدم ترجمة لبهمنيار ما جاء في تتمة صوان الحكمة للبيهقي ، ننقل شيئا منها بلفظه :</w:t>
      </w:r>
    </w:p>
    <w:p w:rsidR="007858AB" w:rsidRPr="00751F59" w:rsidRDefault="007858AB" w:rsidP="00895B0A">
      <w:pPr>
        <w:pStyle w:val="libFootnote"/>
        <w:rPr>
          <w:rtl/>
          <w:lang w:bidi="fa-IR"/>
        </w:rPr>
      </w:pPr>
      <w:r w:rsidRPr="00751F59">
        <w:rPr>
          <w:rtl/>
        </w:rPr>
        <w:t>«الفيلسوف بهمنيار الحكيم ؛ كان تلميذ أبي علي وكان مجوسي الملة ، غير ماهر في كلام العرب ؛ وكان من بلاد آذربايجان والمباحث التي لأبي علي أكثرها مسائل بهمن يار ، تبحث عن غوامض المشكلات.</w:t>
      </w:r>
    </w:p>
    <w:p w:rsidR="007858AB" w:rsidRPr="00751F59" w:rsidRDefault="007858AB" w:rsidP="00895B0A">
      <w:pPr>
        <w:pStyle w:val="libFootnote"/>
        <w:rPr>
          <w:rtl/>
          <w:lang w:bidi="fa-IR"/>
        </w:rPr>
      </w:pPr>
      <w:r w:rsidRPr="00751F59">
        <w:rPr>
          <w:rtl/>
        </w:rPr>
        <w:t>ومن تصانيف بهمنيار كتاب التحصيل وكتاب الرتبة في المنطق ، وكتاب في الموسيقي ، ورسائل كثيرة</w:t>
      </w:r>
      <w:r>
        <w:rPr>
          <w:rtl/>
        </w:rPr>
        <w:t xml:space="preserve"> ..</w:t>
      </w:r>
      <w:r w:rsidRPr="00751F59">
        <w:rPr>
          <w:rtl/>
        </w:rPr>
        <w:t xml:space="preserve">. ومات بهمنيار في شهور سنة ثمان وخمسين وأربعمائة ، بعد موت أبي علي بثلاثين سنة </w:t>
      </w:r>
      <w:r>
        <w:rPr>
          <w:rtl/>
        </w:rPr>
        <w:t>(</w:t>
      </w:r>
      <w:r w:rsidRPr="00751F59">
        <w:rPr>
          <w:rtl/>
        </w:rPr>
        <w:t xml:space="preserve">تاريخ الحكماء </w:t>
      </w:r>
      <w:r>
        <w:rPr>
          <w:rtl/>
        </w:rPr>
        <w:t>(</w:t>
      </w:r>
      <w:r w:rsidRPr="00751F59">
        <w:rPr>
          <w:rtl/>
        </w:rPr>
        <w:t>تتمة صوان الحكمة</w:t>
      </w:r>
      <w:r>
        <w:rPr>
          <w:rtl/>
        </w:rPr>
        <w:t>)</w:t>
      </w:r>
      <w:r w:rsidRPr="00751F59">
        <w:rPr>
          <w:rtl/>
        </w:rPr>
        <w:t xml:space="preserve"> ص 97</w:t>
      </w:r>
      <w:r>
        <w:rPr>
          <w:rtl/>
        </w:rPr>
        <w:t>)</w:t>
      </w:r>
      <w:r w:rsidRPr="00751F59">
        <w:rPr>
          <w:rtl/>
        </w:rPr>
        <w:t xml:space="preserve"> هذا جلّ ما نعرفه من ترجمة بهمنيار وقد أخذ سائر المترجمين له من كلام البيهقي ، فترى الشهرزوري </w:t>
      </w:r>
      <w:r>
        <w:rPr>
          <w:rtl/>
        </w:rPr>
        <w:t>(</w:t>
      </w:r>
      <w:r w:rsidRPr="00751F59">
        <w:rPr>
          <w:rtl/>
        </w:rPr>
        <w:t>نزهة الأرواح : 2 / 38</w:t>
      </w:r>
      <w:r>
        <w:rPr>
          <w:rtl/>
        </w:rPr>
        <w:t>)</w:t>
      </w:r>
      <w:r w:rsidRPr="00751F59">
        <w:rPr>
          <w:rtl/>
        </w:rPr>
        <w:t xml:space="preserve"> ينقل كلامه بلفظه دون ذكر القائل.</w:t>
      </w:r>
    </w:p>
    <w:p w:rsidR="007858AB" w:rsidRPr="00751F59" w:rsidRDefault="007858AB" w:rsidP="00895B0A">
      <w:pPr>
        <w:pStyle w:val="libFootnote"/>
        <w:rPr>
          <w:rtl/>
          <w:lang w:bidi="fa-IR"/>
        </w:rPr>
      </w:pPr>
      <w:r w:rsidRPr="00751F59">
        <w:rPr>
          <w:rtl/>
        </w:rPr>
        <w:t xml:space="preserve">وقد طبع كتابه «التحصيل» </w:t>
      </w:r>
      <w:r>
        <w:rPr>
          <w:rtl/>
        </w:rPr>
        <w:t>(</w:t>
      </w:r>
      <w:r w:rsidRPr="00751F59">
        <w:rPr>
          <w:rtl/>
        </w:rPr>
        <w:t>طهران 1349</w:t>
      </w:r>
      <w:r>
        <w:rPr>
          <w:rtl/>
        </w:rPr>
        <w:t xml:space="preserve"> ـ </w:t>
      </w:r>
      <w:r w:rsidRPr="00751F59">
        <w:rPr>
          <w:rtl/>
        </w:rPr>
        <w:t>ه. ش</w:t>
      </w:r>
      <w:r>
        <w:rPr>
          <w:rtl/>
        </w:rPr>
        <w:t xml:space="preserve"> ـ </w:t>
      </w:r>
      <w:r w:rsidRPr="00751F59">
        <w:rPr>
          <w:rtl/>
        </w:rPr>
        <w:t>كلية الإلهيات</w:t>
      </w:r>
      <w:r>
        <w:rPr>
          <w:rtl/>
        </w:rPr>
        <w:t>)</w:t>
      </w:r>
      <w:r w:rsidRPr="00751F59">
        <w:rPr>
          <w:rtl/>
        </w:rPr>
        <w:t xml:space="preserve"> بتحقيق الأستاذ الشهيد مرتضى المطهري </w:t>
      </w:r>
      <w:r>
        <w:rPr>
          <w:rtl/>
        </w:rPr>
        <w:t>(</w:t>
      </w:r>
      <w:r w:rsidRPr="00751F59">
        <w:rPr>
          <w:rtl/>
        </w:rPr>
        <w:t>ره</w:t>
      </w:r>
      <w:r>
        <w:rPr>
          <w:rtl/>
        </w:rPr>
        <w:t>).</w:t>
      </w:r>
      <w:r w:rsidRPr="00751F59">
        <w:rPr>
          <w:rtl/>
        </w:rPr>
        <w:t xml:space="preserve"> وقال الاستاذ في مقدمته على الكتاب :</w:t>
      </w:r>
    </w:p>
    <w:p w:rsidR="007858AB" w:rsidRPr="00751F59" w:rsidRDefault="007858AB" w:rsidP="00895B0A">
      <w:pPr>
        <w:pStyle w:val="libFootnote"/>
        <w:rPr>
          <w:rtl/>
          <w:lang w:bidi="fa-IR"/>
        </w:rPr>
      </w:pPr>
      <w:r w:rsidRPr="00751F59">
        <w:rPr>
          <w:rtl/>
        </w:rPr>
        <w:t>«من البعيد بقاء بهمنيار على المجوسية مع ما نرى من نظراته وسياق فكره في مسائل التوحيد والخير والشر ، وأن ذلك لا ينتظم مع العقائد المجوسية»</w:t>
      </w:r>
      <w:r>
        <w:rPr>
          <w:rtl/>
        </w:rPr>
        <w:t>.</w:t>
      </w:r>
    </w:p>
    <w:p w:rsidR="007858AB" w:rsidRPr="00751F59" w:rsidRDefault="007858AB" w:rsidP="00895B0A">
      <w:pPr>
        <w:pStyle w:val="libFootnote"/>
        <w:rPr>
          <w:rtl/>
          <w:lang w:bidi="fa-IR"/>
        </w:rPr>
      </w:pPr>
      <w:r w:rsidRPr="00751F59">
        <w:rPr>
          <w:rtl/>
        </w:rPr>
        <w:t>ومما يوضح اتصال بهمنيار بأبي علي ما كتبه الشيخ في المباحثة الثالثة مخاطبا له</w:t>
      </w:r>
      <w:r>
        <w:rPr>
          <w:rtl/>
        </w:rPr>
        <w:t xml:space="preserve"> ـ </w:t>
      </w:r>
      <w:r w:rsidRPr="00751F59">
        <w:rPr>
          <w:rtl/>
        </w:rPr>
        <w:t>كما يظهر</w:t>
      </w:r>
      <w:r>
        <w:rPr>
          <w:rtl/>
        </w:rPr>
        <w:t xml:space="preserve"> ـ </w:t>
      </w:r>
      <w:r w:rsidRPr="00751F59">
        <w:rPr>
          <w:rtl/>
        </w:rPr>
        <w:t>:</w:t>
      </w:r>
    </w:p>
    <w:p w:rsidR="007858AB" w:rsidRPr="00751F59" w:rsidRDefault="007858AB" w:rsidP="00895B0A">
      <w:pPr>
        <w:pStyle w:val="libFootnote"/>
        <w:rPr>
          <w:rtl/>
          <w:lang w:bidi="fa-IR"/>
        </w:rPr>
      </w:pPr>
      <w:r w:rsidRPr="00751F59">
        <w:rPr>
          <w:rtl/>
        </w:rPr>
        <w:t>«وذلك غير ما كنت أتوقّعه منه</w:t>
      </w:r>
      <w:r>
        <w:rPr>
          <w:rtl/>
        </w:rPr>
        <w:t xml:space="preserve"> ـ </w:t>
      </w:r>
      <w:r w:rsidRPr="00751F59">
        <w:rPr>
          <w:rtl/>
        </w:rPr>
        <w:t>وهو لي كالولد ، بل ألحّ من الولد وأحبّ ، وقد علّمته وأدّبته وبلغت به المنزلة التي بلغها ؛ فما كان له في ذلك التبليغ آخر غيري يقوم فيه مقامي</w:t>
      </w:r>
      <w:r>
        <w:rPr>
          <w:rtl/>
        </w:rPr>
        <w:t xml:space="preserve"> ..</w:t>
      </w:r>
      <w:r w:rsidRPr="00751F59">
        <w:rPr>
          <w:rtl/>
        </w:rPr>
        <w:t>.»</w:t>
      </w:r>
      <w:r>
        <w:rPr>
          <w:rtl/>
        </w:rPr>
        <w:t>.</w:t>
      </w:r>
    </w:p>
    <w:p w:rsidR="007858AB" w:rsidRPr="00751F59" w:rsidRDefault="007858AB" w:rsidP="0073127F">
      <w:pPr>
        <w:pStyle w:val="libNormal0"/>
        <w:rPr>
          <w:rtl/>
        </w:rPr>
      </w:pPr>
      <w:r>
        <w:rPr>
          <w:rtl/>
        </w:rPr>
        <w:br w:type="page"/>
      </w:r>
      <w:r w:rsidRPr="00751F59">
        <w:rPr>
          <w:rtl/>
        </w:rPr>
        <w:lastRenderedPageBreak/>
        <w:t>وكبت حساده وأعداه</w:t>
      </w:r>
      <w:r>
        <w:rPr>
          <w:rtl/>
        </w:rPr>
        <w:t xml:space="preserve"> ـ </w:t>
      </w:r>
      <w:r w:rsidRPr="00751F59">
        <w:rPr>
          <w:rtl/>
        </w:rPr>
        <w:t>خدم نهى الحضرة بكتاب مطوي على أوراق وأسئلة وشكوك يرجو وصول الجميع إليها وإحاطة العلم الشريف بها</w:t>
      </w:r>
      <w:r>
        <w:rPr>
          <w:rtl/>
        </w:rPr>
        <w:t xml:space="preserve"> ..</w:t>
      </w:r>
      <w:r w:rsidRPr="00751F59">
        <w:rPr>
          <w:rtl/>
        </w:rPr>
        <w:t>. فإن هذه الجوابات التي ينعم بها ربما يضيع أصول المسائل على أيدي الغلمان</w:t>
      </w:r>
      <w:r>
        <w:rPr>
          <w:rtl/>
        </w:rPr>
        <w:t xml:space="preserve"> ..</w:t>
      </w:r>
      <w:r w:rsidRPr="00751F59">
        <w:rPr>
          <w:rtl/>
        </w:rPr>
        <w:t>. وقد ساء ظني بالكتاب الصادر أخيرا وخيّل لي الشيطان ضياعه</w:t>
      </w:r>
      <w:r>
        <w:rPr>
          <w:rtl/>
        </w:rPr>
        <w:t xml:space="preserve"> ..</w:t>
      </w:r>
      <w:r w:rsidRPr="00751F59">
        <w:rPr>
          <w:rtl/>
        </w:rPr>
        <w:t>.»</w:t>
      </w:r>
      <w:r>
        <w:rPr>
          <w:rtl/>
        </w:rPr>
        <w:t>.</w:t>
      </w:r>
    </w:p>
    <w:p w:rsidR="007858AB" w:rsidRPr="00751F59" w:rsidRDefault="007858AB" w:rsidP="0073127F">
      <w:pPr>
        <w:pStyle w:val="libNormal"/>
        <w:rPr>
          <w:rtl/>
        </w:rPr>
      </w:pPr>
      <w:r w:rsidRPr="00751F59">
        <w:rPr>
          <w:rtl/>
        </w:rPr>
        <w:t>فعلى هذا لا يبقى شك في أن لبهمنيار القدم الأول في تدوين هذا الكتاب.</w:t>
      </w:r>
    </w:p>
    <w:p w:rsidR="007858AB" w:rsidRPr="00751F59" w:rsidRDefault="007858AB" w:rsidP="0073127F">
      <w:pPr>
        <w:pStyle w:val="libNormal"/>
        <w:rPr>
          <w:rtl/>
        </w:rPr>
      </w:pPr>
      <w:r w:rsidRPr="00751F59">
        <w:rPr>
          <w:rtl/>
        </w:rPr>
        <w:t>وأما هل لغيره أيضا حظّ من ذلك فقد يدل عليه ما جاء على ظهر نسخة بودليان :</w:t>
      </w:r>
    </w:p>
    <w:p w:rsidR="007858AB" w:rsidRPr="00751F59" w:rsidRDefault="007858AB" w:rsidP="0073127F">
      <w:pPr>
        <w:pStyle w:val="libNormal"/>
        <w:rPr>
          <w:rtl/>
        </w:rPr>
      </w:pPr>
      <w:r w:rsidRPr="00751F59">
        <w:rPr>
          <w:rtl/>
        </w:rPr>
        <w:t>«السينات على الحواشي علامة السؤال ، والجيمات علامة الجواب ، وحرف الطاء مع السين علامة لما وجد من تلك الأسئلة أصولها في الرقاع إما بخط بهمنيار ، وإما بخط أبي منصور بن زيلة ، وكذلك هي مع الجيم علامة لما وجد من تلك الأجوبة تحتها بخط الشيخ الرئيس أبي علي ؛ وما هو عاطل منها لم يظفر بالنسخة المسودّة ، فعطّل دلالة على أن المعلم وجد بخط أحد السائلين المذكورين ، وكذلك الجواب بخط المسئول عنه»</w:t>
      </w:r>
      <w:r>
        <w:rPr>
          <w:rtl/>
        </w:rPr>
        <w:t>.</w:t>
      </w:r>
    </w:p>
    <w:p w:rsidR="007858AB" w:rsidRPr="00751F59" w:rsidRDefault="007858AB" w:rsidP="0073127F">
      <w:pPr>
        <w:pStyle w:val="libNormal"/>
        <w:rPr>
          <w:rtl/>
        </w:rPr>
      </w:pPr>
      <w:r w:rsidRPr="00751F59">
        <w:rPr>
          <w:rtl/>
        </w:rPr>
        <w:t>وقد لمح الشيخ إليه في أول المباحثة الأولى أيضا :</w:t>
      </w:r>
    </w:p>
    <w:p w:rsidR="007858AB" w:rsidRPr="00751F59" w:rsidRDefault="007858AB" w:rsidP="0073127F">
      <w:pPr>
        <w:pStyle w:val="libNormal"/>
        <w:rPr>
          <w:rtl/>
        </w:rPr>
      </w:pPr>
      <w:r>
        <w:rPr>
          <w:rtl/>
        </w:rPr>
        <w:t>(</w:t>
      </w:r>
      <w:r w:rsidRPr="00751F59">
        <w:rPr>
          <w:rtl/>
        </w:rPr>
        <w:t>2) «</w:t>
      </w:r>
      <w:r>
        <w:rPr>
          <w:rtl/>
        </w:rPr>
        <w:t>..</w:t>
      </w:r>
      <w:r w:rsidRPr="00751F59">
        <w:rPr>
          <w:rtl/>
        </w:rPr>
        <w:t>. أما الإشارات فإن النسخة منها لا تخرج إلا مشافهة وبعد شروط لا تعقد إلا مكافحة ؛ وليس يمكن أن يستفتح بها ويطلع معه غريب عليها ، فإنه لا يمكن أن يطلع عليها إلا هو والشيخ أبو منصور بن زيلة</w:t>
      </w:r>
      <w:r>
        <w:rPr>
          <w:rtl/>
        </w:rPr>
        <w:t xml:space="preserve"> ..</w:t>
      </w:r>
      <w:r w:rsidRPr="00751F59">
        <w:rPr>
          <w:rtl/>
        </w:rPr>
        <w:t>.»</w:t>
      </w:r>
      <w:r>
        <w:rPr>
          <w:rtl/>
        </w:rPr>
        <w:t>.</w:t>
      </w:r>
    </w:p>
    <w:p w:rsidR="007858AB" w:rsidRPr="00751F59" w:rsidRDefault="007858AB" w:rsidP="0073127F">
      <w:pPr>
        <w:pStyle w:val="libNormal"/>
        <w:rPr>
          <w:rtl/>
        </w:rPr>
      </w:pPr>
      <w:r w:rsidRPr="00751F59">
        <w:rPr>
          <w:rtl/>
        </w:rPr>
        <w:t xml:space="preserve">فهذا يدل على أن بهمنيار وابن زيلة </w:t>
      </w:r>
      <w:r w:rsidRPr="00895B0A">
        <w:rPr>
          <w:rStyle w:val="libFootnotenumChar"/>
          <w:rtl/>
        </w:rPr>
        <w:t>(9)</w:t>
      </w:r>
      <w:r w:rsidRPr="00751F59">
        <w:rPr>
          <w:rtl/>
        </w:rPr>
        <w:t xml:space="preserve"> اشتركا في طرح الأسئلة أو جمعها.</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9) فأقدم ترجمة عنه ما قاله البيهقي :</w:t>
      </w:r>
    </w:p>
    <w:p w:rsidR="007858AB" w:rsidRDefault="007858AB" w:rsidP="00895B0A">
      <w:pPr>
        <w:pStyle w:val="libFootnote"/>
        <w:rPr>
          <w:rtl/>
        </w:rPr>
      </w:pPr>
      <w:r w:rsidRPr="00751F59">
        <w:rPr>
          <w:rtl/>
        </w:rPr>
        <w:t>«الحكيم أبو منصور حسين بن طاهر بن زيلة ، كان أصفهاني المولد ، وهو من خواص تلامذة</w:t>
      </w:r>
      <w:r>
        <w:rPr>
          <w:rtl/>
        </w:rPr>
        <w:t xml:space="preserve"> ـ</w:t>
      </w:r>
    </w:p>
    <w:p w:rsidR="007858AB" w:rsidRPr="00751F59" w:rsidRDefault="007858AB" w:rsidP="0073127F">
      <w:pPr>
        <w:pStyle w:val="libNormal"/>
        <w:rPr>
          <w:rtl/>
        </w:rPr>
      </w:pPr>
      <w:r>
        <w:rPr>
          <w:rtl/>
        </w:rPr>
        <w:br w:type="page"/>
      </w:r>
      <w:r w:rsidRPr="00751F59">
        <w:rPr>
          <w:rtl/>
        </w:rPr>
        <w:lastRenderedPageBreak/>
        <w:t xml:space="preserve">ثم هناك قرائن تدل على ورود شخص آخر في هذه الدائرة أيضا. فقد جاء في الرقم </w:t>
      </w:r>
      <w:r>
        <w:rPr>
          <w:rtl/>
        </w:rPr>
        <w:t>(</w:t>
      </w:r>
      <w:r w:rsidRPr="00751F59">
        <w:rPr>
          <w:rtl/>
        </w:rPr>
        <w:t>513) :</w:t>
      </w:r>
    </w:p>
    <w:p w:rsidR="007858AB" w:rsidRPr="00751F59" w:rsidRDefault="007858AB" w:rsidP="0073127F">
      <w:pPr>
        <w:pStyle w:val="libNormal"/>
        <w:rPr>
          <w:rtl/>
        </w:rPr>
      </w:pPr>
      <w:r w:rsidRPr="00751F59">
        <w:rPr>
          <w:rtl/>
        </w:rPr>
        <w:t>«هذا الجواب من بابه الشيخ الكرماني»</w:t>
      </w:r>
      <w:r>
        <w:rPr>
          <w:rtl/>
        </w:rPr>
        <w:t>.</w:t>
      </w:r>
    </w:p>
    <w:p w:rsidR="007858AB" w:rsidRPr="00751F59" w:rsidRDefault="007858AB" w:rsidP="0073127F">
      <w:pPr>
        <w:pStyle w:val="libNormal"/>
        <w:rPr>
          <w:rtl/>
        </w:rPr>
      </w:pPr>
      <w:r w:rsidRPr="00751F59">
        <w:rPr>
          <w:rtl/>
        </w:rPr>
        <w:t xml:space="preserve">على أن المباحثة تدور حول اعتراض الكرماني </w:t>
      </w:r>
      <w:r w:rsidRPr="00895B0A">
        <w:rPr>
          <w:rStyle w:val="libFootnotenumChar"/>
          <w:rtl/>
        </w:rPr>
        <w:t>(10)</w:t>
      </w:r>
      <w:r w:rsidRPr="00751F59">
        <w:rPr>
          <w:rtl/>
        </w:rPr>
        <w:t xml:space="preserve"> على البرهان الذي</w:t>
      </w:r>
    </w:p>
    <w:p w:rsidR="007858AB" w:rsidRDefault="007858AB" w:rsidP="00745F84">
      <w:pPr>
        <w:pStyle w:val="libLine"/>
        <w:rPr>
          <w:rtl/>
        </w:rPr>
      </w:pPr>
      <w:r w:rsidRPr="00751F59">
        <w:rPr>
          <w:rtl/>
        </w:rPr>
        <w:t>__________________</w:t>
      </w:r>
    </w:p>
    <w:p w:rsidR="007858AB" w:rsidRPr="00751F59" w:rsidRDefault="007858AB" w:rsidP="00895B0A">
      <w:pPr>
        <w:pStyle w:val="libFootnote0"/>
        <w:rPr>
          <w:rtl/>
        </w:rPr>
      </w:pPr>
      <w:r>
        <w:rPr>
          <w:rtl/>
        </w:rPr>
        <w:t xml:space="preserve">ـ </w:t>
      </w:r>
      <w:r w:rsidRPr="00751F59">
        <w:rPr>
          <w:rtl/>
        </w:rPr>
        <w:t>أبي علي ومن بطانته. وقيل : إنه كان مجوسي الملة ، ولكن لم يتحقق لي ذلك. وكان عالما بالرياضيات وماهرا في صناعة الموسيقي أيضا. ومن تصانيفه الاختصار من طبيعيات الشفاء ، وشرح رسالة حي بن يقظان</w:t>
      </w:r>
      <w:r>
        <w:rPr>
          <w:rtl/>
        </w:rPr>
        <w:t xml:space="preserve"> ..</w:t>
      </w:r>
      <w:r w:rsidRPr="00751F59">
        <w:rPr>
          <w:rtl/>
        </w:rPr>
        <w:t>. وله كتاب في النفس ورسائل اخر وكان قصير العمر ، مات في سنة أربعين وأربعمائة بعد موت أبي علي باثنتي عشرة سنة</w:t>
      </w:r>
      <w:r>
        <w:rPr>
          <w:rtl/>
        </w:rPr>
        <w:t xml:space="preserve"> ..</w:t>
      </w:r>
      <w:r w:rsidRPr="00751F59">
        <w:rPr>
          <w:rtl/>
        </w:rPr>
        <w:t>. وكان عارفا بعلوم العرب ، كاملا في صناعة الانشاء»</w:t>
      </w:r>
      <w:r>
        <w:rPr>
          <w:rtl/>
        </w:rPr>
        <w:t>.</w:t>
      </w:r>
      <w:r w:rsidRPr="00751F59">
        <w:rPr>
          <w:rtl/>
        </w:rPr>
        <w:t xml:space="preserve"> </w:t>
      </w:r>
      <w:r>
        <w:rPr>
          <w:rtl/>
        </w:rPr>
        <w:t>(</w:t>
      </w:r>
      <w:r w:rsidRPr="00751F59">
        <w:rPr>
          <w:rtl/>
        </w:rPr>
        <w:t>تاريخ الحكماء بيهقي : 99</w:t>
      </w:r>
      <w:r>
        <w:rPr>
          <w:rtl/>
        </w:rPr>
        <w:t>)</w:t>
      </w:r>
      <w:r w:rsidRPr="00751F59">
        <w:rPr>
          <w:rtl/>
        </w:rPr>
        <w:t xml:space="preserve"> وقد نقل هذه الترجمة أيضا الشهرزوري بلفظه دون ذكر من البيهقي في نزهة الأرواح </w:t>
      </w:r>
      <w:r>
        <w:rPr>
          <w:rtl/>
        </w:rPr>
        <w:t>(</w:t>
      </w:r>
      <w:r w:rsidRPr="00751F59">
        <w:rPr>
          <w:rtl/>
        </w:rPr>
        <w:t>2 / 39</w:t>
      </w:r>
      <w:r>
        <w:rPr>
          <w:rtl/>
        </w:rPr>
        <w:t>)</w:t>
      </w:r>
      <w:r w:rsidRPr="00751F59">
        <w:rPr>
          <w:rtl/>
        </w:rPr>
        <w:t xml:space="preserve"> وجاء ذكر ابن زيلة في عيون الانباء </w:t>
      </w:r>
      <w:r>
        <w:rPr>
          <w:rtl/>
        </w:rPr>
        <w:t>(</w:t>
      </w:r>
      <w:r w:rsidRPr="00751F59">
        <w:rPr>
          <w:rtl/>
        </w:rPr>
        <w:t>2 / 19</w:t>
      </w:r>
      <w:r>
        <w:rPr>
          <w:rtl/>
        </w:rPr>
        <w:t>)</w:t>
      </w:r>
      <w:r w:rsidRPr="00751F59">
        <w:rPr>
          <w:rtl/>
        </w:rPr>
        <w:t xml:space="preserve"> أيضا. وقد طبع من تأليفاته شرح حي بن يقظان وكتاب الكافي في الموسيقي </w:t>
      </w:r>
      <w:r>
        <w:rPr>
          <w:rtl/>
        </w:rPr>
        <w:t>(</w:t>
      </w:r>
      <w:r w:rsidRPr="00751F59">
        <w:rPr>
          <w:rtl/>
        </w:rPr>
        <w:t>دانشنامه ايران واسلام : 619 ابن زيلة</w:t>
      </w:r>
      <w:r>
        <w:rPr>
          <w:rtl/>
        </w:rPr>
        <w:t>).</w:t>
      </w:r>
    </w:p>
    <w:p w:rsidR="007858AB" w:rsidRPr="00751F59" w:rsidRDefault="007858AB" w:rsidP="00895B0A">
      <w:pPr>
        <w:pStyle w:val="libFootnote0"/>
        <w:rPr>
          <w:rtl/>
          <w:lang w:bidi="fa-IR"/>
        </w:rPr>
      </w:pPr>
      <w:r>
        <w:rPr>
          <w:rtl/>
        </w:rPr>
        <w:t>(</w:t>
      </w:r>
      <w:r w:rsidRPr="00751F59">
        <w:rPr>
          <w:rtl/>
        </w:rPr>
        <w:t>10) لا نعلم شيئا من هذا الشيخ الكرماني ، غير ما جاء في رسالة السيرة عن لسان الجوزجاني :</w:t>
      </w:r>
    </w:p>
    <w:p w:rsidR="007858AB" w:rsidRDefault="007858AB" w:rsidP="00895B0A">
      <w:pPr>
        <w:pStyle w:val="libFootnote"/>
        <w:rPr>
          <w:rtl/>
        </w:rPr>
      </w:pPr>
      <w:r w:rsidRPr="007C664B">
        <w:rPr>
          <w:rtl/>
        </w:rPr>
        <w:t>«وكان الشيخ قد صنف بجرجان المختصر الأصغر في المنطق. وهو الذي وضعه بعد ذلك في أول النجاة ـ ووقعت نسخته إلى شيراز ؛ فنظر فيها جماعة من أهل العلم هناك. فوقعت لهم الشبه في مسائل منها ، وكتبوها على جزء. وكان القاضي بشيراز من جملة القوم.</w:t>
      </w:r>
      <w:r w:rsidRPr="007C664B">
        <w:rPr>
          <w:rFonts w:hint="cs"/>
          <w:rtl/>
        </w:rPr>
        <w:t xml:space="preserve"> </w:t>
      </w:r>
      <w:r w:rsidRPr="007C664B">
        <w:rPr>
          <w:rtl/>
        </w:rPr>
        <w:t>فأنفذ بالجزء إلى أبي القاسم الكرماني ـ صاحب إبراهيم بن بابا الديلمى ، المشتغل بعلم الباطن ـ وأضاف إليه كتابا إلى الشيخ أبي القاسم. وأنفذهما مع ركابي قاصد ، وسأله عرض الجزء على الشيخ وتنجز جوابه فيه. فحضر الشيخ أبو القاسم في يوم صائف عند اصفرار الشمس عند الشيخ ، وعرض عليه الكتاب والجزء. فقرأ الكتاب وردّه عليه وترك الجزء بين يديه والناس يتحدثون وهو ينظر فيه. ثم خرج أبو القاسم وأمرني الشيخ باحضار البياض ، فشددت له خمسة أجزاء كل واحد عشرة أوراق بالربع الفرعوني</w:t>
      </w:r>
      <w:r>
        <w:rPr>
          <w:rtl/>
        </w:rPr>
        <w:t xml:space="preserve"> ..</w:t>
      </w:r>
      <w:r w:rsidRPr="007C664B">
        <w:rPr>
          <w:rtl/>
        </w:rPr>
        <w:t>. وعند الصباح حضر رسوله يستحضرني ، فحضرت وهو على المصلّى وبين يديه الأجزاء الخمسة. فقال :</w:t>
      </w:r>
      <w:r>
        <w:rPr>
          <w:rtl/>
        </w:rPr>
        <w:t xml:space="preserve"> ـ</w:t>
      </w:r>
    </w:p>
    <w:p w:rsidR="007858AB" w:rsidRPr="00751F59" w:rsidRDefault="007858AB" w:rsidP="0073127F">
      <w:pPr>
        <w:pStyle w:val="libNormal0"/>
        <w:rPr>
          <w:rtl/>
        </w:rPr>
      </w:pPr>
      <w:r>
        <w:rPr>
          <w:rtl/>
        </w:rPr>
        <w:br w:type="page"/>
      </w:r>
      <w:r w:rsidRPr="00751F59">
        <w:rPr>
          <w:rtl/>
        </w:rPr>
        <w:lastRenderedPageBreak/>
        <w:t>اعتمد عليه الشيخ لإثبات النفس ، وردّ الشيخ واستنكاره الشديد عليه حين سمع أنه ضحك من البرهان :</w:t>
      </w:r>
    </w:p>
    <w:p w:rsidR="007858AB" w:rsidRPr="00751F59" w:rsidRDefault="007858AB" w:rsidP="0073127F">
      <w:pPr>
        <w:pStyle w:val="libNormal"/>
        <w:rPr>
          <w:rtl/>
        </w:rPr>
      </w:pPr>
      <w:r>
        <w:rPr>
          <w:rtl/>
        </w:rPr>
        <w:t>(</w:t>
      </w:r>
      <w:r w:rsidRPr="00751F59">
        <w:rPr>
          <w:rtl/>
        </w:rPr>
        <w:t>49) «والذي حكاه من امتعاض الشيخ أبي القاسم الكرماني حين بلغه ما بلغه</w:t>
      </w:r>
      <w:r>
        <w:rPr>
          <w:rtl/>
        </w:rPr>
        <w:t xml:space="preserve"> ـ </w:t>
      </w:r>
      <w:r w:rsidRPr="00751F59">
        <w:rPr>
          <w:rtl/>
        </w:rPr>
        <w:t>فليس من حق مثله أن يشفق من ذلك</w:t>
      </w:r>
      <w:r>
        <w:rPr>
          <w:rtl/>
        </w:rPr>
        <w:t xml:space="preserve"> ..</w:t>
      </w:r>
      <w:r w:rsidRPr="00751F59">
        <w:rPr>
          <w:rtl/>
        </w:rPr>
        <w:t>.»</w:t>
      </w:r>
      <w:r>
        <w:rPr>
          <w:rtl/>
        </w:rPr>
        <w:t>.</w:t>
      </w:r>
    </w:p>
    <w:p w:rsidR="007858AB" w:rsidRPr="00751F59" w:rsidRDefault="007858AB" w:rsidP="0073127F">
      <w:pPr>
        <w:pStyle w:val="libNormal"/>
        <w:rPr>
          <w:rtl/>
        </w:rPr>
      </w:pPr>
      <w:r>
        <w:rPr>
          <w:rtl/>
        </w:rPr>
        <w:t>(</w:t>
      </w:r>
      <w:r w:rsidRPr="00751F59">
        <w:rPr>
          <w:rtl/>
        </w:rPr>
        <w:t>79) «</w:t>
      </w:r>
      <w:r>
        <w:rPr>
          <w:rtl/>
        </w:rPr>
        <w:t>..</w:t>
      </w:r>
      <w:r w:rsidRPr="00751F59">
        <w:rPr>
          <w:rtl/>
        </w:rPr>
        <w:t>. فالضاحك هو المضحوك منه ، وهو السخيف ، وهو المهوّس</w:t>
      </w:r>
      <w:r>
        <w:rPr>
          <w:rtl/>
        </w:rPr>
        <w:t xml:space="preserve"> ..</w:t>
      </w:r>
      <w:r w:rsidRPr="00751F59">
        <w:rPr>
          <w:rtl/>
        </w:rPr>
        <w:t>.»</w:t>
      </w:r>
      <w:r>
        <w:rPr>
          <w:rtl/>
        </w:rPr>
        <w:t>.</w:t>
      </w:r>
    </w:p>
    <w:p w:rsidR="007858AB" w:rsidRPr="00751F59" w:rsidRDefault="007858AB" w:rsidP="0073127F">
      <w:pPr>
        <w:pStyle w:val="libBold1"/>
        <w:rPr>
          <w:rtl/>
        </w:rPr>
      </w:pPr>
      <w:r w:rsidRPr="00751F59">
        <w:rPr>
          <w:rtl/>
        </w:rPr>
        <w:t>عدد الرسائل</w:t>
      </w:r>
    </w:p>
    <w:p w:rsidR="007858AB" w:rsidRPr="00751F59" w:rsidRDefault="007858AB" w:rsidP="0073127F">
      <w:pPr>
        <w:pStyle w:val="libNormal"/>
        <w:rPr>
          <w:rtl/>
        </w:rPr>
      </w:pPr>
      <w:r w:rsidRPr="00751F59">
        <w:rPr>
          <w:rtl/>
        </w:rPr>
        <w:t>هذا الكتاب</w:t>
      </w:r>
      <w:r>
        <w:rPr>
          <w:rtl/>
        </w:rPr>
        <w:t xml:space="preserve"> ـ </w:t>
      </w:r>
      <w:r w:rsidRPr="00751F59">
        <w:rPr>
          <w:rtl/>
        </w:rPr>
        <w:t>كما عرفنا</w:t>
      </w:r>
      <w:r>
        <w:rPr>
          <w:rtl/>
        </w:rPr>
        <w:t xml:space="preserve"> ـ </w:t>
      </w:r>
      <w:r w:rsidRPr="00751F59">
        <w:rPr>
          <w:rtl/>
        </w:rPr>
        <w:t>مجموعة أسئلة ورسائل ، والقسم الأعظم منها متبادلة بين الشيخ وتلميذيه ، ولم يكن تأليفا مبوّبا على نظم خاص ، كما هو</w:t>
      </w:r>
    </w:p>
    <w:p w:rsidR="007858AB" w:rsidRDefault="007858AB" w:rsidP="00745F84">
      <w:pPr>
        <w:pStyle w:val="libLine"/>
        <w:rPr>
          <w:rtl/>
        </w:rPr>
      </w:pPr>
      <w:r w:rsidRPr="00751F59">
        <w:rPr>
          <w:rtl/>
        </w:rPr>
        <w:t>__________________</w:t>
      </w:r>
    </w:p>
    <w:p w:rsidR="007858AB" w:rsidRDefault="007858AB" w:rsidP="00895B0A">
      <w:pPr>
        <w:pStyle w:val="libFootnote0"/>
        <w:rPr>
          <w:rtl/>
        </w:rPr>
      </w:pPr>
      <w:r>
        <w:rPr>
          <w:rtl/>
        </w:rPr>
        <w:t xml:space="preserve">ـ </w:t>
      </w:r>
      <w:r w:rsidRPr="00751F59">
        <w:rPr>
          <w:rtl/>
        </w:rPr>
        <w:t>خذها وصر بها إلى الشيخ أبي القاسم الكرماني وقل له : استعجلت في الإجابة عنها لئلا يتعوّق الركابي</w:t>
      </w:r>
      <w:r>
        <w:rPr>
          <w:rtl/>
        </w:rPr>
        <w:t xml:space="preserve"> ..</w:t>
      </w:r>
      <w:r w:rsidRPr="00751F59">
        <w:rPr>
          <w:rtl/>
        </w:rPr>
        <w:t>.»</w:t>
      </w:r>
    </w:p>
    <w:p w:rsidR="007858AB" w:rsidRPr="00A85413" w:rsidRDefault="007858AB" w:rsidP="00895B0A">
      <w:pPr>
        <w:pStyle w:val="libFootnote"/>
        <w:rPr>
          <w:rtl/>
        </w:rPr>
      </w:pPr>
      <w:r>
        <w:rPr>
          <w:rtl/>
        </w:rPr>
        <w:t>(</w:t>
      </w:r>
      <w:r w:rsidRPr="00A85413">
        <w:rPr>
          <w:rtl/>
        </w:rPr>
        <w:t>راجع النسخ الموجودة عن هذه الأجوبة في مصنفات ابن سينا ص 17</w:t>
      </w:r>
      <w:r>
        <w:rPr>
          <w:rtl/>
        </w:rPr>
        <w:t>).</w:t>
      </w:r>
    </w:p>
    <w:p w:rsidR="007858AB" w:rsidRPr="00A85413" w:rsidRDefault="007858AB" w:rsidP="00895B0A">
      <w:pPr>
        <w:pStyle w:val="libFootnote"/>
        <w:rPr>
          <w:rtl/>
        </w:rPr>
      </w:pPr>
      <w:r w:rsidRPr="00A85413">
        <w:rPr>
          <w:rtl/>
        </w:rPr>
        <w:t xml:space="preserve">وقال الشهرزوري : </w:t>
      </w:r>
      <w:r>
        <w:rPr>
          <w:rtl/>
        </w:rPr>
        <w:t>(</w:t>
      </w:r>
      <w:r w:rsidRPr="00A85413">
        <w:rPr>
          <w:rtl/>
        </w:rPr>
        <w:t>نزهة الأرواح 2 / 28</w:t>
      </w:r>
      <w:r>
        <w:rPr>
          <w:rtl/>
        </w:rPr>
        <w:t>)</w:t>
      </w:r>
      <w:r w:rsidRPr="00A85413">
        <w:rPr>
          <w:rtl/>
        </w:rPr>
        <w:t xml:space="preserve"> :</w:t>
      </w:r>
    </w:p>
    <w:p w:rsidR="007858AB" w:rsidRPr="00751F59" w:rsidRDefault="007858AB" w:rsidP="00895B0A">
      <w:pPr>
        <w:pStyle w:val="libFootnote"/>
        <w:rPr>
          <w:rtl/>
          <w:lang w:bidi="fa-IR"/>
        </w:rPr>
      </w:pPr>
      <w:r w:rsidRPr="00751F59">
        <w:rPr>
          <w:rtl/>
        </w:rPr>
        <w:t>«أبو القاسم الكرماني : كان حكيما عالما جرت بينه وبين أبي علي مناظرة أدّت إلى مشاجرة لزمها سوء الأدب ، ونسبه أبو علي إلى قلّة العناية بصناعة المنطق ، ونسب الكرماني لأبي علي المغالطة. وكتب هذه المناظرة أبو علي إلى الوزير الأمين أبي سعد الهمداني الذي صنف لأجله الأجوبة. من كلامه : «الطبيب خادم القدر صحّ المريض أو هلك»</w:t>
      </w:r>
      <w:r>
        <w:rPr>
          <w:rtl/>
        </w:rPr>
        <w:t>.</w:t>
      </w:r>
      <w:r w:rsidRPr="00751F59">
        <w:rPr>
          <w:rtl/>
        </w:rPr>
        <w:t xml:space="preserve"> قال يوما لأبي علي : «لا تعزز ما عندك بتهجّن ما عند غيرك ، فإن الحق أبلج والإنصاف لم ينعدم»</w:t>
      </w:r>
      <w:r>
        <w:rPr>
          <w:rtl/>
        </w:rPr>
        <w:t>.</w:t>
      </w:r>
    </w:p>
    <w:p w:rsidR="007858AB" w:rsidRPr="00751F59" w:rsidRDefault="007858AB" w:rsidP="00895B0A">
      <w:pPr>
        <w:pStyle w:val="libFootnote"/>
        <w:rPr>
          <w:rtl/>
          <w:lang w:bidi="fa-IR"/>
        </w:rPr>
      </w:pPr>
      <w:r w:rsidRPr="00751F59">
        <w:rPr>
          <w:rtl/>
        </w:rPr>
        <w:t xml:space="preserve">ولابن سينا رسالة «الأجوبة عن المسائل العشرة» وجاء بأول النسخة الموجودة منها بمكتبة المجلس الشورى الإسلامي </w:t>
      </w:r>
      <w:r>
        <w:rPr>
          <w:rtl/>
        </w:rPr>
        <w:t>(</w:t>
      </w:r>
      <w:r w:rsidRPr="00751F59">
        <w:rPr>
          <w:rtl/>
        </w:rPr>
        <w:t>2 / 625</w:t>
      </w:r>
      <w:r>
        <w:rPr>
          <w:rtl/>
        </w:rPr>
        <w:t>)</w:t>
      </w:r>
      <w:r w:rsidRPr="00751F59">
        <w:rPr>
          <w:rtl/>
        </w:rPr>
        <w:t xml:space="preserve"> : «وكان السائل هو أبو القاسم الجرجاني أو الكرماني»</w:t>
      </w:r>
      <w:r>
        <w:rPr>
          <w:rtl/>
        </w:rPr>
        <w:t>.</w:t>
      </w:r>
    </w:p>
    <w:p w:rsidR="007858AB" w:rsidRPr="007C664B" w:rsidRDefault="007858AB" w:rsidP="00895B0A">
      <w:pPr>
        <w:pStyle w:val="libFootnote"/>
        <w:rPr>
          <w:rtl/>
        </w:rPr>
      </w:pPr>
      <w:r>
        <w:rPr>
          <w:rtl/>
        </w:rPr>
        <w:t>(</w:t>
      </w:r>
      <w:r w:rsidRPr="007C664B">
        <w:rPr>
          <w:rtl/>
        </w:rPr>
        <w:t>فهرست مصنفات ابن سينا : ص 15</w:t>
      </w:r>
      <w:r>
        <w:rPr>
          <w:rtl/>
        </w:rPr>
        <w:t>).</w:t>
      </w:r>
    </w:p>
    <w:p w:rsidR="007858AB" w:rsidRPr="00751F59" w:rsidRDefault="007858AB" w:rsidP="0073127F">
      <w:pPr>
        <w:pStyle w:val="libNormal0"/>
        <w:rPr>
          <w:rtl/>
        </w:rPr>
      </w:pPr>
      <w:r>
        <w:rPr>
          <w:rtl/>
        </w:rPr>
        <w:br w:type="page"/>
      </w:r>
      <w:r w:rsidRPr="00751F59">
        <w:rPr>
          <w:rtl/>
        </w:rPr>
        <w:lastRenderedPageBreak/>
        <w:t>الشأن في الكتب المؤلّفة ؛ ولذلك لم يتنبّه أكثر الناظرين فيه لكونه كتابا معروفا ؛ فترى عددا من المفهرسين للمخطوطات عرّفوه في فهارسهم بمجموعة رسائل أو أسئلة وأجوبة. ولعلّه لذلك أيضا لم ير المستنسخون من واجبهم استنساخه بكماله وترتيبه الخاصّ ؛ فاختلف النسخ في النظم وعدد الرسائل ، وحتى الأسئلة والأجوبة في رسالة واحدة.</w:t>
      </w:r>
    </w:p>
    <w:p w:rsidR="007858AB" w:rsidRPr="00751F59" w:rsidRDefault="007858AB" w:rsidP="0073127F">
      <w:pPr>
        <w:pStyle w:val="libNormal"/>
        <w:rPr>
          <w:rtl/>
        </w:rPr>
      </w:pPr>
      <w:r w:rsidRPr="00751F59">
        <w:rPr>
          <w:rtl/>
        </w:rPr>
        <w:t>فلو أعرضنا عن النسخ التي تحتوى على ملتقطات من الكتاب فهناك نوعان من النسخ يحتمل كونهما كاملتين على اختلافهما :</w:t>
      </w:r>
    </w:p>
    <w:p w:rsidR="007858AB" w:rsidRPr="00751F59" w:rsidRDefault="007858AB" w:rsidP="0073127F">
      <w:pPr>
        <w:pStyle w:val="libNormal"/>
        <w:rPr>
          <w:rtl/>
        </w:rPr>
      </w:pPr>
      <w:r w:rsidRPr="00751F59">
        <w:rPr>
          <w:rtl/>
        </w:rPr>
        <w:t xml:space="preserve">الف : </w:t>
      </w:r>
      <w:r w:rsidRPr="00895B0A">
        <w:rPr>
          <w:rStyle w:val="libBold2Char"/>
          <w:rtl/>
        </w:rPr>
        <w:t xml:space="preserve">نسخة بودليان </w:t>
      </w:r>
      <w:r>
        <w:rPr>
          <w:rtl/>
        </w:rPr>
        <w:t>(</w:t>
      </w:r>
      <w:r w:rsidRPr="00751F59">
        <w:rPr>
          <w:rtl/>
        </w:rPr>
        <w:t>وسنأتي بشرحها فيما بعد</w:t>
      </w:r>
      <w:r>
        <w:rPr>
          <w:rtl/>
        </w:rPr>
        <w:t>)</w:t>
      </w:r>
      <w:r w:rsidRPr="00751F59">
        <w:rPr>
          <w:rtl/>
        </w:rPr>
        <w:t xml:space="preserve"> وهي أقدم النسخ الموجودة</w:t>
      </w:r>
      <w:r>
        <w:rPr>
          <w:rtl/>
        </w:rPr>
        <w:t xml:space="preserve"> ـ </w:t>
      </w:r>
      <w:r w:rsidRPr="00751F59">
        <w:rPr>
          <w:rtl/>
        </w:rPr>
        <w:t>على ما علمت</w:t>
      </w:r>
      <w:r>
        <w:rPr>
          <w:rtl/>
        </w:rPr>
        <w:t xml:space="preserve"> ـ </w:t>
      </w:r>
      <w:r w:rsidRPr="00751F59">
        <w:rPr>
          <w:rtl/>
        </w:rPr>
        <w:t>وهي تحتوى على ستّ رسائل. لكن توجد قرائن كثيرة تشهد على عدم كون كل رسالة فيها مفردة ، وإنما هي مجموعة أسئلة أخذت من رسالات عدة أو سئلت مشافهة ثم جمعت في جزء وصارت كرسالة واحدة.</w:t>
      </w:r>
    </w:p>
    <w:p w:rsidR="007858AB" w:rsidRPr="00751F59" w:rsidRDefault="007858AB" w:rsidP="0073127F">
      <w:pPr>
        <w:pStyle w:val="libNormal"/>
        <w:rPr>
          <w:rtl/>
        </w:rPr>
      </w:pPr>
      <w:r w:rsidRPr="00751F59">
        <w:rPr>
          <w:rtl/>
        </w:rPr>
        <w:t xml:space="preserve">ففي الرسالة الخامسة ترى أسئلة مرتبطة بأسئلة اخرى موجودة في نفس الرسالة : فقد جاء في الرقم </w:t>
      </w:r>
      <w:r>
        <w:rPr>
          <w:rtl/>
        </w:rPr>
        <w:t>(</w:t>
      </w:r>
      <w:r w:rsidRPr="00751F59">
        <w:rPr>
          <w:rtl/>
        </w:rPr>
        <w:t>356) : «ما معنى قوله في الفصول المتقدمة : هيئات النفوس مركبة تركيبا نفسانيا</w:t>
      </w:r>
      <w:r>
        <w:rPr>
          <w:rtl/>
        </w:rPr>
        <w:t xml:space="preserve"> ..</w:t>
      </w:r>
      <w:r w:rsidRPr="00751F59">
        <w:rPr>
          <w:rtl/>
        </w:rPr>
        <w:t>.» وهذا إشارة</w:t>
      </w:r>
      <w:r>
        <w:rPr>
          <w:rtl/>
        </w:rPr>
        <w:t xml:space="preserve"> ـ </w:t>
      </w:r>
      <w:r w:rsidRPr="00751F59">
        <w:rPr>
          <w:rtl/>
        </w:rPr>
        <w:t>على ما يظهر</w:t>
      </w:r>
      <w:r>
        <w:rPr>
          <w:rtl/>
        </w:rPr>
        <w:t xml:space="preserve"> ـ </w:t>
      </w:r>
      <w:r w:rsidRPr="00751F59">
        <w:rPr>
          <w:rtl/>
        </w:rPr>
        <w:t xml:space="preserve">إلى الرقم </w:t>
      </w:r>
      <w:r>
        <w:rPr>
          <w:rtl/>
        </w:rPr>
        <w:t>(</w:t>
      </w:r>
      <w:r w:rsidRPr="00751F59">
        <w:rPr>
          <w:rtl/>
        </w:rPr>
        <w:t>338)</w:t>
      </w:r>
      <w:r>
        <w:rPr>
          <w:rtl/>
        </w:rPr>
        <w:t>.</w:t>
      </w:r>
    </w:p>
    <w:p w:rsidR="007858AB" w:rsidRPr="00751F59" w:rsidRDefault="007858AB" w:rsidP="0073127F">
      <w:pPr>
        <w:pStyle w:val="libNormal"/>
        <w:rPr>
          <w:rtl/>
        </w:rPr>
      </w:pPr>
      <w:r w:rsidRPr="00751F59">
        <w:rPr>
          <w:rtl/>
        </w:rPr>
        <w:t xml:space="preserve">وفي </w:t>
      </w:r>
      <w:r>
        <w:rPr>
          <w:rtl/>
        </w:rPr>
        <w:t>(</w:t>
      </w:r>
      <w:r w:rsidRPr="00751F59">
        <w:rPr>
          <w:rtl/>
        </w:rPr>
        <w:t>358) : «ما معنى قوله : بقاء الفعل غاية للفعل</w:t>
      </w:r>
      <w:r>
        <w:rPr>
          <w:rtl/>
        </w:rPr>
        <w:t xml:space="preserve"> ..</w:t>
      </w:r>
      <w:r w:rsidRPr="00751F59">
        <w:rPr>
          <w:rtl/>
        </w:rPr>
        <w:t xml:space="preserve">.» إشارة إلى الرقم </w:t>
      </w:r>
      <w:r>
        <w:rPr>
          <w:rtl/>
        </w:rPr>
        <w:t>(</w:t>
      </w:r>
      <w:r w:rsidRPr="00751F59">
        <w:rPr>
          <w:rtl/>
        </w:rPr>
        <w:t>346)</w:t>
      </w:r>
      <w:r>
        <w:rPr>
          <w:rtl/>
        </w:rPr>
        <w:t>.</w:t>
      </w:r>
    </w:p>
    <w:p w:rsidR="007858AB" w:rsidRPr="00751F59" w:rsidRDefault="007858AB" w:rsidP="0073127F">
      <w:pPr>
        <w:pStyle w:val="libNormal"/>
        <w:rPr>
          <w:rtl/>
        </w:rPr>
      </w:pPr>
      <w:r w:rsidRPr="00751F59">
        <w:rPr>
          <w:rtl/>
        </w:rPr>
        <w:t xml:space="preserve">وفي </w:t>
      </w:r>
      <w:r>
        <w:rPr>
          <w:rtl/>
        </w:rPr>
        <w:t>(</w:t>
      </w:r>
      <w:r w:rsidRPr="00751F59">
        <w:rPr>
          <w:rtl/>
        </w:rPr>
        <w:t>360) : «فاعل المزاج لم يلزم أن يكون حافظا</w:t>
      </w:r>
      <w:r>
        <w:rPr>
          <w:rtl/>
        </w:rPr>
        <w:t>؟</w:t>
      </w:r>
      <w:r w:rsidRPr="00751F59">
        <w:rPr>
          <w:rtl/>
        </w:rPr>
        <w:t xml:space="preserve"> فقد احيل به في هذه الفصول على البذور</w:t>
      </w:r>
      <w:r>
        <w:rPr>
          <w:rtl/>
        </w:rPr>
        <w:t xml:space="preserve"> ..</w:t>
      </w:r>
      <w:r w:rsidRPr="00751F59">
        <w:rPr>
          <w:rtl/>
        </w:rPr>
        <w:t xml:space="preserve">.» إشارة الى </w:t>
      </w:r>
      <w:r>
        <w:rPr>
          <w:rtl/>
        </w:rPr>
        <w:t>(</w:t>
      </w:r>
      <w:r w:rsidRPr="00751F59">
        <w:rPr>
          <w:rtl/>
        </w:rPr>
        <w:t>347)</w:t>
      </w:r>
      <w:r>
        <w:rPr>
          <w:rtl/>
        </w:rPr>
        <w:t>.</w:t>
      </w:r>
    </w:p>
    <w:p w:rsidR="007858AB" w:rsidRPr="00751F59" w:rsidRDefault="007858AB" w:rsidP="0073127F">
      <w:pPr>
        <w:pStyle w:val="libNormal"/>
        <w:rPr>
          <w:rtl/>
        </w:rPr>
      </w:pPr>
      <w:r w:rsidRPr="00751F59">
        <w:rPr>
          <w:rtl/>
        </w:rPr>
        <w:t>وفي الرسالة السادسة</w:t>
      </w:r>
      <w:r>
        <w:rPr>
          <w:rtl/>
        </w:rPr>
        <w:t xml:space="preserve"> ـ </w:t>
      </w:r>
      <w:r w:rsidRPr="00751F59">
        <w:rPr>
          <w:rtl/>
        </w:rPr>
        <w:t>على أنها رسالة طويلة تستغرق أكثر من نصف الكتاب</w:t>
      </w:r>
      <w:r>
        <w:rPr>
          <w:rtl/>
        </w:rPr>
        <w:t xml:space="preserve"> ـ </w:t>
      </w:r>
      <w:r w:rsidRPr="00751F59">
        <w:rPr>
          <w:rtl/>
        </w:rPr>
        <w:t xml:space="preserve">السؤال </w:t>
      </w:r>
      <w:r>
        <w:rPr>
          <w:rtl/>
        </w:rPr>
        <w:t>(</w:t>
      </w:r>
      <w:r w:rsidRPr="00751F59">
        <w:rPr>
          <w:rtl/>
        </w:rPr>
        <w:t>868) : «كيف يكون الإمكان من لوازم الماهيات</w:t>
      </w:r>
      <w:r>
        <w:rPr>
          <w:rtl/>
        </w:rPr>
        <w:t xml:space="preserve"> ..</w:t>
      </w:r>
      <w:r w:rsidRPr="00751F59">
        <w:rPr>
          <w:rtl/>
        </w:rPr>
        <w:t>.</w:t>
      </w:r>
      <w:r>
        <w:rPr>
          <w:rtl/>
        </w:rPr>
        <w:t>؟</w:t>
      </w:r>
      <w:r w:rsidRPr="00751F59">
        <w:rPr>
          <w:rtl/>
        </w:rPr>
        <w:t xml:space="preserve">» سؤال عما أجيب في </w:t>
      </w:r>
      <w:r>
        <w:rPr>
          <w:rtl/>
        </w:rPr>
        <w:t>(</w:t>
      </w:r>
      <w:r w:rsidRPr="00751F59">
        <w:rPr>
          <w:rtl/>
        </w:rPr>
        <w:t>867)</w:t>
      </w:r>
      <w:r>
        <w:rPr>
          <w:rtl/>
        </w:rPr>
        <w:t>.</w:t>
      </w:r>
    </w:p>
    <w:p w:rsidR="007858AB" w:rsidRPr="00751F59" w:rsidRDefault="007858AB" w:rsidP="0073127F">
      <w:pPr>
        <w:pStyle w:val="libNormal"/>
        <w:rPr>
          <w:rtl/>
        </w:rPr>
      </w:pPr>
      <w:r>
        <w:rPr>
          <w:rtl/>
        </w:rPr>
        <w:br w:type="page"/>
      </w:r>
      <w:r w:rsidRPr="00751F59">
        <w:rPr>
          <w:rtl/>
        </w:rPr>
        <w:lastRenderedPageBreak/>
        <w:t xml:space="preserve">والفقرات </w:t>
      </w:r>
      <w:r>
        <w:rPr>
          <w:rtl/>
        </w:rPr>
        <w:t>(</w:t>
      </w:r>
      <w:r w:rsidRPr="00751F59">
        <w:rPr>
          <w:rtl/>
        </w:rPr>
        <w:t xml:space="preserve">799) إلى </w:t>
      </w:r>
      <w:r>
        <w:rPr>
          <w:rtl/>
        </w:rPr>
        <w:t>(</w:t>
      </w:r>
      <w:r w:rsidRPr="00751F59">
        <w:rPr>
          <w:rtl/>
        </w:rPr>
        <w:t>817) مأخوذة بلفظها من كتاب الشفاء</w:t>
      </w:r>
      <w:r>
        <w:rPr>
          <w:rtl/>
        </w:rPr>
        <w:t xml:space="preserve"> ـ </w:t>
      </w:r>
      <w:r w:rsidRPr="00751F59">
        <w:rPr>
          <w:rtl/>
        </w:rPr>
        <w:t>الإلهيات</w:t>
      </w:r>
      <w:r>
        <w:rPr>
          <w:rtl/>
        </w:rPr>
        <w:t xml:space="preserve"> ـ </w:t>
      </w:r>
      <w:r w:rsidRPr="00895B0A">
        <w:rPr>
          <w:rStyle w:val="libFootnotenumChar"/>
          <w:rtl/>
        </w:rPr>
        <w:t>(11)</w:t>
      </w:r>
      <w:r>
        <w:rPr>
          <w:rtl/>
        </w:rPr>
        <w:t>.</w:t>
      </w:r>
    </w:p>
    <w:p w:rsidR="007858AB" w:rsidRPr="00751F59" w:rsidRDefault="007858AB" w:rsidP="0073127F">
      <w:pPr>
        <w:pStyle w:val="libNormal"/>
        <w:rPr>
          <w:rtl/>
        </w:rPr>
      </w:pPr>
      <w:r w:rsidRPr="00751F59">
        <w:rPr>
          <w:rtl/>
        </w:rPr>
        <w:t>ومن القرائن أيضا التكرار الواقع فيها بلفظها</w:t>
      </w:r>
      <w:r>
        <w:rPr>
          <w:rtl/>
        </w:rPr>
        <w:t xml:space="preserve"> ـ </w:t>
      </w:r>
      <w:r w:rsidRPr="00751F59">
        <w:rPr>
          <w:rtl/>
        </w:rPr>
        <w:t>وسنشير إلى بعضها.</w:t>
      </w:r>
    </w:p>
    <w:p w:rsidR="007858AB" w:rsidRPr="00751F59" w:rsidRDefault="007858AB" w:rsidP="0073127F">
      <w:pPr>
        <w:pStyle w:val="libNormal"/>
        <w:rPr>
          <w:rtl/>
        </w:rPr>
      </w:pPr>
      <w:r w:rsidRPr="00751F59">
        <w:rPr>
          <w:rtl/>
        </w:rPr>
        <w:t xml:space="preserve">ب : </w:t>
      </w:r>
      <w:r w:rsidRPr="00895B0A">
        <w:rPr>
          <w:rStyle w:val="libBold2Char"/>
          <w:rtl/>
        </w:rPr>
        <w:t>نسخة برينستون ـ</w:t>
      </w:r>
      <w:r>
        <w:rPr>
          <w:rtl/>
        </w:rPr>
        <w:t xml:space="preserve"> </w:t>
      </w:r>
      <w:r w:rsidRPr="00751F59">
        <w:rPr>
          <w:rtl/>
        </w:rPr>
        <w:t>وتوجد نسخ أخرى على سياقها</w:t>
      </w:r>
      <w:r>
        <w:rPr>
          <w:rtl/>
        </w:rPr>
        <w:t xml:space="preserve"> ـ </w:t>
      </w:r>
      <w:r w:rsidRPr="00751F59">
        <w:rPr>
          <w:rtl/>
        </w:rPr>
        <w:t xml:space="preserve">هذه النسخة وأخواتها تحتوي على المباحثات الستة أيضا ؛ إلا أنها تختلف عن الأولى في الترتيب </w:t>
      </w:r>
      <w:r w:rsidRPr="00895B0A">
        <w:rPr>
          <w:rStyle w:val="libFootnotenumChar"/>
          <w:rtl/>
        </w:rPr>
        <w:t>(12)</w:t>
      </w:r>
      <w:r w:rsidRPr="00751F59">
        <w:rPr>
          <w:rtl/>
        </w:rPr>
        <w:t xml:space="preserve"> ، كما أنها تنقص عنها من الرقم </w:t>
      </w:r>
      <w:r>
        <w:rPr>
          <w:rtl/>
        </w:rPr>
        <w:t>(</w:t>
      </w:r>
      <w:r w:rsidRPr="00751F59">
        <w:rPr>
          <w:rtl/>
        </w:rPr>
        <w:t>788) إلى آخر الكتاب. ثم إن سياق هذه النسخة أكثر شيوعا بين النسخ بحيث يؤيد أن تكون هي الصورة الأصلية من الكتاب. فما سبب تلك الاختلافات</w:t>
      </w:r>
      <w:r>
        <w:rPr>
          <w:rtl/>
        </w:rPr>
        <w:t>؟</w:t>
      </w:r>
    </w:p>
    <w:p w:rsidR="007858AB" w:rsidRPr="00751F59" w:rsidRDefault="007858AB" w:rsidP="0073127F">
      <w:pPr>
        <w:pStyle w:val="libNormal"/>
        <w:rPr>
          <w:rtl/>
        </w:rPr>
      </w:pPr>
      <w:r w:rsidRPr="00751F59">
        <w:rPr>
          <w:rtl/>
        </w:rPr>
        <w:t>أما اختلاف الترتيب فتوجيهه سهل بعد ما ذكرنا أن الكتاب مجموعة أسئلة غير منسجمة وغير مبوّبة ، ويظهر أيضا مما نقلنا عن ظهر النسخة الأولى من أنها كانت في رقاع وأجزاء فاستنسخت منها ولم تكن ذا ترتيب يجب رعايته للكاتب.</w:t>
      </w:r>
    </w:p>
    <w:p w:rsidR="007858AB" w:rsidRPr="00751F59" w:rsidRDefault="007858AB" w:rsidP="0073127F">
      <w:pPr>
        <w:pStyle w:val="libNormal"/>
        <w:rPr>
          <w:rtl/>
          <w:lang w:bidi="fa-IR"/>
        </w:rPr>
      </w:pPr>
      <w:r w:rsidRPr="00751F59">
        <w:rPr>
          <w:rtl/>
          <w:lang w:bidi="fa-IR"/>
        </w:rPr>
        <w:t xml:space="preserve">إنما الكلام في هذه الزيادات : </w:t>
      </w:r>
      <w:r w:rsidRPr="00895B0A">
        <w:rPr>
          <w:rStyle w:val="libBold2Char"/>
          <w:rtl/>
        </w:rPr>
        <w:t>فهل هي من كلام الشيخ أولا</w:t>
      </w:r>
      <w:r>
        <w:rPr>
          <w:rtl/>
          <w:lang w:bidi="fa-IR"/>
        </w:rPr>
        <w:t>؟</w:t>
      </w:r>
      <w:r w:rsidRPr="00895B0A">
        <w:rPr>
          <w:rStyle w:val="libBold2Char"/>
          <w:rtl/>
        </w:rPr>
        <w:t xml:space="preserve"> ثم من كتاب المباحثات ثانيا؟</w:t>
      </w:r>
    </w:p>
    <w:p w:rsidR="007858AB" w:rsidRPr="00751F59" w:rsidRDefault="007858AB" w:rsidP="0073127F">
      <w:pPr>
        <w:pStyle w:val="libNormal"/>
        <w:rPr>
          <w:rtl/>
        </w:rPr>
      </w:pPr>
      <w:r w:rsidRPr="00751F59">
        <w:rPr>
          <w:rtl/>
        </w:rPr>
        <w:t xml:space="preserve">أما بالنسبة إلى السؤال الأول : فكونها من كلام الشيخ مما لا شك فيه </w:t>
      </w:r>
      <w:r w:rsidRPr="00895B0A">
        <w:rPr>
          <w:rStyle w:val="libFootnotenumChar"/>
          <w:rtl/>
        </w:rPr>
        <w:t>(13)</w:t>
      </w:r>
      <w:r>
        <w:rPr>
          <w:rtl/>
        </w:rPr>
        <w:t>.</w:t>
      </w:r>
      <w:r w:rsidRPr="00751F59">
        <w:rPr>
          <w:rtl/>
        </w:rPr>
        <w:t xml:space="preserve"> إذ</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11) هذه الفقرات أيضا توجد كرسالة مفردة منسوبة إلى بهمنيار معنونه باسم «اثبات المبدأ الأول» أو «موضوع علم ما بعد الطبيعة»</w:t>
      </w:r>
      <w:r>
        <w:rPr>
          <w:rtl/>
        </w:rPr>
        <w:t>.</w:t>
      </w:r>
      <w:r w:rsidRPr="00751F59">
        <w:rPr>
          <w:rtl/>
        </w:rPr>
        <w:t xml:space="preserve"> فذكر الدكتور المهدوي </w:t>
      </w:r>
      <w:r>
        <w:rPr>
          <w:rtl/>
        </w:rPr>
        <w:t>(</w:t>
      </w:r>
      <w:r w:rsidRPr="00751F59">
        <w:rPr>
          <w:rtl/>
        </w:rPr>
        <w:t>فهرست مصنفات ابن سينا : 259</w:t>
      </w:r>
      <w:r>
        <w:rPr>
          <w:rtl/>
        </w:rPr>
        <w:t>)</w:t>
      </w:r>
      <w:r w:rsidRPr="00751F59">
        <w:rPr>
          <w:rtl/>
        </w:rPr>
        <w:t xml:space="preserve"> أنها موجودة في مجموعتي </w:t>
      </w:r>
      <w:r>
        <w:rPr>
          <w:rtl/>
        </w:rPr>
        <w:t>(</w:t>
      </w:r>
      <w:r w:rsidRPr="00751F59">
        <w:rPr>
          <w:rtl/>
        </w:rPr>
        <w:t xml:space="preserve">4829 </w:t>
      </w:r>
      <w:r>
        <w:rPr>
          <w:rtl/>
        </w:rPr>
        <w:t>و 4</w:t>
      </w:r>
      <w:r w:rsidRPr="00751F59">
        <w:rPr>
          <w:rtl/>
        </w:rPr>
        <w:t>849 أيا صوفيا</w:t>
      </w:r>
      <w:r>
        <w:rPr>
          <w:rtl/>
        </w:rPr>
        <w:t>)</w:t>
      </w:r>
      <w:r w:rsidRPr="00751F59">
        <w:rPr>
          <w:rtl/>
        </w:rPr>
        <w:t xml:space="preserve"> </w:t>
      </w:r>
      <w:r>
        <w:rPr>
          <w:rtl/>
        </w:rPr>
        <w:t>و (</w:t>
      </w:r>
      <w:r w:rsidRPr="00751F59">
        <w:rPr>
          <w:rtl/>
        </w:rPr>
        <w:t>4894 نور عثمانية</w:t>
      </w:r>
      <w:r>
        <w:rPr>
          <w:rtl/>
        </w:rPr>
        <w:t>)</w:t>
      </w:r>
      <w:r w:rsidRPr="00751F59">
        <w:rPr>
          <w:rtl/>
        </w:rPr>
        <w:t xml:space="preserve"> منسوبا إلى الشيخ وفي </w:t>
      </w:r>
      <w:r>
        <w:rPr>
          <w:rtl/>
        </w:rPr>
        <w:t>(</w:t>
      </w:r>
      <w:r w:rsidRPr="00751F59">
        <w:rPr>
          <w:rtl/>
        </w:rPr>
        <w:t>1484 ليدن</w:t>
      </w:r>
      <w:r>
        <w:rPr>
          <w:rtl/>
        </w:rPr>
        <w:t>)</w:t>
      </w:r>
      <w:r w:rsidRPr="00751F59">
        <w:rPr>
          <w:rtl/>
        </w:rPr>
        <w:t xml:space="preserve"> منسوبا إلى بهمنيار. وأنها طبعت مع رسالة في مراتب الموجودات لبهمنيار وترجمتها بالآلمانية </w:t>
      </w:r>
      <w:r>
        <w:rPr>
          <w:rtl/>
        </w:rPr>
        <w:t>(</w:t>
      </w:r>
      <w:r w:rsidRPr="00751F59">
        <w:rPr>
          <w:rtl/>
        </w:rPr>
        <w:t xml:space="preserve">ليبزيك 1851 م. بتحقيق </w:t>
      </w:r>
      <w:r w:rsidRPr="00751F59">
        <w:t>Dr</w:t>
      </w:r>
      <w:r>
        <w:rPr>
          <w:rtl/>
        </w:rPr>
        <w:t xml:space="preserve"> ـ </w:t>
      </w:r>
      <w:r w:rsidRPr="00751F59">
        <w:t>Salomonpoper</w:t>
      </w:r>
      <w:r>
        <w:rPr>
          <w:rtl/>
        </w:rPr>
        <w:t>).</w:t>
      </w:r>
    </w:p>
    <w:p w:rsidR="007858AB" w:rsidRPr="00751F59" w:rsidRDefault="007858AB" w:rsidP="00895B0A">
      <w:pPr>
        <w:pStyle w:val="libFootnote0"/>
        <w:rPr>
          <w:rtl/>
          <w:lang w:bidi="fa-IR"/>
        </w:rPr>
      </w:pPr>
      <w:r>
        <w:rPr>
          <w:rtl/>
        </w:rPr>
        <w:t>(</w:t>
      </w:r>
      <w:r w:rsidRPr="00751F59">
        <w:rPr>
          <w:rtl/>
        </w:rPr>
        <w:t>12) سنشير إلى اختلاف ترتيبها عند البحث عن نسخ الكتاب.</w:t>
      </w:r>
    </w:p>
    <w:p w:rsidR="007858AB" w:rsidRPr="00751F59" w:rsidRDefault="007858AB" w:rsidP="00895B0A">
      <w:pPr>
        <w:pStyle w:val="libFootnote0"/>
        <w:rPr>
          <w:rtl/>
          <w:lang w:bidi="fa-IR"/>
        </w:rPr>
      </w:pPr>
      <w:r>
        <w:rPr>
          <w:rtl/>
        </w:rPr>
        <w:t>(</w:t>
      </w:r>
      <w:r w:rsidRPr="00751F59">
        <w:rPr>
          <w:rtl/>
        </w:rPr>
        <w:t xml:space="preserve">13) راجع التعليقة على الفقرة </w:t>
      </w:r>
      <w:r>
        <w:rPr>
          <w:rtl/>
        </w:rPr>
        <w:t>(</w:t>
      </w:r>
      <w:r w:rsidRPr="00751F59">
        <w:rPr>
          <w:rtl/>
        </w:rPr>
        <w:t>824</w:t>
      </w:r>
      <w:r>
        <w:rPr>
          <w:rtl/>
        </w:rPr>
        <w:t xml:space="preserve"> ـ </w:t>
      </w:r>
      <w:r w:rsidRPr="00751F59">
        <w:rPr>
          <w:rtl/>
        </w:rPr>
        <w:t>826</w:t>
      </w:r>
      <w:r>
        <w:rPr>
          <w:rtl/>
        </w:rPr>
        <w:t>).</w:t>
      </w:r>
    </w:p>
    <w:p w:rsidR="007858AB" w:rsidRPr="00751F59" w:rsidRDefault="007858AB" w:rsidP="0073127F">
      <w:pPr>
        <w:pStyle w:val="libNormal0"/>
        <w:rPr>
          <w:rtl/>
        </w:rPr>
      </w:pPr>
      <w:r>
        <w:rPr>
          <w:rtl/>
        </w:rPr>
        <w:br w:type="page"/>
      </w:r>
      <w:r w:rsidRPr="00751F59">
        <w:rPr>
          <w:rtl/>
        </w:rPr>
        <w:lastRenderedPageBreak/>
        <w:t>قسم منها</w:t>
      </w:r>
      <w:r>
        <w:rPr>
          <w:rtl/>
        </w:rPr>
        <w:t xml:space="preserve"> ـ </w:t>
      </w:r>
      <w:r w:rsidRPr="00751F59">
        <w:rPr>
          <w:rtl/>
        </w:rPr>
        <w:t>كما ذكرنا</w:t>
      </w:r>
      <w:r>
        <w:rPr>
          <w:rtl/>
        </w:rPr>
        <w:t xml:space="preserve"> ـ </w:t>
      </w:r>
      <w:r w:rsidRPr="00751F59">
        <w:rPr>
          <w:rtl/>
        </w:rPr>
        <w:t xml:space="preserve">يوجد في كتاب الشفاء بلفظه. ثم إن فقرات منها تكرار ما مضى في الكتاب سابقا </w:t>
      </w:r>
      <w:r w:rsidRPr="00895B0A">
        <w:rPr>
          <w:rStyle w:val="libFootnotenumChar"/>
          <w:rtl/>
        </w:rPr>
        <w:t>(14)</w:t>
      </w:r>
      <w:r w:rsidRPr="00751F59">
        <w:rPr>
          <w:rtl/>
        </w:rPr>
        <w:t xml:space="preserve"> ، على أن سياق كتابة الشيخ يمتاز عن غيره ويعرفه كل من درس مؤلفاته بسهولة ، ثم إن هذه المطالب أيضا</w:t>
      </w:r>
      <w:r>
        <w:rPr>
          <w:rtl/>
        </w:rPr>
        <w:t xml:space="preserve"> ـ </w:t>
      </w:r>
      <w:r w:rsidRPr="00751F59">
        <w:rPr>
          <w:rtl/>
        </w:rPr>
        <w:t>كأخواتها من مطالب الكتاب</w:t>
      </w:r>
      <w:r>
        <w:rPr>
          <w:rtl/>
        </w:rPr>
        <w:t xml:space="preserve"> ـ </w:t>
      </w:r>
      <w:r w:rsidRPr="00751F59">
        <w:rPr>
          <w:rtl/>
        </w:rPr>
        <w:t>مرتبطة كثيرا بكتاب الشفاء وتوضيحات حوله.</w:t>
      </w:r>
    </w:p>
    <w:p w:rsidR="007858AB" w:rsidRPr="00751F59" w:rsidRDefault="007858AB" w:rsidP="0073127F">
      <w:pPr>
        <w:pStyle w:val="libNormal"/>
        <w:rPr>
          <w:rtl/>
        </w:rPr>
      </w:pPr>
      <w:r w:rsidRPr="00751F59">
        <w:rPr>
          <w:rtl/>
        </w:rPr>
        <w:t>وأما هل هي من صلب كتاب المباحثات ، أم ملحقة به</w:t>
      </w:r>
      <w:r>
        <w:rPr>
          <w:rtl/>
        </w:rPr>
        <w:t>؟</w:t>
      </w:r>
      <w:r w:rsidRPr="00751F59">
        <w:rPr>
          <w:rtl/>
        </w:rPr>
        <w:t xml:space="preserve"> فمن العسير الجواب عن ذلك. والأقرب أن نقول أنها كانت أيضا مجموعة جوابات من الشيخ أو مأخوذة من كلماته أو كتبه عند بهمنيار ، فالحق بها. ويؤيد ذلك أولا التكرارات المشيرة إليها. وثانيا ما في الفقرة </w:t>
      </w:r>
      <w:r>
        <w:rPr>
          <w:rtl/>
        </w:rPr>
        <w:t>(</w:t>
      </w:r>
      <w:r w:rsidRPr="00751F59">
        <w:rPr>
          <w:rtl/>
        </w:rPr>
        <w:t xml:space="preserve">852) : «وجد في رقعة» ، وثالثا ما كتب بآخر القسم الأول من نسخة ليدن </w:t>
      </w:r>
      <w:r w:rsidRPr="00895B0A">
        <w:rPr>
          <w:rStyle w:val="libFootnotenumChar"/>
          <w:rtl/>
        </w:rPr>
        <w:t>(15)</w:t>
      </w:r>
      <w:r w:rsidRPr="00751F59">
        <w:rPr>
          <w:rtl/>
        </w:rPr>
        <w:t xml:space="preserve"> : «إلى هنا وجدت المباحثات في عدة نسخ</w:t>
      </w:r>
      <w:r>
        <w:rPr>
          <w:rtl/>
        </w:rPr>
        <w:t xml:space="preserve"> ـ </w:t>
      </w:r>
      <w:r w:rsidRPr="00751F59">
        <w:rPr>
          <w:rtl/>
        </w:rPr>
        <w:t>والحمد لله وحده ، وصلواته على محمد وآله» ثم النص المنقول سابقا عن ظهر نسخة بودليان «</w:t>
      </w:r>
      <w:r>
        <w:rPr>
          <w:rtl/>
        </w:rPr>
        <w:t>..</w:t>
      </w:r>
      <w:r w:rsidRPr="00751F59">
        <w:rPr>
          <w:rtl/>
        </w:rPr>
        <w:t>. وما هو عاطل منها لم يظفر بالنسخة المسودة</w:t>
      </w:r>
      <w:r>
        <w:rPr>
          <w:rtl/>
        </w:rPr>
        <w:t xml:space="preserve"> ..</w:t>
      </w:r>
      <w:r w:rsidRPr="00751F59">
        <w:rPr>
          <w:rtl/>
        </w:rPr>
        <w:t>.»</w:t>
      </w:r>
      <w:r>
        <w:rPr>
          <w:rtl/>
        </w:rPr>
        <w:t>.</w:t>
      </w:r>
    </w:p>
    <w:p w:rsidR="007858AB" w:rsidRPr="00751F59" w:rsidRDefault="007858AB" w:rsidP="0073127F">
      <w:pPr>
        <w:pStyle w:val="libNormal"/>
        <w:rPr>
          <w:rtl/>
        </w:rPr>
      </w:pPr>
      <w:r w:rsidRPr="00751F59">
        <w:rPr>
          <w:rtl/>
        </w:rPr>
        <w:t xml:space="preserve">والفقرة </w:t>
      </w:r>
      <w:r>
        <w:rPr>
          <w:rtl/>
        </w:rPr>
        <w:t>(</w:t>
      </w:r>
      <w:r w:rsidRPr="00751F59">
        <w:rPr>
          <w:rtl/>
        </w:rPr>
        <w:t xml:space="preserve">896) يحتمل أن تكون مؤيدة لما قلناه ، إذ قال الشيخ فيها : «قد بيّنا في </w:t>
      </w:r>
      <w:r w:rsidRPr="00895B0A">
        <w:rPr>
          <w:rStyle w:val="libBold2Char"/>
          <w:rtl/>
        </w:rPr>
        <w:t>المباحثات الصديقية</w:t>
      </w:r>
      <w:r w:rsidRPr="00751F59">
        <w:rPr>
          <w:rtl/>
        </w:rPr>
        <w:t xml:space="preserve"> أن التشخص لطبيعة النوع الواحد كيف يمكن أن يكون» فلو كان هذا إشارة إلى ما جاء في الفقرة </w:t>
      </w:r>
      <w:r>
        <w:rPr>
          <w:rtl/>
        </w:rPr>
        <w:t>(</w:t>
      </w:r>
      <w:r w:rsidRPr="00751F59">
        <w:rPr>
          <w:rtl/>
        </w:rPr>
        <w:t>532)</w:t>
      </w:r>
      <w:r>
        <w:rPr>
          <w:rtl/>
        </w:rPr>
        <w:t xml:space="preserve"> ـ </w:t>
      </w:r>
      <w:r w:rsidRPr="00751F59">
        <w:rPr>
          <w:rtl/>
        </w:rPr>
        <w:t>من بيان كيفية كون التشخص بعرض لازم</w:t>
      </w:r>
      <w:r>
        <w:rPr>
          <w:rtl/>
        </w:rPr>
        <w:t xml:space="preserve"> ـ </w:t>
      </w:r>
      <w:r w:rsidRPr="00751F59">
        <w:rPr>
          <w:rtl/>
        </w:rPr>
        <w:t>لاتّضح صحة الفرض المذكور أولا. وكون الرسالة ذا اسم المباحثات في حياة الشيخ ثانيا.</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14) الفقرة </w:t>
      </w:r>
      <w:r>
        <w:rPr>
          <w:rtl/>
        </w:rPr>
        <w:t>(</w:t>
      </w:r>
      <w:r w:rsidRPr="00751F59">
        <w:rPr>
          <w:rtl/>
        </w:rPr>
        <w:t xml:space="preserve">796) تكرر في </w:t>
      </w:r>
      <w:r>
        <w:rPr>
          <w:rtl/>
        </w:rPr>
        <w:t>(</w:t>
      </w:r>
      <w:r w:rsidRPr="00751F59">
        <w:rPr>
          <w:rtl/>
        </w:rPr>
        <w:t xml:space="preserve">878) وجوابها فقط في </w:t>
      </w:r>
      <w:r>
        <w:rPr>
          <w:rtl/>
        </w:rPr>
        <w:t>(</w:t>
      </w:r>
      <w:r w:rsidRPr="00751F59">
        <w:rPr>
          <w:rtl/>
        </w:rPr>
        <w:t xml:space="preserve">645) وتكرر الجواب من </w:t>
      </w:r>
      <w:r>
        <w:rPr>
          <w:rtl/>
        </w:rPr>
        <w:t>(</w:t>
      </w:r>
      <w:r w:rsidRPr="00751F59">
        <w:rPr>
          <w:rtl/>
        </w:rPr>
        <w:t xml:space="preserve">654) في </w:t>
      </w:r>
      <w:r>
        <w:rPr>
          <w:rtl/>
        </w:rPr>
        <w:t>(</w:t>
      </w:r>
      <w:r w:rsidRPr="00751F59">
        <w:rPr>
          <w:rtl/>
        </w:rPr>
        <w:t>818)</w:t>
      </w:r>
      <w:r>
        <w:rPr>
          <w:rtl/>
        </w:rPr>
        <w:t>.</w:t>
      </w:r>
      <w:r w:rsidRPr="00751F59">
        <w:rPr>
          <w:rtl/>
        </w:rPr>
        <w:t xml:space="preserve"> والفقرتين </w:t>
      </w:r>
      <w:r>
        <w:rPr>
          <w:rtl/>
        </w:rPr>
        <w:t>(</w:t>
      </w:r>
      <w:r w:rsidRPr="00751F59">
        <w:rPr>
          <w:rtl/>
        </w:rPr>
        <w:t xml:space="preserve">849) </w:t>
      </w:r>
      <w:r>
        <w:rPr>
          <w:rtl/>
        </w:rPr>
        <w:t>و (</w:t>
      </w:r>
      <w:r w:rsidRPr="00751F59">
        <w:rPr>
          <w:rtl/>
        </w:rPr>
        <w:t xml:space="preserve">850) نفس ما جاء في </w:t>
      </w:r>
      <w:r>
        <w:rPr>
          <w:rtl/>
        </w:rPr>
        <w:t>(</w:t>
      </w:r>
      <w:r w:rsidRPr="00751F59">
        <w:rPr>
          <w:rtl/>
        </w:rPr>
        <w:t xml:space="preserve">210) إلى </w:t>
      </w:r>
      <w:r>
        <w:rPr>
          <w:rtl/>
        </w:rPr>
        <w:t>(</w:t>
      </w:r>
      <w:r w:rsidRPr="00751F59">
        <w:rPr>
          <w:rtl/>
        </w:rPr>
        <w:t>215)</w:t>
      </w:r>
      <w:r>
        <w:rPr>
          <w:rtl/>
        </w:rPr>
        <w:t>.</w:t>
      </w:r>
      <w:r w:rsidRPr="00751F59">
        <w:rPr>
          <w:rtl/>
        </w:rPr>
        <w:t xml:space="preserve"> والرقم </w:t>
      </w:r>
      <w:r>
        <w:rPr>
          <w:rtl/>
        </w:rPr>
        <w:t>(</w:t>
      </w:r>
      <w:r w:rsidRPr="00751F59">
        <w:rPr>
          <w:rtl/>
        </w:rPr>
        <w:t xml:space="preserve">615) تكرر في </w:t>
      </w:r>
      <w:r>
        <w:rPr>
          <w:rtl/>
        </w:rPr>
        <w:t>(</w:t>
      </w:r>
      <w:r w:rsidRPr="00751F59">
        <w:rPr>
          <w:rtl/>
        </w:rPr>
        <w:t xml:space="preserve">867) وجواب الرقم </w:t>
      </w:r>
      <w:r>
        <w:rPr>
          <w:rtl/>
        </w:rPr>
        <w:t>(</w:t>
      </w:r>
      <w:r w:rsidRPr="00751F59">
        <w:rPr>
          <w:rtl/>
        </w:rPr>
        <w:t xml:space="preserve">654) تكرر في </w:t>
      </w:r>
      <w:r>
        <w:rPr>
          <w:rtl/>
        </w:rPr>
        <w:t>(</w:t>
      </w:r>
      <w:r w:rsidRPr="00751F59">
        <w:rPr>
          <w:rtl/>
        </w:rPr>
        <w:t xml:space="preserve">818) والرقم </w:t>
      </w:r>
      <w:r>
        <w:rPr>
          <w:rtl/>
        </w:rPr>
        <w:t>(</w:t>
      </w:r>
      <w:r w:rsidRPr="00751F59">
        <w:rPr>
          <w:rtl/>
        </w:rPr>
        <w:t xml:space="preserve">644) في </w:t>
      </w:r>
      <w:r>
        <w:rPr>
          <w:rtl/>
        </w:rPr>
        <w:t>(</w:t>
      </w:r>
      <w:r w:rsidRPr="00751F59">
        <w:rPr>
          <w:rtl/>
        </w:rPr>
        <w:t>767)</w:t>
      </w:r>
      <w:r>
        <w:rPr>
          <w:rtl/>
        </w:rPr>
        <w:t>.</w:t>
      </w:r>
      <w:r w:rsidRPr="00751F59">
        <w:rPr>
          <w:rtl/>
        </w:rPr>
        <w:t xml:space="preserve"> والرقم </w:t>
      </w:r>
      <w:r>
        <w:rPr>
          <w:rtl/>
        </w:rPr>
        <w:t>(</w:t>
      </w:r>
      <w:r w:rsidRPr="00751F59">
        <w:rPr>
          <w:rtl/>
        </w:rPr>
        <w:t xml:space="preserve">758) في </w:t>
      </w:r>
      <w:r>
        <w:rPr>
          <w:rtl/>
        </w:rPr>
        <w:t>(</w:t>
      </w:r>
      <w:r w:rsidRPr="00751F59">
        <w:rPr>
          <w:rtl/>
        </w:rPr>
        <w:t xml:space="preserve">788) والرقم </w:t>
      </w:r>
      <w:r>
        <w:rPr>
          <w:rtl/>
        </w:rPr>
        <w:t>(</w:t>
      </w:r>
      <w:r w:rsidRPr="00751F59">
        <w:rPr>
          <w:rtl/>
        </w:rPr>
        <w:t xml:space="preserve">789) تكرار ما في </w:t>
      </w:r>
      <w:r>
        <w:rPr>
          <w:rtl/>
        </w:rPr>
        <w:t>(</w:t>
      </w:r>
      <w:r w:rsidRPr="00751F59">
        <w:rPr>
          <w:rtl/>
        </w:rPr>
        <w:t>420</w:t>
      </w:r>
      <w:r>
        <w:rPr>
          <w:rtl/>
        </w:rPr>
        <w:t xml:space="preserve"> ـ </w:t>
      </w:r>
      <w:r w:rsidRPr="00751F59">
        <w:rPr>
          <w:rtl/>
        </w:rPr>
        <w:t>421</w:t>
      </w:r>
      <w:r>
        <w:rPr>
          <w:rtl/>
        </w:rPr>
        <w:t>).</w:t>
      </w:r>
    </w:p>
    <w:p w:rsidR="007858AB" w:rsidRPr="00751F59" w:rsidRDefault="007858AB" w:rsidP="00895B0A">
      <w:pPr>
        <w:pStyle w:val="libFootnote0"/>
        <w:rPr>
          <w:rtl/>
          <w:lang w:bidi="fa-IR"/>
        </w:rPr>
      </w:pPr>
      <w:r>
        <w:rPr>
          <w:rtl/>
        </w:rPr>
        <w:t>(</w:t>
      </w:r>
      <w:r w:rsidRPr="00751F59">
        <w:rPr>
          <w:rtl/>
        </w:rPr>
        <w:t>15) سنشير إلى هذه النسخة وخصوصياتها عند البحث عن النسخ ، ويجدر بنا أن نتذكر هنا أن القسم الأول من هذه النسخة مطابق لنسخة برينستون</w:t>
      </w:r>
      <w:r>
        <w:rPr>
          <w:rtl/>
        </w:rPr>
        <w:t xml:space="preserve"> ـ </w:t>
      </w:r>
      <w:r w:rsidRPr="00751F59">
        <w:rPr>
          <w:rtl/>
        </w:rPr>
        <w:t>تقريبا</w:t>
      </w:r>
      <w:r>
        <w:rPr>
          <w:rtl/>
        </w:rPr>
        <w:t xml:space="preserve"> ـ </w:t>
      </w:r>
      <w:r w:rsidRPr="00751F59">
        <w:rPr>
          <w:rtl/>
        </w:rPr>
        <w:t>والقسم الثاني منها يشتمل على معظم الزيادات التي في نسخة بودليان مع إضافات أخر.</w:t>
      </w:r>
    </w:p>
    <w:p w:rsidR="007858AB" w:rsidRPr="00751F59" w:rsidRDefault="007858AB" w:rsidP="0073127F">
      <w:pPr>
        <w:pStyle w:val="libBold1"/>
        <w:rPr>
          <w:rtl/>
        </w:rPr>
      </w:pPr>
      <w:r>
        <w:rPr>
          <w:rtl/>
        </w:rPr>
        <w:br w:type="page"/>
      </w:r>
      <w:r w:rsidRPr="00751F59">
        <w:rPr>
          <w:rtl/>
        </w:rPr>
        <w:lastRenderedPageBreak/>
        <w:t>زمان الكتابة :</w:t>
      </w:r>
    </w:p>
    <w:p w:rsidR="007858AB" w:rsidRPr="00751F59" w:rsidRDefault="007858AB" w:rsidP="0073127F">
      <w:pPr>
        <w:pStyle w:val="libNormal"/>
        <w:rPr>
          <w:rtl/>
        </w:rPr>
      </w:pPr>
      <w:r w:rsidRPr="00751F59">
        <w:rPr>
          <w:rtl/>
        </w:rPr>
        <w:t>وأما زمان كتابة الرسائل : فقد اشير في ثلاثة مواضع منها إلى كتاب الإشارات ، وذكر أهل السير أنه من أواخر تأليفات الشيخ. فيفهم من ذلك أن الرسائل أيضا مكتوبة في الأخير من عمره.</w:t>
      </w:r>
    </w:p>
    <w:p w:rsidR="007858AB" w:rsidRPr="00751F59" w:rsidRDefault="007858AB" w:rsidP="0073127F">
      <w:pPr>
        <w:pStyle w:val="libNormal"/>
        <w:rPr>
          <w:rtl/>
        </w:rPr>
      </w:pPr>
      <w:r w:rsidRPr="00751F59">
        <w:rPr>
          <w:rtl/>
        </w:rPr>
        <w:t>على أن في الرسالة الرابعة إشارة أدقّ من هذا. قال فيها عن كتابه الانصاف :</w:t>
      </w:r>
    </w:p>
    <w:p w:rsidR="007858AB" w:rsidRPr="00751F59" w:rsidRDefault="007858AB" w:rsidP="0073127F">
      <w:pPr>
        <w:pStyle w:val="libNormal"/>
        <w:rPr>
          <w:rtl/>
        </w:rPr>
      </w:pPr>
      <w:r w:rsidRPr="00751F59">
        <w:rPr>
          <w:rtl/>
        </w:rPr>
        <w:t>«وقد كان اتفق من الدواعي عام طروق ركاب السلطان الماضي هذه البلاد ما بعثه على الاشتغال بكتاب سمّاه الانصاف</w:t>
      </w:r>
      <w:r>
        <w:rPr>
          <w:rtl/>
        </w:rPr>
        <w:t xml:space="preserve"> ..</w:t>
      </w:r>
      <w:r w:rsidRPr="00751F59">
        <w:rPr>
          <w:rtl/>
        </w:rPr>
        <w:t>. وقبل أن نقل ذلك إلى المبيضّة وقع عليه قطع في هزيمة ألمأت بأسبابه كلها على باب أصفهان ، فلما عاد إلى الري هزّ لمعاودة ذلك التصنيف فاستفزّ</w:t>
      </w:r>
      <w:r>
        <w:rPr>
          <w:rtl/>
        </w:rPr>
        <w:t xml:space="preserve"> ..</w:t>
      </w:r>
      <w:r w:rsidRPr="00751F59">
        <w:rPr>
          <w:rtl/>
        </w:rPr>
        <w:t>.»</w:t>
      </w:r>
      <w:r>
        <w:rPr>
          <w:rtl/>
        </w:rPr>
        <w:t>.</w:t>
      </w:r>
    </w:p>
    <w:p w:rsidR="007858AB" w:rsidRPr="00751F59" w:rsidRDefault="007858AB" w:rsidP="0073127F">
      <w:pPr>
        <w:pStyle w:val="libNormal"/>
        <w:rPr>
          <w:rtl/>
        </w:rPr>
      </w:pPr>
      <w:r w:rsidRPr="00751F59">
        <w:rPr>
          <w:rtl/>
        </w:rPr>
        <w:t>وقال الجوزجاني في رسالة السيرة عن كتاب الإنصاف :</w:t>
      </w:r>
    </w:p>
    <w:p w:rsidR="007858AB" w:rsidRPr="00751F59" w:rsidRDefault="007858AB" w:rsidP="0073127F">
      <w:pPr>
        <w:pStyle w:val="libNormal"/>
        <w:rPr>
          <w:rtl/>
        </w:rPr>
      </w:pPr>
      <w:r w:rsidRPr="00751F59">
        <w:rPr>
          <w:rtl/>
        </w:rPr>
        <w:t>«كتاب الانصاف عشرون مجلدة ؛ شرح فيه جميع كتب أرسطو ، وأنصف فيه بين المشرقيين والمغربيين ؛ ضاع في نهب السلطان مسعود</w:t>
      </w:r>
      <w:r>
        <w:rPr>
          <w:rtl/>
        </w:rPr>
        <w:t xml:space="preserve"> ..</w:t>
      </w:r>
      <w:r w:rsidRPr="00751F59">
        <w:rPr>
          <w:rtl/>
        </w:rPr>
        <w:t>.»</w:t>
      </w:r>
      <w:r>
        <w:rPr>
          <w:rtl/>
        </w:rPr>
        <w:t>.</w:t>
      </w:r>
    </w:p>
    <w:p w:rsidR="007858AB" w:rsidRPr="00751F59" w:rsidRDefault="007858AB" w:rsidP="0073127F">
      <w:pPr>
        <w:pStyle w:val="libNormal"/>
        <w:rPr>
          <w:rtl/>
        </w:rPr>
      </w:pPr>
      <w:r w:rsidRPr="00751F59">
        <w:rPr>
          <w:rtl/>
        </w:rPr>
        <w:t>«وصنف الشيخ كتاب الانصاف ، واليوم الذي قدم فيه السلطان مسعود اصفهان نهب عسكره رحل الشيخ ، وكان الكتاب في جملته ، وما وقف له على أثر</w:t>
      </w:r>
      <w:r>
        <w:rPr>
          <w:rtl/>
        </w:rPr>
        <w:t xml:space="preserve"> ..</w:t>
      </w:r>
      <w:r w:rsidRPr="00751F59">
        <w:rPr>
          <w:rtl/>
        </w:rPr>
        <w:t>.»</w:t>
      </w:r>
      <w:r>
        <w:rPr>
          <w:rtl/>
        </w:rPr>
        <w:t>.</w:t>
      </w:r>
    </w:p>
    <w:p w:rsidR="007858AB" w:rsidRPr="00751F59" w:rsidRDefault="007858AB" w:rsidP="0073127F">
      <w:pPr>
        <w:pStyle w:val="libNormal"/>
        <w:rPr>
          <w:rtl/>
        </w:rPr>
      </w:pPr>
      <w:r>
        <w:rPr>
          <w:rtl/>
        </w:rPr>
        <w:t>و «</w:t>
      </w:r>
      <w:r w:rsidRPr="00751F59">
        <w:rPr>
          <w:rtl/>
        </w:rPr>
        <w:t xml:space="preserve">السلطان الماضي» إشارة على الأظهر إلى </w:t>
      </w:r>
      <w:r w:rsidRPr="00895B0A">
        <w:rPr>
          <w:rStyle w:val="libBold2Char"/>
          <w:rtl/>
        </w:rPr>
        <w:t>المحمود الغزنوي</w:t>
      </w:r>
      <w:r w:rsidRPr="00751F59">
        <w:rPr>
          <w:rtl/>
        </w:rPr>
        <w:t xml:space="preserve"> ، الذي مات في سنة </w:t>
      </w:r>
      <w:r>
        <w:rPr>
          <w:rtl/>
        </w:rPr>
        <w:t>(</w:t>
      </w:r>
      <w:r w:rsidRPr="00751F59">
        <w:rPr>
          <w:rtl/>
        </w:rPr>
        <w:t xml:space="preserve">421) واتفق في أواخر سلطنته دخول ابنه </w:t>
      </w:r>
      <w:r w:rsidRPr="00895B0A">
        <w:rPr>
          <w:rStyle w:val="libBold2Char"/>
          <w:rtl/>
        </w:rPr>
        <w:t>المسعود</w:t>
      </w:r>
      <w:r w:rsidRPr="00751F59">
        <w:rPr>
          <w:rtl/>
        </w:rPr>
        <w:t xml:space="preserve"> أصفهان</w:t>
      </w:r>
      <w:r>
        <w:rPr>
          <w:rtl/>
        </w:rPr>
        <w:t xml:space="preserve"> ـ </w:t>
      </w:r>
      <w:r w:rsidRPr="00751F59">
        <w:rPr>
          <w:rtl/>
        </w:rPr>
        <w:t xml:space="preserve">سنة </w:t>
      </w:r>
      <w:r>
        <w:rPr>
          <w:rtl/>
        </w:rPr>
        <w:t>(</w:t>
      </w:r>
      <w:r w:rsidRPr="00751F59">
        <w:rPr>
          <w:rtl/>
        </w:rPr>
        <w:t>421)</w:t>
      </w:r>
      <w:r>
        <w:rPr>
          <w:rtl/>
        </w:rPr>
        <w:t>.</w:t>
      </w:r>
      <w:r w:rsidRPr="00751F59">
        <w:rPr>
          <w:rtl/>
        </w:rPr>
        <w:t xml:space="preserve"> ويظهر أنه في هذه الواقعة نهب أمتعة الشيخ وكتبه.</w:t>
      </w:r>
    </w:p>
    <w:p w:rsidR="007858AB" w:rsidRDefault="007858AB" w:rsidP="0073127F">
      <w:pPr>
        <w:pStyle w:val="libNormal"/>
        <w:rPr>
          <w:rtl/>
        </w:rPr>
      </w:pPr>
      <w:r>
        <w:rPr>
          <w:rtl/>
        </w:rPr>
        <w:br w:type="page"/>
      </w:r>
      <w:r w:rsidRPr="00751F59">
        <w:rPr>
          <w:rtl/>
        </w:rPr>
        <w:lastRenderedPageBreak/>
        <w:t xml:space="preserve">وذكر البعض أن ضياع كتب الشيخ كان سنة </w:t>
      </w:r>
      <w:r>
        <w:rPr>
          <w:rtl/>
        </w:rPr>
        <w:t>(</w:t>
      </w:r>
      <w:r w:rsidRPr="00751F59">
        <w:rPr>
          <w:rtl/>
        </w:rPr>
        <w:t>425) حين ظفر بو سهل الحمدوي</w:t>
      </w:r>
      <w:r>
        <w:rPr>
          <w:rtl/>
        </w:rPr>
        <w:t xml:space="preserve"> ـ </w:t>
      </w:r>
      <w:r w:rsidRPr="00751F59">
        <w:rPr>
          <w:rtl/>
        </w:rPr>
        <w:t>وكان أميرا من قبل المسعود الغزنوي</w:t>
      </w:r>
      <w:r>
        <w:rPr>
          <w:rtl/>
        </w:rPr>
        <w:t xml:space="preserve"> ـ </w:t>
      </w:r>
      <w:r w:rsidRPr="00751F59">
        <w:rPr>
          <w:rtl/>
        </w:rPr>
        <w:t xml:space="preserve">على علاء الدولة ودخل أصفهان. </w:t>
      </w:r>
      <w:r w:rsidRPr="00895B0A">
        <w:rPr>
          <w:rStyle w:val="libFootnotenumChar"/>
          <w:rtl/>
        </w:rPr>
        <w:t>(16)</w:t>
      </w:r>
    </w:p>
    <w:p w:rsidR="007858AB" w:rsidRPr="00751F59" w:rsidRDefault="007858AB" w:rsidP="0073127F">
      <w:pPr>
        <w:pStyle w:val="libNormal"/>
        <w:rPr>
          <w:rtl/>
        </w:rPr>
      </w:pPr>
      <w:r w:rsidRPr="00751F59">
        <w:rPr>
          <w:rtl/>
        </w:rPr>
        <w:t>والأول أظهر وأوفق مع ما في السيرة وهذه الرسالة.</w:t>
      </w:r>
    </w:p>
    <w:p w:rsidR="007858AB" w:rsidRPr="00751F59" w:rsidRDefault="007858AB" w:rsidP="0073127F">
      <w:pPr>
        <w:pStyle w:val="libNormal"/>
        <w:rPr>
          <w:rtl/>
        </w:rPr>
      </w:pPr>
      <w:r w:rsidRPr="00751F59">
        <w:rPr>
          <w:rtl/>
        </w:rPr>
        <w:t xml:space="preserve">وعلى أي ، فنظرا إلى تاريخ وفاة الشيخ </w:t>
      </w:r>
      <w:r>
        <w:rPr>
          <w:rtl/>
        </w:rPr>
        <w:t>(</w:t>
      </w:r>
      <w:r w:rsidRPr="00751F59">
        <w:rPr>
          <w:rtl/>
        </w:rPr>
        <w:t>428) فإنّ كتابة الرسائل كانت في هذه الفترة</w:t>
      </w:r>
      <w:r>
        <w:rPr>
          <w:rtl/>
        </w:rPr>
        <w:t xml:space="preserve"> ـ </w:t>
      </w:r>
      <w:r w:rsidRPr="00751F59">
        <w:rPr>
          <w:rtl/>
        </w:rPr>
        <w:t>421 إلى 428. أو 425</w:t>
      </w:r>
      <w:r>
        <w:rPr>
          <w:rtl/>
        </w:rPr>
        <w:t xml:space="preserve"> ـ </w:t>
      </w:r>
      <w:r w:rsidRPr="00751F59">
        <w:rPr>
          <w:rtl/>
        </w:rPr>
        <w:t>428.</w:t>
      </w:r>
    </w:p>
    <w:p w:rsidR="007858AB" w:rsidRPr="00751F59" w:rsidRDefault="007858AB" w:rsidP="0073127F">
      <w:pPr>
        <w:pStyle w:val="libBold1"/>
        <w:rPr>
          <w:rtl/>
        </w:rPr>
      </w:pPr>
      <w:r w:rsidRPr="00751F59">
        <w:rPr>
          <w:rtl/>
        </w:rPr>
        <w:t>أهمية كتاب المباحثات :</w:t>
      </w:r>
    </w:p>
    <w:p w:rsidR="007858AB" w:rsidRPr="00751F59" w:rsidRDefault="007858AB" w:rsidP="0073127F">
      <w:pPr>
        <w:pStyle w:val="libNormal"/>
        <w:rPr>
          <w:rtl/>
        </w:rPr>
      </w:pPr>
      <w:r w:rsidRPr="00751F59">
        <w:rPr>
          <w:rtl/>
        </w:rPr>
        <w:t>بقي الآن سؤال آخر ، وهو عن موقع هذه المكاتبات من تأليفات الشيخ ، وأنه هل هي ذات أهمية خاصة مع كثرة تأليفاته المفصلة والمختصرة</w:t>
      </w:r>
      <w:r>
        <w:rPr>
          <w:rtl/>
        </w:rPr>
        <w:t>؟</w:t>
      </w:r>
    </w:p>
    <w:p w:rsidR="007858AB" w:rsidRPr="00751F59" w:rsidRDefault="007858AB" w:rsidP="0073127F">
      <w:pPr>
        <w:pStyle w:val="libNormal"/>
        <w:rPr>
          <w:rtl/>
        </w:rPr>
      </w:pPr>
      <w:r w:rsidRPr="00751F59">
        <w:rPr>
          <w:rtl/>
        </w:rPr>
        <w:t>والجواب عنه واضح للناظر فيها ، إذ لهذه الأجوبة أهمية خاصة من جوانب شتّى :</w:t>
      </w:r>
    </w:p>
    <w:p w:rsidR="007858AB" w:rsidRPr="00751F59" w:rsidRDefault="007858AB" w:rsidP="0073127F">
      <w:pPr>
        <w:pStyle w:val="libNormal"/>
        <w:rPr>
          <w:rtl/>
        </w:rPr>
      </w:pPr>
      <w:r w:rsidRPr="00895B0A">
        <w:rPr>
          <w:rStyle w:val="libBold2Char"/>
          <w:rtl/>
        </w:rPr>
        <w:t>فأولا</w:t>
      </w:r>
      <w:r w:rsidRPr="00751F59">
        <w:rPr>
          <w:rtl/>
        </w:rPr>
        <w:t xml:space="preserve"> إذ كانت هذه المحاورات بين الشيخ وخواص تلاميذه سقطت الآداب اللازم مراعاتها عند المؤلفين ، ولذلك تجلّت فيها روحية الشيخ الواقعية بكل وضوح ، ولا يخفى أهمية ذلك في مطالعة سيرة الشيخ. فمثلا اعتماده الشديد على نفسه وآراءه :</w:t>
      </w:r>
    </w:p>
    <w:p w:rsidR="007858AB" w:rsidRPr="00751F59" w:rsidRDefault="007858AB" w:rsidP="0073127F">
      <w:pPr>
        <w:pStyle w:val="libNormal"/>
        <w:rPr>
          <w:rtl/>
        </w:rPr>
      </w:pPr>
      <w:r>
        <w:rPr>
          <w:rtl/>
        </w:rPr>
        <w:t>(</w:t>
      </w:r>
      <w:r w:rsidRPr="00751F59">
        <w:rPr>
          <w:rtl/>
        </w:rPr>
        <w:t>115) «وما أنا ممن أوطأت نفسي غشوة فيما لم أحسنه أني أحسّنه ؛ بل اجتهدت وبالغت ؛ فلا يروعني مناقض ولو نزل من السماء. ولا يهجس في بالي أن الشيء الذي أتقنته عرضة لنقض أو إبطال أو فساد ؛ وإن اجتمع علي كل فان وحيّ ومنتظر</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16) راجع تاريخ مفصل ايران : 264 </w:t>
      </w:r>
      <w:r>
        <w:rPr>
          <w:rtl/>
        </w:rPr>
        <w:t>و 2</w:t>
      </w:r>
      <w:r w:rsidRPr="00751F59">
        <w:rPr>
          <w:rtl/>
        </w:rPr>
        <w:t>71. والكامل لابن الأثير : وقائع سنة 425. فهرست مصنفات ابن سينا : 46</w:t>
      </w:r>
      <w:r>
        <w:rPr>
          <w:rtl/>
        </w:rPr>
        <w:t xml:space="preserve"> ـ </w:t>
      </w:r>
      <w:r w:rsidRPr="00751F59">
        <w:rPr>
          <w:rtl/>
        </w:rPr>
        <w:t>48.</w:t>
      </w:r>
    </w:p>
    <w:p w:rsidR="007858AB" w:rsidRPr="00751F59" w:rsidRDefault="007858AB" w:rsidP="0073127F">
      <w:pPr>
        <w:pStyle w:val="libNormal0"/>
        <w:rPr>
          <w:rtl/>
        </w:rPr>
      </w:pPr>
      <w:r>
        <w:rPr>
          <w:rtl/>
        </w:rPr>
        <w:br w:type="page"/>
      </w:r>
      <w:r w:rsidRPr="00751F59">
        <w:rPr>
          <w:rtl/>
        </w:rPr>
        <w:lastRenderedPageBreak/>
        <w:t>من أهل السماء والأرض ؛ وما لا أعلم فلا أدعيه</w:t>
      </w:r>
      <w:r>
        <w:rPr>
          <w:rtl/>
        </w:rPr>
        <w:t xml:space="preserve"> ..</w:t>
      </w:r>
      <w:r w:rsidRPr="00751F59">
        <w:rPr>
          <w:rtl/>
        </w:rPr>
        <w:t>.»</w:t>
      </w:r>
      <w:r>
        <w:rPr>
          <w:rtl/>
        </w:rPr>
        <w:t>.</w:t>
      </w:r>
    </w:p>
    <w:p w:rsidR="007858AB" w:rsidRPr="00751F59" w:rsidRDefault="007858AB" w:rsidP="0073127F">
      <w:pPr>
        <w:pStyle w:val="libNormal"/>
        <w:rPr>
          <w:rtl/>
        </w:rPr>
      </w:pPr>
      <w:r w:rsidRPr="00751F59">
        <w:rPr>
          <w:rtl/>
        </w:rPr>
        <w:t>ثم شدة غضبه وبطشه على المتعرضين لأقواله وتسفيهه لهم :</w:t>
      </w:r>
    </w:p>
    <w:p w:rsidR="007858AB" w:rsidRPr="00751F59" w:rsidRDefault="007858AB" w:rsidP="0073127F">
      <w:pPr>
        <w:pStyle w:val="libNormal"/>
        <w:rPr>
          <w:rtl/>
        </w:rPr>
      </w:pPr>
      <w:r>
        <w:rPr>
          <w:rtl/>
        </w:rPr>
        <w:t>(</w:t>
      </w:r>
      <w:r w:rsidRPr="00751F59">
        <w:rPr>
          <w:rtl/>
        </w:rPr>
        <w:t>96) «</w:t>
      </w:r>
      <w:r>
        <w:rPr>
          <w:rtl/>
        </w:rPr>
        <w:t>..</w:t>
      </w:r>
      <w:r w:rsidRPr="00751F59">
        <w:rPr>
          <w:rtl/>
        </w:rPr>
        <w:t>. وليتكلّف هذا الماضغ للخراء ، الغالط في نفسه ، الواضع نفسه ليس موضع من يجب أن يتشكك ويباحث ، وأن محله ليس محل من يخطر بباله حلا وجوابا ، بل محل من يفي بنقض ويقوم مقام مقابل</w:t>
      </w:r>
      <w:r>
        <w:rPr>
          <w:rtl/>
        </w:rPr>
        <w:t xml:space="preserve"> ـ </w:t>
      </w:r>
      <w:r w:rsidRPr="00751F59">
        <w:rPr>
          <w:rtl/>
        </w:rPr>
        <w:t xml:space="preserve">وبالله أنه قد يمكن أن يخاطب بالكلام الأهلي الذي لا تعويص فيه ولا تحريف للكلام عن جهته ، ثم لا يفهمه بوجه من الوجوه ؛ لا سيما إذا جعل الخطاب مجردا كليا. </w:t>
      </w:r>
      <w:r>
        <w:rPr>
          <w:rtl/>
        </w:rPr>
        <w:t>أ</w:t>
      </w:r>
      <w:r w:rsidRPr="00751F59">
        <w:rPr>
          <w:rtl/>
        </w:rPr>
        <w:t>فمثله يتعرض لأهل البصيرة ويقول : «هذا هوس عظيم ، وذلك كذلك»</w:t>
      </w:r>
      <w:r>
        <w:rPr>
          <w:rtl/>
        </w:rPr>
        <w:t>؟!</w:t>
      </w:r>
      <w:r w:rsidRPr="00751F59">
        <w:rPr>
          <w:rtl/>
        </w:rPr>
        <w:t xml:space="preserve"> وليس الهوس العظيم إلا هو وجوهره وذاته</w:t>
      </w:r>
      <w:r>
        <w:rPr>
          <w:rtl/>
        </w:rPr>
        <w:t xml:space="preserve"> ـ </w:t>
      </w:r>
      <w:r w:rsidRPr="00751F59">
        <w:rPr>
          <w:rtl/>
        </w:rPr>
        <w:t>فليتكلّف خمسين ورقة في إثبات أن النفس مزاج ، أو في دفعه ومنعه</w:t>
      </w:r>
      <w:r>
        <w:rPr>
          <w:rtl/>
        </w:rPr>
        <w:t xml:space="preserve"> ..</w:t>
      </w:r>
      <w:r w:rsidRPr="00751F59">
        <w:rPr>
          <w:rtl/>
        </w:rPr>
        <w:t>.»</w:t>
      </w:r>
      <w:r>
        <w:rPr>
          <w:rtl/>
        </w:rPr>
        <w:t>.</w:t>
      </w:r>
    </w:p>
    <w:p w:rsidR="007858AB" w:rsidRPr="00751F59" w:rsidRDefault="007858AB" w:rsidP="0073127F">
      <w:pPr>
        <w:pStyle w:val="libNormal"/>
        <w:rPr>
          <w:rtl/>
        </w:rPr>
      </w:pPr>
      <w:r w:rsidRPr="00895B0A">
        <w:rPr>
          <w:rStyle w:val="libBold2Char"/>
          <w:rtl/>
        </w:rPr>
        <w:t>وثانيا</w:t>
      </w:r>
      <w:r w:rsidRPr="00751F59">
        <w:rPr>
          <w:rtl/>
        </w:rPr>
        <w:t xml:space="preserve"> إذا ليس شأن الشيخ فيها غير بيان ما أشكل على تلاميذه فلا يلتفت إلى ذكر الأقوال المختلفة ، والناظر فيها يرى آراءه الخاصة بسهولة في شتّى المواضع.</w:t>
      </w:r>
    </w:p>
    <w:p w:rsidR="007858AB" w:rsidRPr="00751F59" w:rsidRDefault="007858AB" w:rsidP="0073127F">
      <w:pPr>
        <w:pStyle w:val="libNormal"/>
        <w:rPr>
          <w:rtl/>
        </w:rPr>
      </w:pPr>
      <w:r w:rsidRPr="00895B0A">
        <w:rPr>
          <w:rStyle w:val="libBold2Char"/>
          <w:rtl/>
        </w:rPr>
        <w:t xml:space="preserve">وثالثا </w:t>
      </w:r>
      <w:r w:rsidRPr="00751F59">
        <w:rPr>
          <w:rtl/>
        </w:rPr>
        <w:t>توقفه في مواضع من المسائل وإقراره الصريح بالعجز فيها بما لا يتفق في مؤلّف آخر.</w:t>
      </w:r>
    </w:p>
    <w:p w:rsidR="007858AB" w:rsidRPr="00751F59" w:rsidRDefault="007858AB" w:rsidP="0073127F">
      <w:pPr>
        <w:pStyle w:val="libNormal"/>
        <w:rPr>
          <w:rtl/>
        </w:rPr>
      </w:pPr>
      <w:r>
        <w:rPr>
          <w:rtl/>
        </w:rPr>
        <w:t>(</w:t>
      </w:r>
      <w:r w:rsidRPr="00751F59">
        <w:rPr>
          <w:rtl/>
        </w:rPr>
        <w:t>548) «لا أدري</w:t>
      </w:r>
      <w:r>
        <w:rPr>
          <w:rtl/>
        </w:rPr>
        <w:t xml:space="preserve"> ـ </w:t>
      </w:r>
      <w:r w:rsidRPr="00751F59">
        <w:rPr>
          <w:rtl/>
        </w:rPr>
        <w:t>لا إله إلا الله</w:t>
      </w:r>
      <w:r>
        <w:rPr>
          <w:rtl/>
        </w:rPr>
        <w:t xml:space="preserve"> ـ </w:t>
      </w:r>
      <w:r w:rsidRPr="00751F59">
        <w:rPr>
          <w:rtl/>
        </w:rPr>
        <w:t>وقبيح بالأئمة الإقرار بالجهل»</w:t>
      </w:r>
      <w:r>
        <w:rPr>
          <w:rtl/>
        </w:rPr>
        <w:t>.</w:t>
      </w:r>
    </w:p>
    <w:p w:rsidR="007858AB" w:rsidRPr="00751F59" w:rsidRDefault="007858AB" w:rsidP="0073127F">
      <w:pPr>
        <w:pStyle w:val="libNormal"/>
        <w:rPr>
          <w:rtl/>
        </w:rPr>
      </w:pPr>
      <w:r>
        <w:rPr>
          <w:rtl/>
        </w:rPr>
        <w:t>(</w:t>
      </w:r>
      <w:r w:rsidRPr="00751F59">
        <w:rPr>
          <w:rtl/>
        </w:rPr>
        <w:t>567) «لا أدرى. لو علم هذا لقصر الحديث»</w:t>
      </w:r>
      <w:r>
        <w:rPr>
          <w:rtl/>
        </w:rPr>
        <w:t>.</w:t>
      </w:r>
    </w:p>
    <w:p w:rsidR="007858AB" w:rsidRPr="00751F59" w:rsidRDefault="007858AB" w:rsidP="0073127F">
      <w:pPr>
        <w:pStyle w:val="libNormal"/>
        <w:rPr>
          <w:rtl/>
        </w:rPr>
      </w:pPr>
      <w:r>
        <w:rPr>
          <w:rtl/>
        </w:rPr>
        <w:t>(</w:t>
      </w:r>
      <w:r w:rsidRPr="00751F59">
        <w:rPr>
          <w:rtl/>
        </w:rPr>
        <w:t>655) «</w:t>
      </w:r>
      <w:r>
        <w:rPr>
          <w:rtl/>
        </w:rPr>
        <w:t>..</w:t>
      </w:r>
      <w:r w:rsidRPr="00751F59">
        <w:rPr>
          <w:rtl/>
        </w:rPr>
        <w:t>. إلا أني بعد لم أخصّ فيه الرأي»</w:t>
      </w:r>
      <w:r>
        <w:rPr>
          <w:rtl/>
        </w:rPr>
        <w:t>.</w:t>
      </w:r>
    </w:p>
    <w:p w:rsidR="007858AB" w:rsidRPr="00751F59" w:rsidRDefault="007858AB" w:rsidP="0073127F">
      <w:pPr>
        <w:pStyle w:val="libNormal"/>
        <w:rPr>
          <w:rtl/>
        </w:rPr>
      </w:pPr>
      <w:r>
        <w:rPr>
          <w:rtl/>
        </w:rPr>
        <w:t>(</w:t>
      </w:r>
      <w:r w:rsidRPr="00751F59">
        <w:rPr>
          <w:rtl/>
        </w:rPr>
        <w:t>730) «</w:t>
      </w:r>
      <w:r>
        <w:rPr>
          <w:rtl/>
        </w:rPr>
        <w:t>..</w:t>
      </w:r>
      <w:r w:rsidRPr="00751F59">
        <w:rPr>
          <w:rtl/>
        </w:rPr>
        <w:t>. وأنا إلى هذه الغاية لم أحصّلها ؛ وما عندي أن أحصّل بعد هذا السنّ شيئا لم أحصّله قبل</w:t>
      </w:r>
      <w:r>
        <w:rPr>
          <w:rtl/>
        </w:rPr>
        <w:t xml:space="preserve"> ..</w:t>
      </w:r>
      <w:r w:rsidRPr="00751F59">
        <w:rPr>
          <w:rtl/>
        </w:rPr>
        <w:t>.»</w:t>
      </w:r>
      <w:r>
        <w:rPr>
          <w:rtl/>
        </w:rPr>
        <w:t>.</w:t>
      </w:r>
    </w:p>
    <w:p w:rsidR="007858AB" w:rsidRPr="00751F59" w:rsidRDefault="007858AB" w:rsidP="0073127F">
      <w:pPr>
        <w:pStyle w:val="libBold1"/>
        <w:rPr>
          <w:rtl/>
        </w:rPr>
      </w:pPr>
      <w:r>
        <w:rPr>
          <w:rtl/>
        </w:rPr>
        <w:br w:type="page"/>
      </w:r>
      <w:r w:rsidRPr="00751F59">
        <w:rPr>
          <w:rtl/>
        </w:rPr>
        <w:lastRenderedPageBreak/>
        <w:t>نسخ الكتاب :</w:t>
      </w:r>
    </w:p>
    <w:p w:rsidR="007858AB" w:rsidRPr="00751F59" w:rsidRDefault="007858AB" w:rsidP="0073127F">
      <w:pPr>
        <w:pStyle w:val="libNormal"/>
        <w:rPr>
          <w:rtl/>
        </w:rPr>
      </w:pPr>
      <w:r w:rsidRPr="00751F59">
        <w:rPr>
          <w:rtl/>
        </w:rPr>
        <w:t>توجد عدة نسخ للكتاب مختلفة كما وكيفا ؛ يمكننا أن نقسمها إلى أربعة أصناف :</w:t>
      </w:r>
    </w:p>
    <w:p w:rsidR="007858AB" w:rsidRPr="00751F59" w:rsidRDefault="007858AB" w:rsidP="0073127F">
      <w:pPr>
        <w:pStyle w:val="libNormal"/>
        <w:rPr>
          <w:rtl/>
        </w:rPr>
      </w:pPr>
      <w:r w:rsidRPr="00751F59">
        <w:rPr>
          <w:rtl/>
        </w:rPr>
        <w:t>الف : نسخة مكتبة بودليان وفروعاتها.</w:t>
      </w:r>
    </w:p>
    <w:p w:rsidR="007858AB" w:rsidRPr="00751F59" w:rsidRDefault="007858AB" w:rsidP="0073127F">
      <w:pPr>
        <w:pStyle w:val="libNormal"/>
        <w:rPr>
          <w:rtl/>
        </w:rPr>
      </w:pPr>
      <w:r w:rsidRPr="00751F59">
        <w:rPr>
          <w:rtl/>
        </w:rPr>
        <w:t>ب : نسخة مكتبة برينستون وأمثالها.</w:t>
      </w:r>
    </w:p>
    <w:p w:rsidR="007858AB" w:rsidRPr="00751F59" w:rsidRDefault="007858AB" w:rsidP="0073127F">
      <w:pPr>
        <w:pStyle w:val="libNormal"/>
        <w:rPr>
          <w:rtl/>
        </w:rPr>
      </w:pPr>
      <w:r w:rsidRPr="00751F59">
        <w:rPr>
          <w:rtl/>
        </w:rPr>
        <w:t xml:space="preserve">ج : نسخة دار الكتب المصرية رقم </w:t>
      </w:r>
      <w:r>
        <w:rPr>
          <w:rtl/>
        </w:rPr>
        <w:t>(</w:t>
      </w:r>
      <w:r w:rsidRPr="00751F59">
        <w:rPr>
          <w:rtl/>
        </w:rPr>
        <w:t>6) الحكمة.</w:t>
      </w:r>
    </w:p>
    <w:p w:rsidR="007858AB" w:rsidRPr="00751F59" w:rsidRDefault="007858AB" w:rsidP="0073127F">
      <w:pPr>
        <w:pStyle w:val="libNormal"/>
        <w:rPr>
          <w:rtl/>
        </w:rPr>
      </w:pPr>
      <w:r w:rsidRPr="00751F59">
        <w:rPr>
          <w:rtl/>
        </w:rPr>
        <w:t>د : نسخ تحتوى على ملتقطات من الرسالة.</w:t>
      </w:r>
    </w:p>
    <w:p w:rsidR="007858AB" w:rsidRPr="00751F59" w:rsidRDefault="007858AB" w:rsidP="0073127F">
      <w:pPr>
        <w:pStyle w:val="libBold1"/>
        <w:rPr>
          <w:rtl/>
        </w:rPr>
      </w:pPr>
      <w:r w:rsidRPr="00751F59">
        <w:rPr>
          <w:rtl/>
        </w:rPr>
        <w:t>الف :</w:t>
      </w:r>
    </w:p>
    <w:p w:rsidR="007858AB" w:rsidRPr="00751F59" w:rsidRDefault="007858AB" w:rsidP="0073127F">
      <w:pPr>
        <w:pStyle w:val="libNormal"/>
        <w:rPr>
          <w:rtl/>
        </w:rPr>
      </w:pPr>
      <w:r w:rsidRPr="00751F59">
        <w:rPr>
          <w:rtl/>
        </w:rPr>
        <w:t>1</w:t>
      </w:r>
      <w:r>
        <w:rPr>
          <w:rtl/>
        </w:rPr>
        <w:t xml:space="preserve"> ـ </w:t>
      </w:r>
      <w:r w:rsidRPr="00751F59">
        <w:rPr>
          <w:rtl/>
        </w:rPr>
        <w:t>فأقدم النسخ</w:t>
      </w:r>
      <w:r>
        <w:rPr>
          <w:rtl/>
        </w:rPr>
        <w:t xml:space="preserve"> ـ </w:t>
      </w:r>
      <w:r w:rsidRPr="00751F59">
        <w:rPr>
          <w:rtl/>
        </w:rPr>
        <w:t>التي علمت بها</w:t>
      </w:r>
      <w:r>
        <w:rPr>
          <w:rtl/>
        </w:rPr>
        <w:t xml:space="preserve"> ـ </w:t>
      </w:r>
      <w:r w:rsidRPr="00751F59">
        <w:rPr>
          <w:rtl/>
        </w:rPr>
        <w:t xml:space="preserve">النسخة الموجودة بمكتبة بودليان </w:t>
      </w:r>
      <w:r>
        <w:rPr>
          <w:rtl/>
        </w:rPr>
        <w:t>(</w:t>
      </w:r>
      <w:r w:rsidRPr="00751F59">
        <w:rPr>
          <w:rtl/>
        </w:rPr>
        <w:t>مجموعة 457</w:t>
      </w:r>
      <w:r>
        <w:rPr>
          <w:rtl/>
        </w:rPr>
        <w:t>)</w:t>
      </w:r>
      <w:r w:rsidRPr="00751F59">
        <w:rPr>
          <w:rtl/>
        </w:rPr>
        <w:t xml:space="preserve"> تاريخ تحريرها سنة 638 وفيها كتاب النجاة ورسالة حيّ بن يقظان.</w:t>
      </w:r>
    </w:p>
    <w:p w:rsidR="007858AB" w:rsidRPr="00751F59" w:rsidRDefault="007858AB" w:rsidP="0073127F">
      <w:pPr>
        <w:pStyle w:val="libNormal"/>
        <w:rPr>
          <w:rtl/>
        </w:rPr>
      </w:pPr>
      <w:r w:rsidRPr="00751F59">
        <w:rPr>
          <w:rtl/>
        </w:rPr>
        <w:t>هذه النسخة أكمل من جميع النسخ الاخرى التي على غير سياقها ، وهي أصحها. والنصّ الموجود على الصفحة الاولى منها</w:t>
      </w:r>
      <w:r>
        <w:rPr>
          <w:rtl/>
        </w:rPr>
        <w:t xml:space="preserve"> ـ </w:t>
      </w:r>
      <w:r w:rsidRPr="00751F59">
        <w:rPr>
          <w:rtl/>
        </w:rPr>
        <w:t>لو لم يكن مستنسخا عن نسخة اخرى</w:t>
      </w:r>
      <w:r>
        <w:rPr>
          <w:rtl/>
        </w:rPr>
        <w:t xml:space="preserve"> ـ </w:t>
      </w:r>
      <w:r w:rsidRPr="00751F59">
        <w:rPr>
          <w:rtl/>
        </w:rPr>
        <w:t>يدل على أنها مستنسخة من اصول الرسائل :</w:t>
      </w:r>
    </w:p>
    <w:p w:rsidR="007858AB" w:rsidRPr="00751F59" w:rsidRDefault="007858AB" w:rsidP="0073127F">
      <w:pPr>
        <w:pStyle w:val="libNormal"/>
        <w:rPr>
          <w:rtl/>
        </w:rPr>
      </w:pPr>
      <w:r w:rsidRPr="00751F59">
        <w:rPr>
          <w:rtl/>
        </w:rPr>
        <w:t>«السينات على الحواشي علامة السؤال ، والجيمات علامة الجواب ، وحرف الطاء مع السين علامة لما وجد من تلك الأسئلة أصولها في الرقاع إما بخط بهمنيار ، وإما بخط أبي منصور بن زيلة ، وكذلك هي مع الجيم علامة لما وجد من تلك الأجوبة تحتها بخط الشيخ الرئيس أبي علي ؛ وما هو عاطل منها لم يظفر بالنسخة المسودّة ، فعطّل دلالة على أن المعلم وجد بخط أحد السائلين المذكورين.</w:t>
      </w:r>
      <w:r>
        <w:rPr>
          <w:rFonts w:hint="cs"/>
          <w:rtl/>
        </w:rPr>
        <w:t xml:space="preserve"> </w:t>
      </w:r>
      <w:r w:rsidRPr="00751F59">
        <w:rPr>
          <w:rtl/>
        </w:rPr>
        <w:t>وكذلك الجواب بخط المسئول عنه»</w:t>
      </w:r>
      <w:r>
        <w:rPr>
          <w:rtl/>
        </w:rPr>
        <w:t>.</w:t>
      </w:r>
    </w:p>
    <w:p w:rsidR="007858AB" w:rsidRPr="00751F59" w:rsidRDefault="007858AB" w:rsidP="0073127F">
      <w:pPr>
        <w:pStyle w:val="libNormal"/>
        <w:rPr>
          <w:rtl/>
        </w:rPr>
      </w:pPr>
      <w:r>
        <w:rPr>
          <w:rtl/>
        </w:rPr>
        <w:br w:type="page"/>
      </w:r>
      <w:r w:rsidRPr="00751F59">
        <w:rPr>
          <w:rtl/>
        </w:rPr>
        <w:lastRenderedPageBreak/>
        <w:t xml:space="preserve">والموجود عندي منها صورة عن المصورة الموجودة في المكتبة المركزية لجامعة طهران </w:t>
      </w:r>
      <w:r>
        <w:rPr>
          <w:rtl/>
        </w:rPr>
        <w:t>(</w:t>
      </w:r>
      <w:r w:rsidRPr="00751F59">
        <w:rPr>
          <w:rtl/>
        </w:rPr>
        <w:t>رقم 3149</w:t>
      </w:r>
      <w:r>
        <w:rPr>
          <w:rtl/>
        </w:rPr>
        <w:t>)</w:t>
      </w:r>
      <w:r w:rsidRPr="00751F59">
        <w:rPr>
          <w:rtl/>
        </w:rPr>
        <w:t xml:space="preserve"> وأشير إليها برمز </w:t>
      </w:r>
      <w:r>
        <w:rPr>
          <w:rtl/>
        </w:rPr>
        <w:t>(</w:t>
      </w:r>
      <w:r w:rsidRPr="00751F59">
        <w:rPr>
          <w:rtl/>
        </w:rPr>
        <w:t>ب</w:t>
      </w:r>
      <w:r>
        <w:rPr>
          <w:rtl/>
        </w:rPr>
        <w:t>).</w:t>
      </w:r>
      <w:r w:rsidRPr="00751F59">
        <w:rPr>
          <w:rtl/>
        </w:rPr>
        <w:t xml:space="preserve"> ثم النسخة ام النسختين التاليتين :</w:t>
      </w:r>
    </w:p>
    <w:p w:rsidR="007858AB" w:rsidRPr="00751F59" w:rsidRDefault="007858AB" w:rsidP="0073127F">
      <w:pPr>
        <w:pStyle w:val="libNormal"/>
        <w:rPr>
          <w:rtl/>
        </w:rPr>
      </w:pPr>
      <w:r w:rsidRPr="00895B0A">
        <w:rPr>
          <w:rStyle w:val="libBold2Char"/>
          <w:rtl/>
        </w:rPr>
        <w:t>2 ـ نسخة المكتبة المركزية لجامعة طهران ؛</w:t>
      </w:r>
      <w:r w:rsidRPr="00751F59">
        <w:rPr>
          <w:rtl/>
        </w:rPr>
        <w:t xml:space="preserve"> وهي من الكتب التي أهداها المغفور له الاستاذ السيد محمد المشكاة إلى الجامعة. وهي مجموعة ثمينة موجودة في المكتبة برقم 1149 </w:t>
      </w:r>
      <w:r>
        <w:rPr>
          <w:rtl/>
        </w:rPr>
        <w:t>(</w:t>
      </w:r>
      <w:r w:rsidRPr="00751F59">
        <w:rPr>
          <w:rtl/>
        </w:rPr>
        <w:t>فهرس المكتبة ، الجزء الرابع من المجلد الثالث ، ص 2404</w:t>
      </w:r>
      <w:r>
        <w:rPr>
          <w:rtl/>
        </w:rPr>
        <w:t>)</w:t>
      </w:r>
      <w:r w:rsidRPr="00751F59">
        <w:rPr>
          <w:rtl/>
        </w:rPr>
        <w:t xml:space="preserve"> واشير إليها برمز </w:t>
      </w:r>
      <w:r>
        <w:rPr>
          <w:rtl/>
        </w:rPr>
        <w:t>(</w:t>
      </w:r>
      <w:r w:rsidRPr="00751F59">
        <w:rPr>
          <w:rtl/>
        </w:rPr>
        <w:t>د</w:t>
      </w:r>
      <w:r>
        <w:rPr>
          <w:rtl/>
        </w:rPr>
        <w:t>).</w:t>
      </w:r>
    </w:p>
    <w:p w:rsidR="007858AB" w:rsidRPr="00751F59" w:rsidRDefault="007858AB" w:rsidP="0073127F">
      <w:pPr>
        <w:pStyle w:val="libNormal"/>
        <w:rPr>
          <w:rtl/>
        </w:rPr>
      </w:pPr>
      <w:r w:rsidRPr="00751F59">
        <w:rPr>
          <w:rtl/>
        </w:rPr>
        <w:t>والنسخة تحتوي على أربع وسبعين رسالة للشيخ الرئيس وثلاثة للدواني.</w:t>
      </w:r>
      <w:r>
        <w:rPr>
          <w:rFonts w:hint="cs"/>
          <w:rtl/>
        </w:rPr>
        <w:t xml:space="preserve"> </w:t>
      </w:r>
      <w:r w:rsidRPr="00751F59">
        <w:rPr>
          <w:rtl/>
        </w:rPr>
        <w:t>ورسالة المباحثات تقع في الورق 70 إلى 109 منها. وليس عليها تاريخ التحرير وقد تملكها مصطفى بن عبد الله في 962 فهي مكتوبة قبل الألف.</w:t>
      </w:r>
    </w:p>
    <w:p w:rsidR="007858AB" w:rsidRPr="00751F59" w:rsidRDefault="007858AB" w:rsidP="0073127F">
      <w:pPr>
        <w:pStyle w:val="libNormal"/>
        <w:rPr>
          <w:rtl/>
        </w:rPr>
      </w:pPr>
      <w:r w:rsidRPr="00751F59">
        <w:rPr>
          <w:rtl/>
        </w:rPr>
        <w:t>وهناك قرائن كثيرة تدل على كونها</w:t>
      </w:r>
      <w:r>
        <w:rPr>
          <w:rtl/>
        </w:rPr>
        <w:t xml:space="preserve"> ـ </w:t>
      </w:r>
      <w:r w:rsidRPr="00751F59">
        <w:rPr>
          <w:rtl/>
        </w:rPr>
        <w:t>بواسطة أو بلا واسطة</w:t>
      </w:r>
      <w:r>
        <w:rPr>
          <w:rtl/>
        </w:rPr>
        <w:t xml:space="preserve"> ـ </w:t>
      </w:r>
      <w:r w:rsidRPr="00751F59">
        <w:rPr>
          <w:rtl/>
        </w:rPr>
        <w:t>مستنسخة عن نسخة بودليان ؛ اشير إلى اثنتين منها :</w:t>
      </w:r>
    </w:p>
    <w:p w:rsidR="007858AB" w:rsidRDefault="007858AB" w:rsidP="0073127F">
      <w:pPr>
        <w:pStyle w:val="libNormal"/>
        <w:rPr>
          <w:rtl/>
        </w:rPr>
      </w:pPr>
      <w:r w:rsidRPr="00751F59">
        <w:rPr>
          <w:rtl/>
        </w:rPr>
        <w:t xml:space="preserve">الاولى : النصّ في الورقة </w:t>
      </w:r>
      <w:r>
        <w:rPr>
          <w:rtl/>
        </w:rPr>
        <w:t>(</w:t>
      </w:r>
      <w:r w:rsidRPr="00751F59">
        <w:rPr>
          <w:rtl/>
        </w:rPr>
        <w:t xml:space="preserve">41) من نسخة بودليان </w:t>
      </w:r>
      <w:r>
        <w:rPr>
          <w:rtl/>
        </w:rPr>
        <w:t>(</w:t>
      </w:r>
      <w:r w:rsidRPr="00751F59">
        <w:rPr>
          <w:rtl/>
        </w:rPr>
        <w:t>س 3 مطابق رقم 493 من طبعتنا</w:t>
      </w:r>
      <w:r>
        <w:rPr>
          <w:rtl/>
        </w:rPr>
        <w:t>)</w:t>
      </w:r>
    </w:p>
    <w:p w:rsidR="007858AB" w:rsidRPr="00751F59" w:rsidRDefault="007858AB" w:rsidP="0073127F">
      <w:pPr>
        <w:pStyle w:val="libNormal"/>
        <w:rPr>
          <w:rtl/>
        </w:rPr>
      </w:pPr>
      <w:r w:rsidRPr="00751F59">
        <w:rPr>
          <w:rtl/>
        </w:rPr>
        <w:t xml:space="preserve">«لأن هذا يقارنه ما لا يقارن ذلك ويفارقه ما لا يفارق ذلك» وإذ كانت الفقرة الثانية ساقطة عند الاستنساخ عن </w:t>
      </w:r>
      <w:r>
        <w:rPr>
          <w:rtl/>
        </w:rPr>
        <w:t>(</w:t>
      </w:r>
      <w:r w:rsidRPr="00751F59">
        <w:rPr>
          <w:rtl/>
        </w:rPr>
        <w:t>ب</w:t>
      </w:r>
      <w:r>
        <w:rPr>
          <w:rtl/>
        </w:rPr>
        <w:t>)</w:t>
      </w:r>
      <w:r w:rsidRPr="00751F59">
        <w:rPr>
          <w:rtl/>
        </w:rPr>
        <w:t xml:space="preserve"> استدركه الكاتب في الهامش ووضع في المتن علامة للتنبيه </w:t>
      </w:r>
      <w:r>
        <w:rPr>
          <w:rtl/>
        </w:rPr>
        <w:t>(</w:t>
      </w:r>
      <w:r w:rsidRPr="00751F59">
        <w:rPr>
          <w:rtl/>
        </w:rPr>
        <w:t>راجع صورة الورقة</w:t>
      </w:r>
      <w:r>
        <w:rPr>
          <w:rtl/>
        </w:rPr>
        <w:t>)</w:t>
      </w:r>
      <w:r w:rsidRPr="00751F59">
        <w:rPr>
          <w:rtl/>
        </w:rPr>
        <w:t xml:space="preserve"> ، ولكن المستنسخ عن هذه النسخة لم يتنبه للعلامة ، وحسب ما في الهامش من تمام السطر وأدرجها في الفقرة التالية منها ، فترى فيها :</w:t>
      </w:r>
    </w:p>
    <w:p w:rsidR="007858AB" w:rsidRPr="00751F59" w:rsidRDefault="007858AB" w:rsidP="0073127F">
      <w:pPr>
        <w:pStyle w:val="libNormal"/>
        <w:rPr>
          <w:rtl/>
        </w:rPr>
      </w:pPr>
      <w:r w:rsidRPr="00751F59">
        <w:rPr>
          <w:rtl/>
        </w:rPr>
        <w:t>«لم لا يجوز أن يكون إدراكي لذاتي لحصول ذاتي ويفارقه ما لا يفارق ذلك</w:t>
      </w:r>
      <w:r>
        <w:rPr>
          <w:rtl/>
        </w:rPr>
        <w:t xml:space="preserve"> ..</w:t>
      </w:r>
      <w:r w:rsidRPr="00751F59">
        <w:rPr>
          <w:rtl/>
        </w:rPr>
        <w:t>.»</w:t>
      </w:r>
      <w:r>
        <w:rPr>
          <w:rtl/>
        </w:rPr>
        <w:t>.</w:t>
      </w:r>
    </w:p>
    <w:p w:rsidR="007858AB" w:rsidRPr="00751F59" w:rsidRDefault="007858AB" w:rsidP="0073127F">
      <w:pPr>
        <w:pStyle w:val="libNormal"/>
        <w:rPr>
          <w:rtl/>
        </w:rPr>
      </w:pPr>
      <w:r w:rsidRPr="00751F59">
        <w:rPr>
          <w:rtl/>
        </w:rPr>
        <w:t xml:space="preserve">الثانية : في الورقة </w:t>
      </w:r>
      <w:r>
        <w:rPr>
          <w:rtl/>
        </w:rPr>
        <w:t>(</w:t>
      </w:r>
      <w:r w:rsidRPr="00751F59">
        <w:rPr>
          <w:rtl/>
        </w:rPr>
        <w:t xml:space="preserve">36) كانت حاشية كتبها الناسخ عموديا </w:t>
      </w:r>
      <w:r>
        <w:rPr>
          <w:rtl/>
        </w:rPr>
        <w:t>(</w:t>
      </w:r>
      <w:r w:rsidRPr="00751F59">
        <w:rPr>
          <w:rtl/>
        </w:rPr>
        <w:t>راجع الصورة</w:t>
      </w:r>
      <w:r>
        <w:rPr>
          <w:rtl/>
        </w:rPr>
        <w:t>)</w:t>
      </w:r>
      <w:r w:rsidRPr="00751F59">
        <w:rPr>
          <w:rtl/>
        </w:rPr>
        <w:t xml:space="preserve"> حتى يتميز عن المتن ، ولكن المستنسخ لم يتنبه لذلك وأدرجها في الفقرة</w:t>
      </w:r>
    </w:p>
    <w:p w:rsidR="007858AB" w:rsidRPr="00751F59" w:rsidRDefault="007858AB" w:rsidP="0073127F">
      <w:pPr>
        <w:pStyle w:val="libNormal0"/>
        <w:rPr>
          <w:rtl/>
        </w:rPr>
      </w:pPr>
      <w:r>
        <w:rPr>
          <w:rtl/>
        </w:rPr>
        <w:br w:type="page"/>
      </w:r>
      <w:r>
        <w:rPr>
          <w:rtl/>
        </w:rPr>
        <w:lastRenderedPageBreak/>
        <w:t>(</w:t>
      </w:r>
      <w:r w:rsidRPr="00751F59">
        <w:rPr>
          <w:rtl/>
        </w:rPr>
        <w:t>430) من المتن ، وهذا السهو لا يمكن أن يتفق إلا عند الاستنساخ من نسخة بودليان.</w:t>
      </w:r>
    </w:p>
    <w:p w:rsidR="007858AB" w:rsidRPr="00751F59" w:rsidRDefault="007858AB" w:rsidP="0073127F">
      <w:pPr>
        <w:pStyle w:val="libNormal"/>
        <w:rPr>
          <w:rtl/>
        </w:rPr>
      </w:pPr>
      <w:r w:rsidRPr="00895B0A">
        <w:rPr>
          <w:rStyle w:val="libBold2Char"/>
          <w:rtl/>
        </w:rPr>
        <w:t>3 ـ النسخة الموجودة بمكتبة مجلس الشورى الإسلامي</w:t>
      </w:r>
      <w:r w:rsidRPr="00751F59">
        <w:rPr>
          <w:rtl/>
        </w:rPr>
        <w:t xml:space="preserve"> ضمن مجموعة </w:t>
      </w:r>
      <w:r>
        <w:rPr>
          <w:rtl/>
        </w:rPr>
        <w:t>(</w:t>
      </w:r>
      <w:r w:rsidRPr="00751F59">
        <w:rPr>
          <w:rtl/>
        </w:rPr>
        <w:t xml:space="preserve">634) </w:t>
      </w:r>
      <w:r>
        <w:rPr>
          <w:rtl/>
        </w:rPr>
        <w:t>(</w:t>
      </w:r>
      <w:r w:rsidRPr="00751F59">
        <w:rPr>
          <w:rtl/>
        </w:rPr>
        <w:t>فهرس المكتبة ج 2 ص 395</w:t>
      </w:r>
      <w:r>
        <w:rPr>
          <w:rtl/>
        </w:rPr>
        <w:t xml:space="preserve"> ـ </w:t>
      </w:r>
      <w:r w:rsidRPr="00751F59">
        <w:rPr>
          <w:rtl/>
        </w:rPr>
        <w:t>401</w:t>
      </w:r>
      <w:r>
        <w:rPr>
          <w:rtl/>
        </w:rPr>
        <w:t>)</w:t>
      </w:r>
      <w:r w:rsidRPr="00751F59">
        <w:rPr>
          <w:rtl/>
        </w:rPr>
        <w:t xml:space="preserve"> تحتوى على 42 رسالة حكمية. وهي مجموعة ثمينة تاريخ كتابتها </w:t>
      </w:r>
      <w:r>
        <w:rPr>
          <w:rtl/>
        </w:rPr>
        <w:t>(</w:t>
      </w:r>
      <w:r w:rsidRPr="00751F59">
        <w:rPr>
          <w:rtl/>
        </w:rPr>
        <w:t xml:space="preserve">1043) </w:t>
      </w:r>
      <w:r w:rsidRPr="00895B0A">
        <w:rPr>
          <w:rStyle w:val="libBold2Char"/>
          <w:rtl/>
        </w:rPr>
        <w:t>نستعليق</w:t>
      </w:r>
      <w:r w:rsidRPr="00751F59">
        <w:rPr>
          <w:rtl/>
        </w:rPr>
        <w:t xml:space="preserve"> ، رقم 9014.</w:t>
      </w:r>
      <w:r>
        <w:rPr>
          <w:rFonts w:hint="cs"/>
          <w:rtl/>
        </w:rPr>
        <w:t xml:space="preserve"> </w:t>
      </w:r>
      <w:r w:rsidRPr="00751F59">
        <w:rPr>
          <w:rtl/>
        </w:rPr>
        <w:t xml:space="preserve">ورسالة المباحثات تقع في الورقة 128 إلى 180 منها. وأشير إليها برمز </w:t>
      </w:r>
      <w:r>
        <w:rPr>
          <w:rtl/>
        </w:rPr>
        <w:t>(</w:t>
      </w:r>
      <w:r w:rsidRPr="00751F59">
        <w:rPr>
          <w:rtl/>
        </w:rPr>
        <w:t>م</w:t>
      </w:r>
      <w:r>
        <w:rPr>
          <w:rtl/>
        </w:rPr>
        <w:t>).</w:t>
      </w:r>
    </w:p>
    <w:p w:rsidR="007858AB" w:rsidRPr="00751F59" w:rsidRDefault="007858AB" w:rsidP="0073127F">
      <w:pPr>
        <w:pStyle w:val="libNormal"/>
        <w:rPr>
          <w:rtl/>
        </w:rPr>
      </w:pPr>
      <w:r w:rsidRPr="00751F59">
        <w:rPr>
          <w:rtl/>
        </w:rPr>
        <w:t xml:space="preserve">وهذه النسخة مستنسخة عن نسخة </w:t>
      </w:r>
      <w:r>
        <w:rPr>
          <w:rtl/>
        </w:rPr>
        <w:t>(</w:t>
      </w:r>
      <w:r w:rsidRPr="00751F59">
        <w:rPr>
          <w:rtl/>
        </w:rPr>
        <w:t>د</w:t>
      </w:r>
      <w:r>
        <w:rPr>
          <w:rtl/>
        </w:rPr>
        <w:t>)</w:t>
      </w:r>
      <w:r w:rsidRPr="00751F59">
        <w:rPr>
          <w:rtl/>
        </w:rPr>
        <w:t xml:space="preserve"> أو كلتاهما مستنسختان عن نسخة أخرى كتبت عن نسخة </w:t>
      </w:r>
      <w:r>
        <w:rPr>
          <w:rtl/>
        </w:rPr>
        <w:t>(</w:t>
      </w:r>
      <w:r w:rsidRPr="00751F59">
        <w:rPr>
          <w:rtl/>
        </w:rPr>
        <w:t>ب</w:t>
      </w:r>
      <w:r>
        <w:rPr>
          <w:rtl/>
        </w:rPr>
        <w:t>)</w:t>
      </w:r>
      <w:r w:rsidRPr="00751F59">
        <w:rPr>
          <w:rtl/>
        </w:rPr>
        <w:t xml:space="preserve"> لتطابقهما في عموم الأغلاط والسقطات ؛ ومنها الموردين المذكورين في نسخة </w:t>
      </w:r>
      <w:r>
        <w:rPr>
          <w:rtl/>
        </w:rPr>
        <w:t>(</w:t>
      </w:r>
      <w:r w:rsidRPr="00751F59">
        <w:rPr>
          <w:rtl/>
        </w:rPr>
        <w:t>د</w:t>
      </w:r>
      <w:r>
        <w:rPr>
          <w:rtl/>
        </w:rPr>
        <w:t>).</w:t>
      </w:r>
    </w:p>
    <w:p w:rsidR="007858AB" w:rsidRPr="00751F59" w:rsidRDefault="007858AB" w:rsidP="0073127F">
      <w:pPr>
        <w:pStyle w:val="libNormal"/>
        <w:rPr>
          <w:rtl/>
        </w:rPr>
      </w:pPr>
      <w:r w:rsidRPr="00751F59">
        <w:rPr>
          <w:rtl/>
        </w:rPr>
        <w:t xml:space="preserve">ولكون النسختين </w:t>
      </w:r>
      <w:r>
        <w:rPr>
          <w:rtl/>
        </w:rPr>
        <w:t>(</w:t>
      </w:r>
      <w:r w:rsidRPr="00751F59">
        <w:rPr>
          <w:rtl/>
        </w:rPr>
        <w:t>د ، م</w:t>
      </w:r>
      <w:r>
        <w:rPr>
          <w:rtl/>
        </w:rPr>
        <w:t>)</w:t>
      </w:r>
      <w:r w:rsidRPr="00751F59">
        <w:rPr>
          <w:rtl/>
        </w:rPr>
        <w:t xml:space="preserve"> مكتوبتين بلا ترديد</w:t>
      </w:r>
      <w:r>
        <w:rPr>
          <w:rtl/>
        </w:rPr>
        <w:t xml:space="preserve"> ـ </w:t>
      </w:r>
      <w:r w:rsidRPr="00751F59">
        <w:rPr>
          <w:rtl/>
        </w:rPr>
        <w:t>بواسطة او بلا واسطة</w:t>
      </w:r>
      <w:r>
        <w:rPr>
          <w:rtl/>
        </w:rPr>
        <w:t xml:space="preserve"> ـ </w:t>
      </w:r>
      <w:r w:rsidRPr="00751F59">
        <w:rPr>
          <w:rtl/>
        </w:rPr>
        <w:t xml:space="preserve">عن نسخة </w:t>
      </w:r>
      <w:r>
        <w:rPr>
          <w:rtl/>
        </w:rPr>
        <w:t>(</w:t>
      </w:r>
      <w:r w:rsidRPr="00751F59">
        <w:rPr>
          <w:rtl/>
        </w:rPr>
        <w:t>ب</w:t>
      </w:r>
      <w:r>
        <w:rPr>
          <w:rtl/>
        </w:rPr>
        <w:t>)</w:t>
      </w:r>
      <w:r w:rsidRPr="00751F59">
        <w:rPr>
          <w:rtl/>
        </w:rPr>
        <w:t xml:space="preserve"> ولكون الأصل موجودا ، لم أشر إلى موارد اختلافهما مع </w:t>
      </w:r>
      <w:r>
        <w:rPr>
          <w:rtl/>
        </w:rPr>
        <w:t>(</w:t>
      </w:r>
      <w:r w:rsidRPr="00751F59">
        <w:rPr>
          <w:rtl/>
        </w:rPr>
        <w:t>ب</w:t>
      </w:r>
      <w:r>
        <w:rPr>
          <w:rtl/>
        </w:rPr>
        <w:t>)</w:t>
      </w:r>
      <w:r w:rsidRPr="00751F59">
        <w:rPr>
          <w:rtl/>
        </w:rPr>
        <w:t xml:space="preserve"> إلا في موارد قليلة ، رغم أني طابقت نسختي معهما من البدء إلى الختم.</w:t>
      </w:r>
    </w:p>
    <w:p w:rsidR="007858AB" w:rsidRPr="00751F59" w:rsidRDefault="007858AB" w:rsidP="0073127F">
      <w:pPr>
        <w:pStyle w:val="libNormal"/>
        <w:rPr>
          <w:rtl/>
        </w:rPr>
      </w:pPr>
      <w:r w:rsidRPr="00751F59">
        <w:rPr>
          <w:rtl/>
        </w:rPr>
        <w:t xml:space="preserve">وقد جعلت نسخة </w:t>
      </w:r>
      <w:r>
        <w:rPr>
          <w:rtl/>
        </w:rPr>
        <w:t>(</w:t>
      </w:r>
      <w:r w:rsidRPr="00751F59">
        <w:rPr>
          <w:rtl/>
        </w:rPr>
        <w:t>ب</w:t>
      </w:r>
      <w:r>
        <w:rPr>
          <w:rtl/>
        </w:rPr>
        <w:t>)</w:t>
      </w:r>
      <w:r w:rsidRPr="00751F59">
        <w:rPr>
          <w:rtl/>
        </w:rPr>
        <w:t xml:space="preserve"> أصلا أعتمد عليه في هذا الطبع وأشير إلى اختلاف البقية معه في الهامش.</w:t>
      </w:r>
    </w:p>
    <w:p w:rsidR="007858AB" w:rsidRPr="00751F59" w:rsidRDefault="007858AB" w:rsidP="0073127F">
      <w:pPr>
        <w:pStyle w:val="libNormal"/>
        <w:rPr>
          <w:rtl/>
        </w:rPr>
      </w:pPr>
      <w:r w:rsidRPr="00895B0A">
        <w:rPr>
          <w:rStyle w:val="libBold2Char"/>
          <w:rtl/>
        </w:rPr>
        <w:t>ب :</w:t>
      </w:r>
      <w:r>
        <w:rPr>
          <w:rFonts w:hint="cs"/>
          <w:rtl/>
        </w:rPr>
        <w:t xml:space="preserve"> </w:t>
      </w:r>
      <w:r w:rsidRPr="00751F59">
        <w:rPr>
          <w:rtl/>
        </w:rPr>
        <w:t>هذا القسم من النسخ يحتوى على المتن القريب من الكامل ويختلف مع الاولى في الترتيب. وكان الموجود عندي منه :</w:t>
      </w:r>
    </w:p>
    <w:p w:rsidR="007858AB" w:rsidRPr="00751F59" w:rsidRDefault="007858AB" w:rsidP="0073127F">
      <w:pPr>
        <w:pStyle w:val="libNormal"/>
        <w:rPr>
          <w:rtl/>
        </w:rPr>
      </w:pPr>
      <w:r w:rsidRPr="00895B0A">
        <w:rPr>
          <w:rStyle w:val="libBold2Char"/>
          <w:rtl/>
        </w:rPr>
        <w:t>4 ـ نسخة برينستون</w:t>
      </w:r>
      <w:r w:rsidRPr="00751F59">
        <w:rPr>
          <w:rtl/>
        </w:rPr>
        <w:t xml:space="preserve"> وهي مجموعة ثمينة تحتوى على 26 رسالة حكمية تاريخ تحريرها سنة 677. كانت من كتب العلامة المغفور له كاشف الغطاء إذ يوجد نقش خاتمه على الصفحة الاولى منها. ورسالة المباحثات تقع في الورق 17</w:t>
      </w:r>
      <w:r>
        <w:rPr>
          <w:rtl/>
        </w:rPr>
        <w:t xml:space="preserve"> ـ </w:t>
      </w:r>
      <w:r w:rsidRPr="00751F59">
        <w:rPr>
          <w:rtl/>
        </w:rPr>
        <w:t>إلى 67 منها.</w:t>
      </w:r>
    </w:p>
    <w:p w:rsidR="007858AB" w:rsidRPr="00751F59" w:rsidRDefault="007858AB" w:rsidP="0073127F">
      <w:pPr>
        <w:pStyle w:val="libNormal"/>
        <w:rPr>
          <w:rtl/>
        </w:rPr>
      </w:pPr>
      <w:r w:rsidRPr="00751F59">
        <w:rPr>
          <w:rtl/>
        </w:rPr>
        <w:t>والموجود عندي من هذه النسخة صورة فتوغرافية عن المصورة الموجودة</w:t>
      </w:r>
    </w:p>
    <w:p w:rsidR="007858AB" w:rsidRPr="00751F59" w:rsidRDefault="007858AB" w:rsidP="0073127F">
      <w:pPr>
        <w:pStyle w:val="libNormal0"/>
        <w:rPr>
          <w:rtl/>
        </w:rPr>
      </w:pPr>
      <w:r>
        <w:rPr>
          <w:rtl/>
        </w:rPr>
        <w:br w:type="page"/>
      </w:r>
      <w:r w:rsidRPr="00751F59">
        <w:rPr>
          <w:rtl/>
        </w:rPr>
        <w:lastRenderedPageBreak/>
        <w:t>بمكتبة آية الله العظمى المرعشي</w:t>
      </w:r>
      <w:r>
        <w:rPr>
          <w:rtl/>
        </w:rPr>
        <w:t xml:space="preserve"> ـ </w:t>
      </w:r>
      <w:r w:rsidRPr="0073127F">
        <w:rPr>
          <w:rStyle w:val="libAlaemChar"/>
          <w:rtl/>
        </w:rPr>
        <w:t>قدس‌سره</w:t>
      </w:r>
      <w:r>
        <w:rPr>
          <w:rtl/>
        </w:rPr>
        <w:t xml:space="preserve"> ـ </w:t>
      </w:r>
      <w:r w:rsidRPr="00751F59">
        <w:rPr>
          <w:rtl/>
        </w:rPr>
        <w:t>بقم. وقد جاء توصيف النسخة في المجلد الثالث من فهرس النسخ المصورة في المكتبة.</w:t>
      </w:r>
    </w:p>
    <w:p w:rsidR="007858AB" w:rsidRPr="00751F59" w:rsidRDefault="007858AB" w:rsidP="0073127F">
      <w:pPr>
        <w:pStyle w:val="libNormal"/>
        <w:rPr>
          <w:rtl/>
        </w:rPr>
      </w:pPr>
      <w:r w:rsidRPr="00751F59">
        <w:rPr>
          <w:rtl/>
        </w:rPr>
        <w:t>وهذه النسخة أصل لبعض النسخ الآتي ذكرها كما سأشير لذلك.</w:t>
      </w:r>
      <w:r>
        <w:rPr>
          <w:rFonts w:hint="cs"/>
          <w:rtl/>
        </w:rPr>
        <w:t xml:space="preserve"> </w:t>
      </w:r>
      <w:r w:rsidRPr="00751F59">
        <w:rPr>
          <w:rtl/>
        </w:rPr>
        <w:t>وتختلف مع القسم الأول في السياق ، كما انها تنقص عنه شيئا ؛ إذ أنها تشرع بالمباحثة الرابعة</w:t>
      </w:r>
      <w:r>
        <w:rPr>
          <w:rtl/>
        </w:rPr>
        <w:t xml:space="preserve"> ـ </w:t>
      </w:r>
      <w:r w:rsidRPr="00751F59">
        <w:rPr>
          <w:rtl/>
        </w:rPr>
        <w:t xml:space="preserve">ولا يوجد فيها ما في صدر الرسالة من الرقم </w:t>
      </w:r>
      <w:r>
        <w:rPr>
          <w:rtl/>
        </w:rPr>
        <w:t>(</w:t>
      </w:r>
      <w:r w:rsidRPr="00751F59">
        <w:rPr>
          <w:rtl/>
        </w:rPr>
        <w:t xml:space="preserve">127) إلى آخر </w:t>
      </w:r>
      <w:r>
        <w:rPr>
          <w:rtl/>
        </w:rPr>
        <w:t>(</w:t>
      </w:r>
      <w:r w:rsidRPr="00751F59">
        <w:rPr>
          <w:rtl/>
        </w:rPr>
        <w:t>141) وجاء بدلا من هذا كله :</w:t>
      </w:r>
    </w:p>
    <w:p w:rsidR="007858AB" w:rsidRPr="00751F59" w:rsidRDefault="007858AB" w:rsidP="0073127F">
      <w:pPr>
        <w:pStyle w:val="libNormal"/>
        <w:rPr>
          <w:rtl/>
        </w:rPr>
      </w:pPr>
      <w:r w:rsidRPr="00751F59">
        <w:rPr>
          <w:rtl/>
        </w:rPr>
        <w:t>«بسم الله الرحمن الرحيم. رب يسّر بلطفك العميم. الحمد لله واهب العقل ، مفيض العلم ، والصلاة على رسله ، خصوصا على محمد وآله</w:t>
      </w:r>
      <w:r>
        <w:rPr>
          <w:rtl/>
        </w:rPr>
        <w:t xml:space="preserve"> ..</w:t>
      </w:r>
      <w:r w:rsidRPr="00751F59">
        <w:rPr>
          <w:rtl/>
        </w:rPr>
        <w:t>.»</w:t>
      </w:r>
      <w:r>
        <w:rPr>
          <w:rtl/>
        </w:rPr>
        <w:t>.</w:t>
      </w:r>
    </w:p>
    <w:p w:rsidR="007858AB" w:rsidRPr="00751F59" w:rsidRDefault="007858AB" w:rsidP="0073127F">
      <w:pPr>
        <w:pStyle w:val="libNormal"/>
        <w:rPr>
          <w:rtl/>
        </w:rPr>
      </w:pPr>
      <w:r w:rsidRPr="00751F59">
        <w:rPr>
          <w:rtl/>
        </w:rPr>
        <w:t xml:space="preserve">ثم جاء الرقم </w:t>
      </w:r>
      <w:r>
        <w:rPr>
          <w:rtl/>
        </w:rPr>
        <w:t>(</w:t>
      </w:r>
      <w:r w:rsidRPr="00751F59">
        <w:rPr>
          <w:rtl/>
        </w:rPr>
        <w:t>142) «ما معنى العقل بالقوة</w:t>
      </w:r>
      <w:r>
        <w:rPr>
          <w:rtl/>
        </w:rPr>
        <w:t xml:space="preserve"> ..</w:t>
      </w:r>
      <w:r w:rsidRPr="00751F59">
        <w:rPr>
          <w:rtl/>
        </w:rPr>
        <w:t xml:space="preserve">.» إلى آخر الرقم </w:t>
      </w:r>
      <w:r>
        <w:rPr>
          <w:rtl/>
        </w:rPr>
        <w:t>(</w:t>
      </w:r>
      <w:r w:rsidRPr="00751F59">
        <w:rPr>
          <w:rtl/>
        </w:rPr>
        <w:t xml:space="preserve">266) وذلك يطابق الورقة </w:t>
      </w:r>
      <w:r>
        <w:rPr>
          <w:rtl/>
        </w:rPr>
        <w:t>(</w:t>
      </w:r>
      <w:r w:rsidRPr="00751F59">
        <w:rPr>
          <w:rtl/>
        </w:rPr>
        <w:t>16 ب</w:t>
      </w:r>
      <w:r>
        <w:rPr>
          <w:rtl/>
        </w:rPr>
        <w:t xml:space="preserve"> ـ </w:t>
      </w:r>
      <w:r w:rsidRPr="00751F59">
        <w:rPr>
          <w:rtl/>
        </w:rPr>
        <w:t>23 آ</w:t>
      </w:r>
      <w:r>
        <w:rPr>
          <w:rtl/>
        </w:rPr>
        <w:t>)</w:t>
      </w:r>
      <w:r w:rsidRPr="00751F59">
        <w:rPr>
          <w:rtl/>
        </w:rPr>
        <w:t xml:space="preserve"> منها. ومن هنا كتبت المباحثة الاولى «وصل للشيخ عدة كتب</w:t>
      </w:r>
      <w:r>
        <w:rPr>
          <w:rtl/>
        </w:rPr>
        <w:t xml:space="preserve"> ..</w:t>
      </w:r>
      <w:r w:rsidRPr="00751F59">
        <w:rPr>
          <w:rtl/>
        </w:rPr>
        <w:t xml:space="preserve">.» الرقم </w:t>
      </w:r>
      <w:r>
        <w:rPr>
          <w:rtl/>
        </w:rPr>
        <w:t>(</w:t>
      </w:r>
      <w:r w:rsidRPr="00751F59">
        <w:rPr>
          <w:rtl/>
        </w:rPr>
        <w:t xml:space="preserve">1) إلى آخر الرقم </w:t>
      </w:r>
      <w:r>
        <w:rPr>
          <w:rtl/>
        </w:rPr>
        <w:t>(</w:t>
      </w:r>
      <w:r w:rsidRPr="00751F59">
        <w:rPr>
          <w:rtl/>
        </w:rPr>
        <w:t xml:space="preserve">31) وذلك يطابق الورقة </w:t>
      </w:r>
      <w:r>
        <w:rPr>
          <w:rtl/>
        </w:rPr>
        <w:t>(</w:t>
      </w:r>
      <w:r w:rsidRPr="00751F59">
        <w:rPr>
          <w:rtl/>
        </w:rPr>
        <w:t>23 آ</w:t>
      </w:r>
      <w:r>
        <w:rPr>
          <w:rtl/>
        </w:rPr>
        <w:t xml:space="preserve"> ـ </w:t>
      </w:r>
      <w:r w:rsidRPr="00751F59">
        <w:rPr>
          <w:rtl/>
        </w:rPr>
        <w:t>25 ب</w:t>
      </w:r>
      <w:r>
        <w:rPr>
          <w:rtl/>
        </w:rPr>
        <w:t>).</w:t>
      </w:r>
      <w:r w:rsidRPr="00751F59">
        <w:rPr>
          <w:rtl/>
        </w:rPr>
        <w:t xml:space="preserve"> وهنا انتقل إلى الرقم </w:t>
      </w:r>
      <w:r>
        <w:rPr>
          <w:rtl/>
        </w:rPr>
        <w:t>(</w:t>
      </w:r>
      <w:r w:rsidRPr="00751F59">
        <w:rPr>
          <w:rtl/>
        </w:rPr>
        <w:t xml:space="preserve">267) إلى اخر الرقم </w:t>
      </w:r>
      <w:r>
        <w:rPr>
          <w:rtl/>
        </w:rPr>
        <w:t>(</w:t>
      </w:r>
      <w:r w:rsidRPr="00751F59">
        <w:rPr>
          <w:rtl/>
        </w:rPr>
        <w:t xml:space="preserve">309) وذلك يطابق الورقة </w:t>
      </w:r>
      <w:r>
        <w:rPr>
          <w:rtl/>
        </w:rPr>
        <w:t>(</w:t>
      </w:r>
      <w:r w:rsidRPr="00751F59">
        <w:rPr>
          <w:rtl/>
        </w:rPr>
        <w:t>26 آ</w:t>
      </w:r>
      <w:r>
        <w:rPr>
          <w:rtl/>
        </w:rPr>
        <w:t xml:space="preserve"> ـ </w:t>
      </w:r>
      <w:r w:rsidRPr="00751F59">
        <w:rPr>
          <w:rtl/>
        </w:rPr>
        <w:t>27 ب</w:t>
      </w:r>
      <w:r>
        <w:rPr>
          <w:rtl/>
        </w:rPr>
        <w:t>).</w:t>
      </w:r>
      <w:r w:rsidRPr="00751F59">
        <w:rPr>
          <w:rtl/>
        </w:rPr>
        <w:t xml:space="preserve"> ثم كتبت المباحثة الثانية ، الرقم </w:t>
      </w:r>
      <w:r>
        <w:rPr>
          <w:rtl/>
        </w:rPr>
        <w:t>(</w:t>
      </w:r>
      <w:r w:rsidRPr="00751F59">
        <w:rPr>
          <w:rtl/>
        </w:rPr>
        <w:t>32) «وصل كتاب الشيخ الفاضل</w:t>
      </w:r>
      <w:r>
        <w:rPr>
          <w:rtl/>
        </w:rPr>
        <w:t xml:space="preserve"> ..</w:t>
      </w:r>
      <w:r w:rsidRPr="00751F59">
        <w:rPr>
          <w:rtl/>
        </w:rPr>
        <w:t xml:space="preserve">.» إلى آخر المباحثة ، الرقم </w:t>
      </w:r>
      <w:r>
        <w:rPr>
          <w:rtl/>
        </w:rPr>
        <w:t>(</w:t>
      </w:r>
      <w:r w:rsidRPr="00751F59">
        <w:rPr>
          <w:rtl/>
        </w:rPr>
        <w:t>46)</w:t>
      </w:r>
      <w:r>
        <w:rPr>
          <w:rtl/>
        </w:rPr>
        <w:t>.</w:t>
      </w:r>
      <w:r w:rsidRPr="00751F59">
        <w:rPr>
          <w:rtl/>
        </w:rPr>
        <w:t xml:space="preserve"> ويطابق الورقة </w:t>
      </w:r>
      <w:r>
        <w:rPr>
          <w:rtl/>
        </w:rPr>
        <w:t>(</w:t>
      </w:r>
      <w:r w:rsidRPr="00751F59">
        <w:rPr>
          <w:rtl/>
        </w:rPr>
        <w:t>27 ب</w:t>
      </w:r>
      <w:r>
        <w:rPr>
          <w:rtl/>
        </w:rPr>
        <w:t xml:space="preserve"> ـ </w:t>
      </w:r>
      <w:r w:rsidRPr="00751F59">
        <w:rPr>
          <w:rtl/>
        </w:rPr>
        <w:t>29 آ</w:t>
      </w:r>
      <w:r>
        <w:rPr>
          <w:rtl/>
        </w:rPr>
        <w:t>).</w:t>
      </w:r>
      <w:r>
        <w:rPr>
          <w:rFonts w:hint="cs"/>
          <w:rtl/>
        </w:rPr>
        <w:t xml:space="preserve"> </w:t>
      </w:r>
      <w:r w:rsidRPr="00751F59">
        <w:rPr>
          <w:rtl/>
        </w:rPr>
        <w:t xml:space="preserve">ثم يوجد الرقم </w:t>
      </w:r>
      <w:r>
        <w:rPr>
          <w:rtl/>
        </w:rPr>
        <w:t>(</w:t>
      </w:r>
      <w:r w:rsidRPr="00751F59">
        <w:rPr>
          <w:rtl/>
        </w:rPr>
        <w:t xml:space="preserve">310) إلى آخر الرقم </w:t>
      </w:r>
      <w:r>
        <w:rPr>
          <w:rtl/>
        </w:rPr>
        <w:t>(</w:t>
      </w:r>
      <w:r w:rsidRPr="00751F59">
        <w:rPr>
          <w:rtl/>
        </w:rPr>
        <w:t xml:space="preserve">396) ويطابق الورقة </w:t>
      </w:r>
      <w:r>
        <w:rPr>
          <w:rtl/>
        </w:rPr>
        <w:t>(</w:t>
      </w:r>
      <w:r w:rsidRPr="00751F59">
        <w:rPr>
          <w:rtl/>
        </w:rPr>
        <w:t>29 آ</w:t>
      </w:r>
      <w:r>
        <w:rPr>
          <w:rtl/>
        </w:rPr>
        <w:t xml:space="preserve"> ـ </w:t>
      </w:r>
      <w:r w:rsidRPr="00751F59">
        <w:rPr>
          <w:rtl/>
        </w:rPr>
        <w:t>33 ب</w:t>
      </w:r>
      <w:r>
        <w:rPr>
          <w:rtl/>
        </w:rPr>
        <w:t>)</w:t>
      </w:r>
      <w:r w:rsidRPr="00751F59">
        <w:rPr>
          <w:rtl/>
        </w:rPr>
        <w:t xml:space="preserve"> منها. ثم تشرع المباحثة الثالثة ، الرقم </w:t>
      </w:r>
      <w:r>
        <w:rPr>
          <w:rtl/>
        </w:rPr>
        <w:t>(</w:t>
      </w:r>
      <w:r w:rsidRPr="00751F59">
        <w:rPr>
          <w:rtl/>
        </w:rPr>
        <w:t>47) «وصل خطاب الشيخ الفاضل</w:t>
      </w:r>
      <w:r>
        <w:rPr>
          <w:rtl/>
        </w:rPr>
        <w:t xml:space="preserve"> ..</w:t>
      </w:r>
      <w:r w:rsidRPr="00751F59">
        <w:rPr>
          <w:rtl/>
        </w:rPr>
        <w:t xml:space="preserve">.» إلى آخر المباحثة ، الرقم </w:t>
      </w:r>
      <w:r>
        <w:rPr>
          <w:rtl/>
        </w:rPr>
        <w:t>(</w:t>
      </w:r>
      <w:r w:rsidRPr="00751F59">
        <w:rPr>
          <w:rtl/>
        </w:rPr>
        <w:t xml:space="preserve">126) ويطابق الورقة </w:t>
      </w:r>
      <w:r>
        <w:rPr>
          <w:rtl/>
        </w:rPr>
        <w:t>(</w:t>
      </w:r>
      <w:r w:rsidRPr="00751F59">
        <w:rPr>
          <w:rtl/>
        </w:rPr>
        <w:t>33 ب</w:t>
      </w:r>
      <w:r>
        <w:rPr>
          <w:rtl/>
        </w:rPr>
        <w:t xml:space="preserve"> ـ </w:t>
      </w:r>
      <w:r w:rsidRPr="00751F59">
        <w:rPr>
          <w:rtl/>
        </w:rPr>
        <w:t>39 ب</w:t>
      </w:r>
      <w:r>
        <w:rPr>
          <w:rtl/>
        </w:rPr>
        <w:t>)</w:t>
      </w:r>
      <w:r w:rsidRPr="00751F59">
        <w:rPr>
          <w:rtl/>
        </w:rPr>
        <w:t xml:space="preserve"> ثم تشرع المباحثة السادسة ولا يوجد فيها ما في صدر الرسالة وتشرع بالسؤال الرقم </w:t>
      </w:r>
      <w:r>
        <w:rPr>
          <w:rtl/>
        </w:rPr>
        <w:t>(</w:t>
      </w:r>
      <w:r w:rsidRPr="00751F59">
        <w:rPr>
          <w:rtl/>
        </w:rPr>
        <w:t xml:space="preserve">400) إلى آخر الرقم </w:t>
      </w:r>
      <w:r>
        <w:rPr>
          <w:rtl/>
        </w:rPr>
        <w:t>(</w:t>
      </w:r>
      <w:r w:rsidRPr="00751F59">
        <w:rPr>
          <w:rtl/>
        </w:rPr>
        <w:t xml:space="preserve">787) ويطابق الورقة </w:t>
      </w:r>
      <w:r>
        <w:rPr>
          <w:rtl/>
        </w:rPr>
        <w:t>(</w:t>
      </w:r>
      <w:r w:rsidRPr="00751F59">
        <w:rPr>
          <w:rtl/>
        </w:rPr>
        <w:t>39 ب</w:t>
      </w:r>
      <w:r>
        <w:rPr>
          <w:rtl/>
        </w:rPr>
        <w:t xml:space="preserve"> ـ </w:t>
      </w:r>
      <w:r w:rsidRPr="00751F59">
        <w:rPr>
          <w:rtl/>
        </w:rPr>
        <w:t>67 آ</w:t>
      </w:r>
      <w:r>
        <w:rPr>
          <w:rtl/>
        </w:rPr>
        <w:t>)</w:t>
      </w:r>
      <w:r w:rsidRPr="00751F59">
        <w:rPr>
          <w:rtl/>
        </w:rPr>
        <w:t xml:space="preserve"> وبقية المباحثة السادسة غير موجودة فيها. وجاء في آخر الرسالة :</w:t>
      </w:r>
    </w:p>
    <w:p w:rsidR="007858AB" w:rsidRPr="00751F59" w:rsidRDefault="007858AB" w:rsidP="0073127F">
      <w:pPr>
        <w:pStyle w:val="libNormal"/>
        <w:rPr>
          <w:rtl/>
        </w:rPr>
      </w:pPr>
      <w:r w:rsidRPr="00751F59">
        <w:rPr>
          <w:rtl/>
        </w:rPr>
        <w:t>«هذا آخر الموجود من هذا الكتاب تم كتاب المباحثات المعروف</w:t>
      </w:r>
    </w:p>
    <w:p w:rsidR="007858AB" w:rsidRPr="00751F59" w:rsidRDefault="007858AB" w:rsidP="0073127F">
      <w:pPr>
        <w:pStyle w:val="libNormal0"/>
        <w:rPr>
          <w:rtl/>
        </w:rPr>
      </w:pPr>
      <w:r>
        <w:rPr>
          <w:rtl/>
        </w:rPr>
        <w:br w:type="page"/>
      </w:r>
      <w:r w:rsidRPr="00751F59">
        <w:rPr>
          <w:rtl/>
        </w:rPr>
        <w:lastRenderedPageBreak/>
        <w:t xml:space="preserve">ببهمنيار للرئيس أبي علي بن سينا بحمد الله وتأييده. كتبناها من نسختين وكانتا سقيمتين كما وجدنا فيهما» اشير إليها برمز </w:t>
      </w:r>
      <w:r>
        <w:rPr>
          <w:rtl/>
        </w:rPr>
        <w:t>(</w:t>
      </w:r>
      <w:r w:rsidRPr="00751F59">
        <w:rPr>
          <w:rtl/>
        </w:rPr>
        <w:t>ع</w:t>
      </w:r>
      <w:r>
        <w:rPr>
          <w:rtl/>
        </w:rPr>
        <w:t>).</w:t>
      </w:r>
    </w:p>
    <w:p w:rsidR="007858AB" w:rsidRPr="00751F59" w:rsidRDefault="007858AB" w:rsidP="0073127F">
      <w:pPr>
        <w:pStyle w:val="libNormal"/>
        <w:rPr>
          <w:rtl/>
        </w:rPr>
      </w:pPr>
      <w:r w:rsidRPr="00751F59">
        <w:rPr>
          <w:rtl/>
        </w:rPr>
        <w:t>5</w:t>
      </w:r>
      <w:r>
        <w:rPr>
          <w:rtl/>
        </w:rPr>
        <w:t xml:space="preserve"> ـ </w:t>
      </w:r>
      <w:r w:rsidRPr="00751F59">
        <w:rPr>
          <w:rtl/>
        </w:rPr>
        <w:t xml:space="preserve">النسخة الموجودة ضمن مجموعة </w:t>
      </w:r>
      <w:r>
        <w:rPr>
          <w:rtl/>
        </w:rPr>
        <w:t>(</w:t>
      </w:r>
      <w:r w:rsidRPr="00751F59">
        <w:rPr>
          <w:rtl/>
        </w:rPr>
        <w:t xml:space="preserve">286) بمكتبة المرحوم آية الله العظمى المرعشي </w:t>
      </w:r>
      <w:r>
        <w:rPr>
          <w:rtl/>
        </w:rPr>
        <w:t>(</w:t>
      </w:r>
      <w:r w:rsidRPr="00751F59">
        <w:rPr>
          <w:rtl/>
        </w:rPr>
        <w:t>قده</w:t>
      </w:r>
      <w:r>
        <w:rPr>
          <w:rtl/>
        </w:rPr>
        <w:t>)</w:t>
      </w:r>
      <w:r w:rsidRPr="00751F59">
        <w:rPr>
          <w:rtl/>
        </w:rPr>
        <w:t xml:space="preserve"> العامة تاريخ تحريرها </w:t>
      </w:r>
      <w:r>
        <w:rPr>
          <w:rtl/>
        </w:rPr>
        <w:t>(</w:t>
      </w:r>
      <w:r w:rsidRPr="00751F59">
        <w:rPr>
          <w:rtl/>
        </w:rPr>
        <w:t xml:space="preserve">1072) هجرية. </w:t>
      </w:r>
      <w:r>
        <w:rPr>
          <w:rtl/>
        </w:rPr>
        <w:t>(</w:t>
      </w:r>
      <w:r w:rsidRPr="00751F59">
        <w:rPr>
          <w:rtl/>
        </w:rPr>
        <w:t>فهرس المكتبة ج 1 ص 312</w:t>
      </w:r>
      <w:r>
        <w:rPr>
          <w:rtl/>
        </w:rPr>
        <w:t xml:space="preserve"> ـ </w:t>
      </w:r>
      <w:r w:rsidRPr="00751F59">
        <w:rPr>
          <w:rtl/>
        </w:rPr>
        <w:t>333</w:t>
      </w:r>
      <w:r>
        <w:rPr>
          <w:rtl/>
        </w:rPr>
        <w:t>)</w:t>
      </w:r>
      <w:r w:rsidRPr="00751F59">
        <w:rPr>
          <w:rtl/>
        </w:rPr>
        <w:t xml:space="preserve"> وهي مجموعة ثمينة تحتوى على أكثر من ستين رسالة مختلفة حكمية وتقع المباحثات فيها في الورقة 174</w:t>
      </w:r>
      <w:r>
        <w:rPr>
          <w:rtl/>
        </w:rPr>
        <w:t xml:space="preserve"> ـ </w:t>
      </w:r>
      <w:r w:rsidRPr="00751F59">
        <w:rPr>
          <w:rtl/>
        </w:rPr>
        <w:t>إلى 207 وهذه الرسالة</w:t>
      </w:r>
      <w:r>
        <w:rPr>
          <w:rtl/>
        </w:rPr>
        <w:t xml:space="preserve"> ـ </w:t>
      </w:r>
      <w:r w:rsidRPr="00751F59">
        <w:rPr>
          <w:rtl/>
        </w:rPr>
        <w:t>بل المجموعة</w:t>
      </w:r>
      <w:r>
        <w:rPr>
          <w:rtl/>
        </w:rPr>
        <w:t xml:space="preserve"> ـ </w:t>
      </w:r>
      <w:r w:rsidRPr="00751F59">
        <w:rPr>
          <w:rtl/>
        </w:rPr>
        <w:t xml:space="preserve">مستنسخة عن نسخة </w:t>
      </w:r>
      <w:r>
        <w:rPr>
          <w:rtl/>
        </w:rPr>
        <w:t>(</w:t>
      </w:r>
      <w:r w:rsidRPr="00751F59">
        <w:rPr>
          <w:rtl/>
        </w:rPr>
        <w:t>ع</w:t>
      </w:r>
      <w:r>
        <w:rPr>
          <w:rtl/>
        </w:rPr>
        <w:t>)</w:t>
      </w:r>
      <w:r w:rsidRPr="00751F59">
        <w:rPr>
          <w:rtl/>
        </w:rPr>
        <w:t xml:space="preserve"> لما فيها من القرائن الواضحة. ومنها ما جاء في آخر الرسالة وهو نفس ما كتبه الكاتب في آخر نسخة </w:t>
      </w:r>
      <w:r>
        <w:rPr>
          <w:rtl/>
        </w:rPr>
        <w:t>(</w:t>
      </w:r>
      <w:r w:rsidRPr="00751F59">
        <w:rPr>
          <w:rtl/>
        </w:rPr>
        <w:t>ع</w:t>
      </w:r>
      <w:r>
        <w:rPr>
          <w:rtl/>
        </w:rPr>
        <w:t>)</w:t>
      </w:r>
      <w:r w:rsidRPr="00751F59">
        <w:rPr>
          <w:rtl/>
        </w:rPr>
        <w:t xml:space="preserve"> : «هذا آخر الموجود</w:t>
      </w:r>
      <w:r>
        <w:rPr>
          <w:rtl/>
        </w:rPr>
        <w:t xml:space="preserve"> ..</w:t>
      </w:r>
      <w:r w:rsidRPr="00751F59">
        <w:rPr>
          <w:rtl/>
        </w:rPr>
        <w:t>. كما وجدنا فيهما»</w:t>
      </w:r>
      <w:r>
        <w:rPr>
          <w:rtl/>
        </w:rPr>
        <w:t>.</w:t>
      </w:r>
      <w:r w:rsidRPr="00751F59">
        <w:rPr>
          <w:rtl/>
        </w:rPr>
        <w:t xml:space="preserve"> وأشير إليها برمز </w:t>
      </w:r>
      <w:r>
        <w:rPr>
          <w:rtl/>
        </w:rPr>
        <w:t>(</w:t>
      </w:r>
      <w:r w:rsidRPr="00751F59">
        <w:rPr>
          <w:rtl/>
        </w:rPr>
        <w:t>ش</w:t>
      </w:r>
      <w:r>
        <w:rPr>
          <w:rtl/>
        </w:rPr>
        <w:t>).</w:t>
      </w:r>
      <w:r w:rsidRPr="00751F59">
        <w:rPr>
          <w:rtl/>
        </w:rPr>
        <w:t xml:space="preserve"> وقد أشرت برمز </w:t>
      </w:r>
      <w:r>
        <w:rPr>
          <w:rtl/>
        </w:rPr>
        <w:t>(</w:t>
      </w:r>
      <w:r w:rsidRPr="00751F59">
        <w:rPr>
          <w:rtl/>
        </w:rPr>
        <w:t>عش</w:t>
      </w:r>
      <w:r>
        <w:rPr>
          <w:rtl/>
        </w:rPr>
        <w:t>)</w:t>
      </w:r>
      <w:r w:rsidRPr="00751F59">
        <w:rPr>
          <w:rtl/>
        </w:rPr>
        <w:t xml:space="preserve"> إلى نسختي </w:t>
      </w:r>
      <w:r>
        <w:rPr>
          <w:rtl/>
        </w:rPr>
        <w:t>(</w:t>
      </w:r>
      <w:r w:rsidRPr="00751F59">
        <w:rPr>
          <w:rtl/>
        </w:rPr>
        <w:t>ع</w:t>
      </w:r>
      <w:r>
        <w:rPr>
          <w:rtl/>
        </w:rPr>
        <w:t>)</w:t>
      </w:r>
      <w:r w:rsidRPr="00751F59">
        <w:rPr>
          <w:rtl/>
        </w:rPr>
        <w:t xml:space="preserve"> </w:t>
      </w:r>
      <w:r>
        <w:rPr>
          <w:rtl/>
        </w:rPr>
        <w:t>و (</w:t>
      </w:r>
      <w:r w:rsidRPr="00751F59">
        <w:rPr>
          <w:rtl/>
        </w:rPr>
        <w:t>ش</w:t>
      </w:r>
      <w:r>
        <w:rPr>
          <w:rtl/>
        </w:rPr>
        <w:t>)</w:t>
      </w:r>
      <w:r w:rsidRPr="00751F59">
        <w:rPr>
          <w:rtl/>
        </w:rPr>
        <w:t xml:space="preserve"> معا.</w:t>
      </w:r>
    </w:p>
    <w:p w:rsidR="007858AB" w:rsidRPr="00751F59" w:rsidRDefault="007858AB" w:rsidP="0073127F">
      <w:pPr>
        <w:pStyle w:val="libNormal"/>
        <w:rPr>
          <w:rtl/>
        </w:rPr>
      </w:pPr>
      <w:r w:rsidRPr="00751F59">
        <w:rPr>
          <w:rtl/>
        </w:rPr>
        <w:t xml:space="preserve">ولكونها مستنسخة تماما عن نسخة </w:t>
      </w:r>
      <w:r>
        <w:rPr>
          <w:rtl/>
        </w:rPr>
        <w:t>(</w:t>
      </w:r>
      <w:r w:rsidRPr="00751F59">
        <w:rPr>
          <w:rtl/>
        </w:rPr>
        <w:t>ع</w:t>
      </w:r>
      <w:r>
        <w:rPr>
          <w:rtl/>
        </w:rPr>
        <w:t>)</w:t>
      </w:r>
      <w:r w:rsidRPr="00751F59">
        <w:rPr>
          <w:rtl/>
        </w:rPr>
        <w:t xml:space="preserve"> لم أهتم بها كثيرا رغم أني طابقت نسختي بتمامها عليها.</w:t>
      </w:r>
    </w:p>
    <w:p w:rsidR="007858AB" w:rsidRPr="00751F59" w:rsidRDefault="007858AB" w:rsidP="0073127F">
      <w:pPr>
        <w:pStyle w:val="libNormal"/>
        <w:rPr>
          <w:rtl/>
        </w:rPr>
      </w:pPr>
      <w:r>
        <w:rPr>
          <w:rtl/>
        </w:rPr>
        <w:t>(</w:t>
      </w:r>
      <w:r w:rsidRPr="00751F59">
        <w:rPr>
          <w:rtl/>
        </w:rPr>
        <w:t xml:space="preserve">6) النسخة الموجودة ضمن مجموعة </w:t>
      </w:r>
      <w:r>
        <w:rPr>
          <w:rtl/>
        </w:rPr>
        <w:t>(</w:t>
      </w:r>
      <w:r w:rsidRPr="00751F59">
        <w:rPr>
          <w:rtl/>
        </w:rPr>
        <w:t xml:space="preserve">2441) المكتبة المركزية لجامعة طهران. وهي مجموعة تحتوي على </w:t>
      </w:r>
      <w:r>
        <w:rPr>
          <w:rtl/>
        </w:rPr>
        <w:t>(</w:t>
      </w:r>
      <w:r w:rsidRPr="00751F59">
        <w:rPr>
          <w:rtl/>
        </w:rPr>
        <w:t xml:space="preserve">21) رسالة حكمية </w:t>
      </w:r>
      <w:r>
        <w:rPr>
          <w:rtl/>
        </w:rPr>
        <w:t>(</w:t>
      </w:r>
      <w:r w:rsidRPr="00751F59">
        <w:rPr>
          <w:rtl/>
        </w:rPr>
        <w:t>فهرس المكتبة ج 9 ص 1115</w:t>
      </w:r>
      <w:r>
        <w:rPr>
          <w:rtl/>
        </w:rPr>
        <w:t xml:space="preserve"> ـ </w:t>
      </w:r>
      <w:r w:rsidRPr="00751F59">
        <w:rPr>
          <w:rtl/>
        </w:rPr>
        <w:t>1121</w:t>
      </w:r>
      <w:r>
        <w:rPr>
          <w:rtl/>
        </w:rPr>
        <w:t>)</w:t>
      </w:r>
      <w:r w:rsidRPr="00751F59">
        <w:rPr>
          <w:rtl/>
        </w:rPr>
        <w:t xml:space="preserve"> تاريخ تحريرها سنة 1052. وتقع رسالة المباحثات في الورقة الأولى إلى 36 منها.</w:t>
      </w:r>
    </w:p>
    <w:p w:rsidR="007858AB" w:rsidRPr="00751F59" w:rsidRDefault="007858AB" w:rsidP="0073127F">
      <w:pPr>
        <w:pStyle w:val="libNormal"/>
        <w:rPr>
          <w:rtl/>
        </w:rPr>
      </w:pPr>
      <w:r w:rsidRPr="00751F59">
        <w:rPr>
          <w:rtl/>
        </w:rPr>
        <w:t xml:space="preserve">والنسخة مطابقة في السياق تماما مع نسخة </w:t>
      </w:r>
      <w:r>
        <w:rPr>
          <w:rtl/>
        </w:rPr>
        <w:t>(</w:t>
      </w:r>
      <w:r w:rsidRPr="00751F59">
        <w:rPr>
          <w:rtl/>
        </w:rPr>
        <w:t>ع</w:t>
      </w:r>
      <w:r>
        <w:rPr>
          <w:rtl/>
        </w:rPr>
        <w:t>)</w:t>
      </w:r>
      <w:r w:rsidRPr="00751F59">
        <w:rPr>
          <w:rtl/>
        </w:rPr>
        <w:t xml:space="preserve"> وهي كثيرة الأغلاط والسقطات. ولذلك لم أهتم بها كثيرا لكونها من فروع نسخة ع. أشير إليها برمز </w:t>
      </w:r>
      <w:r>
        <w:rPr>
          <w:rtl/>
        </w:rPr>
        <w:t>(</w:t>
      </w:r>
      <w:r w:rsidRPr="00751F59">
        <w:rPr>
          <w:rtl/>
        </w:rPr>
        <w:t>ه</w:t>
      </w:r>
      <w:r>
        <w:rPr>
          <w:rtl/>
        </w:rPr>
        <w:t>)</w:t>
      </w:r>
      <w:r w:rsidRPr="00751F59">
        <w:rPr>
          <w:rtl/>
        </w:rPr>
        <w:t xml:space="preserve"> وإلى هذه النسخ الثلاث معا برمز </w:t>
      </w:r>
      <w:r>
        <w:rPr>
          <w:rtl/>
        </w:rPr>
        <w:t>(</w:t>
      </w:r>
      <w:r w:rsidRPr="00751F59">
        <w:rPr>
          <w:rtl/>
        </w:rPr>
        <w:t>عشه</w:t>
      </w:r>
      <w:r>
        <w:rPr>
          <w:rtl/>
        </w:rPr>
        <w:t>).</w:t>
      </w:r>
    </w:p>
    <w:p w:rsidR="007858AB" w:rsidRPr="00751F59" w:rsidRDefault="007858AB" w:rsidP="0073127F">
      <w:pPr>
        <w:pStyle w:val="libNormal"/>
        <w:rPr>
          <w:rtl/>
        </w:rPr>
      </w:pPr>
      <w:r>
        <w:rPr>
          <w:rtl/>
        </w:rPr>
        <w:t>(</w:t>
      </w:r>
      <w:r w:rsidRPr="00751F59">
        <w:rPr>
          <w:rtl/>
        </w:rPr>
        <w:t xml:space="preserve">7) نسخة ليدن رقم </w:t>
      </w:r>
      <w:r>
        <w:rPr>
          <w:rtl/>
        </w:rPr>
        <w:t>(</w:t>
      </w:r>
      <w:r w:rsidRPr="00751F59">
        <w:rPr>
          <w:rtl/>
        </w:rPr>
        <w:t xml:space="preserve">864) وكانت الموجودة عندي مصورة عن المصورة الموجودة في المكتبة المركزية لجامعة طهران </w:t>
      </w:r>
      <w:r>
        <w:rPr>
          <w:rtl/>
        </w:rPr>
        <w:t>(</w:t>
      </w:r>
      <w:r w:rsidRPr="00751F59">
        <w:rPr>
          <w:rtl/>
        </w:rPr>
        <w:t>رقم 1675 فهرس المصورات 1 / 625</w:t>
      </w:r>
      <w:r>
        <w:rPr>
          <w:rtl/>
        </w:rPr>
        <w:t>)</w:t>
      </w:r>
    </w:p>
    <w:p w:rsidR="007858AB" w:rsidRPr="00751F59" w:rsidRDefault="007858AB" w:rsidP="0073127F">
      <w:pPr>
        <w:pStyle w:val="libNormal0"/>
        <w:rPr>
          <w:rtl/>
        </w:rPr>
      </w:pPr>
      <w:r>
        <w:rPr>
          <w:rtl/>
        </w:rPr>
        <w:br w:type="page"/>
      </w:r>
      <w:r w:rsidRPr="00751F59">
        <w:rPr>
          <w:rtl/>
        </w:rPr>
        <w:lastRenderedPageBreak/>
        <w:t>تحتوي على رسالة المباحثات وملتقطات من كتابي البر والاثم والمبدأ والمعاد للشيخ الرئيس.</w:t>
      </w:r>
    </w:p>
    <w:p w:rsidR="007858AB" w:rsidRPr="00751F59" w:rsidRDefault="007858AB" w:rsidP="0073127F">
      <w:pPr>
        <w:pStyle w:val="libNormal"/>
        <w:rPr>
          <w:rtl/>
        </w:rPr>
      </w:pPr>
      <w:r w:rsidRPr="00751F59">
        <w:rPr>
          <w:rtl/>
        </w:rPr>
        <w:t>والنسخة عتيقة ليس فيها تاريخ التحرير. ويوجد في صفحتها الأولى :</w:t>
      </w:r>
      <w:r>
        <w:rPr>
          <w:rFonts w:hint="cs"/>
          <w:rtl/>
        </w:rPr>
        <w:t xml:space="preserve"> </w:t>
      </w:r>
      <w:r w:rsidRPr="00751F59">
        <w:rPr>
          <w:rtl/>
        </w:rPr>
        <w:t>«مشتراة بمبلغ</w:t>
      </w:r>
      <w:r>
        <w:rPr>
          <w:rtl/>
        </w:rPr>
        <w:t xml:space="preserve"> ..</w:t>
      </w:r>
      <w:r w:rsidRPr="00751F59">
        <w:rPr>
          <w:rtl/>
        </w:rPr>
        <w:t>. درهما في مستهل شعبان سنة سبع وعشرة وسبعمائة» فهي مكتوبة قبل هذا التاريخ.</w:t>
      </w:r>
    </w:p>
    <w:p w:rsidR="007858AB" w:rsidRPr="00751F59" w:rsidRDefault="007858AB" w:rsidP="0073127F">
      <w:pPr>
        <w:pStyle w:val="libNormal"/>
        <w:rPr>
          <w:rtl/>
        </w:rPr>
      </w:pPr>
      <w:r w:rsidRPr="00751F59">
        <w:rPr>
          <w:rtl/>
        </w:rPr>
        <w:t>وهذه النسخة على قسمين : فالقسم الأول منها من الورقة 1</w:t>
      </w:r>
      <w:r>
        <w:rPr>
          <w:rtl/>
        </w:rPr>
        <w:t xml:space="preserve"> ـ </w:t>
      </w:r>
      <w:r w:rsidRPr="00751F59">
        <w:rPr>
          <w:rtl/>
        </w:rPr>
        <w:t xml:space="preserve">إلى 76 يطابق نسخة </w:t>
      </w:r>
      <w:r>
        <w:rPr>
          <w:rtl/>
        </w:rPr>
        <w:t>(</w:t>
      </w:r>
      <w:r w:rsidRPr="00751F59">
        <w:rPr>
          <w:rtl/>
        </w:rPr>
        <w:t>ع</w:t>
      </w:r>
      <w:r>
        <w:rPr>
          <w:rtl/>
        </w:rPr>
        <w:t>)</w:t>
      </w:r>
      <w:r w:rsidRPr="00751F59">
        <w:rPr>
          <w:rtl/>
        </w:rPr>
        <w:t xml:space="preserve"> تماما. غير أنه يزيد عليها باشتماله على صدر المباحثة الرابعة </w:t>
      </w:r>
      <w:r>
        <w:rPr>
          <w:rtl/>
        </w:rPr>
        <w:t>(</w:t>
      </w:r>
      <w:r w:rsidRPr="00751F59">
        <w:rPr>
          <w:rtl/>
        </w:rPr>
        <w:t>الرقم 127</w:t>
      </w:r>
      <w:r>
        <w:rPr>
          <w:rtl/>
        </w:rPr>
        <w:t xml:space="preserve"> ـ </w:t>
      </w:r>
      <w:r w:rsidRPr="00751F59">
        <w:rPr>
          <w:rtl/>
        </w:rPr>
        <w:t>141</w:t>
      </w:r>
      <w:r>
        <w:rPr>
          <w:rtl/>
        </w:rPr>
        <w:t>)</w:t>
      </w:r>
      <w:r w:rsidRPr="00751F59">
        <w:rPr>
          <w:rtl/>
        </w:rPr>
        <w:t xml:space="preserve"> الذي لم نرها في النسخ الثلاث الماضية وقد جاء هنا في الورقة </w:t>
      </w:r>
      <w:r>
        <w:rPr>
          <w:rtl/>
        </w:rPr>
        <w:t>(</w:t>
      </w:r>
      <w:r w:rsidRPr="00751F59">
        <w:rPr>
          <w:rtl/>
        </w:rPr>
        <w:t>64</w:t>
      </w:r>
      <w:r>
        <w:rPr>
          <w:rtl/>
        </w:rPr>
        <w:t xml:space="preserve"> ـ </w:t>
      </w:r>
      <w:r w:rsidRPr="00751F59">
        <w:rPr>
          <w:rtl/>
        </w:rPr>
        <w:t>إلى</w:t>
      </w:r>
      <w:r>
        <w:rPr>
          <w:rtl/>
        </w:rPr>
        <w:t xml:space="preserve"> ـ </w:t>
      </w:r>
      <w:r w:rsidRPr="00751F59">
        <w:rPr>
          <w:rtl/>
        </w:rPr>
        <w:t>66</w:t>
      </w:r>
      <w:r>
        <w:rPr>
          <w:rtl/>
        </w:rPr>
        <w:t>)</w:t>
      </w:r>
      <w:r w:rsidRPr="00751F59">
        <w:rPr>
          <w:rtl/>
        </w:rPr>
        <w:t xml:space="preserve"> ووقع بين الرقمين </w:t>
      </w:r>
      <w:r>
        <w:rPr>
          <w:rtl/>
        </w:rPr>
        <w:t>(</w:t>
      </w:r>
      <w:r w:rsidRPr="00751F59">
        <w:rPr>
          <w:rtl/>
        </w:rPr>
        <w:t>709</w:t>
      </w:r>
      <w:r>
        <w:rPr>
          <w:rtl/>
        </w:rPr>
        <w:t xml:space="preserve"> ـ </w:t>
      </w:r>
      <w:r w:rsidRPr="00751F59">
        <w:rPr>
          <w:rtl/>
        </w:rPr>
        <w:t>710</w:t>
      </w:r>
      <w:r>
        <w:rPr>
          <w:rtl/>
        </w:rPr>
        <w:t>)</w:t>
      </w:r>
      <w:r w:rsidRPr="00751F59">
        <w:rPr>
          <w:rtl/>
        </w:rPr>
        <w:t xml:space="preserve"> من الكتاب. وكتب في آخر هذا القسم </w:t>
      </w:r>
      <w:r>
        <w:rPr>
          <w:rtl/>
        </w:rPr>
        <w:t>(</w:t>
      </w:r>
      <w:r w:rsidRPr="00751F59">
        <w:rPr>
          <w:rtl/>
        </w:rPr>
        <w:t>الورقة 76 آ</w:t>
      </w:r>
      <w:r>
        <w:rPr>
          <w:rtl/>
        </w:rPr>
        <w:t>)</w:t>
      </w:r>
      <w:r w:rsidRPr="00751F59">
        <w:rPr>
          <w:rtl/>
        </w:rPr>
        <w:t xml:space="preserve"> :</w:t>
      </w:r>
    </w:p>
    <w:p w:rsidR="007858AB" w:rsidRPr="00751F59" w:rsidRDefault="007858AB" w:rsidP="0073127F">
      <w:pPr>
        <w:pStyle w:val="libNormal"/>
        <w:rPr>
          <w:rtl/>
        </w:rPr>
      </w:pPr>
      <w:r w:rsidRPr="00751F59">
        <w:rPr>
          <w:rtl/>
        </w:rPr>
        <w:t>«إلى هاهنا وجدت المباحثات في عدة نسخ والحمد لله وحده وصلواته على محمد وآله. ثم وجدت بعد هذه المسائل والجواب له ، فألحقتها بها. مسائل اخر :»</w:t>
      </w:r>
      <w:r>
        <w:rPr>
          <w:rtl/>
        </w:rPr>
        <w:t>.</w:t>
      </w:r>
    </w:p>
    <w:p w:rsidR="007858AB" w:rsidRPr="00751F59" w:rsidRDefault="007858AB" w:rsidP="0073127F">
      <w:pPr>
        <w:pStyle w:val="libNormal"/>
        <w:rPr>
          <w:rtl/>
        </w:rPr>
      </w:pPr>
      <w:r w:rsidRPr="00751F59">
        <w:rPr>
          <w:rtl/>
        </w:rPr>
        <w:t xml:space="preserve">والقسم الثاني من النسخة </w:t>
      </w:r>
      <w:r>
        <w:rPr>
          <w:rtl/>
        </w:rPr>
        <w:t>(</w:t>
      </w:r>
      <w:r w:rsidRPr="00751F59">
        <w:rPr>
          <w:rtl/>
        </w:rPr>
        <w:t>من الورقة 76</w:t>
      </w:r>
      <w:r>
        <w:rPr>
          <w:rtl/>
        </w:rPr>
        <w:t xml:space="preserve"> ـ </w:t>
      </w:r>
      <w:r w:rsidRPr="00751F59">
        <w:rPr>
          <w:rtl/>
        </w:rPr>
        <w:t>آ</w:t>
      </w:r>
      <w:r>
        <w:rPr>
          <w:rtl/>
        </w:rPr>
        <w:t xml:space="preserve"> ـ </w:t>
      </w:r>
      <w:r w:rsidRPr="00751F59">
        <w:rPr>
          <w:rtl/>
        </w:rPr>
        <w:t>إلى</w:t>
      </w:r>
      <w:r>
        <w:rPr>
          <w:rtl/>
        </w:rPr>
        <w:t xml:space="preserve"> ـ </w:t>
      </w:r>
      <w:r w:rsidRPr="00751F59">
        <w:rPr>
          <w:rtl/>
        </w:rPr>
        <w:t>125 ب</w:t>
      </w:r>
      <w:r>
        <w:rPr>
          <w:rtl/>
        </w:rPr>
        <w:t>)</w:t>
      </w:r>
      <w:r w:rsidRPr="00751F59">
        <w:rPr>
          <w:rtl/>
        </w:rPr>
        <w:t xml:space="preserve"> يشتمل أولا على الزيادات التي في نسخة </w:t>
      </w:r>
      <w:r>
        <w:rPr>
          <w:rtl/>
        </w:rPr>
        <w:t>(</w:t>
      </w:r>
      <w:r w:rsidRPr="00751F59">
        <w:rPr>
          <w:rtl/>
        </w:rPr>
        <w:t>ب</w:t>
      </w:r>
      <w:r>
        <w:rPr>
          <w:rtl/>
        </w:rPr>
        <w:t>)</w:t>
      </w:r>
      <w:r w:rsidRPr="00751F59">
        <w:rPr>
          <w:rtl/>
        </w:rPr>
        <w:t xml:space="preserve"> على </w:t>
      </w:r>
      <w:r>
        <w:rPr>
          <w:rtl/>
        </w:rPr>
        <w:t>(</w:t>
      </w:r>
      <w:r w:rsidRPr="00751F59">
        <w:rPr>
          <w:rtl/>
        </w:rPr>
        <w:t>ع</w:t>
      </w:r>
      <w:r>
        <w:rPr>
          <w:rtl/>
        </w:rPr>
        <w:t>)</w:t>
      </w:r>
      <w:r w:rsidRPr="00751F59">
        <w:rPr>
          <w:rtl/>
        </w:rPr>
        <w:t xml:space="preserve"> وذلك من الرقم 788</w:t>
      </w:r>
      <w:r>
        <w:rPr>
          <w:rtl/>
        </w:rPr>
        <w:t xml:space="preserve"> ـ </w:t>
      </w:r>
      <w:r w:rsidRPr="00751F59">
        <w:rPr>
          <w:rtl/>
        </w:rPr>
        <w:t>إلى 901 غير الأرقام 797</w:t>
      </w:r>
      <w:r>
        <w:rPr>
          <w:rtl/>
        </w:rPr>
        <w:t xml:space="preserve"> ـ </w:t>
      </w:r>
      <w:r w:rsidRPr="00751F59">
        <w:rPr>
          <w:rtl/>
        </w:rPr>
        <w:t xml:space="preserve">798 </w:t>
      </w:r>
      <w:r>
        <w:rPr>
          <w:rtl/>
        </w:rPr>
        <w:t>و 8</w:t>
      </w:r>
      <w:r w:rsidRPr="00751F59">
        <w:rPr>
          <w:rtl/>
        </w:rPr>
        <w:t xml:space="preserve">89 </w:t>
      </w:r>
      <w:r>
        <w:rPr>
          <w:rtl/>
        </w:rPr>
        <w:t>و 8</w:t>
      </w:r>
      <w:r w:rsidRPr="00751F59">
        <w:rPr>
          <w:rtl/>
        </w:rPr>
        <w:t xml:space="preserve">91 ويقع ذلك من النسخة في الأوراق </w:t>
      </w:r>
      <w:r>
        <w:rPr>
          <w:rtl/>
        </w:rPr>
        <w:t>(</w:t>
      </w:r>
      <w:r w:rsidRPr="00751F59">
        <w:rPr>
          <w:rtl/>
        </w:rPr>
        <w:t>77</w:t>
      </w:r>
      <w:r>
        <w:rPr>
          <w:rtl/>
        </w:rPr>
        <w:t xml:space="preserve"> ـ </w:t>
      </w:r>
      <w:r w:rsidRPr="00751F59">
        <w:rPr>
          <w:rtl/>
        </w:rPr>
        <w:t>78</w:t>
      </w:r>
      <w:r>
        <w:rPr>
          <w:rtl/>
        </w:rPr>
        <w:t xml:space="preserve"> ـ </w:t>
      </w:r>
      <w:r w:rsidRPr="00751F59">
        <w:rPr>
          <w:rtl/>
        </w:rPr>
        <w:t>79</w:t>
      </w:r>
      <w:r>
        <w:rPr>
          <w:rtl/>
        </w:rPr>
        <w:t xml:space="preserve"> ـ </w:t>
      </w:r>
      <w:r w:rsidRPr="00751F59">
        <w:rPr>
          <w:rtl/>
        </w:rPr>
        <w:t>90</w:t>
      </w:r>
      <w:r>
        <w:rPr>
          <w:rtl/>
        </w:rPr>
        <w:t xml:space="preserve"> ـ </w:t>
      </w:r>
      <w:r w:rsidRPr="00751F59">
        <w:rPr>
          <w:rtl/>
        </w:rPr>
        <w:t>91 إلى 106</w:t>
      </w:r>
      <w:r>
        <w:rPr>
          <w:rtl/>
        </w:rPr>
        <w:t xml:space="preserve"> ـ </w:t>
      </w:r>
      <w:r w:rsidRPr="00751F59">
        <w:rPr>
          <w:rtl/>
        </w:rPr>
        <w:t>108</w:t>
      </w:r>
      <w:r>
        <w:rPr>
          <w:rtl/>
        </w:rPr>
        <w:t xml:space="preserve"> ـ </w:t>
      </w:r>
      <w:r w:rsidRPr="00751F59">
        <w:rPr>
          <w:rtl/>
        </w:rPr>
        <w:t>109</w:t>
      </w:r>
      <w:r>
        <w:rPr>
          <w:rtl/>
        </w:rPr>
        <w:t>).</w:t>
      </w:r>
      <w:r w:rsidRPr="00751F59">
        <w:rPr>
          <w:rtl/>
        </w:rPr>
        <w:t xml:space="preserve"> ثم مكررات لبعض الأرقام التي كانت في القسم الأول</w:t>
      </w:r>
      <w:r>
        <w:rPr>
          <w:rtl/>
        </w:rPr>
        <w:t xml:space="preserve"> ـ </w:t>
      </w:r>
      <w:r w:rsidRPr="00751F59">
        <w:rPr>
          <w:rtl/>
        </w:rPr>
        <w:t>ولا يهمنا ذكرها</w:t>
      </w:r>
      <w:r>
        <w:rPr>
          <w:rtl/>
        </w:rPr>
        <w:t xml:space="preserve"> ـ </w:t>
      </w:r>
      <w:r w:rsidRPr="00751F59">
        <w:rPr>
          <w:rtl/>
        </w:rPr>
        <w:t>ثم قسم كبير من الإضافات التي جاءت في طبعة البدوي</w:t>
      </w:r>
      <w:r>
        <w:rPr>
          <w:rtl/>
        </w:rPr>
        <w:t xml:space="preserve"> ـ </w:t>
      </w:r>
      <w:r w:rsidRPr="00751F59">
        <w:rPr>
          <w:rtl/>
        </w:rPr>
        <w:t>التي سنشير إليها.</w:t>
      </w:r>
    </w:p>
    <w:p w:rsidR="007858AB" w:rsidRPr="00751F59" w:rsidRDefault="007858AB" w:rsidP="0073127F">
      <w:pPr>
        <w:pStyle w:val="libNormal"/>
        <w:rPr>
          <w:rtl/>
        </w:rPr>
      </w:pPr>
      <w:r w:rsidRPr="00751F59">
        <w:rPr>
          <w:rtl/>
        </w:rPr>
        <w:t xml:space="preserve">ورعاية لتمايز القسمين رمزت للقسم الأولى من هذه النسخة </w:t>
      </w:r>
      <w:r>
        <w:rPr>
          <w:rtl/>
        </w:rPr>
        <w:t>(</w:t>
      </w:r>
      <w:r w:rsidRPr="00751F59">
        <w:rPr>
          <w:rtl/>
        </w:rPr>
        <w:t>ل</w:t>
      </w:r>
      <w:r>
        <w:rPr>
          <w:rtl/>
        </w:rPr>
        <w:t>)</w:t>
      </w:r>
      <w:r w:rsidRPr="00751F59">
        <w:rPr>
          <w:rtl/>
        </w:rPr>
        <w:t xml:space="preserve"> وللقسم الثاني منها </w:t>
      </w:r>
      <w:r>
        <w:rPr>
          <w:rtl/>
        </w:rPr>
        <w:t>(</w:t>
      </w:r>
      <w:r w:rsidRPr="00751F59">
        <w:rPr>
          <w:rtl/>
        </w:rPr>
        <w:t>لر</w:t>
      </w:r>
      <w:r>
        <w:rPr>
          <w:rtl/>
        </w:rPr>
        <w:t>).</w:t>
      </w:r>
    </w:p>
    <w:p w:rsidR="007858AB" w:rsidRPr="00751F59" w:rsidRDefault="007858AB" w:rsidP="00895B0A">
      <w:pPr>
        <w:pStyle w:val="libCenter"/>
        <w:rPr>
          <w:rtl/>
        </w:rPr>
      </w:pPr>
      <w:r>
        <w:rPr>
          <w:rtl/>
        </w:rPr>
        <w:t>* * *</w:t>
      </w:r>
    </w:p>
    <w:p w:rsidR="007858AB" w:rsidRDefault="007858AB" w:rsidP="0073127F">
      <w:pPr>
        <w:pStyle w:val="libNormal"/>
        <w:rPr>
          <w:rtl/>
        </w:rPr>
      </w:pPr>
      <w:r>
        <w:rPr>
          <w:rtl/>
        </w:rPr>
        <w:br w:type="page"/>
      </w:r>
      <w:r w:rsidRPr="00895B0A">
        <w:rPr>
          <w:rStyle w:val="libBold2Char"/>
          <w:rtl/>
        </w:rPr>
        <w:lastRenderedPageBreak/>
        <w:t>ج :</w:t>
      </w:r>
      <w:r w:rsidRPr="00751F59">
        <w:rPr>
          <w:rtl/>
        </w:rPr>
        <w:t xml:space="preserve">النسخة التي اعتمد عليها الدكتور عبد الرحمن البدوي في الكتاب الذي نشره باسم «أرسطو عند العرب» </w:t>
      </w:r>
      <w:r w:rsidRPr="00895B0A">
        <w:rPr>
          <w:rStyle w:val="libFootnotenumChar"/>
          <w:rtl/>
        </w:rPr>
        <w:t>(17)</w:t>
      </w:r>
      <w:r>
        <w:rPr>
          <w:rtl/>
        </w:rPr>
        <w:t>.</w:t>
      </w:r>
      <w:r w:rsidRPr="00751F59">
        <w:rPr>
          <w:rtl/>
        </w:rPr>
        <w:t xml:space="preserve"> وهي :</w:t>
      </w:r>
    </w:p>
    <w:p w:rsidR="007858AB" w:rsidRPr="00751F59" w:rsidRDefault="007858AB" w:rsidP="0073127F">
      <w:pPr>
        <w:pStyle w:val="libNormal"/>
        <w:rPr>
          <w:rtl/>
        </w:rPr>
      </w:pPr>
      <w:r w:rsidRPr="00895B0A">
        <w:rPr>
          <w:rStyle w:val="libBold2Char"/>
          <w:rtl/>
        </w:rPr>
        <w:t>(8) ـ النسخة الموجودة بدار الكتب المصرية</w:t>
      </w:r>
      <w:r w:rsidRPr="00751F59">
        <w:rPr>
          <w:rtl/>
        </w:rPr>
        <w:t xml:space="preserve"> </w:t>
      </w:r>
      <w:r>
        <w:rPr>
          <w:rtl/>
        </w:rPr>
        <w:t>(</w:t>
      </w:r>
      <w:r w:rsidRPr="00751F59">
        <w:rPr>
          <w:rtl/>
        </w:rPr>
        <w:t>رقم 6 م حكمة وفلسفة</w:t>
      </w:r>
      <w:r>
        <w:rPr>
          <w:rtl/>
        </w:rPr>
        <w:t>).</w:t>
      </w:r>
      <w:r w:rsidRPr="00751F59">
        <w:rPr>
          <w:rtl/>
        </w:rPr>
        <w:t xml:space="preserve"> وهي مجموعة ثمينة جاء وصفها في مقدمة النشرة المذكورة </w:t>
      </w:r>
      <w:r>
        <w:rPr>
          <w:rtl/>
        </w:rPr>
        <w:t>(</w:t>
      </w:r>
      <w:r w:rsidRPr="00751F59">
        <w:rPr>
          <w:rtl/>
        </w:rPr>
        <w:t>45</w:t>
      </w:r>
      <w:r>
        <w:rPr>
          <w:rtl/>
        </w:rPr>
        <w:t xml:space="preserve"> ـ </w:t>
      </w:r>
      <w:r w:rsidRPr="00751F59">
        <w:rPr>
          <w:rtl/>
        </w:rPr>
        <w:t>55</w:t>
      </w:r>
      <w:r>
        <w:rPr>
          <w:rtl/>
        </w:rPr>
        <w:t>)</w:t>
      </w:r>
      <w:r w:rsidRPr="00751F59">
        <w:rPr>
          <w:rtl/>
        </w:rPr>
        <w:t xml:space="preserve"> وكان اعتمادي عليها أيضا بواسطة هذا الطبع. والموجود عندي منها : الطبعة الثانية سنة 1978 م </w:t>
      </w:r>
      <w:r>
        <w:rPr>
          <w:rtl/>
        </w:rPr>
        <w:t>(</w:t>
      </w:r>
      <w:r w:rsidRPr="00751F59">
        <w:rPr>
          <w:rtl/>
        </w:rPr>
        <w:t>الكويت</w:t>
      </w:r>
      <w:r>
        <w:rPr>
          <w:rtl/>
        </w:rPr>
        <w:t xml:space="preserve"> ـ </w:t>
      </w:r>
      <w:r w:rsidRPr="00751F59">
        <w:rPr>
          <w:rtl/>
        </w:rPr>
        <w:t>وكالة المطبوعات</w:t>
      </w:r>
      <w:r>
        <w:rPr>
          <w:rtl/>
        </w:rPr>
        <w:t>).</w:t>
      </w:r>
      <w:r w:rsidRPr="00751F59">
        <w:rPr>
          <w:rtl/>
        </w:rPr>
        <w:t xml:space="preserve"> وهذه النسخة تحرير آخر للمباحثات لا يتمشّى مع النوعين السابقين كما وكيفا. وكأنّ الكاتب رأى المطالب متفرقة فيها فأراد التبويب ، فغيّر الترتيب الأصلي. إلا أنه لم يكن عارفا بالفن فأخلّ بها. فتراه يلخّص صورة السؤال أحيانا ، أو يضعه في موضع وجوابه في موضع آخر ، أو يفصّل الجواب الواحد ويأتي بكل قسم منها متفرقة في مواضع شتّى فيضطرب الكلام. كما أنه أدخل فيها قسما من بعض أجوبة الشيخ</w:t>
      </w:r>
      <w:r>
        <w:rPr>
          <w:rtl/>
        </w:rPr>
        <w:t xml:space="preserve"> ـ </w:t>
      </w:r>
      <w:r w:rsidRPr="00751F59">
        <w:rPr>
          <w:rtl/>
        </w:rPr>
        <w:t>من غير المباحثات</w:t>
      </w:r>
      <w:r>
        <w:rPr>
          <w:rtl/>
        </w:rPr>
        <w:t xml:space="preserve"> ـ </w:t>
      </w:r>
      <w:r w:rsidRPr="00751F59">
        <w:rPr>
          <w:rtl/>
        </w:rPr>
        <w:t>فأدرج</w:t>
      </w:r>
      <w:r>
        <w:rPr>
          <w:rtl/>
        </w:rPr>
        <w:t xml:space="preserve"> ـ </w:t>
      </w:r>
      <w:r w:rsidRPr="00751F59">
        <w:rPr>
          <w:rtl/>
        </w:rPr>
        <w:t>مثلا</w:t>
      </w:r>
      <w:r>
        <w:rPr>
          <w:rtl/>
        </w:rPr>
        <w:t xml:space="preserve"> ـ </w:t>
      </w:r>
      <w:r w:rsidRPr="00751F59">
        <w:rPr>
          <w:rtl/>
        </w:rPr>
        <w:t xml:space="preserve">فيها رسالة الشيخ إلى الكيا </w:t>
      </w:r>
      <w:r w:rsidRPr="00895B0A">
        <w:rPr>
          <w:rStyle w:val="libFootnotenumChar"/>
          <w:rtl/>
        </w:rPr>
        <w:t>(18)</w:t>
      </w:r>
      <w:r w:rsidRPr="00751F59">
        <w:rPr>
          <w:rtl/>
        </w:rPr>
        <w:t xml:space="preserve"> ، وبعض أجوبة الشيخ عن أسئلة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17) هذا الاسم غير مرتبط بما نشر في هذا الكتاب ؛ وكأن المحقق حين كتب في تقديمه </w:t>
      </w:r>
      <w:r>
        <w:rPr>
          <w:rtl/>
        </w:rPr>
        <w:t>(</w:t>
      </w:r>
      <w:r w:rsidRPr="00751F59">
        <w:rPr>
          <w:rtl/>
        </w:rPr>
        <w:t>ص 7</w:t>
      </w:r>
      <w:r>
        <w:rPr>
          <w:rtl/>
        </w:rPr>
        <w:t>)</w:t>
      </w:r>
      <w:r w:rsidRPr="00751F59">
        <w:rPr>
          <w:rtl/>
        </w:rPr>
        <w:t xml:space="preserve"> : «وهي كلها من وضع شراح أرسطو من بين اليونان والعرب» ألهاه التكاثر القومي ولم يتذكر أن ابن سينا لم يكن من أصل عربي ولم يولد ولم يتنشّأ في بيئة عربيّة ولم يدخل بلدا عربيا</w:t>
      </w:r>
      <w:r>
        <w:rPr>
          <w:rtl/>
        </w:rPr>
        <w:t xml:space="preserve"> ـ </w:t>
      </w:r>
      <w:r w:rsidRPr="00751F59">
        <w:rPr>
          <w:rtl/>
        </w:rPr>
        <w:t>على ما نعلمه</w:t>
      </w:r>
      <w:r>
        <w:rPr>
          <w:rtl/>
        </w:rPr>
        <w:t xml:space="preserve"> ـ </w:t>
      </w:r>
      <w:r w:rsidRPr="00751F59">
        <w:rPr>
          <w:rtl/>
        </w:rPr>
        <w:t>قط. ثم ليس للّسان المتكلم به شأن في إنسانية إنسان وقدره ، والذي صيّر ابن سينا وأمثاله عباقرة</w:t>
      </w:r>
      <w:r>
        <w:rPr>
          <w:rtl/>
        </w:rPr>
        <w:t xml:space="preserve"> ـ </w:t>
      </w:r>
      <w:r w:rsidRPr="00751F59">
        <w:rPr>
          <w:rtl/>
        </w:rPr>
        <w:t>عدا ما فيهم من الاستعدادات الفطرية</w:t>
      </w:r>
      <w:r>
        <w:rPr>
          <w:rtl/>
        </w:rPr>
        <w:t xml:space="preserve"> ـ </w:t>
      </w:r>
      <w:r w:rsidRPr="00751F59">
        <w:rPr>
          <w:rtl/>
        </w:rPr>
        <w:t>إنما هي البيئة الإسلامية والتعاليم التوحيدية ، لا اللغة العربية والعصبية القومية. فلو ذهبنا لنجد اسما ينطبق على مسمى هذا الكتاب لسمّيناه : أرسطو عند المسلمين.</w:t>
      </w:r>
    </w:p>
    <w:p w:rsidR="007858AB" w:rsidRPr="00751F59" w:rsidRDefault="007858AB" w:rsidP="00895B0A">
      <w:pPr>
        <w:pStyle w:val="libFootnote0"/>
        <w:rPr>
          <w:rtl/>
          <w:lang w:bidi="fa-IR"/>
        </w:rPr>
      </w:pPr>
      <w:r>
        <w:rPr>
          <w:rtl/>
        </w:rPr>
        <w:t>(</w:t>
      </w:r>
      <w:r w:rsidRPr="00751F59">
        <w:rPr>
          <w:rtl/>
        </w:rPr>
        <w:t xml:space="preserve">18) هذه الرسالة ذكرت في تأليفات الشيخ باسم «اختلاف الناس في أمر النفس وأمر العقل» </w:t>
      </w:r>
      <w:r>
        <w:rPr>
          <w:rtl/>
        </w:rPr>
        <w:t>(</w:t>
      </w:r>
      <w:r w:rsidRPr="00751F59">
        <w:rPr>
          <w:rtl/>
        </w:rPr>
        <w:t>راجع فهرست مصنفات ابن سينا ، ص 20</w:t>
      </w:r>
      <w:r>
        <w:rPr>
          <w:rtl/>
        </w:rPr>
        <w:t>).</w:t>
      </w:r>
      <w:r w:rsidRPr="00751F59">
        <w:rPr>
          <w:rtl/>
        </w:rPr>
        <w:t xml:space="preserve"> وهي مكتوبة</w:t>
      </w:r>
      <w:r>
        <w:rPr>
          <w:rtl/>
        </w:rPr>
        <w:t xml:space="preserve"> ـ </w:t>
      </w:r>
      <w:r w:rsidRPr="00751F59">
        <w:rPr>
          <w:rtl/>
        </w:rPr>
        <w:t xml:space="preserve">كما جاء في أولها إلى : الكيا الجليل أبي جعفر محمد الحسين </w:t>
      </w:r>
      <w:r>
        <w:rPr>
          <w:rtl/>
        </w:rPr>
        <w:t>(</w:t>
      </w:r>
      <w:r w:rsidRPr="00751F59">
        <w:rPr>
          <w:rtl/>
        </w:rPr>
        <w:t>الحسن</w:t>
      </w:r>
      <w:r>
        <w:rPr>
          <w:rtl/>
        </w:rPr>
        <w:t xml:space="preserve"> ـ </w:t>
      </w:r>
      <w:r w:rsidRPr="00751F59">
        <w:rPr>
          <w:rtl/>
        </w:rPr>
        <w:t>خ</w:t>
      </w:r>
      <w:r>
        <w:rPr>
          <w:rtl/>
        </w:rPr>
        <w:t>)</w:t>
      </w:r>
      <w:r w:rsidRPr="00751F59">
        <w:rPr>
          <w:rtl/>
        </w:rPr>
        <w:t xml:space="preserve"> بن المرزبان. وهذا الكيا غير بهمنيار بن المرزبان على ما ذكره المحققون </w:t>
      </w:r>
      <w:r>
        <w:rPr>
          <w:rtl/>
        </w:rPr>
        <w:t>(</w:t>
      </w:r>
      <w:r w:rsidRPr="00751F59">
        <w:rPr>
          <w:rtl/>
        </w:rPr>
        <w:t>راجع فهرست مصنفات ابن سينا ، ص 19</w:t>
      </w:r>
      <w:r>
        <w:rPr>
          <w:rtl/>
        </w:rPr>
        <w:t>).</w:t>
      </w:r>
    </w:p>
    <w:p w:rsidR="007858AB" w:rsidRPr="00751F59" w:rsidRDefault="007858AB" w:rsidP="0073127F">
      <w:pPr>
        <w:pStyle w:val="libNormal0"/>
        <w:rPr>
          <w:rtl/>
        </w:rPr>
      </w:pPr>
      <w:r>
        <w:rPr>
          <w:rtl/>
        </w:rPr>
        <w:br w:type="page"/>
      </w:r>
      <w:r w:rsidRPr="00751F59">
        <w:rPr>
          <w:rtl/>
        </w:rPr>
        <w:lastRenderedPageBreak/>
        <w:t xml:space="preserve">أبي سعيد ، وغير ذلك </w:t>
      </w:r>
      <w:r w:rsidRPr="00895B0A">
        <w:rPr>
          <w:rStyle w:val="libFootnotenumChar"/>
          <w:rtl/>
        </w:rPr>
        <w:t>(19)</w:t>
      </w:r>
      <w:r>
        <w:rPr>
          <w:rtl/>
        </w:rPr>
        <w:t>.</w:t>
      </w:r>
    </w:p>
    <w:p w:rsidR="007858AB" w:rsidRDefault="007858AB" w:rsidP="0073127F">
      <w:pPr>
        <w:pStyle w:val="libNormal"/>
        <w:rPr>
          <w:rtl/>
        </w:rPr>
      </w:pPr>
      <w:r w:rsidRPr="00751F59">
        <w:rPr>
          <w:rtl/>
        </w:rPr>
        <w:t>وبالجملة</w:t>
      </w:r>
      <w:r>
        <w:rPr>
          <w:rtl/>
        </w:rPr>
        <w:t xml:space="preserve"> ـ </w:t>
      </w:r>
      <w:r w:rsidRPr="00751F59">
        <w:rPr>
          <w:rtl/>
        </w:rPr>
        <w:t xml:space="preserve">هذه النسخة تنقص فقرات من نسخة </w:t>
      </w:r>
      <w:r>
        <w:rPr>
          <w:rtl/>
        </w:rPr>
        <w:t>(</w:t>
      </w:r>
      <w:r w:rsidRPr="00751F59">
        <w:rPr>
          <w:rtl/>
        </w:rPr>
        <w:t>ب</w:t>
      </w:r>
      <w:r>
        <w:rPr>
          <w:rtl/>
        </w:rPr>
        <w:t>)</w:t>
      </w:r>
      <w:r w:rsidRPr="00751F59">
        <w:rPr>
          <w:rtl/>
        </w:rPr>
        <w:t xml:space="preserve"> كما تزيد عليها بفقرات اخرى وتتكرر فقرات متعددة فيها مرتين أو أكثر. وسنأتي بما زاد فيها على </w:t>
      </w:r>
      <w:r>
        <w:rPr>
          <w:rtl/>
        </w:rPr>
        <w:t>(</w:t>
      </w:r>
      <w:r w:rsidRPr="00751F59">
        <w:rPr>
          <w:rtl/>
        </w:rPr>
        <w:t>ب</w:t>
      </w:r>
      <w:r>
        <w:rPr>
          <w:rtl/>
        </w:rPr>
        <w:t>)</w:t>
      </w:r>
      <w:r w:rsidRPr="00751F59">
        <w:rPr>
          <w:rtl/>
        </w:rPr>
        <w:t xml:space="preserve"> في القسم الملحق بآخر الكتاب واشير الآن إلى الأرقام غير الموجودة فيها وهي موجودة في </w:t>
      </w:r>
      <w:r>
        <w:rPr>
          <w:rtl/>
        </w:rPr>
        <w:t>(</w:t>
      </w:r>
      <w:r w:rsidRPr="00751F59">
        <w:rPr>
          <w:rtl/>
        </w:rPr>
        <w:t>ب</w:t>
      </w:r>
      <w:r>
        <w:rPr>
          <w:rtl/>
        </w:rPr>
        <w:t>)</w:t>
      </w:r>
      <w:r w:rsidRPr="00751F59">
        <w:rPr>
          <w:rtl/>
        </w:rPr>
        <w:t xml:space="preserve"> :</w:t>
      </w:r>
    </w:p>
    <w:tbl>
      <w:tblPr>
        <w:bidiVisual/>
        <w:tblW w:w="0" w:type="auto"/>
        <w:tblLook w:val="04A0"/>
      </w:tblPr>
      <w:tblGrid>
        <w:gridCol w:w="3793"/>
        <w:gridCol w:w="3794"/>
      </w:tblGrid>
      <w:tr w:rsidR="007858AB" w:rsidTr="0073127F">
        <w:tc>
          <w:tcPr>
            <w:tcW w:w="3793" w:type="dxa"/>
            <w:shd w:val="clear" w:color="auto" w:fill="auto"/>
          </w:tcPr>
          <w:p w:rsidR="007858AB" w:rsidRDefault="007858AB" w:rsidP="0073127F">
            <w:pPr>
              <w:pStyle w:val="libNormal0"/>
              <w:rPr>
                <w:rtl/>
              </w:rPr>
            </w:pPr>
            <w:r w:rsidRPr="00751F59">
              <w:rPr>
                <w:rtl/>
              </w:rPr>
              <w:t>47</w:t>
            </w:r>
            <w:r>
              <w:rPr>
                <w:rtl/>
              </w:rPr>
              <w:t xml:space="preserve"> ـ </w:t>
            </w:r>
            <w:r w:rsidRPr="00751F59">
              <w:rPr>
                <w:rtl/>
              </w:rPr>
              <w:t>60</w:t>
            </w:r>
          </w:p>
        </w:tc>
        <w:tc>
          <w:tcPr>
            <w:tcW w:w="3794" w:type="dxa"/>
            <w:shd w:val="clear" w:color="auto" w:fill="auto"/>
          </w:tcPr>
          <w:p w:rsidR="007858AB" w:rsidRDefault="007858AB" w:rsidP="00895B0A">
            <w:pPr>
              <w:pStyle w:val="libCenter"/>
              <w:rPr>
                <w:rtl/>
              </w:rPr>
            </w:pPr>
            <w:r>
              <w:rPr>
                <w:rFonts w:hint="cs"/>
                <w:rtl/>
              </w:rPr>
              <w:t xml:space="preserve">246 </w:t>
            </w:r>
            <w:r w:rsidRPr="00751F59">
              <w:rPr>
                <w:rtl/>
              </w:rPr>
              <w:t>قسم منها.</w:t>
            </w:r>
          </w:p>
        </w:tc>
      </w:tr>
      <w:tr w:rsidR="007858AB" w:rsidTr="0073127F">
        <w:tc>
          <w:tcPr>
            <w:tcW w:w="3793" w:type="dxa"/>
            <w:shd w:val="clear" w:color="auto" w:fill="auto"/>
          </w:tcPr>
          <w:p w:rsidR="007858AB" w:rsidRPr="00751F59" w:rsidRDefault="007858AB" w:rsidP="0073127F">
            <w:pPr>
              <w:pStyle w:val="libNormal0"/>
              <w:rPr>
                <w:rtl/>
              </w:rPr>
            </w:pPr>
            <w:r w:rsidRPr="00751F59">
              <w:rPr>
                <w:rtl/>
              </w:rPr>
              <w:t>65 من قوله : ومع هذا كله</w:t>
            </w:r>
            <w:r>
              <w:rPr>
                <w:rtl/>
              </w:rPr>
              <w:t xml:space="preserve"> ..</w:t>
            </w:r>
            <w:r w:rsidRPr="00751F59">
              <w:rPr>
                <w:rtl/>
              </w:rPr>
              <w:t>.</w:t>
            </w:r>
          </w:p>
        </w:tc>
        <w:tc>
          <w:tcPr>
            <w:tcW w:w="3794" w:type="dxa"/>
            <w:shd w:val="clear" w:color="auto" w:fill="auto"/>
          </w:tcPr>
          <w:p w:rsidR="007858AB" w:rsidRDefault="007858AB" w:rsidP="00895B0A">
            <w:pPr>
              <w:pStyle w:val="libCenter"/>
              <w:rPr>
                <w:rtl/>
              </w:rPr>
            </w:pPr>
            <w:r>
              <w:rPr>
                <w:rFonts w:hint="cs"/>
                <w:rtl/>
              </w:rPr>
              <w:t>248 ـ 251</w:t>
            </w:r>
          </w:p>
        </w:tc>
      </w:tr>
      <w:tr w:rsidR="007858AB" w:rsidTr="0073127F">
        <w:tc>
          <w:tcPr>
            <w:tcW w:w="3793" w:type="dxa"/>
            <w:shd w:val="clear" w:color="auto" w:fill="auto"/>
          </w:tcPr>
          <w:p w:rsidR="007858AB" w:rsidRPr="00751F59" w:rsidRDefault="007858AB" w:rsidP="0073127F">
            <w:pPr>
              <w:pStyle w:val="libNormal0"/>
              <w:rPr>
                <w:rtl/>
              </w:rPr>
            </w:pPr>
            <w:r>
              <w:rPr>
                <w:rFonts w:hint="cs"/>
                <w:rtl/>
              </w:rPr>
              <w:t>66 ـ 67</w:t>
            </w:r>
          </w:p>
        </w:tc>
        <w:tc>
          <w:tcPr>
            <w:tcW w:w="3794" w:type="dxa"/>
            <w:shd w:val="clear" w:color="auto" w:fill="auto"/>
          </w:tcPr>
          <w:p w:rsidR="007858AB" w:rsidRDefault="007858AB" w:rsidP="00895B0A">
            <w:pPr>
              <w:pStyle w:val="libCenter"/>
              <w:rPr>
                <w:rtl/>
              </w:rPr>
            </w:pPr>
            <w:r>
              <w:rPr>
                <w:rFonts w:hint="cs"/>
                <w:rtl/>
              </w:rPr>
              <w:t>258 ـ 266</w:t>
            </w:r>
          </w:p>
        </w:tc>
      </w:tr>
      <w:tr w:rsidR="007858AB" w:rsidTr="0073127F">
        <w:tc>
          <w:tcPr>
            <w:tcW w:w="3793" w:type="dxa"/>
            <w:shd w:val="clear" w:color="auto" w:fill="auto"/>
          </w:tcPr>
          <w:p w:rsidR="007858AB" w:rsidRDefault="007858AB" w:rsidP="0073127F">
            <w:pPr>
              <w:pStyle w:val="libNormal0"/>
              <w:rPr>
                <w:rtl/>
              </w:rPr>
            </w:pPr>
            <w:r>
              <w:rPr>
                <w:rFonts w:hint="cs"/>
                <w:rtl/>
              </w:rPr>
              <w:t>69</w:t>
            </w:r>
          </w:p>
        </w:tc>
        <w:tc>
          <w:tcPr>
            <w:tcW w:w="3794" w:type="dxa"/>
            <w:shd w:val="clear" w:color="auto" w:fill="auto"/>
          </w:tcPr>
          <w:p w:rsidR="007858AB" w:rsidRDefault="007858AB" w:rsidP="00895B0A">
            <w:pPr>
              <w:pStyle w:val="libCenter"/>
              <w:rPr>
                <w:rtl/>
              </w:rPr>
            </w:pPr>
            <w:r>
              <w:rPr>
                <w:rFonts w:hint="cs"/>
                <w:rtl/>
              </w:rPr>
              <w:t>272 ـ 277</w:t>
            </w:r>
          </w:p>
        </w:tc>
      </w:tr>
      <w:tr w:rsidR="007858AB" w:rsidTr="0073127F">
        <w:tc>
          <w:tcPr>
            <w:tcW w:w="3793" w:type="dxa"/>
            <w:shd w:val="clear" w:color="auto" w:fill="auto"/>
          </w:tcPr>
          <w:p w:rsidR="007858AB" w:rsidRDefault="007858AB" w:rsidP="0073127F">
            <w:pPr>
              <w:pStyle w:val="libNormal0"/>
              <w:rPr>
                <w:rtl/>
              </w:rPr>
            </w:pPr>
            <w:r>
              <w:rPr>
                <w:rFonts w:hint="cs"/>
                <w:rtl/>
              </w:rPr>
              <w:t>73 ـ 91</w:t>
            </w:r>
          </w:p>
        </w:tc>
        <w:tc>
          <w:tcPr>
            <w:tcW w:w="3794" w:type="dxa"/>
            <w:shd w:val="clear" w:color="auto" w:fill="auto"/>
          </w:tcPr>
          <w:p w:rsidR="007858AB" w:rsidRDefault="007858AB" w:rsidP="00895B0A">
            <w:pPr>
              <w:pStyle w:val="libCenter"/>
              <w:rPr>
                <w:rtl/>
              </w:rPr>
            </w:pPr>
            <w:r>
              <w:rPr>
                <w:rFonts w:hint="cs"/>
                <w:rtl/>
              </w:rPr>
              <w:t>286 ـ 288</w:t>
            </w:r>
          </w:p>
        </w:tc>
      </w:tr>
      <w:tr w:rsidR="007858AB" w:rsidTr="0073127F">
        <w:tc>
          <w:tcPr>
            <w:tcW w:w="3793" w:type="dxa"/>
            <w:shd w:val="clear" w:color="auto" w:fill="auto"/>
          </w:tcPr>
          <w:p w:rsidR="007858AB" w:rsidRDefault="007858AB" w:rsidP="0073127F">
            <w:pPr>
              <w:pStyle w:val="libNormal0"/>
              <w:rPr>
                <w:rtl/>
              </w:rPr>
            </w:pPr>
            <w:r>
              <w:rPr>
                <w:rFonts w:hint="cs"/>
                <w:rtl/>
              </w:rPr>
              <w:t>93</w:t>
            </w:r>
          </w:p>
        </w:tc>
        <w:tc>
          <w:tcPr>
            <w:tcW w:w="3794" w:type="dxa"/>
            <w:shd w:val="clear" w:color="auto" w:fill="auto"/>
          </w:tcPr>
          <w:p w:rsidR="007858AB" w:rsidRDefault="007858AB" w:rsidP="00895B0A">
            <w:pPr>
              <w:pStyle w:val="libCenter"/>
              <w:rPr>
                <w:rtl/>
              </w:rPr>
            </w:pPr>
            <w:r>
              <w:rPr>
                <w:rFonts w:hint="cs"/>
                <w:rtl/>
              </w:rPr>
              <w:t>294 ـ 295</w:t>
            </w:r>
          </w:p>
        </w:tc>
      </w:tr>
      <w:tr w:rsidR="007858AB" w:rsidTr="0073127F">
        <w:tc>
          <w:tcPr>
            <w:tcW w:w="3793" w:type="dxa"/>
            <w:shd w:val="clear" w:color="auto" w:fill="auto"/>
          </w:tcPr>
          <w:p w:rsidR="007858AB" w:rsidRDefault="007858AB" w:rsidP="0073127F">
            <w:pPr>
              <w:pStyle w:val="libNormal0"/>
              <w:rPr>
                <w:rtl/>
              </w:rPr>
            </w:pPr>
            <w:r>
              <w:rPr>
                <w:rFonts w:hint="cs"/>
                <w:rtl/>
              </w:rPr>
              <w:t>95 ـ 99</w:t>
            </w:r>
          </w:p>
        </w:tc>
        <w:tc>
          <w:tcPr>
            <w:tcW w:w="3794" w:type="dxa"/>
            <w:shd w:val="clear" w:color="auto" w:fill="auto"/>
          </w:tcPr>
          <w:p w:rsidR="007858AB" w:rsidRDefault="007858AB" w:rsidP="00895B0A">
            <w:pPr>
              <w:pStyle w:val="libCenter"/>
              <w:rPr>
                <w:rtl/>
              </w:rPr>
            </w:pPr>
            <w:r>
              <w:rPr>
                <w:rFonts w:hint="cs"/>
                <w:rtl/>
              </w:rPr>
              <w:t>304 ـ 312</w:t>
            </w:r>
          </w:p>
        </w:tc>
      </w:tr>
      <w:tr w:rsidR="007858AB" w:rsidTr="0073127F">
        <w:tc>
          <w:tcPr>
            <w:tcW w:w="3793" w:type="dxa"/>
            <w:shd w:val="clear" w:color="auto" w:fill="auto"/>
          </w:tcPr>
          <w:p w:rsidR="007858AB" w:rsidRDefault="007858AB" w:rsidP="0073127F">
            <w:pPr>
              <w:pStyle w:val="libNormal0"/>
              <w:rPr>
                <w:rtl/>
              </w:rPr>
            </w:pPr>
            <w:r>
              <w:rPr>
                <w:rFonts w:hint="cs"/>
                <w:rtl/>
              </w:rPr>
              <w:t>103 ـ 106</w:t>
            </w:r>
          </w:p>
        </w:tc>
        <w:tc>
          <w:tcPr>
            <w:tcW w:w="3794" w:type="dxa"/>
            <w:shd w:val="clear" w:color="auto" w:fill="auto"/>
          </w:tcPr>
          <w:p w:rsidR="007858AB" w:rsidRDefault="007858AB" w:rsidP="00895B0A">
            <w:pPr>
              <w:pStyle w:val="libCenter"/>
              <w:rPr>
                <w:rtl/>
              </w:rPr>
            </w:pPr>
            <w:r>
              <w:rPr>
                <w:rFonts w:hint="cs"/>
                <w:rtl/>
              </w:rPr>
              <w:t>316 ـ 317</w:t>
            </w:r>
          </w:p>
        </w:tc>
      </w:tr>
      <w:tr w:rsidR="007858AB" w:rsidTr="0073127F">
        <w:tc>
          <w:tcPr>
            <w:tcW w:w="3793" w:type="dxa"/>
            <w:shd w:val="clear" w:color="auto" w:fill="auto"/>
          </w:tcPr>
          <w:p w:rsidR="007858AB" w:rsidRDefault="007858AB" w:rsidP="0073127F">
            <w:pPr>
              <w:pStyle w:val="libNormal0"/>
              <w:rPr>
                <w:rtl/>
              </w:rPr>
            </w:pPr>
            <w:r>
              <w:rPr>
                <w:rFonts w:hint="cs"/>
                <w:rtl/>
              </w:rPr>
              <w:t>113 ـ 116</w:t>
            </w:r>
          </w:p>
        </w:tc>
        <w:tc>
          <w:tcPr>
            <w:tcW w:w="3794" w:type="dxa"/>
            <w:shd w:val="clear" w:color="auto" w:fill="auto"/>
          </w:tcPr>
          <w:p w:rsidR="007858AB" w:rsidRDefault="007858AB" w:rsidP="00895B0A">
            <w:pPr>
              <w:pStyle w:val="libCenter"/>
              <w:rPr>
                <w:rtl/>
              </w:rPr>
            </w:pPr>
            <w:r>
              <w:rPr>
                <w:rFonts w:hint="cs"/>
                <w:rtl/>
              </w:rPr>
              <w:t>322 ـ 325</w:t>
            </w:r>
          </w:p>
        </w:tc>
      </w:tr>
      <w:tr w:rsidR="007858AB" w:rsidTr="0073127F">
        <w:tc>
          <w:tcPr>
            <w:tcW w:w="3793" w:type="dxa"/>
            <w:shd w:val="clear" w:color="auto" w:fill="auto"/>
          </w:tcPr>
          <w:p w:rsidR="007858AB" w:rsidRDefault="007858AB" w:rsidP="0073127F">
            <w:pPr>
              <w:pStyle w:val="libNormal0"/>
              <w:rPr>
                <w:rtl/>
              </w:rPr>
            </w:pPr>
            <w:r>
              <w:rPr>
                <w:rFonts w:hint="cs"/>
                <w:rtl/>
              </w:rPr>
              <w:t>127 ـ 141</w:t>
            </w:r>
          </w:p>
        </w:tc>
        <w:tc>
          <w:tcPr>
            <w:tcW w:w="3794" w:type="dxa"/>
            <w:shd w:val="clear" w:color="auto" w:fill="auto"/>
          </w:tcPr>
          <w:p w:rsidR="007858AB" w:rsidRDefault="007858AB" w:rsidP="00895B0A">
            <w:pPr>
              <w:pStyle w:val="libCenter"/>
              <w:rPr>
                <w:rtl/>
              </w:rPr>
            </w:pPr>
            <w:r>
              <w:rPr>
                <w:rFonts w:hint="cs"/>
                <w:rtl/>
              </w:rPr>
              <w:t>343 ـ 344</w:t>
            </w:r>
          </w:p>
        </w:tc>
      </w:tr>
      <w:tr w:rsidR="007858AB" w:rsidTr="0073127F">
        <w:tc>
          <w:tcPr>
            <w:tcW w:w="3793" w:type="dxa"/>
            <w:shd w:val="clear" w:color="auto" w:fill="auto"/>
          </w:tcPr>
          <w:p w:rsidR="007858AB" w:rsidRDefault="007858AB" w:rsidP="0073127F">
            <w:pPr>
              <w:pStyle w:val="libNormal0"/>
              <w:rPr>
                <w:rtl/>
              </w:rPr>
            </w:pPr>
            <w:r>
              <w:rPr>
                <w:rFonts w:hint="cs"/>
                <w:rtl/>
              </w:rPr>
              <w:t>156 ـ 195</w:t>
            </w:r>
          </w:p>
        </w:tc>
        <w:tc>
          <w:tcPr>
            <w:tcW w:w="3794" w:type="dxa"/>
            <w:shd w:val="clear" w:color="auto" w:fill="auto"/>
          </w:tcPr>
          <w:p w:rsidR="007858AB" w:rsidRDefault="007858AB" w:rsidP="00895B0A">
            <w:pPr>
              <w:pStyle w:val="libCenter"/>
              <w:rPr>
                <w:rtl/>
              </w:rPr>
            </w:pPr>
            <w:r>
              <w:rPr>
                <w:rFonts w:hint="cs"/>
                <w:rtl/>
              </w:rPr>
              <w:t>348 ـ 352</w:t>
            </w:r>
          </w:p>
        </w:tc>
      </w:tr>
      <w:tr w:rsidR="007858AB" w:rsidTr="0073127F">
        <w:tc>
          <w:tcPr>
            <w:tcW w:w="3793" w:type="dxa"/>
            <w:shd w:val="clear" w:color="auto" w:fill="auto"/>
          </w:tcPr>
          <w:p w:rsidR="007858AB" w:rsidRDefault="007858AB" w:rsidP="0073127F">
            <w:pPr>
              <w:pStyle w:val="libNormal0"/>
              <w:rPr>
                <w:rtl/>
              </w:rPr>
            </w:pPr>
            <w:r>
              <w:rPr>
                <w:rFonts w:hint="cs"/>
                <w:rtl/>
              </w:rPr>
              <w:t>208 ـ 209</w:t>
            </w:r>
          </w:p>
        </w:tc>
        <w:tc>
          <w:tcPr>
            <w:tcW w:w="3794" w:type="dxa"/>
            <w:shd w:val="clear" w:color="auto" w:fill="auto"/>
          </w:tcPr>
          <w:p w:rsidR="007858AB" w:rsidRDefault="007858AB" w:rsidP="00895B0A">
            <w:pPr>
              <w:pStyle w:val="libCenter"/>
              <w:rPr>
                <w:rtl/>
              </w:rPr>
            </w:pPr>
            <w:r>
              <w:rPr>
                <w:rFonts w:hint="cs"/>
                <w:rtl/>
              </w:rPr>
              <w:t>353 قسم منها</w:t>
            </w:r>
          </w:p>
        </w:tc>
      </w:tr>
      <w:tr w:rsidR="007858AB" w:rsidTr="0073127F">
        <w:tc>
          <w:tcPr>
            <w:tcW w:w="3793" w:type="dxa"/>
            <w:shd w:val="clear" w:color="auto" w:fill="auto"/>
          </w:tcPr>
          <w:p w:rsidR="007858AB" w:rsidRDefault="007858AB" w:rsidP="0073127F">
            <w:pPr>
              <w:pStyle w:val="libNormal0"/>
              <w:rPr>
                <w:rtl/>
              </w:rPr>
            </w:pPr>
            <w:r>
              <w:rPr>
                <w:rFonts w:hint="cs"/>
                <w:rtl/>
              </w:rPr>
              <w:t>216</w:t>
            </w:r>
          </w:p>
        </w:tc>
        <w:tc>
          <w:tcPr>
            <w:tcW w:w="3794" w:type="dxa"/>
            <w:shd w:val="clear" w:color="auto" w:fill="auto"/>
          </w:tcPr>
          <w:p w:rsidR="007858AB" w:rsidRDefault="007858AB" w:rsidP="00895B0A">
            <w:pPr>
              <w:pStyle w:val="libCenter"/>
              <w:rPr>
                <w:rtl/>
              </w:rPr>
            </w:pPr>
            <w:r>
              <w:rPr>
                <w:rFonts w:hint="cs"/>
                <w:rtl/>
              </w:rPr>
              <w:t>354 ـ 360</w:t>
            </w:r>
          </w:p>
        </w:tc>
      </w:tr>
      <w:tr w:rsidR="007858AB" w:rsidTr="0073127F">
        <w:tc>
          <w:tcPr>
            <w:tcW w:w="3793" w:type="dxa"/>
            <w:shd w:val="clear" w:color="auto" w:fill="auto"/>
          </w:tcPr>
          <w:p w:rsidR="007858AB" w:rsidRDefault="007858AB" w:rsidP="0073127F">
            <w:pPr>
              <w:pStyle w:val="libNormal0"/>
              <w:rPr>
                <w:rtl/>
              </w:rPr>
            </w:pPr>
            <w:r>
              <w:rPr>
                <w:rFonts w:hint="cs"/>
                <w:rtl/>
              </w:rPr>
              <w:t>224 ـ 225</w:t>
            </w:r>
          </w:p>
        </w:tc>
        <w:tc>
          <w:tcPr>
            <w:tcW w:w="3794" w:type="dxa"/>
            <w:shd w:val="clear" w:color="auto" w:fill="auto"/>
          </w:tcPr>
          <w:p w:rsidR="007858AB" w:rsidRDefault="007858AB" w:rsidP="00895B0A">
            <w:pPr>
              <w:pStyle w:val="libCenter"/>
              <w:rPr>
                <w:rtl/>
              </w:rPr>
            </w:pPr>
            <w:r>
              <w:rPr>
                <w:rFonts w:hint="cs"/>
                <w:rtl/>
              </w:rPr>
              <w:t>362 إلى آخر المباحثة</w:t>
            </w:r>
          </w:p>
        </w:tc>
      </w:tr>
      <w:tr w:rsidR="007858AB" w:rsidTr="0073127F">
        <w:tc>
          <w:tcPr>
            <w:tcW w:w="3793" w:type="dxa"/>
            <w:shd w:val="clear" w:color="auto" w:fill="auto"/>
          </w:tcPr>
          <w:p w:rsidR="007858AB" w:rsidRDefault="007858AB" w:rsidP="0073127F">
            <w:pPr>
              <w:pStyle w:val="libNormal0"/>
              <w:rPr>
                <w:rtl/>
              </w:rPr>
            </w:pPr>
            <w:r>
              <w:rPr>
                <w:rFonts w:hint="cs"/>
                <w:rtl/>
              </w:rPr>
              <w:t>229 ـ 232</w:t>
            </w:r>
          </w:p>
        </w:tc>
        <w:tc>
          <w:tcPr>
            <w:tcW w:w="3794" w:type="dxa"/>
            <w:shd w:val="clear" w:color="auto" w:fill="auto"/>
          </w:tcPr>
          <w:p w:rsidR="007858AB" w:rsidRDefault="007858AB" w:rsidP="00895B0A">
            <w:pPr>
              <w:pStyle w:val="libCenter"/>
              <w:rPr>
                <w:rtl/>
              </w:rPr>
            </w:pPr>
            <w:r>
              <w:rPr>
                <w:rFonts w:hint="cs"/>
                <w:rtl/>
              </w:rPr>
              <w:t>397 ـ 398</w:t>
            </w:r>
          </w:p>
        </w:tc>
      </w:tr>
      <w:tr w:rsidR="007858AB" w:rsidTr="0073127F">
        <w:tc>
          <w:tcPr>
            <w:tcW w:w="3793" w:type="dxa"/>
            <w:shd w:val="clear" w:color="auto" w:fill="auto"/>
          </w:tcPr>
          <w:p w:rsidR="007858AB" w:rsidRDefault="007858AB" w:rsidP="0073127F">
            <w:pPr>
              <w:pStyle w:val="libNormal0"/>
              <w:rPr>
                <w:rtl/>
              </w:rPr>
            </w:pPr>
            <w:r>
              <w:rPr>
                <w:rFonts w:hint="cs"/>
                <w:rtl/>
              </w:rPr>
              <w:t>239 ـ 245</w:t>
            </w:r>
          </w:p>
        </w:tc>
        <w:tc>
          <w:tcPr>
            <w:tcW w:w="3794" w:type="dxa"/>
            <w:shd w:val="clear" w:color="auto" w:fill="auto"/>
          </w:tcPr>
          <w:p w:rsidR="007858AB" w:rsidRDefault="007858AB" w:rsidP="00895B0A">
            <w:pPr>
              <w:pStyle w:val="libCenter"/>
              <w:rPr>
                <w:rtl/>
              </w:rPr>
            </w:pPr>
            <w:r>
              <w:rPr>
                <w:rFonts w:hint="cs"/>
                <w:rtl/>
              </w:rPr>
              <w:t>403 قسم منها</w:t>
            </w:r>
          </w:p>
        </w:tc>
      </w:tr>
    </w:tbl>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19) الرقم </w:t>
      </w:r>
      <w:r>
        <w:rPr>
          <w:rtl/>
        </w:rPr>
        <w:t>(</w:t>
      </w:r>
      <w:r w:rsidRPr="00751F59">
        <w:rPr>
          <w:rtl/>
        </w:rPr>
        <w:t>1012) هو العاشر من أسئلة أبو سعيد عن الشيخ ، راجع فهرست مصنفات ابن سينا : 10</w:t>
      </w:r>
    </w:p>
    <w:p w:rsidR="007858AB" w:rsidRPr="00751F59" w:rsidRDefault="007858AB" w:rsidP="0073127F">
      <w:pPr>
        <w:pStyle w:val="libNormal"/>
        <w:rPr>
          <w:rtl/>
        </w:rPr>
      </w:pPr>
      <w:r>
        <w:rPr>
          <w:rtl/>
        </w:rPr>
        <w:br w:type="page"/>
      </w:r>
    </w:p>
    <w:tbl>
      <w:tblPr>
        <w:bidiVisual/>
        <w:tblW w:w="0" w:type="auto"/>
        <w:tblLook w:val="04A0"/>
      </w:tblPr>
      <w:tblGrid>
        <w:gridCol w:w="3793"/>
        <w:gridCol w:w="3794"/>
      </w:tblGrid>
      <w:tr w:rsidR="007858AB" w:rsidTr="0073127F">
        <w:tc>
          <w:tcPr>
            <w:tcW w:w="3793" w:type="dxa"/>
            <w:shd w:val="clear" w:color="auto" w:fill="auto"/>
          </w:tcPr>
          <w:p w:rsidR="007858AB" w:rsidRDefault="007858AB" w:rsidP="0073127F">
            <w:pPr>
              <w:pStyle w:val="libNormal0"/>
              <w:rPr>
                <w:rtl/>
              </w:rPr>
            </w:pPr>
            <w:r>
              <w:rPr>
                <w:rFonts w:hint="cs"/>
                <w:rtl/>
              </w:rPr>
              <w:lastRenderedPageBreak/>
              <w:t>412 ـ 419</w:t>
            </w:r>
          </w:p>
        </w:tc>
        <w:tc>
          <w:tcPr>
            <w:tcW w:w="3794" w:type="dxa"/>
            <w:shd w:val="clear" w:color="auto" w:fill="auto"/>
          </w:tcPr>
          <w:p w:rsidR="007858AB" w:rsidRDefault="007858AB" w:rsidP="00895B0A">
            <w:pPr>
              <w:pStyle w:val="libCenter"/>
              <w:rPr>
                <w:rtl/>
              </w:rPr>
            </w:pPr>
            <w:r>
              <w:rPr>
                <w:rFonts w:hint="cs"/>
                <w:rtl/>
              </w:rPr>
              <w:t>667 ـ 676</w:t>
            </w:r>
          </w:p>
        </w:tc>
      </w:tr>
      <w:tr w:rsidR="007858AB" w:rsidTr="0073127F">
        <w:tc>
          <w:tcPr>
            <w:tcW w:w="3793" w:type="dxa"/>
            <w:shd w:val="clear" w:color="auto" w:fill="auto"/>
          </w:tcPr>
          <w:p w:rsidR="007858AB" w:rsidRDefault="007858AB" w:rsidP="0073127F">
            <w:pPr>
              <w:pStyle w:val="libNormal0"/>
              <w:rPr>
                <w:rtl/>
              </w:rPr>
            </w:pPr>
            <w:r>
              <w:rPr>
                <w:rFonts w:hint="cs"/>
                <w:rtl/>
              </w:rPr>
              <w:t>420 ـ 421</w:t>
            </w:r>
          </w:p>
        </w:tc>
        <w:tc>
          <w:tcPr>
            <w:tcW w:w="3794" w:type="dxa"/>
            <w:shd w:val="clear" w:color="auto" w:fill="auto"/>
          </w:tcPr>
          <w:p w:rsidR="007858AB" w:rsidRDefault="007858AB" w:rsidP="00895B0A">
            <w:pPr>
              <w:pStyle w:val="libCenter"/>
              <w:rPr>
                <w:rtl/>
              </w:rPr>
            </w:pPr>
            <w:r>
              <w:rPr>
                <w:rFonts w:hint="cs"/>
                <w:rtl/>
              </w:rPr>
              <w:t>678</w:t>
            </w:r>
          </w:p>
        </w:tc>
      </w:tr>
      <w:tr w:rsidR="007858AB" w:rsidTr="0073127F">
        <w:tc>
          <w:tcPr>
            <w:tcW w:w="3793" w:type="dxa"/>
            <w:shd w:val="clear" w:color="auto" w:fill="auto"/>
          </w:tcPr>
          <w:p w:rsidR="007858AB" w:rsidRDefault="007858AB" w:rsidP="0073127F">
            <w:pPr>
              <w:pStyle w:val="libNormal0"/>
              <w:rPr>
                <w:rtl/>
              </w:rPr>
            </w:pPr>
            <w:r>
              <w:rPr>
                <w:rFonts w:hint="cs"/>
                <w:rtl/>
              </w:rPr>
              <w:t>424</w:t>
            </w:r>
          </w:p>
        </w:tc>
        <w:tc>
          <w:tcPr>
            <w:tcW w:w="3794" w:type="dxa"/>
            <w:shd w:val="clear" w:color="auto" w:fill="auto"/>
          </w:tcPr>
          <w:p w:rsidR="007858AB" w:rsidRDefault="007858AB" w:rsidP="00895B0A">
            <w:pPr>
              <w:pStyle w:val="libCenter"/>
              <w:rPr>
                <w:rtl/>
              </w:rPr>
            </w:pPr>
            <w:r>
              <w:rPr>
                <w:rFonts w:hint="cs"/>
                <w:rtl/>
              </w:rPr>
              <w:t>680</w:t>
            </w:r>
          </w:p>
        </w:tc>
      </w:tr>
      <w:tr w:rsidR="007858AB" w:rsidTr="0073127F">
        <w:tc>
          <w:tcPr>
            <w:tcW w:w="3793" w:type="dxa"/>
            <w:shd w:val="clear" w:color="auto" w:fill="auto"/>
          </w:tcPr>
          <w:p w:rsidR="007858AB" w:rsidRDefault="007858AB" w:rsidP="0073127F">
            <w:pPr>
              <w:pStyle w:val="libNormal0"/>
              <w:rPr>
                <w:rtl/>
              </w:rPr>
            </w:pPr>
            <w:r>
              <w:rPr>
                <w:rFonts w:hint="cs"/>
                <w:rtl/>
              </w:rPr>
              <w:t>429</w:t>
            </w:r>
          </w:p>
        </w:tc>
        <w:tc>
          <w:tcPr>
            <w:tcW w:w="3794" w:type="dxa"/>
            <w:shd w:val="clear" w:color="auto" w:fill="auto"/>
          </w:tcPr>
          <w:p w:rsidR="007858AB" w:rsidRDefault="007858AB" w:rsidP="00895B0A">
            <w:pPr>
              <w:pStyle w:val="libCenter"/>
              <w:rPr>
                <w:rtl/>
              </w:rPr>
            </w:pPr>
            <w:r>
              <w:rPr>
                <w:rFonts w:hint="cs"/>
                <w:rtl/>
              </w:rPr>
              <w:t>685 ـ 692</w:t>
            </w:r>
          </w:p>
        </w:tc>
      </w:tr>
      <w:tr w:rsidR="007858AB" w:rsidTr="0073127F">
        <w:tc>
          <w:tcPr>
            <w:tcW w:w="3793" w:type="dxa"/>
            <w:shd w:val="clear" w:color="auto" w:fill="auto"/>
          </w:tcPr>
          <w:p w:rsidR="007858AB" w:rsidRDefault="007858AB" w:rsidP="0073127F">
            <w:pPr>
              <w:pStyle w:val="libNormal0"/>
              <w:rPr>
                <w:rtl/>
              </w:rPr>
            </w:pPr>
            <w:r>
              <w:rPr>
                <w:rFonts w:hint="cs"/>
                <w:rtl/>
              </w:rPr>
              <w:t>443</w:t>
            </w:r>
          </w:p>
        </w:tc>
        <w:tc>
          <w:tcPr>
            <w:tcW w:w="3794" w:type="dxa"/>
            <w:shd w:val="clear" w:color="auto" w:fill="auto"/>
          </w:tcPr>
          <w:p w:rsidR="007858AB" w:rsidRDefault="007858AB" w:rsidP="00895B0A">
            <w:pPr>
              <w:pStyle w:val="libCenter"/>
              <w:rPr>
                <w:rtl/>
              </w:rPr>
            </w:pPr>
            <w:r>
              <w:rPr>
                <w:rFonts w:hint="cs"/>
                <w:rtl/>
              </w:rPr>
              <w:t>696 ـ 706</w:t>
            </w:r>
          </w:p>
        </w:tc>
      </w:tr>
      <w:tr w:rsidR="007858AB" w:rsidTr="0073127F">
        <w:tc>
          <w:tcPr>
            <w:tcW w:w="3793" w:type="dxa"/>
            <w:shd w:val="clear" w:color="auto" w:fill="auto"/>
          </w:tcPr>
          <w:p w:rsidR="007858AB" w:rsidRDefault="007858AB" w:rsidP="0073127F">
            <w:pPr>
              <w:pStyle w:val="libNormal0"/>
              <w:rPr>
                <w:rtl/>
              </w:rPr>
            </w:pPr>
            <w:r>
              <w:rPr>
                <w:rFonts w:hint="cs"/>
                <w:rtl/>
              </w:rPr>
              <w:t>447 ـ 453</w:t>
            </w:r>
          </w:p>
        </w:tc>
        <w:tc>
          <w:tcPr>
            <w:tcW w:w="3794" w:type="dxa"/>
            <w:shd w:val="clear" w:color="auto" w:fill="auto"/>
          </w:tcPr>
          <w:p w:rsidR="007858AB" w:rsidRDefault="007858AB" w:rsidP="00895B0A">
            <w:pPr>
              <w:pStyle w:val="libCenter"/>
              <w:rPr>
                <w:rtl/>
              </w:rPr>
            </w:pPr>
            <w:r>
              <w:rPr>
                <w:rFonts w:hint="cs"/>
                <w:rtl/>
              </w:rPr>
              <w:t>710 ـ 716</w:t>
            </w:r>
          </w:p>
        </w:tc>
      </w:tr>
      <w:tr w:rsidR="007858AB" w:rsidTr="0073127F">
        <w:tc>
          <w:tcPr>
            <w:tcW w:w="3793" w:type="dxa"/>
            <w:shd w:val="clear" w:color="auto" w:fill="auto"/>
          </w:tcPr>
          <w:p w:rsidR="007858AB" w:rsidRDefault="007858AB" w:rsidP="0073127F">
            <w:pPr>
              <w:pStyle w:val="libNormal0"/>
              <w:rPr>
                <w:rtl/>
              </w:rPr>
            </w:pPr>
            <w:r>
              <w:rPr>
                <w:rFonts w:hint="cs"/>
                <w:rtl/>
              </w:rPr>
              <w:t>462 ـ 463</w:t>
            </w:r>
          </w:p>
        </w:tc>
        <w:tc>
          <w:tcPr>
            <w:tcW w:w="3794" w:type="dxa"/>
            <w:shd w:val="clear" w:color="auto" w:fill="auto"/>
          </w:tcPr>
          <w:p w:rsidR="007858AB" w:rsidRDefault="007858AB" w:rsidP="00895B0A">
            <w:pPr>
              <w:pStyle w:val="libCenter"/>
              <w:rPr>
                <w:rtl/>
              </w:rPr>
            </w:pPr>
            <w:r>
              <w:rPr>
                <w:rFonts w:hint="cs"/>
                <w:rtl/>
              </w:rPr>
              <w:t>717</w:t>
            </w:r>
          </w:p>
        </w:tc>
      </w:tr>
      <w:tr w:rsidR="007858AB" w:rsidTr="0073127F">
        <w:tc>
          <w:tcPr>
            <w:tcW w:w="3793" w:type="dxa"/>
            <w:shd w:val="clear" w:color="auto" w:fill="auto"/>
          </w:tcPr>
          <w:p w:rsidR="007858AB" w:rsidRDefault="007858AB" w:rsidP="0073127F">
            <w:pPr>
              <w:pStyle w:val="libNormal0"/>
              <w:rPr>
                <w:rtl/>
              </w:rPr>
            </w:pPr>
            <w:r>
              <w:rPr>
                <w:rFonts w:hint="cs"/>
                <w:rtl/>
              </w:rPr>
              <w:t>485 ـ 486</w:t>
            </w:r>
          </w:p>
        </w:tc>
        <w:tc>
          <w:tcPr>
            <w:tcW w:w="3794" w:type="dxa"/>
            <w:shd w:val="clear" w:color="auto" w:fill="auto"/>
          </w:tcPr>
          <w:p w:rsidR="007858AB" w:rsidRDefault="007858AB" w:rsidP="00895B0A">
            <w:pPr>
              <w:pStyle w:val="libCenter"/>
              <w:rPr>
                <w:rtl/>
              </w:rPr>
            </w:pPr>
            <w:r>
              <w:rPr>
                <w:rFonts w:hint="cs"/>
                <w:rtl/>
              </w:rPr>
              <w:t>722</w:t>
            </w:r>
          </w:p>
        </w:tc>
      </w:tr>
      <w:tr w:rsidR="007858AB" w:rsidTr="0073127F">
        <w:tc>
          <w:tcPr>
            <w:tcW w:w="3793" w:type="dxa"/>
            <w:shd w:val="clear" w:color="auto" w:fill="auto"/>
          </w:tcPr>
          <w:p w:rsidR="007858AB" w:rsidRDefault="007858AB" w:rsidP="0073127F">
            <w:pPr>
              <w:pStyle w:val="libNormal0"/>
              <w:rPr>
                <w:rtl/>
              </w:rPr>
            </w:pPr>
            <w:r>
              <w:rPr>
                <w:rFonts w:hint="cs"/>
                <w:rtl/>
              </w:rPr>
              <w:t>489 ـ 492</w:t>
            </w:r>
          </w:p>
        </w:tc>
        <w:tc>
          <w:tcPr>
            <w:tcW w:w="3794" w:type="dxa"/>
            <w:shd w:val="clear" w:color="auto" w:fill="auto"/>
          </w:tcPr>
          <w:p w:rsidR="007858AB" w:rsidRDefault="007858AB" w:rsidP="00895B0A">
            <w:pPr>
              <w:pStyle w:val="libCenter"/>
              <w:rPr>
                <w:rtl/>
              </w:rPr>
            </w:pPr>
            <w:r>
              <w:rPr>
                <w:rFonts w:hint="cs"/>
                <w:rtl/>
              </w:rPr>
              <w:t>724 سوالها</w:t>
            </w:r>
          </w:p>
        </w:tc>
      </w:tr>
      <w:tr w:rsidR="007858AB" w:rsidTr="0073127F">
        <w:tc>
          <w:tcPr>
            <w:tcW w:w="3793" w:type="dxa"/>
            <w:shd w:val="clear" w:color="auto" w:fill="auto"/>
          </w:tcPr>
          <w:p w:rsidR="007858AB" w:rsidRDefault="007858AB" w:rsidP="0073127F">
            <w:pPr>
              <w:pStyle w:val="libNormal0"/>
              <w:rPr>
                <w:rtl/>
              </w:rPr>
            </w:pPr>
            <w:r>
              <w:rPr>
                <w:rFonts w:hint="cs"/>
                <w:rtl/>
              </w:rPr>
              <w:t>506 ـ 518</w:t>
            </w:r>
          </w:p>
        </w:tc>
        <w:tc>
          <w:tcPr>
            <w:tcW w:w="3794" w:type="dxa"/>
            <w:shd w:val="clear" w:color="auto" w:fill="auto"/>
          </w:tcPr>
          <w:p w:rsidR="007858AB" w:rsidRDefault="007858AB" w:rsidP="00895B0A">
            <w:pPr>
              <w:pStyle w:val="libCenter"/>
              <w:rPr>
                <w:rtl/>
              </w:rPr>
            </w:pPr>
            <w:r>
              <w:rPr>
                <w:rFonts w:hint="cs"/>
                <w:rtl/>
              </w:rPr>
              <w:t>737 ـ 738</w:t>
            </w:r>
          </w:p>
        </w:tc>
      </w:tr>
      <w:tr w:rsidR="007858AB" w:rsidTr="0073127F">
        <w:tc>
          <w:tcPr>
            <w:tcW w:w="3793" w:type="dxa"/>
            <w:shd w:val="clear" w:color="auto" w:fill="auto"/>
          </w:tcPr>
          <w:p w:rsidR="007858AB" w:rsidRDefault="007858AB" w:rsidP="0073127F">
            <w:pPr>
              <w:pStyle w:val="libNormal0"/>
              <w:rPr>
                <w:rtl/>
              </w:rPr>
            </w:pPr>
            <w:r>
              <w:rPr>
                <w:rFonts w:hint="cs"/>
                <w:rtl/>
              </w:rPr>
              <w:t>520 ـ 521</w:t>
            </w:r>
          </w:p>
        </w:tc>
        <w:tc>
          <w:tcPr>
            <w:tcW w:w="3794" w:type="dxa"/>
            <w:shd w:val="clear" w:color="auto" w:fill="auto"/>
          </w:tcPr>
          <w:p w:rsidR="007858AB" w:rsidRDefault="007858AB" w:rsidP="00895B0A">
            <w:pPr>
              <w:pStyle w:val="libCenter"/>
              <w:rPr>
                <w:rtl/>
              </w:rPr>
            </w:pPr>
            <w:r>
              <w:rPr>
                <w:rFonts w:hint="cs"/>
                <w:rtl/>
              </w:rPr>
              <w:t>743 ـ 744</w:t>
            </w:r>
          </w:p>
        </w:tc>
      </w:tr>
      <w:tr w:rsidR="007858AB" w:rsidTr="0073127F">
        <w:tc>
          <w:tcPr>
            <w:tcW w:w="3793" w:type="dxa"/>
            <w:shd w:val="clear" w:color="auto" w:fill="auto"/>
          </w:tcPr>
          <w:p w:rsidR="007858AB" w:rsidRDefault="007858AB" w:rsidP="0073127F">
            <w:pPr>
              <w:pStyle w:val="libNormal0"/>
              <w:rPr>
                <w:rtl/>
              </w:rPr>
            </w:pPr>
            <w:r>
              <w:rPr>
                <w:rFonts w:hint="cs"/>
                <w:rtl/>
              </w:rPr>
              <w:t>527 ـ 528</w:t>
            </w:r>
          </w:p>
        </w:tc>
        <w:tc>
          <w:tcPr>
            <w:tcW w:w="3794" w:type="dxa"/>
            <w:shd w:val="clear" w:color="auto" w:fill="auto"/>
          </w:tcPr>
          <w:p w:rsidR="007858AB" w:rsidRDefault="007858AB" w:rsidP="00895B0A">
            <w:pPr>
              <w:pStyle w:val="libCenter"/>
              <w:rPr>
                <w:rtl/>
              </w:rPr>
            </w:pPr>
            <w:r>
              <w:rPr>
                <w:rFonts w:hint="cs"/>
                <w:rtl/>
              </w:rPr>
              <w:t>747 ـ 748</w:t>
            </w:r>
          </w:p>
        </w:tc>
      </w:tr>
      <w:tr w:rsidR="007858AB" w:rsidTr="0073127F">
        <w:tc>
          <w:tcPr>
            <w:tcW w:w="3793" w:type="dxa"/>
            <w:shd w:val="clear" w:color="auto" w:fill="auto"/>
          </w:tcPr>
          <w:p w:rsidR="007858AB" w:rsidRDefault="007858AB" w:rsidP="0073127F">
            <w:pPr>
              <w:pStyle w:val="libNormal0"/>
              <w:rPr>
                <w:rtl/>
              </w:rPr>
            </w:pPr>
            <w:r>
              <w:rPr>
                <w:rFonts w:hint="cs"/>
                <w:rtl/>
              </w:rPr>
              <w:t>537 ـ 540</w:t>
            </w:r>
          </w:p>
        </w:tc>
        <w:tc>
          <w:tcPr>
            <w:tcW w:w="3794" w:type="dxa"/>
            <w:shd w:val="clear" w:color="auto" w:fill="auto"/>
          </w:tcPr>
          <w:p w:rsidR="007858AB" w:rsidRDefault="007858AB" w:rsidP="00895B0A">
            <w:pPr>
              <w:pStyle w:val="libCenter"/>
              <w:rPr>
                <w:rtl/>
              </w:rPr>
            </w:pPr>
            <w:r>
              <w:rPr>
                <w:rFonts w:hint="cs"/>
                <w:rtl/>
              </w:rPr>
              <w:t>754 ـ 764</w:t>
            </w:r>
          </w:p>
        </w:tc>
      </w:tr>
      <w:tr w:rsidR="007858AB" w:rsidTr="0073127F">
        <w:tc>
          <w:tcPr>
            <w:tcW w:w="3793" w:type="dxa"/>
            <w:shd w:val="clear" w:color="auto" w:fill="auto"/>
          </w:tcPr>
          <w:p w:rsidR="007858AB" w:rsidRDefault="007858AB" w:rsidP="0073127F">
            <w:pPr>
              <w:pStyle w:val="libNormal0"/>
              <w:rPr>
                <w:rtl/>
              </w:rPr>
            </w:pPr>
            <w:r>
              <w:rPr>
                <w:rFonts w:hint="cs"/>
                <w:rtl/>
              </w:rPr>
              <w:t>544</w:t>
            </w:r>
          </w:p>
        </w:tc>
        <w:tc>
          <w:tcPr>
            <w:tcW w:w="3794" w:type="dxa"/>
            <w:shd w:val="clear" w:color="auto" w:fill="auto"/>
          </w:tcPr>
          <w:p w:rsidR="007858AB" w:rsidRDefault="007858AB" w:rsidP="00895B0A">
            <w:pPr>
              <w:pStyle w:val="libCenter"/>
              <w:rPr>
                <w:rtl/>
              </w:rPr>
            </w:pPr>
            <w:r>
              <w:rPr>
                <w:rFonts w:hint="cs"/>
                <w:rtl/>
              </w:rPr>
              <w:t>767 سوالها</w:t>
            </w:r>
          </w:p>
        </w:tc>
      </w:tr>
      <w:tr w:rsidR="007858AB" w:rsidTr="0073127F">
        <w:tc>
          <w:tcPr>
            <w:tcW w:w="3793" w:type="dxa"/>
            <w:shd w:val="clear" w:color="auto" w:fill="auto"/>
          </w:tcPr>
          <w:p w:rsidR="007858AB" w:rsidRDefault="007858AB" w:rsidP="0073127F">
            <w:pPr>
              <w:pStyle w:val="libNormal0"/>
              <w:rPr>
                <w:rtl/>
              </w:rPr>
            </w:pPr>
            <w:r>
              <w:rPr>
                <w:rFonts w:hint="cs"/>
                <w:rtl/>
              </w:rPr>
              <w:t>547 ـ 549</w:t>
            </w:r>
          </w:p>
        </w:tc>
        <w:tc>
          <w:tcPr>
            <w:tcW w:w="3794" w:type="dxa"/>
            <w:shd w:val="clear" w:color="auto" w:fill="auto"/>
          </w:tcPr>
          <w:p w:rsidR="007858AB" w:rsidRDefault="007858AB" w:rsidP="00895B0A">
            <w:pPr>
              <w:pStyle w:val="libCenter"/>
              <w:rPr>
                <w:rtl/>
              </w:rPr>
            </w:pPr>
            <w:r>
              <w:rPr>
                <w:rFonts w:hint="cs"/>
                <w:rtl/>
              </w:rPr>
              <w:t>769 ـ 770</w:t>
            </w:r>
          </w:p>
        </w:tc>
      </w:tr>
      <w:tr w:rsidR="007858AB" w:rsidTr="0073127F">
        <w:tc>
          <w:tcPr>
            <w:tcW w:w="3793" w:type="dxa"/>
            <w:shd w:val="clear" w:color="auto" w:fill="auto"/>
          </w:tcPr>
          <w:p w:rsidR="007858AB" w:rsidRDefault="007858AB" w:rsidP="0073127F">
            <w:pPr>
              <w:pStyle w:val="libNormal0"/>
              <w:rPr>
                <w:rtl/>
              </w:rPr>
            </w:pPr>
            <w:r>
              <w:rPr>
                <w:rFonts w:hint="cs"/>
                <w:rtl/>
              </w:rPr>
              <w:t>551 ـ 554</w:t>
            </w:r>
          </w:p>
        </w:tc>
        <w:tc>
          <w:tcPr>
            <w:tcW w:w="3794" w:type="dxa"/>
            <w:shd w:val="clear" w:color="auto" w:fill="auto"/>
          </w:tcPr>
          <w:p w:rsidR="007858AB" w:rsidRDefault="007858AB" w:rsidP="00895B0A">
            <w:pPr>
              <w:pStyle w:val="libCenter"/>
              <w:rPr>
                <w:rtl/>
              </w:rPr>
            </w:pPr>
            <w:r>
              <w:rPr>
                <w:rFonts w:hint="cs"/>
                <w:rtl/>
              </w:rPr>
              <w:t>774 ـ 775</w:t>
            </w:r>
          </w:p>
        </w:tc>
      </w:tr>
      <w:tr w:rsidR="007858AB" w:rsidTr="0073127F">
        <w:tc>
          <w:tcPr>
            <w:tcW w:w="3793" w:type="dxa"/>
            <w:shd w:val="clear" w:color="auto" w:fill="auto"/>
          </w:tcPr>
          <w:p w:rsidR="007858AB" w:rsidRDefault="007858AB" w:rsidP="0073127F">
            <w:pPr>
              <w:pStyle w:val="libNormal0"/>
              <w:rPr>
                <w:rtl/>
              </w:rPr>
            </w:pPr>
            <w:r>
              <w:rPr>
                <w:rFonts w:hint="cs"/>
                <w:rtl/>
              </w:rPr>
              <w:t>566 ـ 567</w:t>
            </w:r>
          </w:p>
        </w:tc>
        <w:tc>
          <w:tcPr>
            <w:tcW w:w="3794" w:type="dxa"/>
            <w:shd w:val="clear" w:color="auto" w:fill="auto"/>
          </w:tcPr>
          <w:p w:rsidR="007858AB" w:rsidRDefault="007858AB" w:rsidP="00895B0A">
            <w:pPr>
              <w:pStyle w:val="libCenter"/>
              <w:rPr>
                <w:rtl/>
              </w:rPr>
            </w:pPr>
            <w:r>
              <w:rPr>
                <w:rFonts w:hint="cs"/>
                <w:rtl/>
              </w:rPr>
              <w:t>788 ـ 781</w:t>
            </w:r>
          </w:p>
        </w:tc>
      </w:tr>
      <w:tr w:rsidR="007858AB" w:rsidTr="0073127F">
        <w:tc>
          <w:tcPr>
            <w:tcW w:w="3793" w:type="dxa"/>
            <w:shd w:val="clear" w:color="auto" w:fill="auto"/>
          </w:tcPr>
          <w:p w:rsidR="007858AB" w:rsidRDefault="007858AB" w:rsidP="0073127F">
            <w:pPr>
              <w:pStyle w:val="libNormal0"/>
              <w:rPr>
                <w:rtl/>
              </w:rPr>
            </w:pPr>
            <w:r>
              <w:rPr>
                <w:rFonts w:hint="cs"/>
                <w:rtl/>
              </w:rPr>
              <w:t>579 ـ 585</w:t>
            </w:r>
          </w:p>
        </w:tc>
        <w:tc>
          <w:tcPr>
            <w:tcW w:w="3794" w:type="dxa"/>
            <w:shd w:val="clear" w:color="auto" w:fill="auto"/>
          </w:tcPr>
          <w:p w:rsidR="007858AB" w:rsidRDefault="007858AB" w:rsidP="00895B0A">
            <w:pPr>
              <w:pStyle w:val="libCenter"/>
              <w:rPr>
                <w:rtl/>
              </w:rPr>
            </w:pPr>
            <w:r>
              <w:rPr>
                <w:rFonts w:hint="cs"/>
                <w:rtl/>
              </w:rPr>
              <w:t>783 ـ 786</w:t>
            </w:r>
          </w:p>
        </w:tc>
      </w:tr>
      <w:tr w:rsidR="007858AB" w:rsidTr="0073127F">
        <w:tc>
          <w:tcPr>
            <w:tcW w:w="3793" w:type="dxa"/>
            <w:shd w:val="clear" w:color="auto" w:fill="auto"/>
          </w:tcPr>
          <w:p w:rsidR="007858AB" w:rsidRDefault="007858AB" w:rsidP="0073127F">
            <w:pPr>
              <w:pStyle w:val="libNormal0"/>
              <w:rPr>
                <w:rtl/>
              </w:rPr>
            </w:pPr>
            <w:r>
              <w:rPr>
                <w:rFonts w:hint="cs"/>
                <w:rtl/>
              </w:rPr>
              <w:t>596</w:t>
            </w:r>
          </w:p>
        </w:tc>
        <w:tc>
          <w:tcPr>
            <w:tcW w:w="3794" w:type="dxa"/>
            <w:shd w:val="clear" w:color="auto" w:fill="auto"/>
          </w:tcPr>
          <w:p w:rsidR="007858AB" w:rsidRDefault="007858AB" w:rsidP="00895B0A">
            <w:pPr>
              <w:pStyle w:val="libCenter"/>
              <w:rPr>
                <w:rtl/>
              </w:rPr>
            </w:pPr>
            <w:r>
              <w:rPr>
                <w:rFonts w:hint="cs"/>
                <w:rtl/>
              </w:rPr>
              <w:t>788 ـ 795</w:t>
            </w:r>
          </w:p>
        </w:tc>
      </w:tr>
      <w:tr w:rsidR="007858AB" w:rsidTr="0073127F">
        <w:tc>
          <w:tcPr>
            <w:tcW w:w="3793" w:type="dxa"/>
            <w:shd w:val="clear" w:color="auto" w:fill="auto"/>
          </w:tcPr>
          <w:p w:rsidR="007858AB" w:rsidRDefault="007858AB" w:rsidP="0073127F">
            <w:pPr>
              <w:pStyle w:val="libNormal0"/>
              <w:rPr>
                <w:rtl/>
              </w:rPr>
            </w:pPr>
            <w:r>
              <w:rPr>
                <w:rFonts w:hint="cs"/>
                <w:rtl/>
              </w:rPr>
              <w:t>615</w:t>
            </w:r>
          </w:p>
        </w:tc>
        <w:tc>
          <w:tcPr>
            <w:tcW w:w="3794" w:type="dxa"/>
            <w:shd w:val="clear" w:color="auto" w:fill="auto"/>
          </w:tcPr>
          <w:p w:rsidR="007858AB" w:rsidRDefault="007858AB" w:rsidP="00895B0A">
            <w:pPr>
              <w:pStyle w:val="libCenter"/>
              <w:rPr>
                <w:rtl/>
              </w:rPr>
            </w:pPr>
            <w:r>
              <w:rPr>
                <w:rFonts w:hint="cs"/>
                <w:rtl/>
              </w:rPr>
              <w:t>797 ـ 817</w:t>
            </w:r>
          </w:p>
        </w:tc>
      </w:tr>
      <w:tr w:rsidR="007858AB" w:rsidTr="0073127F">
        <w:tc>
          <w:tcPr>
            <w:tcW w:w="3793" w:type="dxa"/>
            <w:shd w:val="clear" w:color="auto" w:fill="auto"/>
          </w:tcPr>
          <w:p w:rsidR="007858AB" w:rsidRDefault="007858AB" w:rsidP="0073127F">
            <w:pPr>
              <w:pStyle w:val="libNormal0"/>
              <w:rPr>
                <w:rtl/>
              </w:rPr>
            </w:pPr>
            <w:r>
              <w:rPr>
                <w:rFonts w:hint="cs"/>
                <w:rtl/>
              </w:rPr>
              <w:t>464 ـ 649</w:t>
            </w:r>
          </w:p>
        </w:tc>
        <w:tc>
          <w:tcPr>
            <w:tcW w:w="3794" w:type="dxa"/>
            <w:shd w:val="clear" w:color="auto" w:fill="auto"/>
          </w:tcPr>
          <w:p w:rsidR="007858AB" w:rsidRDefault="007858AB" w:rsidP="00895B0A">
            <w:pPr>
              <w:pStyle w:val="libCenter"/>
              <w:rPr>
                <w:rtl/>
              </w:rPr>
            </w:pPr>
            <w:r>
              <w:rPr>
                <w:rFonts w:hint="cs"/>
                <w:rtl/>
              </w:rPr>
              <w:t>819 ـ 831</w:t>
            </w:r>
          </w:p>
        </w:tc>
      </w:tr>
      <w:tr w:rsidR="007858AB" w:rsidTr="0073127F">
        <w:tc>
          <w:tcPr>
            <w:tcW w:w="3793" w:type="dxa"/>
            <w:shd w:val="clear" w:color="auto" w:fill="auto"/>
          </w:tcPr>
          <w:p w:rsidR="007858AB" w:rsidRDefault="007858AB" w:rsidP="0073127F">
            <w:pPr>
              <w:pStyle w:val="libNormal0"/>
              <w:rPr>
                <w:rtl/>
              </w:rPr>
            </w:pPr>
            <w:r>
              <w:rPr>
                <w:rFonts w:hint="cs"/>
                <w:rtl/>
              </w:rPr>
              <w:t>652 ـ 653</w:t>
            </w:r>
          </w:p>
        </w:tc>
        <w:tc>
          <w:tcPr>
            <w:tcW w:w="3794" w:type="dxa"/>
            <w:shd w:val="clear" w:color="auto" w:fill="auto"/>
          </w:tcPr>
          <w:p w:rsidR="007858AB" w:rsidRDefault="007858AB" w:rsidP="00895B0A">
            <w:pPr>
              <w:pStyle w:val="libCenter"/>
              <w:rPr>
                <w:rtl/>
              </w:rPr>
            </w:pPr>
            <w:r>
              <w:rPr>
                <w:rFonts w:hint="cs"/>
                <w:rtl/>
              </w:rPr>
              <w:t>886</w:t>
            </w:r>
          </w:p>
        </w:tc>
      </w:tr>
      <w:tr w:rsidR="007858AB" w:rsidTr="0073127F">
        <w:tc>
          <w:tcPr>
            <w:tcW w:w="3793" w:type="dxa"/>
            <w:shd w:val="clear" w:color="auto" w:fill="auto"/>
          </w:tcPr>
          <w:p w:rsidR="007858AB" w:rsidRDefault="007858AB" w:rsidP="0073127F">
            <w:pPr>
              <w:pStyle w:val="libNormal0"/>
              <w:rPr>
                <w:rtl/>
              </w:rPr>
            </w:pPr>
            <w:r>
              <w:rPr>
                <w:rFonts w:hint="cs"/>
                <w:rtl/>
              </w:rPr>
              <w:t>660 ـ 665</w:t>
            </w:r>
          </w:p>
        </w:tc>
        <w:tc>
          <w:tcPr>
            <w:tcW w:w="3794" w:type="dxa"/>
            <w:shd w:val="clear" w:color="auto" w:fill="auto"/>
          </w:tcPr>
          <w:p w:rsidR="007858AB" w:rsidRDefault="007858AB" w:rsidP="0073127F">
            <w:pPr>
              <w:rPr>
                <w:rtl/>
                <w:lang w:bidi="fa-IR"/>
              </w:rPr>
            </w:pPr>
          </w:p>
        </w:tc>
      </w:tr>
    </w:tbl>
    <w:p w:rsidR="007858AB" w:rsidRDefault="007858AB" w:rsidP="0073127F">
      <w:pPr>
        <w:pStyle w:val="libNormal"/>
        <w:rPr>
          <w:rtl/>
        </w:rPr>
      </w:pPr>
    </w:p>
    <w:p w:rsidR="007858AB" w:rsidRPr="00751F59" w:rsidRDefault="007858AB" w:rsidP="0073127F">
      <w:pPr>
        <w:pStyle w:val="libNormal"/>
        <w:rPr>
          <w:rtl/>
        </w:rPr>
      </w:pPr>
      <w:r>
        <w:rPr>
          <w:rtl/>
        </w:rPr>
        <w:br w:type="page"/>
      </w:r>
      <w:r w:rsidRPr="00751F59">
        <w:rPr>
          <w:rtl/>
        </w:rPr>
        <w:lastRenderedPageBreak/>
        <w:t>وقد كنت رتبت جدولا يشير إلى المواضع الواردة فيها وأرقامها من نسختنا هناك إلا أني لم أر فائدة في ذكرها وإطالة الكلام بها.</w:t>
      </w:r>
    </w:p>
    <w:p w:rsidR="007858AB" w:rsidRPr="00751F59" w:rsidRDefault="007858AB" w:rsidP="0073127F">
      <w:pPr>
        <w:pStyle w:val="libNormal"/>
        <w:rPr>
          <w:rtl/>
        </w:rPr>
      </w:pPr>
      <w:r w:rsidRPr="00751F59">
        <w:rPr>
          <w:rtl/>
        </w:rPr>
        <w:t xml:space="preserve">وقد أشرت إلى هذه الطبعة برمز </w:t>
      </w:r>
      <w:r>
        <w:rPr>
          <w:rtl/>
        </w:rPr>
        <w:t>(</w:t>
      </w:r>
      <w:r w:rsidRPr="00751F59">
        <w:rPr>
          <w:rtl/>
        </w:rPr>
        <w:t>ى</w:t>
      </w:r>
      <w:r>
        <w:rPr>
          <w:rtl/>
        </w:rPr>
        <w:t>).</w:t>
      </w:r>
    </w:p>
    <w:p w:rsidR="007858AB" w:rsidRPr="00751F59" w:rsidRDefault="007858AB" w:rsidP="0073127F">
      <w:pPr>
        <w:pStyle w:val="libNormal"/>
        <w:rPr>
          <w:rtl/>
        </w:rPr>
      </w:pPr>
      <w:r w:rsidRPr="00751F59">
        <w:rPr>
          <w:rtl/>
        </w:rPr>
        <w:t>وجدير بالذكر أن نسخة لر</w:t>
      </w:r>
      <w:r>
        <w:rPr>
          <w:rtl/>
        </w:rPr>
        <w:t xml:space="preserve"> ـ </w:t>
      </w:r>
      <w:r w:rsidRPr="00751F59">
        <w:rPr>
          <w:rtl/>
        </w:rPr>
        <w:t>كما أشرت</w:t>
      </w:r>
      <w:r>
        <w:rPr>
          <w:rtl/>
        </w:rPr>
        <w:t xml:space="preserve"> ـ </w:t>
      </w:r>
      <w:r w:rsidRPr="00751F59">
        <w:rPr>
          <w:rtl/>
        </w:rPr>
        <w:t xml:space="preserve">تشتمل على معظم الزيادات التي في هذه النسخة إلا بعض الأرقام منها وهي : </w:t>
      </w:r>
      <w:r>
        <w:rPr>
          <w:rtl/>
        </w:rPr>
        <w:t>(</w:t>
      </w:r>
      <w:r w:rsidRPr="00751F59">
        <w:rPr>
          <w:rtl/>
        </w:rPr>
        <w:t>1095</w:t>
      </w:r>
      <w:r>
        <w:rPr>
          <w:rtl/>
        </w:rPr>
        <w:t xml:space="preserve"> ـ </w:t>
      </w:r>
      <w:r w:rsidRPr="00751F59">
        <w:rPr>
          <w:rtl/>
        </w:rPr>
        <w:t>1111</w:t>
      </w:r>
      <w:r>
        <w:rPr>
          <w:rtl/>
        </w:rPr>
        <w:t xml:space="preserve"> ـ </w:t>
      </w:r>
      <w:r w:rsidRPr="00751F59">
        <w:rPr>
          <w:rtl/>
        </w:rPr>
        <w:t>إلى 1152</w:t>
      </w:r>
      <w:r>
        <w:rPr>
          <w:rtl/>
        </w:rPr>
        <w:t>).</w:t>
      </w:r>
    </w:p>
    <w:p w:rsidR="007858AB" w:rsidRPr="00751F59" w:rsidRDefault="007858AB" w:rsidP="0073127F">
      <w:pPr>
        <w:pStyle w:val="libNormal"/>
        <w:rPr>
          <w:rtl/>
        </w:rPr>
      </w:pPr>
      <w:r w:rsidRPr="00751F59">
        <w:rPr>
          <w:rtl/>
        </w:rPr>
        <w:t>كما أنها تزيد عليها قسما سأذكره في قسم الملحق أيضا إنشاء الله تعالى.</w:t>
      </w:r>
    </w:p>
    <w:p w:rsidR="007858AB" w:rsidRPr="00751F59" w:rsidRDefault="007858AB" w:rsidP="00895B0A">
      <w:pPr>
        <w:pStyle w:val="libCenter"/>
        <w:rPr>
          <w:rtl/>
        </w:rPr>
      </w:pPr>
      <w:r>
        <w:rPr>
          <w:rtl/>
        </w:rPr>
        <w:t>* * *</w:t>
      </w:r>
    </w:p>
    <w:p w:rsidR="007858AB" w:rsidRPr="00751F59" w:rsidRDefault="007858AB" w:rsidP="0073127F">
      <w:pPr>
        <w:pStyle w:val="libNormal"/>
        <w:rPr>
          <w:rtl/>
        </w:rPr>
      </w:pPr>
      <w:r w:rsidRPr="00895B0A">
        <w:rPr>
          <w:rStyle w:val="libBold2Char"/>
          <w:rtl/>
        </w:rPr>
        <w:t>د :</w:t>
      </w:r>
      <w:r w:rsidRPr="00895B0A">
        <w:rPr>
          <w:rStyle w:val="libBold2Char"/>
          <w:rFonts w:hint="cs"/>
          <w:rtl/>
        </w:rPr>
        <w:t xml:space="preserve"> </w:t>
      </w:r>
      <w:r w:rsidRPr="00751F59">
        <w:rPr>
          <w:rtl/>
        </w:rPr>
        <w:t>وتوجد عدة نسخ اشتملت على منتخبات من الرسالة. والموجود عندي منها :</w:t>
      </w:r>
    </w:p>
    <w:p w:rsidR="007858AB" w:rsidRPr="00751F59" w:rsidRDefault="007858AB" w:rsidP="0073127F">
      <w:pPr>
        <w:pStyle w:val="libNormal"/>
        <w:rPr>
          <w:rtl/>
        </w:rPr>
      </w:pPr>
      <w:r w:rsidRPr="00751F59">
        <w:rPr>
          <w:rtl/>
        </w:rPr>
        <w:t>9</w:t>
      </w:r>
      <w:r>
        <w:rPr>
          <w:rtl/>
        </w:rPr>
        <w:t>)</w:t>
      </w:r>
      <w:r w:rsidRPr="00751F59">
        <w:rPr>
          <w:rtl/>
        </w:rPr>
        <w:t xml:space="preserve"> المجموعة الموجودة في المكتبة المركزية لجامعة طهران </w:t>
      </w:r>
      <w:r>
        <w:rPr>
          <w:rtl/>
        </w:rPr>
        <w:t>(</w:t>
      </w:r>
      <w:r w:rsidRPr="00751F59">
        <w:rPr>
          <w:rtl/>
        </w:rPr>
        <w:t>رقم 1037</w:t>
      </w:r>
      <w:r>
        <w:rPr>
          <w:rtl/>
        </w:rPr>
        <w:t xml:space="preserve"> ـ </w:t>
      </w:r>
      <w:r w:rsidRPr="00751F59">
        <w:rPr>
          <w:rtl/>
        </w:rPr>
        <w:t>الفهرس : المجلد الثالث ، القسم الأولى ص 340</w:t>
      </w:r>
      <w:r>
        <w:rPr>
          <w:rtl/>
        </w:rPr>
        <w:t>)</w:t>
      </w:r>
      <w:r w:rsidRPr="00751F59">
        <w:rPr>
          <w:rtl/>
        </w:rPr>
        <w:t xml:space="preserve"> وهي مجموعة تحتوي على رسائل حكمية تقع رسالة المباحثات فيها في الورق 162</w:t>
      </w:r>
      <w:r>
        <w:rPr>
          <w:rtl/>
        </w:rPr>
        <w:t xml:space="preserve"> ـ </w:t>
      </w:r>
      <w:r w:rsidRPr="00751F59">
        <w:rPr>
          <w:rtl/>
        </w:rPr>
        <w:t>إلى</w:t>
      </w:r>
      <w:r>
        <w:rPr>
          <w:rtl/>
        </w:rPr>
        <w:t xml:space="preserve"> ـ </w:t>
      </w:r>
      <w:r w:rsidRPr="00751F59">
        <w:rPr>
          <w:rtl/>
        </w:rPr>
        <w:t>205. أولها :</w:t>
      </w:r>
    </w:p>
    <w:p w:rsidR="007858AB" w:rsidRPr="00751F59" w:rsidRDefault="007858AB" w:rsidP="0073127F">
      <w:pPr>
        <w:pStyle w:val="libNormal"/>
        <w:rPr>
          <w:rtl/>
        </w:rPr>
      </w:pPr>
      <w:r w:rsidRPr="00751F59">
        <w:rPr>
          <w:rtl/>
        </w:rPr>
        <w:t>«بسم الله الرحمن الرحيم. هذه نبذة من الرسالة المسماة بالمباحثات للشيخ الرئيس أبي علي بن سينا في جواب مسائل سألها عنه تلميذه الحكيم بهمنيار بن مرزبان. قال الحكيم : بسم الله الرحمن الرحيم. الخادم بهمنيار بن مرزبان خادم مولانا الرئيس السيد السند الأوحد الأجل الأشرف ، شرف الملك ، فخر الكفاة ، اطال الله بقاه</w:t>
      </w:r>
      <w:r>
        <w:rPr>
          <w:rtl/>
        </w:rPr>
        <w:t xml:space="preserve"> ..</w:t>
      </w:r>
      <w:r w:rsidRPr="00751F59">
        <w:rPr>
          <w:rtl/>
        </w:rPr>
        <w:t>.»</w:t>
      </w:r>
      <w:r>
        <w:rPr>
          <w:rtl/>
        </w:rPr>
        <w:t>.</w:t>
      </w:r>
    </w:p>
    <w:p w:rsidR="007858AB" w:rsidRPr="00751F59" w:rsidRDefault="007858AB" w:rsidP="0073127F">
      <w:pPr>
        <w:pStyle w:val="libNormal"/>
        <w:rPr>
          <w:rtl/>
        </w:rPr>
      </w:pPr>
      <w:r w:rsidRPr="00751F59">
        <w:rPr>
          <w:rtl/>
        </w:rPr>
        <w:t>فكما ترى تشرع بالمباحثة السادسة وتأتي بمعظمها ثم تأتي شيئا من المباحثة الخامسة والرابعة وليس فيها شيئا من المباحثات الثلاث الاولى.</w:t>
      </w:r>
      <w:r>
        <w:rPr>
          <w:rFonts w:hint="cs"/>
          <w:rtl/>
        </w:rPr>
        <w:t xml:space="preserve"> </w:t>
      </w:r>
      <w:r w:rsidRPr="00751F59">
        <w:rPr>
          <w:rtl/>
        </w:rPr>
        <w:t>وبآخرها :</w:t>
      </w:r>
    </w:p>
    <w:p w:rsidR="007858AB" w:rsidRPr="00751F59" w:rsidRDefault="007858AB" w:rsidP="0073127F">
      <w:pPr>
        <w:pStyle w:val="libNormal"/>
        <w:rPr>
          <w:rtl/>
        </w:rPr>
      </w:pPr>
      <w:r>
        <w:rPr>
          <w:rtl/>
        </w:rPr>
        <w:br w:type="page"/>
      </w:r>
      <w:r w:rsidRPr="00751F59">
        <w:rPr>
          <w:rtl/>
        </w:rPr>
        <w:lastRenderedPageBreak/>
        <w:t>«تمت المباحثات وهي أجوبة مسائل سئل الشيخ عن بعضها تلميذه بهمنيار وعن بعضها الشيخ الكرماني وعن بعضها غير هما»</w:t>
      </w:r>
      <w:r>
        <w:rPr>
          <w:rtl/>
        </w:rPr>
        <w:t>.</w:t>
      </w:r>
    </w:p>
    <w:p w:rsidR="007858AB" w:rsidRPr="00751F59" w:rsidRDefault="007858AB" w:rsidP="0073127F">
      <w:pPr>
        <w:pStyle w:val="libNormal"/>
        <w:rPr>
          <w:rtl/>
        </w:rPr>
      </w:pPr>
      <w:r w:rsidRPr="00751F59">
        <w:rPr>
          <w:rtl/>
        </w:rPr>
        <w:t>والكاتب بالإضافة إلى إسقاط كثير من الأسئلة والأجوبة برمّتها يلخّص أحيانا بعض الأسئلة الواردة فيها أيضا أو يسقط شيئا منها. وقد رمزت للاشارة إليها ب</w:t>
      </w:r>
      <w:r>
        <w:rPr>
          <w:rFonts w:hint="cs"/>
          <w:rtl/>
        </w:rPr>
        <w:t>ـ</w:t>
      </w:r>
      <w:r w:rsidRPr="00751F59">
        <w:rPr>
          <w:rtl/>
        </w:rPr>
        <w:t xml:space="preserve"> </w:t>
      </w:r>
      <w:r>
        <w:rPr>
          <w:rtl/>
        </w:rPr>
        <w:t>(</w:t>
      </w:r>
      <w:r w:rsidRPr="00751F59">
        <w:rPr>
          <w:rtl/>
        </w:rPr>
        <w:t>ج</w:t>
      </w:r>
      <w:r>
        <w:rPr>
          <w:rtl/>
        </w:rPr>
        <w:t>).</w:t>
      </w:r>
    </w:p>
    <w:p w:rsidR="007858AB" w:rsidRPr="00751F59" w:rsidRDefault="007858AB" w:rsidP="0073127F">
      <w:pPr>
        <w:pStyle w:val="libNormal"/>
        <w:rPr>
          <w:rtl/>
        </w:rPr>
      </w:pPr>
      <w:r w:rsidRPr="00751F59">
        <w:rPr>
          <w:rtl/>
        </w:rPr>
        <w:t>10</w:t>
      </w:r>
      <w:r>
        <w:rPr>
          <w:rtl/>
        </w:rPr>
        <w:t xml:space="preserve"> ـ </w:t>
      </w:r>
      <w:r w:rsidRPr="00751F59">
        <w:rPr>
          <w:rtl/>
        </w:rPr>
        <w:t xml:space="preserve">النسخة الموجودة ضمن مجموعة </w:t>
      </w:r>
      <w:r>
        <w:rPr>
          <w:rtl/>
        </w:rPr>
        <w:t>(</w:t>
      </w:r>
      <w:r w:rsidRPr="00751F59">
        <w:rPr>
          <w:rtl/>
        </w:rPr>
        <w:t xml:space="preserve">1187) في مكتبة آخوند بهمدان وهي مجموعة ثمينة تحتوي على </w:t>
      </w:r>
      <w:r>
        <w:rPr>
          <w:rtl/>
        </w:rPr>
        <w:t>(</w:t>
      </w:r>
      <w:r w:rsidRPr="00751F59">
        <w:rPr>
          <w:rtl/>
        </w:rPr>
        <w:t xml:space="preserve">85) رسالة حكمية </w:t>
      </w:r>
      <w:r>
        <w:rPr>
          <w:rtl/>
        </w:rPr>
        <w:t>(</w:t>
      </w:r>
      <w:r w:rsidRPr="00751F59">
        <w:rPr>
          <w:rtl/>
        </w:rPr>
        <w:t>فهرس المكتبة ص 296</w:t>
      </w:r>
      <w:r>
        <w:rPr>
          <w:rtl/>
        </w:rPr>
        <w:t xml:space="preserve"> ـ </w:t>
      </w:r>
      <w:r w:rsidRPr="00751F59">
        <w:rPr>
          <w:rtl/>
        </w:rPr>
        <w:t>320</w:t>
      </w:r>
      <w:r>
        <w:rPr>
          <w:rtl/>
        </w:rPr>
        <w:t>)</w:t>
      </w:r>
      <w:r w:rsidRPr="00751F59">
        <w:rPr>
          <w:rtl/>
        </w:rPr>
        <w:t xml:space="preserve"> وتشتمل على قسم من المباحثة السادسة من الصفحة 265</w:t>
      </w:r>
      <w:r>
        <w:rPr>
          <w:rtl/>
        </w:rPr>
        <w:t xml:space="preserve"> ـ </w:t>
      </w:r>
      <w:r w:rsidRPr="00751F59">
        <w:rPr>
          <w:rtl/>
        </w:rPr>
        <w:t xml:space="preserve">إلى 276 منها. وأشرت إليها برمز </w:t>
      </w:r>
      <w:r>
        <w:rPr>
          <w:rtl/>
        </w:rPr>
        <w:t>(</w:t>
      </w:r>
      <w:r w:rsidRPr="00751F59">
        <w:rPr>
          <w:rtl/>
        </w:rPr>
        <w:t>ن</w:t>
      </w:r>
      <w:r>
        <w:rPr>
          <w:rtl/>
        </w:rPr>
        <w:t>).</w:t>
      </w:r>
    </w:p>
    <w:p w:rsidR="007858AB" w:rsidRPr="00751F59" w:rsidRDefault="007858AB" w:rsidP="0073127F">
      <w:pPr>
        <w:pStyle w:val="libNormal"/>
        <w:rPr>
          <w:rtl/>
        </w:rPr>
      </w:pPr>
      <w:r w:rsidRPr="00751F59">
        <w:rPr>
          <w:rtl/>
        </w:rPr>
        <w:t>11</w:t>
      </w:r>
      <w:r>
        <w:rPr>
          <w:rtl/>
        </w:rPr>
        <w:t xml:space="preserve"> ـ </w:t>
      </w:r>
      <w:r w:rsidRPr="00751F59">
        <w:rPr>
          <w:rtl/>
        </w:rPr>
        <w:t xml:space="preserve">المجموعة الموجودة في أيا صوفيا </w:t>
      </w:r>
      <w:r>
        <w:rPr>
          <w:rtl/>
        </w:rPr>
        <w:t>(</w:t>
      </w:r>
      <w:r w:rsidRPr="00751F59">
        <w:rPr>
          <w:rtl/>
        </w:rPr>
        <w:t xml:space="preserve">2389) والتي عندي مصورة عن المصورة الموجودة في المكتبة المركزية لجامعة طهران ، </w:t>
      </w:r>
      <w:r>
        <w:rPr>
          <w:rtl/>
        </w:rPr>
        <w:t>(</w:t>
      </w:r>
      <w:r w:rsidRPr="00751F59">
        <w:rPr>
          <w:rtl/>
        </w:rPr>
        <w:t>380 ، فهرس المصورات ج 1 ص 463</w:t>
      </w:r>
      <w:r>
        <w:rPr>
          <w:rtl/>
        </w:rPr>
        <w:t>)</w:t>
      </w:r>
      <w:r w:rsidRPr="00751F59">
        <w:rPr>
          <w:rtl/>
        </w:rPr>
        <w:t xml:space="preserve"> والمجموعة تحتوي على سبع رسائل تقع المباحثات في الورقة </w:t>
      </w:r>
      <w:r>
        <w:rPr>
          <w:rtl/>
        </w:rPr>
        <w:t>(</w:t>
      </w:r>
      <w:r w:rsidRPr="00751F59">
        <w:rPr>
          <w:rtl/>
        </w:rPr>
        <w:t>80</w:t>
      </w:r>
      <w:r>
        <w:rPr>
          <w:rtl/>
        </w:rPr>
        <w:t xml:space="preserve"> ـ </w:t>
      </w:r>
      <w:r w:rsidRPr="00751F59">
        <w:rPr>
          <w:rtl/>
        </w:rPr>
        <w:t xml:space="preserve">إلى 90 </w:t>
      </w:r>
      <w:r>
        <w:rPr>
          <w:rtl/>
        </w:rPr>
        <w:t>و 1</w:t>
      </w:r>
      <w:r w:rsidRPr="00751F59">
        <w:rPr>
          <w:rtl/>
        </w:rPr>
        <w:t>92</w:t>
      </w:r>
      <w:r>
        <w:rPr>
          <w:rtl/>
        </w:rPr>
        <w:t xml:space="preserve"> ـ </w:t>
      </w:r>
      <w:r w:rsidRPr="00751F59">
        <w:rPr>
          <w:rtl/>
        </w:rPr>
        <w:t>193</w:t>
      </w:r>
      <w:r>
        <w:rPr>
          <w:rtl/>
        </w:rPr>
        <w:t>)</w:t>
      </w:r>
      <w:r w:rsidRPr="00751F59">
        <w:rPr>
          <w:rtl/>
        </w:rPr>
        <w:t xml:space="preserve"> منها. تشتمل على قسم من المباحثة الرابعة والخامسة. أشرت إليها برمز </w:t>
      </w:r>
      <w:r>
        <w:rPr>
          <w:rtl/>
        </w:rPr>
        <w:t>(</w:t>
      </w:r>
      <w:r w:rsidRPr="00751F59">
        <w:rPr>
          <w:rtl/>
        </w:rPr>
        <w:t>ر</w:t>
      </w:r>
      <w:r>
        <w:rPr>
          <w:rtl/>
        </w:rPr>
        <w:t>).</w:t>
      </w:r>
    </w:p>
    <w:p w:rsidR="007858AB" w:rsidRPr="00751F59" w:rsidRDefault="007858AB" w:rsidP="00895B0A">
      <w:pPr>
        <w:pStyle w:val="libCenter"/>
        <w:rPr>
          <w:rtl/>
        </w:rPr>
      </w:pPr>
      <w:r>
        <w:rPr>
          <w:rtl/>
        </w:rPr>
        <w:t>* * *</w:t>
      </w:r>
    </w:p>
    <w:p w:rsidR="007858AB" w:rsidRPr="00751F59" w:rsidRDefault="007858AB" w:rsidP="0073127F">
      <w:pPr>
        <w:pStyle w:val="libNormal"/>
        <w:rPr>
          <w:rtl/>
        </w:rPr>
      </w:pPr>
      <w:r w:rsidRPr="00751F59">
        <w:rPr>
          <w:rtl/>
        </w:rPr>
        <w:t>ويوجد للكتاب نسخ اخرى رأيتها ولم أتمكّن من مقابلتها بنسختي ، منها :</w:t>
      </w:r>
    </w:p>
    <w:p w:rsidR="007858AB" w:rsidRPr="00751F59" w:rsidRDefault="007858AB" w:rsidP="0073127F">
      <w:pPr>
        <w:pStyle w:val="libNormal"/>
        <w:rPr>
          <w:rtl/>
        </w:rPr>
      </w:pPr>
      <w:r w:rsidRPr="00751F59">
        <w:rPr>
          <w:rtl/>
        </w:rPr>
        <w:t>1</w:t>
      </w:r>
      <w:r>
        <w:rPr>
          <w:rtl/>
        </w:rPr>
        <w:t xml:space="preserve"> ـ </w:t>
      </w:r>
      <w:r w:rsidRPr="00751F59">
        <w:rPr>
          <w:rtl/>
        </w:rPr>
        <w:t xml:space="preserve">نسخة مدرسة نواب بمشهد مكتوبة في القرن العاشر ويظهر أنها من النوع الثاني </w:t>
      </w:r>
      <w:r>
        <w:rPr>
          <w:rtl/>
        </w:rPr>
        <w:t>(</w:t>
      </w:r>
      <w:r w:rsidRPr="00751F59">
        <w:rPr>
          <w:rtl/>
        </w:rPr>
        <w:t>فهرس المكتبة ص 512</w:t>
      </w:r>
      <w:r>
        <w:rPr>
          <w:rtl/>
        </w:rPr>
        <w:t>).</w:t>
      </w:r>
    </w:p>
    <w:p w:rsidR="007858AB" w:rsidRPr="00751F59" w:rsidRDefault="007858AB" w:rsidP="0073127F">
      <w:pPr>
        <w:pStyle w:val="libNormal"/>
        <w:rPr>
          <w:rtl/>
        </w:rPr>
      </w:pPr>
      <w:r w:rsidRPr="00751F59">
        <w:rPr>
          <w:rtl/>
        </w:rPr>
        <w:t>2</w:t>
      </w:r>
      <w:r>
        <w:rPr>
          <w:rtl/>
        </w:rPr>
        <w:t xml:space="preserve"> ـ </w:t>
      </w:r>
      <w:r w:rsidRPr="00751F59">
        <w:rPr>
          <w:rtl/>
        </w:rPr>
        <w:t xml:space="preserve">نسخة مدرسة مروي بطهران وهي ضمن مجموعة رقم </w:t>
      </w:r>
      <w:r>
        <w:rPr>
          <w:rtl/>
        </w:rPr>
        <w:t>(</w:t>
      </w:r>
      <w:r w:rsidRPr="00751F59">
        <w:rPr>
          <w:rtl/>
        </w:rPr>
        <w:t>19) الورقة 378</w:t>
      </w:r>
      <w:r>
        <w:rPr>
          <w:rtl/>
        </w:rPr>
        <w:t xml:space="preserve"> ـ </w:t>
      </w:r>
      <w:r w:rsidRPr="00751F59">
        <w:rPr>
          <w:rtl/>
        </w:rPr>
        <w:t xml:space="preserve">إلى 394. وهي أيضا من النوع الثاني </w:t>
      </w:r>
      <w:r>
        <w:rPr>
          <w:rtl/>
        </w:rPr>
        <w:t>(</w:t>
      </w:r>
      <w:r w:rsidRPr="00751F59">
        <w:rPr>
          <w:rtl/>
        </w:rPr>
        <w:t>راجع فهرس مصنفات ابن سينا ص 211 وفيه ذكر عن النسخ الاخر أيضا</w:t>
      </w:r>
      <w:r>
        <w:rPr>
          <w:rtl/>
        </w:rPr>
        <w:t>).</w:t>
      </w:r>
    </w:p>
    <w:p w:rsidR="007858AB" w:rsidRPr="00751F59" w:rsidRDefault="007858AB" w:rsidP="0073127F">
      <w:pPr>
        <w:pStyle w:val="libBold1"/>
        <w:rPr>
          <w:rtl/>
        </w:rPr>
      </w:pPr>
      <w:r>
        <w:rPr>
          <w:rtl/>
        </w:rPr>
        <w:br w:type="page"/>
      </w:r>
      <w:r w:rsidRPr="00751F59">
        <w:rPr>
          <w:rtl/>
        </w:rPr>
        <w:lastRenderedPageBreak/>
        <w:t>منهج التحقيق</w:t>
      </w:r>
    </w:p>
    <w:p w:rsidR="007858AB" w:rsidRPr="00751F59" w:rsidRDefault="007858AB" w:rsidP="0073127F">
      <w:pPr>
        <w:pStyle w:val="libNormal"/>
        <w:rPr>
          <w:rtl/>
        </w:rPr>
      </w:pPr>
      <w:r w:rsidRPr="00751F59">
        <w:rPr>
          <w:rtl/>
        </w:rPr>
        <w:t>كما ذكرت كان الموجود عندي مصورات عن إحدى عشر نسخة ؛ ثلاث منها كانت مشتملة على قسم من الكتاب فقط ، ومن الثمان الباقية فأربعة منها</w:t>
      </w:r>
      <w:r>
        <w:rPr>
          <w:rtl/>
        </w:rPr>
        <w:t xml:space="preserve"> ـ </w:t>
      </w:r>
      <w:r w:rsidRPr="00751F59">
        <w:rPr>
          <w:rtl/>
        </w:rPr>
        <w:t>وهي : م ، د ، ش ، ه</w:t>
      </w:r>
      <w:r>
        <w:rPr>
          <w:rtl/>
        </w:rPr>
        <w:t xml:space="preserve"> ـ </w:t>
      </w:r>
      <w:r w:rsidRPr="00751F59">
        <w:rPr>
          <w:rtl/>
        </w:rPr>
        <w:t>كانت مستنسخة عن نسختي ب ، أو ع ؛ ونسخة ى أيضا كانت مغيّرة عن الصورة الأصلية.</w:t>
      </w:r>
    </w:p>
    <w:p w:rsidR="007858AB" w:rsidRPr="00751F59" w:rsidRDefault="007858AB" w:rsidP="0073127F">
      <w:pPr>
        <w:pStyle w:val="libNormal"/>
        <w:rPr>
          <w:rtl/>
        </w:rPr>
      </w:pPr>
      <w:r w:rsidRPr="00751F59">
        <w:rPr>
          <w:rtl/>
        </w:rPr>
        <w:t xml:space="preserve">فلذلك جعلت النسخ الثلاثة </w:t>
      </w:r>
      <w:r>
        <w:rPr>
          <w:rtl/>
        </w:rPr>
        <w:t>(</w:t>
      </w:r>
      <w:r w:rsidRPr="00751F59">
        <w:rPr>
          <w:rtl/>
        </w:rPr>
        <w:t>ب ، ع ، ل</w:t>
      </w:r>
      <w:r>
        <w:rPr>
          <w:rtl/>
        </w:rPr>
        <w:t>)</w:t>
      </w:r>
      <w:r w:rsidRPr="00751F59">
        <w:rPr>
          <w:rtl/>
        </w:rPr>
        <w:t xml:space="preserve"> اصولا معتمدة ، أما الباقية فلم ألتزم بذكر جميع اختلافاتها بعد ما تبيّن أنها فروع للنسختين الموجودتين.</w:t>
      </w:r>
    </w:p>
    <w:p w:rsidR="007858AB" w:rsidRPr="00751F59" w:rsidRDefault="007858AB" w:rsidP="0073127F">
      <w:pPr>
        <w:pStyle w:val="libNormal"/>
        <w:rPr>
          <w:rtl/>
        </w:rPr>
      </w:pPr>
      <w:r w:rsidRPr="00751F59">
        <w:rPr>
          <w:rtl/>
        </w:rPr>
        <w:t xml:space="preserve">ولما كانت نسخة </w:t>
      </w:r>
      <w:r>
        <w:rPr>
          <w:rtl/>
        </w:rPr>
        <w:t>(</w:t>
      </w:r>
      <w:r w:rsidRPr="00751F59">
        <w:rPr>
          <w:rtl/>
        </w:rPr>
        <w:t>ب</w:t>
      </w:r>
      <w:r>
        <w:rPr>
          <w:rtl/>
        </w:rPr>
        <w:t xml:space="preserve">) ـ </w:t>
      </w:r>
      <w:r w:rsidRPr="00751F59">
        <w:rPr>
          <w:rtl/>
        </w:rPr>
        <w:t>كما ذكرت</w:t>
      </w:r>
      <w:r>
        <w:rPr>
          <w:rtl/>
        </w:rPr>
        <w:t xml:space="preserve"> ـ </w:t>
      </w:r>
      <w:r w:rsidRPr="00751F59">
        <w:rPr>
          <w:rtl/>
        </w:rPr>
        <w:t xml:space="preserve">أكمل النسخ وأقدمها وأصحها جعلتها متنا وذكرت اختلاف النسختين الاخريين </w:t>
      </w:r>
      <w:r>
        <w:rPr>
          <w:rtl/>
        </w:rPr>
        <w:t>(</w:t>
      </w:r>
      <w:r w:rsidRPr="00751F59">
        <w:rPr>
          <w:rtl/>
        </w:rPr>
        <w:t>ع ، ل</w:t>
      </w:r>
      <w:r>
        <w:rPr>
          <w:rtl/>
        </w:rPr>
        <w:t>)</w:t>
      </w:r>
      <w:r w:rsidRPr="00751F59">
        <w:rPr>
          <w:rtl/>
        </w:rPr>
        <w:t xml:space="preserve"> بكاملها في الهامش ولم أعدل عن ذلك إلا في موارد قليلة كان السهو في </w:t>
      </w:r>
      <w:r>
        <w:rPr>
          <w:rtl/>
        </w:rPr>
        <w:t>(</w:t>
      </w:r>
      <w:r w:rsidRPr="00751F59">
        <w:rPr>
          <w:rtl/>
        </w:rPr>
        <w:t>ب</w:t>
      </w:r>
      <w:r>
        <w:rPr>
          <w:rtl/>
        </w:rPr>
        <w:t>)</w:t>
      </w:r>
      <w:r w:rsidRPr="00751F59">
        <w:rPr>
          <w:rtl/>
        </w:rPr>
        <w:t xml:space="preserve"> ظاهرا جدا. فذكرت الصحيح عن نسخة اخرى ونبّهت على ما في </w:t>
      </w:r>
      <w:r>
        <w:rPr>
          <w:rtl/>
        </w:rPr>
        <w:t>(</w:t>
      </w:r>
      <w:r w:rsidRPr="00751F59">
        <w:rPr>
          <w:rtl/>
        </w:rPr>
        <w:t>ب</w:t>
      </w:r>
      <w:r>
        <w:rPr>
          <w:rtl/>
        </w:rPr>
        <w:t>)</w:t>
      </w:r>
      <w:r w:rsidRPr="00751F59">
        <w:rPr>
          <w:rtl/>
        </w:rPr>
        <w:t xml:space="preserve"> في الهامش. وكانت النسخ الثمان الاخرى مورد المراجعة مؤيدة أو معاونة في القراءة ؛ وقد ذكرت جلّ اختلافاتها</w:t>
      </w:r>
      <w:r>
        <w:rPr>
          <w:rtl/>
        </w:rPr>
        <w:t xml:space="preserve"> ـ </w:t>
      </w:r>
      <w:r w:rsidRPr="00751F59">
        <w:rPr>
          <w:rtl/>
        </w:rPr>
        <w:t>لا كلّها.</w:t>
      </w:r>
    </w:p>
    <w:p w:rsidR="007858AB" w:rsidRPr="00751F59" w:rsidRDefault="007858AB" w:rsidP="0073127F">
      <w:pPr>
        <w:pStyle w:val="libNormal"/>
        <w:rPr>
          <w:rtl/>
        </w:rPr>
      </w:pPr>
      <w:r w:rsidRPr="00751F59">
        <w:rPr>
          <w:rtl/>
        </w:rPr>
        <w:t xml:space="preserve">وأما الإضافات التي كانت في نسختي </w:t>
      </w:r>
      <w:r>
        <w:rPr>
          <w:rtl/>
        </w:rPr>
        <w:t>(</w:t>
      </w:r>
      <w:r w:rsidRPr="00751F59">
        <w:rPr>
          <w:rtl/>
        </w:rPr>
        <w:t>ى</w:t>
      </w:r>
      <w:r>
        <w:rPr>
          <w:rtl/>
        </w:rPr>
        <w:t>)</w:t>
      </w:r>
      <w:r w:rsidRPr="00751F59">
        <w:rPr>
          <w:rtl/>
        </w:rPr>
        <w:t xml:space="preserve"> </w:t>
      </w:r>
      <w:r>
        <w:rPr>
          <w:rtl/>
        </w:rPr>
        <w:t>و (</w:t>
      </w:r>
      <w:r w:rsidRPr="00751F59">
        <w:rPr>
          <w:rtl/>
        </w:rPr>
        <w:t>لر</w:t>
      </w:r>
      <w:r>
        <w:rPr>
          <w:rtl/>
        </w:rPr>
        <w:t>)</w:t>
      </w:r>
      <w:r w:rsidRPr="00751F59">
        <w:rPr>
          <w:rtl/>
        </w:rPr>
        <w:t xml:space="preserve"> فأتيت بها في القسم الملحق لئلا يشذ من هذه الطبعة شيء. فما كان من الزيادات مشتركا في النسختين جعلت </w:t>
      </w:r>
      <w:r>
        <w:rPr>
          <w:rtl/>
        </w:rPr>
        <w:t>(</w:t>
      </w:r>
      <w:r w:rsidRPr="00751F59">
        <w:rPr>
          <w:rtl/>
        </w:rPr>
        <w:t>ى</w:t>
      </w:r>
      <w:r>
        <w:rPr>
          <w:rtl/>
        </w:rPr>
        <w:t>)</w:t>
      </w:r>
      <w:r w:rsidRPr="00751F59">
        <w:rPr>
          <w:rtl/>
        </w:rPr>
        <w:t xml:space="preserve"> في المتن واختلافات </w:t>
      </w:r>
      <w:r>
        <w:rPr>
          <w:rtl/>
        </w:rPr>
        <w:t>(</w:t>
      </w:r>
      <w:r w:rsidRPr="00751F59">
        <w:rPr>
          <w:rtl/>
        </w:rPr>
        <w:t>لر</w:t>
      </w:r>
      <w:r>
        <w:rPr>
          <w:rtl/>
        </w:rPr>
        <w:t>)</w:t>
      </w:r>
      <w:r w:rsidRPr="00751F59">
        <w:rPr>
          <w:rtl/>
        </w:rPr>
        <w:t xml:space="preserve"> في الهامش. وما كان في إحدى النسختين فقط أتيت به منها.</w:t>
      </w:r>
    </w:p>
    <w:p w:rsidR="007858AB" w:rsidRPr="00751F59" w:rsidRDefault="007858AB" w:rsidP="0073127F">
      <w:pPr>
        <w:pStyle w:val="libNormal"/>
        <w:rPr>
          <w:rtl/>
        </w:rPr>
      </w:pPr>
      <w:r w:rsidRPr="00751F59">
        <w:rPr>
          <w:rtl/>
        </w:rPr>
        <w:t>ولمّا كانت كثير من الأسئلة تدور حول المطالب الواردة في كتاب الشفاء عموما رأيت من تمام النفع ذكر الموارد المتعلق بها البحث أو مظانها في الشفاء أو الإشارات حسب التمكّن والميسور.</w:t>
      </w:r>
    </w:p>
    <w:p w:rsidR="007858AB" w:rsidRPr="00751F59" w:rsidRDefault="007858AB" w:rsidP="0073127F">
      <w:pPr>
        <w:pStyle w:val="libNormal"/>
        <w:rPr>
          <w:rtl/>
        </w:rPr>
      </w:pPr>
      <w:r w:rsidRPr="00751F59">
        <w:rPr>
          <w:rtl/>
        </w:rPr>
        <w:t xml:space="preserve">وما جاء من علامة السؤال </w:t>
      </w:r>
      <w:r>
        <w:rPr>
          <w:rtl/>
        </w:rPr>
        <w:t>(</w:t>
      </w:r>
      <w:r w:rsidRPr="00751F59">
        <w:rPr>
          <w:rtl/>
        </w:rPr>
        <w:t>س</w:t>
      </w:r>
      <w:r>
        <w:rPr>
          <w:rtl/>
        </w:rPr>
        <w:t xml:space="preserve"> ـ </w:t>
      </w:r>
      <w:r w:rsidRPr="00751F59">
        <w:rPr>
          <w:rtl/>
        </w:rPr>
        <w:t>أو</w:t>
      </w:r>
      <w:r>
        <w:rPr>
          <w:rtl/>
        </w:rPr>
        <w:t xml:space="preserve"> ـ </w:t>
      </w:r>
      <w:r w:rsidRPr="00751F59">
        <w:rPr>
          <w:rtl/>
        </w:rPr>
        <w:t>س ط</w:t>
      </w:r>
      <w:r>
        <w:rPr>
          <w:rtl/>
        </w:rPr>
        <w:t>)</w:t>
      </w:r>
      <w:r w:rsidRPr="00751F59">
        <w:rPr>
          <w:rtl/>
        </w:rPr>
        <w:t xml:space="preserve"> والجواب </w:t>
      </w:r>
      <w:r>
        <w:rPr>
          <w:rtl/>
        </w:rPr>
        <w:t>(</w:t>
      </w:r>
      <w:r w:rsidRPr="00751F59">
        <w:rPr>
          <w:rtl/>
        </w:rPr>
        <w:t>ج</w:t>
      </w:r>
      <w:r>
        <w:rPr>
          <w:rtl/>
        </w:rPr>
        <w:t xml:space="preserve"> ـ </w:t>
      </w:r>
      <w:r w:rsidRPr="00751F59">
        <w:rPr>
          <w:rtl/>
        </w:rPr>
        <w:t>أو</w:t>
      </w:r>
      <w:r>
        <w:rPr>
          <w:rtl/>
        </w:rPr>
        <w:t xml:space="preserve"> ـ </w:t>
      </w:r>
      <w:r w:rsidRPr="00751F59">
        <w:rPr>
          <w:rtl/>
        </w:rPr>
        <w:t>ج ط</w:t>
      </w:r>
      <w:r>
        <w:rPr>
          <w:rtl/>
        </w:rPr>
        <w:t>)</w:t>
      </w:r>
    </w:p>
    <w:p w:rsidR="007858AB" w:rsidRPr="00751F59" w:rsidRDefault="007858AB" w:rsidP="0073127F">
      <w:pPr>
        <w:pStyle w:val="libNormal0"/>
        <w:rPr>
          <w:rtl/>
        </w:rPr>
      </w:pPr>
      <w:r>
        <w:rPr>
          <w:rtl/>
        </w:rPr>
        <w:br w:type="page"/>
      </w:r>
      <w:r w:rsidRPr="00751F59">
        <w:rPr>
          <w:rtl/>
        </w:rPr>
        <w:lastRenderedPageBreak/>
        <w:t xml:space="preserve">فذلك مطابق لما في نسخة «ب» حفظا للفائدة التي كتبت على ظهر النسخة : أنها علامة كون السؤال أو الجواب بخط السائل أو المجيب </w:t>
      </w:r>
      <w:r>
        <w:rPr>
          <w:rtl/>
        </w:rPr>
        <w:t>(</w:t>
      </w:r>
      <w:r w:rsidRPr="00751F59">
        <w:rPr>
          <w:rtl/>
        </w:rPr>
        <w:t>راجع ما نقلناه من النص عند توصيف النسخة</w:t>
      </w:r>
      <w:r>
        <w:rPr>
          <w:rtl/>
        </w:rPr>
        <w:t>)</w:t>
      </w:r>
      <w:r w:rsidRPr="00751F59">
        <w:rPr>
          <w:rtl/>
        </w:rPr>
        <w:t xml:space="preserve"> ولم أتعرض لما في النسخ الاخرى ، لكونها على الأظهر من اجتهادات الناسخين.</w:t>
      </w:r>
    </w:p>
    <w:p w:rsidR="007858AB" w:rsidRPr="00751F59" w:rsidRDefault="007858AB" w:rsidP="0073127F">
      <w:pPr>
        <w:pStyle w:val="libBold1"/>
        <w:rPr>
          <w:rtl/>
        </w:rPr>
      </w:pPr>
      <w:r w:rsidRPr="00751F59">
        <w:rPr>
          <w:rtl/>
        </w:rPr>
        <w:t>اعتذار وشكر</w:t>
      </w:r>
    </w:p>
    <w:p w:rsidR="007858AB" w:rsidRPr="00751F59" w:rsidRDefault="007858AB" w:rsidP="0073127F">
      <w:pPr>
        <w:pStyle w:val="libNormal"/>
        <w:rPr>
          <w:rtl/>
        </w:rPr>
      </w:pPr>
      <w:r w:rsidRPr="00751F59">
        <w:rPr>
          <w:rtl/>
        </w:rPr>
        <w:t>اذ لم تكن النسخ متوافقة في الترتيب فوضعت في بداية العمل أرقاما لفقرات الكتاب في نسخة «ب» ورتبت عليها فهرسا أبجديا للمطالب يمكننى من العثور على الفقرات المختلفة في النسخ</w:t>
      </w:r>
      <w:r>
        <w:rPr>
          <w:rtl/>
        </w:rPr>
        <w:t xml:space="preserve"> ـ </w:t>
      </w:r>
      <w:r w:rsidRPr="00751F59">
        <w:rPr>
          <w:rtl/>
        </w:rPr>
        <w:t>ولا سيما في نسخة «ى»</w:t>
      </w:r>
      <w:r>
        <w:rPr>
          <w:rtl/>
        </w:rPr>
        <w:t xml:space="preserve"> ـ </w:t>
      </w:r>
      <w:r w:rsidRPr="00751F59">
        <w:rPr>
          <w:rtl/>
        </w:rPr>
        <w:t>ثم في الاختتام رأيت من الصعب ترتيب فهرس آخر أو تغيير الأرقام في هذا الفهرس ، فأبقيتها بحالها على ما كان فيها من عدم توحد سياق الترقيم في أوائل الكتاب وأواخرها ، رجاء قبول العذر من سماحة القراء الكرام.</w:t>
      </w:r>
    </w:p>
    <w:p w:rsidR="007858AB" w:rsidRPr="00751F59" w:rsidRDefault="007858AB" w:rsidP="0073127F">
      <w:pPr>
        <w:pStyle w:val="libNormal"/>
        <w:rPr>
          <w:rtl/>
        </w:rPr>
      </w:pPr>
      <w:r w:rsidRPr="00751F59">
        <w:rPr>
          <w:rtl/>
        </w:rPr>
        <w:t xml:space="preserve">ورعاية لتمايز القسم الملحق وضعت أرقام فقراته ابتداء من </w:t>
      </w:r>
      <w:r>
        <w:rPr>
          <w:rtl/>
        </w:rPr>
        <w:t>(</w:t>
      </w:r>
      <w:r w:rsidRPr="00751F59">
        <w:rPr>
          <w:rtl/>
        </w:rPr>
        <w:t xml:space="preserve">1001) فصاعدا ، حيث كانت أرقام الأصل تختتم بالرقم </w:t>
      </w:r>
      <w:r>
        <w:rPr>
          <w:rtl/>
        </w:rPr>
        <w:t>(</w:t>
      </w:r>
      <w:r w:rsidRPr="00751F59">
        <w:rPr>
          <w:rtl/>
        </w:rPr>
        <w:t>901)</w:t>
      </w:r>
      <w:r>
        <w:rPr>
          <w:rtl/>
        </w:rPr>
        <w:t>.</w:t>
      </w:r>
    </w:p>
    <w:p w:rsidR="007858AB" w:rsidRPr="00751F59" w:rsidRDefault="007858AB" w:rsidP="00895B0A">
      <w:pPr>
        <w:pStyle w:val="libCenter"/>
        <w:rPr>
          <w:rtl/>
        </w:rPr>
      </w:pPr>
      <w:r>
        <w:rPr>
          <w:rtl/>
        </w:rPr>
        <w:t>* * *</w:t>
      </w:r>
    </w:p>
    <w:p w:rsidR="007858AB" w:rsidRPr="00751F59" w:rsidRDefault="007858AB" w:rsidP="0073127F">
      <w:pPr>
        <w:pStyle w:val="libNormal"/>
        <w:rPr>
          <w:rtl/>
        </w:rPr>
      </w:pPr>
      <w:r w:rsidRPr="00751F59">
        <w:rPr>
          <w:rtl/>
        </w:rPr>
        <w:t>ثم الآن بقي علي أن أغتنم الفرصة للشكر من ساداتي الاعزاء الذين ساعدونى في الارشاد إلى النسخ المختلفة من الكتاب أو تحصيلها.</w:t>
      </w:r>
    </w:p>
    <w:p w:rsidR="007858AB" w:rsidRDefault="007858AB" w:rsidP="0073127F">
      <w:pPr>
        <w:pStyle w:val="libNormal"/>
        <w:rPr>
          <w:rtl/>
        </w:rPr>
      </w:pPr>
      <w:r w:rsidRPr="00751F59">
        <w:rPr>
          <w:rtl/>
        </w:rPr>
        <w:t>1</w:t>
      </w:r>
      <w:r>
        <w:rPr>
          <w:rtl/>
        </w:rPr>
        <w:t xml:space="preserve"> ـ </w:t>
      </w:r>
      <w:r w:rsidRPr="00751F59">
        <w:rPr>
          <w:rtl/>
        </w:rPr>
        <w:t>الدكتور السيد الحسين الطباطبائي المدرسى وقد ارشدنى الى وجود مكروفيلم نسخة بودليان في مكتبة جامعة تهران</w:t>
      </w:r>
      <w:r>
        <w:rPr>
          <w:rFonts w:hint="cs"/>
          <w:rtl/>
        </w:rPr>
        <w:t>.</w:t>
      </w:r>
    </w:p>
    <w:p w:rsidR="007858AB" w:rsidRPr="0073127F" w:rsidRDefault="007858AB" w:rsidP="0073127F">
      <w:pPr>
        <w:pStyle w:val="libNormal"/>
        <w:rPr>
          <w:rStyle w:val="libAlaemChar"/>
          <w:rtl/>
        </w:rPr>
      </w:pPr>
      <w:r w:rsidRPr="00751F59">
        <w:rPr>
          <w:rtl/>
        </w:rPr>
        <w:t>2</w:t>
      </w:r>
      <w:r>
        <w:rPr>
          <w:rtl/>
        </w:rPr>
        <w:t xml:space="preserve"> ـ </w:t>
      </w:r>
      <w:r w:rsidRPr="00751F59">
        <w:rPr>
          <w:rtl/>
        </w:rPr>
        <w:t xml:space="preserve">سماحة السيد محمد على الحائرى حيث اطلعني على وجود المكروفيلم من نسخة برينستون في مكتبة آية الله العظمى المرعشى العامة </w:t>
      </w:r>
      <w:r w:rsidRPr="0073127F">
        <w:rPr>
          <w:rStyle w:val="libAlaemChar"/>
          <w:rtl/>
        </w:rPr>
        <w:t>قدس‌سره</w:t>
      </w:r>
    </w:p>
    <w:p w:rsidR="007858AB" w:rsidRPr="00751F59" w:rsidRDefault="007858AB" w:rsidP="0073127F">
      <w:pPr>
        <w:pStyle w:val="libNormal"/>
        <w:rPr>
          <w:rtl/>
        </w:rPr>
      </w:pPr>
      <w:r w:rsidRPr="00751F59">
        <w:rPr>
          <w:rtl/>
        </w:rPr>
        <w:t>3</w:t>
      </w:r>
      <w:r>
        <w:rPr>
          <w:rtl/>
        </w:rPr>
        <w:t xml:space="preserve"> ـ </w:t>
      </w:r>
      <w:r w:rsidRPr="00751F59">
        <w:rPr>
          <w:rtl/>
        </w:rPr>
        <w:t>سماحة الدكتور السيد محمود المرعشى مدير المكتبة حيث أعطاني</w:t>
      </w:r>
    </w:p>
    <w:p w:rsidR="007858AB" w:rsidRPr="00751F59" w:rsidRDefault="007858AB" w:rsidP="0073127F">
      <w:pPr>
        <w:pStyle w:val="libNormal0"/>
        <w:rPr>
          <w:rtl/>
        </w:rPr>
      </w:pPr>
      <w:r>
        <w:rPr>
          <w:rtl/>
        </w:rPr>
        <w:br w:type="page"/>
      </w:r>
      <w:r w:rsidRPr="00751F59">
        <w:rPr>
          <w:rtl/>
        </w:rPr>
        <w:lastRenderedPageBreak/>
        <w:t>صورة من المكروفيلم الموجود في المكتبة ومكننى من مراجعة نسخة ش ومطابقتها في المكتبة.</w:t>
      </w:r>
    </w:p>
    <w:p w:rsidR="007858AB" w:rsidRPr="00751F59" w:rsidRDefault="007858AB" w:rsidP="0073127F">
      <w:pPr>
        <w:pStyle w:val="libNormal"/>
        <w:rPr>
          <w:rtl/>
        </w:rPr>
      </w:pPr>
      <w:r w:rsidRPr="00751F59">
        <w:rPr>
          <w:rtl/>
        </w:rPr>
        <w:t>4</w:t>
      </w:r>
      <w:r>
        <w:rPr>
          <w:rtl/>
        </w:rPr>
        <w:t xml:space="preserve"> ـ </w:t>
      </w:r>
      <w:r w:rsidRPr="00751F59">
        <w:rPr>
          <w:rtl/>
        </w:rPr>
        <w:t>سماحة السيد عبد الكريم الحائري مدير مكتبة المجلس الشورى الاسلامى حيث أعطانى صورة فتوغرافية من نسخة م الموجود بالمكتبة.</w:t>
      </w:r>
    </w:p>
    <w:p w:rsidR="007858AB" w:rsidRDefault="007858AB" w:rsidP="0073127F">
      <w:pPr>
        <w:pStyle w:val="libNormal"/>
        <w:rPr>
          <w:rtl/>
        </w:rPr>
      </w:pPr>
      <w:r w:rsidRPr="00751F59">
        <w:rPr>
          <w:rtl/>
        </w:rPr>
        <w:t>5</w:t>
      </w:r>
      <w:r>
        <w:rPr>
          <w:rtl/>
        </w:rPr>
        <w:t xml:space="preserve"> ـ </w:t>
      </w:r>
      <w:r w:rsidRPr="00751F59">
        <w:rPr>
          <w:rtl/>
        </w:rPr>
        <w:t>مديرية المكتبة المركزية لجامعة طهران ، حيث أصدر لى إجازة إعطاء صور النسخ الستة الموجودة بالجامعة</w:t>
      </w:r>
      <w:r>
        <w:rPr>
          <w:rFonts w:hint="cs"/>
          <w:rtl/>
        </w:rPr>
        <w:t>.</w:t>
      </w:r>
    </w:p>
    <w:p w:rsidR="007858AB" w:rsidRPr="00751F59" w:rsidRDefault="007858AB" w:rsidP="0073127F">
      <w:pPr>
        <w:pStyle w:val="libNormal"/>
        <w:rPr>
          <w:rtl/>
        </w:rPr>
      </w:pPr>
      <w:r w:rsidRPr="00751F59">
        <w:rPr>
          <w:rtl/>
        </w:rPr>
        <w:t>6</w:t>
      </w:r>
      <w:r>
        <w:rPr>
          <w:rtl/>
        </w:rPr>
        <w:t xml:space="preserve"> ـ </w:t>
      </w:r>
      <w:r w:rsidRPr="00751F59">
        <w:rPr>
          <w:rtl/>
        </w:rPr>
        <w:t>السيد المجيد الستري حيث منّ على بمراجعة ما كتبته من التقديم.</w:t>
      </w:r>
    </w:p>
    <w:p w:rsidR="007858AB" w:rsidRDefault="007858AB" w:rsidP="00895B0A">
      <w:pPr>
        <w:pStyle w:val="libCenter"/>
        <w:rPr>
          <w:rtl/>
        </w:rPr>
      </w:pPr>
      <w:r>
        <w:rPr>
          <w:rtl/>
        </w:rPr>
        <w:br w:type="page"/>
      </w:r>
      <w:r>
        <w:rPr>
          <w:noProof/>
          <w:lang w:bidi="fa-IR"/>
        </w:rPr>
        <w:lastRenderedPageBreak/>
        <w:drawing>
          <wp:inline distT="0" distB="0" distL="0" distR="0">
            <wp:extent cx="4544695" cy="6278245"/>
            <wp:effectExtent l="19050" t="0" r="8255"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544695" cy="6278245"/>
                    </a:xfrm>
                    <a:prstGeom prst="rect">
                      <a:avLst/>
                    </a:prstGeom>
                    <a:noFill/>
                    <a:ln w="9525">
                      <a:noFill/>
                      <a:miter lim="800000"/>
                      <a:headEnd/>
                      <a:tailEnd/>
                    </a:ln>
                  </pic:spPr>
                </pic:pic>
              </a:graphicData>
            </a:graphic>
          </wp:inline>
        </w:drawing>
      </w:r>
    </w:p>
    <w:p w:rsidR="007858AB" w:rsidRDefault="007858AB" w:rsidP="00895B0A">
      <w:pPr>
        <w:pStyle w:val="libCenter"/>
        <w:rPr>
          <w:rtl/>
        </w:rPr>
      </w:pPr>
      <w:r>
        <w:rPr>
          <w:rtl/>
        </w:rPr>
        <w:br w:type="page"/>
      </w:r>
      <w:r>
        <w:rPr>
          <w:noProof/>
          <w:lang w:bidi="fa-IR"/>
        </w:rPr>
        <w:lastRenderedPageBreak/>
        <w:drawing>
          <wp:inline distT="0" distB="0" distL="0" distR="0">
            <wp:extent cx="4544695" cy="7226300"/>
            <wp:effectExtent l="19050" t="0" r="8255" b="0"/>
            <wp:docPr id="3" name="Picture 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pic:cNvPicPr>
                      <a:picLocks noChangeAspect="1" noChangeArrowheads="1"/>
                    </pic:cNvPicPr>
                  </pic:nvPicPr>
                  <pic:blipFill>
                    <a:blip r:embed="rId10" cstate="print"/>
                    <a:srcRect/>
                    <a:stretch>
                      <a:fillRect/>
                    </a:stretch>
                  </pic:blipFill>
                  <pic:spPr bwMode="auto">
                    <a:xfrm>
                      <a:off x="0" y="0"/>
                      <a:ext cx="4544695" cy="7226300"/>
                    </a:xfrm>
                    <a:prstGeom prst="rect">
                      <a:avLst/>
                    </a:prstGeom>
                    <a:noFill/>
                    <a:ln w="9525">
                      <a:noFill/>
                      <a:miter lim="800000"/>
                      <a:headEnd/>
                      <a:tailEnd/>
                    </a:ln>
                  </pic:spPr>
                </pic:pic>
              </a:graphicData>
            </a:graphic>
          </wp:inline>
        </w:drawing>
      </w:r>
    </w:p>
    <w:p w:rsidR="007858AB" w:rsidRDefault="007858AB" w:rsidP="00895B0A">
      <w:pPr>
        <w:pStyle w:val="libCenter"/>
        <w:rPr>
          <w:rtl/>
        </w:rPr>
      </w:pPr>
      <w:r>
        <w:rPr>
          <w:rtl/>
        </w:rPr>
        <w:br w:type="page"/>
      </w:r>
      <w:r>
        <w:rPr>
          <w:noProof/>
          <w:lang w:bidi="fa-IR"/>
        </w:rPr>
        <w:lastRenderedPageBreak/>
        <w:drawing>
          <wp:inline distT="0" distB="0" distL="0" distR="0">
            <wp:extent cx="4544695" cy="6489700"/>
            <wp:effectExtent l="19050" t="0" r="8255" b="0"/>
            <wp:docPr id="4" name="Picture 4"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
                    <pic:cNvPicPr>
                      <a:picLocks noChangeAspect="1" noChangeArrowheads="1"/>
                    </pic:cNvPicPr>
                  </pic:nvPicPr>
                  <pic:blipFill>
                    <a:blip r:embed="rId11" cstate="print"/>
                    <a:srcRect/>
                    <a:stretch>
                      <a:fillRect/>
                    </a:stretch>
                  </pic:blipFill>
                  <pic:spPr bwMode="auto">
                    <a:xfrm>
                      <a:off x="0" y="0"/>
                      <a:ext cx="4544695" cy="6489700"/>
                    </a:xfrm>
                    <a:prstGeom prst="rect">
                      <a:avLst/>
                    </a:prstGeom>
                    <a:noFill/>
                    <a:ln w="9525">
                      <a:noFill/>
                      <a:miter lim="800000"/>
                      <a:headEnd/>
                      <a:tailEnd/>
                    </a:ln>
                  </pic:spPr>
                </pic:pic>
              </a:graphicData>
            </a:graphic>
          </wp:inline>
        </w:drawing>
      </w:r>
    </w:p>
    <w:p w:rsidR="007858AB" w:rsidRDefault="007858AB" w:rsidP="00895B0A">
      <w:pPr>
        <w:pStyle w:val="libCenter"/>
        <w:rPr>
          <w:rtl/>
        </w:rPr>
      </w:pPr>
      <w:r>
        <w:rPr>
          <w:rtl/>
        </w:rPr>
        <w:br w:type="page"/>
      </w:r>
    </w:p>
    <w:p w:rsidR="007858AB" w:rsidRPr="00751F59" w:rsidRDefault="007858AB" w:rsidP="0073127F">
      <w:pPr>
        <w:pStyle w:val="libBold1"/>
        <w:rPr>
          <w:rtl/>
        </w:rPr>
      </w:pPr>
      <w:r w:rsidRPr="00751F59">
        <w:rPr>
          <w:rtl/>
        </w:rPr>
        <w:lastRenderedPageBreak/>
        <w:t>الرموز المستعملة :</w:t>
      </w:r>
    </w:p>
    <w:p w:rsidR="007858AB" w:rsidRDefault="007858AB" w:rsidP="0073127F">
      <w:pPr>
        <w:pStyle w:val="libNormal"/>
        <w:rPr>
          <w:rtl/>
        </w:rPr>
      </w:pPr>
      <w:r w:rsidRPr="00751F59">
        <w:rPr>
          <w:rtl/>
        </w:rPr>
        <w:t>رموز النسخ</w:t>
      </w:r>
    </w:p>
    <w:p w:rsidR="007858AB" w:rsidRPr="00751F59" w:rsidRDefault="007858AB" w:rsidP="0073127F">
      <w:pPr>
        <w:pStyle w:val="libNormal"/>
        <w:rPr>
          <w:rtl/>
        </w:rPr>
      </w:pPr>
      <w:r w:rsidRPr="00751F59">
        <w:rPr>
          <w:rtl/>
        </w:rPr>
        <w:t xml:space="preserve">ب : نسخة </w:t>
      </w:r>
      <w:r>
        <w:rPr>
          <w:rtl/>
        </w:rPr>
        <w:t>(</w:t>
      </w:r>
      <w:r w:rsidRPr="00751F59">
        <w:rPr>
          <w:rtl/>
        </w:rPr>
        <w:t>457) لمكتبة بودليان.</w:t>
      </w:r>
    </w:p>
    <w:p w:rsidR="007858AB" w:rsidRPr="00751F59" w:rsidRDefault="007858AB" w:rsidP="0073127F">
      <w:pPr>
        <w:pStyle w:val="libNormal"/>
        <w:rPr>
          <w:rtl/>
        </w:rPr>
      </w:pPr>
      <w:r w:rsidRPr="00751F59">
        <w:rPr>
          <w:rtl/>
        </w:rPr>
        <w:t xml:space="preserve">ج : نسخة </w:t>
      </w:r>
      <w:r>
        <w:rPr>
          <w:rtl/>
        </w:rPr>
        <w:t>(</w:t>
      </w:r>
      <w:r w:rsidRPr="00751F59">
        <w:rPr>
          <w:rtl/>
        </w:rPr>
        <w:t>1037) لمكتبة المكتبة المركزية لجامعة طهران.</w:t>
      </w:r>
    </w:p>
    <w:p w:rsidR="007858AB" w:rsidRPr="00751F59" w:rsidRDefault="007858AB" w:rsidP="0073127F">
      <w:pPr>
        <w:pStyle w:val="libNormal"/>
        <w:rPr>
          <w:rtl/>
        </w:rPr>
      </w:pPr>
      <w:r w:rsidRPr="00751F59">
        <w:rPr>
          <w:rtl/>
        </w:rPr>
        <w:t xml:space="preserve">د : نسخة </w:t>
      </w:r>
      <w:r>
        <w:rPr>
          <w:rtl/>
        </w:rPr>
        <w:t>(</w:t>
      </w:r>
      <w:r w:rsidRPr="00751F59">
        <w:rPr>
          <w:rtl/>
        </w:rPr>
        <w:t>1149) لمكتبة المكتبة المركزية لجامعة طهران.</w:t>
      </w:r>
    </w:p>
    <w:p w:rsidR="007858AB" w:rsidRPr="00751F59" w:rsidRDefault="007858AB" w:rsidP="0073127F">
      <w:pPr>
        <w:pStyle w:val="libNormal"/>
        <w:rPr>
          <w:rtl/>
        </w:rPr>
      </w:pPr>
      <w:r w:rsidRPr="00751F59">
        <w:rPr>
          <w:rtl/>
        </w:rPr>
        <w:t xml:space="preserve">ه : نسخة </w:t>
      </w:r>
      <w:r>
        <w:rPr>
          <w:rtl/>
        </w:rPr>
        <w:t>(</w:t>
      </w:r>
      <w:r w:rsidRPr="00751F59">
        <w:rPr>
          <w:rtl/>
        </w:rPr>
        <w:t>2441) لمكتبة المكتبة المركزية لجامعة طهران.</w:t>
      </w:r>
    </w:p>
    <w:p w:rsidR="007858AB" w:rsidRPr="00751F59" w:rsidRDefault="007858AB" w:rsidP="0073127F">
      <w:pPr>
        <w:pStyle w:val="libNormal"/>
        <w:rPr>
          <w:rtl/>
        </w:rPr>
      </w:pPr>
      <w:r w:rsidRPr="00751F59">
        <w:rPr>
          <w:rtl/>
        </w:rPr>
        <w:t>ى : نسخة طبعة عبد الرحمن بدوى.</w:t>
      </w:r>
    </w:p>
    <w:p w:rsidR="007858AB" w:rsidRPr="00751F59" w:rsidRDefault="007858AB" w:rsidP="0073127F">
      <w:pPr>
        <w:pStyle w:val="libNormal"/>
        <w:rPr>
          <w:rtl/>
        </w:rPr>
      </w:pPr>
      <w:r w:rsidRPr="00751F59">
        <w:rPr>
          <w:rtl/>
        </w:rPr>
        <w:t xml:space="preserve">ل : نسخة ليدن </w:t>
      </w:r>
      <w:r>
        <w:rPr>
          <w:rtl/>
        </w:rPr>
        <w:t>(</w:t>
      </w:r>
      <w:r w:rsidRPr="00751F59">
        <w:rPr>
          <w:rtl/>
        </w:rPr>
        <w:t>864) القسم الأول.</w:t>
      </w:r>
    </w:p>
    <w:p w:rsidR="007858AB" w:rsidRPr="00751F59" w:rsidRDefault="007858AB" w:rsidP="0073127F">
      <w:pPr>
        <w:pStyle w:val="libNormal"/>
        <w:rPr>
          <w:rtl/>
        </w:rPr>
      </w:pPr>
      <w:r w:rsidRPr="00751F59">
        <w:rPr>
          <w:rtl/>
        </w:rPr>
        <w:t xml:space="preserve">لر : نسخة ليدن </w:t>
      </w:r>
      <w:r>
        <w:rPr>
          <w:rtl/>
        </w:rPr>
        <w:t>(</w:t>
      </w:r>
      <w:r w:rsidRPr="00751F59">
        <w:rPr>
          <w:rtl/>
        </w:rPr>
        <w:t>864) القسم الثاني.</w:t>
      </w:r>
    </w:p>
    <w:p w:rsidR="007858AB" w:rsidRPr="00751F59" w:rsidRDefault="007858AB" w:rsidP="0073127F">
      <w:pPr>
        <w:pStyle w:val="libNormal"/>
        <w:rPr>
          <w:rtl/>
        </w:rPr>
      </w:pPr>
      <w:r w:rsidRPr="00751F59">
        <w:rPr>
          <w:rtl/>
        </w:rPr>
        <w:t xml:space="preserve">م : نسخة </w:t>
      </w:r>
      <w:r>
        <w:rPr>
          <w:rtl/>
        </w:rPr>
        <w:t>(</w:t>
      </w:r>
      <w:r w:rsidRPr="00751F59">
        <w:rPr>
          <w:rtl/>
        </w:rPr>
        <w:t>634) لمكتبة المجلس الشورى الاسلامى بطهران.</w:t>
      </w:r>
    </w:p>
    <w:p w:rsidR="007858AB" w:rsidRPr="00751F59" w:rsidRDefault="007858AB" w:rsidP="0073127F">
      <w:pPr>
        <w:pStyle w:val="libNormal"/>
        <w:rPr>
          <w:rtl/>
        </w:rPr>
      </w:pPr>
      <w:r w:rsidRPr="00751F59">
        <w:rPr>
          <w:rtl/>
        </w:rPr>
        <w:t xml:space="preserve">ن : نسخة </w:t>
      </w:r>
      <w:r>
        <w:rPr>
          <w:rtl/>
        </w:rPr>
        <w:t>(</w:t>
      </w:r>
      <w:r w:rsidRPr="00751F59">
        <w:rPr>
          <w:rtl/>
        </w:rPr>
        <w:t>1187) لمكتبة مدرسة آخوند بهمدان.</w:t>
      </w:r>
    </w:p>
    <w:p w:rsidR="007858AB" w:rsidRPr="00751F59" w:rsidRDefault="007858AB" w:rsidP="0073127F">
      <w:pPr>
        <w:pStyle w:val="libNormal"/>
        <w:rPr>
          <w:rtl/>
        </w:rPr>
      </w:pPr>
      <w:r w:rsidRPr="00751F59">
        <w:rPr>
          <w:rtl/>
        </w:rPr>
        <w:t>ع : نسخة مكتبة برينستون.</w:t>
      </w:r>
    </w:p>
    <w:p w:rsidR="007858AB" w:rsidRPr="00751F59" w:rsidRDefault="007858AB" w:rsidP="0073127F">
      <w:pPr>
        <w:pStyle w:val="libNormal"/>
        <w:rPr>
          <w:rtl/>
        </w:rPr>
      </w:pPr>
      <w:r w:rsidRPr="00751F59">
        <w:rPr>
          <w:rtl/>
        </w:rPr>
        <w:t xml:space="preserve">ر : نسخة </w:t>
      </w:r>
      <w:r>
        <w:rPr>
          <w:rtl/>
        </w:rPr>
        <w:t>(</w:t>
      </w:r>
      <w:r w:rsidRPr="00751F59">
        <w:rPr>
          <w:rtl/>
        </w:rPr>
        <w:t>2389) لمكتبة أياصوفيا</w:t>
      </w:r>
      <w:r>
        <w:rPr>
          <w:rtl/>
        </w:rPr>
        <w:t xml:space="preserve"> ـ </w:t>
      </w:r>
      <w:r w:rsidRPr="00751F59">
        <w:rPr>
          <w:rtl/>
        </w:rPr>
        <w:t>باستانبول.</w:t>
      </w:r>
    </w:p>
    <w:p w:rsidR="007858AB" w:rsidRPr="00751F59" w:rsidRDefault="007858AB" w:rsidP="0073127F">
      <w:pPr>
        <w:pStyle w:val="libNormal"/>
        <w:rPr>
          <w:rtl/>
        </w:rPr>
      </w:pPr>
      <w:r w:rsidRPr="00751F59">
        <w:rPr>
          <w:rtl/>
        </w:rPr>
        <w:t xml:space="preserve">ش : نسخة </w:t>
      </w:r>
      <w:r>
        <w:rPr>
          <w:rtl/>
        </w:rPr>
        <w:t>(</w:t>
      </w:r>
      <w:r w:rsidRPr="00751F59">
        <w:rPr>
          <w:rtl/>
        </w:rPr>
        <w:t xml:space="preserve">286) لمكتبة آية الله العظمى المرعشى </w:t>
      </w:r>
      <w:r>
        <w:rPr>
          <w:rtl/>
        </w:rPr>
        <w:t>(</w:t>
      </w:r>
      <w:r w:rsidRPr="00751F59">
        <w:rPr>
          <w:rtl/>
        </w:rPr>
        <w:t>قده</w:t>
      </w:r>
      <w:r>
        <w:rPr>
          <w:rtl/>
        </w:rPr>
        <w:t>).</w:t>
      </w:r>
    </w:p>
    <w:p w:rsidR="007858AB" w:rsidRPr="00751F59" w:rsidRDefault="007858AB" w:rsidP="0073127F">
      <w:pPr>
        <w:pStyle w:val="libNormal"/>
        <w:rPr>
          <w:rtl/>
        </w:rPr>
      </w:pPr>
      <w:r w:rsidRPr="00751F59">
        <w:rPr>
          <w:rtl/>
        </w:rPr>
        <w:t>عشه : نسخ ع ، ش ، ه معا.</w:t>
      </w:r>
    </w:p>
    <w:p w:rsidR="007858AB" w:rsidRPr="00751F59" w:rsidRDefault="007858AB" w:rsidP="0073127F">
      <w:pPr>
        <w:pStyle w:val="libNormal"/>
        <w:rPr>
          <w:rtl/>
        </w:rPr>
      </w:pPr>
      <w:r w:rsidRPr="00751F59">
        <w:rPr>
          <w:rtl/>
        </w:rPr>
        <w:t>خ : نسخة</w:t>
      </w:r>
    </w:p>
    <w:p w:rsidR="007858AB" w:rsidRPr="00751F59" w:rsidRDefault="007858AB" w:rsidP="0073127F">
      <w:pPr>
        <w:pStyle w:val="libBold1"/>
        <w:rPr>
          <w:rtl/>
        </w:rPr>
      </w:pPr>
      <w:r w:rsidRPr="00751F59">
        <w:rPr>
          <w:rtl/>
        </w:rPr>
        <w:t>الرموز في التعليقات :</w:t>
      </w:r>
    </w:p>
    <w:p w:rsidR="007858AB" w:rsidRDefault="007858AB" w:rsidP="0073127F">
      <w:pPr>
        <w:pStyle w:val="libNormal"/>
        <w:rPr>
          <w:rtl/>
        </w:rPr>
      </w:pPr>
      <w:r w:rsidRPr="00751F59">
        <w:rPr>
          <w:rtl/>
        </w:rPr>
        <w:t>م : المقالة</w:t>
      </w:r>
    </w:p>
    <w:p w:rsidR="007858AB" w:rsidRDefault="007858AB" w:rsidP="0073127F">
      <w:pPr>
        <w:pStyle w:val="libNormal"/>
        <w:rPr>
          <w:rtl/>
        </w:rPr>
      </w:pPr>
      <w:r w:rsidRPr="00751F59">
        <w:rPr>
          <w:rtl/>
        </w:rPr>
        <w:t>ف : الفصل</w:t>
      </w:r>
    </w:p>
    <w:p w:rsidR="007858AB" w:rsidRDefault="007858AB" w:rsidP="0073127F">
      <w:pPr>
        <w:pStyle w:val="libNormal"/>
        <w:rPr>
          <w:rtl/>
        </w:rPr>
      </w:pPr>
      <w:r w:rsidRPr="00751F59">
        <w:rPr>
          <w:rtl/>
        </w:rPr>
        <w:t>ص : الصفحة</w:t>
      </w:r>
    </w:p>
    <w:p w:rsidR="007858AB" w:rsidRPr="00751F59" w:rsidRDefault="007858AB" w:rsidP="0073127F">
      <w:pPr>
        <w:pStyle w:val="libNormal"/>
        <w:rPr>
          <w:rtl/>
        </w:rPr>
      </w:pPr>
      <w:r w:rsidRPr="00751F59">
        <w:rPr>
          <w:rtl/>
        </w:rPr>
        <w:t xml:space="preserve">ج : المجلد الإشارات </w:t>
      </w:r>
      <w:r>
        <w:rPr>
          <w:rtl/>
        </w:rPr>
        <w:t>(</w:t>
      </w:r>
      <w:r w:rsidRPr="00751F59">
        <w:rPr>
          <w:rtl/>
        </w:rPr>
        <w:t>الشرح</w:t>
      </w:r>
      <w:r>
        <w:rPr>
          <w:rtl/>
        </w:rPr>
        <w:t>)</w:t>
      </w:r>
      <w:r w:rsidRPr="00751F59">
        <w:rPr>
          <w:rtl/>
        </w:rPr>
        <w:t xml:space="preserve"> : شرح الاشارات لنصير الدين الطوسى </w:t>
      </w:r>
      <w:r>
        <w:rPr>
          <w:rtl/>
        </w:rPr>
        <w:t>(</w:t>
      </w:r>
      <w:r w:rsidRPr="00751F59">
        <w:rPr>
          <w:rtl/>
        </w:rPr>
        <w:t>قده</w:t>
      </w:r>
      <w:r>
        <w:rPr>
          <w:rtl/>
        </w:rPr>
        <w:t>).</w:t>
      </w:r>
    </w:p>
    <w:p w:rsidR="007858AB" w:rsidRPr="00751F59" w:rsidRDefault="007858AB" w:rsidP="0073127F">
      <w:pPr>
        <w:pStyle w:val="libNormal"/>
        <w:rPr>
          <w:rtl/>
        </w:rPr>
      </w:pPr>
      <w:r w:rsidRPr="00751F59">
        <w:rPr>
          <w:rtl/>
        </w:rPr>
        <w:t>أرقام التعليقات تشير إلى أرقام الفقرات المربوطة اليها.</w:t>
      </w:r>
    </w:p>
    <w:p w:rsidR="007858AB" w:rsidRDefault="007858AB" w:rsidP="00895B0A">
      <w:pPr>
        <w:pStyle w:val="libCenter"/>
        <w:rPr>
          <w:rtl/>
        </w:rPr>
      </w:pPr>
      <w:r>
        <w:rPr>
          <w:rtl/>
        </w:rPr>
        <w:br w:type="page"/>
      </w:r>
      <w:r>
        <w:rPr>
          <w:noProof/>
          <w:lang w:bidi="fa-IR"/>
        </w:rPr>
        <w:lastRenderedPageBreak/>
        <w:drawing>
          <wp:inline distT="0" distB="0" distL="0" distR="0">
            <wp:extent cx="3950970" cy="5322570"/>
            <wp:effectExtent l="19050" t="0" r="0" b="0"/>
            <wp:docPr id="5" name="Picture 5"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5"/>
                    <pic:cNvPicPr>
                      <a:picLocks noChangeAspect="1" noChangeArrowheads="1"/>
                    </pic:cNvPicPr>
                  </pic:nvPicPr>
                  <pic:blipFill>
                    <a:blip r:embed="rId12" cstate="print"/>
                    <a:srcRect/>
                    <a:stretch>
                      <a:fillRect/>
                    </a:stretch>
                  </pic:blipFill>
                  <pic:spPr bwMode="auto">
                    <a:xfrm>
                      <a:off x="0" y="0"/>
                      <a:ext cx="3950970" cy="5322570"/>
                    </a:xfrm>
                    <a:prstGeom prst="rect">
                      <a:avLst/>
                    </a:prstGeom>
                    <a:noFill/>
                    <a:ln w="9525">
                      <a:noFill/>
                      <a:miter lim="800000"/>
                      <a:headEnd/>
                      <a:tailEnd/>
                    </a:ln>
                  </pic:spPr>
                </pic:pic>
              </a:graphicData>
            </a:graphic>
          </wp:inline>
        </w:drawing>
      </w:r>
    </w:p>
    <w:p w:rsidR="007858AB" w:rsidRDefault="007858AB" w:rsidP="00895B0A">
      <w:pPr>
        <w:pStyle w:val="libCenter"/>
        <w:rPr>
          <w:rtl/>
        </w:rPr>
      </w:pPr>
      <w:r>
        <w:rPr>
          <w:rtl/>
        </w:rPr>
        <w:br w:type="page"/>
      </w:r>
    </w:p>
    <w:p w:rsidR="007858AB" w:rsidRDefault="007858AB" w:rsidP="00DB6176">
      <w:pPr>
        <w:pStyle w:val="Heading1Center"/>
        <w:rPr>
          <w:rtl/>
        </w:rPr>
      </w:pPr>
      <w:bookmarkStart w:id="1" w:name="_Toc448318380"/>
      <w:r w:rsidRPr="00751F59">
        <w:rPr>
          <w:rtl/>
        </w:rPr>
        <w:lastRenderedPageBreak/>
        <w:t>بسم الله الرحمن الرحيم</w:t>
      </w:r>
      <w:bookmarkEnd w:id="1"/>
    </w:p>
    <w:p w:rsidR="007858AB" w:rsidRDefault="007858AB" w:rsidP="00DB6176">
      <w:pPr>
        <w:pStyle w:val="Heading1Center"/>
        <w:rPr>
          <w:rtl/>
        </w:rPr>
      </w:pPr>
      <w:bookmarkStart w:id="2" w:name="_Toc448318381"/>
      <w:r w:rsidRPr="00751F59">
        <w:rPr>
          <w:rtl/>
        </w:rPr>
        <w:t xml:space="preserve">ربّ يسّر </w:t>
      </w:r>
      <w:r w:rsidRPr="00895B0A">
        <w:rPr>
          <w:rStyle w:val="libFootnotenumChar"/>
          <w:rtl/>
        </w:rPr>
        <w:t>(1)</w:t>
      </w:r>
      <w:bookmarkEnd w:id="2"/>
    </w:p>
    <w:p w:rsidR="007858AB" w:rsidRPr="00751F59" w:rsidRDefault="007858AB" w:rsidP="0073127F">
      <w:pPr>
        <w:pStyle w:val="libNormal"/>
        <w:rPr>
          <w:rtl/>
        </w:rPr>
      </w:pPr>
      <w:r w:rsidRPr="00895B0A">
        <w:rPr>
          <w:rStyle w:val="libBold2Char"/>
          <w:rtl/>
        </w:rPr>
        <w:t>(1)</w:t>
      </w:r>
      <w:r w:rsidRPr="00751F59">
        <w:rPr>
          <w:rtl/>
        </w:rPr>
        <w:t xml:space="preserve"> وصل للشيخ </w:t>
      </w:r>
      <w:r w:rsidRPr="00895B0A">
        <w:rPr>
          <w:rStyle w:val="libFootnotenumChar"/>
          <w:rtl/>
        </w:rPr>
        <w:t>(2)</w:t>
      </w:r>
      <w:r w:rsidRPr="00751F59">
        <w:rPr>
          <w:rtl/>
        </w:rPr>
        <w:t xml:space="preserve"> عدّة كتب تشترك </w:t>
      </w:r>
      <w:r w:rsidRPr="00895B0A">
        <w:rPr>
          <w:rStyle w:val="libFootnotenumChar"/>
          <w:rtl/>
        </w:rPr>
        <w:t>(3)</w:t>
      </w:r>
      <w:r w:rsidRPr="00751F59">
        <w:rPr>
          <w:rtl/>
        </w:rPr>
        <w:t xml:space="preserve"> في الايناس بخبر سلامته ، وذلك ممّا يعظم</w:t>
      </w:r>
    </w:p>
    <w:p w:rsidR="007858AB" w:rsidRPr="00751F59" w:rsidRDefault="007858AB" w:rsidP="0073127F">
      <w:pPr>
        <w:pStyle w:val="libNormal"/>
        <w:rPr>
          <w:rtl/>
        </w:rPr>
      </w:pPr>
      <w:r w:rsidRPr="00751F59">
        <w:rPr>
          <w:rtl/>
        </w:rPr>
        <w:t xml:space="preserve">الاستبشار </w:t>
      </w:r>
      <w:r w:rsidRPr="00895B0A">
        <w:rPr>
          <w:rStyle w:val="libFootnotenumChar"/>
          <w:rtl/>
        </w:rPr>
        <w:t>(4)</w:t>
      </w:r>
      <w:r w:rsidRPr="00751F59">
        <w:rPr>
          <w:rtl/>
        </w:rPr>
        <w:t xml:space="preserve"> به ، ويتّصل شكر الله </w:t>
      </w:r>
      <w:r w:rsidRPr="00895B0A">
        <w:rPr>
          <w:rStyle w:val="libFootnotenumChar"/>
          <w:rtl/>
        </w:rPr>
        <w:t>(5)</w:t>
      </w:r>
      <w:r w:rsidRPr="00751F59">
        <w:rPr>
          <w:rtl/>
        </w:rPr>
        <w:t xml:space="preserve"> عليه ، وفي مسائل </w:t>
      </w:r>
      <w:r w:rsidRPr="00895B0A">
        <w:rPr>
          <w:rStyle w:val="libFootnotenumChar"/>
          <w:rtl/>
        </w:rPr>
        <w:t>(6)</w:t>
      </w:r>
      <w:r w:rsidRPr="00751F59">
        <w:rPr>
          <w:rtl/>
        </w:rPr>
        <w:t xml:space="preserve"> علمية طلب عنها الأجوبة ، ووقفت عليها وحمدت الله تعالى على جميع ما يتولاّه من تسليم </w:t>
      </w:r>
      <w:r w:rsidRPr="00895B0A">
        <w:rPr>
          <w:rStyle w:val="libFootnotenumChar"/>
          <w:rtl/>
        </w:rPr>
        <w:t>(7)</w:t>
      </w:r>
      <w:r w:rsidRPr="00751F59">
        <w:rPr>
          <w:rtl/>
        </w:rPr>
        <w:t xml:space="preserve"> في نفسه ، وتحريص على العلم ودرسه ، حمدا كما يستحقّه و</w:t>
      </w:r>
      <w:r>
        <w:rPr>
          <w:rFonts w:hint="cs"/>
          <w:rtl/>
        </w:rPr>
        <w:t xml:space="preserve"> </w:t>
      </w:r>
      <w:r w:rsidRPr="00895B0A">
        <w:rPr>
          <w:rStyle w:val="libFootnotenumChar"/>
          <w:rtl/>
        </w:rPr>
        <w:t>(8)</w:t>
      </w:r>
      <w:r w:rsidRPr="00751F59">
        <w:rPr>
          <w:rtl/>
        </w:rPr>
        <w:t xml:space="preserve"> كما ينهض به الوسع.</w:t>
      </w:r>
    </w:p>
    <w:p w:rsidR="007858AB" w:rsidRPr="00751F59" w:rsidRDefault="007858AB" w:rsidP="0073127F">
      <w:pPr>
        <w:pStyle w:val="libNormal"/>
        <w:rPr>
          <w:rtl/>
        </w:rPr>
      </w:pPr>
      <w:r w:rsidRPr="00895B0A">
        <w:rPr>
          <w:rStyle w:val="libBold2Char"/>
          <w:rtl/>
        </w:rPr>
        <w:t>(2)</w:t>
      </w:r>
      <w:r w:rsidRPr="00751F59">
        <w:rPr>
          <w:rtl/>
        </w:rPr>
        <w:t xml:space="preserve"> </w:t>
      </w:r>
      <w:r w:rsidRPr="00895B0A">
        <w:rPr>
          <w:rStyle w:val="libBold2Char"/>
          <w:rtl/>
        </w:rPr>
        <w:t xml:space="preserve">أمّا الإشارات </w:t>
      </w:r>
      <w:r w:rsidRPr="00895B0A">
        <w:rPr>
          <w:rStyle w:val="libFootnotenumChar"/>
          <w:rtl/>
        </w:rPr>
        <w:t>(9)</w:t>
      </w:r>
      <w:r w:rsidRPr="00751F59">
        <w:rPr>
          <w:rtl/>
        </w:rPr>
        <w:t xml:space="preserve"> فإنّ النسخة منها لا تخرج إلا مشافهة </w:t>
      </w:r>
      <w:r w:rsidRPr="00895B0A">
        <w:rPr>
          <w:rStyle w:val="libFootnotenumChar"/>
          <w:rtl/>
        </w:rPr>
        <w:t>(10)</w:t>
      </w:r>
      <w:r w:rsidRPr="00751F59">
        <w:rPr>
          <w:rtl/>
        </w:rPr>
        <w:t xml:space="preserve"> وبعد شروط لا يعقد </w:t>
      </w:r>
      <w:r w:rsidRPr="00895B0A">
        <w:rPr>
          <w:rStyle w:val="libFootnotenumChar"/>
          <w:rtl/>
        </w:rPr>
        <w:t>(11)</w:t>
      </w:r>
      <w:r w:rsidRPr="00751F59">
        <w:rPr>
          <w:rtl/>
        </w:rPr>
        <w:t xml:space="preserve"> إلا مكافحة ، وليس يمكن أن يستفتح بها </w:t>
      </w:r>
      <w:r w:rsidRPr="00895B0A">
        <w:rPr>
          <w:rStyle w:val="libFootnotenumChar"/>
          <w:rtl/>
        </w:rPr>
        <w:t>(12)</w:t>
      </w:r>
      <w:r w:rsidRPr="00751F59">
        <w:rPr>
          <w:rtl/>
        </w:rPr>
        <w:t xml:space="preserve"> ويطلع معه غريب عليها ، فإنه لا يمكن </w:t>
      </w:r>
      <w:r w:rsidRPr="00895B0A">
        <w:rPr>
          <w:rStyle w:val="libFootnotenumChar"/>
          <w:rtl/>
        </w:rPr>
        <w:t>(13)</w:t>
      </w:r>
      <w:r w:rsidRPr="00751F59">
        <w:rPr>
          <w:rtl/>
        </w:rPr>
        <w:t xml:space="preserve"> أن يطلع عليها </w:t>
      </w:r>
      <w:r w:rsidRPr="00895B0A">
        <w:rPr>
          <w:rStyle w:val="libBold2Char"/>
          <w:rtl/>
        </w:rPr>
        <w:t>إلا هو والشيخ</w:t>
      </w:r>
      <w:r w:rsidRPr="00751F59">
        <w:rPr>
          <w:rtl/>
        </w:rPr>
        <w:t xml:space="preserve"> </w:t>
      </w:r>
      <w:r w:rsidRPr="00895B0A">
        <w:rPr>
          <w:rStyle w:val="libFootnotenumChar"/>
          <w:rtl/>
        </w:rPr>
        <w:t>(14)</w:t>
      </w:r>
      <w:r w:rsidRPr="00751F59">
        <w:rPr>
          <w:rtl/>
        </w:rPr>
        <w:t xml:space="preserve"> </w:t>
      </w:r>
      <w:r w:rsidRPr="00895B0A">
        <w:rPr>
          <w:rStyle w:val="libBold2Char"/>
          <w:rtl/>
        </w:rPr>
        <w:t>أبو منصور بن زيلة ،</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 م : هو هو لا هو الا هو. د : وبه العون. عشه ، ل : كتاب.</w:t>
      </w:r>
    </w:p>
    <w:p w:rsidR="007858AB" w:rsidRPr="00751F59" w:rsidRDefault="007858AB" w:rsidP="00895B0A">
      <w:pPr>
        <w:pStyle w:val="libFootnote0"/>
        <w:rPr>
          <w:rtl/>
          <w:lang w:bidi="fa-IR"/>
        </w:rPr>
      </w:pPr>
      <w:r>
        <w:rPr>
          <w:rtl/>
        </w:rPr>
        <w:t>(</w:t>
      </w:r>
      <w:r w:rsidRPr="00751F59">
        <w:rPr>
          <w:rtl/>
        </w:rPr>
        <w:t>2) عشه ، ل : وصل للشيخ الفاضل.</w:t>
      </w:r>
    </w:p>
    <w:p w:rsidR="007858AB" w:rsidRPr="00751F59" w:rsidRDefault="007858AB" w:rsidP="00895B0A">
      <w:pPr>
        <w:pStyle w:val="libFootnote0"/>
        <w:rPr>
          <w:rtl/>
          <w:lang w:bidi="fa-IR"/>
        </w:rPr>
      </w:pPr>
      <w:r>
        <w:rPr>
          <w:rtl/>
        </w:rPr>
        <w:t>(</w:t>
      </w:r>
      <w:r w:rsidRPr="00751F59">
        <w:rPr>
          <w:rtl/>
        </w:rPr>
        <w:t>3) ب : يسترك. ل : تسترك. ع : تنزل. م ، د : يسرك. ه : نتبرك.</w:t>
      </w:r>
    </w:p>
    <w:p w:rsidR="007858AB" w:rsidRPr="00751F59" w:rsidRDefault="007858AB" w:rsidP="00895B0A">
      <w:pPr>
        <w:pStyle w:val="libFootnote0"/>
        <w:rPr>
          <w:rtl/>
          <w:lang w:bidi="fa-IR"/>
        </w:rPr>
      </w:pPr>
      <w:r>
        <w:rPr>
          <w:rtl/>
        </w:rPr>
        <w:t>(</w:t>
      </w:r>
      <w:r w:rsidRPr="00751F59">
        <w:rPr>
          <w:rtl/>
        </w:rPr>
        <w:t>4) د : الاستبشان. م : الاسشاره.</w:t>
      </w:r>
    </w:p>
    <w:p w:rsidR="007858AB" w:rsidRPr="00751F59" w:rsidRDefault="007858AB" w:rsidP="00895B0A">
      <w:pPr>
        <w:pStyle w:val="libFootnote0"/>
        <w:rPr>
          <w:rtl/>
          <w:lang w:bidi="fa-IR"/>
        </w:rPr>
      </w:pPr>
      <w:r>
        <w:rPr>
          <w:rtl/>
        </w:rPr>
        <w:t>(</w:t>
      </w:r>
      <w:r w:rsidRPr="00751F59">
        <w:rPr>
          <w:rtl/>
        </w:rPr>
        <w:t>5) عشه ، ل : الله تعالى.</w:t>
      </w:r>
    </w:p>
    <w:p w:rsidR="007858AB" w:rsidRPr="00751F59" w:rsidRDefault="007858AB" w:rsidP="00895B0A">
      <w:pPr>
        <w:pStyle w:val="libFootnote0"/>
        <w:rPr>
          <w:rtl/>
          <w:lang w:bidi="fa-IR"/>
        </w:rPr>
      </w:pPr>
      <w:r>
        <w:rPr>
          <w:rtl/>
        </w:rPr>
        <w:t>(</w:t>
      </w:r>
      <w:r w:rsidRPr="00751F59">
        <w:rPr>
          <w:rtl/>
        </w:rPr>
        <w:t>6) عشه ، ل ، : وفى ضمنها مسائل.</w:t>
      </w:r>
    </w:p>
    <w:p w:rsidR="007858AB" w:rsidRPr="00751F59" w:rsidRDefault="007858AB" w:rsidP="00895B0A">
      <w:pPr>
        <w:pStyle w:val="libFootnote0"/>
        <w:rPr>
          <w:rtl/>
          <w:lang w:bidi="fa-IR"/>
        </w:rPr>
      </w:pPr>
      <w:r>
        <w:rPr>
          <w:rtl/>
        </w:rPr>
        <w:t>(</w:t>
      </w:r>
      <w:r w:rsidRPr="00751F59">
        <w:rPr>
          <w:rtl/>
        </w:rPr>
        <w:t>7) د : ما يتولاه من سليم. عشه :</w:t>
      </w:r>
      <w:r>
        <w:rPr>
          <w:rFonts w:hint="cs"/>
          <w:rtl/>
        </w:rPr>
        <w:t xml:space="preserve"> </w:t>
      </w:r>
      <w:r w:rsidRPr="00895B0A">
        <w:rPr>
          <w:rStyle w:val="libFootnoteChar"/>
          <w:rtl/>
        </w:rPr>
        <w:t>يتولى به بتسليم. ل : ما نتولاه به بتسلم.</w:t>
      </w:r>
    </w:p>
    <w:p w:rsidR="007858AB" w:rsidRPr="00751F59" w:rsidRDefault="007858AB" w:rsidP="00895B0A">
      <w:pPr>
        <w:pStyle w:val="libFootnote0"/>
        <w:rPr>
          <w:rtl/>
          <w:lang w:bidi="fa-IR"/>
        </w:rPr>
      </w:pPr>
      <w:r>
        <w:rPr>
          <w:rtl/>
        </w:rPr>
        <w:t>(</w:t>
      </w:r>
      <w:r w:rsidRPr="00751F59">
        <w:rPr>
          <w:rtl/>
        </w:rPr>
        <w:t>8) عشه ، ل : أو</w:t>
      </w:r>
    </w:p>
    <w:p w:rsidR="007858AB" w:rsidRPr="00751F59" w:rsidRDefault="007858AB" w:rsidP="00895B0A">
      <w:pPr>
        <w:pStyle w:val="libFootnote0"/>
        <w:rPr>
          <w:rtl/>
          <w:lang w:bidi="fa-IR"/>
        </w:rPr>
      </w:pPr>
      <w:r>
        <w:rPr>
          <w:rtl/>
        </w:rPr>
        <w:t>(</w:t>
      </w:r>
      <w:r w:rsidRPr="00751F59">
        <w:rPr>
          <w:rtl/>
        </w:rPr>
        <w:t>9) عشه ، ل : فاما كتاب الاشارات والتنبيهات.</w:t>
      </w:r>
    </w:p>
    <w:p w:rsidR="007858AB" w:rsidRPr="00751F59" w:rsidRDefault="007858AB" w:rsidP="00895B0A">
      <w:pPr>
        <w:pStyle w:val="libFootnote0"/>
        <w:rPr>
          <w:rtl/>
          <w:lang w:bidi="fa-IR"/>
        </w:rPr>
      </w:pPr>
      <w:r>
        <w:rPr>
          <w:rtl/>
        </w:rPr>
        <w:t>(</w:t>
      </w:r>
      <w:r w:rsidRPr="00751F59">
        <w:rPr>
          <w:rtl/>
        </w:rPr>
        <w:t>10) عشه ، ل+ مواجهة.</w:t>
      </w:r>
    </w:p>
    <w:p w:rsidR="007858AB" w:rsidRPr="00751F59" w:rsidRDefault="007858AB" w:rsidP="00895B0A">
      <w:pPr>
        <w:pStyle w:val="libFootnote0"/>
        <w:rPr>
          <w:rtl/>
          <w:lang w:bidi="fa-IR"/>
        </w:rPr>
      </w:pPr>
      <w:r>
        <w:rPr>
          <w:rtl/>
        </w:rPr>
        <w:t>(</w:t>
      </w:r>
      <w:r w:rsidRPr="00751F59">
        <w:rPr>
          <w:rtl/>
        </w:rPr>
        <w:t>11) ل : لا تعتقد.</w:t>
      </w:r>
    </w:p>
    <w:p w:rsidR="007858AB" w:rsidRPr="00751F59" w:rsidRDefault="007858AB" w:rsidP="00895B0A">
      <w:pPr>
        <w:pStyle w:val="libFootnote0"/>
        <w:rPr>
          <w:rtl/>
          <w:lang w:bidi="fa-IR"/>
        </w:rPr>
      </w:pPr>
      <w:r>
        <w:rPr>
          <w:rtl/>
        </w:rPr>
        <w:t>(</w:t>
      </w:r>
      <w:r w:rsidRPr="00751F59">
        <w:rPr>
          <w:rtl/>
        </w:rPr>
        <w:t>12) ب : يستفتج بها. عشه : «بها» ساقط.</w:t>
      </w:r>
    </w:p>
    <w:p w:rsidR="007858AB" w:rsidRPr="00751F59" w:rsidRDefault="007858AB" w:rsidP="00895B0A">
      <w:pPr>
        <w:pStyle w:val="libFootnote0"/>
        <w:rPr>
          <w:rtl/>
          <w:lang w:bidi="fa-IR"/>
        </w:rPr>
      </w:pPr>
      <w:r>
        <w:rPr>
          <w:rtl/>
        </w:rPr>
        <w:t>(</w:t>
      </w:r>
      <w:r w:rsidRPr="00751F59">
        <w:rPr>
          <w:rtl/>
        </w:rPr>
        <w:t>13) د : لا يمكن وأن يطلع.</w:t>
      </w:r>
    </w:p>
    <w:p w:rsidR="007858AB" w:rsidRPr="00751F59" w:rsidRDefault="007858AB" w:rsidP="00895B0A">
      <w:pPr>
        <w:pStyle w:val="libFootnote0"/>
        <w:rPr>
          <w:rtl/>
          <w:lang w:bidi="fa-IR"/>
        </w:rPr>
      </w:pPr>
      <w:r>
        <w:rPr>
          <w:rtl/>
        </w:rPr>
        <w:t>(</w:t>
      </w:r>
      <w:r w:rsidRPr="00751F59">
        <w:rPr>
          <w:rtl/>
        </w:rPr>
        <w:t>14) عشه ، ل : والشيخ الفاضل. د : فالشيخ.</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2) مضى الكلام في ترجمة ابن زيلة ، راجع المقدمة.</w:t>
      </w:r>
    </w:p>
    <w:p w:rsidR="007858AB" w:rsidRPr="00751F59" w:rsidRDefault="007858AB" w:rsidP="0073127F">
      <w:pPr>
        <w:pStyle w:val="libNormal0"/>
        <w:rPr>
          <w:rtl/>
        </w:rPr>
      </w:pPr>
      <w:r>
        <w:rPr>
          <w:rtl/>
        </w:rPr>
        <w:br w:type="page"/>
      </w:r>
      <w:r w:rsidRPr="00751F59">
        <w:rPr>
          <w:rtl/>
        </w:rPr>
        <w:lastRenderedPageBreak/>
        <w:t xml:space="preserve">وأما الرعاع </w:t>
      </w:r>
      <w:r w:rsidRPr="00895B0A">
        <w:rPr>
          <w:rStyle w:val="libFootnotenumChar"/>
          <w:rtl/>
        </w:rPr>
        <w:t>(15)</w:t>
      </w:r>
      <w:r w:rsidRPr="00751F59">
        <w:rPr>
          <w:rtl/>
        </w:rPr>
        <w:t xml:space="preserve"> ومن ليس من أهل الحقيقة والحرمة </w:t>
      </w:r>
      <w:r w:rsidRPr="00895B0A">
        <w:rPr>
          <w:rStyle w:val="libFootnotenumChar"/>
          <w:rtl/>
        </w:rPr>
        <w:t>(16)</w:t>
      </w:r>
      <w:r w:rsidRPr="00751F59">
        <w:rPr>
          <w:rtl/>
        </w:rPr>
        <w:t xml:space="preserve"> فلا سبيل إلى عرض تلك الأقاويل عليهم ، والسفنجة </w:t>
      </w:r>
      <w:r w:rsidRPr="00895B0A">
        <w:rPr>
          <w:rStyle w:val="libFootnotenumChar"/>
          <w:rtl/>
        </w:rPr>
        <w:t>(17)</w:t>
      </w:r>
      <w:r w:rsidRPr="00751F59">
        <w:rPr>
          <w:rtl/>
        </w:rPr>
        <w:t xml:space="preserve"> مما يعرّضها لذلك العرض ، والاحتياط في التأخّر </w:t>
      </w:r>
      <w:r w:rsidRPr="00895B0A">
        <w:rPr>
          <w:rStyle w:val="libFootnotenumChar"/>
          <w:rtl/>
        </w:rPr>
        <w:t>(18)</w:t>
      </w:r>
      <w:r w:rsidRPr="00751F59">
        <w:rPr>
          <w:rtl/>
        </w:rPr>
        <w:t xml:space="preserve"> إلى أن ينتج </w:t>
      </w:r>
      <w:r w:rsidRPr="00895B0A">
        <w:rPr>
          <w:rStyle w:val="libFootnotenumChar"/>
          <w:rtl/>
        </w:rPr>
        <w:t>(19)</w:t>
      </w:r>
      <w:r w:rsidRPr="00751F59">
        <w:rPr>
          <w:rtl/>
        </w:rPr>
        <w:t xml:space="preserve"> جامع التقدير </w:t>
      </w:r>
      <w:r w:rsidRPr="00895B0A">
        <w:rPr>
          <w:rStyle w:val="libFootnotenumChar"/>
          <w:rtl/>
        </w:rPr>
        <w:t>(20)</w:t>
      </w:r>
      <w:r>
        <w:rPr>
          <w:rtl/>
        </w:rPr>
        <w:t>.</w:t>
      </w:r>
    </w:p>
    <w:p w:rsidR="007858AB" w:rsidRPr="00751F59" w:rsidRDefault="007858AB" w:rsidP="00895B0A">
      <w:pPr>
        <w:pStyle w:val="libCenter"/>
        <w:rPr>
          <w:rtl/>
        </w:rPr>
      </w:pPr>
      <w:r>
        <w:rPr>
          <w:rtl/>
        </w:rPr>
        <w:t>* * *</w:t>
      </w:r>
    </w:p>
    <w:p w:rsidR="007858AB" w:rsidRPr="00751F59" w:rsidRDefault="007858AB" w:rsidP="0073127F">
      <w:pPr>
        <w:pStyle w:val="libNormal"/>
        <w:rPr>
          <w:rtl/>
        </w:rPr>
      </w:pPr>
      <w:r w:rsidRPr="00895B0A">
        <w:rPr>
          <w:rStyle w:val="libBold2Char"/>
          <w:rtl/>
        </w:rPr>
        <w:t xml:space="preserve">(3) [وأما حلّ مسئلة انقسام المعقولات هو] </w:t>
      </w:r>
      <w:r w:rsidRPr="00895B0A">
        <w:rPr>
          <w:rStyle w:val="libFootnotenumChar"/>
          <w:rtl/>
        </w:rPr>
        <w:t>(21)</w:t>
      </w:r>
      <w:r w:rsidRPr="00751F59">
        <w:rPr>
          <w:rtl/>
        </w:rPr>
        <w:t xml:space="preserve"> أن يعلم أن الأجسام لا يحلّها </w:t>
      </w:r>
      <w:r w:rsidRPr="00895B0A">
        <w:rPr>
          <w:rStyle w:val="libFootnotenumChar"/>
          <w:rtl/>
        </w:rPr>
        <w:t>(22)</w:t>
      </w:r>
      <w:r w:rsidRPr="00751F59">
        <w:rPr>
          <w:rtl/>
        </w:rPr>
        <w:t xml:space="preserve"> الصور والأعراض من حيث هي واحدة و</w:t>
      </w:r>
      <w:r>
        <w:rPr>
          <w:rFonts w:hint="cs"/>
          <w:rtl/>
        </w:rPr>
        <w:t xml:space="preserve"> </w:t>
      </w:r>
      <w:r w:rsidRPr="00895B0A">
        <w:rPr>
          <w:rStyle w:val="libFootnotenumChar"/>
          <w:rtl/>
        </w:rPr>
        <w:t>(23)</w:t>
      </w:r>
      <w:r w:rsidRPr="00751F59">
        <w:rPr>
          <w:rtl/>
        </w:rPr>
        <w:t xml:space="preserve"> بسيطة</w:t>
      </w:r>
      <w:r>
        <w:rPr>
          <w:rtl/>
        </w:rPr>
        <w:t xml:space="preserve"> ـ </w:t>
      </w:r>
      <w:r w:rsidRPr="00751F59">
        <w:rPr>
          <w:rtl/>
        </w:rPr>
        <w:t>لا المعقولات ولا غير المعقولات</w:t>
      </w:r>
      <w:r>
        <w:rPr>
          <w:rtl/>
        </w:rPr>
        <w:t xml:space="preserve"> ـ </w:t>
      </w:r>
      <w:r w:rsidRPr="00751F59">
        <w:rPr>
          <w:rtl/>
        </w:rPr>
        <w:t xml:space="preserve">ثمّ المعقولات قد تعقل من حيث هي بسيطة وواحدة </w:t>
      </w:r>
      <w:r w:rsidRPr="00895B0A">
        <w:rPr>
          <w:rStyle w:val="libFootnotenumChar"/>
          <w:rtl/>
        </w:rPr>
        <w:t>(24)</w:t>
      </w:r>
      <w:r w:rsidRPr="00751F59">
        <w:rPr>
          <w:rtl/>
        </w:rPr>
        <w:t xml:space="preserve"> ، وما يحلّ الأجسام من الصور والأعراض لا يحلّها من حيث هي </w:t>
      </w:r>
      <w:r>
        <w:rPr>
          <w:rtl/>
        </w:rPr>
        <w:t>[</w:t>
      </w:r>
      <w:r w:rsidRPr="00751F59">
        <w:rPr>
          <w:rtl/>
        </w:rPr>
        <w:t>بسيطة.</w:t>
      </w:r>
      <w:r>
        <w:rPr>
          <w:rFonts w:hint="cs"/>
          <w:rtl/>
        </w:rPr>
        <w:t xml:space="preserve"> </w:t>
      </w:r>
      <w:r w:rsidRPr="00751F59">
        <w:rPr>
          <w:rtl/>
        </w:rPr>
        <w:t>وإنما تشكك لأنه</w:t>
      </w:r>
      <w:r>
        <w:rPr>
          <w:rtl/>
        </w:rPr>
        <w:t>]</w:t>
      </w:r>
      <w:r w:rsidRPr="00751F59">
        <w:rPr>
          <w:rtl/>
        </w:rPr>
        <w:t xml:space="preserve"> </w:t>
      </w:r>
      <w:r w:rsidRPr="00895B0A">
        <w:rPr>
          <w:rStyle w:val="libFootnotenumChar"/>
          <w:rtl/>
        </w:rPr>
        <w:t>(25)</w:t>
      </w:r>
      <w:r w:rsidRPr="00751F59">
        <w:rPr>
          <w:rtl/>
        </w:rPr>
        <w:t xml:space="preserve"> حسب أنه يسلم له أن صورا غير منقسمة تحل</w:t>
      </w:r>
      <w:r w:rsidRPr="00895B0A">
        <w:rPr>
          <w:rStyle w:val="libFootnotenumChar"/>
          <w:rtl/>
        </w:rPr>
        <w:t>(26)</w:t>
      </w:r>
      <w:r>
        <w:rPr>
          <w:rtl/>
        </w:rPr>
        <w:t>الأجسام من حيث هي غير منقسمة،وهذا لا</w:t>
      </w:r>
      <w:r w:rsidRPr="00751F59">
        <w:rPr>
          <w:rtl/>
        </w:rPr>
        <w:t>يكون ولا يمكن</w:t>
      </w:r>
      <w:r w:rsidRPr="00895B0A">
        <w:rPr>
          <w:rStyle w:val="libFootnotenumChar"/>
          <w:rtl/>
        </w:rPr>
        <w:t>(27)</w:t>
      </w:r>
      <w:r>
        <w:rPr>
          <w:rtl/>
        </w:rPr>
        <w:t>.</w:t>
      </w:r>
    </w:p>
    <w:p w:rsidR="007858AB" w:rsidRPr="00751F59" w:rsidRDefault="007858AB" w:rsidP="0073127F">
      <w:pPr>
        <w:pStyle w:val="libNormal"/>
        <w:rPr>
          <w:rtl/>
        </w:rPr>
      </w:pPr>
      <w:r w:rsidRPr="00895B0A">
        <w:rPr>
          <w:rStyle w:val="libBold2Char"/>
          <w:rtl/>
        </w:rPr>
        <w:t>(4)</w:t>
      </w:r>
      <w:r w:rsidRPr="00751F59">
        <w:rPr>
          <w:rtl/>
        </w:rPr>
        <w:t xml:space="preserve"> وأيضا فإن الصور والأعراض إذا </w:t>
      </w:r>
      <w:r w:rsidRPr="00895B0A">
        <w:rPr>
          <w:rStyle w:val="libFootnotenumChar"/>
          <w:rtl/>
        </w:rPr>
        <w:t>(28)</w:t>
      </w:r>
      <w:r w:rsidRPr="00751F59">
        <w:rPr>
          <w:rtl/>
        </w:rPr>
        <w:t xml:space="preserve"> قيل لها «إنها بسيطة» فليس يعنى</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15) ل : الرعاع المضيعه. عشه : الزعاع الصعه. ى : الرعاع والمضغة. الرعاع : سفلة الناس. م : الدعاع.</w:t>
      </w:r>
    </w:p>
    <w:p w:rsidR="007858AB" w:rsidRPr="00751F59" w:rsidRDefault="007858AB" w:rsidP="00895B0A">
      <w:pPr>
        <w:pStyle w:val="libFootnote0"/>
        <w:rPr>
          <w:rtl/>
          <w:lang w:bidi="fa-IR"/>
        </w:rPr>
      </w:pPr>
      <w:r>
        <w:rPr>
          <w:rtl/>
        </w:rPr>
        <w:t>(</w:t>
      </w:r>
      <w:r w:rsidRPr="00751F59">
        <w:rPr>
          <w:rtl/>
        </w:rPr>
        <w:t>16) ل خ ، ى : الحومة.</w:t>
      </w:r>
    </w:p>
    <w:p w:rsidR="007858AB" w:rsidRPr="00751F59" w:rsidRDefault="007858AB" w:rsidP="00895B0A">
      <w:pPr>
        <w:pStyle w:val="libFootnote0"/>
        <w:rPr>
          <w:rtl/>
          <w:lang w:bidi="fa-IR"/>
        </w:rPr>
      </w:pPr>
      <w:r>
        <w:rPr>
          <w:rtl/>
        </w:rPr>
        <w:t>(</w:t>
      </w:r>
      <w:r w:rsidRPr="00751F59">
        <w:rPr>
          <w:rtl/>
        </w:rPr>
        <w:t>17) ب : السفتحه. م ، د : السحه. عشه : السفيجه. ل : السفيحه بها.</w:t>
      </w:r>
    </w:p>
    <w:p w:rsidR="007858AB" w:rsidRPr="00293362" w:rsidRDefault="007858AB" w:rsidP="00895B0A">
      <w:pPr>
        <w:pStyle w:val="libFootnote"/>
        <w:rPr>
          <w:rtl/>
        </w:rPr>
      </w:pPr>
      <w:r w:rsidRPr="00293362">
        <w:rPr>
          <w:rtl/>
        </w:rPr>
        <w:t>والاظهر أن الصحيح ما أثبتناه. سفنج : أسرع. وذلك ملائم لتتمة الكلام : «والاحتياط في التأخر ـ التأخير خ»</w:t>
      </w:r>
      <w:r>
        <w:rPr>
          <w:rtl/>
        </w:rPr>
        <w:t>.</w:t>
      </w:r>
      <w:r w:rsidRPr="00293362">
        <w:rPr>
          <w:rtl/>
        </w:rPr>
        <w:t xml:space="preserve"> وفي ى : والفتحة بها. وهذا وإن كان ملائما للمعنى ، إلا أنه لا يوافق ما في باقي النسخ.</w:t>
      </w:r>
      <w:r w:rsidRPr="00293362">
        <w:rPr>
          <w:rFonts w:hint="cs"/>
          <w:rtl/>
        </w:rPr>
        <w:t xml:space="preserve"> </w:t>
      </w:r>
      <w:r w:rsidRPr="00293362">
        <w:rPr>
          <w:rtl/>
        </w:rPr>
        <w:t>وأظنه تصحيحا قياسيا.</w:t>
      </w:r>
    </w:p>
    <w:p w:rsidR="007858AB" w:rsidRPr="00751F59" w:rsidRDefault="007858AB" w:rsidP="00895B0A">
      <w:pPr>
        <w:pStyle w:val="libFootnote0"/>
        <w:rPr>
          <w:rtl/>
          <w:lang w:bidi="fa-IR"/>
        </w:rPr>
      </w:pPr>
      <w:r>
        <w:rPr>
          <w:rtl/>
        </w:rPr>
        <w:t>(</w:t>
      </w:r>
      <w:r w:rsidRPr="00751F59">
        <w:rPr>
          <w:rtl/>
        </w:rPr>
        <w:t>18) عشه ، ل ، ى : التأخير.</w:t>
      </w:r>
      <w:r>
        <w:rPr>
          <w:rFonts w:hint="cs"/>
          <w:rtl/>
        </w:rPr>
        <w:t xml:space="preserve"> </w:t>
      </w:r>
      <w:r>
        <w:rPr>
          <w:rtl/>
        </w:rPr>
        <w:t>(</w:t>
      </w:r>
      <w:r w:rsidRPr="00751F59">
        <w:rPr>
          <w:rtl/>
        </w:rPr>
        <w:t>19) ى : يتيح. أغلب النسخ مهملة.</w:t>
      </w:r>
    </w:p>
    <w:p w:rsidR="007858AB" w:rsidRPr="00751F59" w:rsidRDefault="007858AB" w:rsidP="00895B0A">
      <w:pPr>
        <w:pStyle w:val="libFootnote0"/>
        <w:rPr>
          <w:rtl/>
          <w:lang w:bidi="fa-IR"/>
        </w:rPr>
      </w:pPr>
      <w:r>
        <w:rPr>
          <w:rtl/>
        </w:rPr>
        <w:t>(</w:t>
      </w:r>
      <w:r w:rsidRPr="00751F59">
        <w:rPr>
          <w:rtl/>
        </w:rPr>
        <w:t>20) م ، د : التقدر. ه : التقرير.</w:t>
      </w:r>
    </w:p>
    <w:p w:rsidR="007858AB" w:rsidRPr="00751F59" w:rsidRDefault="007858AB" w:rsidP="00895B0A">
      <w:pPr>
        <w:pStyle w:val="libFootnote0"/>
        <w:rPr>
          <w:rtl/>
          <w:lang w:bidi="fa-IR"/>
        </w:rPr>
      </w:pPr>
      <w:r>
        <w:rPr>
          <w:rtl/>
        </w:rPr>
        <w:t>(</w:t>
      </w:r>
      <w:r w:rsidRPr="00751F59">
        <w:rPr>
          <w:rtl/>
        </w:rPr>
        <w:t>21) عشه ، ل : وأما المسائل فمسألة انقسام المعقولات وكشف تشككه.</w:t>
      </w:r>
    </w:p>
    <w:p w:rsidR="007858AB" w:rsidRPr="00751F59" w:rsidRDefault="007858AB" w:rsidP="00895B0A">
      <w:pPr>
        <w:pStyle w:val="libFootnote0"/>
        <w:rPr>
          <w:rtl/>
          <w:lang w:bidi="fa-IR"/>
        </w:rPr>
      </w:pPr>
      <w:r>
        <w:rPr>
          <w:rtl/>
        </w:rPr>
        <w:t>(</w:t>
      </w:r>
      <w:r w:rsidRPr="00751F59">
        <w:rPr>
          <w:rtl/>
        </w:rPr>
        <w:t>22) ع : لا تحلها. أكثر النسخ مهملة.</w:t>
      </w:r>
    </w:p>
    <w:p w:rsidR="007858AB" w:rsidRPr="00751F59" w:rsidRDefault="007858AB" w:rsidP="00895B0A">
      <w:pPr>
        <w:pStyle w:val="libFootnote0"/>
        <w:rPr>
          <w:rtl/>
          <w:lang w:bidi="fa-IR"/>
        </w:rPr>
      </w:pPr>
      <w:r>
        <w:rPr>
          <w:rtl/>
        </w:rPr>
        <w:t>(</w:t>
      </w:r>
      <w:r w:rsidRPr="00751F59">
        <w:rPr>
          <w:rtl/>
        </w:rPr>
        <w:t>23) الواو ساقطة من عشه.</w:t>
      </w:r>
    </w:p>
    <w:p w:rsidR="007858AB" w:rsidRPr="00751F59" w:rsidRDefault="007858AB" w:rsidP="00895B0A">
      <w:pPr>
        <w:pStyle w:val="libFootnote0"/>
        <w:rPr>
          <w:rtl/>
          <w:lang w:bidi="fa-IR"/>
        </w:rPr>
      </w:pPr>
      <w:r>
        <w:rPr>
          <w:rtl/>
        </w:rPr>
        <w:t>(</w:t>
      </w:r>
      <w:r w:rsidRPr="00751F59">
        <w:rPr>
          <w:rtl/>
        </w:rPr>
        <w:t>24) عشه : واحدة وبسيطة.</w:t>
      </w:r>
    </w:p>
    <w:p w:rsidR="007858AB" w:rsidRPr="00751F59" w:rsidRDefault="007858AB" w:rsidP="00895B0A">
      <w:pPr>
        <w:pStyle w:val="libFootnote0"/>
        <w:rPr>
          <w:rtl/>
          <w:lang w:bidi="fa-IR"/>
        </w:rPr>
      </w:pPr>
      <w:r>
        <w:rPr>
          <w:rtl/>
        </w:rPr>
        <w:t>(</w:t>
      </w:r>
      <w:r w:rsidRPr="00751F59">
        <w:rPr>
          <w:rtl/>
        </w:rPr>
        <w:t>25) عشه ، ل : بسيطة وواحدة وانما تشكك في أنه.</w:t>
      </w:r>
    </w:p>
    <w:p w:rsidR="007858AB" w:rsidRPr="00751F59" w:rsidRDefault="007858AB" w:rsidP="00895B0A">
      <w:pPr>
        <w:pStyle w:val="libFootnote0"/>
        <w:rPr>
          <w:rtl/>
          <w:lang w:bidi="fa-IR"/>
        </w:rPr>
      </w:pPr>
      <w:r>
        <w:rPr>
          <w:rtl/>
        </w:rPr>
        <w:t>(</w:t>
      </w:r>
      <w:r w:rsidRPr="00751F59">
        <w:rPr>
          <w:rtl/>
        </w:rPr>
        <w:t>26) م : يحل. النسخ مهملة عموما.</w:t>
      </w:r>
    </w:p>
    <w:p w:rsidR="007858AB" w:rsidRPr="00751F59" w:rsidRDefault="007858AB" w:rsidP="00895B0A">
      <w:pPr>
        <w:pStyle w:val="libFootnote0"/>
        <w:rPr>
          <w:rtl/>
          <w:lang w:bidi="fa-IR"/>
        </w:rPr>
      </w:pPr>
      <w:r>
        <w:rPr>
          <w:rtl/>
        </w:rPr>
        <w:t>(</w:t>
      </w:r>
      <w:r w:rsidRPr="00751F59">
        <w:rPr>
          <w:rtl/>
        </w:rPr>
        <w:t>27) بحاشيه ل : فليس كذلك ، فإن الصور التي يعرض لها الانقسام لا يكون لها وجود تكون فيه بحيث لا تقبل الانقسام إلا من حيث هى</w:t>
      </w:r>
      <w:r>
        <w:rPr>
          <w:rtl/>
        </w:rPr>
        <w:t xml:space="preserve"> ..</w:t>
      </w:r>
      <w:r w:rsidRPr="00751F59">
        <w:rPr>
          <w:rtl/>
        </w:rPr>
        <w:t>. وغير محصل في الاعيان.</w:t>
      </w:r>
      <w:r>
        <w:rPr>
          <w:rtl/>
        </w:rPr>
        <w:t>(</w:t>
      </w:r>
      <w:r w:rsidRPr="00751F59">
        <w:rPr>
          <w:rtl/>
        </w:rPr>
        <w:t>28) ل : إذ.</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3) عنوان المسألة في ي : مسألة في المعقولات وأنها لا تحلّ الأجسام وجواب المتشكك ، تشكك عليه فقال : إن كان يجوز أن تحلّ الأعراض الأجسام</w:t>
      </w:r>
      <w:r>
        <w:rPr>
          <w:rtl/>
        </w:rPr>
        <w:t xml:space="preserve"> ـ </w:t>
      </w:r>
      <w:r w:rsidRPr="00751F59">
        <w:rPr>
          <w:rtl/>
        </w:rPr>
        <w:t>وهي بسيطة</w:t>
      </w:r>
      <w:r>
        <w:rPr>
          <w:rtl/>
        </w:rPr>
        <w:t xml:space="preserve"> ـ </w:t>
      </w:r>
      <w:r w:rsidRPr="00751F59">
        <w:rPr>
          <w:rtl/>
        </w:rPr>
        <w:t>فلم لا يجوز أن تحلّها المعقولات وهي بسيطة</w:t>
      </w:r>
      <w:r>
        <w:rPr>
          <w:rtl/>
        </w:rPr>
        <w:t>؟</w:t>
      </w:r>
    </w:p>
    <w:p w:rsidR="007858AB" w:rsidRPr="00751F59" w:rsidRDefault="007858AB" w:rsidP="00895B0A">
      <w:pPr>
        <w:pStyle w:val="libFootnote"/>
        <w:rPr>
          <w:rtl/>
          <w:lang w:bidi="fa-IR"/>
        </w:rPr>
      </w:pPr>
      <w:r w:rsidRPr="00751F59">
        <w:rPr>
          <w:rtl/>
        </w:rPr>
        <w:t>راجع الشفاء : النفس ، م 5 ، ف 2 ، ص 187.</w:t>
      </w:r>
    </w:p>
    <w:p w:rsidR="007858AB" w:rsidRPr="00751F59" w:rsidRDefault="007858AB" w:rsidP="0073127F">
      <w:pPr>
        <w:pStyle w:val="libNormal0"/>
        <w:rPr>
          <w:rtl/>
        </w:rPr>
      </w:pPr>
      <w:r>
        <w:rPr>
          <w:rtl/>
        </w:rPr>
        <w:br w:type="page"/>
      </w:r>
      <w:r w:rsidRPr="00751F59">
        <w:rPr>
          <w:rtl/>
        </w:rPr>
        <w:lastRenderedPageBreak/>
        <w:t xml:space="preserve">بها أنها في وجودها لا تنقسم </w:t>
      </w:r>
      <w:r w:rsidRPr="00895B0A">
        <w:rPr>
          <w:rStyle w:val="libFootnotenumChar"/>
          <w:rtl/>
        </w:rPr>
        <w:t>(29)</w:t>
      </w:r>
      <w:r>
        <w:rPr>
          <w:rtl/>
        </w:rPr>
        <w:t xml:space="preserve"> ـ </w:t>
      </w:r>
      <w:r w:rsidRPr="00751F59">
        <w:rPr>
          <w:rtl/>
        </w:rPr>
        <w:t>بل شيء آخر</w:t>
      </w:r>
      <w:r>
        <w:rPr>
          <w:rtl/>
        </w:rPr>
        <w:t xml:space="preserve"> ـ </w:t>
      </w:r>
      <w:r w:rsidRPr="00751F59">
        <w:rPr>
          <w:rtl/>
        </w:rPr>
        <w:t xml:space="preserve">وظنّه أيضا أن هنا صورا </w:t>
      </w:r>
      <w:r w:rsidRPr="00895B0A">
        <w:rPr>
          <w:rStyle w:val="libFootnotenumChar"/>
          <w:rtl/>
        </w:rPr>
        <w:t>(30)</w:t>
      </w:r>
      <w:r w:rsidRPr="00751F59">
        <w:rPr>
          <w:rtl/>
        </w:rPr>
        <w:t xml:space="preserve"> بسيطة</w:t>
      </w:r>
      <w:r>
        <w:rPr>
          <w:rtl/>
        </w:rPr>
        <w:t xml:space="preserve"> ـ </w:t>
      </w:r>
      <w:r w:rsidRPr="00751F59">
        <w:rPr>
          <w:rtl/>
        </w:rPr>
        <w:t xml:space="preserve">بمعنى أنها لا تنقسم </w:t>
      </w:r>
      <w:r w:rsidRPr="00895B0A">
        <w:rPr>
          <w:rStyle w:val="libFootnotenumChar"/>
          <w:rtl/>
        </w:rPr>
        <w:t>(31)</w:t>
      </w:r>
      <w:r w:rsidRPr="00751F59">
        <w:rPr>
          <w:rtl/>
        </w:rPr>
        <w:t xml:space="preserve"> ، ثم يعرض لها الانقسام</w:t>
      </w:r>
      <w:r>
        <w:rPr>
          <w:rtl/>
        </w:rPr>
        <w:t xml:space="preserve"> ـ </w:t>
      </w:r>
      <w:r w:rsidRPr="00751F59">
        <w:rPr>
          <w:rtl/>
        </w:rPr>
        <w:t>ظنّ غير محصّل.</w:t>
      </w:r>
    </w:p>
    <w:p w:rsidR="007858AB" w:rsidRDefault="007858AB" w:rsidP="0073127F">
      <w:pPr>
        <w:pStyle w:val="libNormal"/>
        <w:rPr>
          <w:rtl/>
        </w:rPr>
      </w:pPr>
      <w:r w:rsidRPr="00895B0A">
        <w:rPr>
          <w:rStyle w:val="libBold2Char"/>
          <w:rtl/>
        </w:rPr>
        <w:t>(5)</w:t>
      </w:r>
      <w:r w:rsidRPr="00751F59">
        <w:rPr>
          <w:rtl/>
        </w:rPr>
        <w:t xml:space="preserve"> وظنه أن هذا الخلف </w:t>
      </w:r>
      <w:r w:rsidRPr="00895B0A">
        <w:rPr>
          <w:rStyle w:val="libFootnotenumChar"/>
          <w:rtl/>
        </w:rPr>
        <w:t>(32)</w:t>
      </w:r>
      <w:r w:rsidRPr="00751F59">
        <w:rPr>
          <w:rtl/>
        </w:rPr>
        <w:t xml:space="preserve"> يلزم في الصور والأعراض</w:t>
      </w:r>
      <w:r>
        <w:rPr>
          <w:rtl/>
        </w:rPr>
        <w:t xml:space="preserve"> ـ </w:t>
      </w:r>
      <w:r w:rsidRPr="00751F59">
        <w:rPr>
          <w:rtl/>
        </w:rPr>
        <w:t xml:space="preserve">فإنها تنقسم بالعرض ولا تنقسم </w:t>
      </w:r>
      <w:r w:rsidRPr="00895B0A">
        <w:rPr>
          <w:rStyle w:val="libFootnotenumChar"/>
          <w:rtl/>
        </w:rPr>
        <w:t>(33)</w:t>
      </w:r>
      <w:r w:rsidRPr="00751F59">
        <w:rPr>
          <w:rtl/>
        </w:rPr>
        <w:t xml:space="preserve"> بذاتها</w:t>
      </w:r>
      <w:r>
        <w:rPr>
          <w:rtl/>
        </w:rPr>
        <w:t xml:space="preserve"> ـ </w:t>
      </w:r>
      <w:r w:rsidRPr="00751F59">
        <w:rPr>
          <w:rtl/>
        </w:rPr>
        <w:t>غير واقع ، لأن المنع إنما هو لنفس الانقسام</w:t>
      </w:r>
      <w:r>
        <w:rPr>
          <w:rtl/>
        </w:rPr>
        <w:t xml:space="preserve"> ـ </w:t>
      </w:r>
      <w:r w:rsidRPr="00751F59">
        <w:rPr>
          <w:rtl/>
        </w:rPr>
        <w:t xml:space="preserve">ولو </w:t>
      </w:r>
      <w:r w:rsidRPr="00895B0A">
        <w:rPr>
          <w:rStyle w:val="libFootnotenumChar"/>
          <w:rtl/>
        </w:rPr>
        <w:t>(34)</w:t>
      </w:r>
      <w:r w:rsidRPr="00751F59">
        <w:rPr>
          <w:rtl/>
        </w:rPr>
        <w:t xml:space="preserve"> بالعرض</w:t>
      </w:r>
      <w:r>
        <w:rPr>
          <w:rtl/>
        </w:rPr>
        <w:t xml:space="preserve"> ـ</w:t>
      </w:r>
    </w:p>
    <w:p w:rsidR="007858AB" w:rsidRPr="00751F59" w:rsidRDefault="007858AB" w:rsidP="0073127F">
      <w:pPr>
        <w:pStyle w:val="libNormal"/>
        <w:rPr>
          <w:rtl/>
        </w:rPr>
      </w:pPr>
      <w:r w:rsidRPr="00895B0A">
        <w:rPr>
          <w:rStyle w:val="libBold2Char"/>
          <w:rtl/>
        </w:rPr>
        <w:t>(6)</w:t>
      </w:r>
      <w:r w:rsidRPr="00751F59">
        <w:rPr>
          <w:rtl/>
        </w:rPr>
        <w:t xml:space="preserve"> فإنه </w:t>
      </w:r>
      <w:r w:rsidRPr="00895B0A">
        <w:rPr>
          <w:rStyle w:val="libFootnotenumChar"/>
          <w:rtl/>
        </w:rPr>
        <w:t>(35)</w:t>
      </w:r>
      <w:r w:rsidRPr="00751F59">
        <w:rPr>
          <w:rtl/>
        </w:rPr>
        <w:t xml:space="preserve"> يقول : المعقول يحصل في موضوعه </w:t>
      </w:r>
      <w:r w:rsidRPr="00895B0A">
        <w:rPr>
          <w:rStyle w:val="libFootnotenumChar"/>
          <w:rtl/>
        </w:rPr>
        <w:t>(36)</w:t>
      </w:r>
      <w:r w:rsidRPr="00751F59">
        <w:rPr>
          <w:rtl/>
        </w:rPr>
        <w:t xml:space="preserve"> من حيث هو واحد ، ومن حيث لا ينقسم </w:t>
      </w:r>
      <w:r w:rsidRPr="00895B0A">
        <w:rPr>
          <w:rStyle w:val="libFootnotenumChar"/>
          <w:rtl/>
        </w:rPr>
        <w:t>(37)</w:t>
      </w:r>
      <w:r w:rsidRPr="00751F59">
        <w:rPr>
          <w:rtl/>
        </w:rPr>
        <w:t xml:space="preserve"> لواحديته </w:t>
      </w:r>
      <w:r w:rsidRPr="00895B0A">
        <w:rPr>
          <w:rStyle w:val="libFootnotenumChar"/>
          <w:rtl/>
        </w:rPr>
        <w:t>(38)</w:t>
      </w:r>
      <w:r w:rsidRPr="00751F59">
        <w:rPr>
          <w:rtl/>
        </w:rPr>
        <w:t xml:space="preserve"> ، ولا شيء من الأشياء التي تعرض للأجسام أو يحصل لها كيف كان ، يحصل لها من حيث لا يقبل القسمة. بل لو </w:t>
      </w:r>
      <w:r w:rsidRPr="00895B0A">
        <w:rPr>
          <w:rStyle w:val="libFootnotenumChar"/>
          <w:rtl/>
        </w:rPr>
        <w:t>(39)</w:t>
      </w:r>
      <w:r w:rsidRPr="00751F59">
        <w:rPr>
          <w:rtl/>
        </w:rPr>
        <w:t xml:space="preserve"> كان مثلا شيء لا يقبل القسمة في نفسه ، فعرض لجسم ، صار ينقسم بسببه.</w:t>
      </w:r>
      <w:r>
        <w:rPr>
          <w:rFonts w:hint="cs"/>
          <w:rtl/>
        </w:rPr>
        <w:t xml:space="preserve"> </w:t>
      </w:r>
      <w:r w:rsidRPr="00751F59">
        <w:rPr>
          <w:rtl/>
        </w:rPr>
        <w:t xml:space="preserve">فالشيء من حيث هو </w:t>
      </w:r>
      <w:r w:rsidRPr="00895B0A">
        <w:rPr>
          <w:rStyle w:val="libFootnotenumChar"/>
          <w:rtl/>
        </w:rPr>
        <w:t>(40)</w:t>
      </w:r>
      <w:r w:rsidRPr="00751F59">
        <w:rPr>
          <w:rtl/>
        </w:rPr>
        <w:t xml:space="preserve"> في جسم لا يكون إلا بحيث ينقسم ، والمعقول من حيث هو واحد معقول </w:t>
      </w:r>
      <w:r w:rsidRPr="00895B0A">
        <w:rPr>
          <w:rStyle w:val="libFootnotenumChar"/>
          <w:rtl/>
        </w:rPr>
        <w:t>(41)</w:t>
      </w:r>
      <w:r w:rsidRPr="00751F59">
        <w:rPr>
          <w:rtl/>
        </w:rPr>
        <w:t xml:space="preserve"> </w:t>
      </w:r>
      <w:r>
        <w:rPr>
          <w:rtl/>
        </w:rPr>
        <w:t>[</w:t>
      </w:r>
      <w:r w:rsidRPr="00751F59">
        <w:rPr>
          <w:rtl/>
        </w:rPr>
        <w:t>3 آ</w:t>
      </w:r>
      <w:r>
        <w:rPr>
          <w:rtl/>
        </w:rPr>
        <w:t>]</w:t>
      </w:r>
      <w:r w:rsidRPr="00751F59">
        <w:rPr>
          <w:rtl/>
        </w:rPr>
        <w:t xml:space="preserve"> من حيث هو لا ينقسم </w:t>
      </w:r>
      <w:r w:rsidRPr="00895B0A">
        <w:rPr>
          <w:rStyle w:val="libFootnotenumChar"/>
          <w:rtl/>
        </w:rPr>
        <w:t>(42)</w:t>
      </w:r>
      <w:r w:rsidRPr="00751F59">
        <w:rPr>
          <w:rtl/>
        </w:rPr>
        <w:t xml:space="preserve"> ، فالشيء لا يكون في الجسم من حيث هو معقول.</w:t>
      </w:r>
    </w:p>
    <w:p w:rsidR="007858AB" w:rsidRPr="00751F59" w:rsidRDefault="007858AB" w:rsidP="0073127F">
      <w:pPr>
        <w:pStyle w:val="libNormal"/>
        <w:rPr>
          <w:rtl/>
        </w:rPr>
      </w:pPr>
      <w:r w:rsidRPr="00895B0A">
        <w:rPr>
          <w:rStyle w:val="libBold2Char"/>
          <w:rtl/>
        </w:rPr>
        <w:t>(7)</w:t>
      </w:r>
      <w:r w:rsidRPr="00751F59">
        <w:rPr>
          <w:rtl/>
        </w:rPr>
        <w:t xml:space="preserve"> ويجب </w:t>
      </w:r>
      <w:r w:rsidRPr="00895B0A">
        <w:rPr>
          <w:rStyle w:val="libFootnotenumChar"/>
          <w:rtl/>
        </w:rPr>
        <w:t>(43)</w:t>
      </w:r>
      <w:r w:rsidRPr="00751F59">
        <w:rPr>
          <w:rtl/>
        </w:rPr>
        <w:t xml:space="preserve"> أن يعلم أن جزء صورة الجسم </w:t>
      </w:r>
      <w:r>
        <w:rPr>
          <w:rtl/>
        </w:rPr>
        <w:t>[</w:t>
      </w:r>
      <w:r w:rsidRPr="00751F59">
        <w:rPr>
          <w:rtl/>
        </w:rPr>
        <w:t xml:space="preserve">وعرضه شرط في ذلك </w:t>
      </w:r>
      <w:r w:rsidRPr="00895B0A">
        <w:rPr>
          <w:rStyle w:val="libFootnotenumChar"/>
          <w:rtl/>
        </w:rPr>
        <w:t>(44)</w:t>
      </w:r>
      <w:r>
        <w:rPr>
          <w:rtl/>
        </w:rPr>
        <w:t>]</w:t>
      </w:r>
      <w:r w:rsidRPr="00751F59">
        <w:rPr>
          <w:rtl/>
        </w:rPr>
        <w:t xml:space="preserve"> </w:t>
      </w:r>
      <w:r w:rsidRPr="00895B0A">
        <w:rPr>
          <w:rStyle w:val="libFootnotenumChar"/>
          <w:rtl/>
        </w:rPr>
        <w:t>(45)</w:t>
      </w:r>
      <w:r w:rsidRPr="00751F59">
        <w:rPr>
          <w:rtl/>
        </w:rPr>
        <w:t xml:space="preserve"> الصورة والعرض ، وأن الصورة والعرض الجسميّين </w:t>
      </w:r>
      <w:r w:rsidRPr="00895B0A">
        <w:rPr>
          <w:rStyle w:val="libFootnotenumChar"/>
          <w:rtl/>
        </w:rPr>
        <w:t>(46)</w:t>
      </w:r>
      <w:r w:rsidRPr="00751F59">
        <w:rPr>
          <w:rtl/>
        </w:rPr>
        <w:t xml:space="preserve"> ، الواحد منهما </w:t>
      </w:r>
      <w:r w:rsidRPr="00895B0A">
        <w:rPr>
          <w:rStyle w:val="libFootnotenumChar"/>
          <w:rtl/>
        </w:rPr>
        <w:t>(47)</w:t>
      </w:r>
      <w:r w:rsidRPr="00751F59">
        <w:rPr>
          <w:rtl/>
        </w:rPr>
        <w:t xml:space="preserve"> كثير غير متناه بالقوة ؛ وهذه الأحوال غير ملائمة للمعقولات.</w:t>
      </w:r>
    </w:p>
    <w:p w:rsidR="007858AB" w:rsidRPr="00751F59" w:rsidRDefault="007858AB" w:rsidP="0073127F">
      <w:pPr>
        <w:pStyle w:val="libNormal"/>
        <w:rPr>
          <w:rtl/>
        </w:rPr>
      </w:pPr>
      <w:r w:rsidRPr="00895B0A">
        <w:rPr>
          <w:rStyle w:val="libBold2Char"/>
          <w:rtl/>
        </w:rPr>
        <w:t>(8)</w:t>
      </w:r>
      <w:r w:rsidRPr="00751F59">
        <w:rPr>
          <w:rtl/>
        </w:rPr>
        <w:t xml:space="preserve"> </w:t>
      </w:r>
      <w:r w:rsidRPr="00895B0A">
        <w:rPr>
          <w:rStyle w:val="libBold2Char"/>
          <w:rtl/>
        </w:rPr>
        <w:t>والذي كان ذكره</w:t>
      </w:r>
      <w:r w:rsidRPr="00751F59">
        <w:rPr>
          <w:rtl/>
        </w:rPr>
        <w:t xml:space="preserve"> «إن الأمر في المعقولات إن كان </w:t>
      </w:r>
      <w:r>
        <w:rPr>
          <w:rtl/>
        </w:rPr>
        <w:t>[</w:t>
      </w:r>
      <w:r w:rsidRPr="00751F59">
        <w:rPr>
          <w:rtl/>
        </w:rPr>
        <w:t xml:space="preserve">خلفا ففي الصور </w:t>
      </w:r>
      <w:r w:rsidRPr="00895B0A">
        <w:rPr>
          <w:rStyle w:val="libFootnotenumChar"/>
          <w:rtl/>
        </w:rPr>
        <w:t>(48)</w:t>
      </w:r>
      <w:r w:rsidRPr="00751F59">
        <w:rPr>
          <w:rtl/>
        </w:rPr>
        <w:t xml:space="preserve"> والأعراض هو</w:t>
      </w:r>
      <w:r>
        <w:rPr>
          <w:rtl/>
        </w:rPr>
        <w:t>]</w:t>
      </w:r>
      <w:r w:rsidRPr="00751F59">
        <w:rPr>
          <w:rtl/>
        </w:rPr>
        <w:t xml:space="preserve"> </w:t>
      </w:r>
      <w:r w:rsidRPr="00895B0A">
        <w:rPr>
          <w:rStyle w:val="libFootnotenumChar"/>
          <w:rtl/>
        </w:rPr>
        <w:t>(49)</w:t>
      </w:r>
      <w:r w:rsidRPr="00751F59">
        <w:rPr>
          <w:rtl/>
        </w:rPr>
        <w:t xml:space="preserve"> أيضا خلف» فليس كذلك ؛ </w:t>
      </w:r>
      <w:r>
        <w:rPr>
          <w:rtl/>
        </w:rPr>
        <w:t>[</w:t>
      </w:r>
      <w:r w:rsidRPr="00751F59">
        <w:rPr>
          <w:rtl/>
        </w:rPr>
        <w:t xml:space="preserve">فإنها كلها تنقسم و] </w:t>
      </w:r>
      <w:r w:rsidRPr="00895B0A">
        <w:rPr>
          <w:rStyle w:val="libFootnotenumChar"/>
          <w:rtl/>
        </w:rPr>
        <w:t>(50)</w:t>
      </w:r>
    </w:p>
    <w:p w:rsidR="007858AB" w:rsidRPr="00751F59" w:rsidRDefault="007858AB" w:rsidP="00745F84">
      <w:pPr>
        <w:pStyle w:val="libLine"/>
        <w:rPr>
          <w:rtl/>
        </w:rPr>
      </w:pPr>
      <w:r w:rsidRPr="00751F59">
        <w:rPr>
          <w:rtl/>
        </w:rPr>
        <w:t>__________________</w:t>
      </w:r>
    </w:p>
    <w:p w:rsidR="007858AB" w:rsidRPr="009D1F17" w:rsidRDefault="007858AB" w:rsidP="00895B0A">
      <w:pPr>
        <w:pStyle w:val="libFootnote0"/>
        <w:rPr>
          <w:rtl/>
        </w:rPr>
      </w:pPr>
      <w:r w:rsidRPr="009D1F17">
        <w:rPr>
          <w:rtl/>
        </w:rPr>
        <w:t>(29) م : لا ينقسم النسخ مهملة عموما.</w:t>
      </w:r>
    </w:p>
    <w:p w:rsidR="007858AB" w:rsidRPr="009D1F17" w:rsidRDefault="007858AB" w:rsidP="00895B0A">
      <w:pPr>
        <w:pStyle w:val="libFootnote0"/>
        <w:rPr>
          <w:rtl/>
        </w:rPr>
      </w:pPr>
      <w:r w:rsidRPr="009D1F17">
        <w:rPr>
          <w:rtl/>
        </w:rPr>
        <w:t>(31) م : لا ينقسم النسخ مهملة عموما.</w:t>
      </w:r>
    </w:p>
    <w:p w:rsidR="007858AB" w:rsidRPr="009D1F17" w:rsidRDefault="007858AB" w:rsidP="00895B0A">
      <w:pPr>
        <w:pStyle w:val="libFootnote0"/>
        <w:rPr>
          <w:rtl/>
        </w:rPr>
      </w:pPr>
      <w:r w:rsidRPr="009D1F17">
        <w:rPr>
          <w:rtl/>
        </w:rPr>
        <w:t>(33) م : لا ينقسم النسخ مهملة عموما.</w:t>
      </w:r>
    </w:p>
    <w:p w:rsidR="007858AB" w:rsidRPr="009D1F17" w:rsidRDefault="007858AB" w:rsidP="00895B0A">
      <w:pPr>
        <w:pStyle w:val="libFootnote0"/>
        <w:rPr>
          <w:rtl/>
        </w:rPr>
      </w:pPr>
      <w:r w:rsidRPr="009D1F17">
        <w:rPr>
          <w:rtl/>
        </w:rPr>
        <w:t>(30) عش ، ل : إن هاهنا صور.</w:t>
      </w:r>
    </w:p>
    <w:p w:rsidR="007858AB" w:rsidRPr="009D1F17" w:rsidRDefault="007858AB" w:rsidP="00895B0A">
      <w:pPr>
        <w:pStyle w:val="libFootnote0"/>
        <w:rPr>
          <w:rtl/>
        </w:rPr>
      </w:pPr>
      <w:r w:rsidRPr="009D1F17">
        <w:rPr>
          <w:rtl/>
        </w:rPr>
        <w:t>(32) بحاشية ل : أعنى الخلف اللازم من حلول المعقولات منقسم.</w:t>
      </w:r>
    </w:p>
    <w:p w:rsidR="007858AB" w:rsidRPr="009D1F17" w:rsidRDefault="007858AB" w:rsidP="00895B0A">
      <w:pPr>
        <w:pStyle w:val="libFootnote0"/>
        <w:rPr>
          <w:rtl/>
        </w:rPr>
      </w:pPr>
      <w:r w:rsidRPr="009D1F17">
        <w:rPr>
          <w:rtl/>
        </w:rPr>
        <w:t xml:space="preserve">(34) ل : وهو </w:t>
      </w:r>
      <w:r>
        <w:rPr>
          <w:rtl/>
        </w:rPr>
        <w:t>(</w:t>
      </w:r>
      <w:r w:rsidRPr="009D1F17">
        <w:rPr>
          <w:rtl/>
        </w:rPr>
        <w:t>ثم كتب فوقها : لو</w:t>
      </w:r>
      <w:r>
        <w:rPr>
          <w:rtl/>
        </w:rPr>
        <w:t>).</w:t>
      </w:r>
      <w:r w:rsidRPr="009D1F17">
        <w:rPr>
          <w:rtl/>
        </w:rPr>
        <w:t>(35) «فانه يقول» ساقط من د ، م.</w:t>
      </w:r>
    </w:p>
    <w:p w:rsidR="007858AB" w:rsidRPr="009D1F17" w:rsidRDefault="007858AB" w:rsidP="00895B0A">
      <w:pPr>
        <w:pStyle w:val="libFootnote0"/>
        <w:rPr>
          <w:rtl/>
        </w:rPr>
      </w:pPr>
      <w:r w:rsidRPr="009D1F17">
        <w:rPr>
          <w:rtl/>
        </w:rPr>
        <w:t>(36) م ، د : موضعه.(37) م ، د : من حيث ينقسم</w:t>
      </w:r>
    </w:p>
    <w:p w:rsidR="007858AB" w:rsidRPr="009D1F17" w:rsidRDefault="007858AB" w:rsidP="00895B0A">
      <w:pPr>
        <w:pStyle w:val="libFootnote0"/>
        <w:rPr>
          <w:rtl/>
        </w:rPr>
      </w:pPr>
      <w:r w:rsidRPr="009D1F17">
        <w:rPr>
          <w:rtl/>
        </w:rPr>
        <w:t>(38) ب خ ، عش :</w:t>
      </w:r>
      <w:r w:rsidRPr="009D1F17">
        <w:rPr>
          <w:rFonts w:hint="cs"/>
          <w:rtl/>
        </w:rPr>
        <w:t xml:space="preserve"> </w:t>
      </w:r>
      <w:r w:rsidRPr="009D1F17">
        <w:rPr>
          <w:rtl/>
        </w:rPr>
        <w:t>الواحدية. د ، م : لوحدانية. ل : الواحد به. ى : لوحدته.</w:t>
      </w:r>
    </w:p>
    <w:p w:rsidR="007858AB" w:rsidRPr="009D1F17" w:rsidRDefault="007858AB" w:rsidP="00895B0A">
      <w:pPr>
        <w:pStyle w:val="libFootnote0"/>
        <w:rPr>
          <w:rtl/>
        </w:rPr>
      </w:pPr>
      <w:r w:rsidRPr="009D1F17">
        <w:rPr>
          <w:rtl/>
        </w:rPr>
        <w:t>(39) «لو» ساقط من عشه.(40) عش :</w:t>
      </w:r>
      <w:r w:rsidRPr="009D1F17">
        <w:rPr>
          <w:rFonts w:hint="cs"/>
          <w:rtl/>
        </w:rPr>
        <w:t xml:space="preserve"> </w:t>
      </w:r>
      <w:r w:rsidRPr="009D1F17">
        <w:rPr>
          <w:rtl/>
        </w:rPr>
        <w:t>هي. بحاشية ع : ظ : هو.</w:t>
      </w:r>
    </w:p>
    <w:p w:rsidR="007858AB" w:rsidRPr="009D1F17" w:rsidRDefault="007858AB" w:rsidP="00895B0A">
      <w:pPr>
        <w:pStyle w:val="libFootnote0"/>
        <w:rPr>
          <w:rtl/>
        </w:rPr>
      </w:pPr>
      <w:r w:rsidRPr="009D1F17">
        <w:rPr>
          <w:rtl/>
        </w:rPr>
        <w:t>(41) عشه : معقول واحد.(42) عشه ، ل ، ى : هو من حيث لا ينقسم.</w:t>
      </w:r>
    </w:p>
    <w:p w:rsidR="007858AB" w:rsidRPr="00751F59" w:rsidRDefault="007858AB" w:rsidP="00895B0A">
      <w:pPr>
        <w:pStyle w:val="libFootnote0"/>
        <w:rPr>
          <w:rtl/>
          <w:lang w:bidi="fa-IR"/>
        </w:rPr>
      </w:pPr>
      <w:r w:rsidRPr="009D1F17">
        <w:rPr>
          <w:rtl/>
        </w:rPr>
        <w:t>(43) عشه ، ل : فيجب.</w:t>
      </w:r>
      <w:r>
        <w:rPr>
          <w:rtl/>
        </w:rPr>
        <w:t>(</w:t>
      </w:r>
      <w:r w:rsidRPr="00751F59">
        <w:rPr>
          <w:rtl/>
        </w:rPr>
        <w:t>44) م مخروق.</w:t>
      </w:r>
    </w:p>
    <w:p w:rsidR="007858AB" w:rsidRPr="00751F59" w:rsidRDefault="007858AB" w:rsidP="00895B0A">
      <w:pPr>
        <w:pStyle w:val="libFootnote0"/>
        <w:rPr>
          <w:rtl/>
          <w:lang w:bidi="fa-IR"/>
        </w:rPr>
      </w:pPr>
      <w:r>
        <w:rPr>
          <w:rtl/>
        </w:rPr>
        <w:t>(</w:t>
      </w:r>
      <w:r w:rsidRPr="00751F59">
        <w:rPr>
          <w:rtl/>
        </w:rPr>
        <w:t>45) عشه ، ل : تلك.</w:t>
      </w:r>
      <w:r>
        <w:rPr>
          <w:rtl/>
        </w:rPr>
        <w:t>(</w:t>
      </w:r>
      <w:r w:rsidRPr="00751F59">
        <w:rPr>
          <w:rtl/>
        </w:rPr>
        <w:t>46) م ، د : لا الجسمين.</w:t>
      </w:r>
    </w:p>
    <w:p w:rsidR="007858AB" w:rsidRPr="00751F59" w:rsidRDefault="007858AB" w:rsidP="00895B0A">
      <w:pPr>
        <w:pStyle w:val="libFootnote0"/>
        <w:rPr>
          <w:rtl/>
          <w:lang w:bidi="fa-IR"/>
        </w:rPr>
      </w:pPr>
      <w:r>
        <w:rPr>
          <w:rtl/>
        </w:rPr>
        <w:t>(</w:t>
      </w:r>
      <w:r w:rsidRPr="00751F59">
        <w:rPr>
          <w:rtl/>
        </w:rPr>
        <w:t>47) ل ، ى : منها بالفعل.</w:t>
      </w:r>
    </w:p>
    <w:p w:rsidR="007858AB" w:rsidRPr="00751F59" w:rsidRDefault="007858AB" w:rsidP="00895B0A">
      <w:pPr>
        <w:pStyle w:val="libFootnote0"/>
        <w:rPr>
          <w:rtl/>
          <w:lang w:bidi="fa-IR"/>
        </w:rPr>
      </w:pPr>
      <w:r>
        <w:rPr>
          <w:rtl/>
        </w:rPr>
        <w:t>(</w:t>
      </w:r>
      <w:r w:rsidRPr="00751F59">
        <w:rPr>
          <w:rtl/>
        </w:rPr>
        <w:t>48) عشه : الصورة.</w:t>
      </w:r>
    </w:p>
    <w:p w:rsidR="007858AB" w:rsidRPr="00751F59" w:rsidRDefault="007858AB" w:rsidP="00895B0A">
      <w:pPr>
        <w:pStyle w:val="libFootnote0"/>
        <w:rPr>
          <w:rtl/>
          <w:lang w:bidi="fa-IR"/>
        </w:rPr>
      </w:pPr>
      <w:r>
        <w:rPr>
          <w:rtl/>
        </w:rPr>
        <w:t>(</w:t>
      </w:r>
      <w:r w:rsidRPr="00751F59">
        <w:rPr>
          <w:rtl/>
        </w:rPr>
        <w:t>49) م مخروق.</w:t>
      </w:r>
      <w:r>
        <w:rPr>
          <w:rtl/>
        </w:rPr>
        <w:t>(</w:t>
      </w:r>
      <w:r w:rsidRPr="00751F59">
        <w:rPr>
          <w:rtl/>
        </w:rPr>
        <w:t>50) عشه : فإنها تنقسم به و. ل : فإنها كلها تنقسم وبه.</w:t>
      </w:r>
    </w:p>
    <w:p w:rsidR="007858AB" w:rsidRPr="00751F59" w:rsidRDefault="007858AB" w:rsidP="0073127F">
      <w:pPr>
        <w:pStyle w:val="libNormal0"/>
        <w:rPr>
          <w:rtl/>
        </w:rPr>
      </w:pPr>
      <w:r>
        <w:rPr>
          <w:rtl/>
        </w:rPr>
        <w:br w:type="page"/>
      </w:r>
      <w:r w:rsidRPr="00751F59">
        <w:rPr>
          <w:rtl/>
        </w:rPr>
        <w:lastRenderedPageBreak/>
        <w:t xml:space="preserve">أجزاؤها يقوّم </w:t>
      </w:r>
      <w:r w:rsidRPr="00895B0A">
        <w:rPr>
          <w:rStyle w:val="libFootnotenumChar"/>
          <w:rtl/>
        </w:rPr>
        <w:t>(49)</w:t>
      </w:r>
      <w:r w:rsidRPr="00751F59">
        <w:rPr>
          <w:rtl/>
        </w:rPr>
        <w:t xml:space="preserve"> شخصيّاتها ، وليس شيء منها ببسيط وحداني </w:t>
      </w:r>
      <w:r w:rsidRPr="00895B0A">
        <w:rPr>
          <w:rStyle w:val="libFootnotenumChar"/>
          <w:rtl/>
        </w:rPr>
        <w:t>(50)</w:t>
      </w:r>
      <w:r w:rsidRPr="00751F59">
        <w:rPr>
          <w:rtl/>
        </w:rPr>
        <w:t xml:space="preserve"> ؛ إنما هو بسيط بوجه آخر.</w:t>
      </w:r>
    </w:p>
    <w:p w:rsidR="007858AB" w:rsidRPr="00751F59" w:rsidRDefault="007858AB" w:rsidP="0073127F">
      <w:pPr>
        <w:pStyle w:val="libNormal"/>
        <w:rPr>
          <w:rtl/>
        </w:rPr>
      </w:pPr>
      <w:r w:rsidRPr="00895B0A">
        <w:rPr>
          <w:rStyle w:val="libBold2Char"/>
          <w:rtl/>
        </w:rPr>
        <w:t>(9)</w:t>
      </w:r>
      <w:r w:rsidRPr="00751F59">
        <w:rPr>
          <w:rtl/>
        </w:rPr>
        <w:t xml:space="preserve"> </w:t>
      </w:r>
      <w:r w:rsidRPr="00895B0A">
        <w:rPr>
          <w:rStyle w:val="libBold2Char"/>
          <w:rtl/>
        </w:rPr>
        <w:t>وأما مسئلته</w:t>
      </w:r>
      <w:r w:rsidRPr="00751F59">
        <w:rPr>
          <w:rtl/>
        </w:rPr>
        <w:t xml:space="preserve"> </w:t>
      </w:r>
      <w:r w:rsidRPr="00895B0A">
        <w:rPr>
          <w:rStyle w:val="libFootnotenumChar"/>
          <w:rtl/>
        </w:rPr>
        <w:t>(51)</w:t>
      </w:r>
      <w:r w:rsidRPr="00751F59">
        <w:rPr>
          <w:rtl/>
        </w:rPr>
        <w:t xml:space="preserve"> </w:t>
      </w:r>
      <w:r w:rsidRPr="00895B0A">
        <w:rPr>
          <w:rStyle w:val="libBold2Char"/>
          <w:rtl/>
        </w:rPr>
        <w:t>التي في باب الوجود</w:t>
      </w:r>
      <w:r w:rsidRPr="00751F59">
        <w:rPr>
          <w:rtl/>
        </w:rPr>
        <w:t xml:space="preserve"> </w:t>
      </w:r>
      <w:r>
        <w:rPr>
          <w:rtl/>
        </w:rPr>
        <w:t>[</w:t>
      </w:r>
      <w:r w:rsidRPr="00751F59">
        <w:rPr>
          <w:rtl/>
        </w:rPr>
        <w:t xml:space="preserve">فيكشف عن تشككه </w:t>
      </w:r>
      <w:r w:rsidRPr="00895B0A">
        <w:rPr>
          <w:rStyle w:val="libFootnotenumChar"/>
          <w:rtl/>
        </w:rPr>
        <w:t>(52)</w:t>
      </w:r>
      <w:r>
        <w:rPr>
          <w:rtl/>
        </w:rPr>
        <w:t>]</w:t>
      </w:r>
      <w:r w:rsidRPr="00751F59">
        <w:rPr>
          <w:rtl/>
        </w:rPr>
        <w:t xml:space="preserve"> </w:t>
      </w:r>
      <w:r w:rsidRPr="00895B0A">
        <w:rPr>
          <w:rStyle w:val="libFootnotenumChar"/>
          <w:rtl/>
        </w:rPr>
        <w:t>(53)</w:t>
      </w:r>
      <w:r w:rsidRPr="00751F59">
        <w:rPr>
          <w:rtl/>
        </w:rPr>
        <w:t xml:space="preserve"> أن يعلم أن الوجود في ذوات الوجود غير مختلف </w:t>
      </w:r>
      <w:r w:rsidRPr="00895B0A">
        <w:rPr>
          <w:rStyle w:val="libFootnotenumChar"/>
          <w:rtl/>
        </w:rPr>
        <w:t>(54)</w:t>
      </w:r>
      <w:r w:rsidRPr="00751F59">
        <w:rPr>
          <w:rtl/>
        </w:rPr>
        <w:t xml:space="preserve"> بالنوع ، بل إن كان اختلاف </w:t>
      </w:r>
      <w:r w:rsidRPr="00895B0A">
        <w:rPr>
          <w:rStyle w:val="libFootnotenumChar"/>
          <w:rtl/>
        </w:rPr>
        <w:t>(55)</w:t>
      </w:r>
      <w:r w:rsidRPr="00751F59">
        <w:rPr>
          <w:rtl/>
        </w:rPr>
        <w:t xml:space="preserve"> فبالتأكّد والضعف ، وإنما تختلف ماهيات الأشياء التي تنال </w:t>
      </w:r>
      <w:r w:rsidRPr="00895B0A">
        <w:rPr>
          <w:rStyle w:val="libFootnotenumChar"/>
          <w:rtl/>
        </w:rPr>
        <w:t>(56)</w:t>
      </w:r>
      <w:r w:rsidRPr="00751F59">
        <w:rPr>
          <w:rtl/>
        </w:rPr>
        <w:t xml:space="preserve"> الوجود بالنوع ، وما يلبسها </w:t>
      </w:r>
      <w:r w:rsidRPr="00895B0A">
        <w:rPr>
          <w:rStyle w:val="libFootnotenumChar"/>
          <w:rtl/>
        </w:rPr>
        <w:t>(57)</w:t>
      </w:r>
      <w:r w:rsidRPr="00751F59">
        <w:rPr>
          <w:rtl/>
        </w:rPr>
        <w:t xml:space="preserve"> من الوجود غير مختلف النوع ، فإن الإنسان يخالف الفرس بالنوع لأجل ماهيّته لا وجوده.</w:t>
      </w:r>
    </w:p>
    <w:p w:rsidR="007858AB" w:rsidRPr="00751F59" w:rsidRDefault="007858AB" w:rsidP="00895B0A">
      <w:pPr>
        <w:pStyle w:val="libCenter"/>
        <w:rPr>
          <w:rtl/>
        </w:rPr>
      </w:pPr>
      <w:r>
        <w:rPr>
          <w:rtl/>
        </w:rPr>
        <w:t>* * *</w:t>
      </w:r>
    </w:p>
    <w:p w:rsidR="007858AB" w:rsidRPr="00751F59" w:rsidRDefault="007858AB" w:rsidP="0073127F">
      <w:pPr>
        <w:pStyle w:val="libNormal"/>
        <w:rPr>
          <w:rtl/>
        </w:rPr>
      </w:pPr>
      <w:r w:rsidRPr="00895B0A">
        <w:rPr>
          <w:rStyle w:val="libBold2Char"/>
          <w:rtl/>
        </w:rPr>
        <w:t>(10)</w:t>
      </w:r>
      <w:r w:rsidRPr="00751F59">
        <w:rPr>
          <w:rtl/>
        </w:rPr>
        <w:t xml:space="preserve"> </w:t>
      </w:r>
      <w:r w:rsidRPr="00895B0A">
        <w:rPr>
          <w:rStyle w:val="libBold2Char"/>
          <w:rtl/>
        </w:rPr>
        <w:t>وأمّا مسئلة انحفاظ الأشياء المختلفة :</w:t>
      </w:r>
      <w:r w:rsidRPr="00751F59">
        <w:rPr>
          <w:rtl/>
        </w:rPr>
        <w:t xml:space="preserve"> فيجب أن تعلم أن المقسور من الأستقصات والممتزجات إنما ينحفظ لعصيان المسلك على </w:t>
      </w:r>
      <w:r w:rsidRPr="00895B0A">
        <w:rPr>
          <w:rStyle w:val="libFootnotenumChar"/>
          <w:rtl/>
        </w:rPr>
        <w:t>(58)</w:t>
      </w:r>
      <w:r w:rsidRPr="00751F59">
        <w:rPr>
          <w:rtl/>
        </w:rPr>
        <w:t xml:space="preserve"> الانشقاق ، ومقدار ما ينحفظ ما </w:t>
      </w:r>
      <w:r w:rsidRPr="00895B0A">
        <w:rPr>
          <w:rStyle w:val="libFootnotenumChar"/>
          <w:rtl/>
        </w:rPr>
        <w:t>(59)</w:t>
      </w:r>
      <w:r w:rsidRPr="00751F59">
        <w:rPr>
          <w:rtl/>
        </w:rPr>
        <w:t xml:space="preserve"> ليس كذلك مسلكه هو مقدار زمان </w:t>
      </w:r>
      <w:r w:rsidRPr="00895B0A">
        <w:rPr>
          <w:rStyle w:val="libFootnotenumChar"/>
          <w:rtl/>
        </w:rPr>
        <w:t>(60)</w:t>
      </w:r>
      <w:r w:rsidRPr="00751F59">
        <w:rPr>
          <w:rtl/>
        </w:rPr>
        <w:t xml:space="preserve"> الفصل بين الحركتين </w:t>
      </w:r>
      <w:r w:rsidRPr="00895B0A">
        <w:rPr>
          <w:rStyle w:val="libFootnotenumChar"/>
          <w:rtl/>
        </w:rPr>
        <w:t>(61)</w:t>
      </w:r>
      <w:r w:rsidRPr="00751F59">
        <w:rPr>
          <w:rtl/>
        </w:rPr>
        <w:t xml:space="preserve"> المتضادّتين وزمان قطع المسافة ، والدهن المضروب بالماء إنما ينحفظ هذا القدر ، والنيران والأهوية المحبوسة في الأرض قسرا إنما تتحفّظ </w:t>
      </w:r>
      <w:r w:rsidRPr="00895B0A">
        <w:rPr>
          <w:rStyle w:val="libFootnotenumChar"/>
          <w:rtl/>
        </w:rPr>
        <w:t>(62)</w:t>
      </w:r>
      <w:r w:rsidRPr="00751F59">
        <w:rPr>
          <w:rtl/>
        </w:rPr>
        <w:t xml:space="preserve"> للسبب </w:t>
      </w:r>
      <w:r w:rsidRPr="00895B0A">
        <w:rPr>
          <w:rStyle w:val="libFootnotenumChar"/>
          <w:rtl/>
        </w:rPr>
        <w:t>(63)</w:t>
      </w:r>
      <w:r w:rsidRPr="00751F59">
        <w:rPr>
          <w:rtl/>
        </w:rPr>
        <w:t xml:space="preserve"> الأول ، فإذا كانت قويّة زلزلت وخسفت </w:t>
      </w:r>
      <w:r w:rsidRPr="00895B0A">
        <w:rPr>
          <w:rStyle w:val="libFootnotenumChar"/>
          <w:rtl/>
        </w:rPr>
        <w:t>(64)</w:t>
      </w:r>
      <w:r>
        <w:rPr>
          <w:rtl/>
        </w:rPr>
        <w:t>.</w:t>
      </w:r>
    </w:p>
    <w:p w:rsidR="007858AB" w:rsidRPr="00751F59" w:rsidRDefault="007858AB" w:rsidP="0073127F">
      <w:pPr>
        <w:pStyle w:val="libNormal"/>
        <w:rPr>
          <w:rtl/>
        </w:rPr>
      </w:pPr>
      <w:r w:rsidRPr="00895B0A">
        <w:rPr>
          <w:rStyle w:val="libBold2Char"/>
          <w:rtl/>
        </w:rPr>
        <w:t>(11)</w:t>
      </w:r>
      <w:r w:rsidRPr="00751F59">
        <w:rPr>
          <w:rtl/>
        </w:rPr>
        <w:t xml:space="preserve"> واعلم إن الهواء ليس حبسه في مغارات </w:t>
      </w:r>
      <w:r w:rsidRPr="00895B0A">
        <w:rPr>
          <w:rStyle w:val="libFootnotenumChar"/>
          <w:rtl/>
        </w:rPr>
        <w:t>(65)</w:t>
      </w:r>
      <w:r w:rsidRPr="00751F59">
        <w:rPr>
          <w:rtl/>
        </w:rPr>
        <w:t xml:space="preserve"> الأرض كحبس النار ، فإنه ربما كان ذلك بسبب آخر </w:t>
      </w:r>
      <w:r w:rsidRPr="00895B0A">
        <w:rPr>
          <w:rStyle w:val="libFootnotenumChar"/>
          <w:rtl/>
        </w:rPr>
        <w:t>(66)</w:t>
      </w:r>
      <w:r w:rsidRPr="00751F59">
        <w:rPr>
          <w:rtl/>
        </w:rPr>
        <w:t xml:space="preserve"> ولأن المكان طبيعيّ له </w:t>
      </w:r>
      <w:r w:rsidRPr="00895B0A">
        <w:rPr>
          <w:rStyle w:val="libFootnotenumChar"/>
          <w:rtl/>
        </w:rPr>
        <w:t>(67)</w:t>
      </w:r>
      <w:r>
        <w:rPr>
          <w:rtl/>
        </w:rPr>
        <w:t>.</w:t>
      </w:r>
    </w:p>
    <w:p w:rsidR="007858AB" w:rsidRPr="00751F59" w:rsidRDefault="007858AB" w:rsidP="00745F84">
      <w:pPr>
        <w:pStyle w:val="libLine"/>
        <w:rPr>
          <w:rtl/>
        </w:rPr>
      </w:pPr>
      <w:r w:rsidRPr="00751F59">
        <w:rPr>
          <w:rtl/>
        </w:rPr>
        <w:t>__________________</w:t>
      </w:r>
    </w:p>
    <w:p w:rsidR="007858AB" w:rsidRPr="009D1F17" w:rsidRDefault="007858AB" w:rsidP="00895B0A">
      <w:pPr>
        <w:pStyle w:val="libFootnote0"/>
        <w:rPr>
          <w:rtl/>
        </w:rPr>
      </w:pPr>
      <w:r w:rsidRPr="009D1F17">
        <w:rPr>
          <w:rtl/>
        </w:rPr>
        <w:t>(49) ب مهملة.</w:t>
      </w:r>
      <w:r w:rsidRPr="009D1F17">
        <w:rPr>
          <w:rFonts w:hint="cs"/>
          <w:rtl/>
        </w:rPr>
        <w:t xml:space="preserve"> </w:t>
      </w:r>
      <w:r w:rsidRPr="009D1F17">
        <w:rPr>
          <w:rtl/>
        </w:rPr>
        <w:t>(50) ل : ببسيط ووحداني ، عشه : بسيط وحداني.</w:t>
      </w:r>
    </w:p>
    <w:p w:rsidR="007858AB" w:rsidRPr="009D1F17" w:rsidRDefault="007858AB" w:rsidP="00895B0A">
      <w:pPr>
        <w:pStyle w:val="libFootnote0"/>
        <w:rPr>
          <w:rtl/>
        </w:rPr>
      </w:pPr>
      <w:r w:rsidRPr="009D1F17">
        <w:rPr>
          <w:rtl/>
        </w:rPr>
        <w:t>(51) م : مسئلة. المكتوب في ب بخط كاتبه أيضا كذا ، غير أنه صحح بعد.</w:t>
      </w:r>
    </w:p>
    <w:p w:rsidR="007858AB" w:rsidRPr="009D1F17" w:rsidRDefault="007858AB" w:rsidP="00895B0A">
      <w:pPr>
        <w:pStyle w:val="libFootnote0"/>
        <w:rPr>
          <w:rtl/>
        </w:rPr>
      </w:pPr>
      <w:r w:rsidRPr="009D1F17">
        <w:rPr>
          <w:rtl/>
        </w:rPr>
        <w:t>(52) عشه عن تحققه.</w:t>
      </w:r>
      <w:r w:rsidRPr="009D1F17">
        <w:rPr>
          <w:rFonts w:hint="cs"/>
          <w:rtl/>
        </w:rPr>
        <w:t xml:space="preserve"> </w:t>
      </w:r>
      <w:r w:rsidRPr="009D1F17">
        <w:rPr>
          <w:rtl/>
        </w:rPr>
        <w:t>(53) م مخروق.</w:t>
      </w:r>
    </w:p>
    <w:p w:rsidR="007858AB" w:rsidRPr="009D1F17" w:rsidRDefault="007858AB" w:rsidP="00895B0A">
      <w:pPr>
        <w:pStyle w:val="libFootnote0"/>
        <w:rPr>
          <w:rtl/>
        </w:rPr>
      </w:pPr>
      <w:r w:rsidRPr="009D1F17">
        <w:rPr>
          <w:rtl/>
        </w:rPr>
        <w:t>(54) عشه ، ل ، ى :</w:t>
      </w:r>
      <w:r w:rsidRPr="009D1F17">
        <w:rPr>
          <w:rFonts w:hint="cs"/>
          <w:rtl/>
        </w:rPr>
        <w:t xml:space="preserve"> </w:t>
      </w:r>
      <w:r w:rsidRPr="009D1F17">
        <w:rPr>
          <w:rtl/>
        </w:rPr>
        <w:t>لا يختلف.</w:t>
      </w:r>
    </w:p>
    <w:p w:rsidR="007858AB" w:rsidRPr="009D1F17" w:rsidRDefault="007858AB" w:rsidP="00895B0A">
      <w:pPr>
        <w:pStyle w:val="libFootnote0"/>
        <w:rPr>
          <w:rtl/>
        </w:rPr>
      </w:pPr>
      <w:r w:rsidRPr="009D1F17">
        <w:rPr>
          <w:rtl/>
        </w:rPr>
        <w:t>(55) عشه : اختلافا.(56) ب ، ع : ينال. م : يقال.</w:t>
      </w:r>
    </w:p>
    <w:p w:rsidR="007858AB" w:rsidRPr="009D1F17" w:rsidRDefault="007858AB" w:rsidP="00895B0A">
      <w:pPr>
        <w:pStyle w:val="libFootnote0"/>
        <w:rPr>
          <w:rtl/>
        </w:rPr>
      </w:pPr>
      <w:r w:rsidRPr="009D1F17">
        <w:rPr>
          <w:rtl/>
        </w:rPr>
        <w:t>(57) عشه ، ل : وما يلبسه.</w:t>
      </w:r>
      <w:r w:rsidRPr="009D1F17">
        <w:rPr>
          <w:rFonts w:hint="cs"/>
          <w:rtl/>
        </w:rPr>
        <w:t xml:space="preserve"> </w:t>
      </w:r>
      <w:r w:rsidRPr="009D1F17">
        <w:rPr>
          <w:rtl/>
        </w:rPr>
        <w:t>(58) عشه : عن.(59) ل : مما.</w:t>
      </w:r>
    </w:p>
    <w:p w:rsidR="007858AB" w:rsidRPr="009D1F17" w:rsidRDefault="007858AB" w:rsidP="00895B0A">
      <w:pPr>
        <w:pStyle w:val="libFootnote0"/>
        <w:rPr>
          <w:rtl/>
        </w:rPr>
      </w:pPr>
      <w:r w:rsidRPr="009D1F17">
        <w:rPr>
          <w:rtl/>
        </w:rPr>
        <w:t>(60) «زمان» ساقط من عشه.</w:t>
      </w:r>
      <w:r w:rsidRPr="009D1F17">
        <w:rPr>
          <w:rFonts w:hint="cs"/>
          <w:rtl/>
        </w:rPr>
        <w:t xml:space="preserve"> </w:t>
      </w:r>
      <w:r w:rsidRPr="009D1F17">
        <w:rPr>
          <w:rtl/>
        </w:rPr>
        <w:t>(61) م : ركبين.(62) عشه : ينحفظ. ل ب مهملة.</w:t>
      </w:r>
    </w:p>
    <w:p w:rsidR="007858AB" w:rsidRPr="009D1F17" w:rsidRDefault="007858AB" w:rsidP="00895B0A">
      <w:pPr>
        <w:pStyle w:val="libFootnote0"/>
        <w:rPr>
          <w:rtl/>
        </w:rPr>
      </w:pPr>
      <w:r w:rsidRPr="009D1F17">
        <w:rPr>
          <w:rtl/>
        </w:rPr>
        <w:t>(63) «للسبب» ساقط من د ، م.</w:t>
      </w:r>
    </w:p>
    <w:p w:rsidR="007858AB" w:rsidRPr="009D1F17" w:rsidRDefault="007858AB" w:rsidP="00895B0A">
      <w:pPr>
        <w:pStyle w:val="libFootnote0"/>
        <w:rPr>
          <w:rtl/>
        </w:rPr>
      </w:pPr>
      <w:r w:rsidRPr="009D1F17">
        <w:rPr>
          <w:rtl/>
        </w:rPr>
        <w:t>(64) م : حسب. د : حسب.</w:t>
      </w:r>
      <w:r w:rsidRPr="009D1F17">
        <w:rPr>
          <w:rFonts w:hint="cs"/>
          <w:rtl/>
        </w:rPr>
        <w:t xml:space="preserve"> </w:t>
      </w:r>
      <w:r w:rsidRPr="009D1F17">
        <w:rPr>
          <w:rtl/>
        </w:rPr>
        <w:t>(65) ب : مغاذات. م. مغارات. د : مغامرات.</w:t>
      </w:r>
    </w:p>
    <w:p w:rsidR="007858AB" w:rsidRPr="009D1F17" w:rsidRDefault="007858AB" w:rsidP="00895B0A">
      <w:pPr>
        <w:pStyle w:val="libFootnote0"/>
        <w:rPr>
          <w:rtl/>
        </w:rPr>
      </w:pPr>
      <w:r w:rsidRPr="009D1F17">
        <w:rPr>
          <w:rtl/>
        </w:rPr>
        <w:t>(66) ل خ : عن سبب آخر. وعلى هامش ل : كضرورة امتناع الخلأ وانجرار سطوح الأجسام المتلاقية بعضها تبع حركة بعض.</w:t>
      </w:r>
    </w:p>
    <w:p w:rsidR="007858AB" w:rsidRPr="009D1F17" w:rsidRDefault="007858AB" w:rsidP="00895B0A">
      <w:pPr>
        <w:pStyle w:val="libFootnote0"/>
        <w:rPr>
          <w:rtl/>
        </w:rPr>
      </w:pPr>
      <w:r w:rsidRPr="009D1F17">
        <w:rPr>
          <w:rtl/>
        </w:rPr>
        <w:t>(67) ل ، ه : الطبيعي ، «له» ساقط من عشه ، ل ، ى.</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9) راجع الأسفار الأربعة : 1 / 46.</w:t>
      </w:r>
    </w:p>
    <w:p w:rsidR="007858AB" w:rsidRPr="00751F59" w:rsidRDefault="007858AB" w:rsidP="0073127F">
      <w:pPr>
        <w:pStyle w:val="libNormal"/>
        <w:rPr>
          <w:rtl/>
        </w:rPr>
      </w:pPr>
      <w:r>
        <w:rPr>
          <w:rtl/>
        </w:rPr>
        <w:br w:type="page"/>
      </w:r>
      <w:r w:rsidRPr="00895B0A">
        <w:rPr>
          <w:rStyle w:val="libBold2Char"/>
          <w:rtl/>
        </w:rPr>
        <w:lastRenderedPageBreak/>
        <w:t>(12)</w:t>
      </w:r>
      <w:r w:rsidRPr="00751F59">
        <w:rPr>
          <w:rtl/>
        </w:rPr>
        <w:t xml:space="preserve"> ثم </w:t>
      </w:r>
      <w:r w:rsidRPr="00895B0A">
        <w:rPr>
          <w:rStyle w:val="libFootnotenumChar"/>
          <w:rtl/>
        </w:rPr>
        <w:t>(67)</w:t>
      </w:r>
      <w:r w:rsidRPr="00751F59">
        <w:rPr>
          <w:rtl/>
        </w:rPr>
        <w:t xml:space="preserve"> الحيوانات </w:t>
      </w:r>
      <w:r w:rsidRPr="00895B0A">
        <w:rPr>
          <w:rStyle w:val="libFootnotenumChar"/>
          <w:rtl/>
        </w:rPr>
        <w:t>(68)</w:t>
      </w:r>
      <w:r w:rsidRPr="00751F59">
        <w:rPr>
          <w:rtl/>
        </w:rPr>
        <w:t xml:space="preserve"> والنبات ليس امتزاج أخلاطها </w:t>
      </w:r>
      <w:r w:rsidRPr="00895B0A">
        <w:rPr>
          <w:rStyle w:val="libFootnotenumChar"/>
          <w:rtl/>
        </w:rPr>
        <w:t>(69)</w:t>
      </w:r>
      <w:r w:rsidRPr="00751F59">
        <w:rPr>
          <w:rtl/>
        </w:rPr>
        <w:t xml:space="preserve"> </w:t>
      </w:r>
      <w:r>
        <w:rPr>
          <w:rtl/>
        </w:rPr>
        <w:t>[</w:t>
      </w:r>
      <w:r w:rsidRPr="00751F59">
        <w:rPr>
          <w:rtl/>
        </w:rPr>
        <w:t>على سبيل اتفاق</w:t>
      </w:r>
      <w:r>
        <w:rPr>
          <w:rtl/>
        </w:rPr>
        <w:t>]</w:t>
      </w:r>
      <w:r w:rsidRPr="00751F59">
        <w:rPr>
          <w:rtl/>
        </w:rPr>
        <w:t xml:space="preserve"> </w:t>
      </w:r>
      <w:r w:rsidRPr="00895B0A">
        <w:rPr>
          <w:rStyle w:val="libFootnotenumChar"/>
          <w:rtl/>
        </w:rPr>
        <w:t>(70)</w:t>
      </w:r>
      <w:r w:rsidRPr="00751F59">
        <w:rPr>
          <w:rtl/>
        </w:rPr>
        <w:t xml:space="preserve"> أو أسباب خارجة ، بل السبب في ذلك جوهريّ </w:t>
      </w:r>
      <w:r w:rsidRPr="00895B0A">
        <w:rPr>
          <w:rStyle w:val="libFootnotenumChar"/>
          <w:rtl/>
        </w:rPr>
        <w:t>(71)</w:t>
      </w:r>
      <w:r w:rsidRPr="00751F59">
        <w:rPr>
          <w:rtl/>
        </w:rPr>
        <w:t xml:space="preserve"> طبيعيّ يكون في </w:t>
      </w:r>
      <w:r w:rsidRPr="00895B0A">
        <w:rPr>
          <w:rStyle w:val="libFootnotenumChar"/>
          <w:rtl/>
        </w:rPr>
        <w:t>(72)</w:t>
      </w:r>
      <w:r w:rsidRPr="00751F59">
        <w:rPr>
          <w:rtl/>
        </w:rPr>
        <w:t xml:space="preserve"> المنيّ ، ثم يمزج الأخلاط في المني مزاجا مّا ، ثم يحفظ ذلك المزاج بالبدل ، وليس في جوهر المني واللحم من الأجزاء الناريّة والهوائيّة ما يضعف لقلّته عن التفصّي </w:t>
      </w:r>
      <w:r w:rsidRPr="00895B0A">
        <w:rPr>
          <w:rStyle w:val="libFootnotenumChar"/>
          <w:rtl/>
        </w:rPr>
        <w:t>(73)</w:t>
      </w:r>
      <w:r w:rsidRPr="00751F59">
        <w:rPr>
          <w:rtl/>
        </w:rPr>
        <w:t xml:space="preserve"> عما يخالطه ، ولا هناك </w:t>
      </w:r>
      <w:r w:rsidRPr="00895B0A">
        <w:rPr>
          <w:rStyle w:val="libFootnotenumChar"/>
          <w:rtl/>
        </w:rPr>
        <w:t>(74)</w:t>
      </w:r>
      <w:r w:rsidRPr="00751F59">
        <w:rPr>
          <w:rtl/>
        </w:rPr>
        <w:t xml:space="preserve"> من الصلابة وعسر الانشقاق ما يمنع تحلّل الجوهر الخفيف عنه قسرا و</w:t>
      </w:r>
      <w:r>
        <w:rPr>
          <w:rFonts w:hint="cs"/>
          <w:rtl/>
        </w:rPr>
        <w:t xml:space="preserve"> </w:t>
      </w:r>
      <w:r w:rsidRPr="00895B0A">
        <w:rPr>
          <w:rStyle w:val="libFootnotenumChar"/>
          <w:rtl/>
        </w:rPr>
        <w:t>(75)</w:t>
      </w:r>
      <w:r w:rsidRPr="00751F59">
        <w:rPr>
          <w:rtl/>
        </w:rPr>
        <w:t xml:space="preserve"> حصرا ؛ بل في المنيّ روح كثيرة جدّا هوائية ناريّة </w:t>
      </w:r>
      <w:r w:rsidRPr="00895B0A">
        <w:rPr>
          <w:rStyle w:val="libFootnotenumChar"/>
          <w:rtl/>
        </w:rPr>
        <w:t>(76)</w:t>
      </w:r>
      <w:r w:rsidRPr="00751F59">
        <w:rPr>
          <w:rtl/>
        </w:rPr>
        <w:t xml:space="preserve"> ، إنما يحبسها في المني مع </w:t>
      </w:r>
      <w:r>
        <w:rPr>
          <w:rtl/>
        </w:rPr>
        <w:t>[</w:t>
      </w:r>
      <w:r w:rsidRPr="00751F59">
        <w:rPr>
          <w:rtl/>
        </w:rPr>
        <w:t>3 ب</w:t>
      </w:r>
      <w:r>
        <w:rPr>
          <w:rtl/>
        </w:rPr>
        <w:t>]</w:t>
      </w:r>
      <w:r w:rsidRPr="00751F59">
        <w:rPr>
          <w:rtl/>
        </w:rPr>
        <w:t xml:space="preserve"> ساير ما معها شيء غير جوهر جسميّة المني.</w:t>
      </w:r>
    </w:p>
    <w:p w:rsidR="007858AB" w:rsidRDefault="007858AB" w:rsidP="0073127F">
      <w:pPr>
        <w:pStyle w:val="libNormal"/>
        <w:rPr>
          <w:rtl/>
        </w:rPr>
      </w:pPr>
      <w:r w:rsidRPr="00895B0A">
        <w:rPr>
          <w:rStyle w:val="libBold2Char"/>
          <w:rtl/>
        </w:rPr>
        <w:t>(13)</w:t>
      </w:r>
      <w:r w:rsidRPr="00751F59">
        <w:rPr>
          <w:rtl/>
        </w:rPr>
        <w:t xml:space="preserve"> والدليل على ذلك أنه إذا فارق الرحم وتعرّض للبرد </w:t>
      </w:r>
      <w:r w:rsidRPr="00895B0A">
        <w:rPr>
          <w:rStyle w:val="libFootnotenumChar"/>
          <w:rtl/>
        </w:rPr>
        <w:t>(77)</w:t>
      </w:r>
      <w:r w:rsidRPr="00751F59">
        <w:rPr>
          <w:rtl/>
        </w:rPr>
        <w:t xml:space="preserve"> الذي هو أولى بأن يحصر </w:t>
      </w:r>
      <w:r w:rsidRPr="00895B0A">
        <w:rPr>
          <w:rStyle w:val="libFootnotenumChar"/>
          <w:rtl/>
        </w:rPr>
        <w:t>(78)</w:t>
      </w:r>
      <w:r w:rsidRPr="00751F59">
        <w:rPr>
          <w:rtl/>
        </w:rPr>
        <w:t xml:space="preserve"> ويمنع ، تحلّل بسرعة ورقّ ؛ وكذلك إن تعرّض للحرّ. وإذا كان في الرحم وعرض له آفة أيضا صار كذلك ، فلا يجب أن يظن أنّ احتباس الاسطقسات الخفيفة في مزاج الحيوانات لعجز </w:t>
      </w:r>
      <w:r w:rsidRPr="00895B0A">
        <w:rPr>
          <w:rStyle w:val="libFootnotenumChar"/>
          <w:rtl/>
        </w:rPr>
        <w:t>(79)</w:t>
      </w:r>
      <w:r w:rsidRPr="00751F59">
        <w:rPr>
          <w:rtl/>
        </w:rPr>
        <w:t xml:space="preserve"> منها عن التحلّل بسبب قلّتها أو </w:t>
      </w:r>
      <w:r w:rsidRPr="00895B0A">
        <w:rPr>
          <w:rStyle w:val="libFootnotenumChar"/>
          <w:rtl/>
        </w:rPr>
        <w:t>(80)</w:t>
      </w:r>
      <w:r w:rsidRPr="00751F59">
        <w:rPr>
          <w:rtl/>
        </w:rPr>
        <w:t xml:space="preserve"> صعوبة شقّ المنفذ</w:t>
      </w:r>
      <w:r>
        <w:rPr>
          <w:rtl/>
        </w:rPr>
        <w:t xml:space="preserve"> ـ </w:t>
      </w:r>
      <w:r w:rsidRPr="00751F59">
        <w:rPr>
          <w:rtl/>
        </w:rPr>
        <w:t>وبالجملة</w:t>
      </w:r>
      <w:r>
        <w:rPr>
          <w:rtl/>
        </w:rPr>
        <w:t xml:space="preserve"> ـ </w:t>
      </w:r>
      <w:r w:rsidRPr="00751F59">
        <w:rPr>
          <w:rtl/>
        </w:rPr>
        <w:t xml:space="preserve">لأمر قاسر </w:t>
      </w:r>
      <w:r w:rsidRPr="00895B0A">
        <w:rPr>
          <w:rStyle w:val="libFootnotenumChar"/>
          <w:rtl/>
        </w:rPr>
        <w:t>(81)</w:t>
      </w:r>
      <w:r w:rsidRPr="00751F59">
        <w:rPr>
          <w:rtl/>
        </w:rPr>
        <w:t xml:space="preserve"> منها هو أحد اسطقساتها ، بل لقوّة تجمع المختلفات وتمنعها عن التحلّل وتأتيها بالبدل. ومع ذلك فإن تغيير </w:t>
      </w:r>
      <w:r w:rsidRPr="00895B0A">
        <w:rPr>
          <w:rStyle w:val="libFootnotenumChar"/>
          <w:rtl/>
        </w:rPr>
        <w:t>(82)</w:t>
      </w:r>
      <w:r w:rsidRPr="00751F59">
        <w:rPr>
          <w:rtl/>
        </w:rPr>
        <w:t xml:space="preserve"> المزاج إلى البرد الحاصر </w:t>
      </w:r>
      <w:r w:rsidRPr="00895B0A">
        <w:rPr>
          <w:rStyle w:val="libFootnotenumChar"/>
          <w:rtl/>
        </w:rPr>
        <w:t>(83)</w:t>
      </w:r>
      <w:r w:rsidRPr="00751F59">
        <w:rPr>
          <w:rtl/>
        </w:rPr>
        <w:t xml:space="preserve"> والحرّ المحلّل في أن يؤدّى إلى هذا التفرّق واحد.</w:t>
      </w:r>
    </w:p>
    <w:p w:rsidR="007858AB" w:rsidRPr="00751F59" w:rsidRDefault="007858AB" w:rsidP="0073127F">
      <w:pPr>
        <w:pStyle w:val="libNormal"/>
        <w:rPr>
          <w:rtl/>
          <w:lang w:bidi="fa-IR"/>
        </w:rPr>
      </w:pPr>
      <w:r w:rsidRPr="00895B0A">
        <w:rPr>
          <w:rStyle w:val="libBold2Char"/>
          <w:rtl/>
        </w:rPr>
        <w:t>(14)</w:t>
      </w:r>
      <w:r w:rsidRPr="00751F59">
        <w:rPr>
          <w:rtl/>
          <w:lang w:bidi="fa-IR"/>
        </w:rPr>
        <w:t xml:space="preserve"> وأما حديث </w:t>
      </w:r>
      <w:r w:rsidRPr="00895B0A">
        <w:rPr>
          <w:rStyle w:val="libBold2Char"/>
          <w:rtl/>
        </w:rPr>
        <w:t>المزاج وأنه يدرك في حال ما يستحيل</w:t>
      </w:r>
      <w:r w:rsidRPr="00751F59">
        <w:rPr>
          <w:rtl/>
          <w:lang w:bidi="fa-IR"/>
        </w:rPr>
        <w:t xml:space="preserve"> </w:t>
      </w:r>
      <w:r w:rsidRPr="00895B0A">
        <w:rPr>
          <w:rStyle w:val="libFootnotenumChar"/>
          <w:rtl/>
        </w:rPr>
        <w:t>(84)</w:t>
      </w:r>
      <w:r w:rsidRPr="00751F59">
        <w:rPr>
          <w:rtl/>
          <w:lang w:bidi="fa-IR"/>
        </w:rPr>
        <w:t xml:space="preserve"> يجب </w:t>
      </w:r>
      <w:r w:rsidRPr="00895B0A">
        <w:rPr>
          <w:rStyle w:val="libFootnotenumChar"/>
          <w:rtl/>
        </w:rPr>
        <w:t>(85)</w:t>
      </w:r>
    </w:p>
    <w:p w:rsidR="007858AB" w:rsidRPr="00751F59" w:rsidRDefault="007858AB" w:rsidP="00745F84">
      <w:pPr>
        <w:pStyle w:val="libLine"/>
        <w:rPr>
          <w:rtl/>
        </w:rPr>
      </w:pPr>
      <w:r w:rsidRPr="00751F59">
        <w:rPr>
          <w:rtl/>
        </w:rPr>
        <w:t>__________________</w:t>
      </w:r>
    </w:p>
    <w:p w:rsidR="007858AB" w:rsidRPr="009D1F17" w:rsidRDefault="007858AB" w:rsidP="00895B0A">
      <w:pPr>
        <w:pStyle w:val="libFootnote0"/>
        <w:rPr>
          <w:rtl/>
        </w:rPr>
      </w:pPr>
      <w:r w:rsidRPr="009D1F17">
        <w:rPr>
          <w:rtl/>
        </w:rPr>
        <w:t>(67) م ، د ، ش : وثم. واضافة الواو في النسخ الثلاثة ناش من قراءة المستنسخ الضمة المكتوبة بآخر الكلمة السابقة واوا.</w:t>
      </w:r>
    </w:p>
    <w:p w:rsidR="007858AB" w:rsidRPr="009D1F17" w:rsidRDefault="007858AB" w:rsidP="00895B0A">
      <w:pPr>
        <w:pStyle w:val="libFootnote0"/>
        <w:rPr>
          <w:rtl/>
        </w:rPr>
      </w:pPr>
      <w:r w:rsidRPr="009D1F17">
        <w:rPr>
          <w:rtl/>
        </w:rPr>
        <w:t>(68) م ، د : الحيوان والنبات. ه : الحيوانات والنباتات.</w:t>
      </w:r>
    </w:p>
    <w:p w:rsidR="007858AB" w:rsidRPr="009D1F17" w:rsidRDefault="007858AB" w:rsidP="00895B0A">
      <w:pPr>
        <w:pStyle w:val="libFootnote0"/>
        <w:rPr>
          <w:rtl/>
        </w:rPr>
      </w:pPr>
      <w:r w:rsidRPr="009D1F17">
        <w:rPr>
          <w:rtl/>
        </w:rPr>
        <w:t>(69) عش :</w:t>
      </w:r>
      <w:r w:rsidRPr="009D1F17">
        <w:rPr>
          <w:rFonts w:hint="cs"/>
          <w:rtl/>
        </w:rPr>
        <w:t xml:space="preserve"> </w:t>
      </w:r>
      <w:r w:rsidRPr="009D1F17">
        <w:rPr>
          <w:rtl/>
        </w:rPr>
        <w:t>أخلاطهما.</w:t>
      </w:r>
      <w:r w:rsidRPr="009D1F17">
        <w:rPr>
          <w:rFonts w:hint="cs"/>
          <w:rtl/>
        </w:rPr>
        <w:t xml:space="preserve"> </w:t>
      </w:r>
      <w:r w:rsidRPr="009D1F17">
        <w:rPr>
          <w:rtl/>
        </w:rPr>
        <w:t>(70) ساقط من د ، م.</w:t>
      </w:r>
    </w:p>
    <w:p w:rsidR="007858AB" w:rsidRPr="009D1F17" w:rsidRDefault="007858AB" w:rsidP="00895B0A">
      <w:pPr>
        <w:pStyle w:val="libFootnote0"/>
        <w:rPr>
          <w:rtl/>
        </w:rPr>
      </w:pPr>
      <w:r w:rsidRPr="009D1F17">
        <w:rPr>
          <w:rtl/>
        </w:rPr>
        <w:t>(71) عشه ، ل : جوهر.</w:t>
      </w:r>
      <w:r w:rsidRPr="009D1F17">
        <w:rPr>
          <w:rFonts w:hint="cs"/>
          <w:rtl/>
        </w:rPr>
        <w:t xml:space="preserve"> </w:t>
      </w:r>
      <w:r w:rsidRPr="009D1F17">
        <w:rPr>
          <w:rtl/>
        </w:rPr>
        <w:t>(72) «في» ساقط من عشه.</w:t>
      </w:r>
    </w:p>
    <w:p w:rsidR="007858AB" w:rsidRDefault="007858AB" w:rsidP="00895B0A">
      <w:pPr>
        <w:pStyle w:val="libFootnote0"/>
        <w:rPr>
          <w:rtl/>
        </w:rPr>
      </w:pPr>
      <w:r w:rsidRPr="009D1F17">
        <w:rPr>
          <w:rtl/>
        </w:rPr>
        <w:t>(73) م ، د : ال</w:t>
      </w:r>
      <w:r>
        <w:rPr>
          <w:rtl/>
        </w:rPr>
        <w:t>؟؟؟</w:t>
      </w:r>
      <w:r w:rsidRPr="009D1F17">
        <w:rPr>
          <w:rtl/>
        </w:rPr>
        <w:t xml:space="preserve"> ، ل خ : ا</w:t>
      </w:r>
      <w:r>
        <w:rPr>
          <w:rtl/>
        </w:rPr>
        <w:t>؟؟؟</w:t>
      </w:r>
      <w:r w:rsidRPr="009D1F17">
        <w:rPr>
          <w:rtl/>
        </w:rPr>
        <w:t xml:space="preserve"> ض</w:t>
      </w:r>
    </w:p>
    <w:p w:rsidR="007858AB" w:rsidRPr="009D1F17" w:rsidRDefault="007858AB" w:rsidP="00895B0A">
      <w:pPr>
        <w:pStyle w:val="libFootnote0"/>
        <w:rPr>
          <w:rtl/>
        </w:rPr>
      </w:pPr>
      <w:r w:rsidRPr="009D1F17">
        <w:rPr>
          <w:rtl/>
        </w:rPr>
        <w:t>(74) عشه : والاهناك.</w:t>
      </w:r>
      <w:r w:rsidRPr="009D1F17">
        <w:rPr>
          <w:rFonts w:hint="cs"/>
          <w:rtl/>
        </w:rPr>
        <w:t xml:space="preserve"> </w:t>
      </w:r>
      <w:r w:rsidRPr="009D1F17">
        <w:rPr>
          <w:rtl/>
        </w:rPr>
        <w:t>(75) عشه : أو.</w:t>
      </w:r>
    </w:p>
    <w:p w:rsidR="007858AB" w:rsidRPr="009D1F17" w:rsidRDefault="007858AB" w:rsidP="00895B0A">
      <w:pPr>
        <w:pStyle w:val="libFootnote0"/>
        <w:rPr>
          <w:rtl/>
        </w:rPr>
      </w:pPr>
      <w:r w:rsidRPr="009D1F17">
        <w:rPr>
          <w:rtl/>
        </w:rPr>
        <w:t>(76) م ، د : ونارية.</w:t>
      </w:r>
      <w:r w:rsidRPr="009D1F17">
        <w:rPr>
          <w:rFonts w:hint="cs"/>
          <w:rtl/>
        </w:rPr>
        <w:t xml:space="preserve"> </w:t>
      </w:r>
      <w:r w:rsidRPr="009D1F17">
        <w:rPr>
          <w:rtl/>
        </w:rPr>
        <w:t>(77) ب ، د : للرد ،(78) ع :</w:t>
      </w:r>
      <w:r>
        <w:rPr>
          <w:rtl/>
        </w:rPr>
        <w:t>؟؟؟</w:t>
      </w:r>
      <w:r w:rsidRPr="009D1F17">
        <w:rPr>
          <w:rtl/>
        </w:rPr>
        <w:t xml:space="preserve"> قن. ع خ :</w:t>
      </w:r>
      <w:r>
        <w:rPr>
          <w:rtl/>
        </w:rPr>
        <w:t>؟؟؟</w:t>
      </w:r>
      <w:r w:rsidRPr="009D1F17">
        <w:rPr>
          <w:rtl/>
        </w:rPr>
        <w:t xml:space="preserve"> صر.</w:t>
      </w:r>
    </w:p>
    <w:p w:rsidR="007858AB" w:rsidRPr="009D1F17" w:rsidRDefault="007858AB" w:rsidP="00895B0A">
      <w:pPr>
        <w:pStyle w:val="libFootnote0"/>
        <w:rPr>
          <w:rtl/>
        </w:rPr>
      </w:pPr>
      <w:r w:rsidRPr="009D1F17">
        <w:rPr>
          <w:rtl/>
        </w:rPr>
        <w:t>(79) عشه. م ، د : بعجز.</w:t>
      </w:r>
      <w:r w:rsidRPr="009D1F17">
        <w:rPr>
          <w:rFonts w:hint="cs"/>
          <w:rtl/>
        </w:rPr>
        <w:t xml:space="preserve"> </w:t>
      </w:r>
      <w:r w:rsidRPr="009D1F17">
        <w:rPr>
          <w:rtl/>
        </w:rPr>
        <w:t>(80) ل : و.</w:t>
      </w:r>
      <w:r w:rsidRPr="009D1F17">
        <w:rPr>
          <w:rFonts w:hint="cs"/>
          <w:rtl/>
        </w:rPr>
        <w:t xml:space="preserve"> </w:t>
      </w:r>
      <w:r w:rsidRPr="009D1F17">
        <w:rPr>
          <w:rtl/>
        </w:rPr>
        <w:t>(81) عشه : الامر الذي قاسر.</w:t>
      </w:r>
    </w:p>
    <w:p w:rsidR="007858AB" w:rsidRPr="009D1F17" w:rsidRDefault="007858AB" w:rsidP="00895B0A">
      <w:pPr>
        <w:pStyle w:val="libFootnote0"/>
        <w:rPr>
          <w:rtl/>
        </w:rPr>
      </w:pPr>
      <w:r w:rsidRPr="009D1F17">
        <w:rPr>
          <w:rtl/>
        </w:rPr>
        <w:t>(82) عشه ، ل ، ى : تغير.</w:t>
      </w:r>
      <w:r w:rsidRPr="009D1F17">
        <w:rPr>
          <w:rFonts w:hint="cs"/>
          <w:rtl/>
        </w:rPr>
        <w:t xml:space="preserve"> </w:t>
      </w:r>
      <w:r w:rsidRPr="009D1F17">
        <w:rPr>
          <w:rtl/>
        </w:rPr>
        <w:t>(83) ب : الرد الحاصر. د : الرد الحاضر.</w:t>
      </w:r>
    </w:p>
    <w:p w:rsidR="007858AB" w:rsidRPr="009D1F17" w:rsidRDefault="007858AB" w:rsidP="00895B0A">
      <w:pPr>
        <w:pStyle w:val="libFootnote0"/>
        <w:rPr>
          <w:rtl/>
        </w:rPr>
      </w:pPr>
      <w:r w:rsidRPr="009D1F17">
        <w:rPr>
          <w:rtl/>
        </w:rPr>
        <w:t>(84) عشه : يستحيل إليه.</w:t>
      </w:r>
      <w:r w:rsidRPr="009D1F17">
        <w:rPr>
          <w:rFonts w:hint="cs"/>
          <w:rtl/>
        </w:rPr>
        <w:t xml:space="preserve"> </w:t>
      </w:r>
      <w:r w:rsidRPr="009D1F17">
        <w:rPr>
          <w:rtl/>
        </w:rPr>
        <w:t>(85) ل : فيجب.</w:t>
      </w:r>
    </w:p>
    <w:p w:rsidR="007858AB" w:rsidRPr="00751F59" w:rsidRDefault="007858AB" w:rsidP="00745F84">
      <w:pPr>
        <w:pStyle w:val="libLine"/>
        <w:rPr>
          <w:rtl/>
        </w:rPr>
      </w:pPr>
      <w:r w:rsidRPr="00751F59">
        <w:rPr>
          <w:rtl/>
        </w:rPr>
        <w:t>__________________</w:t>
      </w:r>
    </w:p>
    <w:p w:rsidR="007858AB" w:rsidRPr="009D1F17" w:rsidRDefault="007858AB" w:rsidP="00895B0A">
      <w:pPr>
        <w:pStyle w:val="libFootnote0"/>
        <w:rPr>
          <w:rtl/>
        </w:rPr>
      </w:pPr>
      <w:r w:rsidRPr="009D1F17">
        <w:rPr>
          <w:rtl/>
        </w:rPr>
        <w:t>(12) راجع الرقم 404.</w:t>
      </w:r>
    </w:p>
    <w:p w:rsidR="007858AB" w:rsidRPr="009D1F17" w:rsidRDefault="007858AB" w:rsidP="00895B0A">
      <w:pPr>
        <w:pStyle w:val="libFootnote0"/>
        <w:rPr>
          <w:rtl/>
        </w:rPr>
      </w:pPr>
      <w:r w:rsidRPr="009D1F17">
        <w:rPr>
          <w:rtl/>
        </w:rPr>
        <w:t>(14) راجع الشفاء : النفس ، م 2 ، ف 2 ، ص 56.</w:t>
      </w:r>
    </w:p>
    <w:p w:rsidR="007858AB" w:rsidRPr="00751F59" w:rsidRDefault="007858AB" w:rsidP="0073127F">
      <w:pPr>
        <w:pStyle w:val="libNormal0"/>
        <w:rPr>
          <w:rtl/>
        </w:rPr>
      </w:pPr>
      <w:r>
        <w:rPr>
          <w:rtl/>
        </w:rPr>
        <w:br w:type="page"/>
      </w:r>
      <w:r w:rsidRPr="00751F59">
        <w:rPr>
          <w:rtl/>
        </w:rPr>
        <w:lastRenderedPageBreak/>
        <w:t xml:space="preserve">أن يتأمّل ما الذي يدرك </w:t>
      </w:r>
      <w:r w:rsidRPr="00895B0A">
        <w:rPr>
          <w:rStyle w:val="libFootnotenumChar"/>
          <w:rtl/>
        </w:rPr>
        <w:t>(86)</w:t>
      </w:r>
      <w:r>
        <w:rPr>
          <w:rtl/>
        </w:rPr>
        <w:t xml:space="preserve"> ـ </w:t>
      </w:r>
      <w:r w:rsidRPr="00751F59">
        <w:rPr>
          <w:rtl/>
        </w:rPr>
        <w:t>أمزاج أو شيء غير المزاج</w:t>
      </w:r>
      <w:r>
        <w:rPr>
          <w:rtl/>
        </w:rPr>
        <w:t xml:space="preserve">؟ ـ </w:t>
      </w:r>
      <w:r w:rsidRPr="00751F59">
        <w:rPr>
          <w:rtl/>
        </w:rPr>
        <w:t>فإن كان المدرك غير المزاج</w:t>
      </w:r>
      <w:r>
        <w:rPr>
          <w:rtl/>
        </w:rPr>
        <w:t xml:space="preserve"> ـ </w:t>
      </w:r>
      <w:r w:rsidRPr="00751F59">
        <w:rPr>
          <w:rtl/>
        </w:rPr>
        <w:t xml:space="preserve">حتى يكون </w:t>
      </w:r>
      <w:r w:rsidRPr="00895B0A">
        <w:rPr>
          <w:rStyle w:val="libFootnotenumChar"/>
          <w:rtl/>
        </w:rPr>
        <w:t>(87)</w:t>
      </w:r>
      <w:r w:rsidRPr="00751F59">
        <w:rPr>
          <w:rtl/>
        </w:rPr>
        <w:t xml:space="preserve"> إنما يدرك المزاج شيء غير </w:t>
      </w:r>
      <w:r w:rsidRPr="00895B0A">
        <w:rPr>
          <w:rStyle w:val="libFootnotenumChar"/>
          <w:rtl/>
        </w:rPr>
        <w:t>(88)</w:t>
      </w:r>
      <w:r w:rsidRPr="00751F59">
        <w:rPr>
          <w:rtl/>
        </w:rPr>
        <w:t xml:space="preserve"> المزاج</w:t>
      </w:r>
      <w:r>
        <w:rPr>
          <w:rtl/>
        </w:rPr>
        <w:t xml:space="preserve"> ـ </w:t>
      </w:r>
      <w:r w:rsidRPr="00751F59">
        <w:rPr>
          <w:rtl/>
        </w:rPr>
        <w:t xml:space="preserve">فهو المطلوب ؛ وإن كان المدرك هو نفس المزاج : فإما المزاج الذي بطل ، </w:t>
      </w:r>
      <w:r>
        <w:rPr>
          <w:rtl/>
        </w:rPr>
        <w:t>[</w:t>
      </w:r>
      <w:r w:rsidRPr="00751F59">
        <w:rPr>
          <w:rtl/>
        </w:rPr>
        <w:t>وامّا المزاج الذي حدث ؛ ومحال أن يكون</w:t>
      </w:r>
      <w:r>
        <w:rPr>
          <w:rtl/>
        </w:rPr>
        <w:t>]</w:t>
      </w:r>
      <w:r w:rsidRPr="00751F59">
        <w:rPr>
          <w:rtl/>
        </w:rPr>
        <w:t xml:space="preserve"> </w:t>
      </w:r>
      <w:r w:rsidRPr="00895B0A">
        <w:rPr>
          <w:rStyle w:val="libFootnotenumChar"/>
          <w:rtl/>
        </w:rPr>
        <w:t>(89)</w:t>
      </w:r>
      <w:r w:rsidRPr="00751F59">
        <w:rPr>
          <w:rtl/>
        </w:rPr>
        <w:t xml:space="preserve"> ما بطل مدركا ؛ والمزاج الذي حدث هو المزاج الذي وقع إليه الاستحالة</w:t>
      </w:r>
      <w:r>
        <w:rPr>
          <w:rtl/>
        </w:rPr>
        <w:t xml:space="preserve"> ـ </w:t>
      </w:r>
      <w:r w:rsidRPr="00751F59">
        <w:rPr>
          <w:rtl/>
        </w:rPr>
        <w:t>استحالة زمانيّة وإدراكه آنيّ</w:t>
      </w:r>
      <w:r>
        <w:rPr>
          <w:rtl/>
        </w:rPr>
        <w:t xml:space="preserve"> ـ </w:t>
      </w:r>
      <w:r w:rsidRPr="00751F59">
        <w:rPr>
          <w:rtl/>
        </w:rPr>
        <w:t xml:space="preserve">فإذا إنما يدرك لا من حيث ما يستحيل </w:t>
      </w:r>
      <w:r w:rsidRPr="00895B0A">
        <w:rPr>
          <w:rStyle w:val="libFootnotenumChar"/>
          <w:rtl/>
        </w:rPr>
        <w:t>(90)</w:t>
      </w:r>
      <w:r w:rsidRPr="00751F59">
        <w:rPr>
          <w:rtl/>
        </w:rPr>
        <w:t xml:space="preserve"> بل من حيث وقعت إليه الاستحالة في زمان مضى ، ومن حيث حصل هو في آن أو في زمان حصولا غير مستحيل ؛ فليس إنما يدرك من حيث يستحيل.</w:t>
      </w:r>
    </w:p>
    <w:p w:rsidR="007858AB" w:rsidRDefault="007858AB" w:rsidP="0073127F">
      <w:pPr>
        <w:pStyle w:val="libNormal"/>
        <w:rPr>
          <w:rtl/>
        </w:rPr>
      </w:pPr>
      <w:r w:rsidRPr="00895B0A">
        <w:rPr>
          <w:rStyle w:val="libBold2Char"/>
          <w:rtl/>
        </w:rPr>
        <w:t>(15)</w:t>
      </w:r>
      <w:r w:rsidRPr="00751F59">
        <w:rPr>
          <w:rtl/>
        </w:rPr>
        <w:t xml:space="preserve"> </w:t>
      </w:r>
      <w:r w:rsidRPr="00895B0A">
        <w:rPr>
          <w:rStyle w:val="libBold2Char"/>
          <w:rtl/>
        </w:rPr>
        <w:t>والعجب</w:t>
      </w:r>
      <w:r w:rsidRPr="00751F59">
        <w:rPr>
          <w:rtl/>
        </w:rPr>
        <w:t xml:space="preserve"> قوله : «لم قال : إن المزاج المستحيل هو مزاج ذلك العضو</w:t>
      </w:r>
      <w:r>
        <w:rPr>
          <w:rtl/>
        </w:rPr>
        <w:t>؟</w:t>
      </w:r>
      <w:r w:rsidRPr="00751F59">
        <w:rPr>
          <w:rtl/>
        </w:rPr>
        <w:t>» فلعلّه يظنّ أن المزاج إذا استحال ففي العضو مزاجه الأصلي والمزاج الطاري معا</w:t>
      </w:r>
      <w:r>
        <w:rPr>
          <w:rtl/>
        </w:rPr>
        <w:t>!</w:t>
      </w:r>
    </w:p>
    <w:p w:rsidR="007858AB" w:rsidRPr="00751F59" w:rsidRDefault="007858AB" w:rsidP="0073127F">
      <w:pPr>
        <w:pStyle w:val="libNormal"/>
        <w:rPr>
          <w:rtl/>
        </w:rPr>
      </w:pPr>
      <w:r w:rsidRPr="00751F59">
        <w:rPr>
          <w:rtl/>
        </w:rPr>
        <w:t>هذا لا يمكن ، بل في حال الاستحالة يكون المزاج ما وقع إليه الاستحالة ، فإن أفرط أهلك.</w:t>
      </w:r>
    </w:p>
    <w:p w:rsidR="007858AB" w:rsidRPr="00751F59" w:rsidRDefault="007858AB" w:rsidP="0073127F">
      <w:pPr>
        <w:pStyle w:val="libNormal"/>
        <w:rPr>
          <w:rtl/>
        </w:rPr>
      </w:pPr>
      <w:r w:rsidRPr="00895B0A">
        <w:rPr>
          <w:rStyle w:val="libBold2Char"/>
          <w:rtl/>
        </w:rPr>
        <w:t>(16)</w:t>
      </w:r>
      <w:r w:rsidRPr="00751F59">
        <w:rPr>
          <w:rtl/>
        </w:rPr>
        <w:t xml:space="preserve"> </w:t>
      </w:r>
      <w:r w:rsidRPr="00895B0A">
        <w:rPr>
          <w:rStyle w:val="libBold2Char"/>
          <w:rtl/>
        </w:rPr>
        <w:t>فقوله :</w:t>
      </w:r>
      <w:r w:rsidRPr="00751F59">
        <w:rPr>
          <w:rtl/>
        </w:rPr>
        <w:t xml:space="preserve"> «لست أفهم كيف يكون المزاج المستحيل مزاج ذلك العضو» عجيب </w:t>
      </w:r>
      <w:r w:rsidRPr="00895B0A">
        <w:rPr>
          <w:rStyle w:val="libFootnotenumChar"/>
          <w:rtl/>
        </w:rPr>
        <w:t>(91)</w:t>
      </w:r>
      <w:r w:rsidRPr="00751F59">
        <w:rPr>
          <w:rtl/>
        </w:rPr>
        <w:t xml:space="preserve"> ؛ كأنه قد شكّ في أن </w:t>
      </w:r>
      <w:r w:rsidRPr="00895B0A">
        <w:rPr>
          <w:rStyle w:val="libFootnotenumChar"/>
          <w:rtl/>
        </w:rPr>
        <w:t>(92)</w:t>
      </w:r>
      <w:r w:rsidRPr="00751F59">
        <w:rPr>
          <w:rtl/>
        </w:rPr>
        <w:t xml:space="preserve"> ذلك المزاج لذلك العضو ، وحسب أن المزاج الطبيعي يوجد مع المستحيل حتى يكون أحدهما مزاج العضو والآخر مزاج </w:t>
      </w:r>
      <w:r w:rsidRPr="00895B0A">
        <w:rPr>
          <w:rStyle w:val="libFootnotenumChar"/>
          <w:rtl/>
        </w:rPr>
        <w:t>(93)</w:t>
      </w:r>
      <w:r w:rsidRPr="00751F59">
        <w:rPr>
          <w:rtl/>
        </w:rPr>
        <w:t xml:space="preserve"> غيره ؛ بل يجب أن يعلم إن المزاج دائما واحد </w:t>
      </w:r>
      <w:r w:rsidRPr="00895B0A">
        <w:rPr>
          <w:rStyle w:val="libFootnotenumChar"/>
          <w:rtl/>
        </w:rPr>
        <w:t>(94)</w:t>
      </w:r>
      <w:r w:rsidRPr="00751F59">
        <w:rPr>
          <w:rtl/>
        </w:rPr>
        <w:t xml:space="preserve"> إما طبيعي وإما مستحيل ؛ </w:t>
      </w:r>
      <w:r>
        <w:rPr>
          <w:rtl/>
        </w:rPr>
        <w:t>[</w:t>
      </w:r>
      <w:r w:rsidRPr="00751F59">
        <w:rPr>
          <w:rtl/>
        </w:rPr>
        <w:t>وإنه إن كان المزاج</w:t>
      </w:r>
      <w:r>
        <w:rPr>
          <w:rtl/>
        </w:rPr>
        <w:t>]</w:t>
      </w:r>
      <w:r w:rsidRPr="00751F59">
        <w:rPr>
          <w:rtl/>
        </w:rPr>
        <w:t xml:space="preserve"> </w:t>
      </w:r>
      <w:r w:rsidRPr="00895B0A">
        <w:rPr>
          <w:rStyle w:val="libFootnotenumChar"/>
          <w:rtl/>
        </w:rPr>
        <w:t>(95)</w:t>
      </w:r>
      <w:r w:rsidRPr="00751F59">
        <w:rPr>
          <w:rtl/>
        </w:rPr>
        <w:t xml:space="preserve"> هو الذي يدرك فهو المزاج المستحيل ويدرك نفسه ، فيكون في حال المزاج الطبيعي لا مدرك </w:t>
      </w:r>
      <w:r w:rsidRPr="00895B0A">
        <w:rPr>
          <w:rStyle w:val="libFootnotenumChar"/>
          <w:rtl/>
        </w:rPr>
        <w:t>(96)</w:t>
      </w:r>
      <w:r w:rsidRPr="00751F59">
        <w:rPr>
          <w:rtl/>
        </w:rPr>
        <w:t xml:space="preserve"> البتّة ، لأنه لا يدرك ذاته ولا يبقى عند المزاج الغريب حتى يدركه ؛ إنما المدرك </w:t>
      </w:r>
      <w:r>
        <w:rPr>
          <w:rtl/>
        </w:rPr>
        <w:t>[</w:t>
      </w:r>
      <w:r w:rsidRPr="00751F59">
        <w:rPr>
          <w:rtl/>
        </w:rPr>
        <w:t>4 آ</w:t>
      </w:r>
      <w:r>
        <w:rPr>
          <w:rtl/>
        </w:rPr>
        <w:t>]</w:t>
      </w:r>
      <w:r w:rsidRPr="00751F59">
        <w:rPr>
          <w:rtl/>
        </w:rPr>
        <w:t xml:space="preserve"> والمدرك هو المستحيل فقط. ثم يلزم بعد ذلك ما يلزم مما شرح.</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86) ل : الذي يدركه.</w:t>
      </w:r>
    </w:p>
    <w:p w:rsidR="007858AB" w:rsidRPr="00751F59" w:rsidRDefault="007858AB" w:rsidP="00895B0A">
      <w:pPr>
        <w:pStyle w:val="libFootnote0"/>
        <w:rPr>
          <w:rtl/>
          <w:lang w:bidi="fa-IR"/>
        </w:rPr>
      </w:pPr>
      <w:r>
        <w:rPr>
          <w:rtl/>
        </w:rPr>
        <w:t>(</w:t>
      </w:r>
      <w:r w:rsidRPr="00751F59">
        <w:rPr>
          <w:rtl/>
        </w:rPr>
        <w:t>87) «يكون» ساقط من عش</w:t>
      </w:r>
    </w:p>
    <w:p w:rsidR="007858AB" w:rsidRPr="00751F59" w:rsidRDefault="007858AB" w:rsidP="00895B0A">
      <w:pPr>
        <w:pStyle w:val="libFootnote0"/>
        <w:rPr>
          <w:rtl/>
          <w:lang w:bidi="fa-IR"/>
        </w:rPr>
      </w:pPr>
      <w:r>
        <w:rPr>
          <w:rtl/>
        </w:rPr>
        <w:t>(</w:t>
      </w:r>
      <w:r w:rsidRPr="00751F59">
        <w:rPr>
          <w:rtl/>
        </w:rPr>
        <w:t>88) م ، د : عن المزاج.</w:t>
      </w:r>
    </w:p>
    <w:p w:rsidR="007858AB" w:rsidRPr="00751F59" w:rsidRDefault="007858AB" w:rsidP="00895B0A">
      <w:pPr>
        <w:pStyle w:val="libFootnote0"/>
        <w:rPr>
          <w:rtl/>
          <w:lang w:bidi="fa-IR"/>
        </w:rPr>
      </w:pPr>
      <w:r>
        <w:rPr>
          <w:rtl/>
        </w:rPr>
        <w:t>(</w:t>
      </w:r>
      <w:r w:rsidRPr="00751F59">
        <w:rPr>
          <w:rtl/>
        </w:rPr>
        <w:t>89) م مخروق.</w:t>
      </w:r>
    </w:p>
    <w:p w:rsidR="007858AB" w:rsidRPr="00751F59" w:rsidRDefault="007858AB" w:rsidP="00895B0A">
      <w:pPr>
        <w:pStyle w:val="libFootnote0"/>
        <w:rPr>
          <w:rtl/>
          <w:lang w:bidi="fa-IR"/>
        </w:rPr>
      </w:pPr>
      <w:r>
        <w:rPr>
          <w:rtl/>
        </w:rPr>
        <w:t>(</w:t>
      </w:r>
      <w:r w:rsidRPr="00751F59">
        <w:rPr>
          <w:rtl/>
        </w:rPr>
        <w:t>90) عشه : حيث يستحيل.</w:t>
      </w:r>
    </w:p>
    <w:p w:rsidR="007858AB" w:rsidRPr="00751F59" w:rsidRDefault="007858AB" w:rsidP="00895B0A">
      <w:pPr>
        <w:pStyle w:val="libFootnote0"/>
        <w:rPr>
          <w:rtl/>
          <w:lang w:bidi="fa-IR"/>
        </w:rPr>
      </w:pPr>
      <w:r>
        <w:rPr>
          <w:rtl/>
        </w:rPr>
        <w:t>(</w:t>
      </w:r>
      <w:r w:rsidRPr="00751F59">
        <w:rPr>
          <w:rtl/>
        </w:rPr>
        <w:t>91) عشه ، ل : عجب.</w:t>
      </w:r>
    </w:p>
    <w:p w:rsidR="007858AB" w:rsidRPr="00751F59" w:rsidRDefault="007858AB" w:rsidP="00895B0A">
      <w:pPr>
        <w:pStyle w:val="libFootnote0"/>
        <w:rPr>
          <w:rtl/>
          <w:lang w:bidi="fa-IR"/>
        </w:rPr>
      </w:pPr>
      <w:r>
        <w:rPr>
          <w:rtl/>
        </w:rPr>
        <w:t>(</w:t>
      </w:r>
      <w:r w:rsidRPr="00751F59">
        <w:rPr>
          <w:rtl/>
        </w:rPr>
        <w:t>92) «أن» ساقط من عشه.</w:t>
      </w:r>
    </w:p>
    <w:p w:rsidR="007858AB" w:rsidRPr="00751F59" w:rsidRDefault="007858AB" w:rsidP="00895B0A">
      <w:pPr>
        <w:pStyle w:val="libFootnote0"/>
        <w:rPr>
          <w:rtl/>
          <w:lang w:bidi="fa-IR"/>
        </w:rPr>
      </w:pPr>
      <w:r>
        <w:rPr>
          <w:rtl/>
        </w:rPr>
        <w:t>(</w:t>
      </w:r>
      <w:r w:rsidRPr="00751F59">
        <w:rPr>
          <w:rtl/>
        </w:rPr>
        <w:t>93) «مزاج» ساقط من عشه.</w:t>
      </w:r>
    </w:p>
    <w:p w:rsidR="007858AB" w:rsidRPr="00751F59" w:rsidRDefault="007858AB" w:rsidP="00895B0A">
      <w:pPr>
        <w:pStyle w:val="libFootnote0"/>
        <w:rPr>
          <w:rtl/>
          <w:lang w:bidi="fa-IR"/>
        </w:rPr>
      </w:pPr>
      <w:r>
        <w:rPr>
          <w:rtl/>
        </w:rPr>
        <w:t>(</w:t>
      </w:r>
      <w:r w:rsidRPr="00751F59">
        <w:rPr>
          <w:rtl/>
        </w:rPr>
        <w:t>94) عشه ، ل : المزاج قائم واحد. ى : المزاج ثم واحد.</w:t>
      </w:r>
    </w:p>
    <w:p w:rsidR="007858AB" w:rsidRPr="00751F59" w:rsidRDefault="007858AB" w:rsidP="00895B0A">
      <w:pPr>
        <w:pStyle w:val="libFootnote0"/>
        <w:rPr>
          <w:rtl/>
          <w:lang w:bidi="fa-IR"/>
        </w:rPr>
      </w:pPr>
      <w:r>
        <w:rPr>
          <w:rtl/>
        </w:rPr>
        <w:t>(</w:t>
      </w:r>
      <w:r w:rsidRPr="00751F59">
        <w:rPr>
          <w:rtl/>
        </w:rPr>
        <w:t>95) عشه ، ل ، ى : فإنه إن كان مزاج.</w:t>
      </w:r>
    </w:p>
    <w:p w:rsidR="007858AB" w:rsidRPr="00751F59" w:rsidRDefault="007858AB" w:rsidP="00895B0A">
      <w:pPr>
        <w:pStyle w:val="libFootnote0"/>
        <w:rPr>
          <w:rtl/>
          <w:lang w:bidi="fa-IR"/>
        </w:rPr>
      </w:pPr>
      <w:r>
        <w:rPr>
          <w:rtl/>
        </w:rPr>
        <w:t>(</w:t>
      </w:r>
      <w:r w:rsidRPr="00751F59">
        <w:rPr>
          <w:rtl/>
        </w:rPr>
        <w:t>96) عشه ، ل : لا يدرك.</w:t>
      </w:r>
    </w:p>
    <w:p w:rsidR="007858AB" w:rsidRPr="00751F59" w:rsidRDefault="007858AB" w:rsidP="0073127F">
      <w:pPr>
        <w:pStyle w:val="libNormal"/>
        <w:rPr>
          <w:rtl/>
        </w:rPr>
      </w:pPr>
      <w:r>
        <w:rPr>
          <w:rtl/>
        </w:rPr>
        <w:br w:type="page"/>
      </w:r>
      <w:r w:rsidRPr="00895B0A">
        <w:rPr>
          <w:rStyle w:val="libBold2Char"/>
          <w:rtl/>
        </w:rPr>
        <w:lastRenderedPageBreak/>
        <w:t>(17)</w:t>
      </w:r>
      <w:r w:rsidRPr="00751F59">
        <w:rPr>
          <w:rtl/>
        </w:rPr>
        <w:t xml:space="preserve"> </w:t>
      </w:r>
      <w:r>
        <w:rPr>
          <w:rtl/>
        </w:rPr>
        <w:t>و [</w:t>
      </w:r>
      <w:r w:rsidRPr="00895B0A">
        <w:rPr>
          <w:rStyle w:val="libBold2Char"/>
          <w:rtl/>
        </w:rPr>
        <w:t>أما حديث الآلة]</w:t>
      </w:r>
      <w:r w:rsidRPr="00751F59">
        <w:rPr>
          <w:rtl/>
        </w:rPr>
        <w:t xml:space="preserve"> </w:t>
      </w:r>
      <w:r w:rsidRPr="00895B0A">
        <w:rPr>
          <w:rStyle w:val="libFootnotenumChar"/>
          <w:rtl/>
        </w:rPr>
        <w:t>(97)</w:t>
      </w:r>
      <w:r w:rsidRPr="00751F59">
        <w:rPr>
          <w:rtl/>
        </w:rPr>
        <w:t xml:space="preserve"> وأنها لعلها تعقل من حيث الإنيّة دون الماهيّة ، فإن فيه موضعين قد اغفلا </w:t>
      </w:r>
      <w:r w:rsidRPr="00895B0A">
        <w:rPr>
          <w:rStyle w:val="libFootnotenumChar"/>
          <w:rtl/>
        </w:rPr>
        <w:t>(98)</w:t>
      </w:r>
      <w:r w:rsidRPr="00751F59">
        <w:rPr>
          <w:rtl/>
        </w:rPr>
        <w:t xml:space="preserve"> :</w:t>
      </w:r>
    </w:p>
    <w:p w:rsidR="007858AB" w:rsidRPr="00751F59" w:rsidRDefault="007858AB" w:rsidP="0073127F">
      <w:pPr>
        <w:pStyle w:val="libNormal"/>
        <w:rPr>
          <w:rtl/>
        </w:rPr>
      </w:pPr>
      <w:r w:rsidRPr="00895B0A">
        <w:rPr>
          <w:rStyle w:val="libBold2Char"/>
          <w:rtl/>
        </w:rPr>
        <w:t>(18)</w:t>
      </w:r>
      <w:r w:rsidRPr="00751F59">
        <w:rPr>
          <w:rtl/>
        </w:rPr>
        <w:t xml:space="preserve"> أحدهما أن الكلام في الإنيّة كالكلام في الماهية ، والذي يلزمهما </w:t>
      </w:r>
      <w:r w:rsidRPr="00895B0A">
        <w:rPr>
          <w:rStyle w:val="libFootnotenumChar"/>
          <w:rtl/>
        </w:rPr>
        <w:t>(99)</w:t>
      </w:r>
      <w:r w:rsidRPr="00751F59">
        <w:rPr>
          <w:rtl/>
        </w:rPr>
        <w:t xml:space="preserve"> شيء واحد. والثاني أن </w:t>
      </w:r>
      <w:r w:rsidRPr="00895B0A">
        <w:rPr>
          <w:rStyle w:val="libFootnotenumChar"/>
          <w:rtl/>
        </w:rPr>
        <w:t>(100)</w:t>
      </w:r>
      <w:r w:rsidRPr="00751F59">
        <w:rPr>
          <w:rtl/>
        </w:rPr>
        <w:t xml:space="preserve"> من المحال أن يقال : «لعلنا إنما نعقل </w:t>
      </w:r>
      <w:r w:rsidRPr="00895B0A">
        <w:rPr>
          <w:rStyle w:val="libFootnotenumChar"/>
          <w:rtl/>
        </w:rPr>
        <w:t>(101)</w:t>
      </w:r>
      <w:r w:rsidRPr="00751F59">
        <w:rPr>
          <w:rtl/>
        </w:rPr>
        <w:t xml:space="preserve"> الإنيّة دون الماهية» وذلك لأن </w:t>
      </w:r>
      <w:r w:rsidRPr="00895B0A">
        <w:rPr>
          <w:rStyle w:val="libFootnotenumChar"/>
          <w:rtl/>
        </w:rPr>
        <w:t>(102)</w:t>
      </w:r>
      <w:r w:rsidRPr="00751F59">
        <w:rPr>
          <w:rtl/>
        </w:rPr>
        <w:t xml:space="preserve"> ما نعقله ونتبيّنه </w:t>
      </w:r>
      <w:r w:rsidRPr="00895B0A">
        <w:rPr>
          <w:rStyle w:val="libFootnotenumChar"/>
          <w:rtl/>
        </w:rPr>
        <w:t>(103)</w:t>
      </w:r>
      <w:r w:rsidRPr="00751F59">
        <w:rPr>
          <w:rtl/>
        </w:rPr>
        <w:t xml:space="preserve"> من أنفسنا لا يدخل فيه «لعلّ» ، بل يكون حكمنا فيه حكما فيصلا.</w:t>
      </w:r>
    </w:p>
    <w:p w:rsidR="007858AB" w:rsidRDefault="007858AB" w:rsidP="0073127F">
      <w:pPr>
        <w:pStyle w:val="libNormal"/>
        <w:rPr>
          <w:rtl/>
        </w:rPr>
      </w:pPr>
      <w:r w:rsidRPr="00895B0A">
        <w:rPr>
          <w:rStyle w:val="libBold2Char"/>
          <w:rtl/>
        </w:rPr>
        <w:t>(19)</w:t>
      </w:r>
      <w:r w:rsidRPr="00751F59">
        <w:rPr>
          <w:rtl/>
        </w:rPr>
        <w:t xml:space="preserve"> ثم إنّا لسنا نشك أنّا لسنا نعقل من الآلة</w:t>
      </w:r>
      <w:r>
        <w:rPr>
          <w:rtl/>
        </w:rPr>
        <w:t xml:space="preserve"> ـ </w:t>
      </w:r>
      <w:r w:rsidRPr="00751F59">
        <w:rPr>
          <w:rtl/>
        </w:rPr>
        <w:t xml:space="preserve">لا إنيّة </w:t>
      </w:r>
      <w:r w:rsidRPr="00895B0A">
        <w:rPr>
          <w:rStyle w:val="libFootnotenumChar"/>
          <w:rtl/>
        </w:rPr>
        <w:t>(104)</w:t>
      </w:r>
      <w:r w:rsidRPr="00751F59">
        <w:rPr>
          <w:rtl/>
        </w:rPr>
        <w:t xml:space="preserve"> ولا ماهيّة</w:t>
      </w:r>
      <w:r>
        <w:rPr>
          <w:rtl/>
        </w:rPr>
        <w:t xml:space="preserve"> ـ </w:t>
      </w:r>
      <w:r w:rsidRPr="00751F59">
        <w:rPr>
          <w:rtl/>
        </w:rPr>
        <w:t xml:space="preserve">ولو كنّا نعقل شيئا من ذلك لعقلناه جزما ، وما كنا نقول ما قاله هو في سؤاله </w:t>
      </w:r>
      <w:r w:rsidRPr="00895B0A">
        <w:rPr>
          <w:rStyle w:val="libFootnotenumChar"/>
          <w:rtl/>
        </w:rPr>
        <w:t>(105)</w:t>
      </w:r>
      <w:r w:rsidRPr="00751F59">
        <w:rPr>
          <w:rtl/>
        </w:rPr>
        <w:t xml:space="preserve"> «لعلنا هو ذي </w:t>
      </w:r>
      <w:r w:rsidRPr="00895B0A">
        <w:rPr>
          <w:rStyle w:val="libFootnotenumChar"/>
          <w:rtl/>
        </w:rPr>
        <w:t>(106)</w:t>
      </w:r>
      <w:r w:rsidRPr="00751F59">
        <w:rPr>
          <w:rtl/>
        </w:rPr>
        <w:t xml:space="preserve"> نعقل الإنيّة»</w:t>
      </w:r>
      <w:r>
        <w:rPr>
          <w:rtl/>
        </w:rPr>
        <w:t>.</w:t>
      </w:r>
      <w:r w:rsidRPr="00751F59">
        <w:rPr>
          <w:rtl/>
        </w:rPr>
        <w:t xml:space="preserve"> لكنّا نفرض </w:t>
      </w:r>
      <w:r w:rsidRPr="00895B0A">
        <w:rPr>
          <w:rStyle w:val="libFootnotenumChar"/>
          <w:rtl/>
        </w:rPr>
        <w:t>(107)</w:t>
      </w:r>
      <w:r w:rsidRPr="00751F59">
        <w:rPr>
          <w:rtl/>
        </w:rPr>
        <w:t xml:space="preserve"> أنا نعقل الإنية ؛ فليس عقلنا لها دائما كما ليس للماهيّة ، فليس يعنى وجود صورة إنيّة الآلة للآلة </w:t>
      </w:r>
      <w:r w:rsidRPr="00895B0A">
        <w:rPr>
          <w:rStyle w:val="libFootnotenumChar"/>
          <w:rtl/>
        </w:rPr>
        <w:t>(108)</w:t>
      </w:r>
      <w:r w:rsidRPr="00751F59">
        <w:rPr>
          <w:rtl/>
        </w:rPr>
        <w:t xml:space="preserve"> في أن نعقلها ، ولا يجوز أن يكون فيها </w:t>
      </w:r>
      <w:r w:rsidRPr="00895B0A">
        <w:rPr>
          <w:rStyle w:val="libFootnotenumChar"/>
          <w:rtl/>
        </w:rPr>
        <w:t>(109)</w:t>
      </w:r>
      <w:r w:rsidRPr="00751F59">
        <w:rPr>
          <w:rtl/>
        </w:rPr>
        <w:t xml:space="preserve"> صورة إنيّة لها اخرى حدثت </w:t>
      </w:r>
      <w:r w:rsidRPr="00895B0A">
        <w:rPr>
          <w:rStyle w:val="libFootnotenumChar"/>
          <w:rtl/>
        </w:rPr>
        <w:t>(110)</w:t>
      </w:r>
      <w:r w:rsidRPr="00751F59">
        <w:rPr>
          <w:rtl/>
        </w:rPr>
        <w:t xml:space="preserve"> عن الاولى ، فلما حدثت عقلناها.</w:t>
      </w:r>
    </w:p>
    <w:p w:rsidR="007858AB" w:rsidRPr="00751F59" w:rsidRDefault="007858AB" w:rsidP="0073127F">
      <w:pPr>
        <w:pStyle w:val="libNormal"/>
        <w:rPr>
          <w:rtl/>
        </w:rPr>
      </w:pPr>
      <w:r w:rsidRPr="00895B0A">
        <w:rPr>
          <w:rStyle w:val="libBold2Char"/>
          <w:rtl/>
        </w:rPr>
        <w:t>(20)</w:t>
      </w:r>
      <w:r w:rsidRPr="00751F59">
        <w:rPr>
          <w:rtl/>
        </w:rPr>
        <w:t xml:space="preserve"> وأما التشكك </w:t>
      </w:r>
      <w:r w:rsidRPr="00895B0A">
        <w:rPr>
          <w:rStyle w:val="libFootnotenumChar"/>
          <w:rtl/>
        </w:rPr>
        <w:t>(111)</w:t>
      </w:r>
      <w:r w:rsidRPr="00751F59">
        <w:rPr>
          <w:rtl/>
        </w:rPr>
        <w:t xml:space="preserve"> في أن الإعياء ليس يحدث من جهة أن العضو يكلّف </w:t>
      </w:r>
      <w:r w:rsidRPr="00895B0A">
        <w:rPr>
          <w:rStyle w:val="libFootnotenumChar"/>
          <w:rtl/>
        </w:rPr>
        <w:t>(112)</w:t>
      </w:r>
      <w:r w:rsidRPr="00751F59">
        <w:rPr>
          <w:rtl/>
        </w:rPr>
        <w:t xml:space="preserve"> بالقسر حركات غير مقتضي مزاجه</w:t>
      </w:r>
      <w:r>
        <w:rPr>
          <w:rtl/>
        </w:rPr>
        <w:t xml:space="preserve"> ـ </w:t>
      </w:r>
      <w:r w:rsidRPr="00751F59">
        <w:rPr>
          <w:rtl/>
        </w:rPr>
        <w:t xml:space="preserve">فهذا تشكك لا أعرف له جوابا </w:t>
      </w:r>
      <w:r w:rsidRPr="00895B0A">
        <w:rPr>
          <w:rStyle w:val="libFootnotenumChar"/>
          <w:rtl/>
        </w:rPr>
        <w:t>(113)</w:t>
      </w:r>
      <w:r w:rsidRPr="00751F59">
        <w:rPr>
          <w:rtl/>
        </w:rPr>
        <w:t xml:space="preserve"> إلا بالتجربة ؛ وليتامّل حال من تعب كيف تشقّ على عضوه الحركة ، وكيف يزداد تعبه وألمه بتكلّف الحركة حتى يثبت فلا يتحرك أصلا بالإرادة ،</w:t>
      </w:r>
    </w:p>
    <w:p w:rsidR="007858AB" w:rsidRPr="00751F59" w:rsidRDefault="007858AB" w:rsidP="00745F84">
      <w:pPr>
        <w:pStyle w:val="libLine"/>
        <w:rPr>
          <w:rtl/>
        </w:rPr>
      </w:pPr>
      <w:r w:rsidRPr="00751F59">
        <w:rPr>
          <w:rtl/>
        </w:rPr>
        <w:t>__________________</w:t>
      </w:r>
    </w:p>
    <w:p w:rsidR="007858AB" w:rsidRPr="009D1F17" w:rsidRDefault="007858AB" w:rsidP="00895B0A">
      <w:pPr>
        <w:pStyle w:val="libFootnote0"/>
        <w:rPr>
          <w:rtl/>
        </w:rPr>
      </w:pPr>
      <w:r w:rsidRPr="009D1F17">
        <w:rPr>
          <w:rtl/>
        </w:rPr>
        <w:t>(97) ساقط من م ، د.</w:t>
      </w:r>
      <w:r w:rsidRPr="009D1F17">
        <w:rPr>
          <w:rFonts w:hint="cs"/>
          <w:rtl/>
        </w:rPr>
        <w:t xml:space="preserve"> </w:t>
      </w:r>
      <w:r w:rsidRPr="009D1F17">
        <w:rPr>
          <w:rtl/>
        </w:rPr>
        <w:t>(98) عشه ، د ، م : قد اعقلا.</w:t>
      </w:r>
    </w:p>
    <w:p w:rsidR="007858AB" w:rsidRPr="009D1F17" w:rsidRDefault="007858AB" w:rsidP="00895B0A">
      <w:pPr>
        <w:pStyle w:val="libFootnote0"/>
        <w:rPr>
          <w:rtl/>
        </w:rPr>
      </w:pPr>
      <w:r w:rsidRPr="009D1F17">
        <w:rPr>
          <w:rtl/>
        </w:rPr>
        <w:t>(99) عشه : يلزمها.</w:t>
      </w:r>
      <w:r w:rsidRPr="009D1F17">
        <w:rPr>
          <w:rFonts w:hint="cs"/>
          <w:rtl/>
        </w:rPr>
        <w:t xml:space="preserve"> </w:t>
      </w:r>
      <w:r w:rsidRPr="009D1F17">
        <w:rPr>
          <w:rtl/>
        </w:rPr>
        <w:t>(100) عشه ، ى :</w:t>
      </w:r>
      <w:r w:rsidRPr="009D1F17">
        <w:rPr>
          <w:rFonts w:hint="cs"/>
          <w:rtl/>
        </w:rPr>
        <w:t xml:space="preserve"> </w:t>
      </w:r>
      <w:r w:rsidRPr="009D1F17">
        <w:rPr>
          <w:rtl/>
        </w:rPr>
        <w:t>انه.</w:t>
      </w:r>
    </w:p>
    <w:p w:rsidR="007858AB" w:rsidRPr="009D1F17" w:rsidRDefault="007858AB" w:rsidP="00895B0A">
      <w:pPr>
        <w:pStyle w:val="libFootnote0"/>
        <w:rPr>
          <w:rtl/>
        </w:rPr>
      </w:pPr>
      <w:r w:rsidRPr="009D1F17">
        <w:rPr>
          <w:rtl/>
        </w:rPr>
        <w:t>(101) عشه : لعلها انما يعقل.</w:t>
      </w:r>
      <w:r w:rsidRPr="009D1F17">
        <w:rPr>
          <w:rFonts w:hint="cs"/>
          <w:rtl/>
        </w:rPr>
        <w:t xml:space="preserve"> </w:t>
      </w:r>
      <w:r w:rsidRPr="009D1F17">
        <w:rPr>
          <w:rtl/>
        </w:rPr>
        <w:t>(102) «لان» ساقط من ل.</w:t>
      </w:r>
    </w:p>
    <w:p w:rsidR="007858AB" w:rsidRPr="009D1F17" w:rsidRDefault="007858AB" w:rsidP="00895B0A">
      <w:pPr>
        <w:pStyle w:val="libFootnote0"/>
        <w:rPr>
          <w:rtl/>
        </w:rPr>
      </w:pPr>
      <w:r w:rsidRPr="009D1F17">
        <w:rPr>
          <w:rtl/>
        </w:rPr>
        <w:t>(103) عشه ، ل : نبينه.</w:t>
      </w:r>
      <w:r w:rsidRPr="009D1F17">
        <w:rPr>
          <w:rFonts w:hint="cs"/>
          <w:rtl/>
        </w:rPr>
        <w:t xml:space="preserve"> </w:t>
      </w:r>
      <w:r w:rsidRPr="009D1F17">
        <w:rPr>
          <w:rtl/>
        </w:rPr>
        <w:t>(104) عش : الانية</w:t>
      </w:r>
    </w:p>
    <w:p w:rsidR="007858AB" w:rsidRPr="009D1F17" w:rsidRDefault="007858AB" w:rsidP="00895B0A">
      <w:pPr>
        <w:pStyle w:val="libFootnote0"/>
        <w:rPr>
          <w:rtl/>
        </w:rPr>
      </w:pPr>
      <w:r w:rsidRPr="009D1F17">
        <w:rPr>
          <w:rtl/>
        </w:rPr>
        <w:t>(105) عشه ، ل : سؤال.</w:t>
      </w:r>
      <w:r w:rsidRPr="009D1F17">
        <w:rPr>
          <w:rFonts w:hint="cs"/>
          <w:rtl/>
        </w:rPr>
        <w:t xml:space="preserve"> </w:t>
      </w:r>
      <w:r w:rsidRPr="009D1F17">
        <w:rPr>
          <w:rtl/>
        </w:rPr>
        <w:t>(106) ى ، ل : هو ذا.</w:t>
      </w:r>
    </w:p>
    <w:p w:rsidR="007858AB" w:rsidRPr="009D1F17" w:rsidRDefault="007858AB" w:rsidP="00895B0A">
      <w:pPr>
        <w:pStyle w:val="libFootnote0"/>
        <w:rPr>
          <w:rtl/>
        </w:rPr>
      </w:pPr>
      <w:r w:rsidRPr="009D1F17">
        <w:rPr>
          <w:rtl/>
        </w:rPr>
        <w:t>(107) ل : لنفرض.</w:t>
      </w:r>
      <w:r w:rsidRPr="009D1F17">
        <w:rPr>
          <w:rFonts w:hint="cs"/>
          <w:rtl/>
        </w:rPr>
        <w:t xml:space="preserve"> </w:t>
      </w:r>
      <w:r w:rsidRPr="009D1F17">
        <w:rPr>
          <w:rtl/>
        </w:rPr>
        <w:t>(108) «للاله» ساقط من ل.</w:t>
      </w:r>
    </w:p>
    <w:p w:rsidR="007858AB" w:rsidRPr="009D1F17" w:rsidRDefault="007858AB" w:rsidP="00895B0A">
      <w:pPr>
        <w:pStyle w:val="libFootnote0"/>
        <w:rPr>
          <w:rtl/>
        </w:rPr>
      </w:pPr>
      <w:r w:rsidRPr="009D1F17">
        <w:rPr>
          <w:rtl/>
        </w:rPr>
        <w:t>(109) عش ، ل : منها. ه : لها.</w:t>
      </w:r>
    </w:p>
    <w:p w:rsidR="007858AB" w:rsidRPr="009D1F17" w:rsidRDefault="007858AB" w:rsidP="00895B0A">
      <w:pPr>
        <w:pStyle w:val="libFootnote0"/>
        <w:rPr>
          <w:rtl/>
        </w:rPr>
      </w:pPr>
      <w:r w:rsidRPr="009D1F17">
        <w:rPr>
          <w:rtl/>
        </w:rPr>
        <w:t>(110) عش ، ل : حديث غير الاولى. ى :</w:t>
      </w:r>
      <w:r w:rsidRPr="009D1F17">
        <w:rPr>
          <w:rFonts w:hint="cs"/>
          <w:rtl/>
        </w:rPr>
        <w:t xml:space="preserve"> </w:t>
      </w:r>
      <w:r w:rsidRPr="009D1F17">
        <w:rPr>
          <w:rtl/>
        </w:rPr>
        <w:t>حدث غير الاولى.</w:t>
      </w:r>
    </w:p>
    <w:p w:rsidR="007858AB" w:rsidRPr="009D1F17" w:rsidRDefault="007858AB" w:rsidP="00895B0A">
      <w:pPr>
        <w:pStyle w:val="libFootnote0"/>
        <w:rPr>
          <w:rtl/>
        </w:rPr>
      </w:pPr>
      <w:r w:rsidRPr="009D1F17">
        <w:rPr>
          <w:rtl/>
        </w:rPr>
        <w:t>(111) عشه : التشكيك.</w:t>
      </w:r>
    </w:p>
    <w:p w:rsidR="007858AB" w:rsidRPr="009D1F17" w:rsidRDefault="007858AB" w:rsidP="00895B0A">
      <w:pPr>
        <w:pStyle w:val="libFootnote0"/>
        <w:rPr>
          <w:rtl/>
        </w:rPr>
      </w:pPr>
      <w:r w:rsidRPr="009D1F17">
        <w:rPr>
          <w:rtl/>
        </w:rPr>
        <w:t>(112) ى : يتكلف.</w:t>
      </w:r>
    </w:p>
    <w:p w:rsidR="007858AB" w:rsidRPr="009D1F17" w:rsidRDefault="007858AB" w:rsidP="00895B0A">
      <w:pPr>
        <w:pStyle w:val="libFootnote0"/>
        <w:rPr>
          <w:rtl/>
        </w:rPr>
      </w:pPr>
      <w:r w:rsidRPr="009D1F17">
        <w:rPr>
          <w:rtl/>
        </w:rPr>
        <w:t>(113) م بدلا عن «له جوابا» : جوابه ما.</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17) راجع الشفاء : النفس ، م 5 ، ف 2 ، ص 192.</w:t>
      </w:r>
    </w:p>
    <w:p w:rsidR="007858AB" w:rsidRPr="00751F59" w:rsidRDefault="007858AB" w:rsidP="0073127F">
      <w:pPr>
        <w:pStyle w:val="libNormal0"/>
        <w:rPr>
          <w:rtl/>
        </w:rPr>
      </w:pPr>
      <w:r>
        <w:rPr>
          <w:rtl/>
        </w:rPr>
        <w:br w:type="page"/>
      </w:r>
      <w:r w:rsidRPr="00751F59">
        <w:rPr>
          <w:rtl/>
        </w:rPr>
        <w:lastRenderedPageBreak/>
        <w:t>والحركة المزاجيّة له محفوظة.</w:t>
      </w:r>
    </w:p>
    <w:p w:rsidR="007858AB" w:rsidRPr="00751F59" w:rsidRDefault="007858AB" w:rsidP="0073127F">
      <w:pPr>
        <w:pStyle w:val="libNormal"/>
        <w:rPr>
          <w:rtl/>
        </w:rPr>
      </w:pPr>
      <w:r w:rsidRPr="00895B0A">
        <w:rPr>
          <w:rStyle w:val="libBold2Char"/>
          <w:rtl/>
        </w:rPr>
        <w:t>(21)</w:t>
      </w:r>
      <w:r w:rsidRPr="00751F59">
        <w:rPr>
          <w:rtl/>
        </w:rPr>
        <w:t xml:space="preserve"> وظنّه أن كل شيء يحتاج </w:t>
      </w:r>
      <w:r w:rsidRPr="00895B0A">
        <w:rPr>
          <w:rStyle w:val="libFootnotenumChar"/>
          <w:rtl/>
        </w:rPr>
        <w:t>(114)</w:t>
      </w:r>
      <w:r w:rsidRPr="00751F59">
        <w:rPr>
          <w:rtl/>
        </w:rPr>
        <w:t xml:space="preserve"> إلى برهان</w:t>
      </w:r>
      <w:r>
        <w:rPr>
          <w:rtl/>
        </w:rPr>
        <w:t xml:space="preserve"> ـ </w:t>
      </w:r>
      <w:r w:rsidRPr="00751F59">
        <w:rPr>
          <w:rtl/>
        </w:rPr>
        <w:t xml:space="preserve">ظنّ باطل. فإن هاهنا مقدمات تجربية مشاهدية </w:t>
      </w:r>
      <w:r w:rsidRPr="00895B0A">
        <w:rPr>
          <w:rStyle w:val="libFootnotenumChar"/>
          <w:rtl/>
        </w:rPr>
        <w:t>(115)</w:t>
      </w:r>
      <w:r w:rsidRPr="00751F59">
        <w:rPr>
          <w:rtl/>
        </w:rPr>
        <w:t xml:space="preserve"> يعلمها الناس باعتبار أحوال أنفسهم.</w:t>
      </w:r>
    </w:p>
    <w:p w:rsidR="007858AB" w:rsidRPr="00751F59" w:rsidRDefault="007858AB" w:rsidP="0073127F">
      <w:pPr>
        <w:pStyle w:val="libNormal"/>
        <w:rPr>
          <w:rtl/>
        </w:rPr>
      </w:pPr>
      <w:r w:rsidRPr="00895B0A">
        <w:rPr>
          <w:rStyle w:val="libBold2Char"/>
          <w:rtl/>
        </w:rPr>
        <w:t>(22)</w:t>
      </w:r>
      <w:r w:rsidRPr="00751F59">
        <w:rPr>
          <w:rtl/>
        </w:rPr>
        <w:t xml:space="preserve"> الإعياء </w:t>
      </w:r>
      <w:r w:rsidRPr="00895B0A">
        <w:rPr>
          <w:rStyle w:val="libFootnotenumChar"/>
          <w:rtl/>
        </w:rPr>
        <w:t>(116)</w:t>
      </w:r>
      <w:r w:rsidRPr="00751F59">
        <w:rPr>
          <w:rtl/>
        </w:rPr>
        <w:t xml:space="preserve"> تحدثه الحركة الغريبة بما </w:t>
      </w:r>
      <w:r w:rsidRPr="00895B0A">
        <w:rPr>
          <w:rStyle w:val="libFootnotenumChar"/>
          <w:rtl/>
        </w:rPr>
        <w:t>(117)</w:t>
      </w:r>
      <w:r w:rsidRPr="00751F59">
        <w:rPr>
          <w:rtl/>
        </w:rPr>
        <w:t xml:space="preserve"> يوهن </w:t>
      </w:r>
      <w:r>
        <w:rPr>
          <w:rtl/>
        </w:rPr>
        <w:t>[</w:t>
      </w:r>
      <w:r w:rsidRPr="00751F59">
        <w:rPr>
          <w:rtl/>
        </w:rPr>
        <w:t>العضل من تمديد تشنيج</w:t>
      </w:r>
      <w:r>
        <w:rPr>
          <w:rtl/>
        </w:rPr>
        <w:t>]</w:t>
      </w:r>
      <w:r w:rsidRPr="00751F59">
        <w:rPr>
          <w:rtl/>
        </w:rPr>
        <w:t xml:space="preserve"> </w:t>
      </w:r>
      <w:r w:rsidRPr="00895B0A">
        <w:rPr>
          <w:rStyle w:val="libFootnotenumChar"/>
          <w:rtl/>
        </w:rPr>
        <w:t>(118)</w:t>
      </w:r>
      <w:r w:rsidRPr="00751F59">
        <w:rPr>
          <w:rtl/>
        </w:rPr>
        <w:t xml:space="preserve"> غير الذي يقتضيه مزاجه </w:t>
      </w:r>
      <w:r w:rsidRPr="00895B0A">
        <w:rPr>
          <w:rStyle w:val="libFootnotenumChar"/>
          <w:rtl/>
        </w:rPr>
        <w:t>(119)</w:t>
      </w:r>
      <w:r w:rsidRPr="00751F59">
        <w:rPr>
          <w:rtl/>
        </w:rPr>
        <w:t xml:space="preserve"> ، ولو ترك الطائر ومزاجه لنزل ولم يحلّق </w:t>
      </w:r>
      <w:r w:rsidRPr="00895B0A">
        <w:rPr>
          <w:rStyle w:val="libFootnotenumChar"/>
          <w:rtl/>
        </w:rPr>
        <w:t>(120)</w:t>
      </w:r>
      <w:r>
        <w:rPr>
          <w:rtl/>
        </w:rPr>
        <w:t>.</w:t>
      </w:r>
    </w:p>
    <w:p w:rsidR="007858AB" w:rsidRPr="00751F59" w:rsidRDefault="007858AB" w:rsidP="0073127F">
      <w:pPr>
        <w:pStyle w:val="libNormal"/>
        <w:rPr>
          <w:rtl/>
        </w:rPr>
      </w:pPr>
      <w:r w:rsidRPr="00895B0A">
        <w:rPr>
          <w:rStyle w:val="libBold2Char"/>
          <w:rtl/>
        </w:rPr>
        <w:t>(23)</w:t>
      </w:r>
      <w:r w:rsidRPr="00751F59">
        <w:rPr>
          <w:rtl/>
        </w:rPr>
        <w:t xml:space="preserve"> وأما ظن </w:t>
      </w:r>
      <w:r w:rsidRPr="00895B0A">
        <w:rPr>
          <w:rStyle w:val="libFootnotenumChar"/>
          <w:rtl/>
        </w:rPr>
        <w:t>(121)</w:t>
      </w:r>
      <w:r w:rsidRPr="00751F59">
        <w:rPr>
          <w:rtl/>
        </w:rPr>
        <w:t xml:space="preserve"> أنه لو كان الأمر على ما قيل</w:t>
      </w:r>
      <w:r>
        <w:rPr>
          <w:rtl/>
        </w:rPr>
        <w:t xml:space="preserve"> ـ </w:t>
      </w:r>
      <w:r w:rsidRPr="00751F59">
        <w:rPr>
          <w:rtl/>
        </w:rPr>
        <w:t>في تخصّص أفعال القوى الجسميّة بنسب</w:t>
      </w:r>
      <w:r>
        <w:rPr>
          <w:rtl/>
        </w:rPr>
        <w:t xml:space="preserve"> ـ </w:t>
      </w:r>
      <w:r w:rsidRPr="00751F59">
        <w:rPr>
          <w:rtl/>
        </w:rPr>
        <w:t xml:space="preserve">حقّا ، لكان لقالب أن يقلّب </w:t>
      </w:r>
      <w:r w:rsidRPr="00895B0A">
        <w:rPr>
          <w:rStyle w:val="libFootnotenumChar"/>
          <w:rtl/>
        </w:rPr>
        <w:t>(122)</w:t>
      </w:r>
      <w:r w:rsidRPr="00751F59">
        <w:rPr>
          <w:rtl/>
        </w:rPr>
        <w:t xml:space="preserve"> فيقول : «وغير الجسم لا نسبة له إلى الجسم ، فلا يكون منه الجسم» حقا. فذلك لأنه لم يقع التأمّل لما أورد ، وأنا أحرّر </w:t>
      </w:r>
      <w:r w:rsidRPr="00895B0A">
        <w:rPr>
          <w:rStyle w:val="libFootnotenumChar"/>
          <w:rtl/>
        </w:rPr>
        <w:t>(123)</w:t>
      </w:r>
      <w:r w:rsidRPr="00751F59">
        <w:rPr>
          <w:rtl/>
        </w:rPr>
        <w:t xml:space="preserve"> العبارة عنه :</w:t>
      </w:r>
    </w:p>
    <w:p w:rsidR="007858AB" w:rsidRPr="00751F59" w:rsidRDefault="007858AB" w:rsidP="0073127F">
      <w:pPr>
        <w:pStyle w:val="libNormal"/>
        <w:rPr>
          <w:rtl/>
        </w:rPr>
      </w:pPr>
      <w:r w:rsidRPr="00895B0A">
        <w:rPr>
          <w:rStyle w:val="libBold2Char"/>
          <w:rtl/>
        </w:rPr>
        <w:t>(24) فأقول :</w:t>
      </w:r>
      <w:r w:rsidRPr="00751F59">
        <w:rPr>
          <w:rtl/>
        </w:rPr>
        <w:t xml:space="preserve"> الشيء </w:t>
      </w:r>
      <w:r w:rsidRPr="00895B0A">
        <w:rPr>
          <w:rStyle w:val="libFootnotenumChar"/>
          <w:rtl/>
        </w:rPr>
        <w:t>(124)</w:t>
      </w:r>
      <w:r w:rsidRPr="00751F59">
        <w:rPr>
          <w:rtl/>
        </w:rPr>
        <w:t xml:space="preserve"> إذا صار قوامه بتوسّط المادة صار ما يصدر من </w:t>
      </w:r>
      <w:r w:rsidRPr="00895B0A">
        <w:rPr>
          <w:rStyle w:val="libFootnotenumChar"/>
          <w:rtl/>
        </w:rPr>
        <w:t>(125)</w:t>
      </w:r>
      <w:r w:rsidRPr="00751F59">
        <w:rPr>
          <w:rtl/>
        </w:rPr>
        <w:t xml:space="preserve"> قوامه مخصوصا بتوسّط المادة ، وإنما تتوسّط المادة بما تقتضيه الخاصة </w:t>
      </w:r>
      <w:r w:rsidRPr="00895B0A">
        <w:rPr>
          <w:rStyle w:val="libFootnotenumChar"/>
          <w:rtl/>
        </w:rPr>
        <w:t>(126)</w:t>
      </w:r>
      <w:r w:rsidRPr="00751F59">
        <w:rPr>
          <w:rtl/>
        </w:rPr>
        <w:t xml:space="preserve"> المادية من الوضع ، سواء كان في القوام </w:t>
      </w:r>
      <w:r>
        <w:rPr>
          <w:rtl/>
        </w:rPr>
        <w:t>[</w:t>
      </w:r>
      <w:r w:rsidRPr="00751F59">
        <w:rPr>
          <w:rtl/>
        </w:rPr>
        <w:t>4 ب</w:t>
      </w:r>
      <w:r>
        <w:rPr>
          <w:rtl/>
        </w:rPr>
        <w:t>]</w:t>
      </w:r>
      <w:r w:rsidRPr="00751F59">
        <w:rPr>
          <w:rtl/>
        </w:rPr>
        <w:t xml:space="preserve"> أو في صدور الفعل. والشيء الذي ليس بجسم إذا فعل في الجسم فليس لا نسبة له إلى الجسم ؛ بل له نسبة ما إلى الجسم ؛ إلا أنها ليست تختلف ، فلذلك إذا حصلت المستعدات لم تفتقر إلى شيء غير النسبة التي بين غير الجسم وبين المستعدات فلذلك تتشابه الانفعالات.</w:t>
      </w:r>
    </w:p>
    <w:p w:rsidR="007858AB" w:rsidRPr="00751F59" w:rsidRDefault="007858AB" w:rsidP="0073127F">
      <w:pPr>
        <w:pStyle w:val="libNormal"/>
        <w:rPr>
          <w:rtl/>
        </w:rPr>
      </w:pPr>
      <w:r w:rsidRPr="00895B0A">
        <w:rPr>
          <w:rStyle w:val="libBold2Char"/>
          <w:rtl/>
        </w:rPr>
        <w:t>(25)</w:t>
      </w:r>
      <w:r w:rsidRPr="00751F59">
        <w:rPr>
          <w:rtl/>
        </w:rPr>
        <w:t xml:space="preserve"> </w:t>
      </w:r>
      <w:r w:rsidRPr="00895B0A">
        <w:rPr>
          <w:rStyle w:val="libBold2Char"/>
          <w:rtl/>
        </w:rPr>
        <w:t xml:space="preserve">وأما الشيء </w:t>
      </w:r>
      <w:r w:rsidRPr="00751F59">
        <w:rPr>
          <w:rtl/>
        </w:rPr>
        <w:t xml:space="preserve">الذي صار قوامه معلّقا </w:t>
      </w:r>
      <w:r w:rsidRPr="00895B0A">
        <w:rPr>
          <w:rStyle w:val="libFootnotenumChar"/>
          <w:rtl/>
        </w:rPr>
        <w:t>(127)</w:t>
      </w:r>
      <w:r w:rsidRPr="00751F59">
        <w:rPr>
          <w:rtl/>
        </w:rPr>
        <w:t xml:space="preserve"> بالموضوع ، ومصدر</w:t>
      </w:r>
    </w:p>
    <w:p w:rsidR="007858AB" w:rsidRPr="00751F59" w:rsidRDefault="007858AB" w:rsidP="00745F84">
      <w:pPr>
        <w:pStyle w:val="libLine"/>
        <w:rPr>
          <w:rtl/>
        </w:rPr>
      </w:pPr>
      <w:r w:rsidRPr="00751F59">
        <w:rPr>
          <w:rtl/>
        </w:rPr>
        <w:t>__________________</w:t>
      </w:r>
    </w:p>
    <w:p w:rsidR="007858AB" w:rsidRPr="009D1F17" w:rsidRDefault="007858AB" w:rsidP="00895B0A">
      <w:pPr>
        <w:pStyle w:val="libFootnote0"/>
        <w:rPr>
          <w:rtl/>
        </w:rPr>
      </w:pPr>
      <w:r w:rsidRPr="009D1F17">
        <w:rPr>
          <w:rtl/>
        </w:rPr>
        <w:t>(114) د ، م ، ش : محتاج.</w:t>
      </w:r>
    </w:p>
    <w:p w:rsidR="007858AB" w:rsidRPr="009D1F17" w:rsidRDefault="007858AB" w:rsidP="00895B0A">
      <w:pPr>
        <w:pStyle w:val="libFootnote0"/>
        <w:rPr>
          <w:rtl/>
        </w:rPr>
      </w:pPr>
      <w:r w:rsidRPr="009D1F17">
        <w:rPr>
          <w:rtl/>
        </w:rPr>
        <w:t>(115) عشه ، ل : مشاهدة. د : شاهدته.</w:t>
      </w:r>
    </w:p>
    <w:p w:rsidR="007858AB" w:rsidRPr="009D1F17" w:rsidRDefault="007858AB" w:rsidP="00895B0A">
      <w:pPr>
        <w:pStyle w:val="libFootnote0"/>
        <w:rPr>
          <w:rtl/>
        </w:rPr>
      </w:pPr>
      <w:r w:rsidRPr="009D1F17">
        <w:rPr>
          <w:rtl/>
        </w:rPr>
        <w:t>(116) عشه ، ل : والاعياء. م ، د ساقطة.</w:t>
      </w:r>
      <w:r w:rsidRPr="009D1F17">
        <w:rPr>
          <w:rFonts w:hint="cs"/>
          <w:rtl/>
        </w:rPr>
        <w:t xml:space="preserve"> </w:t>
      </w:r>
      <w:r w:rsidRPr="009D1F17">
        <w:rPr>
          <w:rtl/>
        </w:rPr>
        <w:t>(117) ى : مما.</w:t>
      </w:r>
    </w:p>
    <w:p w:rsidR="007858AB" w:rsidRPr="009D1F17" w:rsidRDefault="007858AB" w:rsidP="00895B0A">
      <w:pPr>
        <w:pStyle w:val="libFootnote0"/>
        <w:rPr>
          <w:rtl/>
        </w:rPr>
      </w:pPr>
      <w:r w:rsidRPr="009D1F17">
        <w:rPr>
          <w:rtl/>
        </w:rPr>
        <w:t>(118) عشه ، ل : العضل بما يحدث فيه من تمديد وتشنج. «العضل» محرف في ه ، ش ، م ، د.</w:t>
      </w:r>
    </w:p>
    <w:p w:rsidR="007858AB" w:rsidRPr="009D1F17" w:rsidRDefault="007858AB" w:rsidP="00895B0A">
      <w:pPr>
        <w:pStyle w:val="libFootnote0"/>
        <w:rPr>
          <w:rtl/>
        </w:rPr>
      </w:pPr>
      <w:r w:rsidRPr="009D1F17">
        <w:rPr>
          <w:rtl/>
        </w:rPr>
        <w:t>(119) عشه : المزاج.</w:t>
      </w:r>
    </w:p>
    <w:p w:rsidR="007858AB" w:rsidRPr="009D1F17" w:rsidRDefault="007858AB" w:rsidP="00895B0A">
      <w:pPr>
        <w:pStyle w:val="libFootnote0"/>
        <w:rPr>
          <w:rtl/>
        </w:rPr>
      </w:pPr>
      <w:r w:rsidRPr="009D1F17">
        <w:rPr>
          <w:rtl/>
        </w:rPr>
        <w:t>(120) عشه ، ل : ولم</w:t>
      </w:r>
      <w:r>
        <w:rPr>
          <w:rtl/>
        </w:rPr>
        <w:t>؟؟؟.</w:t>
      </w:r>
    </w:p>
    <w:p w:rsidR="007858AB" w:rsidRPr="009D1F17" w:rsidRDefault="007858AB" w:rsidP="00895B0A">
      <w:pPr>
        <w:pStyle w:val="libFootnote0"/>
        <w:rPr>
          <w:rtl/>
        </w:rPr>
      </w:pPr>
      <w:r w:rsidRPr="009D1F17">
        <w:rPr>
          <w:rtl/>
        </w:rPr>
        <w:t>(121) ى ، ل :</w:t>
      </w:r>
      <w:r w:rsidRPr="009D1F17">
        <w:rPr>
          <w:rFonts w:hint="cs"/>
          <w:rtl/>
        </w:rPr>
        <w:t xml:space="preserve"> </w:t>
      </w:r>
      <w:r w:rsidRPr="009D1F17">
        <w:rPr>
          <w:rtl/>
        </w:rPr>
        <w:t>وأما ما ظن.</w:t>
      </w:r>
    </w:p>
    <w:p w:rsidR="007858AB" w:rsidRPr="009D1F17" w:rsidRDefault="007858AB" w:rsidP="00895B0A">
      <w:pPr>
        <w:pStyle w:val="libFootnote0"/>
        <w:rPr>
          <w:rtl/>
        </w:rPr>
      </w:pPr>
      <w:r w:rsidRPr="009D1F17">
        <w:rPr>
          <w:rtl/>
        </w:rPr>
        <w:t>(122) م ، د : لغالب أن يغلب.</w:t>
      </w:r>
    </w:p>
    <w:p w:rsidR="007858AB" w:rsidRPr="009D1F17" w:rsidRDefault="007858AB" w:rsidP="00895B0A">
      <w:pPr>
        <w:pStyle w:val="libFootnote0"/>
        <w:rPr>
          <w:rtl/>
        </w:rPr>
      </w:pPr>
      <w:r w:rsidRPr="009D1F17">
        <w:rPr>
          <w:rtl/>
        </w:rPr>
        <w:t>(123) ع خ ، ه : اجرد. د : احدر. م : احذر.</w:t>
      </w:r>
    </w:p>
    <w:p w:rsidR="007858AB" w:rsidRPr="009D1F17" w:rsidRDefault="007858AB" w:rsidP="00895B0A">
      <w:pPr>
        <w:pStyle w:val="libFootnote0"/>
        <w:rPr>
          <w:rtl/>
        </w:rPr>
      </w:pPr>
      <w:r w:rsidRPr="009D1F17">
        <w:rPr>
          <w:rtl/>
        </w:rPr>
        <w:t>(124) «الشيء» ساقط من عشه.</w:t>
      </w:r>
    </w:p>
    <w:p w:rsidR="007858AB" w:rsidRPr="009D1F17" w:rsidRDefault="007858AB" w:rsidP="00895B0A">
      <w:pPr>
        <w:pStyle w:val="libFootnote0"/>
        <w:rPr>
          <w:rtl/>
        </w:rPr>
      </w:pPr>
      <w:r w:rsidRPr="009D1F17">
        <w:rPr>
          <w:rtl/>
        </w:rPr>
        <w:t>(125) عشه ، ل ، ى : عن.</w:t>
      </w:r>
    </w:p>
    <w:p w:rsidR="007858AB" w:rsidRPr="009D1F17" w:rsidRDefault="007858AB" w:rsidP="00895B0A">
      <w:pPr>
        <w:pStyle w:val="libFootnote0"/>
        <w:rPr>
          <w:rtl/>
        </w:rPr>
      </w:pPr>
      <w:r w:rsidRPr="009D1F17">
        <w:rPr>
          <w:rtl/>
        </w:rPr>
        <w:t>(126) عشه : للخاصة. ل : الخاصية.</w:t>
      </w:r>
    </w:p>
    <w:p w:rsidR="007858AB" w:rsidRPr="009D1F17" w:rsidRDefault="007858AB" w:rsidP="00895B0A">
      <w:pPr>
        <w:pStyle w:val="libFootnote0"/>
        <w:rPr>
          <w:rtl/>
        </w:rPr>
      </w:pPr>
      <w:r w:rsidRPr="009D1F17">
        <w:rPr>
          <w:rtl/>
        </w:rPr>
        <w:t>(127) عش : مؤلفا. ه : مؤلف.</w:t>
      </w:r>
    </w:p>
    <w:p w:rsidR="007858AB" w:rsidRPr="00751F59" w:rsidRDefault="007858AB" w:rsidP="0073127F">
      <w:pPr>
        <w:pStyle w:val="libNormal0"/>
        <w:rPr>
          <w:rtl/>
        </w:rPr>
      </w:pPr>
      <w:r>
        <w:rPr>
          <w:rtl/>
        </w:rPr>
        <w:br w:type="page"/>
      </w:r>
      <w:r w:rsidRPr="00751F59">
        <w:rPr>
          <w:rtl/>
        </w:rPr>
        <w:lastRenderedPageBreak/>
        <w:t xml:space="preserve">فعله </w:t>
      </w:r>
      <w:r w:rsidRPr="00895B0A">
        <w:rPr>
          <w:rStyle w:val="libFootnotenumChar"/>
          <w:rtl/>
        </w:rPr>
        <w:t>(128)</w:t>
      </w:r>
      <w:r w:rsidRPr="00751F59">
        <w:rPr>
          <w:rtl/>
        </w:rPr>
        <w:t xml:space="preserve"> متعلق </w:t>
      </w:r>
      <w:r w:rsidRPr="00895B0A">
        <w:rPr>
          <w:rStyle w:val="libFootnotenumChar"/>
          <w:rtl/>
        </w:rPr>
        <w:t>(129)</w:t>
      </w:r>
      <w:r w:rsidRPr="00751F59">
        <w:rPr>
          <w:rtl/>
        </w:rPr>
        <w:t xml:space="preserve"> بما به قوامه من </w:t>
      </w:r>
      <w:r w:rsidRPr="00895B0A">
        <w:rPr>
          <w:rStyle w:val="libFootnotenumChar"/>
          <w:rtl/>
        </w:rPr>
        <w:t>(130)</w:t>
      </w:r>
      <w:r w:rsidRPr="00751F59">
        <w:rPr>
          <w:rtl/>
        </w:rPr>
        <w:t xml:space="preserve"> الموضوع ، فليس يكفي وجوده ووجود المستعد كيف كان ؛ بل أن يقع على حالة يكون للموضوع بوضعه فيها توسّط ، وذلك التوسّط غير متشابه ، فإن أوضاع الجسم من الأجسام الاخر غير متشابهة </w:t>
      </w:r>
      <w:r w:rsidRPr="00895B0A">
        <w:rPr>
          <w:rStyle w:val="libFootnotenumChar"/>
          <w:rtl/>
        </w:rPr>
        <w:t>(131)</w:t>
      </w:r>
      <w:r w:rsidRPr="00751F59">
        <w:rPr>
          <w:rtl/>
        </w:rPr>
        <w:t xml:space="preserve"> وتوسّط الموضوع بين القوّة التي فيه وبين الأجسام الاخر </w:t>
      </w:r>
      <w:r w:rsidRPr="00895B0A">
        <w:rPr>
          <w:rStyle w:val="libFootnotenumChar"/>
          <w:rtl/>
        </w:rPr>
        <w:t>(132)</w:t>
      </w:r>
      <w:r w:rsidRPr="00751F59">
        <w:rPr>
          <w:rtl/>
        </w:rPr>
        <w:t xml:space="preserve"> غير متشابه ليس كوجود الجوهر الروحاني بالقياس إلى كل جسم مستعد ؛ ولذلك يختلف تأثير الاجسام بحسب القرب والبعد </w:t>
      </w:r>
      <w:r w:rsidRPr="00895B0A">
        <w:rPr>
          <w:rStyle w:val="libFootnotenumChar"/>
          <w:rtl/>
        </w:rPr>
        <w:t>(133)</w:t>
      </w:r>
      <w:r>
        <w:rPr>
          <w:rtl/>
        </w:rPr>
        <w:t>.</w:t>
      </w:r>
      <w:r w:rsidRPr="00751F59">
        <w:rPr>
          <w:rtl/>
        </w:rPr>
        <w:t xml:space="preserve"> وتوسّط الموضوع بين القوّة وبين ما لا وضع له</w:t>
      </w:r>
      <w:r>
        <w:rPr>
          <w:rtl/>
        </w:rPr>
        <w:t xml:space="preserve"> ـ </w:t>
      </w:r>
      <w:r w:rsidRPr="00751F59">
        <w:rPr>
          <w:rtl/>
        </w:rPr>
        <w:t xml:space="preserve">التوسط الخاصّ بالموضوع </w:t>
      </w:r>
      <w:r w:rsidRPr="00895B0A">
        <w:rPr>
          <w:rStyle w:val="libFootnotenumChar"/>
          <w:rtl/>
        </w:rPr>
        <w:t>(134)</w:t>
      </w:r>
      <w:r>
        <w:rPr>
          <w:rtl/>
        </w:rPr>
        <w:t xml:space="preserve"> ـ </w:t>
      </w:r>
      <w:r w:rsidRPr="00751F59">
        <w:rPr>
          <w:rtl/>
        </w:rPr>
        <w:t xml:space="preserve">محال ، فإن </w:t>
      </w:r>
      <w:r w:rsidRPr="00895B0A">
        <w:rPr>
          <w:rStyle w:val="libFootnotenumChar"/>
          <w:rtl/>
        </w:rPr>
        <w:t>(135)</w:t>
      </w:r>
      <w:r w:rsidRPr="00751F59">
        <w:rPr>
          <w:rtl/>
        </w:rPr>
        <w:t xml:space="preserve"> توسط الموضوع بين القوة وبين ما لا وضع له أصلا ، لا زيادة معنى له على وجود القوّة ، وإن ذلك لا يضيف إلى وجود القوة شيئا أصلا إن رفعنا لوازم الوضع ، فيكون حينئذ القوة</w:t>
      </w:r>
      <w:r>
        <w:rPr>
          <w:rtl/>
        </w:rPr>
        <w:t xml:space="preserve"> ـ </w:t>
      </w:r>
      <w:r w:rsidRPr="00751F59">
        <w:rPr>
          <w:rtl/>
        </w:rPr>
        <w:t>وإنما قوامها بتوسط الموضوع</w:t>
      </w:r>
      <w:r>
        <w:rPr>
          <w:rtl/>
        </w:rPr>
        <w:t xml:space="preserve"> ـ [</w:t>
      </w:r>
      <w:r w:rsidRPr="00751F59">
        <w:rPr>
          <w:rtl/>
        </w:rPr>
        <w:t xml:space="preserve">يصدر </w:t>
      </w:r>
      <w:r w:rsidRPr="00895B0A">
        <w:rPr>
          <w:rStyle w:val="libFootnotenumChar"/>
          <w:rtl/>
        </w:rPr>
        <w:t>(136)</w:t>
      </w:r>
      <w:r w:rsidRPr="00751F59">
        <w:rPr>
          <w:rtl/>
        </w:rPr>
        <w:t xml:space="preserve"> عنها فعل بلا توسط الموضوع</w:t>
      </w:r>
      <w:r>
        <w:rPr>
          <w:rtl/>
        </w:rPr>
        <w:t>]</w:t>
      </w:r>
      <w:r w:rsidRPr="00751F59">
        <w:rPr>
          <w:rtl/>
        </w:rPr>
        <w:t xml:space="preserve"> </w:t>
      </w:r>
      <w:r w:rsidRPr="00895B0A">
        <w:rPr>
          <w:rStyle w:val="libFootnotenumChar"/>
          <w:rtl/>
        </w:rPr>
        <w:t>(137)</w:t>
      </w:r>
      <w:r w:rsidRPr="00751F59">
        <w:rPr>
          <w:rtl/>
        </w:rPr>
        <w:t xml:space="preserve"> فليس المحوج إلى </w:t>
      </w:r>
      <w:r w:rsidRPr="00895B0A">
        <w:rPr>
          <w:rStyle w:val="libFootnotenumChar"/>
          <w:rtl/>
        </w:rPr>
        <w:t>(138)</w:t>
      </w:r>
      <w:r w:rsidRPr="00751F59">
        <w:rPr>
          <w:rtl/>
        </w:rPr>
        <w:t xml:space="preserve"> أن يكون المنفعل </w:t>
      </w:r>
      <w:r w:rsidRPr="00895B0A">
        <w:rPr>
          <w:rStyle w:val="libFootnotenumChar"/>
          <w:rtl/>
        </w:rPr>
        <w:t>(139)</w:t>
      </w:r>
      <w:r w:rsidRPr="00751F59">
        <w:rPr>
          <w:rtl/>
        </w:rPr>
        <w:t xml:space="preserve"> ذا وضع هو النسبة مطلقا ، حتى يمكن أن يقال في جانب الفاعل الروحاني ما قال</w:t>
      </w:r>
      <w:r>
        <w:rPr>
          <w:rtl/>
        </w:rPr>
        <w:t xml:space="preserve"> ـ </w:t>
      </w:r>
      <w:r w:rsidRPr="00751F59">
        <w:rPr>
          <w:rtl/>
        </w:rPr>
        <w:t>بل نسبة ما يفعل بتوسط موضوعه ، وهذه النسبة لا توجد بين القوة وبين ما لا وضع له</w:t>
      </w:r>
      <w:r>
        <w:rPr>
          <w:rtl/>
        </w:rPr>
        <w:t xml:space="preserve"> ـ </w:t>
      </w:r>
      <w:r w:rsidRPr="00751F59">
        <w:rPr>
          <w:rtl/>
        </w:rPr>
        <w:t xml:space="preserve">وإن وجدت نسب </w:t>
      </w:r>
      <w:r w:rsidRPr="00895B0A">
        <w:rPr>
          <w:rStyle w:val="libFootnotenumChar"/>
          <w:rtl/>
        </w:rPr>
        <w:t>(140)</w:t>
      </w:r>
      <w:r w:rsidRPr="00751F59">
        <w:rPr>
          <w:rtl/>
        </w:rPr>
        <w:t xml:space="preserve"> اخرى</w:t>
      </w:r>
      <w:r>
        <w:rPr>
          <w:rtl/>
        </w:rPr>
        <w:t xml:space="preserve"> ـ </w:t>
      </w:r>
      <w:r w:rsidRPr="00751F59">
        <w:rPr>
          <w:rtl/>
        </w:rPr>
        <w:t xml:space="preserve">وإذا لم توجد ، لم يوجد </w:t>
      </w:r>
      <w:r w:rsidRPr="00895B0A">
        <w:rPr>
          <w:rStyle w:val="libFootnotenumChar"/>
          <w:rtl/>
        </w:rPr>
        <w:t>(141)</w:t>
      </w:r>
      <w:r w:rsidRPr="00751F59">
        <w:rPr>
          <w:rtl/>
        </w:rPr>
        <w:t xml:space="preserve"> الفعل والانفعال.</w:t>
      </w:r>
    </w:p>
    <w:p w:rsidR="007858AB" w:rsidRPr="00751F59" w:rsidRDefault="007858AB" w:rsidP="0073127F">
      <w:pPr>
        <w:pStyle w:val="libNormal"/>
        <w:rPr>
          <w:rtl/>
        </w:rPr>
      </w:pPr>
      <w:r w:rsidRPr="00895B0A">
        <w:rPr>
          <w:rStyle w:val="libBold2Char"/>
          <w:rtl/>
        </w:rPr>
        <w:t>(26)</w:t>
      </w:r>
      <w:r w:rsidRPr="00751F59">
        <w:rPr>
          <w:rtl/>
        </w:rPr>
        <w:t xml:space="preserve"> </w:t>
      </w:r>
      <w:r w:rsidRPr="00895B0A">
        <w:rPr>
          <w:rStyle w:val="libBold2Char"/>
          <w:rtl/>
        </w:rPr>
        <w:t>وأما الروحاني</w:t>
      </w:r>
      <w:r w:rsidRPr="00751F59">
        <w:rPr>
          <w:rtl/>
        </w:rPr>
        <w:t xml:space="preserve"> فليس يحتاج الى تخصيص حال له حتى يفعل به ؛ حتى إن لم يكن ذلك المخصص </w:t>
      </w:r>
      <w:r w:rsidRPr="00895B0A">
        <w:rPr>
          <w:rStyle w:val="libFootnotenumChar"/>
          <w:rtl/>
        </w:rPr>
        <w:t>(142)</w:t>
      </w:r>
      <w:r w:rsidRPr="00751F59">
        <w:rPr>
          <w:rtl/>
        </w:rPr>
        <w:t xml:space="preserve"> لم يتم الفعل والانفعال ؛ بل يكفيه </w:t>
      </w:r>
      <w:r w:rsidRPr="00895B0A">
        <w:rPr>
          <w:rStyle w:val="libFootnotenumChar"/>
          <w:rtl/>
        </w:rPr>
        <w:t>(143)</w:t>
      </w:r>
      <w:r w:rsidRPr="00751F59">
        <w:rPr>
          <w:rtl/>
        </w:rPr>
        <w:t xml:space="preserve"> وجود ذاته في أن يكون فاعلا في المستعدات.</w:t>
      </w:r>
    </w:p>
    <w:p w:rsidR="007858AB" w:rsidRPr="00751F59" w:rsidRDefault="007858AB" w:rsidP="0073127F">
      <w:pPr>
        <w:pStyle w:val="libNormal"/>
        <w:rPr>
          <w:rtl/>
        </w:rPr>
      </w:pPr>
      <w:r w:rsidRPr="00751F59">
        <w:rPr>
          <w:rtl/>
        </w:rPr>
        <w:t>وأما هذا فيحتاج إلى توسط الموضوع ، وذلك لا يتم فيما بينه وبين ما لا وضع له.</w:t>
      </w:r>
    </w:p>
    <w:p w:rsidR="007858AB" w:rsidRPr="00751F59" w:rsidRDefault="007858AB" w:rsidP="00745F84">
      <w:pPr>
        <w:pStyle w:val="libLine"/>
        <w:rPr>
          <w:rtl/>
        </w:rPr>
      </w:pPr>
      <w:r w:rsidRPr="00751F59">
        <w:rPr>
          <w:rtl/>
        </w:rPr>
        <w:t>__________________</w:t>
      </w:r>
    </w:p>
    <w:p w:rsidR="007858AB" w:rsidRPr="009D1F17" w:rsidRDefault="007858AB" w:rsidP="00895B0A">
      <w:pPr>
        <w:pStyle w:val="libFootnote0"/>
        <w:rPr>
          <w:rtl/>
        </w:rPr>
      </w:pPr>
      <w:r w:rsidRPr="009D1F17">
        <w:rPr>
          <w:rtl/>
        </w:rPr>
        <w:t>(128) عشه : قوله.</w:t>
      </w:r>
    </w:p>
    <w:p w:rsidR="007858AB" w:rsidRPr="009D1F17" w:rsidRDefault="007858AB" w:rsidP="00895B0A">
      <w:pPr>
        <w:pStyle w:val="libFootnote0"/>
        <w:rPr>
          <w:rtl/>
        </w:rPr>
      </w:pPr>
      <w:r w:rsidRPr="009D1F17">
        <w:rPr>
          <w:rtl/>
        </w:rPr>
        <w:t>(129) عش ، ل ، ى : معلق.</w:t>
      </w:r>
    </w:p>
    <w:p w:rsidR="007858AB" w:rsidRPr="009D1F17" w:rsidRDefault="007858AB" w:rsidP="00895B0A">
      <w:pPr>
        <w:pStyle w:val="libFootnote0"/>
        <w:rPr>
          <w:rtl/>
        </w:rPr>
      </w:pPr>
      <w:r w:rsidRPr="009D1F17">
        <w:rPr>
          <w:rtl/>
        </w:rPr>
        <w:t>(130) عشه : فى.</w:t>
      </w:r>
    </w:p>
    <w:p w:rsidR="007858AB" w:rsidRPr="009D1F17" w:rsidRDefault="007858AB" w:rsidP="00895B0A">
      <w:pPr>
        <w:pStyle w:val="libFootnote0"/>
        <w:rPr>
          <w:rtl/>
        </w:rPr>
      </w:pPr>
      <w:r w:rsidRPr="009D1F17">
        <w:rPr>
          <w:rtl/>
        </w:rPr>
        <w:t>(131) عشه : غير متشابه.</w:t>
      </w:r>
    </w:p>
    <w:p w:rsidR="007858AB" w:rsidRPr="009D1F17" w:rsidRDefault="007858AB" w:rsidP="00895B0A">
      <w:pPr>
        <w:pStyle w:val="libFootnote0"/>
        <w:rPr>
          <w:rtl/>
        </w:rPr>
      </w:pPr>
      <w:r w:rsidRPr="009D1F17">
        <w:rPr>
          <w:rtl/>
        </w:rPr>
        <w:t>(132) عشه : الاخرى.</w:t>
      </w:r>
    </w:p>
    <w:p w:rsidR="007858AB" w:rsidRPr="009D1F17" w:rsidRDefault="007858AB" w:rsidP="00895B0A">
      <w:pPr>
        <w:pStyle w:val="libFootnote0"/>
        <w:rPr>
          <w:rtl/>
        </w:rPr>
      </w:pPr>
      <w:r w:rsidRPr="009D1F17">
        <w:rPr>
          <w:rtl/>
        </w:rPr>
        <w:t>(133) عشه : البعد والقرب.</w:t>
      </w:r>
    </w:p>
    <w:p w:rsidR="007858AB" w:rsidRPr="009D1F17" w:rsidRDefault="007858AB" w:rsidP="00895B0A">
      <w:pPr>
        <w:pStyle w:val="libFootnote0"/>
        <w:rPr>
          <w:rtl/>
        </w:rPr>
      </w:pPr>
      <w:r w:rsidRPr="009D1F17">
        <w:rPr>
          <w:rtl/>
        </w:rPr>
        <w:t>(134) ل : الموضوع.(135) م ، د : وان.</w:t>
      </w:r>
    </w:p>
    <w:p w:rsidR="007858AB" w:rsidRPr="009D1F17" w:rsidRDefault="007858AB" w:rsidP="00895B0A">
      <w:pPr>
        <w:pStyle w:val="libFootnote0"/>
        <w:rPr>
          <w:rtl/>
        </w:rPr>
      </w:pPr>
      <w:r w:rsidRPr="009D1F17">
        <w:rPr>
          <w:rtl/>
        </w:rPr>
        <w:t>(136) ل : ويصدر.(137) ساقط من عشه.</w:t>
      </w:r>
    </w:p>
    <w:p w:rsidR="007858AB" w:rsidRPr="009D1F17" w:rsidRDefault="007858AB" w:rsidP="00895B0A">
      <w:pPr>
        <w:pStyle w:val="libFootnote0"/>
        <w:rPr>
          <w:rtl/>
        </w:rPr>
      </w:pPr>
      <w:r w:rsidRPr="009D1F17">
        <w:rPr>
          <w:rtl/>
        </w:rPr>
        <w:t>(138) ى : المخرج الا. ه : المخرج الى.</w:t>
      </w:r>
    </w:p>
    <w:p w:rsidR="007858AB" w:rsidRPr="009D1F17" w:rsidRDefault="007858AB" w:rsidP="00895B0A">
      <w:pPr>
        <w:pStyle w:val="libFootnote0"/>
        <w:rPr>
          <w:rtl/>
        </w:rPr>
      </w:pPr>
      <w:r w:rsidRPr="009D1F17">
        <w:rPr>
          <w:rtl/>
        </w:rPr>
        <w:t>(139) د : المتصل.(140) م : نسبة.</w:t>
      </w:r>
    </w:p>
    <w:p w:rsidR="007858AB" w:rsidRPr="009D1F17" w:rsidRDefault="007858AB" w:rsidP="00895B0A">
      <w:pPr>
        <w:pStyle w:val="libFootnote0"/>
        <w:rPr>
          <w:rtl/>
        </w:rPr>
      </w:pPr>
      <w:r w:rsidRPr="009D1F17">
        <w:rPr>
          <w:rtl/>
        </w:rPr>
        <w:t>(141) «يوجد» ساقط من عش.(142) عشه ، ل : التخصيص.</w:t>
      </w:r>
    </w:p>
    <w:p w:rsidR="007858AB" w:rsidRPr="009D1F17" w:rsidRDefault="007858AB" w:rsidP="00895B0A">
      <w:pPr>
        <w:pStyle w:val="libFootnote0"/>
        <w:rPr>
          <w:rtl/>
        </w:rPr>
      </w:pPr>
      <w:r w:rsidRPr="009D1F17">
        <w:rPr>
          <w:rtl/>
        </w:rPr>
        <w:t>(143) ه ، ل :</w:t>
      </w:r>
      <w:r>
        <w:rPr>
          <w:rtl/>
        </w:rPr>
        <w:t>؟؟؟</w:t>
      </w:r>
      <w:r w:rsidRPr="009D1F17">
        <w:rPr>
          <w:rtl/>
        </w:rPr>
        <w:t xml:space="preserve"> كيفية. ل مهملة.</w:t>
      </w:r>
    </w:p>
    <w:p w:rsidR="007858AB" w:rsidRPr="00751F59" w:rsidRDefault="007858AB" w:rsidP="0073127F">
      <w:pPr>
        <w:pStyle w:val="libNormal"/>
        <w:rPr>
          <w:rtl/>
        </w:rPr>
      </w:pPr>
      <w:r>
        <w:rPr>
          <w:rtl/>
        </w:rPr>
        <w:br w:type="page"/>
      </w:r>
      <w:r w:rsidRPr="00895B0A">
        <w:rPr>
          <w:rStyle w:val="libBold2Char"/>
          <w:rtl/>
        </w:rPr>
        <w:lastRenderedPageBreak/>
        <w:t>(27)</w:t>
      </w:r>
      <w:r w:rsidRPr="00751F59">
        <w:rPr>
          <w:rtl/>
        </w:rPr>
        <w:t xml:space="preserve"> فهذا ما حضرنى مع تحلل </w:t>
      </w:r>
      <w:r w:rsidRPr="00895B0A">
        <w:rPr>
          <w:rStyle w:val="libFootnotenumChar"/>
          <w:rtl/>
        </w:rPr>
        <w:t>(144)</w:t>
      </w:r>
      <w:r w:rsidRPr="00751F59">
        <w:rPr>
          <w:rtl/>
        </w:rPr>
        <w:t xml:space="preserve"> قوى العلم عني ولا يشفي </w:t>
      </w:r>
      <w:r w:rsidRPr="00895B0A">
        <w:rPr>
          <w:rStyle w:val="libFootnotenumChar"/>
          <w:rtl/>
        </w:rPr>
        <w:t>(145)</w:t>
      </w:r>
      <w:r w:rsidRPr="00751F59">
        <w:rPr>
          <w:rtl/>
        </w:rPr>
        <w:t xml:space="preserve"> غير الالتقاء والمشافهة </w:t>
      </w:r>
      <w:r w:rsidRPr="00895B0A">
        <w:rPr>
          <w:rStyle w:val="libFootnotenumChar"/>
          <w:rtl/>
        </w:rPr>
        <w:t>(146)</w:t>
      </w:r>
      <w:r>
        <w:rPr>
          <w:rtl/>
        </w:rPr>
        <w:t>.</w:t>
      </w:r>
    </w:p>
    <w:p w:rsidR="007858AB" w:rsidRPr="00751F59" w:rsidRDefault="007858AB" w:rsidP="0073127F">
      <w:pPr>
        <w:pStyle w:val="libBold1"/>
        <w:rPr>
          <w:rtl/>
        </w:rPr>
      </w:pPr>
      <w:r w:rsidRPr="00751F59">
        <w:rPr>
          <w:rtl/>
        </w:rPr>
        <w:t xml:space="preserve">صورة </w:t>
      </w:r>
      <w:r w:rsidRPr="00895B0A">
        <w:rPr>
          <w:rStyle w:val="libFootnotenumChar"/>
          <w:rtl/>
        </w:rPr>
        <w:t>(147)</w:t>
      </w:r>
      <w:r>
        <w:rPr>
          <w:rtl/>
        </w:rPr>
        <w:t xml:space="preserve"> </w:t>
      </w:r>
      <w:r w:rsidRPr="00751F59">
        <w:rPr>
          <w:rtl/>
        </w:rPr>
        <w:t>تحليل هذه</w:t>
      </w:r>
      <w:r>
        <w:rPr>
          <w:rtl/>
        </w:rPr>
        <w:t xml:space="preserve"> </w:t>
      </w:r>
      <w:r w:rsidRPr="00895B0A">
        <w:rPr>
          <w:rStyle w:val="libFootnotenumChar"/>
          <w:rtl/>
        </w:rPr>
        <w:t>(148)</w:t>
      </w:r>
      <w:r>
        <w:rPr>
          <w:rtl/>
        </w:rPr>
        <w:t xml:space="preserve"> </w:t>
      </w:r>
      <w:r w:rsidRPr="00751F59">
        <w:rPr>
          <w:rtl/>
        </w:rPr>
        <w:t>القياسات.</w:t>
      </w:r>
    </w:p>
    <w:p w:rsidR="007858AB" w:rsidRPr="00751F59" w:rsidRDefault="007858AB" w:rsidP="0073127F">
      <w:pPr>
        <w:pStyle w:val="libNormal"/>
        <w:rPr>
          <w:rtl/>
        </w:rPr>
      </w:pPr>
      <w:r w:rsidRPr="00895B0A">
        <w:rPr>
          <w:rStyle w:val="libBold2Char"/>
          <w:rtl/>
        </w:rPr>
        <w:t>(28)</w:t>
      </w:r>
      <w:r w:rsidRPr="00751F59">
        <w:rPr>
          <w:rtl/>
        </w:rPr>
        <w:t xml:space="preserve"> مصدر فعل القوى </w:t>
      </w:r>
      <w:r w:rsidRPr="00895B0A">
        <w:rPr>
          <w:rStyle w:val="libFootnotenumChar"/>
          <w:rtl/>
        </w:rPr>
        <w:t>(149)</w:t>
      </w:r>
      <w:r w:rsidRPr="00751F59">
        <w:rPr>
          <w:rtl/>
        </w:rPr>
        <w:t xml:space="preserve"> الجسمانية قوامها ووجودها ، وقوامها ووجودها بالموضوع. فمصدر </w:t>
      </w:r>
      <w:r w:rsidRPr="00895B0A">
        <w:rPr>
          <w:rStyle w:val="libFootnotenumChar"/>
          <w:rtl/>
        </w:rPr>
        <w:t>(150)</w:t>
      </w:r>
      <w:r w:rsidRPr="00751F59">
        <w:rPr>
          <w:rtl/>
        </w:rPr>
        <w:t xml:space="preserve"> فعلها يكون بالموضوع ، وحيث الموضوع ، وفي الشيء الذي له النسبة الخاصّة بالموضوع</w:t>
      </w:r>
      <w:r>
        <w:rPr>
          <w:rtl/>
        </w:rPr>
        <w:t xml:space="preserve"> ـ </w:t>
      </w:r>
      <w:r w:rsidRPr="00751F59">
        <w:rPr>
          <w:rtl/>
        </w:rPr>
        <w:t xml:space="preserve">النسبة </w:t>
      </w:r>
      <w:r w:rsidRPr="00895B0A">
        <w:rPr>
          <w:rStyle w:val="libFootnotenumChar"/>
          <w:rtl/>
        </w:rPr>
        <w:t>(151)</w:t>
      </w:r>
      <w:r w:rsidRPr="00751F59">
        <w:rPr>
          <w:rtl/>
        </w:rPr>
        <w:t xml:space="preserve"> التي تكون للموضوع </w:t>
      </w:r>
      <w:r>
        <w:rPr>
          <w:rtl/>
        </w:rPr>
        <w:t>[</w:t>
      </w:r>
      <w:r w:rsidRPr="00751F59">
        <w:rPr>
          <w:rtl/>
        </w:rPr>
        <w:t>5 آ</w:t>
      </w:r>
      <w:r>
        <w:rPr>
          <w:rtl/>
        </w:rPr>
        <w:t>]</w:t>
      </w:r>
      <w:r w:rsidRPr="00751F59">
        <w:rPr>
          <w:rtl/>
        </w:rPr>
        <w:t xml:space="preserve"> من حيث هو جسم أو جسماني</w:t>
      </w:r>
      <w:r>
        <w:rPr>
          <w:rtl/>
        </w:rPr>
        <w:t xml:space="preserve"> ـ </w:t>
      </w:r>
      <w:r w:rsidRPr="00751F59">
        <w:rPr>
          <w:rtl/>
        </w:rPr>
        <w:t xml:space="preserve">وبالجملة من حيث هو ذو وضع. فلا بد </w:t>
      </w:r>
      <w:r w:rsidRPr="00895B0A">
        <w:rPr>
          <w:rStyle w:val="libFootnotenumChar"/>
          <w:rtl/>
        </w:rPr>
        <w:t>(152)</w:t>
      </w:r>
      <w:r w:rsidRPr="00751F59">
        <w:rPr>
          <w:rtl/>
        </w:rPr>
        <w:t xml:space="preserve"> من توسط الموضوع لا على أن يفعل ، </w:t>
      </w:r>
      <w:r>
        <w:rPr>
          <w:rtl/>
        </w:rPr>
        <w:t>[</w:t>
      </w:r>
      <w:r w:rsidRPr="00751F59">
        <w:rPr>
          <w:rtl/>
        </w:rPr>
        <w:t>بل على أن يفعل</w:t>
      </w:r>
      <w:r>
        <w:rPr>
          <w:rtl/>
        </w:rPr>
        <w:t>]</w:t>
      </w:r>
      <w:r w:rsidRPr="00751F59">
        <w:rPr>
          <w:rtl/>
        </w:rPr>
        <w:t xml:space="preserve"> </w:t>
      </w:r>
      <w:r w:rsidRPr="00895B0A">
        <w:rPr>
          <w:rStyle w:val="libFootnotenumChar"/>
          <w:rtl/>
        </w:rPr>
        <w:t>(153)</w:t>
      </w:r>
      <w:r w:rsidRPr="00751F59">
        <w:rPr>
          <w:rtl/>
        </w:rPr>
        <w:t xml:space="preserve"> به ، والأشياء البريّة </w:t>
      </w:r>
      <w:r w:rsidRPr="00895B0A">
        <w:rPr>
          <w:rStyle w:val="libFootnotenumChar"/>
          <w:rtl/>
        </w:rPr>
        <w:t>(154)</w:t>
      </w:r>
      <w:r w:rsidRPr="00751F59">
        <w:rPr>
          <w:rtl/>
        </w:rPr>
        <w:t xml:space="preserve"> عن المادة لا يكون الموضوع </w:t>
      </w:r>
      <w:r w:rsidRPr="00895B0A">
        <w:rPr>
          <w:rStyle w:val="libFootnotenumChar"/>
          <w:rtl/>
        </w:rPr>
        <w:t>(155)</w:t>
      </w:r>
      <w:r w:rsidRPr="00751F59">
        <w:rPr>
          <w:rtl/>
        </w:rPr>
        <w:t xml:space="preserve"> موصلا للتأثير </w:t>
      </w:r>
      <w:r w:rsidRPr="00895B0A">
        <w:rPr>
          <w:rStyle w:val="libFootnotenumChar"/>
          <w:rtl/>
        </w:rPr>
        <w:t>(156)</w:t>
      </w:r>
      <w:r w:rsidRPr="00751F59">
        <w:rPr>
          <w:rtl/>
        </w:rPr>
        <w:t xml:space="preserve"> إليها ؛ متوسّطا في التأثير ، بل إن صدر فعل </w:t>
      </w:r>
      <w:r w:rsidRPr="00895B0A">
        <w:rPr>
          <w:rStyle w:val="libFootnotenumChar"/>
          <w:rtl/>
        </w:rPr>
        <w:t>(157)</w:t>
      </w:r>
      <w:r w:rsidRPr="00751F59">
        <w:rPr>
          <w:rtl/>
        </w:rPr>
        <w:t xml:space="preserve"> ؛ فعن القوّة</w:t>
      </w:r>
      <w:r>
        <w:rPr>
          <w:rtl/>
        </w:rPr>
        <w:t xml:space="preserve"> ـ </w:t>
      </w:r>
      <w:r w:rsidRPr="00751F59">
        <w:rPr>
          <w:rtl/>
        </w:rPr>
        <w:t>لا من حيث هي ذات وضع ومن حيث لها موضوع</w:t>
      </w:r>
      <w:r>
        <w:rPr>
          <w:rtl/>
        </w:rPr>
        <w:t xml:space="preserve"> ـ </w:t>
      </w:r>
      <w:r w:rsidRPr="00751F59">
        <w:rPr>
          <w:rtl/>
        </w:rPr>
        <w:t>وقد منع هذا.</w:t>
      </w:r>
    </w:p>
    <w:p w:rsidR="007858AB" w:rsidRPr="00751F59" w:rsidRDefault="007858AB" w:rsidP="0073127F">
      <w:pPr>
        <w:pStyle w:val="libNormal"/>
        <w:rPr>
          <w:rtl/>
        </w:rPr>
      </w:pPr>
      <w:r w:rsidRPr="00895B0A">
        <w:rPr>
          <w:rStyle w:val="libBold2Char"/>
          <w:rtl/>
        </w:rPr>
        <w:t>(29)</w:t>
      </w:r>
      <w:r w:rsidRPr="00751F59">
        <w:rPr>
          <w:rtl/>
        </w:rPr>
        <w:t xml:space="preserve"> وأما فعل الأشياء البريّة </w:t>
      </w:r>
      <w:r w:rsidRPr="00895B0A">
        <w:rPr>
          <w:rStyle w:val="libFootnotenumChar"/>
          <w:rtl/>
        </w:rPr>
        <w:t>(158)</w:t>
      </w:r>
      <w:r w:rsidRPr="00751F59">
        <w:rPr>
          <w:rtl/>
        </w:rPr>
        <w:t xml:space="preserve"> عن المادة في ذوات الوضع ؛ فإنما هو فعل يصدر عن وجود ذواتها مطلقا في المستعدات ، ولا يحتاج إلى أن يكون لها حال </w:t>
      </w:r>
      <w:r>
        <w:rPr>
          <w:rtl/>
        </w:rPr>
        <w:t>[</w:t>
      </w:r>
      <w:r w:rsidRPr="00751F59">
        <w:rPr>
          <w:rtl/>
        </w:rPr>
        <w:t>حتى يفيض عنها فعلها</w:t>
      </w:r>
      <w:r>
        <w:rPr>
          <w:rtl/>
        </w:rPr>
        <w:t>]</w:t>
      </w:r>
      <w:r w:rsidRPr="00751F59">
        <w:rPr>
          <w:rtl/>
        </w:rPr>
        <w:t xml:space="preserve"> </w:t>
      </w:r>
      <w:r w:rsidRPr="00895B0A">
        <w:rPr>
          <w:rStyle w:val="libFootnotenumChar"/>
          <w:rtl/>
        </w:rPr>
        <w:t>(159)</w:t>
      </w:r>
      <w:r w:rsidRPr="00751F59">
        <w:rPr>
          <w:rtl/>
        </w:rPr>
        <w:t xml:space="preserve"> حاجة المادية </w:t>
      </w:r>
      <w:r w:rsidRPr="00895B0A">
        <w:rPr>
          <w:rStyle w:val="libFootnotenumChar"/>
          <w:rtl/>
        </w:rPr>
        <w:t>(160)</w:t>
      </w:r>
      <w:r w:rsidRPr="00751F59">
        <w:rPr>
          <w:rtl/>
        </w:rPr>
        <w:t xml:space="preserve"> إلى أن تتوسّط موادها.</w:t>
      </w:r>
    </w:p>
    <w:p w:rsidR="007858AB" w:rsidRPr="00751F59" w:rsidRDefault="007858AB" w:rsidP="0073127F">
      <w:pPr>
        <w:pStyle w:val="libNormal"/>
        <w:rPr>
          <w:rtl/>
        </w:rPr>
      </w:pPr>
      <w:r w:rsidRPr="00895B0A">
        <w:rPr>
          <w:rStyle w:val="libBold2Char"/>
          <w:rtl/>
        </w:rPr>
        <w:t>(30)</w:t>
      </w:r>
      <w:r w:rsidRPr="00751F59">
        <w:rPr>
          <w:rtl/>
        </w:rPr>
        <w:t xml:space="preserve"> فإن قال قائل : «الأجسام </w:t>
      </w:r>
      <w:r w:rsidRPr="00895B0A">
        <w:rPr>
          <w:rStyle w:val="libFootnotenumChar"/>
          <w:rtl/>
        </w:rPr>
        <w:t>(161)</w:t>
      </w:r>
      <w:r w:rsidRPr="00751F59">
        <w:rPr>
          <w:rtl/>
        </w:rPr>
        <w:t xml:space="preserve"> تحتاج في انفعالاتها إلى توسط من</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144) عشه : متى ما تحلل.</w:t>
      </w:r>
    </w:p>
    <w:p w:rsidR="007858AB" w:rsidRPr="00751F59" w:rsidRDefault="007858AB" w:rsidP="00895B0A">
      <w:pPr>
        <w:pStyle w:val="libFootnote0"/>
        <w:rPr>
          <w:rtl/>
          <w:lang w:bidi="fa-IR"/>
        </w:rPr>
      </w:pPr>
      <w:r>
        <w:rPr>
          <w:rtl/>
        </w:rPr>
        <w:t>(</w:t>
      </w:r>
      <w:r w:rsidRPr="00751F59">
        <w:rPr>
          <w:rtl/>
        </w:rPr>
        <w:t>145) ب ، م ، ل مهملة. ى : ولا يسعنى. د : يسقى.</w:t>
      </w:r>
    </w:p>
    <w:p w:rsidR="007858AB" w:rsidRPr="00751F59" w:rsidRDefault="007858AB" w:rsidP="00895B0A">
      <w:pPr>
        <w:pStyle w:val="libFootnote0"/>
        <w:rPr>
          <w:rtl/>
          <w:lang w:bidi="fa-IR"/>
        </w:rPr>
      </w:pPr>
      <w:r>
        <w:rPr>
          <w:rtl/>
        </w:rPr>
        <w:t>(</w:t>
      </w:r>
      <w:r w:rsidRPr="00751F59">
        <w:rPr>
          <w:rtl/>
        </w:rPr>
        <w:t>146) عش ، ل ، ي : والسلام من هذا الكتاب.</w:t>
      </w:r>
    </w:p>
    <w:p w:rsidR="007858AB" w:rsidRPr="00751F59" w:rsidRDefault="007858AB" w:rsidP="00895B0A">
      <w:pPr>
        <w:pStyle w:val="libFootnote0"/>
        <w:rPr>
          <w:rtl/>
          <w:lang w:bidi="fa-IR"/>
        </w:rPr>
      </w:pPr>
      <w:r>
        <w:rPr>
          <w:rtl/>
        </w:rPr>
        <w:t>(</w:t>
      </w:r>
      <w:r w:rsidRPr="00751F59">
        <w:rPr>
          <w:rtl/>
        </w:rPr>
        <w:t>147) ى بدلا من «صورة» : تذييل فيه.</w:t>
      </w:r>
    </w:p>
    <w:p w:rsidR="007858AB" w:rsidRPr="00751F59" w:rsidRDefault="007858AB" w:rsidP="00895B0A">
      <w:pPr>
        <w:pStyle w:val="libFootnote0"/>
        <w:rPr>
          <w:rtl/>
          <w:lang w:bidi="fa-IR"/>
        </w:rPr>
      </w:pPr>
      <w:r>
        <w:rPr>
          <w:rtl/>
        </w:rPr>
        <w:t>(</w:t>
      </w:r>
      <w:r w:rsidRPr="00751F59">
        <w:rPr>
          <w:rtl/>
        </w:rPr>
        <w:t>148) «هذه» ساقطة من عشه. ل.</w:t>
      </w:r>
    </w:p>
    <w:p w:rsidR="007858AB" w:rsidRPr="00751F59" w:rsidRDefault="007858AB" w:rsidP="00895B0A">
      <w:pPr>
        <w:pStyle w:val="libFootnote0"/>
        <w:rPr>
          <w:rtl/>
          <w:lang w:bidi="fa-IR"/>
        </w:rPr>
      </w:pPr>
      <w:r>
        <w:rPr>
          <w:rtl/>
        </w:rPr>
        <w:t>(</w:t>
      </w:r>
      <w:r w:rsidRPr="00751F59">
        <w:rPr>
          <w:rtl/>
        </w:rPr>
        <w:t>149) عشه ، ل ، ى : القوة.</w:t>
      </w:r>
    </w:p>
    <w:p w:rsidR="007858AB" w:rsidRPr="00751F59" w:rsidRDefault="007858AB" w:rsidP="00895B0A">
      <w:pPr>
        <w:pStyle w:val="libFootnote0"/>
        <w:rPr>
          <w:rtl/>
          <w:lang w:bidi="fa-IR"/>
        </w:rPr>
      </w:pPr>
      <w:r>
        <w:rPr>
          <w:rtl/>
        </w:rPr>
        <w:t>(</w:t>
      </w:r>
      <w:r w:rsidRPr="00751F59">
        <w:rPr>
          <w:rtl/>
        </w:rPr>
        <w:t>150) عشه : فمعنى.</w:t>
      </w:r>
      <w:r>
        <w:rPr>
          <w:rtl/>
        </w:rPr>
        <w:t>(</w:t>
      </w:r>
      <w:r w:rsidRPr="00751F59">
        <w:rPr>
          <w:rtl/>
        </w:rPr>
        <w:t>151) ل : للنسبة.</w:t>
      </w:r>
    </w:p>
    <w:p w:rsidR="007858AB" w:rsidRPr="00751F59" w:rsidRDefault="007858AB" w:rsidP="00895B0A">
      <w:pPr>
        <w:pStyle w:val="libFootnote0"/>
        <w:rPr>
          <w:rtl/>
          <w:lang w:bidi="fa-IR"/>
        </w:rPr>
      </w:pPr>
      <w:r>
        <w:rPr>
          <w:rtl/>
        </w:rPr>
        <w:t>(</w:t>
      </w:r>
      <w:r w:rsidRPr="00751F59">
        <w:rPr>
          <w:rtl/>
        </w:rPr>
        <w:t>152) ب خ : ولا بد.</w:t>
      </w:r>
      <w:r>
        <w:rPr>
          <w:rtl/>
        </w:rPr>
        <w:t>(</w:t>
      </w:r>
      <w:r w:rsidRPr="00751F59">
        <w:rPr>
          <w:rtl/>
        </w:rPr>
        <w:t>153) ساقط من د.</w:t>
      </w:r>
    </w:p>
    <w:p w:rsidR="007858AB" w:rsidRPr="00751F59" w:rsidRDefault="007858AB" w:rsidP="00895B0A">
      <w:pPr>
        <w:pStyle w:val="libFootnote0"/>
        <w:rPr>
          <w:rtl/>
          <w:lang w:bidi="fa-IR"/>
        </w:rPr>
      </w:pPr>
      <w:r>
        <w:rPr>
          <w:rtl/>
        </w:rPr>
        <w:t>(</w:t>
      </w:r>
      <w:r w:rsidRPr="00751F59">
        <w:rPr>
          <w:rtl/>
        </w:rPr>
        <w:t>154) ى : البريئة.</w:t>
      </w:r>
      <w:r>
        <w:rPr>
          <w:rtl/>
        </w:rPr>
        <w:t>(</w:t>
      </w:r>
      <w:r w:rsidRPr="00751F59">
        <w:rPr>
          <w:rtl/>
        </w:rPr>
        <w:t>158) ى : البريئة.</w:t>
      </w:r>
    </w:p>
    <w:p w:rsidR="007858AB" w:rsidRPr="00751F59" w:rsidRDefault="007858AB" w:rsidP="00895B0A">
      <w:pPr>
        <w:pStyle w:val="libFootnote0"/>
        <w:rPr>
          <w:rtl/>
          <w:lang w:bidi="fa-IR"/>
        </w:rPr>
      </w:pPr>
      <w:r>
        <w:rPr>
          <w:rtl/>
        </w:rPr>
        <w:t>(</w:t>
      </w:r>
      <w:r w:rsidRPr="00751F59">
        <w:rPr>
          <w:rtl/>
        </w:rPr>
        <w:t>155) ل : للموضوع.</w:t>
      </w:r>
      <w:r>
        <w:rPr>
          <w:rtl/>
        </w:rPr>
        <w:t>(</w:t>
      </w:r>
      <w:r w:rsidRPr="00751F59">
        <w:rPr>
          <w:rtl/>
        </w:rPr>
        <w:t>156) ى : التأثير.</w:t>
      </w:r>
    </w:p>
    <w:p w:rsidR="007858AB" w:rsidRPr="00751F59" w:rsidRDefault="007858AB" w:rsidP="00895B0A">
      <w:pPr>
        <w:pStyle w:val="libFootnote0"/>
        <w:rPr>
          <w:rtl/>
          <w:lang w:bidi="fa-IR"/>
        </w:rPr>
      </w:pPr>
      <w:r>
        <w:rPr>
          <w:rtl/>
        </w:rPr>
        <w:t>(</w:t>
      </w:r>
      <w:r w:rsidRPr="00751F59">
        <w:rPr>
          <w:rtl/>
        </w:rPr>
        <w:t>157) عشه ، ل ، ى : إن صدر اليها فعل.</w:t>
      </w:r>
    </w:p>
    <w:p w:rsidR="007858AB" w:rsidRPr="00751F59" w:rsidRDefault="007858AB" w:rsidP="00895B0A">
      <w:pPr>
        <w:pStyle w:val="libFootnote0"/>
        <w:rPr>
          <w:rtl/>
          <w:lang w:bidi="fa-IR"/>
        </w:rPr>
      </w:pPr>
      <w:r>
        <w:rPr>
          <w:rtl/>
        </w:rPr>
        <w:t>(</w:t>
      </w:r>
      <w:r w:rsidRPr="00751F59">
        <w:rPr>
          <w:rtl/>
        </w:rPr>
        <w:t xml:space="preserve">159) عشه ، ل : هي نقيض فعلها ، </w:t>
      </w:r>
      <w:r>
        <w:rPr>
          <w:rtl/>
        </w:rPr>
        <w:t>(</w:t>
      </w:r>
      <w:r w:rsidRPr="00751F59">
        <w:rPr>
          <w:rtl/>
        </w:rPr>
        <w:t>ل مهملة</w:t>
      </w:r>
      <w:r>
        <w:rPr>
          <w:rtl/>
        </w:rPr>
        <w:t>).</w:t>
      </w:r>
      <w:r w:rsidRPr="00751F59">
        <w:rPr>
          <w:rtl/>
        </w:rPr>
        <w:t xml:space="preserve"> ى : حتى يفيض.</w:t>
      </w:r>
    </w:p>
    <w:p w:rsidR="007858AB" w:rsidRPr="00751F59" w:rsidRDefault="007858AB" w:rsidP="00895B0A">
      <w:pPr>
        <w:pStyle w:val="libFootnote0"/>
        <w:rPr>
          <w:rtl/>
          <w:lang w:bidi="fa-IR"/>
        </w:rPr>
      </w:pPr>
      <w:r>
        <w:rPr>
          <w:rtl/>
        </w:rPr>
        <w:t>(</w:t>
      </w:r>
      <w:r w:rsidRPr="00751F59">
        <w:rPr>
          <w:rtl/>
        </w:rPr>
        <w:t>160) عشه : المادة.</w:t>
      </w:r>
      <w:r>
        <w:rPr>
          <w:rtl/>
        </w:rPr>
        <w:t>(</w:t>
      </w:r>
      <w:r w:rsidRPr="00751F59">
        <w:rPr>
          <w:rtl/>
        </w:rPr>
        <w:t>161) عشه ، ل : فالاجسام.</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28) يحتمل كون هذه التوضيحات لغير الشيخ.</w:t>
      </w:r>
    </w:p>
    <w:p w:rsidR="007858AB" w:rsidRPr="00751F59" w:rsidRDefault="007858AB" w:rsidP="0073127F">
      <w:pPr>
        <w:pStyle w:val="libNormal0"/>
        <w:rPr>
          <w:rtl/>
        </w:rPr>
      </w:pPr>
      <w:r>
        <w:rPr>
          <w:rtl/>
        </w:rPr>
        <w:br w:type="page"/>
      </w:r>
      <w:r w:rsidRPr="00751F59">
        <w:rPr>
          <w:rtl/>
        </w:rPr>
        <w:lastRenderedPageBreak/>
        <w:t>موادها» فهو غلط</w:t>
      </w:r>
      <w:r>
        <w:rPr>
          <w:rtl/>
        </w:rPr>
        <w:t xml:space="preserve"> ـ </w:t>
      </w:r>
      <w:r w:rsidRPr="00751F59">
        <w:rPr>
          <w:rtl/>
        </w:rPr>
        <w:t xml:space="preserve">لأن المادة هي المنفعلة </w:t>
      </w:r>
      <w:r w:rsidRPr="00895B0A">
        <w:rPr>
          <w:rStyle w:val="libFootnotenumChar"/>
          <w:rtl/>
        </w:rPr>
        <w:t>(161)</w:t>
      </w:r>
      <w:r w:rsidRPr="00751F59">
        <w:rPr>
          <w:rtl/>
        </w:rPr>
        <w:t xml:space="preserve"> ، لا المتوسّطة بين المنفعل وبين </w:t>
      </w:r>
      <w:r>
        <w:rPr>
          <w:rtl/>
        </w:rPr>
        <w:t>[</w:t>
      </w:r>
      <w:r w:rsidRPr="00751F59">
        <w:rPr>
          <w:rtl/>
        </w:rPr>
        <w:t>غيره ، وهناك</w:t>
      </w:r>
      <w:r>
        <w:rPr>
          <w:rtl/>
        </w:rPr>
        <w:t>]</w:t>
      </w:r>
      <w:r w:rsidRPr="00751F59">
        <w:rPr>
          <w:rtl/>
        </w:rPr>
        <w:t xml:space="preserve"> </w:t>
      </w:r>
      <w:r w:rsidRPr="00895B0A">
        <w:rPr>
          <w:rStyle w:val="libFootnotenumChar"/>
          <w:rtl/>
        </w:rPr>
        <w:t>(162)</w:t>
      </w:r>
      <w:r w:rsidRPr="00751F59">
        <w:rPr>
          <w:rtl/>
        </w:rPr>
        <w:t xml:space="preserve"> لم تكن هي الفاعلة </w:t>
      </w:r>
      <w:r w:rsidRPr="00895B0A">
        <w:rPr>
          <w:rStyle w:val="libFootnotenumChar"/>
          <w:rtl/>
        </w:rPr>
        <w:t>(163)</w:t>
      </w:r>
      <w:r w:rsidRPr="00751F59">
        <w:rPr>
          <w:rtl/>
        </w:rPr>
        <w:t xml:space="preserve"> ، بل المتوسطة ، والشيء الذي فيه قوام الفاعل و</w:t>
      </w:r>
      <w:r>
        <w:rPr>
          <w:rFonts w:hint="cs"/>
          <w:rtl/>
        </w:rPr>
        <w:t xml:space="preserve"> </w:t>
      </w:r>
      <w:r w:rsidRPr="00895B0A">
        <w:rPr>
          <w:rStyle w:val="libFootnotenumChar"/>
          <w:rtl/>
        </w:rPr>
        <w:t>(164)</w:t>
      </w:r>
      <w:r w:rsidRPr="00751F59">
        <w:rPr>
          <w:rtl/>
        </w:rPr>
        <w:t xml:space="preserve"> الشيء الذي إنما يفعل الفاعل وهو فيه ، فيفعل حيث هو ، وحيث له نسبة وضعية.</w:t>
      </w:r>
    </w:p>
    <w:p w:rsidR="007858AB" w:rsidRPr="00751F59" w:rsidRDefault="007858AB" w:rsidP="0073127F">
      <w:pPr>
        <w:pStyle w:val="libNormal"/>
        <w:rPr>
          <w:rtl/>
        </w:rPr>
      </w:pPr>
      <w:r w:rsidRPr="00895B0A">
        <w:rPr>
          <w:rStyle w:val="libBold2Char"/>
          <w:rtl/>
        </w:rPr>
        <w:t>(31)</w:t>
      </w:r>
      <w:r w:rsidRPr="00751F59">
        <w:rPr>
          <w:rtl/>
        </w:rPr>
        <w:t xml:space="preserve"> وأما الشكوك على هذا غير ما تشكك به </w:t>
      </w:r>
      <w:r w:rsidRPr="00895B0A">
        <w:rPr>
          <w:rStyle w:val="libFootnotenumChar"/>
          <w:rtl/>
        </w:rPr>
        <w:t>(165)</w:t>
      </w:r>
      <w:r w:rsidRPr="00751F59">
        <w:rPr>
          <w:rtl/>
        </w:rPr>
        <w:t xml:space="preserve"> فهو كثير ، وإنما تعرضنا لما أورده </w:t>
      </w:r>
      <w:r w:rsidRPr="00895B0A">
        <w:rPr>
          <w:rStyle w:val="libFootnotenumChar"/>
          <w:rtl/>
        </w:rPr>
        <w:t>(166)</w:t>
      </w:r>
      <w:r>
        <w:rPr>
          <w:rtl/>
        </w:rPr>
        <w:t>.</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161) عشه ، ل ، ى : المنفعلة نفسها.</w:t>
      </w:r>
    </w:p>
    <w:p w:rsidR="007858AB" w:rsidRPr="00751F59" w:rsidRDefault="007858AB" w:rsidP="00895B0A">
      <w:pPr>
        <w:pStyle w:val="libFootnote0"/>
        <w:rPr>
          <w:rtl/>
          <w:lang w:bidi="fa-IR"/>
        </w:rPr>
      </w:pPr>
      <w:r>
        <w:rPr>
          <w:rtl/>
        </w:rPr>
        <w:t>(</w:t>
      </w:r>
      <w:r w:rsidRPr="00751F59">
        <w:rPr>
          <w:rtl/>
        </w:rPr>
        <w:t>162) د : غيرها هناك.</w:t>
      </w:r>
    </w:p>
    <w:p w:rsidR="007858AB" w:rsidRPr="00751F59" w:rsidRDefault="007858AB" w:rsidP="00895B0A">
      <w:pPr>
        <w:pStyle w:val="libFootnote0"/>
        <w:rPr>
          <w:rtl/>
          <w:lang w:bidi="fa-IR"/>
        </w:rPr>
      </w:pPr>
      <w:r>
        <w:rPr>
          <w:rtl/>
        </w:rPr>
        <w:t>(</w:t>
      </w:r>
      <w:r w:rsidRPr="00751F59">
        <w:rPr>
          <w:rtl/>
        </w:rPr>
        <w:t>163) عشه ، ل : هى المنفعلة الفاعلة.</w:t>
      </w:r>
    </w:p>
    <w:p w:rsidR="007858AB" w:rsidRPr="00751F59" w:rsidRDefault="007858AB" w:rsidP="00895B0A">
      <w:pPr>
        <w:pStyle w:val="libFootnote0"/>
        <w:rPr>
          <w:rtl/>
          <w:lang w:bidi="fa-IR"/>
        </w:rPr>
      </w:pPr>
      <w:r>
        <w:rPr>
          <w:rtl/>
        </w:rPr>
        <w:t>(</w:t>
      </w:r>
      <w:r w:rsidRPr="00751F59">
        <w:rPr>
          <w:rtl/>
        </w:rPr>
        <w:t>164) «و» ساقطة من عشه.</w:t>
      </w:r>
    </w:p>
    <w:p w:rsidR="007858AB" w:rsidRPr="00751F59" w:rsidRDefault="007858AB" w:rsidP="00895B0A">
      <w:pPr>
        <w:pStyle w:val="libFootnote0"/>
        <w:rPr>
          <w:rtl/>
          <w:lang w:bidi="fa-IR"/>
        </w:rPr>
      </w:pPr>
      <w:r>
        <w:rPr>
          <w:rtl/>
        </w:rPr>
        <w:t>(</w:t>
      </w:r>
      <w:r w:rsidRPr="00751F59">
        <w:rPr>
          <w:rtl/>
        </w:rPr>
        <w:t>165) عشه ، ل : فيه.</w:t>
      </w:r>
    </w:p>
    <w:p w:rsidR="007858AB" w:rsidRPr="00751F59" w:rsidRDefault="007858AB" w:rsidP="00895B0A">
      <w:pPr>
        <w:pStyle w:val="libFootnote0"/>
        <w:rPr>
          <w:rtl/>
          <w:lang w:bidi="fa-IR"/>
        </w:rPr>
      </w:pPr>
      <w:r>
        <w:rPr>
          <w:rtl/>
        </w:rPr>
        <w:t>(</w:t>
      </w:r>
      <w:r w:rsidRPr="00751F59">
        <w:rPr>
          <w:rtl/>
        </w:rPr>
        <w:t xml:space="preserve">166) د ، عشه ، ل ، ى وهذا </w:t>
      </w:r>
      <w:r>
        <w:rPr>
          <w:rtl/>
        </w:rPr>
        <w:t>(</w:t>
      </w:r>
      <w:r w:rsidRPr="00751F59">
        <w:rPr>
          <w:rtl/>
        </w:rPr>
        <w:t>ى : وهو</w:t>
      </w:r>
      <w:r>
        <w:rPr>
          <w:rtl/>
        </w:rPr>
        <w:t>)</w:t>
      </w:r>
      <w:r w:rsidRPr="00751F59">
        <w:rPr>
          <w:rtl/>
        </w:rPr>
        <w:t xml:space="preserve"> مأخذ صحيح مستمر لمن أجاد التفطّن.</w:t>
      </w:r>
    </w:p>
    <w:p w:rsidR="007858AB" w:rsidRPr="00751F59" w:rsidRDefault="007858AB" w:rsidP="0073127F">
      <w:pPr>
        <w:pStyle w:val="libNormal"/>
        <w:rPr>
          <w:rtl/>
        </w:rPr>
      </w:pPr>
      <w:r>
        <w:rPr>
          <w:rtl/>
        </w:rPr>
        <w:br w:type="page"/>
      </w:r>
      <w:r w:rsidRPr="00895B0A">
        <w:rPr>
          <w:rStyle w:val="libBold2Char"/>
          <w:rtl/>
        </w:rPr>
        <w:lastRenderedPageBreak/>
        <w:t>(32)</w:t>
      </w:r>
      <w:r w:rsidRPr="00751F59">
        <w:rPr>
          <w:rtl/>
        </w:rPr>
        <w:t xml:space="preserve"> </w:t>
      </w:r>
      <w:r w:rsidRPr="00895B0A">
        <w:rPr>
          <w:rStyle w:val="libFootnotenumChar"/>
          <w:rtl/>
        </w:rPr>
        <w:t>(1)</w:t>
      </w:r>
      <w:r w:rsidRPr="00751F59">
        <w:rPr>
          <w:rtl/>
        </w:rPr>
        <w:t xml:space="preserve"> وصل كتاب </w:t>
      </w:r>
      <w:r w:rsidRPr="00895B0A">
        <w:rPr>
          <w:rStyle w:val="libBold2Char"/>
          <w:rtl/>
        </w:rPr>
        <w:t>الشيخ الفاضل</w:t>
      </w:r>
      <w:r>
        <w:rPr>
          <w:rtl/>
        </w:rPr>
        <w:t xml:space="preserve"> ـ </w:t>
      </w:r>
      <w:r w:rsidRPr="00751F59">
        <w:rPr>
          <w:rtl/>
        </w:rPr>
        <w:t>أطال الله بقاه</w:t>
      </w:r>
      <w:r>
        <w:rPr>
          <w:rtl/>
        </w:rPr>
        <w:t xml:space="preserve"> ـ </w:t>
      </w:r>
      <w:r w:rsidRPr="00751F59">
        <w:rPr>
          <w:rtl/>
        </w:rPr>
        <w:t xml:space="preserve">دالا </w:t>
      </w:r>
      <w:r w:rsidRPr="00895B0A">
        <w:rPr>
          <w:rStyle w:val="libFootnotenumChar"/>
          <w:rtl/>
        </w:rPr>
        <w:t>(2)</w:t>
      </w:r>
      <w:r w:rsidRPr="00751F59">
        <w:rPr>
          <w:rtl/>
        </w:rPr>
        <w:t xml:space="preserve"> على سلامته ، وعلى ما خلص إليه من البهجة ، لخلاصي من تلك الأهوال بالمهجة ، </w:t>
      </w:r>
      <w:r>
        <w:rPr>
          <w:rtl/>
        </w:rPr>
        <w:t>[</w:t>
      </w:r>
      <w:r w:rsidRPr="00751F59">
        <w:rPr>
          <w:rtl/>
        </w:rPr>
        <w:t xml:space="preserve">ووقفت عليه </w:t>
      </w:r>
      <w:r>
        <w:rPr>
          <w:rtl/>
        </w:rPr>
        <w:t>[</w:t>
      </w:r>
      <w:r w:rsidRPr="00751F59">
        <w:rPr>
          <w:rtl/>
        </w:rPr>
        <w:t>وسكن ما تولاه الله به</w:t>
      </w:r>
      <w:r>
        <w:rPr>
          <w:rtl/>
        </w:rPr>
        <w:t>]</w:t>
      </w:r>
      <w:r w:rsidRPr="00751F59">
        <w:rPr>
          <w:rtl/>
        </w:rPr>
        <w:t xml:space="preserve"> </w:t>
      </w:r>
      <w:r w:rsidRPr="00895B0A">
        <w:rPr>
          <w:rStyle w:val="libFootnotenumChar"/>
          <w:rtl/>
        </w:rPr>
        <w:t>(3)</w:t>
      </w:r>
      <w:r w:rsidRPr="00751F59">
        <w:rPr>
          <w:rtl/>
        </w:rPr>
        <w:t xml:space="preserve"> من تسليم </w:t>
      </w:r>
      <w:r w:rsidRPr="00895B0A">
        <w:rPr>
          <w:rStyle w:val="libFootnotenumChar"/>
          <w:rtl/>
        </w:rPr>
        <w:t>(4)</w:t>
      </w:r>
      <w:r w:rsidRPr="00751F59">
        <w:rPr>
          <w:rtl/>
        </w:rPr>
        <w:t xml:space="preserve"> النفس وإدامة الانس بالفضل والعلم الذين هجرتهما ضرورة ونبذت عنهما </w:t>
      </w:r>
      <w:r w:rsidRPr="00895B0A">
        <w:rPr>
          <w:rStyle w:val="libFootnotenumChar"/>
          <w:rtl/>
        </w:rPr>
        <w:t>(5)</w:t>
      </w:r>
      <w:r w:rsidRPr="00751F59">
        <w:rPr>
          <w:rtl/>
        </w:rPr>
        <w:t xml:space="preserve"> ناحية</w:t>
      </w:r>
      <w:r>
        <w:rPr>
          <w:rtl/>
        </w:rPr>
        <w:t>]</w:t>
      </w:r>
      <w:r w:rsidRPr="00751F59">
        <w:rPr>
          <w:rtl/>
        </w:rPr>
        <w:t xml:space="preserve"> </w:t>
      </w:r>
      <w:r w:rsidRPr="00895B0A">
        <w:rPr>
          <w:rStyle w:val="libFootnotenumChar"/>
          <w:rtl/>
        </w:rPr>
        <w:t>(6)</w:t>
      </w:r>
      <w:r>
        <w:rPr>
          <w:rtl/>
        </w:rPr>
        <w:t>.</w:t>
      </w:r>
    </w:p>
    <w:p w:rsidR="007858AB" w:rsidRPr="00751F59" w:rsidRDefault="007858AB" w:rsidP="0073127F">
      <w:pPr>
        <w:pStyle w:val="libNormal"/>
        <w:rPr>
          <w:rtl/>
        </w:rPr>
      </w:pPr>
      <w:r w:rsidRPr="00895B0A">
        <w:rPr>
          <w:rStyle w:val="libBold2Char"/>
          <w:rtl/>
        </w:rPr>
        <w:t>(33)</w:t>
      </w:r>
      <w:r w:rsidRPr="00751F59">
        <w:rPr>
          <w:rtl/>
        </w:rPr>
        <w:t xml:space="preserve"> وأمّا تحزّنه على ضياع </w:t>
      </w:r>
      <w:r w:rsidRPr="00895B0A">
        <w:rPr>
          <w:rStyle w:val="libBold2Char"/>
          <w:rtl/>
        </w:rPr>
        <w:t xml:space="preserve">الإشارات </w:t>
      </w:r>
      <w:r w:rsidRPr="00895B0A">
        <w:rPr>
          <w:rStyle w:val="libFootnotenumChar"/>
          <w:rtl/>
        </w:rPr>
        <w:t>(7)</w:t>
      </w:r>
      <w:r w:rsidRPr="00751F59">
        <w:rPr>
          <w:rtl/>
        </w:rPr>
        <w:t xml:space="preserve"> فعندي أن هذا الكتاب يوجد له نسخة محفوظة.</w:t>
      </w:r>
    </w:p>
    <w:p w:rsidR="007858AB" w:rsidRPr="00751F59" w:rsidRDefault="007858AB" w:rsidP="0073127F">
      <w:pPr>
        <w:pStyle w:val="libNormal"/>
        <w:rPr>
          <w:rtl/>
        </w:rPr>
      </w:pPr>
      <w:r w:rsidRPr="00895B0A">
        <w:rPr>
          <w:rStyle w:val="libBold2Char"/>
          <w:rtl/>
        </w:rPr>
        <w:t>(34)</w:t>
      </w:r>
      <w:r w:rsidRPr="00751F59">
        <w:rPr>
          <w:rtl/>
        </w:rPr>
        <w:t xml:space="preserve"> </w:t>
      </w:r>
      <w:r w:rsidRPr="00895B0A">
        <w:rPr>
          <w:rStyle w:val="libBold2Char"/>
          <w:rtl/>
        </w:rPr>
        <w:t>وأمّا المسائل المشرقية</w:t>
      </w:r>
      <w:r w:rsidRPr="00751F59">
        <w:rPr>
          <w:rtl/>
        </w:rPr>
        <w:t xml:space="preserve"> فقد كنت </w:t>
      </w:r>
      <w:r w:rsidRPr="00895B0A">
        <w:rPr>
          <w:rStyle w:val="libFootnotenumChar"/>
          <w:rtl/>
        </w:rPr>
        <w:t>(8)</w:t>
      </w:r>
      <w:r w:rsidRPr="00751F59">
        <w:rPr>
          <w:rtl/>
        </w:rPr>
        <w:t xml:space="preserve"> عبّأتها </w:t>
      </w:r>
      <w:r>
        <w:rPr>
          <w:rtl/>
        </w:rPr>
        <w:t>[</w:t>
      </w:r>
      <w:r w:rsidRPr="00751F59">
        <w:rPr>
          <w:rtl/>
        </w:rPr>
        <w:t>بل كثيرا منها</w:t>
      </w:r>
      <w:r>
        <w:rPr>
          <w:rtl/>
        </w:rPr>
        <w:t>]</w:t>
      </w:r>
      <w:r w:rsidRPr="00751F59">
        <w:rPr>
          <w:rtl/>
        </w:rPr>
        <w:t xml:space="preserve"> </w:t>
      </w:r>
      <w:r w:rsidRPr="00895B0A">
        <w:rPr>
          <w:rStyle w:val="libFootnotenumChar"/>
          <w:rtl/>
        </w:rPr>
        <w:t>(9)</w:t>
      </w:r>
      <w:r w:rsidRPr="00751F59">
        <w:rPr>
          <w:rtl/>
        </w:rPr>
        <w:t xml:space="preserve"> في أجزائها بحيث </w:t>
      </w:r>
      <w:r w:rsidRPr="00895B0A">
        <w:rPr>
          <w:rStyle w:val="libFootnotenumChar"/>
          <w:rtl/>
        </w:rPr>
        <w:t>(10)</w:t>
      </w:r>
      <w:r w:rsidRPr="00751F59">
        <w:rPr>
          <w:rtl/>
        </w:rPr>
        <w:t xml:space="preserve"> لا يطلع عليها أحد ، وأثبتّ أشياء أيضا من </w:t>
      </w:r>
      <w:r w:rsidRPr="00895B0A">
        <w:rPr>
          <w:rStyle w:val="libFootnotenumChar"/>
          <w:rtl/>
        </w:rPr>
        <w:t>(11)</w:t>
      </w:r>
      <w:r w:rsidRPr="00751F59">
        <w:rPr>
          <w:rtl/>
        </w:rPr>
        <w:t xml:space="preserve"> </w:t>
      </w:r>
      <w:r w:rsidRPr="00895B0A">
        <w:rPr>
          <w:rStyle w:val="libBold2Char"/>
          <w:rtl/>
        </w:rPr>
        <w:t>الحكمة</w:t>
      </w:r>
    </w:p>
    <w:p w:rsidR="007858AB" w:rsidRPr="00751F59" w:rsidRDefault="007858AB" w:rsidP="00745F84">
      <w:pPr>
        <w:pStyle w:val="libLine"/>
        <w:rPr>
          <w:rtl/>
        </w:rPr>
      </w:pPr>
      <w:r w:rsidRPr="00751F59">
        <w:rPr>
          <w:rtl/>
        </w:rPr>
        <w:t>__________________</w:t>
      </w:r>
    </w:p>
    <w:p w:rsidR="007858AB" w:rsidRPr="00F8681B" w:rsidRDefault="007858AB" w:rsidP="00895B0A">
      <w:pPr>
        <w:pStyle w:val="libFootnote0"/>
        <w:rPr>
          <w:rtl/>
        </w:rPr>
      </w:pPr>
      <w:r w:rsidRPr="00F8681B">
        <w:rPr>
          <w:rtl/>
        </w:rPr>
        <w:t>(1) عشه ، ل+ : كتاب.</w:t>
      </w:r>
    </w:p>
    <w:p w:rsidR="007858AB" w:rsidRPr="00F8681B" w:rsidRDefault="007858AB" w:rsidP="00895B0A">
      <w:pPr>
        <w:pStyle w:val="libFootnote0"/>
        <w:rPr>
          <w:rtl/>
        </w:rPr>
      </w:pPr>
      <w:r w:rsidRPr="00F8681B">
        <w:rPr>
          <w:rtl/>
        </w:rPr>
        <w:t>(2) عشه : وأدام تأييده دال. ل : وأدام تأييده وتمهيده ونعمته دالا.</w:t>
      </w:r>
    </w:p>
    <w:p w:rsidR="007858AB" w:rsidRPr="00F8681B" w:rsidRDefault="007858AB" w:rsidP="00895B0A">
      <w:pPr>
        <w:pStyle w:val="libFootnote0"/>
        <w:rPr>
          <w:rtl/>
        </w:rPr>
      </w:pPr>
      <w:r w:rsidRPr="00F8681B">
        <w:rPr>
          <w:rtl/>
        </w:rPr>
        <w:t>(3) عشه ، ل ، ى :</w:t>
      </w:r>
      <w:r w:rsidRPr="00F8681B">
        <w:rPr>
          <w:rFonts w:hint="cs"/>
          <w:rtl/>
        </w:rPr>
        <w:t xml:space="preserve"> </w:t>
      </w:r>
      <w:r w:rsidRPr="00F8681B">
        <w:rPr>
          <w:rtl/>
        </w:rPr>
        <w:t>وسكنت إلى ما يتولاه الله</w:t>
      </w:r>
    </w:p>
    <w:p w:rsidR="007858AB" w:rsidRPr="00F8681B" w:rsidRDefault="007858AB" w:rsidP="00895B0A">
      <w:pPr>
        <w:pStyle w:val="libFootnote0"/>
        <w:rPr>
          <w:rtl/>
        </w:rPr>
      </w:pPr>
      <w:r w:rsidRPr="00F8681B">
        <w:rPr>
          <w:rtl/>
        </w:rPr>
        <w:t>(4) ى : سليم</w:t>
      </w:r>
      <w:r w:rsidRPr="00F8681B">
        <w:rPr>
          <w:rFonts w:hint="cs"/>
          <w:rtl/>
        </w:rPr>
        <w:t xml:space="preserve"> </w:t>
      </w:r>
      <w:r w:rsidRPr="00F8681B">
        <w:rPr>
          <w:rtl/>
        </w:rPr>
        <w:t>(5) ل : ون</w:t>
      </w:r>
      <w:r>
        <w:rPr>
          <w:rtl/>
        </w:rPr>
        <w:t>؟؟؟</w:t>
      </w:r>
      <w:r w:rsidRPr="00F8681B">
        <w:rPr>
          <w:rtl/>
        </w:rPr>
        <w:t xml:space="preserve"> دعهما.</w:t>
      </w:r>
    </w:p>
    <w:p w:rsidR="007858AB" w:rsidRPr="00F8681B" w:rsidRDefault="007858AB" w:rsidP="00895B0A">
      <w:pPr>
        <w:pStyle w:val="libFootnote0"/>
        <w:rPr>
          <w:rtl/>
        </w:rPr>
      </w:pPr>
      <w:r w:rsidRPr="00F8681B">
        <w:rPr>
          <w:rtl/>
        </w:rPr>
        <w:t>(6) ساقط من م ، د. كما كان ساقطا عن ب أيضا فاستدرك بالهامش.</w:t>
      </w:r>
    </w:p>
    <w:p w:rsidR="007858AB" w:rsidRPr="00F8681B" w:rsidRDefault="007858AB" w:rsidP="00895B0A">
      <w:pPr>
        <w:pStyle w:val="libFootnote0"/>
        <w:rPr>
          <w:rtl/>
        </w:rPr>
      </w:pPr>
      <w:r w:rsidRPr="00F8681B">
        <w:rPr>
          <w:rtl/>
        </w:rPr>
        <w:t>(7) عشه ، ل. ى : التنبيهات والاشارات.</w:t>
      </w:r>
    </w:p>
    <w:p w:rsidR="007858AB" w:rsidRPr="00F8681B" w:rsidRDefault="007858AB" w:rsidP="00895B0A">
      <w:pPr>
        <w:pStyle w:val="libFootnote0"/>
        <w:rPr>
          <w:rtl/>
        </w:rPr>
      </w:pPr>
      <w:r w:rsidRPr="00F8681B">
        <w:rPr>
          <w:rtl/>
        </w:rPr>
        <w:t>(8) عشه : قد كنت.</w:t>
      </w:r>
    </w:p>
    <w:p w:rsidR="007858AB" w:rsidRPr="00F8681B" w:rsidRDefault="007858AB" w:rsidP="00895B0A">
      <w:pPr>
        <w:pStyle w:val="libFootnote0"/>
        <w:rPr>
          <w:rtl/>
        </w:rPr>
      </w:pPr>
      <w:r w:rsidRPr="00F8681B">
        <w:rPr>
          <w:rtl/>
        </w:rPr>
        <w:t>(9) ساقط من د ، م. كما كان ساقطا من ب أيضا فاستدرك بخط غير الكاتب في الهامش.</w:t>
      </w:r>
    </w:p>
    <w:p w:rsidR="007858AB" w:rsidRPr="00F8681B" w:rsidRDefault="007858AB" w:rsidP="00895B0A">
      <w:pPr>
        <w:pStyle w:val="libFootnote0"/>
        <w:rPr>
          <w:rtl/>
        </w:rPr>
      </w:pPr>
      <w:r w:rsidRPr="00F8681B">
        <w:rPr>
          <w:rtl/>
        </w:rPr>
        <w:t>(10) «بحيث» ساقط من عشه ، ل ، ى.</w:t>
      </w:r>
    </w:p>
    <w:p w:rsidR="007858AB" w:rsidRPr="00F8681B" w:rsidRDefault="007858AB" w:rsidP="00895B0A">
      <w:pPr>
        <w:pStyle w:val="libFootnote0"/>
        <w:rPr>
          <w:rtl/>
        </w:rPr>
      </w:pPr>
      <w:r w:rsidRPr="00F8681B">
        <w:rPr>
          <w:rtl/>
        </w:rPr>
        <w:t>(11) م ، د : أيضا لا يمكن أن يكون من الحكمة العرشية. ع : أيضا أشياء من</w:t>
      </w:r>
      <w:r>
        <w:rPr>
          <w:rtl/>
        </w:rPr>
        <w:t xml:space="preserve"> ..</w:t>
      </w:r>
      <w:r w:rsidRPr="00F8681B">
        <w:rPr>
          <w:rtl/>
        </w:rPr>
        <w:t>. والنص فى ى هكذا : وأما المسائل المشرقية فقد كتبت أعيانها بل كثيرا منها فى أجزائها لا يطلع عليها أحد ، وأثبت أشياء منها من الحكمة العرشية</w:t>
      </w:r>
      <w:r>
        <w:rPr>
          <w:rtl/>
        </w:rPr>
        <w:t xml:space="preserve"> ..</w:t>
      </w:r>
      <w:r w:rsidRPr="00F8681B">
        <w:rPr>
          <w:rtl/>
        </w:rPr>
        <w:t>.</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34) مضى البحث عن الكتب المذكورة هنا في المقدمة.</w:t>
      </w:r>
    </w:p>
    <w:p w:rsidR="007858AB" w:rsidRPr="00751F59" w:rsidRDefault="007858AB" w:rsidP="0073127F">
      <w:pPr>
        <w:pStyle w:val="libNormal0"/>
        <w:rPr>
          <w:rtl/>
        </w:rPr>
      </w:pPr>
      <w:r>
        <w:rPr>
          <w:rtl/>
        </w:rPr>
        <w:br w:type="page"/>
      </w:r>
      <w:r w:rsidRPr="00895B0A">
        <w:rPr>
          <w:rStyle w:val="libBold2Char"/>
          <w:rtl/>
        </w:rPr>
        <w:lastRenderedPageBreak/>
        <w:t>العرشيّة</w:t>
      </w:r>
      <w:r w:rsidRPr="00751F59">
        <w:rPr>
          <w:rtl/>
        </w:rPr>
        <w:t xml:space="preserve"> في جزازات </w:t>
      </w:r>
      <w:r w:rsidRPr="00895B0A">
        <w:rPr>
          <w:rStyle w:val="libFootnotenumChar"/>
          <w:rtl/>
        </w:rPr>
        <w:t>(12)</w:t>
      </w:r>
      <w:r w:rsidRPr="00751F59">
        <w:rPr>
          <w:rtl/>
        </w:rPr>
        <w:t xml:space="preserve"> ، فهذه </w:t>
      </w:r>
      <w:r w:rsidRPr="00895B0A">
        <w:rPr>
          <w:rStyle w:val="libFootnotenumChar"/>
          <w:rtl/>
        </w:rPr>
        <w:t>(13)</w:t>
      </w:r>
      <w:r w:rsidRPr="00751F59">
        <w:rPr>
          <w:rtl/>
        </w:rPr>
        <w:t xml:space="preserve"> هي التي ضاعت ، إلا أنها لم تكن كثيرة </w:t>
      </w:r>
      <w:r w:rsidRPr="00895B0A">
        <w:rPr>
          <w:rStyle w:val="libFootnotenumChar"/>
          <w:rtl/>
        </w:rPr>
        <w:t>(14)</w:t>
      </w:r>
      <w:r w:rsidRPr="00751F59">
        <w:rPr>
          <w:rtl/>
        </w:rPr>
        <w:t xml:space="preserve"> الحجم</w:t>
      </w:r>
      <w:r>
        <w:rPr>
          <w:rtl/>
        </w:rPr>
        <w:t xml:space="preserve"> ـ </w:t>
      </w:r>
      <w:r w:rsidRPr="00751F59">
        <w:rPr>
          <w:rtl/>
        </w:rPr>
        <w:t>وإن كانت كثيرة المعنى كليّة جدّا</w:t>
      </w:r>
      <w:r>
        <w:rPr>
          <w:rtl/>
        </w:rPr>
        <w:t xml:space="preserve"> ـ </w:t>
      </w:r>
      <w:r w:rsidRPr="00751F59">
        <w:rPr>
          <w:rtl/>
        </w:rPr>
        <w:t>وإعادتها أمر سهل.</w:t>
      </w:r>
    </w:p>
    <w:p w:rsidR="007858AB" w:rsidRDefault="007858AB" w:rsidP="0073127F">
      <w:pPr>
        <w:pStyle w:val="libNormal"/>
        <w:rPr>
          <w:rtl/>
        </w:rPr>
      </w:pPr>
      <w:r w:rsidRPr="00895B0A">
        <w:rPr>
          <w:rStyle w:val="libBold2Char"/>
          <w:rtl/>
        </w:rPr>
        <w:t>(35)</w:t>
      </w:r>
      <w:r w:rsidRPr="00751F59">
        <w:rPr>
          <w:rtl/>
        </w:rPr>
        <w:t xml:space="preserve"> بلى </w:t>
      </w:r>
      <w:r w:rsidRPr="00895B0A">
        <w:rPr>
          <w:rStyle w:val="libFootnotenumChar"/>
          <w:rtl/>
        </w:rPr>
        <w:t>(15)</w:t>
      </w:r>
      <w:r w:rsidRPr="00751F59">
        <w:rPr>
          <w:rtl/>
        </w:rPr>
        <w:t xml:space="preserve"> </w:t>
      </w:r>
      <w:r w:rsidRPr="00895B0A">
        <w:rPr>
          <w:rStyle w:val="libBold2Char"/>
          <w:rtl/>
        </w:rPr>
        <w:t>كتاب الإنصاف</w:t>
      </w:r>
      <w:r w:rsidRPr="00751F59">
        <w:rPr>
          <w:rtl/>
        </w:rPr>
        <w:t xml:space="preserve"> لا يمكن </w:t>
      </w:r>
      <w:r w:rsidRPr="00895B0A">
        <w:rPr>
          <w:rStyle w:val="libFootnotenumChar"/>
          <w:rtl/>
        </w:rPr>
        <w:t>(16)</w:t>
      </w:r>
      <w:r w:rsidRPr="00751F59">
        <w:rPr>
          <w:rtl/>
        </w:rPr>
        <w:t xml:space="preserve"> أن يكون إلا مبسوطا ، وفي إعادتها </w:t>
      </w:r>
      <w:r w:rsidRPr="00895B0A">
        <w:rPr>
          <w:rStyle w:val="libFootnotenumChar"/>
          <w:rtl/>
        </w:rPr>
        <w:t>(17)</w:t>
      </w:r>
      <w:r w:rsidRPr="00751F59">
        <w:rPr>
          <w:rtl/>
        </w:rPr>
        <w:t xml:space="preserve"> شغل ، ثم من المعيد</w:t>
      </w:r>
      <w:r>
        <w:rPr>
          <w:rtl/>
        </w:rPr>
        <w:t>؟</w:t>
      </w:r>
      <w:r w:rsidRPr="00751F59">
        <w:rPr>
          <w:rtl/>
        </w:rPr>
        <w:t xml:space="preserve"> ومن المتفرّغ </w:t>
      </w:r>
      <w:r w:rsidRPr="00895B0A">
        <w:rPr>
          <w:rStyle w:val="libFootnotenumChar"/>
          <w:rtl/>
        </w:rPr>
        <w:t>(18)</w:t>
      </w:r>
      <w:r w:rsidRPr="00751F59">
        <w:rPr>
          <w:rtl/>
        </w:rPr>
        <w:t xml:space="preserve"> عن الباطل للحق</w:t>
      </w:r>
      <w:r>
        <w:rPr>
          <w:rtl/>
        </w:rPr>
        <w:t>؟</w:t>
      </w:r>
      <w:r w:rsidRPr="00751F59">
        <w:rPr>
          <w:rtl/>
        </w:rPr>
        <w:t xml:space="preserve"> وعن الدنيا للآخرة</w:t>
      </w:r>
      <w:r>
        <w:rPr>
          <w:rtl/>
        </w:rPr>
        <w:t>؟</w:t>
      </w:r>
      <w:r w:rsidRPr="00751F59">
        <w:rPr>
          <w:rtl/>
        </w:rPr>
        <w:t xml:space="preserve"> وعن الفضول للفضل</w:t>
      </w:r>
      <w:r>
        <w:rPr>
          <w:rtl/>
        </w:rPr>
        <w:t>؟</w:t>
      </w:r>
      <w:r w:rsidRPr="00751F59">
        <w:rPr>
          <w:rtl/>
        </w:rPr>
        <w:t xml:space="preserve"> لقد أنشب </w:t>
      </w:r>
      <w:r w:rsidRPr="00895B0A">
        <w:rPr>
          <w:rStyle w:val="libFootnotenumChar"/>
          <w:rtl/>
        </w:rPr>
        <w:t>(19)</w:t>
      </w:r>
      <w:r w:rsidRPr="00751F59">
        <w:rPr>
          <w:rtl/>
        </w:rPr>
        <w:t xml:space="preserve"> القدر فيّ مخاليب الغير ، فما أدري كيف أتخلّص وأتملص </w:t>
      </w:r>
      <w:r w:rsidRPr="00895B0A">
        <w:rPr>
          <w:rStyle w:val="libFootnotenumChar"/>
          <w:rtl/>
        </w:rPr>
        <w:t>(20)</w:t>
      </w:r>
      <w:r w:rsidRPr="00751F59">
        <w:rPr>
          <w:rtl/>
        </w:rPr>
        <w:t xml:space="preserve"> ، لقد دفعت في </w:t>
      </w:r>
      <w:r w:rsidRPr="00895B0A">
        <w:rPr>
          <w:rStyle w:val="libFootnotenumChar"/>
          <w:rtl/>
        </w:rPr>
        <w:t>(21)</w:t>
      </w:r>
      <w:r w:rsidRPr="00751F59">
        <w:rPr>
          <w:rtl/>
        </w:rPr>
        <w:t xml:space="preserve"> أعمال لست من رجالها ، وقد انسلخت عن العلم </w:t>
      </w:r>
      <w:r w:rsidRPr="00895B0A">
        <w:rPr>
          <w:rStyle w:val="libFootnotenumChar"/>
          <w:rtl/>
        </w:rPr>
        <w:t>(22)</w:t>
      </w:r>
      <w:r w:rsidRPr="00751F59">
        <w:rPr>
          <w:rtl/>
        </w:rPr>
        <w:t xml:space="preserve"> فكأنما </w:t>
      </w:r>
      <w:r w:rsidRPr="00895B0A">
        <w:rPr>
          <w:rStyle w:val="libFootnotenumChar"/>
          <w:rtl/>
        </w:rPr>
        <w:t>(23)</w:t>
      </w:r>
      <w:r w:rsidRPr="00751F59">
        <w:rPr>
          <w:rtl/>
        </w:rPr>
        <w:t xml:space="preserve"> ألحظه من وراء </w:t>
      </w:r>
      <w:r>
        <w:rPr>
          <w:rtl/>
        </w:rPr>
        <w:t>[</w:t>
      </w:r>
      <w:r w:rsidRPr="00751F59">
        <w:rPr>
          <w:rtl/>
        </w:rPr>
        <w:t>سجف ثخين ؛ مع شكري</w:t>
      </w:r>
      <w:r>
        <w:rPr>
          <w:rtl/>
        </w:rPr>
        <w:t>]</w:t>
      </w:r>
      <w:r w:rsidRPr="00751F59">
        <w:rPr>
          <w:rtl/>
        </w:rPr>
        <w:t xml:space="preserve"> </w:t>
      </w:r>
      <w:r w:rsidRPr="00895B0A">
        <w:rPr>
          <w:rStyle w:val="libFootnotenumChar"/>
          <w:rtl/>
        </w:rPr>
        <w:t>(24)</w:t>
      </w:r>
      <w:r w:rsidRPr="00751F59">
        <w:rPr>
          <w:rtl/>
        </w:rPr>
        <w:t xml:space="preserve"> لله تعالى ، فإنه على الأحوال المختلفة </w:t>
      </w:r>
      <w:r>
        <w:rPr>
          <w:rtl/>
        </w:rPr>
        <w:t>[</w:t>
      </w:r>
      <w:r w:rsidRPr="00751F59">
        <w:rPr>
          <w:rtl/>
        </w:rPr>
        <w:t>5 ب</w:t>
      </w:r>
      <w:r>
        <w:rPr>
          <w:rtl/>
        </w:rPr>
        <w:t>]</w:t>
      </w:r>
      <w:r w:rsidRPr="00751F59">
        <w:rPr>
          <w:rtl/>
        </w:rPr>
        <w:t xml:space="preserve"> والأهوال المتضاعفة والأسفار المتداخلة والأطوار المتناقضة ، لا يخليني من وميض يحيي </w:t>
      </w:r>
      <w:r w:rsidRPr="00895B0A">
        <w:rPr>
          <w:rStyle w:val="libFootnotenumChar"/>
          <w:rtl/>
        </w:rPr>
        <w:t>(25)</w:t>
      </w:r>
      <w:r w:rsidRPr="00751F59">
        <w:rPr>
          <w:rtl/>
        </w:rPr>
        <w:t xml:space="preserve"> قلبي ويثبّت قدمي. إياه أحمد على ما ينفع ويضرّ ، ويسوء ويسرّ.</w:t>
      </w:r>
    </w:p>
    <w:p w:rsidR="007858AB" w:rsidRPr="00751F59" w:rsidRDefault="007858AB" w:rsidP="0073127F">
      <w:pPr>
        <w:pStyle w:val="libNormal"/>
        <w:rPr>
          <w:rtl/>
        </w:rPr>
      </w:pPr>
      <w:r w:rsidRPr="00895B0A">
        <w:rPr>
          <w:rStyle w:val="libBold2Char"/>
          <w:rtl/>
        </w:rPr>
        <w:t>(36)</w:t>
      </w:r>
      <w:r w:rsidRPr="00751F59">
        <w:rPr>
          <w:rtl/>
        </w:rPr>
        <w:t xml:space="preserve"> وأما المسائل التي يسئلها </w:t>
      </w:r>
      <w:r w:rsidRPr="00895B0A">
        <w:rPr>
          <w:rStyle w:val="libFootnotenumChar"/>
          <w:rtl/>
        </w:rPr>
        <w:t>(26)</w:t>
      </w:r>
      <w:r w:rsidRPr="00751F59">
        <w:rPr>
          <w:rtl/>
        </w:rPr>
        <w:t xml:space="preserve"> فهي مسائل </w:t>
      </w:r>
      <w:r w:rsidRPr="00895B0A">
        <w:rPr>
          <w:rStyle w:val="libFootnotenumChar"/>
          <w:rtl/>
        </w:rPr>
        <w:t>(27)</w:t>
      </w:r>
      <w:r w:rsidRPr="00751F59">
        <w:rPr>
          <w:rtl/>
        </w:rPr>
        <w:t xml:space="preserve"> علميّة جليلة </w:t>
      </w:r>
      <w:r w:rsidRPr="00895B0A">
        <w:rPr>
          <w:rStyle w:val="libFootnotenumChar"/>
          <w:rtl/>
        </w:rPr>
        <w:t>(28)</w:t>
      </w:r>
      <w:r w:rsidRPr="00751F59">
        <w:rPr>
          <w:rtl/>
        </w:rPr>
        <w:t xml:space="preserve"> </w:t>
      </w:r>
      <w:r>
        <w:rPr>
          <w:rtl/>
        </w:rPr>
        <w:t>[</w:t>
      </w:r>
      <w:r w:rsidRPr="00751F59">
        <w:rPr>
          <w:rtl/>
        </w:rPr>
        <w:t>و</w:t>
      </w:r>
    </w:p>
    <w:p w:rsidR="007858AB" w:rsidRPr="00751F59" w:rsidRDefault="007858AB" w:rsidP="00745F84">
      <w:pPr>
        <w:pStyle w:val="libLine"/>
        <w:rPr>
          <w:rtl/>
        </w:rPr>
      </w:pPr>
      <w:r w:rsidRPr="00751F59">
        <w:rPr>
          <w:rtl/>
        </w:rPr>
        <w:t>__________________</w:t>
      </w:r>
    </w:p>
    <w:p w:rsidR="007858AB" w:rsidRPr="00F8681B" w:rsidRDefault="007858AB" w:rsidP="00895B0A">
      <w:pPr>
        <w:pStyle w:val="libFootnote0"/>
        <w:rPr>
          <w:rtl/>
        </w:rPr>
      </w:pPr>
      <w:r w:rsidRPr="00F8681B">
        <w:rPr>
          <w:rtl/>
        </w:rPr>
        <w:t>(12) ب : جزارات. ش : خزازات. ع : حرارات. ل : حرارات. والأظهر أن الصحيح ما أثبتّه ، إذ الجزّ : القطع ، ويستعمل فى الصوف والنخل. والجزاز : ما سقط من الصوف عند القطع. فاستعمل هنا مجازا فى قطعات الاوراق أو غيره مما يكتب عليه.</w:t>
      </w:r>
    </w:p>
    <w:p w:rsidR="007858AB" w:rsidRPr="00F8681B" w:rsidRDefault="007858AB" w:rsidP="00895B0A">
      <w:pPr>
        <w:pStyle w:val="libFootnote0"/>
        <w:rPr>
          <w:rtl/>
        </w:rPr>
      </w:pPr>
      <w:r w:rsidRPr="00F8681B">
        <w:rPr>
          <w:rtl/>
        </w:rPr>
        <w:t>(13) عشه ، ل : وهذه.</w:t>
      </w:r>
    </w:p>
    <w:p w:rsidR="007858AB" w:rsidRPr="00F8681B" w:rsidRDefault="007858AB" w:rsidP="00895B0A">
      <w:pPr>
        <w:pStyle w:val="libFootnote0"/>
        <w:rPr>
          <w:rtl/>
        </w:rPr>
      </w:pPr>
      <w:r w:rsidRPr="00F8681B">
        <w:rPr>
          <w:rtl/>
        </w:rPr>
        <w:t>(14) عشه : كبيرة. ب. كثيرة. ل مهملة.</w:t>
      </w:r>
    </w:p>
    <w:p w:rsidR="007858AB" w:rsidRPr="00F8681B" w:rsidRDefault="007858AB" w:rsidP="00895B0A">
      <w:pPr>
        <w:pStyle w:val="libFootnote0"/>
        <w:rPr>
          <w:rtl/>
        </w:rPr>
      </w:pPr>
      <w:r w:rsidRPr="00F8681B">
        <w:rPr>
          <w:rtl/>
        </w:rPr>
        <w:t>(15) عشه : بل.</w:t>
      </w:r>
    </w:p>
    <w:p w:rsidR="007858AB" w:rsidRPr="00F8681B" w:rsidRDefault="007858AB" w:rsidP="00895B0A">
      <w:pPr>
        <w:pStyle w:val="libFootnote0"/>
        <w:rPr>
          <w:rtl/>
        </w:rPr>
      </w:pPr>
      <w:r w:rsidRPr="00F8681B">
        <w:rPr>
          <w:rtl/>
        </w:rPr>
        <w:t>(16) ل : لم يمكن.</w:t>
      </w:r>
    </w:p>
    <w:p w:rsidR="007858AB" w:rsidRPr="00F8681B" w:rsidRDefault="007858AB" w:rsidP="00895B0A">
      <w:pPr>
        <w:pStyle w:val="libFootnote0"/>
        <w:rPr>
          <w:rtl/>
        </w:rPr>
      </w:pPr>
      <w:r w:rsidRPr="00F8681B">
        <w:rPr>
          <w:rtl/>
        </w:rPr>
        <w:t>(17) عشه ، ل ، ى : اعادته.</w:t>
      </w:r>
    </w:p>
    <w:p w:rsidR="007858AB" w:rsidRPr="00F8681B" w:rsidRDefault="007858AB" w:rsidP="00895B0A">
      <w:pPr>
        <w:pStyle w:val="libFootnote0"/>
        <w:rPr>
          <w:rtl/>
        </w:rPr>
      </w:pPr>
      <w:r w:rsidRPr="00F8681B">
        <w:rPr>
          <w:rtl/>
        </w:rPr>
        <w:t>(18) عشه ل ، ى :</w:t>
      </w:r>
      <w:r w:rsidRPr="00F8681B">
        <w:rPr>
          <w:rFonts w:hint="cs"/>
          <w:rtl/>
        </w:rPr>
        <w:t xml:space="preserve"> </w:t>
      </w:r>
      <w:r w:rsidRPr="00F8681B">
        <w:rPr>
          <w:rtl/>
        </w:rPr>
        <w:t>ثم من هذا المعيد ، ومن هذا المتفرغ</w:t>
      </w:r>
      <w:r>
        <w:rPr>
          <w:rtl/>
        </w:rPr>
        <w:t xml:space="preserve"> ..</w:t>
      </w:r>
      <w:r w:rsidRPr="00F8681B">
        <w:rPr>
          <w:rtl/>
        </w:rPr>
        <w:t>.</w:t>
      </w:r>
    </w:p>
    <w:p w:rsidR="007858AB" w:rsidRPr="00F8681B" w:rsidRDefault="007858AB" w:rsidP="00895B0A">
      <w:pPr>
        <w:pStyle w:val="libFootnote0"/>
        <w:rPr>
          <w:rtl/>
        </w:rPr>
      </w:pPr>
      <w:r w:rsidRPr="00F8681B">
        <w:rPr>
          <w:rtl/>
        </w:rPr>
        <w:t>(19) عش ، مهملة. ل : لقد اسست. نشب الشيء في الشيء :</w:t>
      </w:r>
      <w:r w:rsidRPr="00F8681B">
        <w:rPr>
          <w:rFonts w:hint="cs"/>
          <w:rtl/>
        </w:rPr>
        <w:t xml:space="preserve"> </w:t>
      </w:r>
      <w:r w:rsidRPr="00F8681B">
        <w:rPr>
          <w:rtl/>
        </w:rPr>
        <w:t>علق. وأنشب البازي مخالبه في الأخيذة أي علّقها.</w:t>
      </w:r>
      <w:r w:rsidRPr="00F8681B">
        <w:rPr>
          <w:rFonts w:hint="cs"/>
          <w:rtl/>
        </w:rPr>
        <w:t xml:space="preserve"> </w:t>
      </w:r>
      <w:r w:rsidRPr="00F8681B">
        <w:rPr>
          <w:rtl/>
        </w:rPr>
        <w:t>(20) ل : كيف أتملص وأتخلص. «أتملص» ساقط من عشه ، ه. تملّص : تخلّص.</w:t>
      </w:r>
    </w:p>
    <w:p w:rsidR="007858AB" w:rsidRPr="00F8681B" w:rsidRDefault="007858AB" w:rsidP="00895B0A">
      <w:pPr>
        <w:pStyle w:val="libFootnote0"/>
        <w:rPr>
          <w:rtl/>
        </w:rPr>
      </w:pPr>
      <w:r w:rsidRPr="00F8681B">
        <w:rPr>
          <w:rtl/>
        </w:rPr>
        <w:t>(21) عشه ، ى ، ل : إلى.</w:t>
      </w:r>
      <w:r w:rsidRPr="00F8681B">
        <w:rPr>
          <w:rFonts w:hint="cs"/>
          <w:rtl/>
        </w:rPr>
        <w:t xml:space="preserve"> </w:t>
      </w:r>
      <w:r w:rsidRPr="00F8681B">
        <w:rPr>
          <w:rtl/>
        </w:rPr>
        <w:t>(22) عشه : من العلم.</w:t>
      </w:r>
    </w:p>
    <w:p w:rsidR="007858AB" w:rsidRPr="00F8681B" w:rsidRDefault="007858AB" w:rsidP="00895B0A">
      <w:pPr>
        <w:pStyle w:val="libFootnote0"/>
        <w:rPr>
          <w:rtl/>
        </w:rPr>
      </w:pPr>
      <w:r w:rsidRPr="00F8681B">
        <w:rPr>
          <w:rtl/>
        </w:rPr>
        <w:t>(23) عشه ، ل : وكانما.</w:t>
      </w:r>
      <w:r w:rsidRPr="00F8681B">
        <w:rPr>
          <w:rFonts w:hint="cs"/>
          <w:rtl/>
        </w:rPr>
        <w:t xml:space="preserve"> </w:t>
      </w:r>
      <w:r w:rsidRPr="00F8681B">
        <w:rPr>
          <w:rtl/>
        </w:rPr>
        <w:t>(24) ل ، مهملة. عشه : سجف ثخين شكرى. السجف : الستر.</w:t>
      </w:r>
    </w:p>
    <w:p w:rsidR="007858AB" w:rsidRPr="00F8681B" w:rsidRDefault="007858AB" w:rsidP="00895B0A">
      <w:pPr>
        <w:pStyle w:val="libFootnote0"/>
        <w:rPr>
          <w:rtl/>
        </w:rPr>
      </w:pPr>
      <w:r w:rsidRPr="00F8681B">
        <w:rPr>
          <w:rtl/>
        </w:rPr>
        <w:t>(25) عشه : لا يخلينا من وميض ويحيى.</w:t>
      </w:r>
    </w:p>
    <w:p w:rsidR="007858AB" w:rsidRPr="00F8681B" w:rsidRDefault="007858AB" w:rsidP="00895B0A">
      <w:pPr>
        <w:pStyle w:val="libFootnote0"/>
        <w:rPr>
          <w:rtl/>
        </w:rPr>
      </w:pPr>
      <w:r w:rsidRPr="00F8681B">
        <w:rPr>
          <w:rtl/>
        </w:rPr>
        <w:t>(26) استدرك في هامش ب ، د : سألتها خ. عشه. ل : سألتنيها.</w:t>
      </w:r>
    </w:p>
    <w:p w:rsidR="007858AB" w:rsidRPr="00F8681B" w:rsidRDefault="007858AB" w:rsidP="00895B0A">
      <w:pPr>
        <w:pStyle w:val="libFootnote0"/>
        <w:rPr>
          <w:rtl/>
        </w:rPr>
      </w:pPr>
      <w:r w:rsidRPr="00F8681B">
        <w:rPr>
          <w:rtl/>
        </w:rPr>
        <w:t>(27) «مسائل» ساقط من عشه.</w:t>
      </w:r>
    </w:p>
    <w:p w:rsidR="007858AB" w:rsidRPr="00F8681B" w:rsidRDefault="007858AB" w:rsidP="00895B0A">
      <w:pPr>
        <w:pStyle w:val="libFootnote0"/>
        <w:rPr>
          <w:rtl/>
        </w:rPr>
      </w:pPr>
      <w:r w:rsidRPr="00F8681B">
        <w:rPr>
          <w:rtl/>
        </w:rPr>
        <w:t>(28) عش ، ل ، ى+ لا سيما هذه المسائل.</w:t>
      </w:r>
    </w:p>
    <w:p w:rsidR="007858AB" w:rsidRPr="00751F59" w:rsidRDefault="007858AB" w:rsidP="00745F84">
      <w:pPr>
        <w:pStyle w:val="libLine"/>
        <w:rPr>
          <w:rtl/>
        </w:rPr>
      </w:pPr>
      <w:r w:rsidRPr="00751F59">
        <w:rPr>
          <w:rtl/>
        </w:rPr>
        <w:t>__________________</w:t>
      </w:r>
    </w:p>
    <w:p w:rsidR="007858AB" w:rsidRPr="00F8681B" w:rsidRDefault="007858AB" w:rsidP="00895B0A">
      <w:pPr>
        <w:pStyle w:val="libFootnote0"/>
        <w:rPr>
          <w:rtl/>
        </w:rPr>
      </w:pPr>
      <w:r w:rsidRPr="00F8681B">
        <w:rPr>
          <w:rtl/>
        </w:rPr>
        <w:t>(35) راجع الأسفار الأربعة : 9 / 120.</w:t>
      </w:r>
    </w:p>
    <w:p w:rsidR="007858AB" w:rsidRPr="00F8681B" w:rsidRDefault="007858AB" w:rsidP="00895B0A">
      <w:pPr>
        <w:pStyle w:val="libFootnote0"/>
        <w:rPr>
          <w:rtl/>
        </w:rPr>
      </w:pPr>
      <w:r w:rsidRPr="00F8681B">
        <w:rPr>
          <w:rtl/>
        </w:rPr>
        <w:t>(36) راجع الأسفار الأربعة : 9 / 113 ـ 114.</w:t>
      </w:r>
    </w:p>
    <w:p w:rsidR="007858AB" w:rsidRPr="00751F59" w:rsidRDefault="007858AB" w:rsidP="0073127F">
      <w:pPr>
        <w:pStyle w:val="libNormal0"/>
        <w:rPr>
          <w:rtl/>
        </w:rPr>
      </w:pPr>
      <w:r>
        <w:rPr>
          <w:rtl/>
        </w:rPr>
        <w:br w:type="page"/>
      </w:r>
      <w:r w:rsidRPr="00751F59">
        <w:rPr>
          <w:rtl/>
        </w:rPr>
        <w:lastRenderedPageBreak/>
        <w:t xml:space="preserve">الكلام الموجز في أمثالها تضليل ، وإذا ازدحمت أجحفت بالخاطر المشغول بالبلابل ، فلم يكد تفيض في نتائج </w:t>
      </w:r>
      <w:r w:rsidRPr="00895B0A">
        <w:rPr>
          <w:rStyle w:val="libFootnotenumChar"/>
          <w:rtl/>
        </w:rPr>
        <w:t>(29)</w:t>
      </w:r>
      <w:r w:rsidRPr="00751F59">
        <w:rPr>
          <w:rtl/>
        </w:rPr>
        <w:t xml:space="preserve"> البيان ، لا سيما من كان على جملتي في مثل حالتي</w:t>
      </w:r>
      <w:r>
        <w:rPr>
          <w:rtl/>
        </w:rPr>
        <w:t>]</w:t>
      </w:r>
      <w:r w:rsidRPr="00751F59">
        <w:rPr>
          <w:rtl/>
        </w:rPr>
        <w:t xml:space="preserve"> </w:t>
      </w:r>
      <w:r w:rsidRPr="00895B0A">
        <w:rPr>
          <w:rStyle w:val="libFootnotenumChar"/>
          <w:rtl/>
        </w:rPr>
        <w:t>(30)</w:t>
      </w:r>
      <w:r>
        <w:rPr>
          <w:rtl/>
        </w:rPr>
        <w:t>.</w:t>
      </w:r>
      <w:r w:rsidRPr="00751F59">
        <w:rPr>
          <w:rtl/>
        </w:rPr>
        <w:t xml:space="preserve"> وقد تأمّلتها </w:t>
      </w:r>
      <w:r w:rsidRPr="00895B0A">
        <w:rPr>
          <w:rStyle w:val="libFootnotenumChar"/>
          <w:rtl/>
        </w:rPr>
        <w:t>(31)</w:t>
      </w:r>
      <w:r w:rsidRPr="00751F59">
        <w:rPr>
          <w:rtl/>
        </w:rPr>
        <w:t xml:space="preserve"> فاستجدتها ، وأجبت عن بعضها </w:t>
      </w:r>
      <w:r>
        <w:rPr>
          <w:rtl/>
        </w:rPr>
        <w:t>[</w:t>
      </w:r>
      <w:r w:rsidRPr="00751F59">
        <w:rPr>
          <w:rtl/>
        </w:rPr>
        <w:t xml:space="preserve">بالمقنع ، وعن بعضها بالإشارة </w:t>
      </w:r>
      <w:r w:rsidRPr="00895B0A">
        <w:rPr>
          <w:rStyle w:val="libFootnotenumChar"/>
          <w:rtl/>
        </w:rPr>
        <w:t>(32)</w:t>
      </w:r>
      <w:r>
        <w:rPr>
          <w:rtl/>
        </w:rPr>
        <w:t>.</w:t>
      </w:r>
      <w:r w:rsidRPr="00751F59">
        <w:rPr>
          <w:rtl/>
        </w:rPr>
        <w:t xml:space="preserve"> ولعلّي عجزت عن جواب بعضها</w:t>
      </w:r>
      <w:r>
        <w:rPr>
          <w:rtl/>
        </w:rPr>
        <w:t>]</w:t>
      </w:r>
      <w:r w:rsidRPr="00751F59">
        <w:rPr>
          <w:rtl/>
        </w:rPr>
        <w:t xml:space="preserve"> </w:t>
      </w:r>
      <w:r w:rsidRPr="00895B0A">
        <w:rPr>
          <w:rStyle w:val="libFootnotenumChar"/>
          <w:rtl/>
        </w:rPr>
        <w:t>(33)</w:t>
      </w:r>
      <w:r>
        <w:rPr>
          <w:rtl/>
        </w:rPr>
        <w:t>.</w:t>
      </w:r>
    </w:p>
    <w:p w:rsidR="007858AB" w:rsidRPr="00751F59" w:rsidRDefault="007858AB" w:rsidP="0073127F">
      <w:pPr>
        <w:pStyle w:val="libNormal"/>
        <w:rPr>
          <w:rtl/>
        </w:rPr>
      </w:pPr>
      <w:r w:rsidRPr="00895B0A">
        <w:rPr>
          <w:rStyle w:val="libBold2Char"/>
          <w:rtl/>
        </w:rPr>
        <w:t>(37)</w:t>
      </w:r>
      <w:r w:rsidRPr="00751F59">
        <w:rPr>
          <w:rtl/>
        </w:rPr>
        <w:t xml:space="preserve"> و</w:t>
      </w:r>
      <w:r>
        <w:rPr>
          <w:rFonts w:hint="cs"/>
          <w:rtl/>
        </w:rPr>
        <w:t xml:space="preserve"> </w:t>
      </w:r>
      <w:r w:rsidRPr="00895B0A">
        <w:rPr>
          <w:rStyle w:val="libFootnotenumChar"/>
          <w:rtl/>
        </w:rPr>
        <w:t>(34)</w:t>
      </w:r>
      <w:r w:rsidRPr="00751F59">
        <w:rPr>
          <w:rtl/>
        </w:rPr>
        <w:t xml:space="preserve"> أمّا </w:t>
      </w:r>
      <w:r w:rsidRPr="00895B0A">
        <w:rPr>
          <w:rStyle w:val="libBold2Char"/>
          <w:rtl/>
        </w:rPr>
        <w:t>الشيء الثابت في الحيوانات</w:t>
      </w:r>
      <w:r w:rsidRPr="00751F59">
        <w:rPr>
          <w:rtl/>
        </w:rPr>
        <w:t xml:space="preserve"> فلعلّه أقرب إلى درك البيان.</w:t>
      </w:r>
      <w:r>
        <w:rPr>
          <w:rFonts w:hint="cs"/>
          <w:rtl/>
        </w:rPr>
        <w:t xml:space="preserve"> </w:t>
      </w:r>
      <w:r w:rsidRPr="00751F59">
        <w:rPr>
          <w:rtl/>
        </w:rPr>
        <w:t xml:space="preserve">ولي في الأصول المشرقيّة خوض عظيم في التشكك ثم في الكشف ؛ وأما في النبات </w:t>
      </w:r>
      <w:r w:rsidRPr="00895B0A">
        <w:rPr>
          <w:rStyle w:val="libFootnotenumChar"/>
          <w:rtl/>
        </w:rPr>
        <w:t>(35)</w:t>
      </w:r>
      <w:r w:rsidRPr="00751F59">
        <w:rPr>
          <w:rtl/>
        </w:rPr>
        <w:t xml:space="preserve"> فالبيان أصعب ، وإذا لم يكن ثابت كان غير </w:t>
      </w:r>
      <w:r w:rsidRPr="00895B0A">
        <w:rPr>
          <w:rStyle w:val="libFootnotenumChar"/>
          <w:rtl/>
        </w:rPr>
        <w:t>(36)</w:t>
      </w:r>
      <w:r w:rsidRPr="00751F59">
        <w:rPr>
          <w:rtl/>
        </w:rPr>
        <w:t xml:space="preserve"> ، وليس بالنوع </w:t>
      </w:r>
      <w:r w:rsidRPr="00895B0A">
        <w:rPr>
          <w:rStyle w:val="libFootnotenumChar"/>
          <w:rtl/>
        </w:rPr>
        <w:t>(37)</w:t>
      </w:r>
      <w:r w:rsidRPr="00751F59">
        <w:rPr>
          <w:rtl/>
        </w:rPr>
        <w:t xml:space="preserve"> فيكون بالعدد.</w:t>
      </w:r>
    </w:p>
    <w:p w:rsidR="007858AB" w:rsidRPr="00751F59" w:rsidRDefault="007858AB" w:rsidP="0073127F">
      <w:pPr>
        <w:pStyle w:val="libNormal"/>
        <w:rPr>
          <w:rtl/>
        </w:rPr>
      </w:pPr>
      <w:r w:rsidRPr="00895B0A">
        <w:rPr>
          <w:rStyle w:val="libBold2Char"/>
          <w:rtl/>
        </w:rPr>
        <w:t>(38)</w:t>
      </w:r>
      <w:r w:rsidRPr="00751F59">
        <w:rPr>
          <w:rtl/>
        </w:rPr>
        <w:t xml:space="preserve"> ثم كيف يكون بالعدد إذ </w:t>
      </w:r>
      <w:r w:rsidRPr="00895B0A">
        <w:rPr>
          <w:rStyle w:val="libFootnotenumChar"/>
          <w:rtl/>
        </w:rPr>
        <w:t>(38)</w:t>
      </w:r>
      <w:r w:rsidRPr="00751F59">
        <w:rPr>
          <w:rtl/>
        </w:rPr>
        <w:t xml:space="preserve"> </w:t>
      </w:r>
      <w:r w:rsidRPr="00895B0A">
        <w:rPr>
          <w:rStyle w:val="libFootnotenumChar"/>
          <w:rtl/>
        </w:rPr>
        <w:t>(39)</w:t>
      </w:r>
      <w:r w:rsidRPr="00751F59">
        <w:rPr>
          <w:rtl/>
        </w:rPr>
        <w:t xml:space="preserve"> كان استمرار في مقابل الثبات </w:t>
      </w:r>
      <w:r w:rsidRPr="00895B0A">
        <w:rPr>
          <w:rStyle w:val="libFootnotenumChar"/>
          <w:rtl/>
        </w:rPr>
        <w:t>(40)</w:t>
      </w:r>
      <w:r w:rsidRPr="00751F59">
        <w:rPr>
          <w:rtl/>
        </w:rPr>
        <w:t xml:space="preserve"> غير متناهي القسمة بالقوة ، وليس قطع أولى </w:t>
      </w:r>
      <w:r w:rsidRPr="00895B0A">
        <w:rPr>
          <w:rStyle w:val="libFootnotenumChar"/>
          <w:rtl/>
        </w:rPr>
        <w:t>(41)</w:t>
      </w:r>
      <w:r w:rsidRPr="00751F59">
        <w:rPr>
          <w:rtl/>
        </w:rPr>
        <w:t xml:space="preserve"> من قطع ، فكيف يكون عدد غير متناهي متحددا </w:t>
      </w:r>
      <w:r w:rsidRPr="00895B0A">
        <w:rPr>
          <w:rStyle w:val="libFootnotenumChar"/>
          <w:rtl/>
        </w:rPr>
        <w:t>(42)</w:t>
      </w:r>
      <w:r w:rsidRPr="00751F59">
        <w:rPr>
          <w:rtl/>
        </w:rPr>
        <w:t xml:space="preserve"> في زمان محصور</w:t>
      </w:r>
      <w:r>
        <w:rPr>
          <w:rtl/>
        </w:rPr>
        <w:t>؟</w:t>
      </w:r>
      <w:r w:rsidRPr="00751F59">
        <w:rPr>
          <w:rtl/>
        </w:rPr>
        <w:t xml:space="preserve"> </w:t>
      </w:r>
      <w:r w:rsidRPr="00895B0A">
        <w:rPr>
          <w:rStyle w:val="libBold2Char"/>
          <w:rtl/>
        </w:rPr>
        <w:t>لعل</w:t>
      </w:r>
      <w:r w:rsidRPr="00751F59">
        <w:rPr>
          <w:rtl/>
        </w:rPr>
        <w:t xml:space="preserve"> العنصر هو الثابت ، ثم كيف يكون ثابتا وليس الكمّ يتحدّد </w:t>
      </w:r>
      <w:r w:rsidRPr="00895B0A">
        <w:rPr>
          <w:rStyle w:val="libFootnotenumChar"/>
          <w:rtl/>
        </w:rPr>
        <w:t>(43)</w:t>
      </w:r>
      <w:r w:rsidRPr="00751F59">
        <w:rPr>
          <w:rtl/>
        </w:rPr>
        <w:t xml:space="preserve"> على عنصر واحد ، بل يرد عنصر على عنصر بالبعدية </w:t>
      </w:r>
      <w:r w:rsidRPr="00895B0A">
        <w:rPr>
          <w:rStyle w:val="libFootnotenumChar"/>
          <w:rtl/>
        </w:rPr>
        <w:t>(44)</w:t>
      </w:r>
      <w:r w:rsidRPr="00751F59">
        <w:rPr>
          <w:rtl/>
        </w:rPr>
        <w:t xml:space="preserve"> ؛ فلعلّ الصورة الواحدة يكون لها أن تلبسها مادة فأكثر </w:t>
      </w:r>
      <w:r w:rsidRPr="00895B0A">
        <w:rPr>
          <w:rStyle w:val="libFootnotenumChar"/>
          <w:rtl/>
        </w:rPr>
        <w:t>(45)</w:t>
      </w:r>
      <w:r w:rsidRPr="00751F59">
        <w:rPr>
          <w:rtl/>
        </w:rPr>
        <w:t xml:space="preserve"> منها.</w:t>
      </w:r>
    </w:p>
    <w:p w:rsidR="007858AB" w:rsidRPr="00751F59" w:rsidRDefault="007858AB" w:rsidP="0073127F">
      <w:pPr>
        <w:pStyle w:val="libNormal"/>
        <w:rPr>
          <w:rtl/>
        </w:rPr>
      </w:pPr>
      <w:r w:rsidRPr="00895B0A">
        <w:rPr>
          <w:rStyle w:val="libBold2Char"/>
          <w:rtl/>
        </w:rPr>
        <w:t>(39)</w:t>
      </w:r>
      <w:r w:rsidRPr="00751F59">
        <w:rPr>
          <w:rtl/>
        </w:rPr>
        <w:t xml:space="preserve"> </w:t>
      </w:r>
      <w:r>
        <w:rPr>
          <w:rtl/>
        </w:rPr>
        <w:t>[</w:t>
      </w:r>
      <w:r w:rsidRPr="00751F59">
        <w:rPr>
          <w:rtl/>
        </w:rPr>
        <w:t>وكيف يصح هذا والصورة</w:t>
      </w:r>
      <w:r>
        <w:rPr>
          <w:rtl/>
        </w:rPr>
        <w:t>]</w:t>
      </w:r>
      <w:r w:rsidRPr="00751F59">
        <w:rPr>
          <w:rtl/>
        </w:rPr>
        <w:t xml:space="preserve"> </w:t>
      </w:r>
      <w:r w:rsidRPr="00895B0A">
        <w:rPr>
          <w:rStyle w:val="libFootnotenumChar"/>
          <w:rtl/>
        </w:rPr>
        <w:t>(46)</w:t>
      </w:r>
      <w:r w:rsidRPr="00751F59">
        <w:rPr>
          <w:rtl/>
        </w:rPr>
        <w:t xml:space="preserve"> الواحدة </w:t>
      </w:r>
      <w:r>
        <w:rPr>
          <w:rtl/>
        </w:rPr>
        <w:t>[</w:t>
      </w:r>
      <w:r w:rsidRPr="00751F59">
        <w:rPr>
          <w:rtl/>
        </w:rPr>
        <w:t xml:space="preserve">معينة </w:t>
      </w:r>
      <w:r w:rsidRPr="00895B0A">
        <w:rPr>
          <w:rStyle w:val="libFootnotenumChar"/>
          <w:rtl/>
        </w:rPr>
        <w:t>(47)</w:t>
      </w:r>
      <w:r w:rsidRPr="00751F59">
        <w:rPr>
          <w:rtl/>
        </w:rPr>
        <w:t xml:space="preserve"> لمادة واحدة</w:t>
      </w:r>
      <w:r>
        <w:rPr>
          <w:rtl/>
        </w:rPr>
        <w:t>]</w:t>
      </w:r>
      <w:r w:rsidRPr="00751F59">
        <w:rPr>
          <w:rtl/>
        </w:rPr>
        <w:t xml:space="preserve"> </w:t>
      </w:r>
      <w:r w:rsidRPr="00895B0A">
        <w:rPr>
          <w:rStyle w:val="libFootnotenumChar"/>
          <w:rtl/>
        </w:rPr>
        <w:t>(48)</w:t>
      </w:r>
      <w:r>
        <w:rPr>
          <w:rtl/>
        </w:rPr>
        <w:t>؟</w:t>
      </w:r>
      <w:r w:rsidRPr="00751F59">
        <w:rPr>
          <w:rtl/>
        </w:rPr>
        <w:t xml:space="preserve"> </w:t>
      </w:r>
      <w:r w:rsidRPr="00895B0A">
        <w:rPr>
          <w:rStyle w:val="libBold2Char"/>
          <w:rtl/>
        </w:rPr>
        <w:t>فلعلّ</w:t>
      </w:r>
      <w:r w:rsidRPr="00751F59">
        <w:rPr>
          <w:rtl/>
        </w:rPr>
        <w:t xml:space="preserve"> </w:t>
      </w:r>
      <w:r w:rsidRPr="00895B0A">
        <w:rPr>
          <w:rStyle w:val="libFootnotenumChar"/>
          <w:rtl/>
        </w:rPr>
        <w:t>(49)</w:t>
      </w:r>
      <w:r w:rsidRPr="00751F59">
        <w:rPr>
          <w:rtl/>
        </w:rPr>
        <w:t xml:space="preserve"> الصورة الواحدة محفوظة في مادة واحدة أولى تثبت إلى</w:t>
      </w:r>
    </w:p>
    <w:p w:rsidR="007858AB" w:rsidRPr="00751F59" w:rsidRDefault="007858AB" w:rsidP="00745F84">
      <w:pPr>
        <w:pStyle w:val="libLine"/>
        <w:rPr>
          <w:rtl/>
        </w:rPr>
      </w:pPr>
      <w:r w:rsidRPr="00751F59">
        <w:rPr>
          <w:rtl/>
        </w:rPr>
        <w:t>__________________</w:t>
      </w:r>
    </w:p>
    <w:p w:rsidR="007858AB" w:rsidRPr="00D109AA" w:rsidRDefault="007858AB" w:rsidP="00895B0A">
      <w:pPr>
        <w:pStyle w:val="libFootnote0"/>
        <w:rPr>
          <w:rtl/>
        </w:rPr>
      </w:pPr>
      <w:r w:rsidRPr="00D109AA">
        <w:rPr>
          <w:rtl/>
        </w:rPr>
        <w:t>(29) ل ، ى : بقاع. عش : بقا</w:t>
      </w:r>
      <w:r>
        <w:rPr>
          <w:rtl/>
        </w:rPr>
        <w:t>؟؟؟</w:t>
      </w:r>
      <w:r w:rsidRPr="00D109AA">
        <w:rPr>
          <w:rtl/>
        </w:rPr>
        <w:t xml:space="preserve"> ح. يمكن قراءة</w:t>
      </w:r>
      <w:r>
        <w:rPr>
          <w:rtl/>
        </w:rPr>
        <w:t xml:space="preserve"> بـ «</w:t>
      </w:r>
      <w:r w:rsidRPr="00D109AA">
        <w:rPr>
          <w:rtl/>
        </w:rPr>
        <w:t>نقائح» أيضا.</w:t>
      </w:r>
    </w:p>
    <w:p w:rsidR="007858AB" w:rsidRPr="00D109AA" w:rsidRDefault="007858AB" w:rsidP="00895B0A">
      <w:pPr>
        <w:pStyle w:val="libFootnote0"/>
        <w:rPr>
          <w:rtl/>
        </w:rPr>
      </w:pPr>
      <w:r w:rsidRPr="00D109AA">
        <w:rPr>
          <w:rtl/>
        </w:rPr>
        <w:t>(30) ساقط من م ، د. ومن ب أيضا إلا أنه استدرك في الهامش بخط غير الكاتب.</w:t>
      </w:r>
    </w:p>
    <w:p w:rsidR="007858AB" w:rsidRPr="00D109AA" w:rsidRDefault="007858AB" w:rsidP="00895B0A">
      <w:pPr>
        <w:pStyle w:val="libFootnote0"/>
        <w:rPr>
          <w:rtl/>
        </w:rPr>
      </w:pPr>
      <w:r w:rsidRPr="00D109AA">
        <w:rPr>
          <w:rtl/>
        </w:rPr>
        <w:t>(31) عشه ، ل ، ى : وقد تأملت هذه المسائل. م : تأملنا.</w:t>
      </w:r>
    </w:p>
    <w:p w:rsidR="007858AB" w:rsidRPr="00D109AA" w:rsidRDefault="007858AB" w:rsidP="00895B0A">
      <w:pPr>
        <w:pStyle w:val="libFootnote0"/>
        <w:rPr>
          <w:rtl/>
        </w:rPr>
      </w:pPr>
      <w:r w:rsidRPr="00D109AA">
        <w:rPr>
          <w:rtl/>
        </w:rPr>
        <w:t>(32) ب : بالاشارت.</w:t>
      </w:r>
      <w:r w:rsidRPr="00D109AA">
        <w:rPr>
          <w:rFonts w:hint="cs"/>
          <w:rtl/>
        </w:rPr>
        <w:t xml:space="preserve"> </w:t>
      </w:r>
      <w:r w:rsidRPr="00D109AA">
        <w:rPr>
          <w:rtl/>
        </w:rPr>
        <w:t>(33) ساقط من د.</w:t>
      </w:r>
    </w:p>
    <w:p w:rsidR="007858AB" w:rsidRPr="00D109AA" w:rsidRDefault="007858AB" w:rsidP="00895B0A">
      <w:pPr>
        <w:pStyle w:val="libFootnote0"/>
        <w:rPr>
          <w:rtl/>
        </w:rPr>
      </w:pPr>
      <w:r w:rsidRPr="00D109AA">
        <w:rPr>
          <w:rtl/>
        </w:rPr>
        <w:t>(34) «الواو» ساقطة من عشه ، ل.</w:t>
      </w:r>
      <w:r w:rsidRPr="00D109AA">
        <w:rPr>
          <w:rFonts w:hint="cs"/>
          <w:rtl/>
        </w:rPr>
        <w:t xml:space="preserve"> </w:t>
      </w:r>
      <w:r w:rsidRPr="00D109AA">
        <w:rPr>
          <w:rtl/>
        </w:rPr>
        <w:t>(35) عش : الثبات. م ، د : البيان. وفي ب أيضا كذا الا انه استدرك بعد.</w:t>
      </w:r>
      <w:r w:rsidRPr="00D109AA">
        <w:rPr>
          <w:rFonts w:hint="cs"/>
          <w:rtl/>
        </w:rPr>
        <w:t xml:space="preserve"> </w:t>
      </w:r>
      <w:r w:rsidRPr="00D109AA">
        <w:rPr>
          <w:rtl/>
        </w:rPr>
        <w:t>(36) في ب كتب فوق الخط : «متناه»</w:t>
      </w:r>
      <w:r>
        <w:rPr>
          <w:rtl/>
        </w:rPr>
        <w:t>.</w:t>
      </w:r>
    </w:p>
    <w:p w:rsidR="007858AB" w:rsidRPr="00D109AA" w:rsidRDefault="007858AB" w:rsidP="00895B0A">
      <w:pPr>
        <w:pStyle w:val="libFootnote0"/>
        <w:rPr>
          <w:rtl/>
        </w:rPr>
      </w:pPr>
      <w:r w:rsidRPr="00D109AA">
        <w:rPr>
          <w:rtl/>
        </w:rPr>
        <w:t>(37) م ، د : النوع. ويمكن القراءة في ب أيضا كذلك.</w:t>
      </w:r>
    </w:p>
    <w:p w:rsidR="007858AB" w:rsidRPr="00D109AA" w:rsidRDefault="007858AB" w:rsidP="00895B0A">
      <w:pPr>
        <w:pStyle w:val="libFootnote0"/>
        <w:rPr>
          <w:rtl/>
        </w:rPr>
      </w:pPr>
      <w:r w:rsidRPr="00D109AA">
        <w:rPr>
          <w:rtl/>
        </w:rPr>
        <w:t>(38) ل ، م :</w:t>
      </w:r>
      <w:r w:rsidRPr="00D109AA">
        <w:rPr>
          <w:rFonts w:hint="cs"/>
          <w:rtl/>
        </w:rPr>
        <w:t xml:space="preserve"> </w:t>
      </w:r>
      <w:r w:rsidRPr="00D109AA">
        <w:rPr>
          <w:rtl/>
        </w:rPr>
        <w:t>إذا كان استمرار. عشه : اذا كان الاستمرار.</w:t>
      </w:r>
    </w:p>
    <w:p w:rsidR="007858AB" w:rsidRPr="00D109AA" w:rsidRDefault="007858AB" w:rsidP="00895B0A">
      <w:pPr>
        <w:pStyle w:val="libFootnote0"/>
        <w:rPr>
          <w:rtl/>
        </w:rPr>
      </w:pPr>
      <w:r w:rsidRPr="00D109AA">
        <w:rPr>
          <w:rtl/>
        </w:rPr>
        <w:t>(39) ل ، م :</w:t>
      </w:r>
      <w:r w:rsidRPr="00D109AA">
        <w:rPr>
          <w:rFonts w:hint="cs"/>
          <w:rtl/>
        </w:rPr>
        <w:t xml:space="preserve"> </w:t>
      </w:r>
      <w:r w:rsidRPr="00D109AA">
        <w:rPr>
          <w:rtl/>
        </w:rPr>
        <w:t>إذا كان استمرار. عشه : اذا كان الاستمرار.</w:t>
      </w:r>
    </w:p>
    <w:p w:rsidR="007858AB" w:rsidRPr="00D109AA" w:rsidRDefault="007858AB" w:rsidP="00895B0A">
      <w:pPr>
        <w:pStyle w:val="libFootnote0"/>
        <w:rPr>
          <w:rtl/>
        </w:rPr>
      </w:pPr>
      <w:r w:rsidRPr="00D109AA">
        <w:rPr>
          <w:rtl/>
        </w:rPr>
        <w:t>(40) ى. ه : النبات. د : البيان. م ، ل مهملة.</w:t>
      </w:r>
    </w:p>
    <w:p w:rsidR="007858AB" w:rsidRPr="00D109AA" w:rsidRDefault="007858AB" w:rsidP="00895B0A">
      <w:pPr>
        <w:pStyle w:val="libFootnote0"/>
        <w:rPr>
          <w:rtl/>
        </w:rPr>
      </w:pPr>
      <w:r w:rsidRPr="00D109AA">
        <w:rPr>
          <w:rtl/>
        </w:rPr>
        <w:t>(41) م ، د : أول.</w:t>
      </w:r>
      <w:r w:rsidRPr="00D109AA">
        <w:rPr>
          <w:rFonts w:hint="cs"/>
          <w:rtl/>
        </w:rPr>
        <w:t xml:space="preserve"> </w:t>
      </w:r>
      <w:r w:rsidRPr="00D109AA">
        <w:rPr>
          <w:rtl/>
        </w:rPr>
        <w:t>(42) ى : غير متناه يتحدد. عشه ، ل : غير متناه متحددا.</w:t>
      </w:r>
    </w:p>
    <w:p w:rsidR="007858AB" w:rsidRPr="00D109AA" w:rsidRDefault="007858AB" w:rsidP="00895B0A">
      <w:pPr>
        <w:pStyle w:val="libFootnote0"/>
        <w:rPr>
          <w:rtl/>
        </w:rPr>
      </w:pPr>
      <w:r w:rsidRPr="00D109AA">
        <w:rPr>
          <w:rtl/>
        </w:rPr>
        <w:t>(43) ل : اللم يتحدد. عشه :</w:t>
      </w:r>
      <w:r w:rsidRPr="00D109AA">
        <w:rPr>
          <w:rFonts w:hint="cs"/>
          <w:rtl/>
        </w:rPr>
        <w:t xml:space="preserve"> </w:t>
      </w:r>
      <w:r w:rsidRPr="00D109AA">
        <w:rPr>
          <w:rtl/>
        </w:rPr>
        <w:t>الحكم يتحدد. والأظهر كونه : الكم يتجدد.</w:t>
      </w:r>
    </w:p>
    <w:p w:rsidR="007858AB" w:rsidRPr="00D109AA" w:rsidRDefault="007858AB" w:rsidP="00895B0A">
      <w:pPr>
        <w:pStyle w:val="libFootnote0"/>
        <w:rPr>
          <w:rtl/>
        </w:rPr>
      </w:pPr>
      <w:r w:rsidRPr="00D109AA">
        <w:rPr>
          <w:rtl/>
        </w:rPr>
        <w:t>(44) ب : مهملة. م ، د : بالتعدية. ل : بالتعذية. المنقول عنه في الأسفار الأربعة : بالتغذية.</w:t>
      </w:r>
    </w:p>
    <w:p w:rsidR="007858AB" w:rsidRPr="00D109AA" w:rsidRDefault="007858AB" w:rsidP="00895B0A">
      <w:pPr>
        <w:pStyle w:val="libFootnote0"/>
        <w:rPr>
          <w:rtl/>
        </w:rPr>
      </w:pPr>
      <w:r w:rsidRPr="00D109AA">
        <w:rPr>
          <w:rtl/>
        </w:rPr>
        <w:t>(45) عشه : وأكثر. ل : أكثر.</w:t>
      </w:r>
      <w:r w:rsidRPr="00D109AA">
        <w:rPr>
          <w:rFonts w:hint="cs"/>
          <w:rtl/>
        </w:rPr>
        <w:t xml:space="preserve"> </w:t>
      </w:r>
      <w:r w:rsidRPr="00D109AA">
        <w:rPr>
          <w:rtl/>
        </w:rPr>
        <w:t>(46) م مخروق.</w:t>
      </w:r>
    </w:p>
    <w:p w:rsidR="007858AB" w:rsidRPr="00D109AA" w:rsidRDefault="007858AB" w:rsidP="00895B0A">
      <w:pPr>
        <w:pStyle w:val="libFootnote0"/>
        <w:rPr>
          <w:rtl/>
        </w:rPr>
      </w:pPr>
      <w:r w:rsidRPr="00D109AA">
        <w:rPr>
          <w:rtl/>
        </w:rPr>
        <w:t>(47) ب : والصورة الواحدة الشخص معينة.</w:t>
      </w:r>
      <w:r w:rsidRPr="00D109AA">
        <w:rPr>
          <w:rFonts w:hint="cs"/>
          <w:rtl/>
        </w:rPr>
        <w:t xml:space="preserve"> </w:t>
      </w:r>
      <w:r w:rsidRPr="00D109AA">
        <w:rPr>
          <w:rtl/>
        </w:rPr>
        <w:t>(48) ساقط من ل.</w:t>
      </w:r>
    </w:p>
    <w:p w:rsidR="007858AB" w:rsidRPr="00D109AA" w:rsidRDefault="007858AB" w:rsidP="00895B0A">
      <w:pPr>
        <w:pStyle w:val="libFootnote0"/>
        <w:rPr>
          <w:rtl/>
        </w:rPr>
      </w:pPr>
      <w:r w:rsidRPr="00D109AA">
        <w:rPr>
          <w:rtl/>
        </w:rPr>
        <w:t>(49) ع : ولعل</w:t>
      </w:r>
    </w:p>
    <w:p w:rsidR="007858AB" w:rsidRPr="00751F59" w:rsidRDefault="007858AB" w:rsidP="0073127F">
      <w:pPr>
        <w:pStyle w:val="libNormal0"/>
        <w:rPr>
          <w:rtl/>
        </w:rPr>
      </w:pPr>
      <w:r>
        <w:rPr>
          <w:rtl/>
        </w:rPr>
        <w:br w:type="page"/>
      </w:r>
      <w:r w:rsidRPr="00751F59">
        <w:rPr>
          <w:rtl/>
        </w:rPr>
        <w:lastRenderedPageBreak/>
        <w:t xml:space="preserve">آخر </w:t>
      </w:r>
      <w:r w:rsidRPr="00895B0A">
        <w:rPr>
          <w:rStyle w:val="libFootnotenumChar"/>
          <w:rtl/>
        </w:rPr>
        <w:t>(50)</w:t>
      </w:r>
      <w:r w:rsidRPr="00751F59">
        <w:rPr>
          <w:rtl/>
        </w:rPr>
        <w:t xml:space="preserve"> مدة بقاء الشخص.</w:t>
      </w:r>
    </w:p>
    <w:p w:rsidR="007858AB" w:rsidRPr="00751F59" w:rsidRDefault="007858AB" w:rsidP="0073127F">
      <w:pPr>
        <w:pStyle w:val="libNormal"/>
        <w:rPr>
          <w:rtl/>
        </w:rPr>
      </w:pPr>
      <w:r w:rsidRPr="00895B0A">
        <w:rPr>
          <w:rStyle w:val="libBold2Char"/>
          <w:rtl/>
        </w:rPr>
        <w:t>(40)</w:t>
      </w:r>
      <w:r w:rsidRPr="00751F59">
        <w:rPr>
          <w:rtl/>
        </w:rPr>
        <w:t xml:space="preserve"> وكيف يكون </w:t>
      </w:r>
      <w:r w:rsidRPr="00895B0A">
        <w:rPr>
          <w:rStyle w:val="libFootnotenumChar"/>
          <w:rtl/>
        </w:rPr>
        <w:t>(51)</w:t>
      </w:r>
      <w:r w:rsidRPr="00751F59">
        <w:rPr>
          <w:rtl/>
        </w:rPr>
        <w:t xml:space="preserve"> هذا ، و</w:t>
      </w:r>
      <w:r>
        <w:rPr>
          <w:rFonts w:hint="cs"/>
          <w:rtl/>
        </w:rPr>
        <w:t xml:space="preserve"> </w:t>
      </w:r>
      <w:r w:rsidRPr="00895B0A">
        <w:rPr>
          <w:rStyle w:val="libFootnotenumChar"/>
          <w:rtl/>
        </w:rPr>
        <w:t>(52)</w:t>
      </w:r>
      <w:r w:rsidRPr="00751F59">
        <w:rPr>
          <w:rtl/>
        </w:rPr>
        <w:t xml:space="preserve"> أجزاء النامي تتزايد على </w:t>
      </w:r>
      <w:r>
        <w:rPr>
          <w:rtl/>
        </w:rPr>
        <w:t>[</w:t>
      </w:r>
      <w:r w:rsidRPr="00751F59">
        <w:rPr>
          <w:rtl/>
        </w:rPr>
        <w:t xml:space="preserve">السواء فيصير كل واحد من المتشابهة الأجزاء </w:t>
      </w:r>
      <w:r>
        <w:rPr>
          <w:rtl/>
        </w:rPr>
        <w:t>(</w:t>
      </w:r>
      <w:r w:rsidRPr="00751F59">
        <w:rPr>
          <w:rtl/>
        </w:rPr>
        <w:t>م مخروق</w:t>
      </w:r>
      <w:r>
        <w:rPr>
          <w:rtl/>
        </w:rPr>
        <w:t>)]</w:t>
      </w:r>
      <w:r w:rsidRPr="00751F59">
        <w:rPr>
          <w:rtl/>
        </w:rPr>
        <w:t xml:space="preserve"> أكثر مما كان ، والقوة سارية </w:t>
      </w:r>
      <w:r w:rsidRPr="00895B0A">
        <w:rPr>
          <w:rStyle w:val="libFootnotenumChar"/>
          <w:rtl/>
        </w:rPr>
        <w:t>(53)</w:t>
      </w:r>
      <w:r w:rsidRPr="00751F59">
        <w:rPr>
          <w:rtl/>
        </w:rPr>
        <w:t xml:space="preserve"> في الجميع</w:t>
      </w:r>
      <w:r>
        <w:rPr>
          <w:rtl/>
        </w:rPr>
        <w:t xml:space="preserve"> ـ </w:t>
      </w:r>
      <w:r w:rsidRPr="00751F59">
        <w:rPr>
          <w:rtl/>
        </w:rPr>
        <w:t xml:space="preserve">ليس قوة البعض أولى من أن تكون الصورة </w:t>
      </w:r>
      <w:r w:rsidRPr="00895B0A">
        <w:rPr>
          <w:rStyle w:val="libFootnotenumChar"/>
          <w:rtl/>
        </w:rPr>
        <w:t>(54)</w:t>
      </w:r>
      <w:r w:rsidRPr="00751F59">
        <w:rPr>
          <w:rtl/>
        </w:rPr>
        <w:t xml:space="preserve"> الأصلية دون قوّة البعض </w:t>
      </w:r>
      <w:r w:rsidRPr="00895B0A">
        <w:rPr>
          <w:rStyle w:val="libFootnotenumChar"/>
          <w:rtl/>
        </w:rPr>
        <w:t>(55)</w:t>
      </w:r>
      <w:r>
        <w:rPr>
          <w:rtl/>
        </w:rPr>
        <w:t>؟</w:t>
      </w:r>
      <w:r w:rsidRPr="00751F59">
        <w:rPr>
          <w:rtl/>
        </w:rPr>
        <w:t xml:space="preserve"> فلعل قوّة السابق وجودا هو الأصل </w:t>
      </w:r>
      <w:r>
        <w:rPr>
          <w:rtl/>
        </w:rPr>
        <w:t>[</w:t>
      </w:r>
      <w:r w:rsidRPr="00751F59">
        <w:rPr>
          <w:rtl/>
        </w:rPr>
        <w:t xml:space="preserve">والمحفوظ </w:t>
      </w:r>
      <w:r w:rsidRPr="00895B0A">
        <w:rPr>
          <w:rStyle w:val="libFootnotenumChar"/>
          <w:rtl/>
        </w:rPr>
        <w:t>(56)</w:t>
      </w:r>
      <w:r w:rsidRPr="00751F59">
        <w:rPr>
          <w:rtl/>
        </w:rPr>
        <w:t xml:space="preserve"> ، لكن نسبتها</w:t>
      </w:r>
      <w:r>
        <w:rPr>
          <w:rtl/>
        </w:rPr>
        <w:t xml:space="preserve"> ـ </w:t>
      </w:r>
      <w:r w:rsidRPr="00751F59">
        <w:rPr>
          <w:rtl/>
        </w:rPr>
        <w:t>46</w:t>
      </w:r>
      <w:r>
        <w:rPr>
          <w:rtl/>
        </w:rPr>
        <w:t>]</w:t>
      </w:r>
      <w:r w:rsidRPr="00751F59">
        <w:rPr>
          <w:rtl/>
        </w:rPr>
        <w:t xml:space="preserve"> إلى السابق كنسبة الاخرى إلى اللاحق. </w:t>
      </w:r>
      <w:r>
        <w:rPr>
          <w:rtl/>
        </w:rPr>
        <w:t>[</w:t>
      </w:r>
      <w:r w:rsidRPr="00895B0A">
        <w:rPr>
          <w:rStyle w:val="libBold2Char"/>
          <w:rtl/>
        </w:rPr>
        <w:t xml:space="preserve">أو لعل </w:t>
      </w:r>
      <w:r w:rsidRPr="00751F59">
        <w:rPr>
          <w:rtl/>
        </w:rPr>
        <w:t xml:space="preserve">الصورة النباتية ليس قوامها بالمادة </w:t>
      </w:r>
      <w:r w:rsidRPr="00895B0A">
        <w:rPr>
          <w:rStyle w:val="libFootnotenumChar"/>
          <w:rtl/>
        </w:rPr>
        <w:t>(57)</w:t>
      </w:r>
      <w:r w:rsidRPr="00751F59">
        <w:rPr>
          <w:rtl/>
        </w:rPr>
        <w:t xml:space="preserve"> ، فلعل النبات الواحد بالظن ليس واحدا </w:t>
      </w:r>
      <w:r w:rsidRPr="00895B0A">
        <w:rPr>
          <w:rStyle w:val="libFootnotenumChar"/>
          <w:rtl/>
        </w:rPr>
        <w:t>(58)</w:t>
      </w:r>
      <w:r w:rsidRPr="00751F59">
        <w:rPr>
          <w:rtl/>
        </w:rPr>
        <w:t xml:space="preserve"> في الحقيقة ، بل كل جزء ورد دفعة هو آخر بالشخص </w:t>
      </w:r>
      <w:r w:rsidRPr="00895B0A">
        <w:rPr>
          <w:rStyle w:val="libFootnotenumChar"/>
          <w:rtl/>
        </w:rPr>
        <w:t>(59)</w:t>
      </w:r>
      <w:r w:rsidRPr="00751F59">
        <w:rPr>
          <w:rtl/>
        </w:rPr>
        <w:t xml:space="preserve"> متصل بالأول. أو لعل الأول هو أصل يفيض عنه </w:t>
      </w:r>
      <w:r w:rsidRPr="00895B0A">
        <w:rPr>
          <w:rStyle w:val="libFootnotenumChar"/>
          <w:rtl/>
        </w:rPr>
        <w:t>(60)</w:t>
      </w:r>
      <w:r w:rsidRPr="00751F59">
        <w:rPr>
          <w:rtl/>
        </w:rPr>
        <w:t xml:space="preserve"> الثاني شبيها له </w:t>
      </w:r>
      <w:r w:rsidRPr="00895B0A">
        <w:rPr>
          <w:rStyle w:val="libFootnotenumChar"/>
          <w:rtl/>
        </w:rPr>
        <w:t>(61)</w:t>
      </w:r>
      <w:r w:rsidRPr="00751F59">
        <w:rPr>
          <w:rtl/>
        </w:rPr>
        <w:t xml:space="preserve"> ، فإذا بطل الأصل بطل ذلك من غير انعكاس. أو لعل هذا يصحّ </w:t>
      </w:r>
      <w:r w:rsidRPr="00895B0A">
        <w:rPr>
          <w:rStyle w:val="libFootnotenumChar"/>
          <w:rtl/>
        </w:rPr>
        <w:t>(62)</w:t>
      </w:r>
      <w:r w:rsidRPr="00751F59">
        <w:rPr>
          <w:rtl/>
        </w:rPr>
        <w:t xml:space="preserve"> في الحيوان</w:t>
      </w:r>
      <w:r>
        <w:rPr>
          <w:rtl/>
        </w:rPr>
        <w:t xml:space="preserve"> ـ </w:t>
      </w:r>
      <w:r w:rsidRPr="00751F59">
        <w:rPr>
          <w:rtl/>
        </w:rPr>
        <w:t>أو أكثر الحيوان</w:t>
      </w:r>
      <w:r>
        <w:rPr>
          <w:rtl/>
        </w:rPr>
        <w:t xml:space="preserve"> ـ </w:t>
      </w:r>
      <w:r w:rsidRPr="00751F59">
        <w:rPr>
          <w:rtl/>
        </w:rPr>
        <w:t xml:space="preserve">ولا يصحّ في النبات ، لأنها تنقسم إلى أجزاء كل واحد منها قد يستقل في نفسه </w:t>
      </w:r>
      <w:r w:rsidRPr="00895B0A">
        <w:rPr>
          <w:rStyle w:val="libFootnotenumChar"/>
          <w:rtl/>
        </w:rPr>
        <w:t>(63)</w:t>
      </w:r>
      <w:r w:rsidRPr="00751F59">
        <w:rPr>
          <w:rtl/>
        </w:rPr>
        <w:t xml:space="preserve"> ، أو لعل الحيوان </w:t>
      </w:r>
      <w:r w:rsidRPr="00895B0A">
        <w:rPr>
          <w:rStyle w:val="libFootnotenumChar"/>
          <w:rtl/>
        </w:rPr>
        <w:t>(64)</w:t>
      </w:r>
      <w:r w:rsidRPr="00751F59">
        <w:rPr>
          <w:rtl/>
        </w:rPr>
        <w:t xml:space="preserve"> والنبات أصلا </w:t>
      </w:r>
      <w:r w:rsidRPr="00895B0A">
        <w:rPr>
          <w:rStyle w:val="libFootnotenumChar"/>
          <w:rtl/>
        </w:rPr>
        <w:t>(65)</w:t>
      </w:r>
      <w:r w:rsidRPr="00751F59">
        <w:rPr>
          <w:rtl/>
        </w:rPr>
        <w:t xml:space="preserve"> غير مخالط</w:t>
      </w:r>
      <w:r>
        <w:rPr>
          <w:rtl/>
        </w:rPr>
        <w:t xml:space="preserve"> ـ </w:t>
      </w:r>
      <w:r w:rsidRPr="00751F59">
        <w:rPr>
          <w:rtl/>
        </w:rPr>
        <w:t xml:space="preserve">لكن هذا مخالف للرأي </w:t>
      </w:r>
      <w:r w:rsidRPr="00895B0A">
        <w:rPr>
          <w:rStyle w:val="libFootnotenumChar"/>
          <w:rtl/>
        </w:rPr>
        <w:t>(66)</w:t>
      </w:r>
      <w:r w:rsidRPr="00751F59">
        <w:rPr>
          <w:rtl/>
        </w:rPr>
        <w:t xml:space="preserve"> الذي يظهر منّا ، أو لعل المتشابه </w:t>
      </w:r>
      <w:r w:rsidRPr="00895B0A">
        <w:rPr>
          <w:rStyle w:val="libFootnotenumChar"/>
          <w:rtl/>
        </w:rPr>
        <w:t>(67)</w:t>
      </w:r>
      <w:r w:rsidRPr="00751F59">
        <w:rPr>
          <w:rtl/>
        </w:rPr>
        <w:t xml:space="preserve"> بحسب الحسّ </w:t>
      </w:r>
      <w:r>
        <w:rPr>
          <w:rtl/>
        </w:rPr>
        <w:t>[</w:t>
      </w:r>
      <w:r w:rsidRPr="00751F59">
        <w:rPr>
          <w:rtl/>
        </w:rPr>
        <w:t>6 آ</w:t>
      </w:r>
      <w:r>
        <w:rPr>
          <w:rtl/>
        </w:rPr>
        <w:t>]</w:t>
      </w:r>
      <w:r w:rsidRPr="00751F59">
        <w:rPr>
          <w:rtl/>
        </w:rPr>
        <w:t xml:space="preserve"> غير متشابه في الحقيقة ؛ والجوهر الأول ينقسم في الحيوانات </w:t>
      </w:r>
      <w:r w:rsidRPr="00895B0A">
        <w:rPr>
          <w:rStyle w:val="libFootnotenumChar"/>
          <w:rtl/>
        </w:rPr>
        <w:t>(68)</w:t>
      </w:r>
      <w:r w:rsidRPr="00751F59">
        <w:rPr>
          <w:rtl/>
        </w:rPr>
        <w:t xml:space="preserve"> من بعد انقساما لا يعدم مع ذلك اتصالا ما </w:t>
      </w:r>
      <w:r w:rsidRPr="00895B0A">
        <w:rPr>
          <w:rStyle w:val="libFootnotenumChar"/>
          <w:rtl/>
        </w:rPr>
        <w:t>(69)</w:t>
      </w:r>
      <w:r w:rsidRPr="00751F59">
        <w:rPr>
          <w:rtl/>
        </w:rPr>
        <w:t xml:space="preserve"> ، وفيه المبدأ الأصلي ، أو لعل النبات لا واحد فيها بالشخص مطلقا إلا زمان الوقوف الذي لا بدّ منه.</w:t>
      </w:r>
    </w:p>
    <w:p w:rsidR="007858AB" w:rsidRPr="00751F59" w:rsidRDefault="007858AB" w:rsidP="00745F84">
      <w:pPr>
        <w:pStyle w:val="libLine"/>
        <w:rPr>
          <w:rtl/>
        </w:rPr>
      </w:pPr>
      <w:r w:rsidRPr="00751F59">
        <w:rPr>
          <w:rtl/>
        </w:rPr>
        <w:t>__________________</w:t>
      </w:r>
    </w:p>
    <w:p w:rsidR="007858AB" w:rsidRPr="00D109AA" w:rsidRDefault="007858AB" w:rsidP="00895B0A">
      <w:pPr>
        <w:pStyle w:val="libFootnote0"/>
        <w:rPr>
          <w:rtl/>
        </w:rPr>
      </w:pPr>
      <w:r w:rsidRPr="00D109AA">
        <w:rPr>
          <w:rtl/>
        </w:rPr>
        <w:t>(50) عشه : ثبت الاخر. ع خ : تبت الى آخر.</w:t>
      </w:r>
    </w:p>
    <w:p w:rsidR="007858AB" w:rsidRPr="00D109AA" w:rsidRDefault="007858AB" w:rsidP="00895B0A">
      <w:pPr>
        <w:pStyle w:val="libFootnote0"/>
        <w:rPr>
          <w:rtl/>
        </w:rPr>
      </w:pPr>
      <w:r w:rsidRPr="00D109AA">
        <w:rPr>
          <w:rtl/>
        </w:rPr>
        <w:t>(51)</w:t>
      </w:r>
      <w:r>
        <w:rPr>
          <w:rtl/>
        </w:rPr>
        <w:t>.</w:t>
      </w:r>
      <w:r w:rsidRPr="00D109AA">
        <w:rPr>
          <w:rtl/>
        </w:rPr>
        <w:t xml:space="preserve"> عشه : وكيف يصح هذا.</w:t>
      </w:r>
    </w:p>
    <w:p w:rsidR="007858AB" w:rsidRPr="00D109AA" w:rsidRDefault="007858AB" w:rsidP="00895B0A">
      <w:pPr>
        <w:pStyle w:val="libFootnote0"/>
        <w:rPr>
          <w:rtl/>
        </w:rPr>
      </w:pPr>
      <w:r w:rsidRPr="00D109AA">
        <w:rPr>
          <w:rtl/>
        </w:rPr>
        <w:t>(52) د ، م : أو.</w:t>
      </w:r>
      <w:r w:rsidRPr="00D109AA">
        <w:rPr>
          <w:rFonts w:hint="cs"/>
          <w:rtl/>
        </w:rPr>
        <w:t xml:space="preserve"> </w:t>
      </w:r>
      <w:r w:rsidRPr="00D109AA">
        <w:rPr>
          <w:rtl/>
        </w:rPr>
        <w:t>(53) ع : سايرة.</w:t>
      </w:r>
    </w:p>
    <w:p w:rsidR="007858AB" w:rsidRPr="00D109AA" w:rsidRDefault="007858AB" w:rsidP="00895B0A">
      <w:pPr>
        <w:pStyle w:val="libFootnote0"/>
        <w:rPr>
          <w:rtl/>
        </w:rPr>
      </w:pPr>
      <w:r w:rsidRPr="00D109AA">
        <w:rPr>
          <w:rtl/>
        </w:rPr>
        <w:t>(54) ى : للصورة.</w:t>
      </w:r>
      <w:r w:rsidRPr="00D109AA">
        <w:rPr>
          <w:rFonts w:hint="cs"/>
          <w:rtl/>
        </w:rPr>
        <w:t xml:space="preserve"> </w:t>
      </w:r>
      <w:r w:rsidRPr="00D109AA">
        <w:rPr>
          <w:rtl/>
        </w:rPr>
        <w:t>(55) عشه ، ل ، ى : البعض الآخر.</w:t>
      </w:r>
    </w:p>
    <w:p w:rsidR="007858AB" w:rsidRPr="00D109AA" w:rsidRDefault="007858AB" w:rsidP="00895B0A">
      <w:pPr>
        <w:pStyle w:val="libFootnote0"/>
        <w:rPr>
          <w:rtl/>
        </w:rPr>
      </w:pPr>
      <w:r w:rsidRPr="00D109AA">
        <w:rPr>
          <w:rtl/>
        </w:rPr>
        <w:t>(56) عشه : هو الاصل المحفوظ.</w:t>
      </w:r>
    </w:p>
    <w:p w:rsidR="007858AB" w:rsidRPr="00D109AA" w:rsidRDefault="007858AB" w:rsidP="00895B0A">
      <w:pPr>
        <w:pStyle w:val="libFootnote0"/>
        <w:rPr>
          <w:rtl/>
        </w:rPr>
      </w:pPr>
      <w:r w:rsidRPr="00D109AA">
        <w:rPr>
          <w:rtl/>
        </w:rPr>
        <w:t>(57) ساقط من د ، م ، ل. كما كان ساقطا من ب أيضا واستدرك في الهامش بخط غير الكاتب.</w:t>
      </w:r>
    </w:p>
    <w:p w:rsidR="007858AB" w:rsidRPr="00D109AA" w:rsidRDefault="007858AB" w:rsidP="00895B0A">
      <w:pPr>
        <w:pStyle w:val="libFootnote0"/>
        <w:rPr>
          <w:rtl/>
        </w:rPr>
      </w:pPr>
      <w:r w:rsidRPr="00D109AA">
        <w:rPr>
          <w:rtl/>
        </w:rPr>
        <w:t>(58) ب ، م : واحد. ل ، ى : واحدا بالعدد. عشه : واحد بالعدد.</w:t>
      </w:r>
    </w:p>
    <w:p w:rsidR="007858AB" w:rsidRPr="00D109AA" w:rsidRDefault="007858AB" w:rsidP="00895B0A">
      <w:pPr>
        <w:pStyle w:val="libFootnote0"/>
        <w:rPr>
          <w:rtl/>
        </w:rPr>
      </w:pPr>
      <w:r w:rsidRPr="00D109AA">
        <w:rPr>
          <w:rtl/>
        </w:rPr>
        <w:t>(59) عشه : كل جزء ورد دفعه الاخر بالشخص.</w:t>
      </w:r>
    </w:p>
    <w:p w:rsidR="007858AB" w:rsidRPr="00D109AA" w:rsidRDefault="007858AB" w:rsidP="00895B0A">
      <w:pPr>
        <w:pStyle w:val="libFootnote0"/>
        <w:rPr>
          <w:rtl/>
        </w:rPr>
      </w:pPr>
      <w:r w:rsidRPr="00D109AA">
        <w:rPr>
          <w:rtl/>
        </w:rPr>
        <w:t>(60) عشه ، ل : منه.</w:t>
      </w:r>
      <w:r w:rsidRPr="00D109AA">
        <w:rPr>
          <w:rFonts w:hint="cs"/>
          <w:rtl/>
        </w:rPr>
        <w:t xml:space="preserve"> </w:t>
      </w:r>
      <w:r w:rsidRPr="00D109AA">
        <w:rPr>
          <w:rtl/>
        </w:rPr>
        <w:t>(61) عشه : سببها له.</w:t>
      </w:r>
      <w:r w:rsidRPr="00D109AA">
        <w:rPr>
          <w:rFonts w:hint="cs"/>
          <w:rtl/>
        </w:rPr>
        <w:t xml:space="preserve"> </w:t>
      </w:r>
      <w:r w:rsidRPr="00D109AA">
        <w:rPr>
          <w:rtl/>
        </w:rPr>
        <w:t>(62) عشه : أصح.</w:t>
      </w:r>
    </w:p>
    <w:p w:rsidR="007858AB" w:rsidRPr="00D109AA" w:rsidRDefault="007858AB" w:rsidP="00895B0A">
      <w:pPr>
        <w:pStyle w:val="libFootnote0"/>
        <w:rPr>
          <w:rtl/>
        </w:rPr>
      </w:pPr>
      <w:r w:rsidRPr="00D109AA">
        <w:rPr>
          <w:rtl/>
        </w:rPr>
        <w:t>(63) هنا في عشه+ بالتغذية والنمو والتوليد إذا غرس على انفراده كما استدرك أيضا في هامش ل وعليه علامة «صح»</w:t>
      </w:r>
      <w:r>
        <w:rPr>
          <w:rtl/>
        </w:rPr>
        <w:t>.</w:t>
      </w:r>
      <w:r w:rsidRPr="00D109AA">
        <w:rPr>
          <w:rFonts w:hint="cs"/>
          <w:rtl/>
        </w:rPr>
        <w:t xml:space="preserve"> </w:t>
      </w:r>
      <w:r w:rsidRPr="00D109AA">
        <w:rPr>
          <w:rtl/>
        </w:rPr>
        <w:t>(64) عشه ل : للحيوان</w:t>
      </w:r>
    </w:p>
    <w:p w:rsidR="007858AB" w:rsidRPr="00D109AA" w:rsidRDefault="007858AB" w:rsidP="00895B0A">
      <w:pPr>
        <w:pStyle w:val="libFootnote0"/>
        <w:rPr>
          <w:rtl/>
        </w:rPr>
      </w:pPr>
      <w:r w:rsidRPr="00D109AA">
        <w:rPr>
          <w:rtl/>
        </w:rPr>
        <w:t>(65) «أصلا» ساقط من د ، م ، ب.</w:t>
      </w:r>
    </w:p>
    <w:p w:rsidR="007858AB" w:rsidRPr="00D109AA" w:rsidRDefault="007858AB" w:rsidP="00895B0A">
      <w:pPr>
        <w:pStyle w:val="libFootnote0"/>
        <w:rPr>
          <w:rtl/>
        </w:rPr>
      </w:pPr>
      <w:r w:rsidRPr="00D109AA">
        <w:rPr>
          <w:rtl/>
        </w:rPr>
        <w:t>(66) عشه :</w:t>
      </w:r>
      <w:r w:rsidRPr="00D109AA">
        <w:rPr>
          <w:rFonts w:hint="cs"/>
          <w:rtl/>
        </w:rPr>
        <w:t xml:space="preserve"> </w:t>
      </w:r>
      <w:r w:rsidRPr="00D109AA">
        <w:rPr>
          <w:rtl/>
        </w:rPr>
        <w:t>الرأى.</w:t>
      </w:r>
    </w:p>
    <w:p w:rsidR="007858AB" w:rsidRPr="00D109AA" w:rsidRDefault="007858AB" w:rsidP="00895B0A">
      <w:pPr>
        <w:pStyle w:val="libFootnote0"/>
        <w:rPr>
          <w:rtl/>
        </w:rPr>
      </w:pPr>
      <w:r w:rsidRPr="00D109AA">
        <w:rPr>
          <w:rtl/>
        </w:rPr>
        <w:t>(67) عشه : المتشابهة. م ، د : التشابه.</w:t>
      </w:r>
    </w:p>
    <w:p w:rsidR="007858AB" w:rsidRPr="00D109AA" w:rsidRDefault="007858AB" w:rsidP="00895B0A">
      <w:pPr>
        <w:pStyle w:val="libFootnote0"/>
        <w:rPr>
          <w:rtl/>
        </w:rPr>
      </w:pPr>
      <w:r w:rsidRPr="00D109AA">
        <w:rPr>
          <w:rtl/>
        </w:rPr>
        <w:t>(68) عشه : في الحوادث من بعد.</w:t>
      </w:r>
    </w:p>
    <w:p w:rsidR="007858AB" w:rsidRPr="00D109AA" w:rsidRDefault="007858AB" w:rsidP="00895B0A">
      <w:pPr>
        <w:pStyle w:val="libFootnote0"/>
        <w:rPr>
          <w:rtl/>
        </w:rPr>
      </w:pPr>
      <w:r w:rsidRPr="00D109AA">
        <w:rPr>
          <w:rtl/>
        </w:rPr>
        <w:t>(69) م :</w:t>
      </w:r>
      <w:r w:rsidRPr="00D109AA">
        <w:rPr>
          <w:rFonts w:hint="cs"/>
          <w:rtl/>
        </w:rPr>
        <w:t xml:space="preserve"> </w:t>
      </w:r>
      <w:r w:rsidRPr="00D109AA">
        <w:rPr>
          <w:rtl/>
        </w:rPr>
        <w:t>اتصالا بها.</w:t>
      </w:r>
    </w:p>
    <w:p w:rsidR="007858AB" w:rsidRPr="00751F59" w:rsidRDefault="007858AB" w:rsidP="0073127F">
      <w:pPr>
        <w:pStyle w:val="libNormal"/>
        <w:rPr>
          <w:rtl/>
        </w:rPr>
      </w:pPr>
      <w:r>
        <w:rPr>
          <w:rtl/>
        </w:rPr>
        <w:br w:type="page"/>
      </w:r>
      <w:r w:rsidRPr="00895B0A">
        <w:rPr>
          <w:rStyle w:val="libBold2Char"/>
          <w:rtl/>
        </w:rPr>
        <w:lastRenderedPageBreak/>
        <w:t>(41)</w:t>
      </w:r>
      <w:r w:rsidRPr="00751F59">
        <w:rPr>
          <w:rtl/>
        </w:rPr>
        <w:t xml:space="preserve"> فهذه </w:t>
      </w:r>
      <w:r w:rsidRPr="00895B0A">
        <w:rPr>
          <w:rStyle w:val="libFootnotenumChar"/>
          <w:rtl/>
        </w:rPr>
        <w:t>(70)</w:t>
      </w:r>
      <w:r w:rsidRPr="00751F59">
        <w:rPr>
          <w:rtl/>
        </w:rPr>
        <w:t xml:space="preserve"> أشراك </w:t>
      </w:r>
      <w:r w:rsidRPr="00895B0A">
        <w:rPr>
          <w:rStyle w:val="libFootnotenumChar"/>
          <w:rtl/>
        </w:rPr>
        <w:t>(71)</w:t>
      </w:r>
      <w:r w:rsidRPr="00751F59">
        <w:rPr>
          <w:rtl/>
        </w:rPr>
        <w:t xml:space="preserve"> </w:t>
      </w:r>
      <w:r>
        <w:rPr>
          <w:rtl/>
        </w:rPr>
        <w:t>[</w:t>
      </w:r>
      <w:r w:rsidRPr="00751F59">
        <w:rPr>
          <w:rtl/>
        </w:rPr>
        <w:t>وحبائل إذا حام حولها العقل</w:t>
      </w:r>
      <w:r>
        <w:rPr>
          <w:rtl/>
        </w:rPr>
        <w:t>]</w:t>
      </w:r>
      <w:r w:rsidRPr="00751F59">
        <w:rPr>
          <w:rtl/>
        </w:rPr>
        <w:t xml:space="preserve"> </w:t>
      </w:r>
      <w:r w:rsidRPr="00895B0A">
        <w:rPr>
          <w:rStyle w:val="libFootnotenumChar"/>
          <w:rtl/>
        </w:rPr>
        <w:t>(72)</w:t>
      </w:r>
      <w:r w:rsidRPr="00751F59">
        <w:rPr>
          <w:rtl/>
        </w:rPr>
        <w:t xml:space="preserve"> وفزع إليها </w:t>
      </w:r>
      <w:r w:rsidRPr="00895B0A">
        <w:rPr>
          <w:rStyle w:val="libFootnotenumChar"/>
          <w:rtl/>
        </w:rPr>
        <w:t>(73)</w:t>
      </w:r>
      <w:r w:rsidRPr="00751F59">
        <w:rPr>
          <w:rtl/>
        </w:rPr>
        <w:t xml:space="preserve"> ونظر في أعطافها رجوت </w:t>
      </w:r>
      <w:r>
        <w:rPr>
          <w:rtl/>
        </w:rPr>
        <w:t>[</w:t>
      </w:r>
      <w:r w:rsidRPr="00751F59">
        <w:rPr>
          <w:rtl/>
        </w:rPr>
        <w:t>أن يجد من عند الله مخلصا إلى</w:t>
      </w:r>
      <w:r>
        <w:rPr>
          <w:rtl/>
        </w:rPr>
        <w:t>]</w:t>
      </w:r>
      <w:r w:rsidRPr="00751F59">
        <w:rPr>
          <w:rtl/>
        </w:rPr>
        <w:t xml:space="preserve"> </w:t>
      </w:r>
      <w:r w:rsidRPr="00895B0A">
        <w:rPr>
          <w:rStyle w:val="libFootnotenumChar"/>
          <w:rtl/>
        </w:rPr>
        <w:t>(74)</w:t>
      </w:r>
      <w:r w:rsidRPr="00751F59">
        <w:rPr>
          <w:rtl/>
        </w:rPr>
        <w:t xml:space="preserve"> جانب الحقّ.</w:t>
      </w:r>
    </w:p>
    <w:p w:rsidR="007858AB" w:rsidRPr="00751F59" w:rsidRDefault="007858AB" w:rsidP="0073127F">
      <w:pPr>
        <w:pStyle w:val="libNormal"/>
        <w:rPr>
          <w:rtl/>
        </w:rPr>
      </w:pPr>
      <w:r w:rsidRPr="00895B0A">
        <w:rPr>
          <w:rStyle w:val="libBold2Char"/>
          <w:rtl/>
        </w:rPr>
        <w:t>(42)</w:t>
      </w:r>
      <w:r w:rsidRPr="00751F59">
        <w:rPr>
          <w:rtl/>
        </w:rPr>
        <w:t xml:space="preserve"> وأما ما عليه </w:t>
      </w:r>
      <w:r w:rsidRPr="00895B0A">
        <w:rPr>
          <w:rStyle w:val="libBold2Char"/>
          <w:rtl/>
        </w:rPr>
        <w:t>الجمهور من أهل النظر</w:t>
      </w:r>
      <w:r w:rsidRPr="00751F59">
        <w:rPr>
          <w:rtl/>
        </w:rPr>
        <w:t xml:space="preserve"> فقول مبهم ، وليجتهد </w:t>
      </w:r>
      <w:r w:rsidRPr="00895B0A">
        <w:rPr>
          <w:rStyle w:val="libFootnotenumChar"/>
          <w:rtl/>
        </w:rPr>
        <w:t>(75)</w:t>
      </w:r>
      <w:r w:rsidRPr="00751F59">
        <w:rPr>
          <w:rtl/>
        </w:rPr>
        <w:t xml:space="preserve"> جماعتنا في أن يتعاون على درك الحق في هذا</w:t>
      </w:r>
      <w:r>
        <w:rPr>
          <w:rtl/>
        </w:rPr>
        <w:t xml:space="preserve"> ـ </w:t>
      </w:r>
      <w:r w:rsidRPr="00751F59">
        <w:rPr>
          <w:rtl/>
        </w:rPr>
        <w:t>ولا ييأس من روح الله</w:t>
      </w:r>
      <w:r>
        <w:rPr>
          <w:rtl/>
        </w:rPr>
        <w:t xml:space="preserve"> ـ.</w:t>
      </w:r>
    </w:p>
    <w:p w:rsidR="007858AB" w:rsidRDefault="007858AB" w:rsidP="0073127F">
      <w:pPr>
        <w:pStyle w:val="libNormal"/>
        <w:rPr>
          <w:rtl/>
        </w:rPr>
      </w:pPr>
      <w:r w:rsidRPr="00895B0A">
        <w:rPr>
          <w:rStyle w:val="libBold2Char"/>
          <w:rtl/>
        </w:rPr>
        <w:t>(43)</w:t>
      </w:r>
      <w:r w:rsidRPr="00751F59">
        <w:rPr>
          <w:rtl/>
        </w:rPr>
        <w:t xml:space="preserve"> أما إنه «لا بدّ من ثابت بحسب </w:t>
      </w:r>
      <w:r w:rsidRPr="00895B0A">
        <w:rPr>
          <w:rStyle w:val="libFootnotenumChar"/>
          <w:rtl/>
        </w:rPr>
        <w:t>(76)</w:t>
      </w:r>
      <w:r w:rsidRPr="00751F59">
        <w:rPr>
          <w:rtl/>
        </w:rPr>
        <w:t xml:space="preserve"> التغير» فأمر يعرفه من يشتهى أن يفكر قليلا.</w:t>
      </w:r>
    </w:p>
    <w:p w:rsidR="007858AB" w:rsidRPr="00751F59" w:rsidRDefault="007858AB" w:rsidP="0073127F">
      <w:pPr>
        <w:pStyle w:val="libNormal"/>
        <w:rPr>
          <w:rtl/>
        </w:rPr>
      </w:pPr>
      <w:r w:rsidRPr="00895B0A">
        <w:rPr>
          <w:rStyle w:val="libBold2Char"/>
          <w:rtl/>
        </w:rPr>
        <w:t>(44)</w:t>
      </w:r>
      <w:r w:rsidRPr="00751F59">
        <w:rPr>
          <w:rtl/>
        </w:rPr>
        <w:t xml:space="preserve"> وأما الشبه فما ذكرنا </w:t>
      </w:r>
      <w:r w:rsidRPr="00895B0A">
        <w:rPr>
          <w:rStyle w:val="libFootnotenumChar"/>
          <w:rtl/>
        </w:rPr>
        <w:t>(77)</w:t>
      </w:r>
      <w:r w:rsidRPr="00751F59">
        <w:rPr>
          <w:rtl/>
        </w:rPr>
        <w:t xml:space="preserve"> ، </w:t>
      </w:r>
      <w:r>
        <w:rPr>
          <w:rtl/>
        </w:rPr>
        <w:t>[</w:t>
      </w:r>
      <w:r w:rsidRPr="00751F59">
        <w:rPr>
          <w:rtl/>
        </w:rPr>
        <w:t xml:space="preserve">وأنا أفرح ممّن خاض في هذه الشبه </w:t>
      </w:r>
      <w:r w:rsidRPr="00895B0A">
        <w:rPr>
          <w:rStyle w:val="libFootnotenumChar"/>
          <w:rtl/>
        </w:rPr>
        <w:t>(78)</w:t>
      </w:r>
      <w:r w:rsidRPr="00751F59">
        <w:rPr>
          <w:rtl/>
        </w:rPr>
        <w:t xml:space="preserve"> فإنه يلوح الحق منها</w:t>
      </w:r>
      <w:r>
        <w:rPr>
          <w:rtl/>
        </w:rPr>
        <w:t>]</w:t>
      </w:r>
      <w:r w:rsidRPr="00751F59">
        <w:rPr>
          <w:rtl/>
        </w:rPr>
        <w:t xml:space="preserve"> </w:t>
      </w:r>
      <w:r w:rsidRPr="00895B0A">
        <w:rPr>
          <w:rStyle w:val="libFootnotenumChar"/>
          <w:rtl/>
        </w:rPr>
        <w:t>(79)</w:t>
      </w:r>
      <w:r w:rsidRPr="00751F59">
        <w:rPr>
          <w:rtl/>
        </w:rPr>
        <w:t xml:space="preserve"> ، كما أقدر عن كثب </w:t>
      </w:r>
      <w:r w:rsidRPr="00895B0A">
        <w:rPr>
          <w:rStyle w:val="libFootnotenumChar"/>
          <w:rtl/>
        </w:rPr>
        <w:t>(80)</w:t>
      </w:r>
      <w:r w:rsidRPr="00751F59">
        <w:rPr>
          <w:rtl/>
        </w:rPr>
        <w:t xml:space="preserve"> ؛ </w:t>
      </w:r>
      <w:r>
        <w:rPr>
          <w:rtl/>
        </w:rPr>
        <w:t>[</w:t>
      </w:r>
      <w:r w:rsidRPr="00751F59">
        <w:rPr>
          <w:rtl/>
        </w:rPr>
        <w:t>وو الله إني لأفرح ممن خاض</w:t>
      </w:r>
      <w:r>
        <w:rPr>
          <w:rtl/>
        </w:rPr>
        <w:t>]</w:t>
      </w:r>
      <w:r w:rsidRPr="00751F59">
        <w:rPr>
          <w:rtl/>
        </w:rPr>
        <w:t xml:space="preserve"> </w:t>
      </w:r>
      <w:r w:rsidRPr="00895B0A">
        <w:rPr>
          <w:rStyle w:val="libFootnotenumChar"/>
          <w:rtl/>
        </w:rPr>
        <w:t>(81)</w:t>
      </w:r>
      <w:r w:rsidRPr="00751F59">
        <w:rPr>
          <w:rtl/>
        </w:rPr>
        <w:t xml:space="preserve"> من هذا النمط من البحث الذي جدّده بعد نمط كتب </w:t>
      </w:r>
      <w:r w:rsidRPr="00895B0A">
        <w:rPr>
          <w:rStyle w:val="libFootnotenumChar"/>
          <w:rtl/>
        </w:rPr>
        <w:t>(82)</w:t>
      </w:r>
      <w:r w:rsidRPr="00751F59">
        <w:rPr>
          <w:rtl/>
        </w:rPr>
        <w:t xml:space="preserve"> أستكرهه ؛ فإن هذا النمط من البحث مناسب للعلم الأعلى ، وهو بحث برهاني </w:t>
      </w:r>
      <w:r w:rsidRPr="00895B0A">
        <w:rPr>
          <w:rStyle w:val="libFootnotenumChar"/>
          <w:rtl/>
        </w:rPr>
        <w:t>(83)</w:t>
      </w:r>
      <w:r w:rsidRPr="00751F59">
        <w:rPr>
          <w:rtl/>
        </w:rPr>
        <w:t xml:space="preserve"> ؛ والذي كان </w:t>
      </w:r>
      <w:r w:rsidRPr="00895B0A">
        <w:rPr>
          <w:rStyle w:val="libFootnotenumChar"/>
          <w:rtl/>
        </w:rPr>
        <w:t>(84)</w:t>
      </w:r>
      <w:r w:rsidRPr="00751F59">
        <w:rPr>
          <w:rtl/>
        </w:rPr>
        <w:t xml:space="preserve"> يطالب به</w:t>
      </w:r>
      <w:r>
        <w:rPr>
          <w:rtl/>
        </w:rPr>
        <w:t xml:space="preserve"> ـ </w:t>
      </w:r>
      <w:r w:rsidRPr="00895B0A">
        <w:rPr>
          <w:rStyle w:val="libBold2Char"/>
          <w:rtl/>
        </w:rPr>
        <w:t>وأنا بالري</w:t>
      </w:r>
      <w:r w:rsidRPr="00751F59">
        <w:rPr>
          <w:rtl/>
        </w:rPr>
        <w:t xml:space="preserve"> </w:t>
      </w:r>
      <w:r w:rsidRPr="00895B0A">
        <w:rPr>
          <w:rStyle w:val="libFootnotenumChar"/>
          <w:rtl/>
        </w:rPr>
        <w:t>(85)</w:t>
      </w:r>
      <w:r>
        <w:rPr>
          <w:rtl/>
        </w:rPr>
        <w:t xml:space="preserve"> ـ </w:t>
      </w:r>
      <w:r w:rsidRPr="00751F59">
        <w:rPr>
          <w:rtl/>
        </w:rPr>
        <w:t>قد كان كثير منه غير مناسب.</w:t>
      </w:r>
    </w:p>
    <w:p w:rsidR="007858AB" w:rsidRPr="00751F59" w:rsidRDefault="007858AB" w:rsidP="0073127F">
      <w:pPr>
        <w:pStyle w:val="libNormal"/>
        <w:rPr>
          <w:rtl/>
        </w:rPr>
      </w:pPr>
      <w:r w:rsidRPr="00895B0A">
        <w:rPr>
          <w:rStyle w:val="libBold2Char"/>
          <w:rtl/>
        </w:rPr>
        <w:t>(45)</w:t>
      </w:r>
      <w:r w:rsidRPr="00751F59">
        <w:rPr>
          <w:rtl/>
        </w:rPr>
        <w:t xml:space="preserve"> وليزدد </w:t>
      </w:r>
      <w:r w:rsidRPr="00895B0A">
        <w:rPr>
          <w:rStyle w:val="libFootnotenumChar"/>
          <w:rtl/>
        </w:rPr>
        <w:t>(86)</w:t>
      </w:r>
      <w:r w:rsidRPr="00751F59">
        <w:rPr>
          <w:rtl/>
        </w:rPr>
        <w:t xml:space="preserve"> من أمثال هذه المباحثات ما شاء فإن فيها الفرح والفائدة ، فما أمكنني كشفه فعلت</w:t>
      </w:r>
      <w:r>
        <w:rPr>
          <w:rtl/>
        </w:rPr>
        <w:t xml:space="preserve"> ـ </w:t>
      </w:r>
      <w:r w:rsidRPr="00751F59">
        <w:rPr>
          <w:rtl/>
        </w:rPr>
        <w:t xml:space="preserve">إما عفوا وإما وراء حجاب </w:t>
      </w:r>
      <w:r w:rsidRPr="00895B0A">
        <w:rPr>
          <w:rStyle w:val="libFootnotenumChar"/>
          <w:rtl/>
        </w:rPr>
        <w:t>(87)</w:t>
      </w:r>
      <w:r w:rsidRPr="00751F59">
        <w:rPr>
          <w:rtl/>
        </w:rPr>
        <w:t xml:space="preserve"> يكون فيه ضرب من</w:t>
      </w:r>
    </w:p>
    <w:p w:rsidR="007858AB" w:rsidRPr="00751F59" w:rsidRDefault="007858AB" w:rsidP="00745F84">
      <w:pPr>
        <w:pStyle w:val="libLine"/>
        <w:rPr>
          <w:rtl/>
        </w:rPr>
      </w:pPr>
      <w:r w:rsidRPr="00751F59">
        <w:rPr>
          <w:rtl/>
        </w:rPr>
        <w:t>__________________</w:t>
      </w:r>
    </w:p>
    <w:p w:rsidR="007858AB" w:rsidRPr="00D109AA" w:rsidRDefault="007858AB" w:rsidP="00895B0A">
      <w:pPr>
        <w:pStyle w:val="libFootnote0"/>
        <w:rPr>
          <w:rtl/>
        </w:rPr>
      </w:pPr>
      <w:r w:rsidRPr="00D109AA">
        <w:rPr>
          <w:rtl/>
        </w:rPr>
        <w:t>(70) ل : وهذه.(71) م ، د ، ى : اشتراك.</w:t>
      </w:r>
    </w:p>
    <w:p w:rsidR="007858AB" w:rsidRPr="00D109AA" w:rsidRDefault="007858AB" w:rsidP="00895B0A">
      <w:pPr>
        <w:pStyle w:val="libFootnote0"/>
        <w:rPr>
          <w:rtl/>
        </w:rPr>
      </w:pPr>
      <w:r w:rsidRPr="00D109AA">
        <w:rPr>
          <w:rtl/>
        </w:rPr>
        <w:t>(72) ع ، ه : وحبائل يحوم العقل حواليها. ع خ ، ل : وحبائل إذا حام العقل حواليها. ش : إذا حام وحبائل يحوم العقل حواليها.(73) ى : وفرّع عليها ل : وفر عليها. عش ، ه : وقرّ عليها</w:t>
      </w:r>
    </w:p>
    <w:p w:rsidR="007858AB" w:rsidRPr="00D109AA" w:rsidRDefault="007858AB" w:rsidP="00895B0A">
      <w:pPr>
        <w:pStyle w:val="libFootnote0"/>
        <w:rPr>
          <w:rtl/>
        </w:rPr>
      </w:pPr>
      <w:r w:rsidRPr="00D109AA">
        <w:rPr>
          <w:rtl/>
        </w:rPr>
        <w:t>(74) ل : أن يجد من الله مخلصا إلى. ع : أن تحل من يخلصنا إلى.</w:t>
      </w:r>
      <w:r w:rsidRPr="00D109AA">
        <w:rPr>
          <w:rFonts w:hint="cs"/>
          <w:rtl/>
        </w:rPr>
        <w:t xml:space="preserve"> </w:t>
      </w:r>
      <w:r w:rsidRPr="00D109AA">
        <w:rPr>
          <w:rtl/>
        </w:rPr>
        <w:t>في ش ، م ، د محرف.</w:t>
      </w:r>
    </w:p>
    <w:p w:rsidR="007858AB" w:rsidRPr="00D109AA" w:rsidRDefault="007858AB" w:rsidP="00895B0A">
      <w:pPr>
        <w:pStyle w:val="libFootnote0"/>
        <w:rPr>
          <w:rtl/>
        </w:rPr>
      </w:pPr>
      <w:r w:rsidRPr="00D109AA">
        <w:rPr>
          <w:rtl/>
        </w:rPr>
        <w:t>(75) ل : فقول منهم فل</w:t>
      </w:r>
      <w:r>
        <w:rPr>
          <w:rtl/>
        </w:rPr>
        <w:t>؟؟؟</w:t>
      </w:r>
      <w:r w:rsidRPr="00D109AA">
        <w:rPr>
          <w:rtl/>
        </w:rPr>
        <w:t xml:space="preserve"> تهد. عشه : فقول مبهم فليجتهد.</w:t>
      </w:r>
    </w:p>
    <w:p w:rsidR="007858AB" w:rsidRPr="00D109AA" w:rsidRDefault="007858AB" w:rsidP="00895B0A">
      <w:pPr>
        <w:pStyle w:val="libFootnote0"/>
        <w:rPr>
          <w:rtl/>
        </w:rPr>
      </w:pPr>
      <w:r w:rsidRPr="00D109AA">
        <w:rPr>
          <w:rtl/>
        </w:rPr>
        <w:t>(76) يحتمل أن يقرء في ب : بجنب.</w:t>
      </w:r>
    </w:p>
    <w:p w:rsidR="007858AB" w:rsidRPr="00D109AA" w:rsidRDefault="007858AB" w:rsidP="00895B0A">
      <w:pPr>
        <w:pStyle w:val="libFootnote0"/>
        <w:rPr>
          <w:rtl/>
        </w:rPr>
      </w:pPr>
      <w:r w:rsidRPr="00D109AA">
        <w:rPr>
          <w:rtl/>
        </w:rPr>
        <w:t>(77) ع : وأما الشبه فيه فما ذكرناه. ل : فأما الشبهه فيه فما ذكرنا.</w:t>
      </w:r>
    </w:p>
    <w:p w:rsidR="007858AB" w:rsidRPr="00D109AA" w:rsidRDefault="007858AB" w:rsidP="00895B0A">
      <w:pPr>
        <w:pStyle w:val="libFootnote0"/>
        <w:rPr>
          <w:rtl/>
        </w:rPr>
      </w:pPr>
      <w:r w:rsidRPr="00D109AA">
        <w:rPr>
          <w:rtl/>
        </w:rPr>
        <w:t>(78) عشه : خاض هذه الشبه</w:t>
      </w:r>
    </w:p>
    <w:p w:rsidR="007858AB" w:rsidRPr="00D109AA" w:rsidRDefault="007858AB" w:rsidP="00895B0A">
      <w:pPr>
        <w:pStyle w:val="libFootnote0"/>
        <w:rPr>
          <w:rtl/>
        </w:rPr>
      </w:pPr>
      <w:r w:rsidRPr="00D109AA">
        <w:rPr>
          <w:rtl/>
        </w:rPr>
        <w:t>(79) ى : وأما الفرج فمن خصاص لهذه الشبه يلوح الحق منها.</w:t>
      </w:r>
      <w:r w:rsidRPr="00D109AA">
        <w:rPr>
          <w:rFonts w:hint="cs"/>
          <w:rtl/>
        </w:rPr>
        <w:t xml:space="preserve"> </w:t>
      </w:r>
      <w:r w:rsidRPr="00D109AA">
        <w:rPr>
          <w:rtl/>
        </w:rPr>
        <w:t>ل : خاض هذه الشبهة.</w:t>
      </w:r>
    </w:p>
    <w:p w:rsidR="007858AB" w:rsidRPr="00D109AA" w:rsidRDefault="007858AB" w:rsidP="00895B0A">
      <w:pPr>
        <w:pStyle w:val="libFootnote0"/>
        <w:rPr>
          <w:rtl/>
        </w:rPr>
      </w:pPr>
      <w:r w:rsidRPr="00D109AA">
        <w:rPr>
          <w:rtl/>
        </w:rPr>
        <w:t>(80) عش : كتب. ل مهملة</w:t>
      </w:r>
    </w:p>
    <w:p w:rsidR="007858AB" w:rsidRPr="00D109AA" w:rsidRDefault="007858AB" w:rsidP="00895B0A">
      <w:pPr>
        <w:pStyle w:val="libFootnote0"/>
        <w:rPr>
          <w:rtl/>
        </w:rPr>
      </w:pPr>
      <w:r w:rsidRPr="00D109AA">
        <w:rPr>
          <w:rtl/>
        </w:rPr>
        <w:t>(81) عش : وو الله أنا لأفرح. ل :</w:t>
      </w:r>
      <w:r w:rsidRPr="00D109AA">
        <w:rPr>
          <w:rFonts w:hint="cs"/>
          <w:rtl/>
        </w:rPr>
        <w:t xml:space="preserve"> </w:t>
      </w:r>
      <w:r w:rsidRPr="00D109AA">
        <w:rPr>
          <w:rtl/>
        </w:rPr>
        <w:t>ووالله لأفرح.</w:t>
      </w:r>
    </w:p>
    <w:p w:rsidR="007858AB" w:rsidRPr="00D109AA" w:rsidRDefault="007858AB" w:rsidP="00895B0A">
      <w:pPr>
        <w:pStyle w:val="libFootnote0"/>
        <w:rPr>
          <w:rtl/>
        </w:rPr>
      </w:pPr>
      <w:r w:rsidRPr="00D109AA">
        <w:rPr>
          <w:rtl/>
        </w:rPr>
        <w:t>(82) عشه : كنت. ل مهملة.</w:t>
      </w:r>
    </w:p>
    <w:p w:rsidR="007858AB" w:rsidRPr="00D109AA" w:rsidRDefault="007858AB" w:rsidP="00895B0A">
      <w:pPr>
        <w:pStyle w:val="libFootnote0"/>
        <w:rPr>
          <w:rtl/>
        </w:rPr>
      </w:pPr>
      <w:r w:rsidRPr="00D109AA">
        <w:rPr>
          <w:rtl/>
        </w:rPr>
        <w:t>(83) عشه ل ، ى : برهانى مناسب جدا.</w:t>
      </w:r>
    </w:p>
    <w:p w:rsidR="007858AB" w:rsidRPr="00D109AA" w:rsidRDefault="007858AB" w:rsidP="00895B0A">
      <w:pPr>
        <w:pStyle w:val="libFootnote0"/>
        <w:rPr>
          <w:rtl/>
        </w:rPr>
      </w:pPr>
      <w:r w:rsidRPr="00D109AA">
        <w:rPr>
          <w:rtl/>
        </w:rPr>
        <w:t>(84) «كان» ساقط من عشه.</w:t>
      </w:r>
    </w:p>
    <w:p w:rsidR="007858AB" w:rsidRPr="00D109AA" w:rsidRDefault="007858AB" w:rsidP="00895B0A">
      <w:pPr>
        <w:pStyle w:val="libFootnote0"/>
        <w:rPr>
          <w:rtl/>
        </w:rPr>
      </w:pPr>
      <w:r w:rsidRPr="00D109AA">
        <w:rPr>
          <w:rtl/>
        </w:rPr>
        <w:t>(85) الكلمة محرفة في أكثر النسخ.</w:t>
      </w:r>
    </w:p>
    <w:p w:rsidR="007858AB" w:rsidRPr="00D109AA" w:rsidRDefault="007858AB" w:rsidP="00895B0A">
      <w:pPr>
        <w:pStyle w:val="libFootnote0"/>
        <w:rPr>
          <w:rtl/>
        </w:rPr>
      </w:pPr>
      <w:r w:rsidRPr="00D109AA">
        <w:rPr>
          <w:rtl/>
        </w:rPr>
        <w:t>(86) عش ، ى : فليزدد. ل : فليردد.</w:t>
      </w:r>
    </w:p>
    <w:p w:rsidR="007858AB" w:rsidRPr="00D109AA" w:rsidRDefault="007858AB" w:rsidP="00895B0A">
      <w:pPr>
        <w:pStyle w:val="libFootnote0"/>
        <w:rPr>
          <w:rtl/>
        </w:rPr>
      </w:pPr>
      <w:r w:rsidRPr="00D109AA">
        <w:rPr>
          <w:rtl/>
        </w:rPr>
        <w:t xml:space="preserve">(87) عشه : اما عفوا واما ما وراء حجاب. ل : اما عصوا </w:t>
      </w:r>
      <w:r>
        <w:rPr>
          <w:rtl/>
        </w:rPr>
        <w:t>(</w:t>
      </w:r>
      <w:r w:rsidRPr="00D109AA">
        <w:rPr>
          <w:rtl/>
        </w:rPr>
        <w:t>عفوا</w:t>
      </w:r>
      <w:r>
        <w:rPr>
          <w:rtl/>
        </w:rPr>
        <w:t>)</w:t>
      </w:r>
      <w:r w:rsidRPr="00D109AA">
        <w:rPr>
          <w:rtl/>
        </w:rPr>
        <w:t xml:space="preserve"> وما وراء حجاب.</w:t>
      </w:r>
    </w:p>
    <w:p w:rsidR="007858AB" w:rsidRPr="00751F59" w:rsidRDefault="007858AB" w:rsidP="0073127F">
      <w:pPr>
        <w:pStyle w:val="libNormal0"/>
        <w:rPr>
          <w:rtl/>
        </w:rPr>
      </w:pPr>
      <w:r>
        <w:rPr>
          <w:rtl/>
        </w:rPr>
        <w:br w:type="page"/>
      </w:r>
      <w:r w:rsidRPr="00751F59">
        <w:rPr>
          <w:rtl/>
        </w:rPr>
        <w:lastRenderedPageBreak/>
        <w:t xml:space="preserve">التحريك والتدريب نافع </w:t>
      </w:r>
      <w:r w:rsidRPr="00895B0A">
        <w:rPr>
          <w:rStyle w:val="libFootnotenumChar"/>
          <w:rtl/>
        </w:rPr>
        <w:t>(88)</w:t>
      </w:r>
      <w:r w:rsidRPr="00751F59">
        <w:rPr>
          <w:rtl/>
        </w:rPr>
        <w:t xml:space="preserve"> ؛ وما لم يمكنني استعفيت واعترفت ، فإن معلوم البشر متناه </w:t>
      </w:r>
      <w:r w:rsidRPr="00895B0A">
        <w:rPr>
          <w:rStyle w:val="libFootnotenumChar"/>
          <w:rtl/>
        </w:rPr>
        <w:t>(89)</w:t>
      </w:r>
      <w:r>
        <w:rPr>
          <w:rtl/>
        </w:rPr>
        <w:t>.</w:t>
      </w:r>
      <w:r w:rsidRPr="00751F59">
        <w:rPr>
          <w:rtl/>
        </w:rPr>
        <w:t xml:space="preserve"> وأنا فيما اجتهدت قد علمت أشياء قد حقّقتها </w:t>
      </w:r>
      <w:r w:rsidRPr="00895B0A">
        <w:rPr>
          <w:rStyle w:val="libFootnotenumChar"/>
          <w:rtl/>
        </w:rPr>
        <w:t>(90)</w:t>
      </w:r>
      <w:r w:rsidRPr="00751F59">
        <w:rPr>
          <w:rtl/>
        </w:rPr>
        <w:t xml:space="preserve"> لا مزيد عليها </w:t>
      </w:r>
      <w:r w:rsidRPr="00895B0A">
        <w:rPr>
          <w:rStyle w:val="libFootnotenumChar"/>
          <w:rtl/>
        </w:rPr>
        <w:t>(91)</w:t>
      </w:r>
      <w:r w:rsidRPr="00751F59">
        <w:rPr>
          <w:rtl/>
        </w:rPr>
        <w:t xml:space="preserve"> إلا أنها قليلة ، والّذي أجهله ولا أهتدي سبيله كثير كثير جدا </w:t>
      </w:r>
      <w:r w:rsidRPr="00895B0A">
        <w:rPr>
          <w:rStyle w:val="libFootnotenumChar"/>
          <w:rtl/>
        </w:rPr>
        <w:t>(92)</w:t>
      </w:r>
      <w:r w:rsidRPr="00751F59">
        <w:rPr>
          <w:rtl/>
        </w:rPr>
        <w:t xml:space="preserve"> ؛ ولكنني قد يئست عن أن يتجدد لي علم بما أجهله ، </w:t>
      </w:r>
      <w:r>
        <w:rPr>
          <w:rtl/>
        </w:rPr>
        <w:t>[</w:t>
      </w:r>
      <w:r w:rsidRPr="00751F59">
        <w:rPr>
          <w:rtl/>
        </w:rPr>
        <w:t>أم يظفرني البحث الذي قد توليته</w:t>
      </w:r>
      <w:r>
        <w:rPr>
          <w:rtl/>
        </w:rPr>
        <w:t>]</w:t>
      </w:r>
      <w:r w:rsidRPr="00751F59">
        <w:rPr>
          <w:rtl/>
        </w:rPr>
        <w:t xml:space="preserve"> </w:t>
      </w:r>
      <w:r w:rsidRPr="00895B0A">
        <w:rPr>
          <w:rStyle w:val="libFootnotenumChar"/>
          <w:rtl/>
        </w:rPr>
        <w:t>(93)</w:t>
      </w:r>
      <w:r w:rsidRPr="00751F59">
        <w:rPr>
          <w:rtl/>
        </w:rPr>
        <w:t xml:space="preserve"> ، وأنا مسلم إلى طلب الحق لا يعارض يده فيه يد.</w:t>
      </w:r>
    </w:p>
    <w:p w:rsidR="007858AB" w:rsidRPr="00751F59" w:rsidRDefault="007858AB" w:rsidP="0073127F">
      <w:pPr>
        <w:pStyle w:val="libNormal"/>
        <w:rPr>
          <w:rtl/>
        </w:rPr>
      </w:pPr>
      <w:r w:rsidRPr="00895B0A">
        <w:rPr>
          <w:rStyle w:val="libBold2Char"/>
          <w:rtl/>
        </w:rPr>
        <w:t>(46)</w:t>
      </w:r>
      <w:r w:rsidRPr="00751F59">
        <w:rPr>
          <w:rtl/>
        </w:rPr>
        <w:t xml:space="preserve"> وأما الآن فأنا </w:t>
      </w:r>
      <w:r w:rsidRPr="00895B0A">
        <w:rPr>
          <w:rStyle w:val="libFootnotenumChar"/>
          <w:rtl/>
        </w:rPr>
        <w:t>(94)</w:t>
      </w:r>
      <w:r w:rsidRPr="00751F59">
        <w:rPr>
          <w:rtl/>
        </w:rPr>
        <w:t xml:space="preserve"> في عيشة غير راضية وفي أشغال غاشية </w:t>
      </w:r>
      <w:r w:rsidRPr="00895B0A">
        <w:rPr>
          <w:rStyle w:val="libFootnotenumChar"/>
          <w:rtl/>
        </w:rPr>
        <w:t>(95)</w:t>
      </w:r>
      <w:r w:rsidRPr="00751F59">
        <w:rPr>
          <w:rtl/>
        </w:rPr>
        <w:t xml:space="preserve"> وإذا </w:t>
      </w:r>
      <w:r w:rsidRPr="00895B0A">
        <w:rPr>
          <w:rStyle w:val="libFootnotenumChar"/>
          <w:rtl/>
        </w:rPr>
        <w:t>(96)</w:t>
      </w:r>
      <w:r w:rsidRPr="00751F59">
        <w:rPr>
          <w:rtl/>
        </w:rPr>
        <w:t xml:space="preserve"> ثبت لي فكر ما اقتنصته </w:t>
      </w:r>
      <w:r w:rsidRPr="00895B0A">
        <w:rPr>
          <w:rStyle w:val="libFootnotenumChar"/>
          <w:rtl/>
        </w:rPr>
        <w:t>(97)</w:t>
      </w:r>
      <w:r w:rsidRPr="00751F59">
        <w:rPr>
          <w:rtl/>
        </w:rPr>
        <w:t xml:space="preserve"> بالسعي الأول اقتنعت به ، لكنني </w:t>
      </w:r>
      <w:r w:rsidRPr="00895B0A">
        <w:rPr>
          <w:rStyle w:val="libFootnotenumChar"/>
          <w:rtl/>
        </w:rPr>
        <w:t>(98)</w:t>
      </w:r>
      <w:r w:rsidRPr="00751F59">
        <w:rPr>
          <w:rtl/>
        </w:rPr>
        <w:t xml:space="preserve"> مع هذا كله لله حامد ، فقد وهب لي نفسا </w:t>
      </w:r>
      <w:r w:rsidRPr="00895B0A">
        <w:rPr>
          <w:rStyle w:val="libFootnotenumChar"/>
          <w:rtl/>
        </w:rPr>
        <w:t>(99)</w:t>
      </w:r>
      <w:r w:rsidRPr="00751F59">
        <w:rPr>
          <w:rtl/>
        </w:rPr>
        <w:t xml:space="preserve"> لا يزال </w:t>
      </w:r>
      <w:r w:rsidRPr="00895B0A">
        <w:rPr>
          <w:rStyle w:val="libFootnotenumChar"/>
          <w:rtl/>
        </w:rPr>
        <w:t>(100)</w:t>
      </w:r>
      <w:r w:rsidRPr="00751F59">
        <w:rPr>
          <w:rtl/>
        </w:rPr>
        <w:t xml:space="preserve"> بالاصول التي </w:t>
      </w:r>
      <w:r w:rsidRPr="00895B0A">
        <w:rPr>
          <w:rStyle w:val="libFootnotenumChar"/>
          <w:rtl/>
        </w:rPr>
        <w:t>(101)</w:t>
      </w:r>
      <w:r w:rsidRPr="00751F59">
        <w:rPr>
          <w:rtl/>
        </w:rPr>
        <w:t xml:space="preserve"> </w:t>
      </w:r>
      <w:r>
        <w:rPr>
          <w:rtl/>
        </w:rPr>
        <w:t>[</w:t>
      </w:r>
      <w:r w:rsidRPr="00751F59">
        <w:rPr>
          <w:rtl/>
        </w:rPr>
        <w:t>لا بدّ لطالب النجاة منها</w:t>
      </w:r>
      <w:r>
        <w:rPr>
          <w:rtl/>
        </w:rPr>
        <w:t xml:space="preserve"> ـ </w:t>
      </w:r>
      <w:r w:rsidRPr="00751F59">
        <w:rPr>
          <w:rtl/>
        </w:rPr>
        <w:t>عارفا</w:t>
      </w:r>
      <w:r>
        <w:rPr>
          <w:rtl/>
        </w:rPr>
        <w:t>]</w:t>
      </w:r>
      <w:r w:rsidRPr="00751F59">
        <w:rPr>
          <w:rtl/>
        </w:rPr>
        <w:t xml:space="preserve"> </w:t>
      </w:r>
      <w:r w:rsidRPr="00895B0A">
        <w:rPr>
          <w:rStyle w:val="libFootnotenumChar"/>
          <w:rtl/>
        </w:rPr>
        <w:t>(102)</w:t>
      </w:r>
      <w:r w:rsidRPr="00751F59">
        <w:rPr>
          <w:rtl/>
        </w:rPr>
        <w:t xml:space="preserve"> ، ومجالا فيما بعد ذلك غير ضيّق ؛ </w:t>
      </w:r>
      <w:r>
        <w:rPr>
          <w:rtl/>
        </w:rPr>
        <w:t>[</w:t>
      </w:r>
      <w:r w:rsidRPr="00751F59">
        <w:rPr>
          <w:rtl/>
        </w:rPr>
        <w:t xml:space="preserve">وراي </w:t>
      </w:r>
      <w:r w:rsidRPr="00895B0A">
        <w:rPr>
          <w:rStyle w:val="libBold2Char"/>
          <w:rtl/>
        </w:rPr>
        <w:t>للشيخ الفاضل</w:t>
      </w:r>
      <w:r>
        <w:rPr>
          <w:rtl/>
        </w:rPr>
        <w:t xml:space="preserve"> ـ </w:t>
      </w:r>
      <w:r w:rsidRPr="00751F59">
        <w:rPr>
          <w:rtl/>
        </w:rPr>
        <w:t xml:space="preserve">أطال الله بقاه في معرفة </w:t>
      </w:r>
      <w:r w:rsidRPr="00895B0A">
        <w:rPr>
          <w:rStyle w:val="libFootnotenumChar"/>
          <w:rtl/>
        </w:rPr>
        <w:t>(103)</w:t>
      </w:r>
      <w:r w:rsidRPr="00751F59">
        <w:rPr>
          <w:rtl/>
        </w:rPr>
        <w:t xml:space="preserve"> والوقوف عليه موفّق إن شاء الله تعالى</w:t>
      </w:r>
      <w:r>
        <w:rPr>
          <w:rtl/>
        </w:rPr>
        <w:t>]</w:t>
      </w:r>
      <w:r w:rsidRPr="00751F59">
        <w:rPr>
          <w:rtl/>
        </w:rPr>
        <w:t xml:space="preserve"> </w:t>
      </w:r>
      <w:r w:rsidRPr="00895B0A">
        <w:rPr>
          <w:rStyle w:val="libFootnotenumChar"/>
          <w:rtl/>
        </w:rPr>
        <w:t>(104)</w:t>
      </w:r>
      <w:r>
        <w:rPr>
          <w:rtl/>
        </w:rPr>
        <w:t>.</w:t>
      </w:r>
    </w:p>
    <w:p w:rsidR="007858AB" w:rsidRPr="00751F59" w:rsidRDefault="007858AB" w:rsidP="00745F84">
      <w:pPr>
        <w:pStyle w:val="libLine"/>
        <w:rPr>
          <w:rtl/>
        </w:rPr>
      </w:pPr>
      <w:r w:rsidRPr="00751F59">
        <w:rPr>
          <w:rtl/>
        </w:rPr>
        <w:t>__________________</w:t>
      </w:r>
    </w:p>
    <w:p w:rsidR="007858AB" w:rsidRPr="00D109AA" w:rsidRDefault="007858AB" w:rsidP="00895B0A">
      <w:pPr>
        <w:pStyle w:val="libFootnote0"/>
        <w:rPr>
          <w:rtl/>
        </w:rPr>
      </w:pPr>
      <w:r w:rsidRPr="00D109AA">
        <w:rPr>
          <w:rtl/>
        </w:rPr>
        <w:t xml:space="preserve">(88) ب : يانع </w:t>
      </w:r>
      <w:r>
        <w:rPr>
          <w:rtl/>
        </w:rPr>
        <w:t>(</w:t>
      </w:r>
      <w:r w:rsidRPr="00D109AA">
        <w:rPr>
          <w:rtl/>
        </w:rPr>
        <w:t>ثم استدرك في الهامش بخط غير الكاتب : نافع خ</w:t>
      </w:r>
      <w:r>
        <w:rPr>
          <w:rtl/>
        </w:rPr>
        <w:t>).</w:t>
      </w:r>
      <w:r w:rsidRPr="00D109AA">
        <w:rPr>
          <w:rtl/>
        </w:rPr>
        <w:t xml:space="preserve"> م ، د محرف.</w:t>
      </w:r>
    </w:p>
    <w:p w:rsidR="007858AB" w:rsidRPr="00D109AA" w:rsidRDefault="007858AB" w:rsidP="00895B0A">
      <w:pPr>
        <w:pStyle w:val="libFootnote0"/>
        <w:rPr>
          <w:rtl/>
        </w:rPr>
      </w:pPr>
      <w:r w:rsidRPr="00D109AA">
        <w:rPr>
          <w:rtl/>
        </w:rPr>
        <w:t>(89) ب ، م ، د :</w:t>
      </w:r>
      <w:r w:rsidRPr="00D109AA">
        <w:rPr>
          <w:rFonts w:hint="cs"/>
          <w:rtl/>
        </w:rPr>
        <w:t xml:space="preserve"> </w:t>
      </w:r>
      <w:r w:rsidRPr="00D109AA">
        <w:rPr>
          <w:rtl/>
        </w:rPr>
        <w:t>متناهى.</w:t>
      </w:r>
    </w:p>
    <w:p w:rsidR="007858AB" w:rsidRPr="00D109AA" w:rsidRDefault="007858AB" w:rsidP="00895B0A">
      <w:pPr>
        <w:pStyle w:val="libFootnote0"/>
        <w:rPr>
          <w:rtl/>
        </w:rPr>
      </w:pPr>
      <w:r w:rsidRPr="00D109AA">
        <w:rPr>
          <w:rtl/>
        </w:rPr>
        <w:t>(90) عشه ، ل : قد علمت أشياء معرفة قد حققتها. ى : قد علمت كثير أشياء معرفة قد حققتها.</w:t>
      </w:r>
    </w:p>
    <w:p w:rsidR="007858AB" w:rsidRPr="00D109AA" w:rsidRDefault="007858AB" w:rsidP="00895B0A">
      <w:pPr>
        <w:pStyle w:val="libFootnote0"/>
        <w:rPr>
          <w:rtl/>
        </w:rPr>
      </w:pPr>
      <w:r w:rsidRPr="00D109AA">
        <w:rPr>
          <w:rtl/>
        </w:rPr>
        <w:t>(91) ع : لامر توغلتها. ع خ : لا مزيد عليها.</w:t>
      </w:r>
    </w:p>
    <w:p w:rsidR="007858AB" w:rsidRPr="00D109AA" w:rsidRDefault="007858AB" w:rsidP="00895B0A">
      <w:pPr>
        <w:pStyle w:val="libFootnote0"/>
        <w:rPr>
          <w:rtl/>
        </w:rPr>
      </w:pPr>
      <w:r w:rsidRPr="00D109AA">
        <w:rPr>
          <w:rtl/>
        </w:rPr>
        <w:t>(92) ى ، ل : سبيله كثير جدا. لكننى عشه :</w:t>
      </w:r>
      <w:r w:rsidRPr="00D109AA">
        <w:rPr>
          <w:rFonts w:hint="cs"/>
          <w:rtl/>
        </w:rPr>
        <w:t xml:space="preserve"> </w:t>
      </w:r>
      <w:r w:rsidRPr="00D109AA">
        <w:rPr>
          <w:rtl/>
        </w:rPr>
        <w:t>اليه سبيله كثير جدا لكنني.</w:t>
      </w:r>
    </w:p>
    <w:p w:rsidR="007858AB" w:rsidRPr="00D109AA" w:rsidRDefault="007858AB" w:rsidP="00895B0A">
      <w:pPr>
        <w:pStyle w:val="libFootnote0"/>
        <w:rPr>
          <w:rtl/>
        </w:rPr>
      </w:pPr>
      <w:r w:rsidRPr="00D109AA">
        <w:rPr>
          <w:rtl/>
        </w:rPr>
        <w:t xml:space="preserve">(93) عش ، ل ، ى : لم يظفرنى </w:t>
      </w:r>
      <w:r>
        <w:rPr>
          <w:rtl/>
        </w:rPr>
        <w:t>(</w:t>
      </w:r>
      <w:r w:rsidRPr="00D109AA">
        <w:rPr>
          <w:rtl/>
        </w:rPr>
        <w:t>ل : ثم يطفرنى</w:t>
      </w:r>
      <w:r>
        <w:rPr>
          <w:rtl/>
        </w:rPr>
        <w:t>)</w:t>
      </w:r>
      <w:r w:rsidRPr="00D109AA">
        <w:rPr>
          <w:rtl/>
        </w:rPr>
        <w:t xml:space="preserve"> به البحث الحاد </w:t>
      </w:r>
      <w:r>
        <w:rPr>
          <w:rtl/>
        </w:rPr>
        <w:t>(</w:t>
      </w:r>
      <w:r w:rsidRPr="00D109AA">
        <w:rPr>
          <w:rtl/>
        </w:rPr>
        <w:t>ى : الجاد</w:t>
      </w:r>
      <w:r>
        <w:rPr>
          <w:rtl/>
        </w:rPr>
        <w:t>)</w:t>
      </w:r>
      <w:r w:rsidRPr="00D109AA">
        <w:rPr>
          <w:rtl/>
        </w:rPr>
        <w:t xml:space="preserve"> الذي توليته. م ، د محرف.</w:t>
      </w:r>
    </w:p>
    <w:p w:rsidR="007858AB" w:rsidRPr="00D109AA" w:rsidRDefault="007858AB" w:rsidP="00895B0A">
      <w:pPr>
        <w:pStyle w:val="libFootnote0"/>
        <w:rPr>
          <w:rtl/>
        </w:rPr>
      </w:pPr>
      <w:r w:rsidRPr="00D109AA">
        <w:rPr>
          <w:rtl/>
        </w:rPr>
        <w:t>(94) عشه : أنا.</w:t>
      </w:r>
    </w:p>
    <w:p w:rsidR="007858AB" w:rsidRPr="00D109AA" w:rsidRDefault="007858AB" w:rsidP="00895B0A">
      <w:pPr>
        <w:pStyle w:val="libFootnote0"/>
        <w:rPr>
          <w:rtl/>
        </w:rPr>
      </w:pPr>
      <w:r w:rsidRPr="00D109AA">
        <w:rPr>
          <w:rtl/>
        </w:rPr>
        <w:t xml:space="preserve">(95) ب : اسعال عاسه. ل : اسعال عاسمه </w:t>
      </w:r>
      <w:r>
        <w:rPr>
          <w:rtl/>
        </w:rPr>
        <w:t>(</w:t>
      </w:r>
      <w:r w:rsidRPr="00D109AA">
        <w:rPr>
          <w:rtl/>
        </w:rPr>
        <w:t>شبه ـ مكتوب فوق الخط</w:t>
      </w:r>
      <w:r>
        <w:rPr>
          <w:rtl/>
        </w:rPr>
        <w:t>)</w:t>
      </w:r>
    </w:p>
    <w:p w:rsidR="007858AB" w:rsidRPr="00D109AA" w:rsidRDefault="007858AB" w:rsidP="00895B0A">
      <w:pPr>
        <w:pStyle w:val="libFootnote0"/>
        <w:rPr>
          <w:rtl/>
        </w:rPr>
      </w:pPr>
      <w:r w:rsidRPr="00D109AA">
        <w:rPr>
          <w:rtl/>
        </w:rPr>
        <w:t>(96) ل : فاذا.</w:t>
      </w:r>
    </w:p>
    <w:p w:rsidR="007858AB" w:rsidRPr="00D109AA" w:rsidRDefault="007858AB" w:rsidP="00895B0A">
      <w:pPr>
        <w:pStyle w:val="libFootnote0"/>
        <w:rPr>
          <w:rtl/>
        </w:rPr>
      </w:pPr>
      <w:r w:rsidRPr="00D109AA">
        <w:rPr>
          <w:rtl/>
        </w:rPr>
        <w:t>(97) ب ، م مهملة. ع : ذكر ما اقتنصته. ش. ه :</w:t>
      </w:r>
      <w:r w:rsidRPr="00D109AA">
        <w:rPr>
          <w:rFonts w:hint="cs"/>
          <w:rtl/>
        </w:rPr>
        <w:t xml:space="preserve"> </w:t>
      </w:r>
      <w:r w:rsidRPr="00D109AA">
        <w:rPr>
          <w:rtl/>
        </w:rPr>
        <w:t>ذكر ما اقتضته. ل : فكرنا ا</w:t>
      </w:r>
      <w:r>
        <w:rPr>
          <w:rtl/>
        </w:rPr>
        <w:t>؟؟؟</w:t>
      </w:r>
      <w:r w:rsidRPr="00D109AA">
        <w:rPr>
          <w:rtl/>
        </w:rPr>
        <w:t xml:space="preserve"> نن</w:t>
      </w:r>
      <w:r>
        <w:rPr>
          <w:rtl/>
        </w:rPr>
        <w:t>؟؟؟</w:t>
      </w:r>
      <w:r w:rsidRPr="00D109AA">
        <w:rPr>
          <w:rtl/>
        </w:rPr>
        <w:t xml:space="preserve"> ته.</w:t>
      </w:r>
    </w:p>
    <w:p w:rsidR="007858AB" w:rsidRPr="00D109AA" w:rsidRDefault="007858AB" w:rsidP="00895B0A">
      <w:pPr>
        <w:pStyle w:val="libFootnote0"/>
        <w:rPr>
          <w:rtl/>
        </w:rPr>
      </w:pPr>
      <w:r w:rsidRPr="00D109AA">
        <w:rPr>
          <w:rtl/>
        </w:rPr>
        <w:t>(98) عشه ، بالسعى الأول استغنيت لكنى.</w:t>
      </w:r>
    </w:p>
    <w:p w:rsidR="007858AB" w:rsidRPr="00D109AA" w:rsidRDefault="007858AB" w:rsidP="00895B0A">
      <w:pPr>
        <w:pStyle w:val="libFootnote0"/>
        <w:rPr>
          <w:rtl/>
        </w:rPr>
      </w:pPr>
      <w:r w:rsidRPr="00D109AA">
        <w:rPr>
          <w:rtl/>
        </w:rPr>
        <w:t>(99) ب خ ، عشه ، ل ، ى : يقينا.</w:t>
      </w:r>
    </w:p>
    <w:p w:rsidR="007858AB" w:rsidRPr="00D109AA" w:rsidRDefault="007858AB" w:rsidP="00895B0A">
      <w:pPr>
        <w:pStyle w:val="libFootnote0"/>
        <w:rPr>
          <w:rtl/>
        </w:rPr>
      </w:pPr>
      <w:r w:rsidRPr="00D109AA">
        <w:rPr>
          <w:rtl/>
        </w:rPr>
        <w:t>(100) عشه ، ل ، ى : لا يزول.</w:t>
      </w:r>
    </w:p>
    <w:p w:rsidR="007858AB" w:rsidRPr="00D109AA" w:rsidRDefault="007858AB" w:rsidP="00895B0A">
      <w:pPr>
        <w:pStyle w:val="libFootnote0"/>
        <w:rPr>
          <w:rtl/>
        </w:rPr>
      </w:pPr>
      <w:r w:rsidRPr="00D109AA">
        <w:rPr>
          <w:rtl/>
        </w:rPr>
        <w:t>(101) ب : بالاصوال التي. عشه : بالاصول الذي.</w:t>
      </w:r>
    </w:p>
    <w:p w:rsidR="007858AB" w:rsidRPr="00D109AA" w:rsidRDefault="007858AB" w:rsidP="00895B0A">
      <w:pPr>
        <w:pStyle w:val="libFootnote0"/>
        <w:rPr>
          <w:rtl/>
        </w:rPr>
      </w:pPr>
      <w:r w:rsidRPr="00D109AA">
        <w:rPr>
          <w:rtl/>
        </w:rPr>
        <w:t>(102) عشه ، ل ، ى : لا بد منها لطالب النجاة.</w:t>
      </w:r>
    </w:p>
    <w:p w:rsidR="007858AB" w:rsidRPr="00D109AA" w:rsidRDefault="007858AB" w:rsidP="00895B0A">
      <w:pPr>
        <w:pStyle w:val="libFootnote0"/>
        <w:rPr>
          <w:rtl/>
        </w:rPr>
      </w:pPr>
      <w:r w:rsidRPr="00D109AA">
        <w:rPr>
          <w:rtl/>
        </w:rPr>
        <w:t>(103) استدرك فى هامش ب بخط غير الكاتب : تعرّفه ظ.</w:t>
      </w:r>
    </w:p>
    <w:p w:rsidR="007858AB" w:rsidRPr="00D109AA" w:rsidRDefault="007858AB" w:rsidP="00895B0A">
      <w:pPr>
        <w:pStyle w:val="libFootnote0"/>
        <w:rPr>
          <w:rtl/>
        </w:rPr>
      </w:pPr>
      <w:r w:rsidRPr="00D109AA">
        <w:rPr>
          <w:rtl/>
        </w:rPr>
        <w:t>(104) بدلا منها في عشه ، ل ، ى : ومعرفة بما لا اعرفه بالغة.</w:t>
      </w:r>
    </w:p>
    <w:p w:rsidR="007858AB" w:rsidRDefault="007858AB" w:rsidP="00DB6176">
      <w:pPr>
        <w:pStyle w:val="Heading1Center"/>
        <w:rPr>
          <w:rtl/>
        </w:rPr>
      </w:pPr>
      <w:r>
        <w:rPr>
          <w:rtl/>
        </w:rPr>
        <w:br w:type="page"/>
      </w:r>
      <w:bookmarkStart w:id="3" w:name="_Toc448318382"/>
      <w:r w:rsidRPr="00751F59">
        <w:rPr>
          <w:rtl/>
        </w:rPr>
        <w:lastRenderedPageBreak/>
        <w:t>بسم الله الرحمن الرحيم</w:t>
      </w:r>
      <w:bookmarkEnd w:id="3"/>
    </w:p>
    <w:p w:rsidR="007858AB" w:rsidRDefault="007858AB" w:rsidP="00DB6176">
      <w:pPr>
        <w:pStyle w:val="Heading1Center"/>
        <w:rPr>
          <w:rtl/>
        </w:rPr>
      </w:pPr>
      <w:bookmarkStart w:id="4" w:name="_Toc448318383"/>
      <w:r w:rsidRPr="00751F59">
        <w:rPr>
          <w:rtl/>
        </w:rPr>
        <w:t xml:space="preserve">ربّ يسّر </w:t>
      </w:r>
      <w:r w:rsidRPr="00895B0A">
        <w:rPr>
          <w:rStyle w:val="libFootnotenumChar"/>
          <w:rtl/>
        </w:rPr>
        <w:t>(1)</w:t>
      </w:r>
      <w:bookmarkEnd w:id="4"/>
    </w:p>
    <w:p w:rsidR="007858AB" w:rsidRPr="00751F59" w:rsidRDefault="007858AB" w:rsidP="0073127F">
      <w:pPr>
        <w:pStyle w:val="libNormal"/>
        <w:rPr>
          <w:rtl/>
        </w:rPr>
      </w:pPr>
      <w:r w:rsidRPr="00895B0A">
        <w:rPr>
          <w:rStyle w:val="libBold2Char"/>
          <w:rtl/>
        </w:rPr>
        <w:t>(47)</w:t>
      </w:r>
      <w:r w:rsidRPr="00751F59">
        <w:rPr>
          <w:rtl/>
        </w:rPr>
        <w:t xml:space="preserve"> وصل خطاب </w:t>
      </w:r>
      <w:r w:rsidRPr="00895B0A">
        <w:rPr>
          <w:rStyle w:val="libBold2Char"/>
          <w:rtl/>
        </w:rPr>
        <w:t>الشيخ الفاضل</w:t>
      </w:r>
      <w:r w:rsidRPr="00751F59">
        <w:rPr>
          <w:rtl/>
        </w:rPr>
        <w:t xml:space="preserve"> معرفا </w:t>
      </w:r>
      <w:r w:rsidRPr="00895B0A">
        <w:rPr>
          <w:rStyle w:val="libFootnotenumChar"/>
          <w:rtl/>
        </w:rPr>
        <w:t>(2)</w:t>
      </w:r>
      <w:r w:rsidRPr="00751F59">
        <w:rPr>
          <w:rtl/>
        </w:rPr>
        <w:t xml:space="preserve"> من خبر سلامته ما وقع إليه السكون التامّ </w:t>
      </w:r>
      <w:r>
        <w:rPr>
          <w:rtl/>
        </w:rPr>
        <w:t>[</w:t>
      </w:r>
      <w:r w:rsidRPr="00751F59">
        <w:rPr>
          <w:rtl/>
        </w:rPr>
        <w:t>6 ب</w:t>
      </w:r>
      <w:r>
        <w:rPr>
          <w:rtl/>
        </w:rPr>
        <w:t>]</w:t>
      </w:r>
      <w:r w:rsidRPr="00751F59">
        <w:rPr>
          <w:rtl/>
        </w:rPr>
        <w:t xml:space="preserve"> والاعتداد البالغ ، ووقفت على مضمونه أجمع ؛ والذي شكرني عليه من الوعد قدمته في رسم ذلك الصديق ، فقد أتى في ذلك بما يشبه فضله </w:t>
      </w:r>
      <w:r w:rsidRPr="00895B0A">
        <w:rPr>
          <w:rStyle w:val="libFootnotenumChar"/>
          <w:rtl/>
        </w:rPr>
        <w:t>(3)</w:t>
      </w:r>
      <w:r w:rsidRPr="00751F59">
        <w:rPr>
          <w:rtl/>
        </w:rPr>
        <w:t xml:space="preserve"> ، والأولى بي أن اوسع عذلا وتفنيدا </w:t>
      </w:r>
      <w:r w:rsidRPr="00895B0A">
        <w:rPr>
          <w:rStyle w:val="libFootnotenumChar"/>
          <w:rtl/>
        </w:rPr>
        <w:t>(4)</w:t>
      </w:r>
      <w:r w:rsidRPr="00751F59">
        <w:rPr>
          <w:rtl/>
        </w:rPr>
        <w:t xml:space="preserve"> على ما فرطّت فيه إلى هذه الغاية ، على أنّه لم يتأت </w:t>
      </w:r>
      <w:r w:rsidRPr="00895B0A">
        <w:rPr>
          <w:rStyle w:val="libFootnotenumChar"/>
          <w:rtl/>
        </w:rPr>
        <w:t>(5)</w:t>
      </w:r>
      <w:r w:rsidRPr="00751F59">
        <w:rPr>
          <w:rtl/>
        </w:rPr>
        <w:t xml:space="preserve"> تتجزّ ذلك الصكّ </w:t>
      </w:r>
      <w:r w:rsidRPr="00895B0A">
        <w:rPr>
          <w:rStyle w:val="libFootnotenumChar"/>
          <w:rtl/>
        </w:rPr>
        <w:t>(6)</w:t>
      </w:r>
      <w:r w:rsidRPr="00751F59">
        <w:rPr>
          <w:rtl/>
        </w:rPr>
        <w:t xml:space="preserve"> من الديوان إلى هذا الوقت لما يعرف من تعويقات ربما </w:t>
      </w:r>
      <w:r w:rsidRPr="00895B0A">
        <w:rPr>
          <w:rStyle w:val="libFootnotenumChar"/>
          <w:rtl/>
        </w:rPr>
        <w:t>(7)</w:t>
      </w:r>
      <w:r w:rsidRPr="00751F59">
        <w:rPr>
          <w:rtl/>
        </w:rPr>
        <w:t xml:space="preserve"> تقع في أمثال </w:t>
      </w:r>
      <w:r w:rsidRPr="00895B0A">
        <w:rPr>
          <w:rStyle w:val="libFootnotenumChar"/>
          <w:rtl/>
        </w:rPr>
        <w:t>(8)</w:t>
      </w:r>
      <w:r w:rsidRPr="00751F59">
        <w:rPr>
          <w:rtl/>
        </w:rPr>
        <w:t xml:space="preserve"> ذلك.</w:t>
      </w:r>
    </w:p>
    <w:p w:rsidR="007858AB" w:rsidRPr="00751F59" w:rsidRDefault="007858AB" w:rsidP="0073127F">
      <w:pPr>
        <w:pStyle w:val="libNormal"/>
        <w:rPr>
          <w:rtl/>
        </w:rPr>
      </w:pPr>
      <w:r w:rsidRPr="00895B0A">
        <w:rPr>
          <w:rStyle w:val="libBold2Char"/>
          <w:rtl/>
        </w:rPr>
        <w:t>(48)</w:t>
      </w:r>
      <w:r w:rsidRPr="00751F59">
        <w:rPr>
          <w:rtl/>
        </w:rPr>
        <w:t xml:space="preserve"> والآن فقد تيسّر ذلك ، وهو ذي </w:t>
      </w:r>
      <w:r w:rsidRPr="00895B0A">
        <w:rPr>
          <w:rStyle w:val="libFootnotenumChar"/>
          <w:rtl/>
        </w:rPr>
        <w:t>(9)</w:t>
      </w:r>
      <w:r w:rsidRPr="00751F59">
        <w:rPr>
          <w:rtl/>
        </w:rPr>
        <w:t xml:space="preserve"> يصل </w:t>
      </w:r>
      <w:r w:rsidRPr="00895B0A">
        <w:rPr>
          <w:rStyle w:val="libFootnotenumChar"/>
          <w:rtl/>
        </w:rPr>
        <w:t>(10)</w:t>
      </w:r>
      <w:r w:rsidRPr="00751F59">
        <w:rPr>
          <w:rtl/>
        </w:rPr>
        <w:t xml:space="preserve"> على يد </w:t>
      </w:r>
      <w:r w:rsidRPr="00895B0A">
        <w:rPr>
          <w:rStyle w:val="libFootnotenumChar"/>
          <w:rtl/>
        </w:rPr>
        <w:t>(11)</w:t>
      </w:r>
      <w:r w:rsidRPr="00751F59">
        <w:rPr>
          <w:rtl/>
        </w:rPr>
        <w:t xml:space="preserve"> فلان.</w:t>
      </w:r>
    </w:p>
    <w:p w:rsidR="007858AB" w:rsidRPr="00751F59" w:rsidRDefault="007858AB" w:rsidP="0073127F">
      <w:pPr>
        <w:pStyle w:val="libNormal"/>
        <w:rPr>
          <w:rtl/>
        </w:rPr>
      </w:pPr>
      <w:r w:rsidRPr="00895B0A">
        <w:rPr>
          <w:rStyle w:val="libBold2Char"/>
          <w:rtl/>
        </w:rPr>
        <w:t>(49)</w:t>
      </w:r>
      <w:r w:rsidRPr="00751F59">
        <w:rPr>
          <w:rtl/>
        </w:rPr>
        <w:t xml:space="preserve"> والذي حكاه من امتعاض </w:t>
      </w:r>
      <w:r w:rsidRPr="00895B0A">
        <w:rPr>
          <w:rStyle w:val="libFootnotenumChar"/>
          <w:rtl/>
        </w:rPr>
        <w:t>(12)</w:t>
      </w:r>
      <w:r w:rsidRPr="00751F59">
        <w:rPr>
          <w:rtl/>
        </w:rPr>
        <w:t xml:space="preserve"> </w:t>
      </w:r>
      <w:r w:rsidRPr="00895B0A">
        <w:rPr>
          <w:rStyle w:val="libBold2Char"/>
          <w:rtl/>
        </w:rPr>
        <w:t>الشيخ أبي القاسم الكرماني</w:t>
      </w:r>
      <w:r>
        <w:rPr>
          <w:rtl/>
        </w:rPr>
        <w:t xml:space="preserve"> ـ </w:t>
      </w:r>
      <w:r w:rsidRPr="00751F59">
        <w:rPr>
          <w:rtl/>
        </w:rPr>
        <w:t>حين</w:t>
      </w:r>
    </w:p>
    <w:p w:rsidR="007858AB" w:rsidRPr="00751F59" w:rsidRDefault="007858AB" w:rsidP="00745F84">
      <w:pPr>
        <w:pStyle w:val="libLine"/>
        <w:rPr>
          <w:rtl/>
        </w:rPr>
      </w:pPr>
      <w:r w:rsidRPr="00751F59">
        <w:rPr>
          <w:rtl/>
        </w:rPr>
        <w:t>__________________</w:t>
      </w:r>
    </w:p>
    <w:p w:rsidR="007858AB" w:rsidRPr="0051387D" w:rsidRDefault="007858AB" w:rsidP="00895B0A">
      <w:pPr>
        <w:pStyle w:val="libFootnote0"/>
        <w:rPr>
          <w:rtl/>
        </w:rPr>
      </w:pPr>
      <w:r w:rsidRPr="0051387D">
        <w:rPr>
          <w:rtl/>
        </w:rPr>
        <w:t>(1) في عشه ، ل بدلا من «رب يسر» : كتاب.</w:t>
      </w:r>
    </w:p>
    <w:p w:rsidR="007858AB" w:rsidRPr="0051387D" w:rsidRDefault="007858AB" w:rsidP="00895B0A">
      <w:pPr>
        <w:pStyle w:val="libFootnote0"/>
        <w:rPr>
          <w:rtl/>
        </w:rPr>
      </w:pPr>
      <w:r w:rsidRPr="0051387D">
        <w:rPr>
          <w:rtl/>
        </w:rPr>
        <w:t>(2) عشه : معربا.</w:t>
      </w:r>
    </w:p>
    <w:p w:rsidR="007858AB" w:rsidRPr="0051387D" w:rsidRDefault="007858AB" w:rsidP="00895B0A">
      <w:pPr>
        <w:pStyle w:val="libFootnote0"/>
        <w:rPr>
          <w:rtl/>
        </w:rPr>
      </w:pPr>
      <w:r w:rsidRPr="0051387D">
        <w:rPr>
          <w:rtl/>
        </w:rPr>
        <w:t>(3) «فضله» ساقطة من م ومهملة فى ب ، د ، ل.</w:t>
      </w:r>
    </w:p>
    <w:p w:rsidR="007858AB" w:rsidRPr="0051387D" w:rsidRDefault="007858AB" w:rsidP="00895B0A">
      <w:pPr>
        <w:pStyle w:val="libFootnote0"/>
        <w:rPr>
          <w:rtl/>
        </w:rPr>
      </w:pPr>
      <w:r w:rsidRPr="0051387D">
        <w:rPr>
          <w:rtl/>
        </w:rPr>
        <w:t>(4) فنّد فلانا على الأمر : أراده وطلب منه. ع مهملة. ش : تقيدا.</w:t>
      </w:r>
    </w:p>
    <w:p w:rsidR="007858AB" w:rsidRPr="0051387D" w:rsidRDefault="007858AB" w:rsidP="00895B0A">
      <w:pPr>
        <w:pStyle w:val="libFootnote0"/>
        <w:rPr>
          <w:rtl/>
        </w:rPr>
      </w:pPr>
      <w:r w:rsidRPr="0051387D">
        <w:rPr>
          <w:rtl/>
        </w:rPr>
        <w:t>(5) ل : لما</w:t>
      </w:r>
      <w:r>
        <w:rPr>
          <w:rtl/>
        </w:rPr>
        <w:t>؟؟؟.</w:t>
      </w:r>
    </w:p>
    <w:p w:rsidR="007858AB" w:rsidRPr="0051387D" w:rsidRDefault="007858AB" w:rsidP="00895B0A">
      <w:pPr>
        <w:pStyle w:val="libFootnote0"/>
        <w:rPr>
          <w:rtl/>
        </w:rPr>
      </w:pPr>
      <w:r w:rsidRPr="0051387D">
        <w:rPr>
          <w:rtl/>
        </w:rPr>
        <w:t>(6) الصكّ : الكتاب.</w:t>
      </w:r>
    </w:p>
    <w:p w:rsidR="007858AB" w:rsidRPr="0051387D" w:rsidRDefault="007858AB" w:rsidP="00895B0A">
      <w:pPr>
        <w:pStyle w:val="libFootnote0"/>
        <w:rPr>
          <w:rtl/>
        </w:rPr>
      </w:pPr>
      <w:r w:rsidRPr="0051387D">
        <w:rPr>
          <w:rtl/>
        </w:rPr>
        <w:t>(7) ل خ ، عشه : انما.(8) ل : مثال.</w:t>
      </w:r>
    </w:p>
    <w:p w:rsidR="007858AB" w:rsidRPr="0051387D" w:rsidRDefault="007858AB" w:rsidP="00895B0A">
      <w:pPr>
        <w:pStyle w:val="libFootnote0"/>
        <w:rPr>
          <w:rtl/>
        </w:rPr>
      </w:pPr>
      <w:r w:rsidRPr="0051387D">
        <w:rPr>
          <w:rtl/>
        </w:rPr>
        <w:t>(9) ل : وهو ذا.</w:t>
      </w:r>
      <w:r w:rsidRPr="0051387D">
        <w:rPr>
          <w:rFonts w:hint="cs"/>
          <w:rtl/>
        </w:rPr>
        <w:t xml:space="preserve"> </w:t>
      </w:r>
      <w:r w:rsidRPr="0051387D">
        <w:rPr>
          <w:rtl/>
        </w:rPr>
        <w:t>(10) د :</w:t>
      </w:r>
      <w:r w:rsidRPr="0051387D">
        <w:rPr>
          <w:rFonts w:hint="cs"/>
          <w:rtl/>
        </w:rPr>
        <w:t xml:space="preserve"> </w:t>
      </w:r>
      <w:r w:rsidRPr="0051387D">
        <w:rPr>
          <w:rtl/>
        </w:rPr>
        <w:t>صل. ب أيضا كان كذلك ثم صحح. م : صك.</w:t>
      </w:r>
    </w:p>
    <w:p w:rsidR="007858AB" w:rsidRPr="0051387D" w:rsidRDefault="007858AB" w:rsidP="00895B0A">
      <w:pPr>
        <w:pStyle w:val="libFootnote0"/>
        <w:rPr>
          <w:rtl/>
        </w:rPr>
      </w:pPr>
      <w:r w:rsidRPr="0051387D">
        <w:rPr>
          <w:rtl/>
        </w:rPr>
        <w:t>(11) عشه ، ل : على يدى.</w:t>
      </w:r>
    </w:p>
    <w:p w:rsidR="007858AB" w:rsidRPr="0051387D" w:rsidRDefault="007858AB" w:rsidP="00895B0A">
      <w:pPr>
        <w:pStyle w:val="libFootnote0"/>
        <w:rPr>
          <w:rtl/>
        </w:rPr>
      </w:pPr>
      <w:r w:rsidRPr="0051387D">
        <w:rPr>
          <w:rtl/>
        </w:rPr>
        <w:t>(12) امتعض من الأمر :</w:t>
      </w:r>
      <w:r w:rsidRPr="0051387D">
        <w:rPr>
          <w:rFonts w:hint="cs"/>
          <w:rtl/>
        </w:rPr>
        <w:t xml:space="preserve"> </w:t>
      </w:r>
      <w:r w:rsidRPr="0051387D">
        <w:rPr>
          <w:rtl/>
        </w:rPr>
        <w:t>غضب منه وشقّ عليه.</w:t>
      </w:r>
    </w:p>
    <w:p w:rsidR="007858AB" w:rsidRPr="00751F59" w:rsidRDefault="007858AB" w:rsidP="00745F84">
      <w:pPr>
        <w:pStyle w:val="libLine"/>
        <w:rPr>
          <w:rtl/>
        </w:rPr>
      </w:pPr>
      <w:r w:rsidRPr="00751F59">
        <w:rPr>
          <w:rtl/>
        </w:rPr>
        <w:t>__________________</w:t>
      </w:r>
    </w:p>
    <w:p w:rsidR="007858AB" w:rsidRPr="0051387D" w:rsidRDefault="007858AB" w:rsidP="00895B0A">
      <w:pPr>
        <w:pStyle w:val="libFootnote0"/>
        <w:rPr>
          <w:rtl/>
        </w:rPr>
      </w:pPr>
      <w:r w:rsidRPr="0051387D">
        <w:rPr>
          <w:rtl/>
        </w:rPr>
        <w:t>(49) الشيخ أبو القاسم الكرماني ، مضى الكلام عنه في المقدمة.</w:t>
      </w:r>
    </w:p>
    <w:p w:rsidR="007858AB" w:rsidRPr="00751F59" w:rsidRDefault="007858AB" w:rsidP="0073127F">
      <w:pPr>
        <w:pStyle w:val="libNormal0"/>
        <w:rPr>
          <w:rtl/>
        </w:rPr>
      </w:pPr>
      <w:r>
        <w:rPr>
          <w:rtl/>
        </w:rPr>
        <w:br w:type="page"/>
      </w:r>
      <w:r w:rsidRPr="00751F59">
        <w:rPr>
          <w:rtl/>
        </w:rPr>
        <w:lastRenderedPageBreak/>
        <w:t>بلغه ما بلغه</w:t>
      </w:r>
      <w:r>
        <w:rPr>
          <w:rtl/>
        </w:rPr>
        <w:t xml:space="preserve"> ـ </w:t>
      </w:r>
      <w:r w:rsidRPr="00751F59">
        <w:rPr>
          <w:rtl/>
        </w:rPr>
        <w:t xml:space="preserve">فليس </w:t>
      </w:r>
      <w:r w:rsidRPr="00895B0A">
        <w:rPr>
          <w:rStyle w:val="libFootnotenumChar"/>
          <w:rtl/>
        </w:rPr>
        <w:t>(13)</w:t>
      </w:r>
      <w:r w:rsidRPr="00751F59">
        <w:rPr>
          <w:rtl/>
        </w:rPr>
        <w:t xml:space="preserve"> من حقّ مثله أن يشفق من ذلك ؛ فلم يزل يجري بيننا من هذا الجنس أسباب لا تؤدّي </w:t>
      </w:r>
      <w:r w:rsidRPr="00895B0A">
        <w:rPr>
          <w:rStyle w:val="libFootnotenumChar"/>
          <w:rtl/>
        </w:rPr>
        <w:t>(14)</w:t>
      </w:r>
      <w:r w:rsidRPr="00751F59">
        <w:rPr>
          <w:rtl/>
        </w:rPr>
        <w:t xml:space="preserve"> إلى خلل فيما اجتمعنا عليه من الودّ ، وإن كان ربما تأدّى ذلك إلى ضجر في المحاورة ، وليس </w:t>
      </w:r>
      <w:r w:rsidRPr="00895B0A">
        <w:rPr>
          <w:rStyle w:val="libFootnotenumChar"/>
          <w:rtl/>
        </w:rPr>
        <w:t>(15)</w:t>
      </w:r>
      <w:r w:rsidRPr="00751F59">
        <w:rPr>
          <w:rtl/>
        </w:rPr>
        <w:t xml:space="preserve"> سببه التألّم لما عسى يقدم عليه من الأخذ علي ،</w:t>
      </w:r>
      <w:r>
        <w:rPr>
          <w:rtl/>
        </w:rPr>
        <w:t xml:space="preserve"> ـ </w:t>
      </w:r>
      <w:r w:rsidRPr="00751F59">
        <w:rPr>
          <w:rtl/>
        </w:rPr>
        <w:t>كلاّ</w:t>
      </w:r>
      <w:r>
        <w:rPr>
          <w:rtl/>
        </w:rPr>
        <w:t xml:space="preserve"> ـ </w:t>
      </w:r>
      <w:r w:rsidRPr="00751F59">
        <w:rPr>
          <w:rtl/>
        </w:rPr>
        <w:t xml:space="preserve">بل لما هو معروف من لجاجه الفاحش الخارج إذا ورد عليه </w:t>
      </w:r>
      <w:r w:rsidRPr="00895B0A">
        <w:rPr>
          <w:rStyle w:val="libFootnotenumChar"/>
          <w:rtl/>
        </w:rPr>
        <w:t>(16)</w:t>
      </w:r>
      <w:r w:rsidRPr="00751F59">
        <w:rPr>
          <w:rtl/>
        </w:rPr>
        <w:t xml:space="preserve"> ما لم يسمعه.</w:t>
      </w:r>
    </w:p>
    <w:p w:rsidR="007858AB" w:rsidRPr="00751F59" w:rsidRDefault="007858AB" w:rsidP="0073127F">
      <w:pPr>
        <w:pStyle w:val="libNormal"/>
        <w:rPr>
          <w:rtl/>
        </w:rPr>
      </w:pPr>
      <w:r w:rsidRPr="00895B0A">
        <w:rPr>
          <w:rStyle w:val="libBold2Char"/>
          <w:rtl/>
        </w:rPr>
        <w:t>(50)</w:t>
      </w:r>
      <w:r w:rsidRPr="00751F59">
        <w:rPr>
          <w:rtl/>
        </w:rPr>
        <w:t xml:space="preserve"> وبالجملة</w:t>
      </w:r>
      <w:r>
        <w:rPr>
          <w:rtl/>
        </w:rPr>
        <w:t xml:space="preserve"> ـ </w:t>
      </w:r>
      <w:r w:rsidRPr="00751F59">
        <w:rPr>
          <w:rtl/>
        </w:rPr>
        <w:t xml:space="preserve">فذلك الشيخ أولى بالترحّم عليه من الغضب منه ، وإنما </w:t>
      </w:r>
      <w:r w:rsidRPr="00895B0A">
        <w:rPr>
          <w:rStyle w:val="libFootnotenumChar"/>
          <w:rtl/>
        </w:rPr>
        <w:t>(17)</w:t>
      </w:r>
      <w:r w:rsidRPr="00751F59">
        <w:rPr>
          <w:rtl/>
        </w:rPr>
        <w:t xml:space="preserve"> يوهم بما يريه من الاستشعار أنه قد يتأتّى </w:t>
      </w:r>
      <w:r>
        <w:rPr>
          <w:rtl/>
        </w:rPr>
        <w:t>[</w:t>
      </w:r>
      <w:r w:rsidRPr="00751F59">
        <w:rPr>
          <w:rtl/>
        </w:rPr>
        <w:t>له أن يأتي في المناقضات</w:t>
      </w:r>
      <w:r>
        <w:rPr>
          <w:rtl/>
        </w:rPr>
        <w:t>]</w:t>
      </w:r>
      <w:r w:rsidRPr="00751F59">
        <w:rPr>
          <w:rtl/>
        </w:rPr>
        <w:t xml:space="preserve"> </w:t>
      </w:r>
      <w:r w:rsidRPr="00895B0A">
        <w:rPr>
          <w:rStyle w:val="libFootnotenumChar"/>
          <w:rtl/>
        </w:rPr>
        <w:t>(18)</w:t>
      </w:r>
      <w:r w:rsidRPr="00751F59">
        <w:rPr>
          <w:rtl/>
        </w:rPr>
        <w:t xml:space="preserve"> بما يضيق له صدري ، وقدره أنزل ممّا يرفعه إليه ؛ و</w:t>
      </w:r>
      <w:r>
        <w:rPr>
          <w:rtl/>
        </w:rPr>
        <w:t xml:space="preserve"> ـ </w:t>
      </w:r>
      <w:r w:rsidRPr="00751F59">
        <w:rPr>
          <w:rtl/>
        </w:rPr>
        <w:t>بالله الرحمن الرحيم</w:t>
      </w:r>
      <w:r>
        <w:rPr>
          <w:rtl/>
        </w:rPr>
        <w:t xml:space="preserve"> ـ </w:t>
      </w:r>
      <w:r w:rsidRPr="00751F59">
        <w:rPr>
          <w:rtl/>
        </w:rPr>
        <w:t xml:space="preserve">إنّي أفرح الناس بما أسمعه من شكّ له موقع ، ومطالبة لها رواء </w:t>
      </w:r>
      <w:r w:rsidRPr="00895B0A">
        <w:rPr>
          <w:rStyle w:val="libFootnotenumChar"/>
          <w:rtl/>
        </w:rPr>
        <w:t>(19)</w:t>
      </w:r>
      <w:r w:rsidRPr="00751F59">
        <w:rPr>
          <w:rtl/>
        </w:rPr>
        <w:t xml:space="preserve"> ؛ وإنما يغمّني الكلام الهراء </w:t>
      </w:r>
      <w:r w:rsidRPr="00895B0A">
        <w:rPr>
          <w:rStyle w:val="libFootnotenumChar"/>
          <w:rtl/>
        </w:rPr>
        <w:t>(20)</w:t>
      </w:r>
      <w:r w:rsidRPr="00751F59">
        <w:rPr>
          <w:rtl/>
        </w:rPr>
        <w:t xml:space="preserve"> الهذاء ، لا سيّما إذا خاض فيه الأصدقاء والأقرباء ؛ بل لا يسرّني أن يقع إليه مصنّفاتي </w:t>
      </w:r>
      <w:r w:rsidRPr="00895B0A">
        <w:rPr>
          <w:rStyle w:val="libFootnotenumChar"/>
          <w:rtl/>
        </w:rPr>
        <w:t>(21)</w:t>
      </w:r>
      <w:r w:rsidRPr="00751F59">
        <w:rPr>
          <w:rtl/>
        </w:rPr>
        <w:t xml:space="preserve"> لأسباب غير هذا السبب.</w:t>
      </w:r>
    </w:p>
    <w:p w:rsidR="007858AB" w:rsidRPr="00751F59" w:rsidRDefault="007858AB" w:rsidP="0073127F">
      <w:pPr>
        <w:pStyle w:val="libNormal"/>
        <w:rPr>
          <w:rtl/>
        </w:rPr>
      </w:pPr>
      <w:r w:rsidRPr="00895B0A">
        <w:rPr>
          <w:rStyle w:val="libBold2Char"/>
          <w:rtl/>
        </w:rPr>
        <w:t>(51)</w:t>
      </w:r>
      <w:r w:rsidRPr="00751F59">
        <w:rPr>
          <w:rtl/>
        </w:rPr>
        <w:t xml:space="preserve"> وأمّا مخاصمتي ومطالبتي باللمّ وما يناسبه ، فأنا هدف </w:t>
      </w:r>
      <w:r w:rsidRPr="00895B0A">
        <w:rPr>
          <w:rStyle w:val="libFootnotenumChar"/>
          <w:rtl/>
        </w:rPr>
        <w:t>(22)</w:t>
      </w:r>
      <w:r w:rsidRPr="00751F59">
        <w:rPr>
          <w:rtl/>
        </w:rPr>
        <w:t xml:space="preserve"> ذلك وغرضته </w:t>
      </w:r>
      <w:r w:rsidRPr="00895B0A">
        <w:rPr>
          <w:rStyle w:val="libFootnotenumChar"/>
          <w:rtl/>
        </w:rPr>
        <w:t>(23)</w:t>
      </w:r>
      <w:r w:rsidRPr="00751F59">
        <w:rPr>
          <w:rtl/>
        </w:rPr>
        <w:t xml:space="preserve"> ؛ والذي لا يخلخله شيء من طوالعه ، على ثقة بما يسّره الله لي وأنعم به علي ، و</w:t>
      </w:r>
      <w:r>
        <w:rPr>
          <w:rFonts w:hint="cs"/>
          <w:rtl/>
        </w:rPr>
        <w:t xml:space="preserve"> </w:t>
      </w:r>
      <w:r w:rsidRPr="00895B0A">
        <w:rPr>
          <w:rStyle w:val="libFootnotenumChar"/>
          <w:rtl/>
        </w:rPr>
        <w:t>(24)</w:t>
      </w:r>
      <w:r w:rsidRPr="00751F59">
        <w:rPr>
          <w:rtl/>
        </w:rPr>
        <w:t xml:space="preserve"> إسلاف للنظر </w:t>
      </w:r>
      <w:r w:rsidRPr="00895B0A">
        <w:rPr>
          <w:rStyle w:val="libFootnotenumChar"/>
          <w:rtl/>
        </w:rPr>
        <w:t>(25)</w:t>
      </w:r>
      <w:r w:rsidRPr="00751F59">
        <w:rPr>
          <w:rtl/>
        </w:rPr>
        <w:t xml:space="preserve"> البالغ والبحث المستقصى ، ومطالبة لنفسي ومجادلة معها بما قلّ ما يفطن </w:t>
      </w:r>
      <w:r w:rsidRPr="00895B0A">
        <w:rPr>
          <w:rStyle w:val="libFootnotenumChar"/>
          <w:rtl/>
        </w:rPr>
        <w:t>(26)</w:t>
      </w:r>
      <w:r w:rsidRPr="00751F59">
        <w:rPr>
          <w:rtl/>
        </w:rPr>
        <w:t xml:space="preserve"> له الأجانب من الناس ؛ فليس بي ما يولمني </w:t>
      </w:r>
      <w:r w:rsidRPr="00895B0A">
        <w:rPr>
          <w:rStyle w:val="libFootnotenumChar"/>
          <w:rtl/>
        </w:rPr>
        <w:t>(27)</w:t>
      </w:r>
      <w:r w:rsidRPr="00751F59">
        <w:rPr>
          <w:rtl/>
        </w:rPr>
        <w:t xml:space="preserve"> من معارضة معارض و</w:t>
      </w:r>
      <w:r>
        <w:rPr>
          <w:rFonts w:hint="cs"/>
          <w:rtl/>
        </w:rPr>
        <w:t xml:space="preserve"> </w:t>
      </w:r>
      <w:r w:rsidRPr="00895B0A">
        <w:rPr>
          <w:rStyle w:val="libFootnotenumChar"/>
          <w:rtl/>
        </w:rPr>
        <w:t>(28)</w:t>
      </w:r>
      <w:r w:rsidRPr="00751F59">
        <w:rPr>
          <w:rtl/>
        </w:rPr>
        <w:t xml:space="preserve"> مناقضة مناقض</w:t>
      </w:r>
      <w:r>
        <w:rPr>
          <w:rtl/>
        </w:rPr>
        <w:t xml:space="preserve"> ـ </w:t>
      </w:r>
      <w:r w:rsidRPr="00751F59">
        <w:rPr>
          <w:rtl/>
        </w:rPr>
        <w:t>لا سيّما مثله</w:t>
      </w:r>
      <w:r>
        <w:rPr>
          <w:rtl/>
        </w:rPr>
        <w:t xml:space="preserve"> ـ </w:t>
      </w:r>
      <w:r w:rsidRPr="00751F59">
        <w:rPr>
          <w:rtl/>
        </w:rPr>
        <w:t xml:space="preserve">بل السديد من المطالبة يشرح صدري ويبسط باع فرحي ، والخارجيّ منها يؤذي قلبي ونفسي ؛ بل إنّما يسوء الإنسان معاملة من يجب </w:t>
      </w:r>
      <w:r w:rsidRPr="00895B0A">
        <w:rPr>
          <w:rStyle w:val="libFootnotenumChar"/>
          <w:rtl/>
        </w:rPr>
        <w:t>(29)</w:t>
      </w:r>
      <w:r w:rsidRPr="00751F59">
        <w:rPr>
          <w:rtl/>
        </w:rPr>
        <w:t xml:space="preserve"> أن ينزّل نفسه </w:t>
      </w:r>
      <w:r>
        <w:rPr>
          <w:rtl/>
        </w:rPr>
        <w:t>[</w:t>
      </w:r>
      <w:r w:rsidRPr="00751F59">
        <w:rPr>
          <w:rtl/>
        </w:rPr>
        <w:t>7 آ</w:t>
      </w:r>
      <w:r>
        <w:rPr>
          <w:rtl/>
        </w:rPr>
        <w:t>]</w:t>
      </w:r>
      <w:r w:rsidRPr="00751F59">
        <w:rPr>
          <w:rtl/>
        </w:rPr>
        <w:t xml:space="preserve"> منزلة المسترشد ، فينزّلها</w:t>
      </w:r>
    </w:p>
    <w:p w:rsidR="007858AB" w:rsidRPr="00751F59" w:rsidRDefault="007858AB" w:rsidP="00745F84">
      <w:pPr>
        <w:pStyle w:val="libLine"/>
        <w:rPr>
          <w:rtl/>
        </w:rPr>
      </w:pPr>
      <w:r w:rsidRPr="00751F59">
        <w:rPr>
          <w:rtl/>
        </w:rPr>
        <w:t>__________________</w:t>
      </w:r>
    </w:p>
    <w:p w:rsidR="007858AB" w:rsidRPr="0051387D" w:rsidRDefault="007858AB" w:rsidP="00895B0A">
      <w:pPr>
        <w:pStyle w:val="libFootnote0"/>
        <w:rPr>
          <w:rtl/>
        </w:rPr>
      </w:pPr>
      <w:r w:rsidRPr="0051387D">
        <w:rPr>
          <w:rtl/>
        </w:rPr>
        <w:t>(13) كان فى ل : وليس. ثم الحق فاء على «ليس»</w:t>
      </w:r>
      <w:r>
        <w:rPr>
          <w:rtl/>
        </w:rPr>
        <w:t>.</w:t>
      </w:r>
    </w:p>
    <w:p w:rsidR="007858AB" w:rsidRPr="0051387D" w:rsidRDefault="007858AB" w:rsidP="00895B0A">
      <w:pPr>
        <w:pStyle w:val="libFootnote0"/>
        <w:rPr>
          <w:rtl/>
        </w:rPr>
      </w:pPr>
      <w:r w:rsidRPr="0051387D">
        <w:rPr>
          <w:rtl/>
        </w:rPr>
        <w:t>(14) ل : أسباب يؤدى.</w:t>
      </w:r>
    </w:p>
    <w:p w:rsidR="007858AB" w:rsidRPr="0051387D" w:rsidRDefault="007858AB" w:rsidP="00895B0A">
      <w:pPr>
        <w:pStyle w:val="libFootnote0"/>
        <w:rPr>
          <w:rtl/>
        </w:rPr>
      </w:pPr>
      <w:r w:rsidRPr="0051387D">
        <w:rPr>
          <w:rtl/>
        </w:rPr>
        <w:t>(15) عشه ، ل :</w:t>
      </w:r>
      <w:r w:rsidRPr="0051387D">
        <w:rPr>
          <w:rFonts w:hint="cs"/>
          <w:rtl/>
        </w:rPr>
        <w:t xml:space="preserve"> </w:t>
      </w:r>
      <w:r w:rsidRPr="0051387D">
        <w:rPr>
          <w:rtl/>
        </w:rPr>
        <w:t>فليس.</w:t>
      </w:r>
    </w:p>
    <w:p w:rsidR="007858AB" w:rsidRPr="0051387D" w:rsidRDefault="007858AB" w:rsidP="00895B0A">
      <w:pPr>
        <w:pStyle w:val="libFootnote0"/>
        <w:rPr>
          <w:rtl/>
        </w:rPr>
      </w:pPr>
      <w:r w:rsidRPr="0051387D">
        <w:rPr>
          <w:rtl/>
        </w:rPr>
        <w:t>(16) «عليه» ساقطة من عشه.</w:t>
      </w:r>
    </w:p>
    <w:p w:rsidR="007858AB" w:rsidRPr="0051387D" w:rsidRDefault="007858AB" w:rsidP="00895B0A">
      <w:pPr>
        <w:pStyle w:val="libFootnote0"/>
        <w:rPr>
          <w:rtl/>
        </w:rPr>
      </w:pPr>
      <w:r w:rsidRPr="0051387D">
        <w:rPr>
          <w:rtl/>
        </w:rPr>
        <w:t>(17) عشه : الغضب عليه فانما.(18) ساقطة من عشه.</w:t>
      </w:r>
    </w:p>
    <w:p w:rsidR="007858AB" w:rsidRPr="0051387D" w:rsidRDefault="007858AB" w:rsidP="00895B0A">
      <w:pPr>
        <w:pStyle w:val="libFootnote0"/>
        <w:rPr>
          <w:rtl/>
        </w:rPr>
      </w:pPr>
      <w:r w:rsidRPr="0051387D">
        <w:rPr>
          <w:rtl/>
        </w:rPr>
        <w:t>(19) الرواء : حسن المنظر.</w:t>
      </w:r>
    </w:p>
    <w:p w:rsidR="007858AB" w:rsidRPr="0051387D" w:rsidRDefault="007858AB" w:rsidP="00895B0A">
      <w:pPr>
        <w:pStyle w:val="libFootnote0"/>
        <w:rPr>
          <w:rtl/>
        </w:rPr>
      </w:pPr>
      <w:r w:rsidRPr="0051387D">
        <w:rPr>
          <w:rtl/>
        </w:rPr>
        <w:t>(20) الهراء : الكلام الكثير الفاسد. والكلمة غير موجودة فى عشه ، ل. وفى د. م : الهدا.</w:t>
      </w:r>
    </w:p>
    <w:p w:rsidR="007858AB" w:rsidRPr="0051387D" w:rsidRDefault="007858AB" w:rsidP="00895B0A">
      <w:pPr>
        <w:pStyle w:val="libFootnote0"/>
        <w:rPr>
          <w:rtl/>
        </w:rPr>
      </w:pPr>
      <w:r w:rsidRPr="0051387D">
        <w:rPr>
          <w:rtl/>
        </w:rPr>
        <w:t>(21) عشه ، ل : تصنيفاتى.</w:t>
      </w:r>
    </w:p>
    <w:p w:rsidR="007858AB" w:rsidRPr="0051387D" w:rsidRDefault="007858AB" w:rsidP="00895B0A">
      <w:pPr>
        <w:pStyle w:val="libFootnote0"/>
        <w:rPr>
          <w:rtl/>
        </w:rPr>
      </w:pPr>
      <w:r w:rsidRPr="0051387D">
        <w:rPr>
          <w:rtl/>
        </w:rPr>
        <w:t>(22) عشه : هدفت.(23) عش ، ل :</w:t>
      </w:r>
      <w:r w:rsidRPr="0051387D">
        <w:rPr>
          <w:rFonts w:hint="cs"/>
          <w:rtl/>
        </w:rPr>
        <w:t xml:space="preserve"> </w:t>
      </w:r>
      <w:r w:rsidRPr="0051387D">
        <w:rPr>
          <w:rtl/>
        </w:rPr>
        <w:t>عرصته</w:t>
      </w:r>
    </w:p>
    <w:p w:rsidR="007858AB" w:rsidRDefault="007858AB" w:rsidP="00895B0A">
      <w:pPr>
        <w:pStyle w:val="libFootnote0"/>
        <w:rPr>
          <w:rtl/>
        </w:rPr>
      </w:pPr>
      <w:r w:rsidRPr="0051387D">
        <w:rPr>
          <w:rtl/>
        </w:rPr>
        <w:t>(24) عشه : على من اسلاف. ل : على اسلاف</w:t>
      </w:r>
    </w:p>
    <w:p w:rsidR="007858AB" w:rsidRPr="0051387D" w:rsidRDefault="007858AB" w:rsidP="00895B0A">
      <w:pPr>
        <w:pStyle w:val="libFootnote0"/>
        <w:rPr>
          <w:rtl/>
        </w:rPr>
      </w:pPr>
      <w:r w:rsidRPr="0051387D">
        <w:rPr>
          <w:rtl/>
        </w:rPr>
        <w:t>(25) عشه ، ل ، م : النظر.(26) م ، د :</w:t>
      </w:r>
      <w:r>
        <w:rPr>
          <w:rtl/>
        </w:rPr>
        <w:t>؟؟؟</w:t>
      </w:r>
      <w:r w:rsidRPr="0051387D">
        <w:rPr>
          <w:rtl/>
        </w:rPr>
        <w:t xml:space="preserve"> ن.</w:t>
      </w:r>
    </w:p>
    <w:p w:rsidR="007858AB" w:rsidRPr="0051387D" w:rsidRDefault="007858AB" w:rsidP="00895B0A">
      <w:pPr>
        <w:pStyle w:val="libFootnote0"/>
        <w:rPr>
          <w:rtl/>
        </w:rPr>
      </w:pPr>
      <w:r w:rsidRPr="0051387D">
        <w:rPr>
          <w:rtl/>
        </w:rPr>
        <w:t>(27) ل : لى ما يولمنى. عش : فيما يولمنى.</w:t>
      </w:r>
      <w:r w:rsidRPr="0051387D">
        <w:rPr>
          <w:rFonts w:hint="cs"/>
          <w:rtl/>
        </w:rPr>
        <w:t xml:space="preserve"> </w:t>
      </w:r>
      <w:r w:rsidRPr="0051387D">
        <w:rPr>
          <w:rtl/>
        </w:rPr>
        <w:t>(28) عشه : أو مناقضة</w:t>
      </w:r>
    </w:p>
    <w:p w:rsidR="007858AB" w:rsidRPr="0051387D" w:rsidRDefault="007858AB" w:rsidP="00895B0A">
      <w:pPr>
        <w:pStyle w:val="libFootnote0"/>
        <w:rPr>
          <w:rtl/>
        </w:rPr>
      </w:pPr>
      <w:r w:rsidRPr="0051387D">
        <w:rPr>
          <w:rtl/>
        </w:rPr>
        <w:t>(29) ب ، د ، م ، ل مهملة.</w:t>
      </w:r>
    </w:p>
    <w:p w:rsidR="007858AB" w:rsidRPr="00751F59" w:rsidRDefault="007858AB" w:rsidP="0073127F">
      <w:pPr>
        <w:pStyle w:val="libNormal0"/>
        <w:rPr>
          <w:rtl/>
        </w:rPr>
      </w:pPr>
      <w:r>
        <w:rPr>
          <w:rtl/>
        </w:rPr>
        <w:br w:type="page"/>
      </w:r>
      <w:r w:rsidRPr="00751F59">
        <w:rPr>
          <w:rtl/>
        </w:rPr>
        <w:lastRenderedPageBreak/>
        <w:t>منزلة المناقض المجادل.</w:t>
      </w:r>
    </w:p>
    <w:p w:rsidR="007858AB" w:rsidRPr="00751F59" w:rsidRDefault="007858AB" w:rsidP="0073127F">
      <w:pPr>
        <w:pStyle w:val="libNormal"/>
        <w:rPr>
          <w:rtl/>
        </w:rPr>
      </w:pPr>
      <w:r w:rsidRPr="00895B0A">
        <w:rPr>
          <w:rStyle w:val="libBold2Char"/>
          <w:rtl/>
        </w:rPr>
        <w:t>(52)</w:t>
      </w:r>
      <w:r w:rsidRPr="00751F59">
        <w:rPr>
          <w:rtl/>
        </w:rPr>
        <w:t xml:space="preserve"> وقد صدّر الشيخ مطالبة بلفظ ، وخلط ما تبع ذلك بألفاظ كان الأولى به أن يتوقف عن مجاهدتي </w:t>
      </w:r>
      <w:r w:rsidRPr="00895B0A">
        <w:rPr>
          <w:rStyle w:val="libFootnotenumChar"/>
          <w:rtl/>
        </w:rPr>
        <w:t>(30)</w:t>
      </w:r>
      <w:r w:rsidRPr="00751F59">
        <w:rPr>
          <w:rtl/>
        </w:rPr>
        <w:t xml:space="preserve"> بمثل ذلك ، وأن يكون ظنّه بي أحسن من ذلك الظن ، فإنّه إن ظنّ بي </w:t>
      </w:r>
      <w:r w:rsidRPr="00895B0A">
        <w:rPr>
          <w:rStyle w:val="libFootnotenumChar"/>
          <w:rtl/>
        </w:rPr>
        <w:t>(31)</w:t>
      </w:r>
      <w:r w:rsidRPr="00751F59">
        <w:rPr>
          <w:rtl/>
        </w:rPr>
        <w:t xml:space="preserve"> التجويز </w:t>
      </w:r>
      <w:r w:rsidRPr="00895B0A">
        <w:rPr>
          <w:rStyle w:val="libFootnotenumChar"/>
          <w:rtl/>
        </w:rPr>
        <w:t>(32)</w:t>
      </w:r>
      <w:r w:rsidRPr="00751F59">
        <w:rPr>
          <w:rtl/>
        </w:rPr>
        <w:t xml:space="preserve"> فقد استغشّني</w:t>
      </w:r>
      <w:r>
        <w:rPr>
          <w:rtl/>
        </w:rPr>
        <w:t xml:space="preserve"> ـ </w:t>
      </w:r>
      <w:r w:rsidRPr="00751F59">
        <w:rPr>
          <w:rtl/>
        </w:rPr>
        <w:t xml:space="preserve">وبعيد عنّي أن أغشّ صديقا </w:t>
      </w:r>
      <w:r w:rsidRPr="00895B0A">
        <w:rPr>
          <w:rStyle w:val="libFootnotenumChar"/>
          <w:rtl/>
        </w:rPr>
        <w:t>(33)</w:t>
      </w:r>
      <w:r w:rsidRPr="00751F59">
        <w:rPr>
          <w:rtl/>
        </w:rPr>
        <w:t xml:space="preserve"> مثله</w:t>
      </w:r>
      <w:r>
        <w:rPr>
          <w:rtl/>
        </w:rPr>
        <w:t xml:space="preserve"> ـ </w:t>
      </w:r>
      <w:r w:rsidRPr="00751F59">
        <w:rPr>
          <w:rtl/>
        </w:rPr>
        <w:t xml:space="preserve">وإن استعزل رأيي </w:t>
      </w:r>
      <w:r w:rsidRPr="00895B0A">
        <w:rPr>
          <w:rStyle w:val="libFootnotenumChar"/>
          <w:rtl/>
        </w:rPr>
        <w:t>(34)</w:t>
      </w:r>
      <w:r w:rsidRPr="00751F59">
        <w:rPr>
          <w:rtl/>
        </w:rPr>
        <w:t xml:space="preserve"> عن الصواب ، ووجده من الحق في جانب </w:t>
      </w:r>
      <w:r w:rsidRPr="00895B0A">
        <w:rPr>
          <w:rStyle w:val="libFootnotenumChar"/>
          <w:rtl/>
        </w:rPr>
        <w:t>(35)</w:t>
      </w:r>
      <w:r w:rsidRPr="00751F59">
        <w:rPr>
          <w:rtl/>
        </w:rPr>
        <w:t xml:space="preserve"> ، فلا أقل من أن كان يوجّه إلى نفسه شعبة </w:t>
      </w:r>
      <w:r w:rsidRPr="00895B0A">
        <w:rPr>
          <w:rStyle w:val="libFootnotenumChar"/>
          <w:rtl/>
        </w:rPr>
        <w:t>(36)</w:t>
      </w:r>
      <w:r w:rsidRPr="00751F59">
        <w:rPr>
          <w:rtl/>
        </w:rPr>
        <w:t xml:space="preserve"> من الظنّ السيّئ ، ولا يسرح إرساله </w:t>
      </w:r>
      <w:r w:rsidRPr="00895B0A">
        <w:rPr>
          <w:rStyle w:val="libFootnotenumChar"/>
          <w:rtl/>
        </w:rPr>
        <w:t>(37)</w:t>
      </w:r>
      <w:r w:rsidRPr="00751F59">
        <w:rPr>
          <w:rtl/>
        </w:rPr>
        <w:t xml:space="preserve"> كلّه إلى بقعتي.</w:t>
      </w:r>
    </w:p>
    <w:p w:rsidR="007858AB" w:rsidRPr="00751F59" w:rsidRDefault="007858AB" w:rsidP="0073127F">
      <w:pPr>
        <w:pStyle w:val="libNormal"/>
        <w:rPr>
          <w:rtl/>
        </w:rPr>
      </w:pPr>
      <w:r w:rsidRPr="00895B0A">
        <w:rPr>
          <w:rStyle w:val="libBold2Char"/>
          <w:rtl/>
        </w:rPr>
        <w:t>(53)</w:t>
      </w:r>
      <w:r w:rsidRPr="00751F59">
        <w:rPr>
          <w:rtl/>
        </w:rPr>
        <w:t xml:space="preserve"> </w:t>
      </w:r>
      <w:r w:rsidRPr="00895B0A">
        <w:rPr>
          <w:rStyle w:val="libBold2Char"/>
          <w:rtl/>
        </w:rPr>
        <w:t>ومن ذلك قوله :</w:t>
      </w:r>
      <w:r w:rsidRPr="00751F59">
        <w:rPr>
          <w:rtl/>
        </w:rPr>
        <w:t xml:space="preserve"> «وجدت بعض ما اشتمل عليه ذلك الجواب مختلاّ» فإن كان وجده كذلك حقّا يقينا فقد عزلني </w:t>
      </w:r>
      <w:r w:rsidRPr="00895B0A">
        <w:rPr>
          <w:rStyle w:val="libFootnotenumChar"/>
          <w:rtl/>
        </w:rPr>
        <w:t>(38)</w:t>
      </w:r>
      <w:r w:rsidRPr="00751F59">
        <w:rPr>
          <w:rtl/>
        </w:rPr>
        <w:t xml:space="preserve"> عن المعوّل عليهم والمرجوع </w:t>
      </w:r>
      <w:r w:rsidRPr="00895B0A">
        <w:rPr>
          <w:rStyle w:val="libFootnotenumChar"/>
          <w:rtl/>
        </w:rPr>
        <w:t>(39)</w:t>
      </w:r>
      <w:r w:rsidRPr="00751F59">
        <w:rPr>
          <w:rtl/>
        </w:rPr>
        <w:t xml:space="preserve"> إليهم. وإن كان يظنّ ذلك ظنّا فلم يكن من الجميل به </w:t>
      </w:r>
      <w:r w:rsidRPr="00895B0A">
        <w:rPr>
          <w:rStyle w:val="libFootnotenumChar"/>
          <w:rtl/>
        </w:rPr>
        <w:t>(40)</w:t>
      </w:r>
      <w:r w:rsidRPr="00751F59">
        <w:rPr>
          <w:rtl/>
        </w:rPr>
        <w:t xml:space="preserve"> أن يقضى علي بساذج الظنّ.</w:t>
      </w:r>
    </w:p>
    <w:p w:rsidR="007858AB" w:rsidRPr="00751F59" w:rsidRDefault="007858AB" w:rsidP="0073127F">
      <w:pPr>
        <w:pStyle w:val="libNormal"/>
        <w:rPr>
          <w:rtl/>
        </w:rPr>
      </w:pPr>
      <w:r w:rsidRPr="00895B0A">
        <w:rPr>
          <w:rStyle w:val="libBold2Char"/>
          <w:rtl/>
        </w:rPr>
        <w:t>(54)</w:t>
      </w:r>
      <w:r w:rsidRPr="00751F59">
        <w:rPr>
          <w:rtl/>
        </w:rPr>
        <w:t xml:space="preserve"> ثمّ إنّي وجدته قد انحطّ عن درجته فيما كان يطالب </w:t>
      </w:r>
      <w:r w:rsidRPr="00895B0A">
        <w:rPr>
          <w:rStyle w:val="libFootnotenumChar"/>
          <w:rtl/>
        </w:rPr>
        <w:t>(41)</w:t>
      </w:r>
      <w:r w:rsidRPr="00751F59">
        <w:rPr>
          <w:rtl/>
        </w:rPr>
        <w:t xml:space="preserve"> به ويسايل عنه ويدقّق فيه ، ولعلّه أعداه </w:t>
      </w:r>
      <w:r w:rsidRPr="00895B0A">
        <w:rPr>
          <w:rStyle w:val="libFootnotenumChar"/>
          <w:rtl/>
        </w:rPr>
        <w:t>(42)</w:t>
      </w:r>
      <w:r w:rsidRPr="00751F59">
        <w:rPr>
          <w:rtl/>
        </w:rPr>
        <w:t xml:space="preserve"> بعض طباع من يكثر محاورته ومخاطبته ، فإن للنفوس جربا كما للأبدان.</w:t>
      </w:r>
    </w:p>
    <w:p w:rsidR="007858AB" w:rsidRPr="00751F59" w:rsidRDefault="007858AB" w:rsidP="0073127F">
      <w:pPr>
        <w:pStyle w:val="libNormal"/>
        <w:rPr>
          <w:rtl/>
        </w:rPr>
      </w:pPr>
      <w:r w:rsidRPr="00895B0A">
        <w:rPr>
          <w:rStyle w:val="libBold2Char"/>
          <w:rtl/>
        </w:rPr>
        <w:t>(55)</w:t>
      </w:r>
      <w:r w:rsidRPr="00751F59">
        <w:rPr>
          <w:rtl/>
        </w:rPr>
        <w:t xml:space="preserve"> ثم إني اريد أن اعيد عليه من جواب الفصول التي أوردها ما يليق بها ويكون من طرزها </w:t>
      </w:r>
      <w:r w:rsidRPr="00895B0A">
        <w:rPr>
          <w:rStyle w:val="libFootnotenumChar"/>
          <w:rtl/>
        </w:rPr>
        <w:t>(43)</w:t>
      </w:r>
      <w:r w:rsidRPr="00751F59">
        <w:rPr>
          <w:rtl/>
        </w:rPr>
        <w:t xml:space="preserve"> ، فإن كل شيء لا يشبه رفيقه فهو محرّف وأجنبي ، وكل من لا يشبه </w:t>
      </w:r>
      <w:r w:rsidRPr="00895B0A">
        <w:rPr>
          <w:rStyle w:val="libFootnotenumChar"/>
          <w:rtl/>
        </w:rPr>
        <w:t>(44)</w:t>
      </w:r>
      <w:r w:rsidRPr="00751F59">
        <w:rPr>
          <w:rtl/>
        </w:rPr>
        <w:t xml:space="preserve"> أباه وأخاه </w:t>
      </w:r>
      <w:r w:rsidRPr="00895B0A">
        <w:rPr>
          <w:rStyle w:val="libFootnotenumChar"/>
          <w:rtl/>
        </w:rPr>
        <w:t>(45)</w:t>
      </w:r>
      <w:r w:rsidRPr="00751F59">
        <w:rPr>
          <w:rtl/>
        </w:rPr>
        <w:t xml:space="preserve"> فهو ملحق دعيّ.</w:t>
      </w:r>
    </w:p>
    <w:p w:rsidR="007858AB" w:rsidRPr="00751F59" w:rsidRDefault="007858AB" w:rsidP="00745F84">
      <w:pPr>
        <w:pStyle w:val="libLine"/>
        <w:rPr>
          <w:rtl/>
        </w:rPr>
      </w:pPr>
      <w:r w:rsidRPr="00751F59">
        <w:rPr>
          <w:rtl/>
        </w:rPr>
        <w:t>__________________</w:t>
      </w:r>
    </w:p>
    <w:p w:rsidR="007858AB" w:rsidRPr="0051387D" w:rsidRDefault="007858AB" w:rsidP="00895B0A">
      <w:pPr>
        <w:pStyle w:val="libFootnote0"/>
        <w:rPr>
          <w:rtl/>
        </w:rPr>
      </w:pPr>
      <w:r w:rsidRPr="0051387D">
        <w:rPr>
          <w:rtl/>
        </w:rPr>
        <w:t>(30) ع خ ، ل ، ه : مجاهرتي ،</w:t>
      </w:r>
    </w:p>
    <w:p w:rsidR="007858AB" w:rsidRPr="0051387D" w:rsidRDefault="007858AB" w:rsidP="00895B0A">
      <w:pPr>
        <w:pStyle w:val="libFootnote0"/>
        <w:rPr>
          <w:rtl/>
        </w:rPr>
      </w:pPr>
      <w:r w:rsidRPr="0051387D">
        <w:rPr>
          <w:rtl/>
        </w:rPr>
        <w:t>(31) عشه : في.</w:t>
      </w:r>
      <w:r w:rsidRPr="0051387D">
        <w:rPr>
          <w:rFonts w:hint="cs"/>
          <w:rtl/>
        </w:rPr>
        <w:t xml:space="preserve"> </w:t>
      </w:r>
      <w:r w:rsidRPr="0051387D">
        <w:rPr>
          <w:rtl/>
        </w:rPr>
        <w:t>(32) عش ، ل مهملة.</w:t>
      </w:r>
    </w:p>
    <w:p w:rsidR="007858AB" w:rsidRPr="0051387D" w:rsidRDefault="007858AB" w:rsidP="00895B0A">
      <w:pPr>
        <w:pStyle w:val="libFootnote0"/>
        <w:rPr>
          <w:rtl/>
        </w:rPr>
      </w:pPr>
      <w:r w:rsidRPr="0051387D">
        <w:rPr>
          <w:rtl/>
        </w:rPr>
        <w:t>(33) عشه ، ل : صديق.</w:t>
      </w:r>
    </w:p>
    <w:p w:rsidR="007858AB" w:rsidRPr="0051387D" w:rsidRDefault="007858AB" w:rsidP="00895B0A">
      <w:pPr>
        <w:pStyle w:val="libFootnote0"/>
        <w:rPr>
          <w:rtl/>
        </w:rPr>
      </w:pPr>
      <w:r w:rsidRPr="0051387D">
        <w:rPr>
          <w:rtl/>
        </w:rPr>
        <w:t>(34) ل ، م ، د ، ش ، ه : رأى.</w:t>
      </w:r>
    </w:p>
    <w:p w:rsidR="007858AB" w:rsidRPr="0051387D" w:rsidRDefault="007858AB" w:rsidP="00895B0A">
      <w:pPr>
        <w:pStyle w:val="libFootnote0"/>
        <w:rPr>
          <w:rtl/>
        </w:rPr>
      </w:pPr>
      <w:r w:rsidRPr="0051387D">
        <w:rPr>
          <w:rtl/>
        </w:rPr>
        <w:t>(35) عشه : عن الحق بجانب.</w:t>
      </w:r>
    </w:p>
    <w:p w:rsidR="007858AB" w:rsidRPr="0051387D" w:rsidRDefault="007858AB" w:rsidP="00895B0A">
      <w:pPr>
        <w:pStyle w:val="libFootnote0"/>
        <w:rPr>
          <w:rtl/>
        </w:rPr>
      </w:pPr>
      <w:r w:rsidRPr="0051387D">
        <w:rPr>
          <w:rtl/>
        </w:rPr>
        <w:t>(36) عشه : إلى نفسه فيمنعه.</w:t>
      </w:r>
    </w:p>
    <w:p w:rsidR="007858AB" w:rsidRPr="0051387D" w:rsidRDefault="007858AB" w:rsidP="00895B0A">
      <w:pPr>
        <w:pStyle w:val="libFootnote0"/>
        <w:rPr>
          <w:rtl/>
        </w:rPr>
      </w:pPr>
      <w:r w:rsidRPr="0051387D">
        <w:rPr>
          <w:rtl/>
        </w:rPr>
        <w:t>(37) ب : كلها ، ثم كتب فوقه : كله.</w:t>
      </w:r>
    </w:p>
    <w:p w:rsidR="007858AB" w:rsidRPr="0051387D" w:rsidRDefault="007858AB" w:rsidP="00895B0A">
      <w:pPr>
        <w:pStyle w:val="libFootnote0"/>
        <w:rPr>
          <w:rtl/>
        </w:rPr>
      </w:pPr>
      <w:r w:rsidRPr="0051387D">
        <w:rPr>
          <w:rtl/>
        </w:rPr>
        <w:t>(38) فى هامش ل : ظ خ : عدانى عن. خ عزانى.</w:t>
      </w:r>
    </w:p>
    <w:p w:rsidR="007858AB" w:rsidRPr="0051387D" w:rsidRDefault="007858AB" w:rsidP="00895B0A">
      <w:pPr>
        <w:pStyle w:val="libFootnote0"/>
        <w:rPr>
          <w:rtl/>
        </w:rPr>
      </w:pPr>
      <w:r w:rsidRPr="0051387D">
        <w:rPr>
          <w:rtl/>
        </w:rPr>
        <w:t>(39) م ، د :</w:t>
      </w:r>
      <w:r w:rsidRPr="0051387D">
        <w:rPr>
          <w:rFonts w:hint="cs"/>
          <w:rtl/>
        </w:rPr>
        <w:t xml:space="preserve"> </w:t>
      </w:r>
      <w:r w:rsidRPr="0051387D">
        <w:rPr>
          <w:rtl/>
        </w:rPr>
        <w:t>المرجوح.</w:t>
      </w:r>
    </w:p>
    <w:p w:rsidR="007858AB" w:rsidRPr="0051387D" w:rsidRDefault="007858AB" w:rsidP="00895B0A">
      <w:pPr>
        <w:pStyle w:val="libFootnote0"/>
        <w:rPr>
          <w:rtl/>
        </w:rPr>
      </w:pPr>
      <w:r w:rsidRPr="0051387D">
        <w:rPr>
          <w:rtl/>
        </w:rPr>
        <w:t>(40) عشه : من الجهل أن.</w:t>
      </w:r>
    </w:p>
    <w:p w:rsidR="007858AB" w:rsidRPr="0051387D" w:rsidRDefault="007858AB" w:rsidP="00895B0A">
      <w:pPr>
        <w:pStyle w:val="libFootnote0"/>
        <w:rPr>
          <w:rtl/>
        </w:rPr>
      </w:pPr>
      <w:r w:rsidRPr="0051387D">
        <w:rPr>
          <w:rtl/>
        </w:rPr>
        <w:t>(41) م ، د : مطالب.</w:t>
      </w:r>
    </w:p>
    <w:p w:rsidR="007858AB" w:rsidRPr="0051387D" w:rsidRDefault="007858AB" w:rsidP="00895B0A">
      <w:pPr>
        <w:pStyle w:val="libFootnote0"/>
        <w:rPr>
          <w:rtl/>
        </w:rPr>
      </w:pPr>
      <w:r w:rsidRPr="0051387D">
        <w:rPr>
          <w:rtl/>
        </w:rPr>
        <w:t>(42) عشه : اعلاه.</w:t>
      </w:r>
    </w:p>
    <w:p w:rsidR="007858AB" w:rsidRPr="0051387D" w:rsidRDefault="007858AB" w:rsidP="00895B0A">
      <w:pPr>
        <w:pStyle w:val="libFootnote0"/>
        <w:rPr>
          <w:rtl/>
        </w:rPr>
      </w:pPr>
      <w:r w:rsidRPr="0051387D">
        <w:rPr>
          <w:rtl/>
        </w:rPr>
        <w:t>(43) م ، ب مهملة. د : ظهرها. الطرز : الطريقة والنسق والهيئة.</w:t>
      </w:r>
    </w:p>
    <w:p w:rsidR="007858AB" w:rsidRPr="0051387D" w:rsidRDefault="007858AB" w:rsidP="00895B0A">
      <w:pPr>
        <w:pStyle w:val="libFootnote0"/>
        <w:rPr>
          <w:rtl/>
        </w:rPr>
      </w:pPr>
      <w:r w:rsidRPr="0051387D">
        <w:rPr>
          <w:rtl/>
        </w:rPr>
        <w:t>(44) ل : وكل ما لا يشبه. عشه : ومن لا يشبه</w:t>
      </w:r>
    </w:p>
    <w:p w:rsidR="007858AB" w:rsidRPr="0051387D" w:rsidRDefault="007858AB" w:rsidP="00895B0A">
      <w:pPr>
        <w:pStyle w:val="libFootnote0"/>
        <w:rPr>
          <w:rtl/>
        </w:rPr>
      </w:pPr>
      <w:r w:rsidRPr="0051387D">
        <w:rPr>
          <w:rtl/>
        </w:rPr>
        <w:t>(45) «أخاه» ساقطة من عشه.</w:t>
      </w:r>
    </w:p>
    <w:p w:rsidR="007858AB" w:rsidRPr="00751F59" w:rsidRDefault="007858AB" w:rsidP="0073127F">
      <w:pPr>
        <w:pStyle w:val="libNormal"/>
        <w:rPr>
          <w:rtl/>
        </w:rPr>
      </w:pPr>
      <w:r>
        <w:rPr>
          <w:rtl/>
        </w:rPr>
        <w:br w:type="page"/>
      </w:r>
      <w:r w:rsidRPr="00895B0A">
        <w:rPr>
          <w:rStyle w:val="libBold2Char"/>
          <w:rtl/>
        </w:rPr>
        <w:lastRenderedPageBreak/>
        <w:t>(56)</w:t>
      </w:r>
      <w:r w:rsidRPr="00751F59">
        <w:rPr>
          <w:rtl/>
        </w:rPr>
        <w:t xml:space="preserve"> فأمّا الكلام في</w:t>
      </w:r>
      <w:r w:rsidRPr="00895B0A">
        <w:rPr>
          <w:rStyle w:val="libBold2Char"/>
          <w:rtl/>
        </w:rPr>
        <w:t xml:space="preserve"> الحجّة</w:t>
      </w:r>
      <w:r w:rsidRPr="00751F59">
        <w:rPr>
          <w:rtl/>
        </w:rPr>
        <w:t xml:space="preserve"> </w:t>
      </w:r>
      <w:r w:rsidRPr="00895B0A">
        <w:rPr>
          <w:rStyle w:val="libFootnotenumChar"/>
          <w:rtl/>
        </w:rPr>
        <w:t>(46)</w:t>
      </w:r>
      <w:r w:rsidRPr="00751F59">
        <w:rPr>
          <w:rtl/>
        </w:rPr>
        <w:t xml:space="preserve"> المثبتة </w:t>
      </w:r>
      <w:r w:rsidRPr="00895B0A">
        <w:rPr>
          <w:rStyle w:val="libBold2Char"/>
          <w:rtl/>
        </w:rPr>
        <w:t>للنفس ،</w:t>
      </w:r>
      <w:r w:rsidRPr="00751F59">
        <w:rPr>
          <w:rtl/>
        </w:rPr>
        <w:t xml:space="preserve"> المبنيّة </w:t>
      </w:r>
      <w:r w:rsidRPr="00895B0A">
        <w:rPr>
          <w:rStyle w:val="libFootnotenumChar"/>
          <w:rtl/>
        </w:rPr>
        <w:t>(47)</w:t>
      </w:r>
      <w:r w:rsidRPr="00751F59">
        <w:rPr>
          <w:rtl/>
        </w:rPr>
        <w:t xml:space="preserve"> على فرض يلزم فيه شعور بالذات ، فقد كان ذلك الشيخ ذاكرني ذلك</w:t>
      </w:r>
      <w:r>
        <w:rPr>
          <w:rtl/>
        </w:rPr>
        <w:t xml:space="preserve"> ـ </w:t>
      </w:r>
      <w:r w:rsidRPr="00751F59">
        <w:rPr>
          <w:rtl/>
        </w:rPr>
        <w:t xml:space="preserve">وهو في أن يقرء علي </w:t>
      </w:r>
      <w:r w:rsidRPr="00895B0A">
        <w:rPr>
          <w:rStyle w:val="libBold2Char"/>
          <w:rtl/>
        </w:rPr>
        <w:t>كتاب النفس من الشفاء</w:t>
      </w:r>
      <w:r w:rsidRPr="00751F59">
        <w:rPr>
          <w:rtl/>
        </w:rPr>
        <w:t xml:space="preserve"> ، وأنا في أن أمتنع </w:t>
      </w:r>
      <w:r w:rsidRPr="00895B0A">
        <w:rPr>
          <w:rStyle w:val="libFootnotenumChar"/>
          <w:rtl/>
        </w:rPr>
        <w:t>(48)</w:t>
      </w:r>
      <w:r>
        <w:rPr>
          <w:rtl/>
        </w:rPr>
        <w:t xml:space="preserve"> ـ </w:t>
      </w:r>
      <w:r w:rsidRPr="00751F59">
        <w:rPr>
          <w:rtl/>
        </w:rPr>
        <w:t xml:space="preserve">فقلت له : هذا الواحد ليس من الحجج التي يلزمك ، لأنّ ذلك البيان مبنيّ على مقدمة اعتباريّة ليس التصديق بها ممّا يتيسّر </w:t>
      </w:r>
      <w:r w:rsidRPr="00895B0A">
        <w:rPr>
          <w:rStyle w:val="libFootnotenumChar"/>
          <w:rtl/>
        </w:rPr>
        <w:t>(49)</w:t>
      </w:r>
      <w:r w:rsidRPr="00751F59">
        <w:rPr>
          <w:rtl/>
        </w:rPr>
        <w:t xml:space="preserve"> إلا لأهل الفطانة ولطف الإصابة ، وإذا كان مع عدمهما </w:t>
      </w:r>
      <w:r w:rsidRPr="00895B0A">
        <w:rPr>
          <w:rStyle w:val="libFootnotenumChar"/>
          <w:rtl/>
        </w:rPr>
        <w:t>(50)</w:t>
      </w:r>
      <w:r w:rsidRPr="00751F59">
        <w:rPr>
          <w:rtl/>
        </w:rPr>
        <w:t xml:space="preserve"> يلحظ المقدمة بعين السخط ، كان الشك أسرع إليه من الماء إلى الحدور </w:t>
      </w:r>
      <w:r w:rsidRPr="00895B0A">
        <w:rPr>
          <w:rStyle w:val="libFootnotenumChar"/>
          <w:rtl/>
        </w:rPr>
        <w:t>(51)</w:t>
      </w:r>
      <w:r>
        <w:rPr>
          <w:rtl/>
        </w:rPr>
        <w:t>.</w:t>
      </w:r>
    </w:p>
    <w:p w:rsidR="007858AB" w:rsidRPr="00751F59" w:rsidRDefault="007858AB" w:rsidP="0073127F">
      <w:pPr>
        <w:pStyle w:val="libNormal"/>
        <w:rPr>
          <w:rtl/>
        </w:rPr>
      </w:pPr>
      <w:r w:rsidRPr="00895B0A">
        <w:rPr>
          <w:rStyle w:val="libBold2Char"/>
          <w:rtl/>
        </w:rPr>
        <w:t>(57)</w:t>
      </w:r>
      <w:r w:rsidRPr="00751F59">
        <w:rPr>
          <w:rtl/>
        </w:rPr>
        <w:t xml:space="preserve"> وهنا </w:t>
      </w:r>
      <w:r w:rsidRPr="00895B0A">
        <w:rPr>
          <w:rStyle w:val="libFootnotenumChar"/>
          <w:rtl/>
        </w:rPr>
        <w:t>(52)</w:t>
      </w:r>
      <w:r w:rsidRPr="00751F59">
        <w:rPr>
          <w:rtl/>
        </w:rPr>
        <w:t xml:space="preserve"> قياسات مبنيّة على مقدّمات إنّما يقع التصديق بها لبعض دون بعض ؛ مثل أن تكون مقدّمات حسيّة وتجربيّة رصديّة وغير هما ؛ ومثل بيان </w:t>
      </w:r>
      <w:r w:rsidRPr="00895B0A">
        <w:rPr>
          <w:rStyle w:val="libBold2Char"/>
          <w:rtl/>
        </w:rPr>
        <w:t>جالينوس</w:t>
      </w:r>
      <w:r w:rsidRPr="00751F59">
        <w:rPr>
          <w:rtl/>
        </w:rPr>
        <w:t xml:space="preserve"> إن لبعض العظام حسّا</w:t>
      </w:r>
      <w:r>
        <w:rPr>
          <w:rtl/>
        </w:rPr>
        <w:t xml:space="preserve"> ـ </w:t>
      </w:r>
      <w:r w:rsidRPr="00751F59">
        <w:rPr>
          <w:rtl/>
        </w:rPr>
        <w:t xml:space="preserve">لتجربة له </w:t>
      </w:r>
      <w:r w:rsidRPr="00895B0A">
        <w:rPr>
          <w:rStyle w:val="libFootnotenumChar"/>
          <w:rtl/>
        </w:rPr>
        <w:t>(53)</w:t>
      </w:r>
      <w:r w:rsidRPr="00751F59">
        <w:rPr>
          <w:rtl/>
        </w:rPr>
        <w:t xml:space="preserve"> في الأسنان</w:t>
      </w:r>
      <w:r>
        <w:rPr>
          <w:rtl/>
        </w:rPr>
        <w:t xml:space="preserve"> ـ </w:t>
      </w:r>
      <w:r w:rsidRPr="00751F59">
        <w:rPr>
          <w:rtl/>
        </w:rPr>
        <w:t xml:space="preserve">ويشبه أن </w:t>
      </w:r>
      <w:r>
        <w:rPr>
          <w:rtl/>
        </w:rPr>
        <w:t>[</w:t>
      </w:r>
      <w:r w:rsidRPr="00751F59">
        <w:rPr>
          <w:rtl/>
        </w:rPr>
        <w:t>7 ب</w:t>
      </w:r>
      <w:r>
        <w:rPr>
          <w:rtl/>
        </w:rPr>
        <w:t>]</w:t>
      </w:r>
      <w:r w:rsidRPr="00751F59">
        <w:rPr>
          <w:rtl/>
        </w:rPr>
        <w:t xml:space="preserve"> </w:t>
      </w:r>
      <w:r>
        <w:rPr>
          <w:rtl/>
        </w:rPr>
        <w:t>[</w:t>
      </w:r>
      <w:r w:rsidRPr="00751F59">
        <w:rPr>
          <w:rtl/>
        </w:rPr>
        <w:t xml:space="preserve">أكون قد أومأت في فصّ الكتاب إلى هذا </w:t>
      </w:r>
      <w:r w:rsidRPr="00895B0A">
        <w:rPr>
          <w:rStyle w:val="libFootnotenumChar"/>
          <w:rtl/>
        </w:rPr>
        <w:t>(54)</w:t>
      </w:r>
      <w:r>
        <w:rPr>
          <w:rtl/>
        </w:rPr>
        <w:t>]</w:t>
      </w:r>
      <w:r w:rsidRPr="00751F59">
        <w:rPr>
          <w:rtl/>
        </w:rPr>
        <w:t xml:space="preserve"> </w:t>
      </w:r>
      <w:r w:rsidRPr="00895B0A">
        <w:rPr>
          <w:rStyle w:val="libFootnotenumChar"/>
          <w:rtl/>
        </w:rPr>
        <w:t>(55)</w:t>
      </w:r>
      <w:r>
        <w:rPr>
          <w:rtl/>
        </w:rPr>
        <w:t>.</w:t>
      </w:r>
      <w:r w:rsidRPr="00751F59">
        <w:rPr>
          <w:rtl/>
        </w:rPr>
        <w:t xml:space="preserve"> وقد يتهيّأ </w:t>
      </w:r>
      <w:r>
        <w:rPr>
          <w:rtl/>
        </w:rPr>
        <w:t>[</w:t>
      </w:r>
      <w:r w:rsidRPr="00751F59">
        <w:rPr>
          <w:rtl/>
        </w:rPr>
        <w:t>أن ينبّه</w:t>
      </w:r>
      <w:r>
        <w:rPr>
          <w:rtl/>
        </w:rPr>
        <w:t>]</w:t>
      </w:r>
      <w:r w:rsidRPr="00751F59">
        <w:rPr>
          <w:rtl/>
        </w:rPr>
        <w:t xml:space="preserve"> </w:t>
      </w:r>
      <w:r w:rsidRPr="00895B0A">
        <w:rPr>
          <w:rStyle w:val="libFootnotenumChar"/>
          <w:rtl/>
        </w:rPr>
        <w:t>(56)</w:t>
      </w:r>
      <w:r w:rsidRPr="00751F59">
        <w:rPr>
          <w:rtl/>
        </w:rPr>
        <w:t xml:space="preserve"> المنصف </w:t>
      </w:r>
      <w:r w:rsidRPr="00895B0A">
        <w:rPr>
          <w:rStyle w:val="libFootnotenumChar"/>
          <w:rtl/>
        </w:rPr>
        <w:t>(57)</w:t>
      </w:r>
      <w:r w:rsidRPr="00751F59">
        <w:rPr>
          <w:rtl/>
        </w:rPr>
        <w:t xml:space="preserve"> على هذا الاعتبار إذا لم يبادر إليه بذهنه.</w:t>
      </w:r>
    </w:p>
    <w:p w:rsidR="007858AB" w:rsidRPr="00751F59" w:rsidRDefault="007858AB" w:rsidP="0073127F">
      <w:pPr>
        <w:pStyle w:val="libNormal"/>
        <w:rPr>
          <w:rtl/>
        </w:rPr>
      </w:pPr>
      <w:r w:rsidRPr="00895B0A">
        <w:rPr>
          <w:rStyle w:val="libBold2Char"/>
          <w:rtl/>
        </w:rPr>
        <w:t>(58)</w:t>
      </w:r>
      <w:r w:rsidRPr="00751F59">
        <w:rPr>
          <w:rtl/>
        </w:rPr>
        <w:t xml:space="preserve"> وبالجملة فهذه </w:t>
      </w:r>
      <w:r w:rsidRPr="00895B0A">
        <w:rPr>
          <w:rStyle w:val="libFootnotenumChar"/>
          <w:rtl/>
        </w:rPr>
        <w:t>(58)</w:t>
      </w:r>
      <w:r w:rsidRPr="00751F59">
        <w:rPr>
          <w:rtl/>
        </w:rPr>
        <w:t xml:space="preserve"> الحجّة إما ضائعة وإما قاطعة ؛ فإنّها ضائعة بالقياس إلى من يتوقّف ذهنه عن التفطّن لهذا الاعتبار حتّى يكون مجوّزا أن يكون الإنسان موجودا كامل الخلقة والعقل ، غير مبلوّ بآفة</w:t>
      </w:r>
      <w:r>
        <w:rPr>
          <w:rtl/>
        </w:rPr>
        <w:t xml:space="preserve"> ـ </w:t>
      </w:r>
      <w:r w:rsidRPr="00751F59">
        <w:rPr>
          <w:rtl/>
        </w:rPr>
        <w:t>وقد فرض ذلك الفرض</w:t>
      </w:r>
      <w:r>
        <w:rPr>
          <w:rtl/>
        </w:rPr>
        <w:t xml:space="preserve"> ـ </w:t>
      </w:r>
      <w:r w:rsidRPr="00751F59">
        <w:rPr>
          <w:rtl/>
        </w:rPr>
        <w:t xml:space="preserve">فيكون حكمه حكم الجماد في أنّه </w:t>
      </w:r>
      <w:r w:rsidRPr="00895B0A">
        <w:rPr>
          <w:rStyle w:val="libFootnotenumChar"/>
          <w:rtl/>
        </w:rPr>
        <w:t>(59)</w:t>
      </w:r>
      <w:r w:rsidRPr="00751F59">
        <w:rPr>
          <w:rtl/>
        </w:rPr>
        <w:t xml:space="preserve"> لا يشعر بذاته حتّى يفتح عينيه </w:t>
      </w:r>
      <w:r w:rsidRPr="00895B0A">
        <w:rPr>
          <w:rStyle w:val="libFootnotenumChar"/>
          <w:rtl/>
        </w:rPr>
        <w:t>(60)</w:t>
      </w:r>
      <w:r w:rsidRPr="00751F59">
        <w:rPr>
          <w:rtl/>
        </w:rPr>
        <w:t xml:space="preserve"> مثلا ، فيلقى بصره على سطحه الظاهر ، فيكون ما أدركه هو ذاته التي يشعر بها </w:t>
      </w:r>
      <w:r w:rsidRPr="00895B0A">
        <w:rPr>
          <w:rStyle w:val="libFootnotenumChar"/>
          <w:rtl/>
        </w:rPr>
        <w:t>(61)</w:t>
      </w:r>
      <w:r w:rsidRPr="00751F59">
        <w:rPr>
          <w:rtl/>
        </w:rPr>
        <w:t xml:space="preserve"> ؛ فإنّه لا مدرك</w:t>
      </w:r>
    </w:p>
    <w:p w:rsidR="007858AB" w:rsidRPr="00751F59" w:rsidRDefault="007858AB" w:rsidP="00745F84">
      <w:pPr>
        <w:pStyle w:val="libLine"/>
        <w:rPr>
          <w:rtl/>
        </w:rPr>
      </w:pPr>
      <w:r w:rsidRPr="00751F59">
        <w:rPr>
          <w:rtl/>
        </w:rPr>
        <w:t>__________________</w:t>
      </w:r>
    </w:p>
    <w:p w:rsidR="007858AB" w:rsidRPr="0051387D" w:rsidRDefault="007858AB" w:rsidP="00895B0A">
      <w:pPr>
        <w:pStyle w:val="libFootnote0"/>
        <w:rPr>
          <w:rtl/>
        </w:rPr>
      </w:pPr>
      <w:r w:rsidRPr="0051387D">
        <w:rPr>
          <w:rtl/>
        </w:rPr>
        <w:t>(46) «الحجة» ساقطة من ل.</w:t>
      </w:r>
    </w:p>
    <w:p w:rsidR="007858AB" w:rsidRPr="0051387D" w:rsidRDefault="007858AB" w:rsidP="00895B0A">
      <w:pPr>
        <w:pStyle w:val="libFootnote0"/>
        <w:rPr>
          <w:rtl/>
        </w:rPr>
      </w:pPr>
      <w:r w:rsidRPr="0051387D">
        <w:rPr>
          <w:rtl/>
        </w:rPr>
        <w:t>(47) ب. م مهملة. د : المثبتة.(48) عشه : امنع.</w:t>
      </w:r>
    </w:p>
    <w:p w:rsidR="007858AB" w:rsidRPr="0051387D" w:rsidRDefault="007858AB" w:rsidP="00895B0A">
      <w:pPr>
        <w:pStyle w:val="libFootnote0"/>
        <w:rPr>
          <w:rtl/>
        </w:rPr>
      </w:pPr>
      <w:r w:rsidRPr="0051387D">
        <w:rPr>
          <w:rtl/>
        </w:rPr>
        <w:t>(49) عش :</w:t>
      </w:r>
      <w:r w:rsidRPr="0051387D">
        <w:rPr>
          <w:rFonts w:hint="cs"/>
          <w:rtl/>
        </w:rPr>
        <w:t xml:space="preserve"> </w:t>
      </w:r>
      <w:r w:rsidRPr="0051387D">
        <w:rPr>
          <w:rtl/>
        </w:rPr>
        <w:t>ليس التصديق بها تيسير.</w:t>
      </w:r>
    </w:p>
    <w:p w:rsidR="007858AB" w:rsidRPr="0051387D" w:rsidRDefault="007858AB" w:rsidP="00895B0A">
      <w:pPr>
        <w:pStyle w:val="libFootnote0"/>
        <w:rPr>
          <w:rtl/>
        </w:rPr>
      </w:pPr>
      <w:r w:rsidRPr="0051387D">
        <w:rPr>
          <w:rtl/>
        </w:rPr>
        <w:t>(50) عشه ، ل : عدمها.</w:t>
      </w:r>
      <w:r w:rsidRPr="0051387D">
        <w:rPr>
          <w:rFonts w:hint="cs"/>
          <w:rtl/>
        </w:rPr>
        <w:t xml:space="preserve"> </w:t>
      </w:r>
      <w:r w:rsidRPr="0051387D">
        <w:rPr>
          <w:rtl/>
        </w:rPr>
        <w:t>(51) حدر حدورا : نزل وهبط. عشه : الحرور.</w:t>
      </w:r>
    </w:p>
    <w:p w:rsidR="007858AB" w:rsidRPr="0051387D" w:rsidRDefault="007858AB" w:rsidP="00895B0A">
      <w:pPr>
        <w:pStyle w:val="libFootnote0"/>
        <w:rPr>
          <w:rtl/>
        </w:rPr>
      </w:pPr>
      <w:r w:rsidRPr="0051387D">
        <w:rPr>
          <w:rtl/>
        </w:rPr>
        <w:t>(52) عشه ، ل : وهاهنا.(53) ل : لتجربة قياسا له.</w:t>
      </w:r>
    </w:p>
    <w:p w:rsidR="007858AB" w:rsidRPr="0051387D" w:rsidRDefault="007858AB" w:rsidP="00895B0A">
      <w:pPr>
        <w:pStyle w:val="libFootnote0"/>
        <w:rPr>
          <w:rtl/>
        </w:rPr>
      </w:pPr>
      <w:r w:rsidRPr="0051387D">
        <w:rPr>
          <w:rtl/>
        </w:rPr>
        <w:t>(54) ل : في نص الكتاب الى ذلك.</w:t>
      </w:r>
      <w:r w:rsidRPr="0051387D">
        <w:rPr>
          <w:rFonts w:hint="cs"/>
          <w:rtl/>
        </w:rPr>
        <w:t xml:space="preserve"> </w:t>
      </w:r>
      <w:r w:rsidRPr="0051387D">
        <w:rPr>
          <w:rtl/>
        </w:rPr>
        <w:t>(55) عشه : يكون قد أومأت إلى ذلك في فصّ الكتاب.</w:t>
      </w:r>
    </w:p>
    <w:p w:rsidR="007858AB" w:rsidRPr="0051387D" w:rsidRDefault="007858AB" w:rsidP="00895B0A">
      <w:pPr>
        <w:pStyle w:val="libFootnote0"/>
        <w:rPr>
          <w:rtl/>
        </w:rPr>
      </w:pPr>
      <w:r w:rsidRPr="0051387D">
        <w:rPr>
          <w:rtl/>
        </w:rPr>
        <w:t>(56) ب مهملة. د ، م محرف.</w:t>
      </w:r>
      <w:r w:rsidRPr="0051387D">
        <w:rPr>
          <w:rFonts w:hint="cs"/>
          <w:rtl/>
        </w:rPr>
        <w:t xml:space="preserve"> </w:t>
      </w:r>
      <w:r w:rsidRPr="0051387D">
        <w:rPr>
          <w:rtl/>
        </w:rPr>
        <w:t>(57) «المنصف» ساقطة من عش ، ه.</w:t>
      </w:r>
    </w:p>
    <w:p w:rsidR="007858AB" w:rsidRPr="0051387D" w:rsidRDefault="007858AB" w:rsidP="00895B0A">
      <w:pPr>
        <w:pStyle w:val="libFootnote0"/>
        <w:rPr>
          <w:rtl/>
        </w:rPr>
      </w:pPr>
      <w:r w:rsidRPr="0051387D">
        <w:rPr>
          <w:rtl/>
        </w:rPr>
        <w:t>(58) عشه : هذه.</w:t>
      </w:r>
      <w:r w:rsidRPr="0051387D">
        <w:rPr>
          <w:rFonts w:hint="cs"/>
          <w:rtl/>
        </w:rPr>
        <w:t xml:space="preserve"> </w:t>
      </w:r>
      <w:r w:rsidRPr="0051387D">
        <w:rPr>
          <w:rtl/>
        </w:rPr>
        <w:t>(59) عشه : في أن.</w:t>
      </w:r>
    </w:p>
    <w:p w:rsidR="007858AB" w:rsidRPr="0051387D" w:rsidRDefault="007858AB" w:rsidP="00895B0A">
      <w:pPr>
        <w:pStyle w:val="libFootnote0"/>
        <w:rPr>
          <w:rtl/>
        </w:rPr>
      </w:pPr>
      <w:r w:rsidRPr="0051387D">
        <w:rPr>
          <w:rtl/>
        </w:rPr>
        <w:t>(60) عشه : عينه.</w:t>
      </w:r>
      <w:r w:rsidRPr="0051387D">
        <w:rPr>
          <w:rFonts w:hint="cs"/>
          <w:rtl/>
        </w:rPr>
        <w:t xml:space="preserve"> </w:t>
      </w:r>
      <w:r w:rsidRPr="0051387D">
        <w:rPr>
          <w:rtl/>
        </w:rPr>
        <w:t>(61) عشه : أشعر بها.</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56) راجع الشفاء : النفس ، م 1 ، ف 1 ، ص 13 وم 5 ، ف 7 ، ص 225. والإشارات : النمط الثالث ، التنبيه الأول.</w:t>
      </w:r>
    </w:p>
    <w:p w:rsidR="007858AB" w:rsidRPr="00751F59" w:rsidRDefault="007858AB" w:rsidP="0073127F">
      <w:pPr>
        <w:pStyle w:val="libNormal0"/>
        <w:rPr>
          <w:rtl/>
        </w:rPr>
      </w:pPr>
      <w:r>
        <w:rPr>
          <w:rtl/>
        </w:rPr>
        <w:br w:type="page"/>
      </w:r>
      <w:r w:rsidRPr="00751F59">
        <w:rPr>
          <w:rtl/>
        </w:rPr>
        <w:lastRenderedPageBreak/>
        <w:t xml:space="preserve">لشيء إلا وهو </w:t>
      </w:r>
      <w:r w:rsidRPr="00895B0A">
        <w:rPr>
          <w:rStyle w:val="libFootnotenumChar"/>
          <w:rtl/>
        </w:rPr>
        <w:t>(62)</w:t>
      </w:r>
      <w:r w:rsidRPr="00751F59">
        <w:rPr>
          <w:rtl/>
        </w:rPr>
        <w:t xml:space="preserve"> يدرك </w:t>
      </w:r>
      <w:r w:rsidRPr="00895B0A">
        <w:rPr>
          <w:rStyle w:val="libFootnotenumChar"/>
          <w:rtl/>
        </w:rPr>
        <w:t>(63)</w:t>
      </w:r>
      <w:r w:rsidRPr="00751F59">
        <w:rPr>
          <w:rtl/>
        </w:rPr>
        <w:t xml:space="preserve"> ذاته مدركة.</w:t>
      </w:r>
    </w:p>
    <w:p w:rsidR="007858AB" w:rsidRPr="00751F59" w:rsidRDefault="007858AB" w:rsidP="0073127F">
      <w:pPr>
        <w:pStyle w:val="libNormal"/>
        <w:rPr>
          <w:rtl/>
        </w:rPr>
      </w:pPr>
      <w:r w:rsidRPr="00895B0A">
        <w:rPr>
          <w:rStyle w:val="libBold2Char"/>
          <w:rtl/>
        </w:rPr>
        <w:t>(59)</w:t>
      </w:r>
      <w:r w:rsidRPr="00751F59">
        <w:rPr>
          <w:rtl/>
        </w:rPr>
        <w:t xml:space="preserve"> فأمثال هؤلاء لا تجدي في بابهم هذه الحجّة ؛ بل تكون ضائعة</w:t>
      </w:r>
      <w:r>
        <w:rPr>
          <w:rtl/>
        </w:rPr>
        <w:t xml:space="preserve"> ـ </w:t>
      </w:r>
      <w:r w:rsidRPr="00751F59">
        <w:rPr>
          <w:rtl/>
        </w:rPr>
        <w:t xml:space="preserve">أعني الحجّة التي تستنبط </w:t>
      </w:r>
      <w:r w:rsidRPr="00895B0A">
        <w:rPr>
          <w:rStyle w:val="libFootnotenumChar"/>
          <w:rtl/>
        </w:rPr>
        <w:t>(64)</w:t>
      </w:r>
      <w:r w:rsidRPr="00751F59">
        <w:rPr>
          <w:rtl/>
        </w:rPr>
        <w:t xml:space="preserve"> من اعتبار الشخص حال نفسه</w:t>
      </w:r>
      <w:r>
        <w:rPr>
          <w:rtl/>
        </w:rPr>
        <w:t xml:space="preserve"> ـ </w:t>
      </w:r>
      <w:r w:rsidRPr="00751F59">
        <w:rPr>
          <w:rtl/>
        </w:rPr>
        <w:t xml:space="preserve">ويحتاجون إلى الحجج النوعية والجنسيّة القائلة : «لما كان للأجسام </w:t>
      </w:r>
      <w:r w:rsidRPr="00895B0A">
        <w:rPr>
          <w:rStyle w:val="libFootnotenumChar"/>
          <w:rtl/>
        </w:rPr>
        <w:t>(65)</w:t>
      </w:r>
      <w:r w:rsidRPr="00751F59">
        <w:rPr>
          <w:rtl/>
        </w:rPr>
        <w:t xml:space="preserve"> أفعال كذا حيوانيّة ، فلها مبدأ كذي هو نفس» وما يشبه هذا ؛ لكنّها بالقياس إلى المستبصرين قاطعة.</w:t>
      </w:r>
    </w:p>
    <w:p w:rsidR="007858AB" w:rsidRPr="00751F59" w:rsidRDefault="007858AB" w:rsidP="0073127F">
      <w:pPr>
        <w:pStyle w:val="libNormal"/>
        <w:rPr>
          <w:rtl/>
        </w:rPr>
      </w:pPr>
      <w:r w:rsidRPr="00895B0A">
        <w:rPr>
          <w:rStyle w:val="libBold2Char"/>
          <w:rtl/>
        </w:rPr>
        <w:t>(60)</w:t>
      </w:r>
      <w:r w:rsidRPr="00751F59">
        <w:rPr>
          <w:rtl/>
        </w:rPr>
        <w:t xml:space="preserve"> والمحصّل يلزمه أن يمتحن ذاته وشعوره الآن بذاته ، فيتأمّل </w:t>
      </w:r>
      <w:r w:rsidRPr="00895B0A">
        <w:rPr>
          <w:rStyle w:val="libFootnotenumChar"/>
          <w:rtl/>
        </w:rPr>
        <w:t>(66)</w:t>
      </w:r>
      <w:r w:rsidRPr="00751F59">
        <w:rPr>
          <w:rtl/>
        </w:rPr>
        <w:t xml:space="preserve"> أن شعوره بأنّه هو ، وأنّ له أعضاء وأفعالا </w:t>
      </w:r>
      <w:r w:rsidRPr="00895B0A">
        <w:rPr>
          <w:rStyle w:val="libFootnotenumChar"/>
          <w:rtl/>
        </w:rPr>
        <w:t>(67)</w:t>
      </w:r>
      <w:r w:rsidRPr="00751F59">
        <w:rPr>
          <w:rtl/>
        </w:rPr>
        <w:t xml:space="preserve"> منسوبة إليه هو شعور </w:t>
      </w:r>
      <w:r w:rsidRPr="00895B0A">
        <w:rPr>
          <w:rStyle w:val="libFootnotenumChar"/>
          <w:rtl/>
        </w:rPr>
        <w:t>(68)</w:t>
      </w:r>
      <w:r w:rsidRPr="00751F59">
        <w:rPr>
          <w:rtl/>
        </w:rPr>
        <w:t xml:space="preserve"> بهويّته من طريق الحسّ أو من طريق الاستدلال</w:t>
      </w:r>
      <w:r>
        <w:rPr>
          <w:rtl/>
        </w:rPr>
        <w:t>؟</w:t>
      </w:r>
      <w:r w:rsidRPr="00751F59">
        <w:rPr>
          <w:rtl/>
        </w:rPr>
        <w:t xml:space="preserve"> والذي يقع له «إنه هو» </w:t>
      </w:r>
      <w:r>
        <w:rPr>
          <w:rtl/>
        </w:rPr>
        <w:t>أ</w:t>
      </w:r>
      <w:r w:rsidRPr="00751F59">
        <w:rPr>
          <w:rtl/>
        </w:rPr>
        <w:t>هو جملته هذه ، أو شيء غير تلك الجملة</w:t>
      </w:r>
      <w:r>
        <w:rPr>
          <w:rtl/>
        </w:rPr>
        <w:t>؟</w:t>
      </w:r>
      <w:r w:rsidRPr="00751F59">
        <w:rPr>
          <w:rtl/>
        </w:rPr>
        <w:t xml:space="preserve"> وكيف يكون المشعور به </w:t>
      </w:r>
      <w:r w:rsidRPr="00895B0A">
        <w:rPr>
          <w:rStyle w:val="libFootnotenumChar"/>
          <w:rtl/>
        </w:rPr>
        <w:t>(69)</w:t>
      </w:r>
      <w:r>
        <w:rPr>
          <w:rtl/>
        </w:rPr>
        <w:t xml:space="preserve"> ـ </w:t>
      </w:r>
      <w:r w:rsidRPr="00751F59">
        <w:rPr>
          <w:rtl/>
        </w:rPr>
        <w:t>الذي هو ذاته</w:t>
      </w:r>
      <w:r>
        <w:rPr>
          <w:rtl/>
        </w:rPr>
        <w:t xml:space="preserve"> ـ </w:t>
      </w:r>
      <w:r w:rsidRPr="00751F59">
        <w:rPr>
          <w:rtl/>
        </w:rPr>
        <w:t>الجملة</w:t>
      </w:r>
      <w:r>
        <w:rPr>
          <w:rtl/>
        </w:rPr>
        <w:t>؟</w:t>
      </w:r>
      <w:r>
        <w:rPr>
          <w:rFonts w:hint="cs"/>
          <w:rtl/>
        </w:rPr>
        <w:t xml:space="preserve"> </w:t>
      </w:r>
      <w:r w:rsidRPr="00751F59">
        <w:rPr>
          <w:rtl/>
        </w:rPr>
        <w:t xml:space="preserve">وكثير ممّن يشعر بوجود إنيّته لا يشعر بالجملة ؛ ولو لا التشريح لما عرف </w:t>
      </w:r>
      <w:r w:rsidRPr="00895B0A">
        <w:rPr>
          <w:rStyle w:val="libFootnotenumChar"/>
          <w:rtl/>
        </w:rPr>
        <w:t>(70)</w:t>
      </w:r>
      <w:r w:rsidRPr="00751F59">
        <w:rPr>
          <w:rtl/>
        </w:rPr>
        <w:t xml:space="preserve"> قلب ولا دماغ ولا عضو رئيس ولا عضو تابع ؛ وقبل ذلك كلّه فقد كان يشعر بإنيّته.</w:t>
      </w:r>
    </w:p>
    <w:p w:rsidR="007858AB" w:rsidRPr="00751F59" w:rsidRDefault="007858AB" w:rsidP="0073127F">
      <w:pPr>
        <w:pStyle w:val="libNormal"/>
        <w:rPr>
          <w:rtl/>
        </w:rPr>
      </w:pPr>
      <w:r w:rsidRPr="00895B0A">
        <w:rPr>
          <w:rStyle w:val="libBold2Char"/>
          <w:rtl/>
        </w:rPr>
        <w:t>(61)</w:t>
      </w:r>
      <w:r w:rsidRPr="00751F59">
        <w:rPr>
          <w:rtl/>
        </w:rPr>
        <w:t xml:space="preserve"> وأيضا</w:t>
      </w:r>
      <w:r>
        <w:rPr>
          <w:rtl/>
        </w:rPr>
        <w:t xml:space="preserve"> ـ </w:t>
      </w:r>
      <w:r w:rsidRPr="00751F59">
        <w:rPr>
          <w:rtl/>
        </w:rPr>
        <w:t xml:space="preserve">فإنّ المشعور به يبقى </w:t>
      </w:r>
      <w:r w:rsidRPr="00895B0A">
        <w:rPr>
          <w:rStyle w:val="libFootnotenumChar"/>
          <w:rtl/>
        </w:rPr>
        <w:t>(71)</w:t>
      </w:r>
      <w:r w:rsidRPr="00751F59">
        <w:rPr>
          <w:rtl/>
        </w:rPr>
        <w:t xml:space="preserve"> مشعورا به حين ما ينفصل مثلا شيء من الجملة</w:t>
      </w:r>
      <w:r>
        <w:rPr>
          <w:rtl/>
        </w:rPr>
        <w:t xml:space="preserve"> ـ </w:t>
      </w:r>
      <w:r w:rsidRPr="00751F59">
        <w:rPr>
          <w:rtl/>
        </w:rPr>
        <w:t>انفصالا لا يحسّ به</w:t>
      </w:r>
      <w:r>
        <w:rPr>
          <w:rtl/>
        </w:rPr>
        <w:t xml:space="preserve"> ـ </w:t>
      </w:r>
      <w:r w:rsidRPr="00751F59">
        <w:rPr>
          <w:rtl/>
        </w:rPr>
        <w:t xml:space="preserve">كما يسقط عضو من مجذوم خدر </w:t>
      </w:r>
      <w:r w:rsidRPr="00895B0A">
        <w:rPr>
          <w:rStyle w:val="libFootnotenumChar"/>
          <w:rtl/>
        </w:rPr>
        <w:t>(72)</w:t>
      </w:r>
      <w:r w:rsidRPr="00751F59">
        <w:rPr>
          <w:rtl/>
        </w:rPr>
        <w:t xml:space="preserve"> ، ويجوز أن يقع له ذلك وهو لا يحسّ به ولا يشعر بأن الجملة قد تغيّرت </w:t>
      </w:r>
      <w:r w:rsidRPr="00895B0A">
        <w:rPr>
          <w:rStyle w:val="libFootnotenumChar"/>
          <w:rtl/>
        </w:rPr>
        <w:t>(73)</w:t>
      </w:r>
      <w:r w:rsidRPr="00751F59">
        <w:rPr>
          <w:rtl/>
        </w:rPr>
        <w:t xml:space="preserve"> ، ويشعر ذاته أنّها ذاته كما كانت</w:t>
      </w:r>
      <w:r>
        <w:rPr>
          <w:rtl/>
        </w:rPr>
        <w:t xml:space="preserve"> ـ </w:t>
      </w:r>
      <w:r w:rsidRPr="00751F59">
        <w:rPr>
          <w:rtl/>
        </w:rPr>
        <w:t>لم تتغيّر.</w:t>
      </w:r>
    </w:p>
    <w:p w:rsidR="007858AB" w:rsidRDefault="007858AB" w:rsidP="0073127F">
      <w:pPr>
        <w:pStyle w:val="libNormal"/>
        <w:rPr>
          <w:rtl/>
        </w:rPr>
      </w:pPr>
      <w:r w:rsidRPr="00895B0A">
        <w:rPr>
          <w:rStyle w:val="libBold2Char"/>
          <w:rtl/>
        </w:rPr>
        <w:t>(62)</w:t>
      </w:r>
      <w:r w:rsidRPr="00751F59">
        <w:rPr>
          <w:rtl/>
        </w:rPr>
        <w:t xml:space="preserve"> وأمّا </w:t>
      </w:r>
      <w:r w:rsidRPr="00895B0A">
        <w:rPr>
          <w:rStyle w:val="libFootnotenumChar"/>
          <w:rtl/>
        </w:rPr>
        <w:t>(74)</w:t>
      </w:r>
      <w:r w:rsidRPr="00751F59">
        <w:rPr>
          <w:rtl/>
        </w:rPr>
        <w:t xml:space="preserve"> الشيء من الجملة غير الجملة : فإمّا أن يكون عضوا باطنا ، أو يكون عضوا ظاهرا. والأعضاء الباطنة قد يكون غير مشعور بشيء منها</w:t>
      </w:r>
      <w:r>
        <w:rPr>
          <w:rtl/>
        </w:rPr>
        <w:t xml:space="preserve"> ـ </w:t>
      </w:r>
      <w:r w:rsidRPr="00751F59">
        <w:rPr>
          <w:rtl/>
        </w:rPr>
        <w:t>والإنيّة مشعور بها قبل التشريح</w:t>
      </w:r>
      <w:r>
        <w:rPr>
          <w:rtl/>
        </w:rPr>
        <w:t xml:space="preserve"> ـ </w:t>
      </w:r>
      <w:r w:rsidRPr="00751F59">
        <w:rPr>
          <w:rtl/>
        </w:rPr>
        <w:t>وما يشعر به غير ما لم يشعر به ، والعضو الظاهر قد يعدم ويتبدّل ، والإنيّة المشعور بها واحدة في كونها مشعورا بها</w:t>
      </w:r>
      <w:r>
        <w:rPr>
          <w:rtl/>
        </w:rPr>
        <w:t xml:space="preserve"> ـ</w:t>
      </w:r>
    </w:p>
    <w:p w:rsidR="007858AB" w:rsidRPr="00751F59" w:rsidRDefault="007858AB" w:rsidP="00745F84">
      <w:pPr>
        <w:pStyle w:val="libLine"/>
        <w:rPr>
          <w:rtl/>
        </w:rPr>
      </w:pPr>
      <w:r w:rsidRPr="00751F59">
        <w:rPr>
          <w:rtl/>
        </w:rPr>
        <w:t>__________________</w:t>
      </w:r>
    </w:p>
    <w:p w:rsidR="007858AB" w:rsidRPr="0051387D" w:rsidRDefault="007858AB" w:rsidP="00895B0A">
      <w:pPr>
        <w:pStyle w:val="libFootnote0"/>
        <w:rPr>
          <w:rtl/>
        </w:rPr>
      </w:pPr>
      <w:r w:rsidRPr="0051387D">
        <w:rPr>
          <w:rtl/>
        </w:rPr>
        <w:t>(62) م ، د : فإنه لا يدرك الشيء الا هو.</w:t>
      </w:r>
    </w:p>
    <w:p w:rsidR="007858AB" w:rsidRPr="0051387D" w:rsidRDefault="007858AB" w:rsidP="00895B0A">
      <w:pPr>
        <w:pStyle w:val="libFootnote0"/>
        <w:rPr>
          <w:rtl/>
        </w:rPr>
      </w:pPr>
      <w:r w:rsidRPr="0051387D">
        <w:rPr>
          <w:rtl/>
        </w:rPr>
        <w:t>(63) ل : مدرك.</w:t>
      </w:r>
    </w:p>
    <w:p w:rsidR="007858AB" w:rsidRPr="0051387D" w:rsidRDefault="007858AB" w:rsidP="00895B0A">
      <w:pPr>
        <w:pStyle w:val="libFootnote0"/>
        <w:rPr>
          <w:rtl/>
        </w:rPr>
      </w:pPr>
      <w:r w:rsidRPr="0051387D">
        <w:rPr>
          <w:rtl/>
        </w:rPr>
        <w:t>(64) عشه : الحجة المستنبطة.</w:t>
      </w:r>
    </w:p>
    <w:p w:rsidR="007858AB" w:rsidRPr="0051387D" w:rsidRDefault="007858AB" w:rsidP="00895B0A">
      <w:pPr>
        <w:pStyle w:val="libFootnote0"/>
        <w:rPr>
          <w:rtl/>
        </w:rPr>
      </w:pPr>
      <w:r w:rsidRPr="0051387D">
        <w:rPr>
          <w:rtl/>
        </w:rPr>
        <w:t>(65) ل : الأجسام افعال كذا.</w:t>
      </w:r>
    </w:p>
    <w:p w:rsidR="007858AB" w:rsidRPr="0051387D" w:rsidRDefault="007858AB" w:rsidP="00895B0A">
      <w:pPr>
        <w:pStyle w:val="libFootnote0"/>
        <w:rPr>
          <w:rtl/>
        </w:rPr>
      </w:pPr>
      <w:r w:rsidRPr="0051387D">
        <w:rPr>
          <w:rtl/>
        </w:rPr>
        <w:t>(66) عشه ، ل : ليتأمل.</w:t>
      </w:r>
      <w:r w:rsidRPr="0051387D">
        <w:rPr>
          <w:rFonts w:hint="cs"/>
          <w:rtl/>
        </w:rPr>
        <w:t xml:space="preserve"> </w:t>
      </w:r>
      <w:r w:rsidRPr="0051387D">
        <w:rPr>
          <w:rtl/>
        </w:rPr>
        <w:t>(67) ل : أفعال.</w:t>
      </w:r>
    </w:p>
    <w:p w:rsidR="007858AB" w:rsidRPr="0051387D" w:rsidRDefault="007858AB" w:rsidP="00895B0A">
      <w:pPr>
        <w:pStyle w:val="libFootnote0"/>
        <w:rPr>
          <w:rtl/>
        </w:rPr>
      </w:pPr>
      <w:r w:rsidRPr="0051387D">
        <w:rPr>
          <w:rtl/>
        </w:rPr>
        <w:t>(68) عشه ، ل : شعوره.</w:t>
      </w:r>
    </w:p>
    <w:p w:rsidR="007858AB" w:rsidRPr="0051387D" w:rsidRDefault="007858AB" w:rsidP="00895B0A">
      <w:pPr>
        <w:pStyle w:val="libFootnote0"/>
        <w:rPr>
          <w:rtl/>
        </w:rPr>
      </w:pPr>
      <w:r w:rsidRPr="0051387D">
        <w:rPr>
          <w:rtl/>
        </w:rPr>
        <w:t>(69) ل خ ، عشه : الشعور به.</w:t>
      </w:r>
    </w:p>
    <w:p w:rsidR="007858AB" w:rsidRPr="0051387D" w:rsidRDefault="007858AB" w:rsidP="00895B0A">
      <w:pPr>
        <w:pStyle w:val="libFootnote0"/>
        <w:rPr>
          <w:rtl/>
        </w:rPr>
      </w:pPr>
      <w:r w:rsidRPr="0051387D">
        <w:rPr>
          <w:rtl/>
        </w:rPr>
        <w:t>(70) ل : عرفت.(71) ل : الشعور يبقى</w:t>
      </w:r>
    </w:p>
    <w:p w:rsidR="007858AB" w:rsidRPr="0051387D" w:rsidRDefault="007858AB" w:rsidP="00895B0A">
      <w:pPr>
        <w:pStyle w:val="libFootnote0"/>
        <w:rPr>
          <w:rtl/>
        </w:rPr>
      </w:pPr>
      <w:r w:rsidRPr="0051387D">
        <w:rPr>
          <w:rtl/>
        </w:rPr>
        <w:t>(72) ل : حذر.(73) عشه ، ل : الجملة تغيرت.</w:t>
      </w:r>
    </w:p>
    <w:p w:rsidR="007858AB" w:rsidRPr="0051387D" w:rsidRDefault="007858AB" w:rsidP="00895B0A">
      <w:pPr>
        <w:pStyle w:val="libFootnote0"/>
        <w:rPr>
          <w:rtl/>
        </w:rPr>
      </w:pPr>
      <w:r w:rsidRPr="0051387D">
        <w:rPr>
          <w:rtl/>
        </w:rPr>
        <w:t>(74) عش ، ل : فاما الشيء. ه : فان الشيء.</w:t>
      </w:r>
    </w:p>
    <w:p w:rsidR="007858AB" w:rsidRDefault="007858AB" w:rsidP="0073127F">
      <w:pPr>
        <w:pStyle w:val="libNormal0"/>
        <w:rPr>
          <w:rtl/>
        </w:rPr>
      </w:pPr>
      <w:r>
        <w:rPr>
          <w:rtl/>
        </w:rPr>
        <w:br w:type="page"/>
      </w:r>
      <w:r w:rsidRPr="00751F59">
        <w:rPr>
          <w:rtl/>
        </w:rPr>
        <w:lastRenderedPageBreak/>
        <w:t xml:space="preserve">وحدة شخصيّة. </w:t>
      </w:r>
      <w:r w:rsidRPr="00895B0A">
        <w:rPr>
          <w:rStyle w:val="libFootnotenumChar"/>
          <w:rtl/>
        </w:rPr>
        <w:t>(75)</w:t>
      </w:r>
    </w:p>
    <w:p w:rsidR="007858AB" w:rsidRPr="00751F59" w:rsidRDefault="007858AB" w:rsidP="0073127F">
      <w:pPr>
        <w:pStyle w:val="libNormal"/>
        <w:rPr>
          <w:rtl/>
        </w:rPr>
      </w:pPr>
      <w:r w:rsidRPr="00895B0A">
        <w:rPr>
          <w:rStyle w:val="libBold2Char"/>
          <w:rtl/>
        </w:rPr>
        <w:t>(63)</w:t>
      </w:r>
      <w:r w:rsidRPr="00751F59">
        <w:rPr>
          <w:rtl/>
        </w:rPr>
        <w:t xml:space="preserve"> ثمّ كيف يمكن أن يقال : «إن الوصول إلى الشعور بالذات إنّما هو بالحسّ»</w:t>
      </w:r>
      <w:r>
        <w:rPr>
          <w:rtl/>
        </w:rPr>
        <w:t>؟</w:t>
      </w:r>
      <w:r w:rsidRPr="00751F59">
        <w:rPr>
          <w:rtl/>
        </w:rPr>
        <w:t xml:space="preserve"> </w:t>
      </w:r>
      <w:r>
        <w:rPr>
          <w:rtl/>
        </w:rPr>
        <w:t>[</w:t>
      </w:r>
      <w:r w:rsidRPr="00751F59">
        <w:rPr>
          <w:rtl/>
        </w:rPr>
        <w:t>8 آ</w:t>
      </w:r>
      <w:r>
        <w:rPr>
          <w:rtl/>
        </w:rPr>
        <w:t xml:space="preserve">] ـ </w:t>
      </w:r>
      <w:r w:rsidRPr="00751F59">
        <w:rPr>
          <w:rtl/>
        </w:rPr>
        <w:t>والحسّ ينال الظاهر الذي ليس هو الذات المشعور بها ، والأعضاء الباطنة السليمة لا تتحاسّ</w:t>
      </w:r>
      <w:r>
        <w:rPr>
          <w:rtl/>
        </w:rPr>
        <w:t xml:space="preserve"> ـ </w:t>
      </w:r>
      <w:r w:rsidRPr="00751F59">
        <w:rPr>
          <w:rtl/>
        </w:rPr>
        <w:t>وإن تلاقت</w:t>
      </w:r>
      <w:r>
        <w:rPr>
          <w:rtl/>
        </w:rPr>
        <w:t xml:space="preserve"> ـ.</w:t>
      </w:r>
      <w:r w:rsidRPr="00751F59">
        <w:rPr>
          <w:rtl/>
        </w:rPr>
        <w:t xml:space="preserve"> </w:t>
      </w:r>
      <w:r>
        <w:rPr>
          <w:rtl/>
        </w:rPr>
        <w:t>[</w:t>
      </w:r>
      <w:r w:rsidRPr="00751F59">
        <w:rPr>
          <w:rtl/>
        </w:rPr>
        <w:t>ولا النفس السليم ، فإن النفس السليم</w:t>
      </w:r>
      <w:r>
        <w:rPr>
          <w:rtl/>
        </w:rPr>
        <w:t xml:space="preserve"> ـ </w:t>
      </w:r>
      <w:r w:rsidRPr="00751F59">
        <w:rPr>
          <w:rtl/>
        </w:rPr>
        <w:t>المطلق السلامة</w:t>
      </w:r>
      <w:r>
        <w:rPr>
          <w:rtl/>
        </w:rPr>
        <w:t>]</w:t>
      </w:r>
      <w:r w:rsidRPr="00751F59">
        <w:rPr>
          <w:rtl/>
        </w:rPr>
        <w:t xml:space="preserve"> </w:t>
      </w:r>
      <w:r w:rsidRPr="00895B0A">
        <w:rPr>
          <w:rStyle w:val="libFootnotenumChar"/>
          <w:rtl/>
        </w:rPr>
        <w:t>(76)</w:t>
      </w:r>
      <w:r>
        <w:rPr>
          <w:rtl/>
        </w:rPr>
        <w:t xml:space="preserve"> ـ </w:t>
      </w:r>
      <w:r w:rsidRPr="00751F59">
        <w:rPr>
          <w:rtl/>
        </w:rPr>
        <w:t>هو الذي لا يحسّ بحركة الأعضاء فيه.</w:t>
      </w:r>
    </w:p>
    <w:p w:rsidR="007858AB" w:rsidRPr="00751F59" w:rsidRDefault="007858AB" w:rsidP="0073127F">
      <w:pPr>
        <w:pStyle w:val="libNormal"/>
        <w:rPr>
          <w:rtl/>
        </w:rPr>
      </w:pPr>
      <w:r w:rsidRPr="00895B0A">
        <w:rPr>
          <w:rStyle w:val="libBold2Char"/>
          <w:rtl/>
        </w:rPr>
        <w:t>(64)</w:t>
      </w:r>
      <w:r w:rsidRPr="00751F59">
        <w:rPr>
          <w:rtl/>
        </w:rPr>
        <w:t xml:space="preserve"> وكيف يمكن أن يقال </w:t>
      </w:r>
      <w:r w:rsidRPr="00895B0A">
        <w:rPr>
          <w:rStyle w:val="libFootnotenumChar"/>
          <w:rtl/>
        </w:rPr>
        <w:t>(77)</w:t>
      </w:r>
      <w:r w:rsidRPr="00751F59">
        <w:rPr>
          <w:rtl/>
        </w:rPr>
        <w:t xml:space="preserve"> : إنّه باستدلال </w:t>
      </w:r>
      <w:r w:rsidRPr="00895B0A">
        <w:rPr>
          <w:rStyle w:val="libFootnotenumChar"/>
          <w:rtl/>
        </w:rPr>
        <w:t>(78)</w:t>
      </w:r>
      <w:r w:rsidRPr="00751F59">
        <w:rPr>
          <w:rtl/>
        </w:rPr>
        <w:t xml:space="preserve"> من الأفعال</w:t>
      </w:r>
      <w:r>
        <w:rPr>
          <w:rtl/>
        </w:rPr>
        <w:t>؟</w:t>
      </w:r>
      <w:r w:rsidRPr="00751F59">
        <w:rPr>
          <w:rtl/>
        </w:rPr>
        <w:t xml:space="preserve"> وذلك لأنّ الفعل إذا اخذ مطلقا دلّ على فاعل مطلق غير معيّن ، وإذا اخذ مقيّدا بالتشخيص </w:t>
      </w:r>
      <w:r w:rsidRPr="00895B0A">
        <w:rPr>
          <w:rStyle w:val="libFootnotenumChar"/>
          <w:rtl/>
        </w:rPr>
        <w:t>(79)</w:t>
      </w:r>
      <w:r>
        <w:rPr>
          <w:rtl/>
        </w:rPr>
        <w:t xml:space="preserve"> ـ </w:t>
      </w:r>
      <w:r w:rsidRPr="00751F59">
        <w:rPr>
          <w:rtl/>
        </w:rPr>
        <w:t>مثل : فعلي وفعلك</w:t>
      </w:r>
      <w:r>
        <w:rPr>
          <w:rtl/>
        </w:rPr>
        <w:t xml:space="preserve"> ـ </w:t>
      </w:r>
      <w:r w:rsidRPr="00751F59">
        <w:rPr>
          <w:rtl/>
        </w:rPr>
        <w:t>يكون المنسوب إليه جزء من مفهوم الفعل المقيّد ؛ والشعور بالجزء قبل الشعور بالكل.</w:t>
      </w:r>
    </w:p>
    <w:p w:rsidR="007858AB" w:rsidRPr="00751F59" w:rsidRDefault="007858AB" w:rsidP="0073127F">
      <w:pPr>
        <w:pStyle w:val="libNormal"/>
        <w:rPr>
          <w:rtl/>
        </w:rPr>
      </w:pPr>
      <w:r w:rsidRPr="00895B0A">
        <w:rPr>
          <w:rStyle w:val="libBold2Char"/>
          <w:rtl/>
        </w:rPr>
        <w:t>(65)</w:t>
      </w:r>
      <w:r w:rsidRPr="00751F59">
        <w:rPr>
          <w:rtl/>
        </w:rPr>
        <w:t xml:space="preserve"> وعلى أنّك تعلم من نفسك أن هذا الشعور لم تكتسبه من طريق الاستدلال من فعلك ، ولا من طريق الاستدلال من حالك إذا كان اعتبارك سديدا </w:t>
      </w:r>
      <w:r w:rsidRPr="00895B0A">
        <w:rPr>
          <w:rStyle w:val="libFootnotenumChar"/>
          <w:rtl/>
        </w:rPr>
        <w:t>(80)</w:t>
      </w:r>
      <w:r w:rsidRPr="00751F59">
        <w:rPr>
          <w:rtl/>
        </w:rPr>
        <w:t xml:space="preserve"> ، ومع هذا كلّه </w:t>
      </w:r>
      <w:r w:rsidRPr="00895B0A">
        <w:rPr>
          <w:rStyle w:val="libBold2Char"/>
          <w:rtl/>
        </w:rPr>
        <w:t>فليس هذا البيان ممّا يصلح لكل باحث</w:t>
      </w:r>
      <w:r w:rsidRPr="00751F59">
        <w:rPr>
          <w:rtl/>
        </w:rPr>
        <w:t xml:space="preserve"> ، بل هو بيان خاصّي مقصور النفع على أهل الفطانة ؛ ولقد أوردته على </w:t>
      </w:r>
      <w:r w:rsidRPr="00895B0A">
        <w:rPr>
          <w:rStyle w:val="libBold2Char"/>
          <w:rtl/>
        </w:rPr>
        <w:t>خلق من أصداد</w:t>
      </w:r>
      <w:r w:rsidRPr="00751F59">
        <w:rPr>
          <w:rtl/>
        </w:rPr>
        <w:t xml:space="preserve"> </w:t>
      </w:r>
      <w:r w:rsidRPr="00895B0A">
        <w:rPr>
          <w:rStyle w:val="libFootnotenumChar"/>
          <w:rtl/>
        </w:rPr>
        <w:t>(81)</w:t>
      </w:r>
      <w:r w:rsidRPr="00751F59">
        <w:rPr>
          <w:rtl/>
        </w:rPr>
        <w:t xml:space="preserve"> </w:t>
      </w:r>
      <w:r w:rsidRPr="00895B0A">
        <w:rPr>
          <w:rStyle w:val="libBold2Char"/>
          <w:rtl/>
        </w:rPr>
        <w:t xml:space="preserve">الحكمة </w:t>
      </w:r>
      <w:r w:rsidRPr="00751F59">
        <w:rPr>
          <w:rtl/>
        </w:rPr>
        <w:t xml:space="preserve">لهم فطانة فصاروا مثبتين للنفس أو واقفين مفكّرين ؛ وما كاد </w:t>
      </w:r>
      <w:r w:rsidRPr="00895B0A">
        <w:rPr>
          <w:rStyle w:val="libFootnotenumChar"/>
          <w:rtl/>
        </w:rPr>
        <w:t>(82)</w:t>
      </w:r>
      <w:r w:rsidRPr="00751F59">
        <w:rPr>
          <w:rtl/>
        </w:rPr>
        <w:t xml:space="preserve"> أكثرهم يذهب عليه «أنّ الإنسان في الحال المفروضة </w:t>
      </w:r>
      <w:r w:rsidRPr="00895B0A">
        <w:rPr>
          <w:rStyle w:val="libFootnotenumChar"/>
          <w:rtl/>
        </w:rPr>
        <w:t>(83)</w:t>
      </w:r>
      <w:r w:rsidRPr="00751F59">
        <w:rPr>
          <w:rtl/>
        </w:rPr>
        <w:t xml:space="preserve"> يشعر بذاته ، وأنّه </w:t>
      </w:r>
      <w:r w:rsidRPr="00895B0A">
        <w:rPr>
          <w:rStyle w:val="libFootnotenumChar"/>
          <w:rtl/>
        </w:rPr>
        <w:t>(84)</w:t>
      </w:r>
      <w:r w:rsidRPr="00751F59">
        <w:rPr>
          <w:rtl/>
        </w:rPr>
        <w:t xml:space="preserve"> لا يحتاج في الشعور بذاته إلى استدلال» وكان الشكّ إنّما يقع من جانب الحسّ ، فكان أدنى بيان لاستحالة ذلك يردهم إلى الإذعان أو التوقّف </w:t>
      </w:r>
      <w:r w:rsidRPr="00895B0A">
        <w:rPr>
          <w:rStyle w:val="libFootnotenumChar"/>
          <w:rtl/>
        </w:rPr>
        <w:t>(86)</w:t>
      </w:r>
      <w:r w:rsidRPr="00751F59">
        <w:rPr>
          <w:rtl/>
        </w:rPr>
        <w:t xml:space="preserve"> ، لكنّه قد كان يشيّع </w:t>
      </w:r>
      <w:r w:rsidRPr="00895B0A">
        <w:rPr>
          <w:rStyle w:val="libFootnotenumChar"/>
          <w:rtl/>
        </w:rPr>
        <w:t>(87)</w:t>
      </w:r>
      <w:r w:rsidRPr="00751F59">
        <w:rPr>
          <w:rtl/>
        </w:rPr>
        <w:t xml:space="preserve"> إنكار هذه الحجّة تهوّسات </w:t>
      </w:r>
      <w:r w:rsidRPr="00895B0A">
        <w:rPr>
          <w:rStyle w:val="libFootnotenumChar"/>
          <w:rtl/>
        </w:rPr>
        <w:t>(88)</w:t>
      </w:r>
      <w:r w:rsidRPr="00751F59">
        <w:rPr>
          <w:rtl/>
        </w:rPr>
        <w:t xml:space="preserve"> تليق بقوم :</w:t>
      </w:r>
    </w:p>
    <w:p w:rsidR="007858AB" w:rsidRPr="00751F59" w:rsidRDefault="007858AB" w:rsidP="00745F84">
      <w:pPr>
        <w:pStyle w:val="libLine"/>
        <w:rPr>
          <w:rtl/>
        </w:rPr>
      </w:pPr>
      <w:r w:rsidRPr="00751F59">
        <w:rPr>
          <w:rtl/>
        </w:rPr>
        <w:t>__________________</w:t>
      </w:r>
    </w:p>
    <w:p w:rsidR="007858AB" w:rsidRPr="0051387D" w:rsidRDefault="007858AB" w:rsidP="00895B0A">
      <w:pPr>
        <w:pStyle w:val="libFootnote0"/>
        <w:rPr>
          <w:rtl/>
        </w:rPr>
      </w:pPr>
      <w:r w:rsidRPr="0051387D">
        <w:rPr>
          <w:rtl/>
        </w:rPr>
        <w:t>(75) ل : مشعور بها وحدة شخصية متحققة.</w:t>
      </w:r>
    </w:p>
    <w:p w:rsidR="007858AB" w:rsidRPr="0051387D" w:rsidRDefault="007858AB" w:rsidP="00895B0A">
      <w:pPr>
        <w:pStyle w:val="libFootnote0"/>
        <w:rPr>
          <w:rtl/>
        </w:rPr>
      </w:pPr>
      <w:r w:rsidRPr="0051387D">
        <w:rPr>
          <w:rtl/>
        </w:rPr>
        <w:t>(76) ى : ولا النفس السليمة ، فان للنفس السليمة المطلقة السلامة.</w:t>
      </w:r>
    </w:p>
    <w:p w:rsidR="007858AB" w:rsidRPr="0051387D" w:rsidRDefault="007858AB" w:rsidP="00895B0A">
      <w:pPr>
        <w:pStyle w:val="libFootnote0"/>
        <w:rPr>
          <w:rtl/>
        </w:rPr>
      </w:pPr>
      <w:r w:rsidRPr="0051387D">
        <w:rPr>
          <w:rtl/>
        </w:rPr>
        <w:t>(77) عشه : أن يقال فيه أنه.</w:t>
      </w:r>
    </w:p>
    <w:p w:rsidR="007858AB" w:rsidRPr="0051387D" w:rsidRDefault="007858AB" w:rsidP="00895B0A">
      <w:pPr>
        <w:pStyle w:val="libFootnote0"/>
        <w:rPr>
          <w:rtl/>
        </w:rPr>
      </w:pPr>
      <w:r w:rsidRPr="0051387D">
        <w:rPr>
          <w:rtl/>
        </w:rPr>
        <w:t>(78) ل : بالاستدلال.</w:t>
      </w:r>
    </w:p>
    <w:p w:rsidR="007858AB" w:rsidRPr="0051387D" w:rsidRDefault="007858AB" w:rsidP="00895B0A">
      <w:pPr>
        <w:pStyle w:val="libFootnote0"/>
        <w:rPr>
          <w:rtl/>
        </w:rPr>
      </w:pPr>
      <w:r w:rsidRPr="0051387D">
        <w:rPr>
          <w:rtl/>
        </w:rPr>
        <w:t>(79) عش ، ل ، م :</w:t>
      </w:r>
      <w:r w:rsidRPr="0051387D">
        <w:rPr>
          <w:rFonts w:hint="cs"/>
          <w:rtl/>
        </w:rPr>
        <w:t xml:space="preserve"> </w:t>
      </w:r>
      <w:r w:rsidRPr="0051387D">
        <w:rPr>
          <w:rtl/>
        </w:rPr>
        <w:t>بالشخص. د : بالشخيص.</w:t>
      </w:r>
    </w:p>
    <w:p w:rsidR="007858AB" w:rsidRPr="0051387D" w:rsidRDefault="007858AB" w:rsidP="00895B0A">
      <w:pPr>
        <w:pStyle w:val="libFootnote0"/>
        <w:rPr>
          <w:rtl/>
        </w:rPr>
      </w:pPr>
      <w:r w:rsidRPr="0051387D">
        <w:rPr>
          <w:rtl/>
        </w:rPr>
        <w:t>(80) ل : سديد.</w:t>
      </w:r>
    </w:p>
    <w:p w:rsidR="007858AB" w:rsidRPr="0051387D" w:rsidRDefault="007858AB" w:rsidP="00895B0A">
      <w:pPr>
        <w:pStyle w:val="libFootnote0"/>
        <w:rPr>
          <w:rtl/>
        </w:rPr>
      </w:pPr>
      <w:r w:rsidRPr="0051387D">
        <w:rPr>
          <w:rtl/>
        </w:rPr>
        <w:t xml:space="preserve">(81) عشه ، ل ، م : أضداد. ب خ : أصناف. والصدّ </w:t>
      </w:r>
      <w:r>
        <w:rPr>
          <w:rtl/>
        </w:rPr>
        <w:t>(</w:t>
      </w:r>
      <w:r w:rsidRPr="0051387D">
        <w:rPr>
          <w:rtl/>
        </w:rPr>
        <w:t>جمعه أصداد</w:t>
      </w:r>
      <w:r>
        <w:rPr>
          <w:rtl/>
        </w:rPr>
        <w:t>)</w:t>
      </w:r>
      <w:r w:rsidRPr="0051387D">
        <w:rPr>
          <w:rtl/>
        </w:rPr>
        <w:t xml:space="preserve"> : الجبل ، والسحاب المرتفع الذي تراه كالجبل.</w:t>
      </w:r>
    </w:p>
    <w:p w:rsidR="007858AB" w:rsidRPr="0051387D" w:rsidRDefault="007858AB" w:rsidP="00895B0A">
      <w:pPr>
        <w:pStyle w:val="libFootnote0"/>
        <w:rPr>
          <w:rtl/>
        </w:rPr>
      </w:pPr>
      <w:r w:rsidRPr="0051387D">
        <w:rPr>
          <w:rtl/>
        </w:rPr>
        <w:t>(82) عشه ، ل : وما كان</w:t>
      </w:r>
    </w:p>
    <w:p w:rsidR="007858AB" w:rsidRPr="0051387D" w:rsidRDefault="007858AB" w:rsidP="00895B0A">
      <w:pPr>
        <w:pStyle w:val="libFootnote0"/>
        <w:rPr>
          <w:rtl/>
        </w:rPr>
      </w:pPr>
      <w:r w:rsidRPr="0051387D">
        <w:rPr>
          <w:rtl/>
        </w:rPr>
        <w:t>(83) ل :</w:t>
      </w:r>
      <w:r w:rsidRPr="0051387D">
        <w:rPr>
          <w:rFonts w:hint="cs"/>
          <w:rtl/>
        </w:rPr>
        <w:t xml:space="preserve"> </w:t>
      </w:r>
      <w:r w:rsidRPr="0051387D">
        <w:rPr>
          <w:rtl/>
        </w:rPr>
        <w:t>المفروض.(84) عشه : أو انه.</w:t>
      </w:r>
    </w:p>
    <w:p w:rsidR="007858AB" w:rsidRPr="0051387D" w:rsidRDefault="007858AB" w:rsidP="00895B0A">
      <w:pPr>
        <w:pStyle w:val="libFootnote0"/>
        <w:rPr>
          <w:rtl/>
        </w:rPr>
      </w:pPr>
      <w:r w:rsidRPr="0051387D">
        <w:rPr>
          <w:rtl/>
        </w:rPr>
        <w:t>(86) عشه : والتوقف.</w:t>
      </w:r>
      <w:r w:rsidRPr="0051387D">
        <w:rPr>
          <w:rFonts w:hint="cs"/>
          <w:rtl/>
        </w:rPr>
        <w:t xml:space="preserve"> </w:t>
      </w:r>
      <w:r w:rsidRPr="0051387D">
        <w:rPr>
          <w:rtl/>
        </w:rPr>
        <w:t>(87) ش ، ه : شنع. ل ، ع كذا مهملة.</w:t>
      </w:r>
    </w:p>
    <w:p w:rsidR="007858AB" w:rsidRPr="0051387D" w:rsidRDefault="007858AB" w:rsidP="00895B0A">
      <w:pPr>
        <w:pStyle w:val="libFootnote0"/>
        <w:rPr>
          <w:rtl/>
        </w:rPr>
      </w:pPr>
      <w:r w:rsidRPr="0051387D">
        <w:rPr>
          <w:rtl/>
        </w:rPr>
        <w:t>(88) ب ، م مهملة. عشه : بتهوسات.</w:t>
      </w:r>
    </w:p>
    <w:p w:rsidR="007858AB" w:rsidRPr="00751F59" w:rsidRDefault="007858AB" w:rsidP="0073127F">
      <w:pPr>
        <w:pStyle w:val="libNormal"/>
        <w:rPr>
          <w:rtl/>
        </w:rPr>
      </w:pPr>
      <w:r>
        <w:rPr>
          <w:rtl/>
        </w:rPr>
        <w:br w:type="page"/>
      </w:r>
      <w:r w:rsidRPr="00895B0A">
        <w:rPr>
          <w:rStyle w:val="libBold2Char"/>
          <w:rtl/>
        </w:rPr>
        <w:lastRenderedPageBreak/>
        <w:t>(66)</w:t>
      </w:r>
      <w:r w:rsidRPr="00751F59">
        <w:rPr>
          <w:rtl/>
        </w:rPr>
        <w:t xml:space="preserve"> </w:t>
      </w:r>
      <w:r w:rsidRPr="00895B0A">
        <w:rPr>
          <w:rStyle w:val="libBold2Char"/>
          <w:rtl/>
        </w:rPr>
        <w:t>منها قوله</w:t>
      </w:r>
      <w:r w:rsidRPr="00751F59">
        <w:rPr>
          <w:rtl/>
        </w:rPr>
        <w:t xml:space="preserve"> </w:t>
      </w:r>
      <w:r w:rsidRPr="00895B0A">
        <w:rPr>
          <w:rStyle w:val="libFootnotenumChar"/>
          <w:rtl/>
        </w:rPr>
        <w:t>(89)</w:t>
      </w:r>
      <w:r w:rsidRPr="00751F59">
        <w:rPr>
          <w:rtl/>
        </w:rPr>
        <w:t xml:space="preserve"> : «إنّ النائم لا يشعر بذاته» ومساعدة </w:t>
      </w:r>
      <w:r w:rsidRPr="00895B0A">
        <w:rPr>
          <w:rStyle w:val="libBold2Char"/>
          <w:rtl/>
        </w:rPr>
        <w:t>الشيخ الفاضل</w:t>
      </w:r>
      <w:r>
        <w:rPr>
          <w:rtl/>
        </w:rPr>
        <w:t xml:space="preserve"> ـ </w:t>
      </w:r>
      <w:r w:rsidRPr="00751F59">
        <w:rPr>
          <w:rtl/>
        </w:rPr>
        <w:t>أدام الله تأييده</w:t>
      </w:r>
      <w:r>
        <w:rPr>
          <w:rtl/>
        </w:rPr>
        <w:t xml:space="preserve"> ـ </w:t>
      </w:r>
      <w:r w:rsidRPr="00751F59">
        <w:rPr>
          <w:rtl/>
        </w:rPr>
        <w:t>إيّاه على ذلك.</w:t>
      </w:r>
    </w:p>
    <w:p w:rsidR="007858AB" w:rsidRPr="00751F59" w:rsidRDefault="007858AB" w:rsidP="0073127F">
      <w:pPr>
        <w:pStyle w:val="libNormal"/>
        <w:rPr>
          <w:rtl/>
        </w:rPr>
      </w:pPr>
      <w:r w:rsidRPr="00895B0A">
        <w:rPr>
          <w:rStyle w:val="libBold2Char"/>
          <w:rtl/>
        </w:rPr>
        <w:t>(67)</w:t>
      </w:r>
      <w:r w:rsidRPr="00751F59">
        <w:rPr>
          <w:rtl/>
        </w:rPr>
        <w:t xml:space="preserve"> وهذه المقدّمة غير مسلّمة ؛ ومع تسليمها غير نافعة فيما يروم نقضه به :</w:t>
      </w:r>
    </w:p>
    <w:p w:rsidR="007858AB" w:rsidRPr="00751F59" w:rsidRDefault="007858AB" w:rsidP="0073127F">
      <w:pPr>
        <w:pStyle w:val="libNormal"/>
        <w:rPr>
          <w:rtl/>
        </w:rPr>
      </w:pPr>
      <w:r w:rsidRPr="00895B0A">
        <w:rPr>
          <w:rStyle w:val="libBold2Char"/>
          <w:rtl/>
        </w:rPr>
        <w:t>(68)</w:t>
      </w:r>
      <w:r w:rsidRPr="00751F59">
        <w:rPr>
          <w:rtl/>
        </w:rPr>
        <w:t xml:space="preserve"> الأول : النائم </w:t>
      </w:r>
      <w:r w:rsidRPr="00895B0A">
        <w:rPr>
          <w:rStyle w:val="libFootnotenumChar"/>
          <w:rtl/>
        </w:rPr>
        <w:t>(90)</w:t>
      </w:r>
      <w:r w:rsidRPr="00751F59">
        <w:rPr>
          <w:rtl/>
        </w:rPr>
        <w:t xml:space="preserve"> يتصرف في خيالاته كما كان في اليقظة يتصرّف في محسوساته ، وكثيرا ما </w:t>
      </w:r>
      <w:r w:rsidRPr="00895B0A">
        <w:rPr>
          <w:rStyle w:val="libFootnotenumChar"/>
          <w:rtl/>
        </w:rPr>
        <w:t>(91)</w:t>
      </w:r>
      <w:r w:rsidRPr="00751F59">
        <w:rPr>
          <w:rtl/>
        </w:rPr>
        <w:t xml:space="preserve"> يتصرّف في امور عقليّة فكريّة كما في اليقظة ؛ وفي حال تصرّفه ذلك يشعر بأنّه هو ذلك المتصرّف كما هو حال </w:t>
      </w:r>
      <w:r w:rsidRPr="00895B0A">
        <w:rPr>
          <w:rStyle w:val="libFootnotenumChar"/>
          <w:rtl/>
        </w:rPr>
        <w:t>(92)</w:t>
      </w:r>
      <w:r w:rsidRPr="00751F59">
        <w:rPr>
          <w:rtl/>
        </w:rPr>
        <w:t xml:space="preserve"> اليقظان ؛ فإن انتبه وذكر تصرّفاته ذكر شعوره بذاته ؛ وإن انتبه ولم يذكر ذلك لم يذكر شعوره بذاته ، ولم يكن </w:t>
      </w:r>
      <w:r w:rsidRPr="00895B0A">
        <w:rPr>
          <w:rStyle w:val="libFootnotenumChar"/>
          <w:rtl/>
        </w:rPr>
        <w:t>(93)</w:t>
      </w:r>
      <w:r w:rsidRPr="00751F59">
        <w:rPr>
          <w:rtl/>
        </w:rPr>
        <w:t xml:space="preserve"> ذلك دليلا على أنّه لم يكن شاعرا بذاته ، بل الشعور بالشعور بالذات غير الشعور بالذات ؛ </w:t>
      </w:r>
      <w:r>
        <w:rPr>
          <w:rtl/>
        </w:rPr>
        <w:t>[</w:t>
      </w:r>
      <w:r w:rsidRPr="00751F59">
        <w:rPr>
          <w:rtl/>
        </w:rPr>
        <w:t>فإن ذكر الشعور بالذات غير الشعور بالذات</w:t>
      </w:r>
      <w:r>
        <w:rPr>
          <w:rtl/>
        </w:rPr>
        <w:t>]</w:t>
      </w:r>
      <w:r w:rsidRPr="00751F59">
        <w:rPr>
          <w:rtl/>
        </w:rPr>
        <w:t xml:space="preserve"> </w:t>
      </w:r>
      <w:r w:rsidRPr="00895B0A">
        <w:rPr>
          <w:rStyle w:val="libFootnotenumChar"/>
          <w:rtl/>
        </w:rPr>
        <w:t>(94)</w:t>
      </w:r>
      <w:r w:rsidRPr="00751F59">
        <w:rPr>
          <w:rtl/>
        </w:rPr>
        <w:t xml:space="preserve"> ، واليقظان أيضا قد لا يذكر شعوره بذاته إذا لم ينحفظ في ذكره مزاولات </w:t>
      </w:r>
      <w:r w:rsidRPr="00895B0A">
        <w:rPr>
          <w:rStyle w:val="libFootnotenumChar"/>
          <w:rtl/>
        </w:rPr>
        <w:t>(95)</w:t>
      </w:r>
      <w:r w:rsidRPr="00751F59">
        <w:rPr>
          <w:rtl/>
        </w:rPr>
        <w:t xml:space="preserve"> كانت له لم يغفل </w:t>
      </w:r>
      <w:r w:rsidRPr="00895B0A">
        <w:rPr>
          <w:rStyle w:val="libFootnotenumChar"/>
          <w:rtl/>
        </w:rPr>
        <w:t>(96)</w:t>
      </w:r>
      <w:r w:rsidRPr="00751F59">
        <w:rPr>
          <w:rtl/>
        </w:rPr>
        <w:t xml:space="preserve"> فيها عن ذاته.</w:t>
      </w:r>
    </w:p>
    <w:p w:rsidR="007858AB" w:rsidRPr="00751F59" w:rsidRDefault="007858AB" w:rsidP="0073127F">
      <w:pPr>
        <w:pStyle w:val="libNormal"/>
        <w:rPr>
          <w:rtl/>
        </w:rPr>
      </w:pPr>
      <w:r w:rsidRPr="00895B0A">
        <w:rPr>
          <w:rStyle w:val="libBold2Char"/>
          <w:rtl/>
        </w:rPr>
        <w:t>(69)</w:t>
      </w:r>
      <w:r w:rsidRPr="00751F59">
        <w:rPr>
          <w:rtl/>
        </w:rPr>
        <w:t xml:space="preserve"> الثاني : ليس النائم والسكران والمسبوت والمسكوت </w:t>
      </w:r>
      <w:r w:rsidRPr="00895B0A">
        <w:rPr>
          <w:rStyle w:val="libFootnotenumChar"/>
          <w:rtl/>
        </w:rPr>
        <w:t>(97)</w:t>
      </w:r>
      <w:r w:rsidRPr="00751F59">
        <w:rPr>
          <w:rtl/>
        </w:rPr>
        <w:t xml:space="preserve"> والمصروع والممرور </w:t>
      </w:r>
      <w:r w:rsidRPr="00895B0A">
        <w:rPr>
          <w:rStyle w:val="libFootnotenumChar"/>
          <w:rtl/>
        </w:rPr>
        <w:t>(98)</w:t>
      </w:r>
      <w:r w:rsidRPr="00751F59">
        <w:rPr>
          <w:rtl/>
        </w:rPr>
        <w:t xml:space="preserve"> في حكم من لا آفة به</w:t>
      </w:r>
      <w:r>
        <w:rPr>
          <w:rtl/>
        </w:rPr>
        <w:t xml:space="preserve"> ـ </w:t>
      </w:r>
      <w:r w:rsidRPr="00751F59">
        <w:rPr>
          <w:rtl/>
        </w:rPr>
        <w:t xml:space="preserve">إلا أن هذا ممّا لا يفطن له </w:t>
      </w:r>
      <w:r w:rsidRPr="00895B0A">
        <w:rPr>
          <w:rStyle w:val="libFootnotenumChar"/>
          <w:rtl/>
        </w:rPr>
        <w:t>(99)</w:t>
      </w:r>
      <w:r w:rsidRPr="00751F59">
        <w:rPr>
          <w:rtl/>
        </w:rPr>
        <w:t xml:space="preserve"> الشيخ ، فهو معذور وإن غفل </w:t>
      </w:r>
      <w:r>
        <w:rPr>
          <w:rtl/>
        </w:rPr>
        <w:t>[</w:t>
      </w:r>
      <w:r w:rsidRPr="00751F59">
        <w:rPr>
          <w:rtl/>
        </w:rPr>
        <w:t>8 ب</w:t>
      </w:r>
      <w:r>
        <w:rPr>
          <w:rtl/>
        </w:rPr>
        <w:t>]</w:t>
      </w:r>
      <w:r w:rsidRPr="00751F59">
        <w:rPr>
          <w:rtl/>
        </w:rPr>
        <w:t xml:space="preserve"> عنه وقد كنّا </w:t>
      </w:r>
      <w:r w:rsidRPr="00895B0A">
        <w:rPr>
          <w:rStyle w:val="libFootnotenumChar"/>
          <w:rtl/>
        </w:rPr>
        <w:t>(100)</w:t>
      </w:r>
      <w:r w:rsidRPr="00751F59">
        <w:rPr>
          <w:rtl/>
        </w:rPr>
        <w:t xml:space="preserve"> فرضنا الرجل ولا آفة به.</w:t>
      </w:r>
    </w:p>
    <w:p w:rsidR="007858AB" w:rsidRPr="00751F59" w:rsidRDefault="007858AB" w:rsidP="0073127F">
      <w:pPr>
        <w:pStyle w:val="libNormal"/>
        <w:rPr>
          <w:rtl/>
        </w:rPr>
      </w:pPr>
      <w:r w:rsidRPr="00895B0A">
        <w:rPr>
          <w:rStyle w:val="libBold2Char"/>
          <w:rtl/>
        </w:rPr>
        <w:t>(70)</w:t>
      </w:r>
      <w:r w:rsidRPr="00751F59">
        <w:rPr>
          <w:rtl/>
        </w:rPr>
        <w:t xml:space="preserve"> ومنها حسبانه أنّا في النوم ما </w:t>
      </w:r>
      <w:r w:rsidRPr="00895B0A">
        <w:rPr>
          <w:rStyle w:val="libFootnotenumChar"/>
          <w:rtl/>
        </w:rPr>
        <w:t>(101)</w:t>
      </w:r>
      <w:r w:rsidRPr="00751F59">
        <w:rPr>
          <w:rtl/>
        </w:rPr>
        <w:t xml:space="preserve"> لم يتخيّل لنا هيئة أعضائنا لم نشعر بذواتنا</w:t>
      </w:r>
      <w:r>
        <w:rPr>
          <w:rtl/>
        </w:rPr>
        <w:t xml:space="preserve"> ـ </w:t>
      </w:r>
      <w:r w:rsidRPr="00751F59">
        <w:rPr>
          <w:rtl/>
        </w:rPr>
        <w:t>فيه أصناف من الغلط :</w:t>
      </w:r>
    </w:p>
    <w:p w:rsidR="007858AB" w:rsidRPr="00751F59" w:rsidRDefault="007858AB" w:rsidP="0073127F">
      <w:pPr>
        <w:pStyle w:val="libNormal"/>
        <w:rPr>
          <w:rtl/>
        </w:rPr>
      </w:pPr>
      <w:r w:rsidRPr="00895B0A">
        <w:rPr>
          <w:rStyle w:val="libBold2Char"/>
          <w:rtl/>
        </w:rPr>
        <w:t>(71)</w:t>
      </w:r>
      <w:r w:rsidRPr="00751F59">
        <w:rPr>
          <w:rtl/>
        </w:rPr>
        <w:t xml:space="preserve"> الاوّل : قد سلف أنّا لسنا نحسّ هيئة أعضائنا البارزة ، </w:t>
      </w:r>
      <w:r>
        <w:rPr>
          <w:rtl/>
        </w:rPr>
        <w:t>[</w:t>
      </w:r>
      <w:r w:rsidRPr="00751F59">
        <w:rPr>
          <w:rtl/>
        </w:rPr>
        <w:t>ونشعر أنّا</w:t>
      </w:r>
    </w:p>
    <w:p w:rsidR="007858AB" w:rsidRPr="00751F59" w:rsidRDefault="007858AB" w:rsidP="00745F84">
      <w:pPr>
        <w:pStyle w:val="libLine"/>
        <w:rPr>
          <w:rtl/>
        </w:rPr>
      </w:pPr>
      <w:r w:rsidRPr="00751F59">
        <w:rPr>
          <w:rtl/>
        </w:rPr>
        <w:t>__________________</w:t>
      </w:r>
    </w:p>
    <w:p w:rsidR="007858AB" w:rsidRPr="0051387D" w:rsidRDefault="007858AB" w:rsidP="00895B0A">
      <w:pPr>
        <w:pStyle w:val="libFootnote0"/>
        <w:rPr>
          <w:rtl/>
        </w:rPr>
      </w:pPr>
      <w:r w:rsidRPr="0051387D">
        <w:rPr>
          <w:rtl/>
        </w:rPr>
        <w:t>(89) عشه ، ل : منها أن قوله. وفى ب بعد «قوله» علامة كذا (</w:t>
      </w:r>
      <w:r>
        <w:rPr>
          <w:rtl/>
        </w:rPr>
        <w:t>؟؟؟).</w:t>
      </w:r>
    </w:p>
    <w:p w:rsidR="007858AB" w:rsidRPr="0051387D" w:rsidRDefault="007858AB" w:rsidP="00895B0A">
      <w:pPr>
        <w:pStyle w:val="libFootnote0"/>
        <w:rPr>
          <w:rtl/>
        </w:rPr>
      </w:pPr>
      <w:r w:rsidRPr="0051387D">
        <w:rPr>
          <w:rtl/>
        </w:rPr>
        <w:t>(90) م : ان النائم.</w:t>
      </w:r>
    </w:p>
    <w:p w:rsidR="007858AB" w:rsidRPr="0051387D" w:rsidRDefault="007858AB" w:rsidP="00895B0A">
      <w:pPr>
        <w:pStyle w:val="libFootnote0"/>
        <w:rPr>
          <w:rtl/>
        </w:rPr>
      </w:pPr>
      <w:r w:rsidRPr="0051387D">
        <w:rPr>
          <w:rtl/>
        </w:rPr>
        <w:t>(91) ل : وكثير ما.</w:t>
      </w:r>
    </w:p>
    <w:p w:rsidR="007858AB" w:rsidRPr="0051387D" w:rsidRDefault="007858AB" w:rsidP="00895B0A">
      <w:pPr>
        <w:pStyle w:val="libFootnote0"/>
        <w:rPr>
          <w:rtl/>
        </w:rPr>
      </w:pPr>
      <w:r w:rsidRPr="0051387D">
        <w:rPr>
          <w:rtl/>
        </w:rPr>
        <w:t>(92) عشه : كما هو فى حال. ل : كما فى حال.</w:t>
      </w:r>
    </w:p>
    <w:p w:rsidR="007858AB" w:rsidRPr="0051387D" w:rsidRDefault="007858AB" w:rsidP="00895B0A">
      <w:pPr>
        <w:pStyle w:val="libFootnote0"/>
        <w:rPr>
          <w:rtl/>
        </w:rPr>
      </w:pPr>
      <w:r w:rsidRPr="0051387D">
        <w:rPr>
          <w:rtl/>
        </w:rPr>
        <w:t>(93) ل : وإن لم يكن.</w:t>
      </w:r>
    </w:p>
    <w:p w:rsidR="007858AB" w:rsidRPr="0051387D" w:rsidRDefault="007858AB" w:rsidP="00895B0A">
      <w:pPr>
        <w:pStyle w:val="libFootnote0"/>
        <w:rPr>
          <w:rtl/>
        </w:rPr>
      </w:pPr>
      <w:r w:rsidRPr="0051387D">
        <w:rPr>
          <w:rtl/>
        </w:rPr>
        <w:t>(94) هذه الفقرة فى عش ، ه ، ل مقدم على «بل الشعور بالذات</w:t>
      </w:r>
      <w:r>
        <w:rPr>
          <w:rtl/>
        </w:rPr>
        <w:t xml:space="preserve"> ..</w:t>
      </w:r>
      <w:r w:rsidRPr="0051387D">
        <w:rPr>
          <w:rtl/>
        </w:rPr>
        <w:t>.»</w:t>
      </w:r>
    </w:p>
    <w:p w:rsidR="007858AB" w:rsidRPr="0051387D" w:rsidRDefault="007858AB" w:rsidP="00895B0A">
      <w:pPr>
        <w:pStyle w:val="libFootnote0"/>
        <w:rPr>
          <w:rtl/>
        </w:rPr>
      </w:pPr>
      <w:r w:rsidRPr="0051387D">
        <w:rPr>
          <w:rtl/>
        </w:rPr>
        <w:t>(95) عشه ، ل : من مزاولات.</w:t>
      </w:r>
    </w:p>
    <w:p w:rsidR="007858AB" w:rsidRPr="0051387D" w:rsidRDefault="007858AB" w:rsidP="00895B0A">
      <w:pPr>
        <w:pStyle w:val="libFootnote0"/>
        <w:rPr>
          <w:rtl/>
        </w:rPr>
      </w:pPr>
      <w:r w:rsidRPr="0051387D">
        <w:rPr>
          <w:rtl/>
        </w:rPr>
        <w:t>(96) م ، ه ، د : لم يعقل.</w:t>
      </w:r>
    </w:p>
    <w:p w:rsidR="007858AB" w:rsidRPr="0051387D" w:rsidRDefault="007858AB" w:rsidP="00895B0A">
      <w:pPr>
        <w:pStyle w:val="libFootnote0"/>
        <w:rPr>
          <w:rtl/>
        </w:rPr>
      </w:pPr>
      <w:r w:rsidRPr="0051387D">
        <w:rPr>
          <w:rtl/>
        </w:rPr>
        <w:t>(97) «والمسكوت» ساقطة من عشه.</w:t>
      </w:r>
    </w:p>
    <w:p w:rsidR="007858AB" w:rsidRPr="0051387D" w:rsidRDefault="007858AB" w:rsidP="00895B0A">
      <w:pPr>
        <w:pStyle w:val="libFootnote0"/>
        <w:rPr>
          <w:rtl/>
        </w:rPr>
      </w:pPr>
      <w:r w:rsidRPr="0051387D">
        <w:rPr>
          <w:rtl/>
        </w:rPr>
        <w:t>(98) ل : والمرور.</w:t>
      </w:r>
    </w:p>
    <w:p w:rsidR="007858AB" w:rsidRPr="0051387D" w:rsidRDefault="007858AB" w:rsidP="00895B0A">
      <w:pPr>
        <w:pStyle w:val="libFootnote0"/>
        <w:rPr>
          <w:rtl/>
        </w:rPr>
      </w:pPr>
      <w:r w:rsidRPr="0051387D">
        <w:rPr>
          <w:rtl/>
        </w:rPr>
        <w:t>(99) عشه ، ل :</w:t>
      </w:r>
      <w:r w:rsidRPr="0051387D">
        <w:rPr>
          <w:rFonts w:hint="cs"/>
          <w:rtl/>
        </w:rPr>
        <w:t xml:space="preserve"> </w:t>
      </w:r>
      <w:r w:rsidRPr="0051387D">
        <w:rPr>
          <w:rtl/>
        </w:rPr>
        <w:t>له ذلك الشيخ.</w:t>
      </w:r>
    </w:p>
    <w:p w:rsidR="007858AB" w:rsidRPr="0051387D" w:rsidRDefault="007858AB" w:rsidP="00895B0A">
      <w:pPr>
        <w:pStyle w:val="libFootnote0"/>
        <w:rPr>
          <w:rtl/>
        </w:rPr>
      </w:pPr>
      <w:r w:rsidRPr="0051387D">
        <w:rPr>
          <w:rtl/>
        </w:rPr>
        <w:t>(100) عشه : وقد فرضنا.</w:t>
      </w:r>
    </w:p>
    <w:p w:rsidR="007858AB" w:rsidRPr="0051387D" w:rsidRDefault="007858AB" w:rsidP="00895B0A">
      <w:pPr>
        <w:pStyle w:val="libFootnote0"/>
        <w:rPr>
          <w:rtl/>
        </w:rPr>
      </w:pPr>
      <w:r w:rsidRPr="0051387D">
        <w:rPr>
          <w:rtl/>
        </w:rPr>
        <w:t>(101) ل : مما.</w:t>
      </w:r>
    </w:p>
    <w:p w:rsidR="007858AB" w:rsidRPr="00751F59" w:rsidRDefault="007858AB" w:rsidP="0073127F">
      <w:pPr>
        <w:pStyle w:val="libNormal0"/>
        <w:rPr>
          <w:rtl/>
        </w:rPr>
      </w:pPr>
      <w:r>
        <w:rPr>
          <w:rtl/>
        </w:rPr>
        <w:br w:type="page"/>
      </w:r>
      <w:r w:rsidRPr="00751F59">
        <w:rPr>
          <w:rtl/>
        </w:rPr>
        <w:lastRenderedPageBreak/>
        <w:t>نحن نحن ، وإن تغيّرت هيئة أعضائنا الشخصيّة</w:t>
      </w:r>
      <w:r>
        <w:rPr>
          <w:rtl/>
        </w:rPr>
        <w:t>]</w:t>
      </w:r>
      <w:r w:rsidRPr="00751F59">
        <w:rPr>
          <w:rtl/>
        </w:rPr>
        <w:t xml:space="preserve"> </w:t>
      </w:r>
      <w:r w:rsidRPr="00895B0A">
        <w:rPr>
          <w:rStyle w:val="libFootnotenumChar"/>
          <w:rtl/>
        </w:rPr>
        <w:t>(102)</w:t>
      </w:r>
      <w:r w:rsidRPr="00751F59">
        <w:rPr>
          <w:rtl/>
        </w:rPr>
        <w:t xml:space="preserve"> في اليقظة حقيقة وفي النوم مجازا</w:t>
      </w:r>
      <w:r>
        <w:rPr>
          <w:rtl/>
        </w:rPr>
        <w:t xml:space="preserve"> ـ </w:t>
      </w:r>
      <w:r w:rsidRPr="00751F59">
        <w:rPr>
          <w:rtl/>
        </w:rPr>
        <w:t>فليس المشعور به الواحد الغير المتبدّل هيئة الأعضاء ، ولا يجوز أيضا أن يكون أمرا كليّا ينحفظ مع كلّ تبدّل انحفاظ الكليّ</w:t>
      </w:r>
      <w:r>
        <w:rPr>
          <w:rtl/>
        </w:rPr>
        <w:t xml:space="preserve"> ـ </w:t>
      </w:r>
      <w:r w:rsidRPr="00751F59">
        <w:rPr>
          <w:rtl/>
        </w:rPr>
        <w:t>لأن المشعور به جزئيّ</w:t>
      </w:r>
      <w:r>
        <w:rPr>
          <w:rtl/>
        </w:rPr>
        <w:t xml:space="preserve"> ـ </w:t>
      </w:r>
      <w:r w:rsidRPr="00751F59">
        <w:rPr>
          <w:rtl/>
        </w:rPr>
        <w:t xml:space="preserve">ولا يجوز أن يكون أمرا شخصيّا ينحفظ مع التبدلات انحفاظ الجزئي المقارن للتبدّلات </w:t>
      </w:r>
      <w:r w:rsidRPr="00895B0A">
        <w:rPr>
          <w:rStyle w:val="libFootnotenumChar"/>
          <w:rtl/>
        </w:rPr>
        <w:t>(103)</w:t>
      </w:r>
      <w:r w:rsidRPr="00751F59">
        <w:rPr>
          <w:rtl/>
        </w:rPr>
        <w:t xml:space="preserve"> من شيء من أعضائنا</w:t>
      </w:r>
      <w:r>
        <w:rPr>
          <w:rtl/>
        </w:rPr>
        <w:t xml:space="preserve"> ـ </w:t>
      </w:r>
      <w:r w:rsidRPr="00751F59">
        <w:rPr>
          <w:rtl/>
        </w:rPr>
        <w:t xml:space="preserve">قد بيّن </w:t>
      </w:r>
      <w:r w:rsidRPr="00895B0A">
        <w:rPr>
          <w:rStyle w:val="libFootnotenumChar"/>
          <w:rtl/>
        </w:rPr>
        <w:t>(104)</w:t>
      </w:r>
      <w:r w:rsidRPr="00751F59">
        <w:rPr>
          <w:rtl/>
        </w:rPr>
        <w:t xml:space="preserve"> ذلك</w:t>
      </w:r>
      <w:r>
        <w:rPr>
          <w:rtl/>
        </w:rPr>
        <w:t xml:space="preserve"> ـ </w:t>
      </w:r>
      <w:r w:rsidRPr="00751F59">
        <w:rPr>
          <w:rtl/>
        </w:rPr>
        <w:t>فهو إذن شيء آخر.</w:t>
      </w:r>
    </w:p>
    <w:p w:rsidR="007858AB" w:rsidRPr="00751F59" w:rsidRDefault="007858AB" w:rsidP="0073127F">
      <w:pPr>
        <w:pStyle w:val="libNormal"/>
        <w:rPr>
          <w:rtl/>
        </w:rPr>
      </w:pPr>
      <w:r w:rsidRPr="00895B0A">
        <w:rPr>
          <w:rStyle w:val="libBold2Char"/>
          <w:rtl/>
        </w:rPr>
        <w:t>(72)</w:t>
      </w:r>
      <w:r w:rsidRPr="00751F59">
        <w:rPr>
          <w:rtl/>
        </w:rPr>
        <w:t xml:space="preserve"> الثاني : هب أنّا لا نشعر بذاتنا ما لم يتخيّل لنا هيئة أعضائنا في النوم ، هل </w:t>
      </w:r>
      <w:r w:rsidRPr="00895B0A">
        <w:rPr>
          <w:rStyle w:val="libFootnotenumChar"/>
          <w:rtl/>
        </w:rPr>
        <w:t>(105)</w:t>
      </w:r>
      <w:r w:rsidRPr="00751F59">
        <w:rPr>
          <w:rtl/>
        </w:rPr>
        <w:t xml:space="preserve"> تدلّ هذه القضيّة إلا على المقارنة بين الشعور </w:t>
      </w:r>
      <w:r w:rsidRPr="00895B0A">
        <w:rPr>
          <w:rStyle w:val="libFootnotenumChar"/>
          <w:rtl/>
        </w:rPr>
        <w:t>(106)</w:t>
      </w:r>
      <w:r w:rsidRPr="00751F59">
        <w:rPr>
          <w:rtl/>
        </w:rPr>
        <w:t xml:space="preserve"> وبين التخيّل</w:t>
      </w:r>
      <w:r>
        <w:rPr>
          <w:rtl/>
        </w:rPr>
        <w:t>؟</w:t>
      </w:r>
      <w:r w:rsidRPr="00751F59">
        <w:rPr>
          <w:rtl/>
        </w:rPr>
        <w:t xml:space="preserve"> ولا مانع من أن يكون شعور بشيء يقترن به تخيّل لشيء ، وليس في ذلك ما ينقض المذهب أو المقدمة </w:t>
      </w:r>
      <w:r w:rsidRPr="00895B0A">
        <w:rPr>
          <w:rStyle w:val="libFootnotenumChar"/>
          <w:rtl/>
        </w:rPr>
        <w:t>(107)</w:t>
      </w:r>
      <w:r w:rsidRPr="00751F59">
        <w:rPr>
          <w:rtl/>
        </w:rPr>
        <w:t xml:space="preserve"> ، فإنّه ليس كل ما لا يكون الشيء ما لم يكن هو هو ، هو الشيء </w:t>
      </w:r>
      <w:r w:rsidRPr="00895B0A">
        <w:rPr>
          <w:rStyle w:val="libFootnotenumChar"/>
          <w:rtl/>
        </w:rPr>
        <w:t>(108)</w:t>
      </w:r>
      <w:r>
        <w:rPr>
          <w:rtl/>
        </w:rPr>
        <w:t>.</w:t>
      </w:r>
    </w:p>
    <w:p w:rsidR="007858AB" w:rsidRPr="00751F59" w:rsidRDefault="007858AB" w:rsidP="0073127F">
      <w:pPr>
        <w:pStyle w:val="libNormal"/>
        <w:rPr>
          <w:rtl/>
        </w:rPr>
      </w:pPr>
      <w:r w:rsidRPr="00895B0A">
        <w:rPr>
          <w:rStyle w:val="libBold2Char"/>
          <w:rtl/>
        </w:rPr>
        <w:t>(73)</w:t>
      </w:r>
      <w:r w:rsidRPr="00751F59">
        <w:rPr>
          <w:rtl/>
        </w:rPr>
        <w:t xml:space="preserve"> الثالث : ظنّه </w:t>
      </w:r>
      <w:r w:rsidRPr="00895B0A">
        <w:rPr>
          <w:rStyle w:val="libFootnotenumChar"/>
          <w:rtl/>
        </w:rPr>
        <w:t>(109)</w:t>
      </w:r>
      <w:r w:rsidRPr="00751F59">
        <w:rPr>
          <w:rtl/>
        </w:rPr>
        <w:t xml:space="preserve"> أنّ الواقف على الفرض المفروض في الهواء السجسج </w:t>
      </w:r>
      <w:r w:rsidRPr="00895B0A">
        <w:rPr>
          <w:rStyle w:val="libFootnotenumChar"/>
          <w:rtl/>
        </w:rPr>
        <w:t>(110)</w:t>
      </w:r>
      <w:r w:rsidRPr="00751F59">
        <w:rPr>
          <w:rtl/>
        </w:rPr>
        <w:t xml:space="preserve"> ، المتشابه الكيفيّة في زمان غير محسوس : يشعر بوجود الهواء ، وأنّه يجري هناك مصادمة محسوسة ملموسة </w:t>
      </w:r>
      <w:r>
        <w:rPr>
          <w:rtl/>
        </w:rPr>
        <w:t>[</w:t>
      </w:r>
      <w:r w:rsidRPr="00751F59">
        <w:rPr>
          <w:rtl/>
        </w:rPr>
        <w:t>وأنّ هذا واجب.</w:t>
      </w:r>
    </w:p>
    <w:p w:rsidR="007858AB" w:rsidRPr="00751F59" w:rsidRDefault="007858AB" w:rsidP="0073127F">
      <w:pPr>
        <w:pStyle w:val="libNormal"/>
        <w:rPr>
          <w:rtl/>
        </w:rPr>
      </w:pPr>
      <w:r w:rsidRPr="00751F59">
        <w:rPr>
          <w:rtl/>
        </w:rPr>
        <w:t>الجواب : ليس</w:t>
      </w:r>
      <w:r>
        <w:rPr>
          <w:rtl/>
        </w:rPr>
        <w:t>]</w:t>
      </w:r>
      <w:r w:rsidRPr="00751F59">
        <w:rPr>
          <w:rtl/>
        </w:rPr>
        <w:t xml:space="preserve"> </w:t>
      </w:r>
      <w:r w:rsidRPr="00895B0A">
        <w:rPr>
          <w:rStyle w:val="libFootnotenumChar"/>
          <w:rtl/>
        </w:rPr>
        <w:t>(111)</w:t>
      </w:r>
      <w:r w:rsidRPr="00751F59">
        <w:rPr>
          <w:rtl/>
        </w:rPr>
        <w:t xml:space="preserve"> أحد من الإنسان </w:t>
      </w:r>
      <w:r w:rsidRPr="00895B0A">
        <w:rPr>
          <w:rStyle w:val="libFootnotenumChar"/>
          <w:rtl/>
        </w:rPr>
        <w:t>(112)</w:t>
      </w:r>
      <w:r w:rsidRPr="00751F59">
        <w:rPr>
          <w:rtl/>
        </w:rPr>
        <w:t xml:space="preserve"> يثبت الهواء بلمسه إلا بصدمة عنيفة أو مثل ضغط زقّ أو من نكز </w:t>
      </w:r>
      <w:r w:rsidRPr="00895B0A">
        <w:rPr>
          <w:rStyle w:val="libFootnotenumChar"/>
          <w:rtl/>
        </w:rPr>
        <w:t>(113)</w:t>
      </w:r>
      <w:r w:rsidRPr="00751F59">
        <w:rPr>
          <w:rtl/>
        </w:rPr>
        <w:t xml:space="preserve"> أو من حرّ أو برد غير مشابه </w:t>
      </w:r>
      <w:r w:rsidRPr="00895B0A">
        <w:rPr>
          <w:rStyle w:val="libFootnotenumChar"/>
          <w:rtl/>
        </w:rPr>
        <w:t>(114)</w:t>
      </w:r>
      <w:r w:rsidRPr="00751F59">
        <w:rPr>
          <w:rtl/>
        </w:rPr>
        <w:t xml:space="preserve"> لكيفيّة الجلد.</w:t>
      </w:r>
    </w:p>
    <w:p w:rsidR="007858AB" w:rsidRPr="00751F59" w:rsidRDefault="007858AB" w:rsidP="0073127F">
      <w:pPr>
        <w:pStyle w:val="libNormal"/>
        <w:rPr>
          <w:rtl/>
        </w:rPr>
      </w:pPr>
      <w:r w:rsidRPr="00895B0A">
        <w:rPr>
          <w:rStyle w:val="libBold2Char"/>
          <w:rtl/>
        </w:rPr>
        <w:t>(74)</w:t>
      </w:r>
      <w:r w:rsidRPr="00751F59">
        <w:rPr>
          <w:rtl/>
        </w:rPr>
        <w:t xml:space="preserve"> وأما ما بعد ذلك من المطالبات فما فتحت عيني منها على شيء يعتدّ به ، وشقّ علي استهانته بالمنطق مساعدا في ذلك ذلك الشيخ.</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102) ساقطة من عشه.</w:t>
      </w:r>
    </w:p>
    <w:p w:rsidR="007858AB" w:rsidRPr="00751F59" w:rsidRDefault="007858AB" w:rsidP="00895B0A">
      <w:pPr>
        <w:pStyle w:val="libFootnote0"/>
        <w:rPr>
          <w:rtl/>
          <w:lang w:bidi="fa-IR"/>
        </w:rPr>
      </w:pPr>
      <w:r>
        <w:rPr>
          <w:rtl/>
        </w:rPr>
        <w:t>(</w:t>
      </w:r>
      <w:r w:rsidRPr="00751F59">
        <w:rPr>
          <w:rtl/>
        </w:rPr>
        <w:t>103) عش ، ل : للمتبدلات.</w:t>
      </w:r>
    </w:p>
    <w:p w:rsidR="007858AB" w:rsidRPr="00751F59" w:rsidRDefault="007858AB" w:rsidP="00895B0A">
      <w:pPr>
        <w:pStyle w:val="libFootnote0"/>
        <w:rPr>
          <w:rtl/>
          <w:lang w:bidi="fa-IR"/>
        </w:rPr>
      </w:pPr>
      <w:r>
        <w:rPr>
          <w:rtl/>
        </w:rPr>
        <w:t>(</w:t>
      </w:r>
      <w:r w:rsidRPr="00751F59">
        <w:rPr>
          <w:rtl/>
        </w:rPr>
        <w:t>104) عشه : فقد بين.</w:t>
      </w:r>
    </w:p>
    <w:p w:rsidR="007858AB" w:rsidRPr="00751F59" w:rsidRDefault="007858AB" w:rsidP="00895B0A">
      <w:pPr>
        <w:pStyle w:val="libFootnote0"/>
        <w:rPr>
          <w:rtl/>
          <w:lang w:bidi="fa-IR"/>
        </w:rPr>
      </w:pPr>
      <w:r>
        <w:rPr>
          <w:rtl/>
        </w:rPr>
        <w:t>(</w:t>
      </w:r>
      <w:r w:rsidRPr="00751F59">
        <w:rPr>
          <w:rtl/>
        </w:rPr>
        <w:t>105) عشه ، ل : فهل.</w:t>
      </w:r>
    </w:p>
    <w:p w:rsidR="007858AB" w:rsidRPr="00751F59" w:rsidRDefault="007858AB" w:rsidP="00895B0A">
      <w:pPr>
        <w:pStyle w:val="libFootnote0"/>
        <w:rPr>
          <w:rtl/>
          <w:lang w:bidi="fa-IR"/>
        </w:rPr>
      </w:pPr>
      <w:r>
        <w:rPr>
          <w:rtl/>
        </w:rPr>
        <w:t>(</w:t>
      </w:r>
      <w:r w:rsidRPr="00751F59">
        <w:rPr>
          <w:rtl/>
        </w:rPr>
        <w:t>106) الكلمة متشابهة فى ب ويمكن قراءتها «المشعور» ولذا كتب فى م ، د : المشعور.</w:t>
      </w:r>
    </w:p>
    <w:p w:rsidR="007858AB" w:rsidRPr="00751F59" w:rsidRDefault="007858AB" w:rsidP="00895B0A">
      <w:pPr>
        <w:pStyle w:val="libFootnote0"/>
        <w:rPr>
          <w:rtl/>
          <w:lang w:bidi="fa-IR"/>
        </w:rPr>
      </w:pPr>
      <w:r>
        <w:rPr>
          <w:rtl/>
        </w:rPr>
        <w:t>(</w:t>
      </w:r>
      <w:r w:rsidRPr="00751F59">
        <w:rPr>
          <w:rtl/>
        </w:rPr>
        <w:t>107) عشه : والمقدمة.</w:t>
      </w:r>
    </w:p>
    <w:p w:rsidR="007858AB" w:rsidRPr="00751F59" w:rsidRDefault="007858AB" w:rsidP="00895B0A">
      <w:pPr>
        <w:pStyle w:val="libFootnote0"/>
        <w:rPr>
          <w:rtl/>
          <w:lang w:bidi="fa-IR"/>
        </w:rPr>
      </w:pPr>
      <w:r>
        <w:rPr>
          <w:rtl/>
        </w:rPr>
        <w:t>(</w:t>
      </w:r>
      <w:r w:rsidRPr="00751F59">
        <w:rPr>
          <w:rtl/>
        </w:rPr>
        <w:t>108) «هو الشيء» ساقطة من ل.</w:t>
      </w:r>
    </w:p>
    <w:p w:rsidR="007858AB" w:rsidRPr="00751F59" w:rsidRDefault="007858AB" w:rsidP="00895B0A">
      <w:pPr>
        <w:pStyle w:val="libFootnote0"/>
        <w:rPr>
          <w:rtl/>
          <w:lang w:bidi="fa-IR"/>
        </w:rPr>
      </w:pPr>
      <w:r>
        <w:rPr>
          <w:rtl/>
        </w:rPr>
        <w:t>(</w:t>
      </w:r>
      <w:r w:rsidRPr="00751F59">
        <w:rPr>
          <w:rtl/>
        </w:rPr>
        <w:t>109) م ، د : ظن به.</w:t>
      </w:r>
    </w:p>
    <w:p w:rsidR="007858AB" w:rsidRPr="00751F59" w:rsidRDefault="007858AB" w:rsidP="00895B0A">
      <w:pPr>
        <w:pStyle w:val="libFootnote0"/>
        <w:rPr>
          <w:rtl/>
          <w:lang w:bidi="fa-IR"/>
        </w:rPr>
      </w:pPr>
      <w:r>
        <w:rPr>
          <w:rtl/>
        </w:rPr>
        <w:t>(</w:t>
      </w:r>
      <w:r w:rsidRPr="00751F59">
        <w:rPr>
          <w:rtl/>
        </w:rPr>
        <w:t>110) الهواء السجسج : المعتدل بين الحر والبرد. وفى ل : المحسس. ل خ : السحسح.</w:t>
      </w:r>
    </w:p>
    <w:p w:rsidR="007858AB" w:rsidRPr="00751F59" w:rsidRDefault="007858AB" w:rsidP="00895B0A">
      <w:pPr>
        <w:pStyle w:val="libFootnote0"/>
        <w:rPr>
          <w:rtl/>
          <w:lang w:bidi="fa-IR"/>
        </w:rPr>
      </w:pPr>
      <w:r>
        <w:rPr>
          <w:rtl/>
        </w:rPr>
        <w:t>(</w:t>
      </w:r>
      <w:r w:rsidRPr="00751F59">
        <w:rPr>
          <w:rtl/>
        </w:rPr>
        <w:t>111) عشه : فإن هذا غير واجب وليس</w:t>
      </w:r>
    </w:p>
    <w:p w:rsidR="007858AB" w:rsidRPr="00751F59" w:rsidRDefault="007858AB" w:rsidP="00895B0A">
      <w:pPr>
        <w:pStyle w:val="libFootnote0"/>
        <w:rPr>
          <w:rtl/>
          <w:lang w:bidi="fa-IR"/>
        </w:rPr>
      </w:pPr>
      <w:r>
        <w:rPr>
          <w:rtl/>
        </w:rPr>
        <w:t>(</w:t>
      </w:r>
      <w:r w:rsidRPr="00751F59">
        <w:rPr>
          <w:rtl/>
        </w:rPr>
        <w:t>112) عشه : الناس.</w:t>
      </w:r>
    </w:p>
    <w:p w:rsidR="007858AB" w:rsidRPr="00751F59" w:rsidRDefault="007858AB" w:rsidP="00895B0A">
      <w:pPr>
        <w:pStyle w:val="libFootnote0"/>
        <w:rPr>
          <w:rtl/>
          <w:lang w:bidi="fa-IR"/>
        </w:rPr>
      </w:pPr>
      <w:r>
        <w:rPr>
          <w:rtl/>
        </w:rPr>
        <w:t>(</w:t>
      </w:r>
      <w:r w:rsidRPr="00751F59">
        <w:rPr>
          <w:rtl/>
        </w:rPr>
        <w:t>113) النكز والمنكز : الفارغ. وفي عشه ، ل : زق مرسكر ، ل خ : او من نكز.</w:t>
      </w:r>
    </w:p>
    <w:p w:rsidR="007858AB" w:rsidRPr="00751F59" w:rsidRDefault="007858AB" w:rsidP="00895B0A">
      <w:pPr>
        <w:pStyle w:val="libFootnote0"/>
        <w:rPr>
          <w:rtl/>
          <w:lang w:bidi="fa-IR"/>
        </w:rPr>
      </w:pPr>
      <w:r>
        <w:rPr>
          <w:rtl/>
        </w:rPr>
        <w:t>(</w:t>
      </w:r>
      <w:r w:rsidRPr="00751F59">
        <w:rPr>
          <w:rtl/>
        </w:rPr>
        <w:t xml:space="preserve">114) عشه ، ل : أو من برد أو </w:t>
      </w:r>
      <w:r>
        <w:rPr>
          <w:rtl/>
        </w:rPr>
        <w:t>(</w:t>
      </w:r>
      <w:r w:rsidRPr="00751F59">
        <w:rPr>
          <w:rtl/>
        </w:rPr>
        <w:t>عش ، ه+ من</w:t>
      </w:r>
      <w:r>
        <w:rPr>
          <w:rtl/>
        </w:rPr>
        <w:t>)</w:t>
      </w:r>
      <w:r w:rsidRPr="00751F59">
        <w:rPr>
          <w:rtl/>
        </w:rPr>
        <w:t xml:space="preserve"> حرّ غير متشابه.</w:t>
      </w:r>
    </w:p>
    <w:p w:rsidR="007858AB" w:rsidRPr="00751F59" w:rsidRDefault="007858AB" w:rsidP="0073127F">
      <w:pPr>
        <w:pStyle w:val="libNormal"/>
        <w:rPr>
          <w:rtl/>
        </w:rPr>
      </w:pPr>
      <w:r>
        <w:rPr>
          <w:rtl/>
        </w:rPr>
        <w:br w:type="page"/>
      </w:r>
      <w:r w:rsidRPr="00895B0A">
        <w:rPr>
          <w:rStyle w:val="libBold2Char"/>
          <w:rtl/>
        </w:rPr>
        <w:lastRenderedPageBreak/>
        <w:t>(75)</w:t>
      </w:r>
      <w:r w:rsidRPr="00751F59">
        <w:rPr>
          <w:rtl/>
        </w:rPr>
        <w:t xml:space="preserve"> ومنها : ما أورده في </w:t>
      </w:r>
      <w:r w:rsidRPr="00895B0A">
        <w:rPr>
          <w:rStyle w:val="libFootnotenumChar"/>
          <w:rtl/>
        </w:rPr>
        <w:t>(115)</w:t>
      </w:r>
      <w:r w:rsidRPr="00751F59">
        <w:rPr>
          <w:rtl/>
        </w:rPr>
        <w:t xml:space="preserve"> أمر</w:t>
      </w:r>
      <w:r w:rsidRPr="00895B0A">
        <w:rPr>
          <w:rStyle w:val="libBold2Char"/>
          <w:rtl/>
        </w:rPr>
        <w:t xml:space="preserve"> التأدية</w:t>
      </w:r>
      <w:r w:rsidRPr="00751F59">
        <w:rPr>
          <w:rtl/>
        </w:rPr>
        <w:t xml:space="preserve"> وضحك ذلك الشيخ ، ومساعدته له في الضحك حين </w:t>
      </w:r>
      <w:r w:rsidRPr="00895B0A">
        <w:rPr>
          <w:rStyle w:val="libFootnotenumChar"/>
          <w:rtl/>
        </w:rPr>
        <w:t>(116)</w:t>
      </w:r>
      <w:r w:rsidRPr="00751F59">
        <w:rPr>
          <w:rtl/>
        </w:rPr>
        <w:t xml:space="preserve"> سمع موديا لا ينال ما يؤديه ؛ بل </w:t>
      </w:r>
      <w:r>
        <w:rPr>
          <w:rtl/>
        </w:rPr>
        <w:t>[</w:t>
      </w:r>
      <w:r w:rsidRPr="00751F59">
        <w:rPr>
          <w:rtl/>
        </w:rPr>
        <w:t>لو سمعاني قد فسّرت</w:t>
      </w:r>
      <w:r>
        <w:rPr>
          <w:rtl/>
        </w:rPr>
        <w:t>]</w:t>
      </w:r>
      <w:r w:rsidRPr="00751F59">
        <w:rPr>
          <w:rtl/>
        </w:rPr>
        <w:t xml:space="preserve"> </w:t>
      </w:r>
      <w:r w:rsidRPr="00895B0A">
        <w:rPr>
          <w:rStyle w:val="libFootnotenumChar"/>
          <w:rtl/>
        </w:rPr>
        <w:t>(117)</w:t>
      </w:r>
      <w:r w:rsidRPr="00751F59">
        <w:rPr>
          <w:rtl/>
        </w:rPr>
        <w:t xml:space="preserve"> </w:t>
      </w:r>
      <w:r w:rsidRPr="00895B0A">
        <w:rPr>
          <w:rStyle w:val="libBold2Char"/>
          <w:rtl/>
        </w:rPr>
        <w:t>التأدية</w:t>
      </w:r>
      <w:r w:rsidRPr="00751F59">
        <w:rPr>
          <w:rtl/>
        </w:rPr>
        <w:t xml:space="preserve"> بأنّها أخذ من المتوسّط لشيء من طرف </w:t>
      </w:r>
      <w:r w:rsidRPr="00895B0A">
        <w:rPr>
          <w:rStyle w:val="libFootnotenumChar"/>
          <w:rtl/>
        </w:rPr>
        <w:t>(118)</w:t>
      </w:r>
      <w:r w:rsidRPr="00751F59">
        <w:rPr>
          <w:rtl/>
        </w:rPr>
        <w:t xml:space="preserve"> ، ومعاطاته لطرف آخر ، ثمّ قلت : «إن المتوسّط لم يكن نال الشيء ولا زمانا أو آنا» ، لحقّ عليهما </w:t>
      </w:r>
      <w:r w:rsidRPr="00895B0A">
        <w:rPr>
          <w:rStyle w:val="libFootnotenumChar"/>
          <w:rtl/>
        </w:rPr>
        <w:t>(119)</w:t>
      </w:r>
      <w:r w:rsidRPr="00751F59">
        <w:rPr>
          <w:rtl/>
        </w:rPr>
        <w:t xml:space="preserve"> أن يضحكا ؛ ولكن المضحوك منه من يحلّ مثلي محلّ من يخفى عليه هذا القدر ، ويظهر له ، ويكون قد جرّب من نفسه أنّه لا يفهم عنّي إلا بكلفة ، ولا يكاد يبدأ بلفظة إلا قطعت عليه ونبّأته بفحواه ومنتهاه ؛ وإذا بلغ الإنسان </w:t>
      </w:r>
      <w:r>
        <w:rPr>
          <w:rtl/>
        </w:rPr>
        <w:t>[</w:t>
      </w:r>
      <w:r w:rsidRPr="00751F59">
        <w:rPr>
          <w:rtl/>
        </w:rPr>
        <w:t>9 آ</w:t>
      </w:r>
      <w:r>
        <w:rPr>
          <w:rtl/>
        </w:rPr>
        <w:t>]</w:t>
      </w:r>
      <w:r w:rsidRPr="00751F59">
        <w:rPr>
          <w:rtl/>
        </w:rPr>
        <w:t xml:space="preserve"> في السنّ مبلغه </w:t>
      </w:r>
      <w:r>
        <w:rPr>
          <w:rtl/>
        </w:rPr>
        <w:t>و [</w:t>
      </w:r>
      <w:r w:rsidRPr="00751F59">
        <w:rPr>
          <w:rtl/>
        </w:rPr>
        <w:t>تخبّط في كتب الحكماء تخبّطه ، وتشحّط تشحطه ،</w:t>
      </w:r>
      <w:r>
        <w:rPr>
          <w:rtl/>
        </w:rPr>
        <w:t>]</w:t>
      </w:r>
      <w:r w:rsidRPr="00751F59">
        <w:rPr>
          <w:rtl/>
        </w:rPr>
        <w:t xml:space="preserve"> </w:t>
      </w:r>
      <w:r w:rsidRPr="00895B0A">
        <w:rPr>
          <w:rStyle w:val="libFootnotenumChar"/>
          <w:rtl/>
        </w:rPr>
        <w:t>(120)</w:t>
      </w:r>
      <w:r w:rsidRPr="00751F59">
        <w:rPr>
          <w:rtl/>
        </w:rPr>
        <w:t xml:space="preserve"> ثمّ لا يحضره معنى ما يقولونه </w:t>
      </w:r>
      <w:r w:rsidRPr="00895B0A">
        <w:rPr>
          <w:rStyle w:val="libFootnotenumChar"/>
          <w:rtl/>
        </w:rPr>
        <w:t>(121)</w:t>
      </w:r>
      <w:r w:rsidRPr="00751F59">
        <w:rPr>
          <w:rtl/>
        </w:rPr>
        <w:t xml:space="preserve"> من أن «المشفّ مؤدّ غير منفعل» فاخسس به واسقط محلّه </w:t>
      </w:r>
      <w:r w:rsidRPr="00895B0A">
        <w:rPr>
          <w:rStyle w:val="libFootnotenumChar"/>
          <w:rtl/>
        </w:rPr>
        <w:t>(122)</w:t>
      </w:r>
      <w:r>
        <w:rPr>
          <w:rtl/>
        </w:rPr>
        <w:t>.</w:t>
      </w:r>
    </w:p>
    <w:p w:rsidR="007858AB" w:rsidRPr="00751F59" w:rsidRDefault="007858AB" w:rsidP="0073127F">
      <w:pPr>
        <w:pStyle w:val="libNormal"/>
        <w:rPr>
          <w:rtl/>
        </w:rPr>
      </w:pPr>
      <w:r w:rsidRPr="00895B0A">
        <w:rPr>
          <w:rStyle w:val="libBold2Char"/>
          <w:rtl/>
        </w:rPr>
        <w:t>(76)</w:t>
      </w:r>
      <w:r w:rsidRPr="00751F59">
        <w:rPr>
          <w:rtl/>
        </w:rPr>
        <w:t xml:space="preserve"> فأمّا هو</w:t>
      </w:r>
      <w:r>
        <w:rPr>
          <w:rtl/>
        </w:rPr>
        <w:t xml:space="preserve"> ـ </w:t>
      </w:r>
      <w:r w:rsidRPr="00751F59">
        <w:rPr>
          <w:rtl/>
        </w:rPr>
        <w:t xml:space="preserve">أدام الله عزّه </w:t>
      </w:r>
      <w:r w:rsidRPr="00895B0A">
        <w:rPr>
          <w:rStyle w:val="libFootnotenumChar"/>
          <w:rtl/>
        </w:rPr>
        <w:t>(123)</w:t>
      </w:r>
      <w:r>
        <w:rPr>
          <w:rtl/>
        </w:rPr>
        <w:t xml:space="preserve"> ـ </w:t>
      </w:r>
      <w:r w:rsidRPr="00751F59">
        <w:rPr>
          <w:rtl/>
        </w:rPr>
        <w:t xml:space="preserve">فإنّي اعرفه هذه التأدية </w:t>
      </w:r>
      <w:r w:rsidRPr="00895B0A">
        <w:rPr>
          <w:rStyle w:val="libFootnotenumChar"/>
          <w:rtl/>
        </w:rPr>
        <w:t>(124)</w:t>
      </w:r>
      <w:r w:rsidRPr="00751F59">
        <w:rPr>
          <w:rtl/>
        </w:rPr>
        <w:t xml:space="preserve"> وما يريدون بها بحسب العرف العامي وبحسب النقل للّفظ :</w:t>
      </w:r>
    </w:p>
    <w:p w:rsidR="007858AB" w:rsidRPr="00751F59" w:rsidRDefault="007858AB" w:rsidP="0073127F">
      <w:pPr>
        <w:pStyle w:val="libNormal"/>
        <w:rPr>
          <w:rtl/>
        </w:rPr>
      </w:pPr>
      <w:r w:rsidRPr="00751F59">
        <w:rPr>
          <w:rtl/>
        </w:rPr>
        <w:t xml:space="preserve">لمّا كان «المؤدّي» بحسب العرف العامي هو </w:t>
      </w:r>
      <w:r w:rsidRPr="00895B0A">
        <w:rPr>
          <w:rStyle w:val="libFootnotenumChar"/>
          <w:rtl/>
        </w:rPr>
        <w:t>(125)</w:t>
      </w:r>
      <w:r w:rsidRPr="00751F59">
        <w:rPr>
          <w:rtl/>
        </w:rPr>
        <w:t xml:space="preserve"> الذي يتوسّط لوصول شيء من شيء إلى شيء ؛ ليكون ذلك الشيء للثالث</w:t>
      </w:r>
      <w:r>
        <w:rPr>
          <w:rtl/>
        </w:rPr>
        <w:t xml:space="preserve"> ـ </w:t>
      </w:r>
      <w:r w:rsidRPr="00751F59">
        <w:rPr>
          <w:rtl/>
        </w:rPr>
        <w:t>لا له</w:t>
      </w:r>
      <w:r>
        <w:rPr>
          <w:rtl/>
        </w:rPr>
        <w:t xml:space="preserve"> ـ </w:t>
      </w:r>
      <w:r w:rsidRPr="00751F59">
        <w:rPr>
          <w:rtl/>
        </w:rPr>
        <w:t xml:space="preserve">إلا أنّه لا يمكنه في الامور الجسميّة إلا بأخذ وإعطاء على سبيل النقل : سمّوا الشيء الذي يحتاج إليه في أن يمكّن </w:t>
      </w:r>
      <w:r w:rsidRPr="00895B0A">
        <w:rPr>
          <w:rStyle w:val="libFootnotenumChar"/>
          <w:rtl/>
        </w:rPr>
        <w:t>(126)</w:t>
      </w:r>
      <w:r w:rsidRPr="00751F59">
        <w:rPr>
          <w:rtl/>
        </w:rPr>
        <w:t xml:space="preserve"> فاعل من إحداث أثر في منفعل</w:t>
      </w:r>
      <w:r>
        <w:rPr>
          <w:rtl/>
        </w:rPr>
        <w:t xml:space="preserve"> ـ </w:t>
      </w:r>
      <w:r w:rsidRPr="00751F59">
        <w:rPr>
          <w:rtl/>
        </w:rPr>
        <w:t xml:space="preserve">من غير أن يكون ذلك الأثر إلا في ذلك الطرف الثالث وله ، وإنما حدث فيه </w:t>
      </w:r>
      <w:r w:rsidRPr="00895B0A">
        <w:rPr>
          <w:rStyle w:val="libFootnotenumChar"/>
          <w:rtl/>
        </w:rPr>
        <w:t>(127)</w:t>
      </w:r>
      <w:r w:rsidRPr="00751F59">
        <w:rPr>
          <w:rtl/>
        </w:rPr>
        <w:t xml:space="preserve"> فقط</w:t>
      </w:r>
      <w:r>
        <w:rPr>
          <w:rtl/>
        </w:rPr>
        <w:t xml:space="preserve"> ـ </w:t>
      </w:r>
      <w:r w:rsidRPr="00751F59">
        <w:rPr>
          <w:rtl/>
        </w:rPr>
        <w:t>: «مؤدّيا» ، لأنه لم يقبل الأثر</w:t>
      </w:r>
    </w:p>
    <w:p w:rsidR="007858AB" w:rsidRPr="00751F59" w:rsidRDefault="007858AB" w:rsidP="00745F84">
      <w:pPr>
        <w:pStyle w:val="libLine"/>
        <w:rPr>
          <w:rtl/>
        </w:rPr>
      </w:pPr>
      <w:r w:rsidRPr="00751F59">
        <w:rPr>
          <w:rtl/>
        </w:rPr>
        <w:t>__________________</w:t>
      </w:r>
    </w:p>
    <w:p w:rsidR="007858AB" w:rsidRPr="0051387D" w:rsidRDefault="007858AB" w:rsidP="00895B0A">
      <w:pPr>
        <w:pStyle w:val="libFootnote0"/>
        <w:rPr>
          <w:rtl/>
        </w:rPr>
      </w:pPr>
      <w:r w:rsidRPr="0051387D">
        <w:rPr>
          <w:rtl/>
        </w:rPr>
        <w:t>(115) ل : من.</w:t>
      </w:r>
      <w:r w:rsidRPr="0051387D">
        <w:rPr>
          <w:rFonts w:hint="cs"/>
          <w:rtl/>
        </w:rPr>
        <w:t xml:space="preserve"> </w:t>
      </w:r>
      <w:r w:rsidRPr="0051387D">
        <w:rPr>
          <w:rtl/>
        </w:rPr>
        <w:t>(116) عشه ، ل : حيث سمع.</w:t>
      </w:r>
    </w:p>
    <w:p w:rsidR="007858AB" w:rsidRPr="0051387D" w:rsidRDefault="007858AB" w:rsidP="00895B0A">
      <w:pPr>
        <w:pStyle w:val="libFootnote0"/>
        <w:rPr>
          <w:rtl/>
        </w:rPr>
      </w:pPr>
      <w:r w:rsidRPr="0051387D">
        <w:rPr>
          <w:rtl/>
        </w:rPr>
        <w:t xml:space="preserve">(117) عشه ، </w:t>
      </w:r>
      <w:r>
        <w:rPr>
          <w:rtl/>
        </w:rPr>
        <w:t>(</w:t>
      </w:r>
      <w:r w:rsidRPr="0051387D">
        <w:rPr>
          <w:rtl/>
        </w:rPr>
        <w:t>ل خ : لو</w:t>
      </w:r>
      <w:r>
        <w:rPr>
          <w:rtl/>
        </w:rPr>
        <w:t>)</w:t>
      </w:r>
      <w:r w:rsidRPr="0051387D">
        <w:rPr>
          <w:rtl/>
        </w:rPr>
        <w:t xml:space="preserve"> سمع أن فسرت.</w:t>
      </w:r>
    </w:p>
    <w:p w:rsidR="007858AB" w:rsidRPr="0051387D" w:rsidRDefault="007858AB" w:rsidP="00895B0A">
      <w:pPr>
        <w:pStyle w:val="libFootnote0"/>
        <w:rPr>
          <w:rtl/>
        </w:rPr>
      </w:pPr>
      <w:r w:rsidRPr="0051387D">
        <w:rPr>
          <w:rtl/>
        </w:rPr>
        <w:t>(118) عشه : الطرف.</w:t>
      </w:r>
    </w:p>
    <w:p w:rsidR="007858AB" w:rsidRPr="0051387D" w:rsidRDefault="007858AB" w:rsidP="00895B0A">
      <w:pPr>
        <w:pStyle w:val="libFootnote0"/>
        <w:rPr>
          <w:rtl/>
        </w:rPr>
      </w:pPr>
      <w:r w:rsidRPr="0051387D">
        <w:rPr>
          <w:rtl/>
        </w:rPr>
        <w:t>(119) ع : عليها.</w:t>
      </w:r>
    </w:p>
    <w:p w:rsidR="007858AB" w:rsidRPr="0051387D" w:rsidRDefault="007858AB" w:rsidP="00895B0A">
      <w:pPr>
        <w:pStyle w:val="libFootnote0"/>
        <w:rPr>
          <w:rtl/>
        </w:rPr>
      </w:pPr>
      <w:r w:rsidRPr="0051387D">
        <w:rPr>
          <w:rtl/>
        </w:rPr>
        <w:t>(120) تشحّط بالدم : اضطرب فيه. والجملة مهملة في ل ، م وفي ب : تخبط في كتب الحكماء</w:t>
      </w:r>
      <w:r>
        <w:rPr>
          <w:rtl/>
        </w:rPr>
        <w:t>؟؟؟</w:t>
      </w:r>
      <w:r w:rsidRPr="0051387D">
        <w:rPr>
          <w:rtl/>
        </w:rPr>
        <w:t xml:space="preserve"> بطه وتشحط تسحطه.</w:t>
      </w:r>
    </w:p>
    <w:p w:rsidR="007858AB" w:rsidRPr="0051387D" w:rsidRDefault="007858AB" w:rsidP="00895B0A">
      <w:pPr>
        <w:pStyle w:val="libFootnote0"/>
        <w:rPr>
          <w:rtl/>
        </w:rPr>
      </w:pPr>
      <w:r w:rsidRPr="0051387D">
        <w:rPr>
          <w:rtl/>
        </w:rPr>
        <w:t>(121) ل : ما يقولون.(122) عشه. ل : بمحله.</w:t>
      </w:r>
    </w:p>
    <w:p w:rsidR="007858AB" w:rsidRPr="0051387D" w:rsidRDefault="007858AB" w:rsidP="00895B0A">
      <w:pPr>
        <w:pStyle w:val="libFootnote0"/>
        <w:rPr>
          <w:rtl/>
        </w:rPr>
      </w:pPr>
      <w:r w:rsidRPr="0051387D">
        <w:rPr>
          <w:rtl/>
        </w:rPr>
        <w:t>(123) عشه ، ل : أدام الله تأييده.(124) ل : اعرفه معنى هذه التأدية. ع : اعرفه معنى ما هذه التأدية.</w:t>
      </w:r>
    </w:p>
    <w:p w:rsidR="007858AB" w:rsidRPr="0051387D" w:rsidRDefault="007858AB" w:rsidP="00895B0A">
      <w:pPr>
        <w:pStyle w:val="libFootnote0"/>
        <w:rPr>
          <w:rtl/>
        </w:rPr>
      </w:pPr>
      <w:r w:rsidRPr="0051387D">
        <w:rPr>
          <w:rtl/>
        </w:rPr>
        <w:t>(125) «هو» ساقطة من م ، د.(126) ع ، ل ، وفي هامش ب : أن يتمكن</w:t>
      </w:r>
    </w:p>
    <w:p w:rsidR="007858AB" w:rsidRPr="0051387D" w:rsidRDefault="007858AB" w:rsidP="00895B0A">
      <w:pPr>
        <w:pStyle w:val="libFootnote0"/>
        <w:rPr>
          <w:rtl/>
        </w:rPr>
      </w:pPr>
      <w:r w:rsidRPr="0051387D">
        <w:rPr>
          <w:rtl/>
        </w:rPr>
        <w:t>(127) ل : منه.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75) راجع الشفاء : النفس ، م 3 ، ف 3 ، ص 102 : «كذلك الإبصار ليس يكون بأن يخرج شعاع البتة فيلقى المبصر ، بل بأن تنتهي صورة المبصر إلى البصر بتأدية الشفاف إياها»</w:t>
      </w:r>
      <w:r>
        <w:rPr>
          <w:rtl/>
        </w:rPr>
        <w:t>.</w:t>
      </w:r>
    </w:p>
    <w:p w:rsidR="007858AB" w:rsidRPr="00751F59" w:rsidRDefault="007858AB" w:rsidP="0073127F">
      <w:pPr>
        <w:pStyle w:val="libNormal0"/>
        <w:rPr>
          <w:rtl/>
        </w:rPr>
      </w:pPr>
      <w:r>
        <w:rPr>
          <w:rtl/>
        </w:rPr>
        <w:br w:type="page"/>
      </w:r>
      <w:r w:rsidRPr="00751F59">
        <w:rPr>
          <w:rtl/>
        </w:rPr>
        <w:lastRenderedPageBreak/>
        <w:t xml:space="preserve">لنفسه ، بل مكّن أوّلا من ثالث ، فشابه </w:t>
      </w:r>
      <w:r w:rsidRPr="00895B0A">
        <w:rPr>
          <w:rStyle w:val="libFootnotenumChar"/>
          <w:rtl/>
        </w:rPr>
        <w:t>(128)</w:t>
      </w:r>
      <w:r>
        <w:rPr>
          <w:rtl/>
        </w:rPr>
        <w:t xml:space="preserve"> ـ </w:t>
      </w:r>
      <w:r w:rsidRPr="00751F59">
        <w:rPr>
          <w:rtl/>
        </w:rPr>
        <w:t>من وجه ما</w:t>
      </w:r>
      <w:r>
        <w:rPr>
          <w:rtl/>
        </w:rPr>
        <w:t xml:space="preserve"> ـ </w:t>
      </w:r>
      <w:r w:rsidRPr="00751F59">
        <w:rPr>
          <w:rtl/>
        </w:rPr>
        <w:t>الناقل المتوسّط ، من حيث لا يقبل لنفسه.</w:t>
      </w:r>
    </w:p>
    <w:p w:rsidR="007858AB" w:rsidRPr="00751F59" w:rsidRDefault="007858AB" w:rsidP="0073127F">
      <w:pPr>
        <w:pStyle w:val="libNormal"/>
        <w:rPr>
          <w:rtl/>
        </w:rPr>
      </w:pPr>
      <w:r w:rsidRPr="00895B0A">
        <w:rPr>
          <w:rStyle w:val="libBold2Char"/>
          <w:rtl/>
        </w:rPr>
        <w:t>(77)</w:t>
      </w:r>
      <w:r w:rsidRPr="00751F59">
        <w:rPr>
          <w:rtl/>
        </w:rPr>
        <w:t xml:space="preserve"> ولم يريدوا بهذا أن يكون الأثر شيئا يخرج من الأول إلى الثالث مجتازا على الأوسط</w:t>
      </w:r>
      <w:r>
        <w:rPr>
          <w:rtl/>
        </w:rPr>
        <w:t xml:space="preserve"> ـ </w:t>
      </w:r>
      <w:r w:rsidRPr="00751F59">
        <w:rPr>
          <w:rtl/>
        </w:rPr>
        <w:t>فإنّ هذا لا يكون</w:t>
      </w:r>
      <w:r>
        <w:rPr>
          <w:rtl/>
        </w:rPr>
        <w:t xml:space="preserve"> ـ </w:t>
      </w:r>
      <w:r w:rsidRPr="00751F59">
        <w:rPr>
          <w:rtl/>
        </w:rPr>
        <w:t xml:space="preserve">بل هو أمر وجوده وحدوثه في الثالث ، إلا أنه عن مبدء هو الأول </w:t>
      </w:r>
      <w:r w:rsidRPr="00895B0A">
        <w:rPr>
          <w:rStyle w:val="libFootnotenumChar"/>
          <w:rtl/>
        </w:rPr>
        <w:t>(129)</w:t>
      </w:r>
      <w:r w:rsidRPr="00751F59">
        <w:rPr>
          <w:rtl/>
        </w:rPr>
        <w:t xml:space="preserve"> ، وممكّن معد هو المتوسّط.</w:t>
      </w:r>
    </w:p>
    <w:p w:rsidR="007858AB" w:rsidRPr="00751F59" w:rsidRDefault="007858AB" w:rsidP="0073127F">
      <w:pPr>
        <w:pStyle w:val="libNormal"/>
        <w:rPr>
          <w:rtl/>
        </w:rPr>
      </w:pPr>
      <w:r w:rsidRPr="00895B0A">
        <w:rPr>
          <w:rStyle w:val="libBold2Char"/>
          <w:rtl/>
        </w:rPr>
        <w:t>(78)</w:t>
      </w:r>
      <w:r w:rsidRPr="00751F59">
        <w:rPr>
          <w:rtl/>
        </w:rPr>
        <w:t xml:space="preserve"> فهذا مفهوم «التأدية»</w:t>
      </w:r>
      <w:r>
        <w:rPr>
          <w:rtl/>
        </w:rPr>
        <w:t>.</w:t>
      </w:r>
      <w:r w:rsidRPr="00751F59">
        <w:rPr>
          <w:rtl/>
        </w:rPr>
        <w:t xml:space="preserve"> والسامع للتأدية</w:t>
      </w:r>
      <w:r>
        <w:rPr>
          <w:rtl/>
        </w:rPr>
        <w:t xml:space="preserve"> ـ </w:t>
      </w:r>
      <w:r w:rsidRPr="00751F59">
        <w:rPr>
          <w:rtl/>
        </w:rPr>
        <w:t>ويعني بها هذا المفهوم</w:t>
      </w:r>
      <w:r>
        <w:rPr>
          <w:rtl/>
        </w:rPr>
        <w:t xml:space="preserve"> ـ </w:t>
      </w:r>
      <w:r w:rsidRPr="00751F59">
        <w:rPr>
          <w:rtl/>
        </w:rPr>
        <w:t xml:space="preserve">ليس من حقّه أن يضحك من حيث يعني </w:t>
      </w:r>
      <w:r w:rsidRPr="00895B0A">
        <w:rPr>
          <w:rStyle w:val="libFootnotenumChar"/>
          <w:rtl/>
        </w:rPr>
        <w:t>(130)</w:t>
      </w:r>
      <w:r w:rsidRPr="00751F59">
        <w:rPr>
          <w:rtl/>
        </w:rPr>
        <w:t xml:space="preserve"> باسم معيّن </w:t>
      </w:r>
      <w:r w:rsidRPr="00895B0A">
        <w:rPr>
          <w:rStyle w:val="libFootnotenumChar"/>
          <w:rtl/>
        </w:rPr>
        <w:t>(131)</w:t>
      </w:r>
      <w:r w:rsidRPr="00751F59">
        <w:rPr>
          <w:rtl/>
        </w:rPr>
        <w:t xml:space="preserve"> ، فإن لم يدر ما نعني بها فليس من حقّه أيضا </w:t>
      </w:r>
      <w:r w:rsidRPr="00895B0A">
        <w:rPr>
          <w:rStyle w:val="libFootnotenumChar"/>
          <w:rtl/>
        </w:rPr>
        <w:t>(132)</w:t>
      </w:r>
      <w:r w:rsidRPr="00751F59">
        <w:rPr>
          <w:rtl/>
        </w:rPr>
        <w:t xml:space="preserve"> أن يضحك حتّى يبدأ راغما </w:t>
      </w:r>
      <w:r w:rsidRPr="00895B0A">
        <w:rPr>
          <w:rStyle w:val="libFootnotenumChar"/>
          <w:rtl/>
        </w:rPr>
        <w:t>(133)</w:t>
      </w:r>
      <w:r w:rsidRPr="00751F59">
        <w:rPr>
          <w:rtl/>
        </w:rPr>
        <w:t xml:space="preserve"> فيسأل : «ما تعني بالتأدية</w:t>
      </w:r>
      <w:r>
        <w:rPr>
          <w:rtl/>
        </w:rPr>
        <w:t>؟</w:t>
      </w:r>
      <w:r w:rsidRPr="00751F59">
        <w:rPr>
          <w:rtl/>
        </w:rPr>
        <w:t>»</w:t>
      </w:r>
      <w:r>
        <w:rPr>
          <w:rtl/>
        </w:rPr>
        <w:t>.</w:t>
      </w:r>
    </w:p>
    <w:p w:rsidR="007858AB" w:rsidRPr="00751F59" w:rsidRDefault="007858AB" w:rsidP="0073127F">
      <w:pPr>
        <w:pStyle w:val="libNormal"/>
        <w:rPr>
          <w:rtl/>
        </w:rPr>
      </w:pPr>
      <w:r w:rsidRPr="00895B0A">
        <w:rPr>
          <w:rStyle w:val="libBold2Char"/>
          <w:rtl/>
        </w:rPr>
        <w:t>(79)</w:t>
      </w:r>
      <w:r w:rsidRPr="00751F59">
        <w:rPr>
          <w:rtl/>
        </w:rPr>
        <w:t xml:space="preserve"> فإن ادّعى مدّع </w:t>
      </w:r>
      <w:r w:rsidRPr="00895B0A">
        <w:rPr>
          <w:rStyle w:val="libFootnotenumChar"/>
          <w:rtl/>
        </w:rPr>
        <w:t>(134)</w:t>
      </w:r>
      <w:r w:rsidRPr="00751F59">
        <w:rPr>
          <w:rtl/>
        </w:rPr>
        <w:t xml:space="preserve"> وجود هذا </w:t>
      </w:r>
      <w:r w:rsidRPr="00895B0A">
        <w:rPr>
          <w:rStyle w:val="libFootnotenumChar"/>
          <w:rtl/>
        </w:rPr>
        <w:t>(135)</w:t>
      </w:r>
      <w:r w:rsidRPr="00751F59">
        <w:rPr>
          <w:rtl/>
        </w:rPr>
        <w:t xml:space="preserve"> المعنى فضحك ضاحك فهو سخيف ساقط ، لأنّ امتناع وجود هذا </w:t>
      </w:r>
      <w:r w:rsidRPr="00895B0A">
        <w:rPr>
          <w:rStyle w:val="libFootnotenumChar"/>
          <w:rtl/>
        </w:rPr>
        <w:t>(136)</w:t>
      </w:r>
      <w:r w:rsidRPr="00751F59">
        <w:rPr>
          <w:rtl/>
        </w:rPr>
        <w:t xml:space="preserve"> المعنى غير بيّن بنفسه ؛ بل وجوده مبيّن بالبرهان ؛ وإنّما يجب أن يضحك ممّن يدّعي دعوى بيّن الاستحالة في أول العقل ، أو ثابت على رأي قد أبين </w:t>
      </w:r>
      <w:r w:rsidRPr="00895B0A">
        <w:rPr>
          <w:rStyle w:val="libFootnotenumChar"/>
          <w:rtl/>
        </w:rPr>
        <w:t>(137)</w:t>
      </w:r>
      <w:r w:rsidRPr="00751F59">
        <w:rPr>
          <w:rtl/>
        </w:rPr>
        <w:t xml:space="preserve"> بطلانه بالحجّة ، فإن لم تكن الصورة إحدى الصورتين ؛ فالضاحك هو المضحوك منه </w:t>
      </w:r>
      <w:r w:rsidRPr="00895B0A">
        <w:rPr>
          <w:rStyle w:val="libFootnotenumChar"/>
          <w:rtl/>
        </w:rPr>
        <w:t>(138)</w:t>
      </w:r>
      <w:r w:rsidRPr="00751F59">
        <w:rPr>
          <w:rtl/>
        </w:rPr>
        <w:t xml:space="preserve"> وهو السخيف ، وهو المهوّس </w:t>
      </w:r>
      <w:r w:rsidRPr="00895B0A">
        <w:rPr>
          <w:rStyle w:val="libFootnotenumChar"/>
          <w:rtl/>
        </w:rPr>
        <w:t>(139)</w:t>
      </w:r>
      <w:r w:rsidRPr="00751F59">
        <w:rPr>
          <w:rtl/>
        </w:rPr>
        <w:t xml:space="preserve"> احاشي الجماعة من ذلك </w:t>
      </w:r>
      <w:r w:rsidRPr="00895B0A">
        <w:rPr>
          <w:rStyle w:val="libFootnotenumChar"/>
          <w:rtl/>
        </w:rPr>
        <w:t>(140)</w:t>
      </w:r>
      <w:r>
        <w:rPr>
          <w:rtl/>
        </w:rPr>
        <w:t>.</w:t>
      </w:r>
    </w:p>
    <w:p w:rsidR="007858AB" w:rsidRPr="00751F59" w:rsidRDefault="007858AB" w:rsidP="0073127F">
      <w:pPr>
        <w:pStyle w:val="libNormal"/>
        <w:rPr>
          <w:rtl/>
        </w:rPr>
      </w:pPr>
      <w:r w:rsidRPr="00895B0A">
        <w:rPr>
          <w:rStyle w:val="libBold2Char"/>
          <w:rtl/>
        </w:rPr>
        <w:t>(80)</w:t>
      </w:r>
      <w:r w:rsidRPr="00751F59">
        <w:rPr>
          <w:rtl/>
        </w:rPr>
        <w:t xml:space="preserve"> فإن اشتهيت أن تجد لهذه التأدية نظيرا من ألفاظ اخرى فاسمع ما يجري في كلامهم من استعمال لفظ </w:t>
      </w:r>
      <w:r w:rsidRPr="00895B0A">
        <w:rPr>
          <w:rStyle w:val="libFootnotenumChar"/>
          <w:rtl/>
        </w:rPr>
        <w:t>(141)</w:t>
      </w:r>
      <w:r w:rsidRPr="00751F59">
        <w:rPr>
          <w:rtl/>
        </w:rPr>
        <w:t xml:space="preserve"> «الفيض» وأنّهم يقولون : «إن الطبيعة فيض من الباري على الأجسام بتوسّط امور غير جسمانيّة وغير قابلة للطبيعة» فيجب أيضا أن </w:t>
      </w:r>
      <w:r>
        <w:rPr>
          <w:rtl/>
        </w:rPr>
        <w:t>[</w:t>
      </w:r>
      <w:r w:rsidRPr="00751F59">
        <w:rPr>
          <w:rtl/>
        </w:rPr>
        <w:t>9 ب</w:t>
      </w:r>
      <w:r>
        <w:rPr>
          <w:rtl/>
        </w:rPr>
        <w:t>]</w:t>
      </w:r>
      <w:r w:rsidRPr="00751F59">
        <w:rPr>
          <w:rtl/>
        </w:rPr>
        <w:t xml:space="preserve"> يضحك الأحمقون من هذا ويقولوا </w:t>
      </w:r>
      <w:r w:rsidRPr="00895B0A">
        <w:rPr>
          <w:rStyle w:val="libFootnotenumChar"/>
          <w:rtl/>
        </w:rPr>
        <w:t>(142)</w:t>
      </w:r>
      <w:r w:rsidRPr="00751F59">
        <w:rPr>
          <w:rtl/>
        </w:rPr>
        <w:t xml:space="preserve"> : «هذا هوس</w:t>
      </w:r>
    </w:p>
    <w:p w:rsidR="007858AB" w:rsidRPr="00751F59" w:rsidRDefault="007858AB" w:rsidP="00745F84">
      <w:pPr>
        <w:pStyle w:val="libLine"/>
        <w:rPr>
          <w:rtl/>
        </w:rPr>
      </w:pPr>
      <w:r w:rsidRPr="00751F59">
        <w:rPr>
          <w:rtl/>
        </w:rPr>
        <w:t>__________________</w:t>
      </w:r>
    </w:p>
    <w:p w:rsidR="007858AB" w:rsidRPr="00FC093B" w:rsidRDefault="007858AB" w:rsidP="00895B0A">
      <w:pPr>
        <w:pStyle w:val="libFootnote0"/>
        <w:rPr>
          <w:rtl/>
        </w:rPr>
      </w:pPr>
      <w:r w:rsidRPr="00FC093B">
        <w:rPr>
          <w:rtl/>
        </w:rPr>
        <w:t>(128) ل : فشأنه.(129) عشه : أول.</w:t>
      </w:r>
    </w:p>
    <w:p w:rsidR="007858AB" w:rsidRPr="00FC093B" w:rsidRDefault="007858AB" w:rsidP="00895B0A">
      <w:pPr>
        <w:pStyle w:val="libFootnote0"/>
        <w:rPr>
          <w:rtl/>
        </w:rPr>
      </w:pPr>
      <w:r w:rsidRPr="00FC093B">
        <w:rPr>
          <w:rtl/>
        </w:rPr>
        <w:t>(130) «يعنى» ساقطة من م ، د.</w:t>
      </w:r>
    </w:p>
    <w:p w:rsidR="007858AB" w:rsidRPr="00FC093B" w:rsidRDefault="007858AB" w:rsidP="00895B0A">
      <w:pPr>
        <w:pStyle w:val="libFootnote0"/>
        <w:rPr>
          <w:rtl/>
        </w:rPr>
      </w:pPr>
      <w:r w:rsidRPr="00FC093B">
        <w:rPr>
          <w:rtl/>
        </w:rPr>
        <w:t>(131) عشه ، ل : معنى.</w:t>
      </w:r>
      <w:r w:rsidRPr="00FC093B">
        <w:rPr>
          <w:rFonts w:hint="cs"/>
          <w:rtl/>
        </w:rPr>
        <w:t xml:space="preserve"> </w:t>
      </w:r>
      <w:r w:rsidRPr="00FC093B">
        <w:rPr>
          <w:rtl/>
        </w:rPr>
        <w:t>(132) «أيضا» ساقط من ل.</w:t>
      </w:r>
    </w:p>
    <w:p w:rsidR="007858AB" w:rsidRPr="00FC093B" w:rsidRDefault="007858AB" w:rsidP="00895B0A">
      <w:pPr>
        <w:pStyle w:val="libFootnote0"/>
        <w:rPr>
          <w:rtl/>
        </w:rPr>
      </w:pPr>
      <w:r w:rsidRPr="00FC093B">
        <w:rPr>
          <w:rtl/>
        </w:rPr>
        <w:t>(133) عشه : زاعما.</w:t>
      </w:r>
    </w:p>
    <w:p w:rsidR="007858AB" w:rsidRPr="00FC093B" w:rsidRDefault="007858AB" w:rsidP="00895B0A">
      <w:pPr>
        <w:pStyle w:val="libFootnote0"/>
        <w:rPr>
          <w:rtl/>
        </w:rPr>
      </w:pPr>
      <w:r w:rsidRPr="00FC093B">
        <w:rPr>
          <w:rtl/>
        </w:rPr>
        <w:t>(134) ب ، م ، د : مدعى.</w:t>
      </w:r>
    </w:p>
    <w:p w:rsidR="007858AB" w:rsidRPr="00FC093B" w:rsidRDefault="007858AB" w:rsidP="00895B0A">
      <w:pPr>
        <w:pStyle w:val="libFootnote0"/>
        <w:rPr>
          <w:rtl/>
        </w:rPr>
      </w:pPr>
      <w:r w:rsidRPr="00FC093B">
        <w:rPr>
          <w:rtl/>
        </w:rPr>
        <w:t>(135) «هذا» ساقطة من عشه.</w:t>
      </w:r>
    </w:p>
    <w:p w:rsidR="007858AB" w:rsidRPr="00FC093B" w:rsidRDefault="007858AB" w:rsidP="00895B0A">
      <w:pPr>
        <w:pStyle w:val="libFootnote0"/>
        <w:rPr>
          <w:rtl/>
        </w:rPr>
      </w:pPr>
      <w:r w:rsidRPr="00FC093B">
        <w:rPr>
          <w:rtl/>
        </w:rPr>
        <w:t>(136) «هذا» ساقطة من عشه.</w:t>
      </w:r>
    </w:p>
    <w:p w:rsidR="007858AB" w:rsidRPr="00FC093B" w:rsidRDefault="007858AB" w:rsidP="00895B0A">
      <w:pPr>
        <w:pStyle w:val="libFootnote0"/>
        <w:rPr>
          <w:rtl/>
        </w:rPr>
      </w:pPr>
      <w:r w:rsidRPr="00FC093B">
        <w:rPr>
          <w:rtl/>
        </w:rPr>
        <w:t>(137) ل : قد بين.(138) عشه : عنه.</w:t>
      </w:r>
    </w:p>
    <w:p w:rsidR="007858AB" w:rsidRPr="00FC093B" w:rsidRDefault="007858AB" w:rsidP="00895B0A">
      <w:pPr>
        <w:pStyle w:val="libFootnote0"/>
        <w:rPr>
          <w:rtl/>
        </w:rPr>
      </w:pPr>
      <w:r w:rsidRPr="00FC093B">
        <w:rPr>
          <w:rtl/>
        </w:rPr>
        <w:t>(139) عشه : والمهوّس.</w:t>
      </w:r>
    </w:p>
    <w:p w:rsidR="007858AB" w:rsidRPr="00FC093B" w:rsidRDefault="007858AB" w:rsidP="00895B0A">
      <w:pPr>
        <w:pStyle w:val="libFootnote0"/>
        <w:rPr>
          <w:rtl/>
        </w:rPr>
      </w:pPr>
      <w:r w:rsidRPr="00FC093B">
        <w:rPr>
          <w:rtl/>
        </w:rPr>
        <w:t>(140) «من ذلك» ساقطة من ل. وفي عشه : عن ذلك.</w:t>
      </w:r>
    </w:p>
    <w:p w:rsidR="007858AB" w:rsidRPr="00FC093B" w:rsidRDefault="007858AB" w:rsidP="00895B0A">
      <w:pPr>
        <w:pStyle w:val="libFootnote0"/>
        <w:rPr>
          <w:rtl/>
        </w:rPr>
      </w:pPr>
      <w:r w:rsidRPr="00FC093B">
        <w:rPr>
          <w:rtl/>
        </w:rPr>
        <w:t>(141) «لفظ» ساقطة من عش ، ه.</w:t>
      </w:r>
    </w:p>
    <w:p w:rsidR="007858AB" w:rsidRPr="00FC093B" w:rsidRDefault="007858AB" w:rsidP="00895B0A">
      <w:pPr>
        <w:pStyle w:val="libFootnote0"/>
        <w:rPr>
          <w:rtl/>
        </w:rPr>
      </w:pPr>
      <w:r w:rsidRPr="00FC093B">
        <w:rPr>
          <w:rtl/>
        </w:rPr>
        <w:t>(142) عشه :</w:t>
      </w:r>
      <w:r w:rsidRPr="00FC093B">
        <w:rPr>
          <w:rFonts w:hint="cs"/>
          <w:rtl/>
        </w:rPr>
        <w:t xml:space="preserve"> </w:t>
      </w:r>
      <w:r w:rsidRPr="00FC093B">
        <w:rPr>
          <w:rtl/>
        </w:rPr>
        <w:t>من هذا ويقولون. ل : من ذلك ويقولون.</w:t>
      </w:r>
    </w:p>
    <w:p w:rsidR="007858AB" w:rsidRPr="00751F59" w:rsidRDefault="007858AB" w:rsidP="0073127F">
      <w:pPr>
        <w:pStyle w:val="libNormal0"/>
        <w:rPr>
          <w:rtl/>
        </w:rPr>
      </w:pPr>
      <w:r>
        <w:rPr>
          <w:rtl/>
        </w:rPr>
        <w:br w:type="page"/>
      </w:r>
      <w:r w:rsidRPr="00751F59">
        <w:rPr>
          <w:rtl/>
        </w:rPr>
        <w:lastRenderedPageBreak/>
        <w:t xml:space="preserve">عظيم. وكيف يفيض </w:t>
      </w:r>
      <w:r w:rsidRPr="00895B0A">
        <w:rPr>
          <w:rStyle w:val="libFootnotenumChar"/>
          <w:rtl/>
        </w:rPr>
        <w:t>(142)</w:t>
      </w:r>
      <w:r w:rsidRPr="00751F59">
        <w:rPr>
          <w:rtl/>
        </w:rPr>
        <w:t xml:space="preserve"> شيء من شيء بتوسّط شيء إلى شيء ولا ينال المتوسّط</w:t>
      </w:r>
      <w:r>
        <w:rPr>
          <w:rtl/>
        </w:rPr>
        <w:t>؟</w:t>
      </w:r>
      <w:r w:rsidRPr="00751F59">
        <w:rPr>
          <w:rtl/>
        </w:rPr>
        <w:t>» قائسين هذا الفيض على «فيض الماء» ونحوه.</w:t>
      </w:r>
    </w:p>
    <w:p w:rsidR="007858AB" w:rsidRPr="00751F59" w:rsidRDefault="007858AB" w:rsidP="0073127F">
      <w:pPr>
        <w:pStyle w:val="libNormal"/>
        <w:rPr>
          <w:rtl/>
        </w:rPr>
      </w:pPr>
      <w:r w:rsidRPr="00895B0A">
        <w:rPr>
          <w:rStyle w:val="libBold2Char"/>
          <w:rtl/>
        </w:rPr>
        <w:t>(81)</w:t>
      </w:r>
      <w:r w:rsidRPr="00751F59">
        <w:rPr>
          <w:rtl/>
        </w:rPr>
        <w:t xml:space="preserve"> والذي يجب أن يضحك منه هو الذي يحسب أولا </w:t>
      </w:r>
      <w:r w:rsidRPr="00895B0A">
        <w:rPr>
          <w:rStyle w:val="libFootnotenumChar"/>
          <w:rtl/>
        </w:rPr>
        <w:t>(143)</w:t>
      </w:r>
      <w:r w:rsidRPr="00751F59">
        <w:rPr>
          <w:rtl/>
        </w:rPr>
        <w:t xml:space="preserve"> في العقل أنّ كلّ فاعل يفعل بوصول ولقاء ، و</w:t>
      </w:r>
      <w:r>
        <w:rPr>
          <w:rFonts w:hint="cs"/>
          <w:rtl/>
        </w:rPr>
        <w:t xml:space="preserve"> </w:t>
      </w:r>
      <w:r w:rsidRPr="00895B0A">
        <w:rPr>
          <w:rStyle w:val="libFootnotenumChar"/>
          <w:rtl/>
        </w:rPr>
        <w:t>(144)</w:t>
      </w:r>
      <w:r w:rsidRPr="00751F59">
        <w:rPr>
          <w:rtl/>
        </w:rPr>
        <w:t xml:space="preserve"> أنّ الأجسام بين من أمرها أنّها يفعل بالملاقاة</w:t>
      </w:r>
      <w:r>
        <w:rPr>
          <w:rtl/>
        </w:rPr>
        <w:t xml:space="preserve"> ـ </w:t>
      </w:r>
      <w:r w:rsidRPr="00751F59">
        <w:rPr>
          <w:rtl/>
        </w:rPr>
        <w:t>بيانا بديهيّا</w:t>
      </w:r>
      <w:r>
        <w:rPr>
          <w:rtl/>
        </w:rPr>
        <w:t xml:space="preserve"> ـ </w:t>
      </w:r>
      <w:r w:rsidRPr="00751F59">
        <w:rPr>
          <w:rtl/>
        </w:rPr>
        <w:t>ولا يجوز فيما بينها إلا ذلك بأول العقل ؛ ليس لتعويل على استقراء ما. أو الذي يحسب أنّه يجب إذا فعل شيء في شيء بتوسط المشفّ ، أنه يجب أن يفعل مثل ذلك الأثر نفسه في المشفّ ؛ كأنّه لا يجوّز أن يؤثّر في المشف أثرا غير ما في نفسه ويؤثر المشفّ في الثالث أثرا يشبه الأوّل ، فيكون قد توسّط في التأثير من غير أن قبل مثل ذلك التأثير.</w:t>
      </w:r>
    </w:p>
    <w:p w:rsidR="007858AB" w:rsidRPr="00751F59" w:rsidRDefault="007858AB" w:rsidP="0073127F">
      <w:pPr>
        <w:pStyle w:val="libNormal"/>
        <w:rPr>
          <w:rtl/>
        </w:rPr>
      </w:pPr>
      <w:r w:rsidRPr="00895B0A">
        <w:rPr>
          <w:rStyle w:val="libBold2Char"/>
          <w:rtl/>
        </w:rPr>
        <w:t>(82)</w:t>
      </w:r>
      <w:r w:rsidRPr="00751F59">
        <w:rPr>
          <w:rtl/>
        </w:rPr>
        <w:t xml:space="preserve"> بل إنما يجب أن يضحك ممن يحسب أن الجسم لا يؤثر في جسم آخر غير كيفيته ، أو يضحك ممن يجوّز ذلك فلا يجوّز أن يكون الأول </w:t>
      </w:r>
      <w:r w:rsidRPr="00895B0A">
        <w:rPr>
          <w:rStyle w:val="libFootnotenumChar"/>
          <w:rtl/>
        </w:rPr>
        <w:t>(145)</w:t>
      </w:r>
      <w:r w:rsidRPr="00751F59">
        <w:rPr>
          <w:rtl/>
        </w:rPr>
        <w:t xml:space="preserve"> يؤثر كيفيّة أو هيئة غير كيفيته كمتحرك حاك </w:t>
      </w:r>
      <w:r w:rsidRPr="00895B0A">
        <w:rPr>
          <w:rStyle w:val="libFootnotenumChar"/>
          <w:rtl/>
        </w:rPr>
        <w:t>(146)</w:t>
      </w:r>
      <w:r w:rsidRPr="00751F59">
        <w:rPr>
          <w:rtl/>
        </w:rPr>
        <w:t xml:space="preserve"> يفعل حرارة ، ثمّ الثاني </w:t>
      </w:r>
      <w:r w:rsidRPr="00895B0A">
        <w:rPr>
          <w:rStyle w:val="libFootnotenumChar"/>
          <w:rtl/>
        </w:rPr>
        <w:t>(147)</w:t>
      </w:r>
      <w:r w:rsidRPr="00751F59">
        <w:rPr>
          <w:rtl/>
        </w:rPr>
        <w:t xml:space="preserve"> يفعل كيفيته </w:t>
      </w:r>
      <w:r w:rsidRPr="00895B0A">
        <w:rPr>
          <w:rStyle w:val="libFootnotenumChar"/>
          <w:rtl/>
        </w:rPr>
        <w:t>(148)</w:t>
      </w:r>
      <w:r w:rsidRPr="00751F59">
        <w:rPr>
          <w:rtl/>
        </w:rPr>
        <w:t xml:space="preserve"> غير كيفيّته أو هيئة غير هيئته ويكون كهيئة الأوّل ؛ كما أن ذلك الحارّ يحرّك </w:t>
      </w:r>
      <w:r w:rsidRPr="00895B0A">
        <w:rPr>
          <w:rStyle w:val="libFootnotenumChar"/>
          <w:rtl/>
        </w:rPr>
        <w:t>(149)</w:t>
      </w:r>
      <w:r w:rsidRPr="00751F59">
        <w:rPr>
          <w:rtl/>
        </w:rPr>
        <w:t xml:space="preserve"> شيئا آخر بحرارته ، فيكون الأول متحرّكا وحرّك ثالثا بتوسّط ثان غير متحرك.</w:t>
      </w:r>
    </w:p>
    <w:p w:rsidR="007858AB" w:rsidRPr="00751F59" w:rsidRDefault="007858AB" w:rsidP="0073127F">
      <w:pPr>
        <w:pStyle w:val="libNormal"/>
        <w:rPr>
          <w:rtl/>
        </w:rPr>
      </w:pPr>
      <w:r w:rsidRPr="00895B0A">
        <w:rPr>
          <w:rStyle w:val="libBold2Char"/>
          <w:rtl/>
        </w:rPr>
        <w:t>(83)</w:t>
      </w:r>
      <w:r w:rsidRPr="00751F59">
        <w:rPr>
          <w:rtl/>
        </w:rPr>
        <w:t xml:space="preserve"> ولعلّه يسقط من </w:t>
      </w:r>
      <w:r w:rsidRPr="00895B0A">
        <w:rPr>
          <w:rStyle w:val="libFootnotenumChar"/>
          <w:rtl/>
        </w:rPr>
        <w:t>(150)</w:t>
      </w:r>
      <w:r w:rsidRPr="00751F59">
        <w:rPr>
          <w:rtl/>
        </w:rPr>
        <w:t xml:space="preserve"> درجة من يضحك منه </w:t>
      </w:r>
      <w:r w:rsidRPr="00895B0A">
        <w:rPr>
          <w:rStyle w:val="libFootnotenumChar"/>
          <w:rtl/>
        </w:rPr>
        <w:t>(151)</w:t>
      </w:r>
      <w:r w:rsidRPr="00751F59">
        <w:rPr>
          <w:rtl/>
        </w:rPr>
        <w:t xml:space="preserve"> إذ قال : من البيّن أنه لا يجوز أن يكون أول </w:t>
      </w:r>
      <w:r w:rsidRPr="00895B0A">
        <w:rPr>
          <w:rStyle w:val="libFootnotenumChar"/>
          <w:rtl/>
        </w:rPr>
        <w:t>(152)</w:t>
      </w:r>
      <w:r w:rsidRPr="00751F59">
        <w:rPr>
          <w:rtl/>
        </w:rPr>
        <w:t xml:space="preserve"> يفعل في ثالث بتوسط ثان ممكّن غير منفعل أصلا. إما واقع أيضا في الوضع المتوسّط أو منحرف ؛ وأن </w:t>
      </w:r>
      <w:r w:rsidRPr="00895B0A">
        <w:rPr>
          <w:rStyle w:val="libFootnotenumChar"/>
          <w:rtl/>
        </w:rPr>
        <w:t>(153)</w:t>
      </w:r>
      <w:r w:rsidRPr="00751F59">
        <w:rPr>
          <w:rtl/>
        </w:rPr>
        <w:t xml:space="preserve"> هذا بيان أولي ، وأن العقل الأول يشهد بأن هذا لا يكون ، وأن كل ممكّن ومفتقر إليه في أن يتم فعل و</w:t>
      </w:r>
      <w:r>
        <w:rPr>
          <w:rFonts w:hint="cs"/>
          <w:rtl/>
        </w:rPr>
        <w:t xml:space="preserve"> </w:t>
      </w:r>
      <w:r w:rsidRPr="00895B0A">
        <w:rPr>
          <w:rStyle w:val="libFootnotenumChar"/>
          <w:rtl/>
        </w:rPr>
        <w:t>(154)</w:t>
      </w:r>
      <w:r w:rsidRPr="00751F59">
        <w:rPr>
          <w:rtl/>
        </w:rPr>
        <w:t xml:space="preserve"> انفعال يجب أن ينفعل بذلك الانفعال إذا كان جسما</w:t>
      </w:r>
      <w:r>
        <w:rPr>
          <w:rtl/>
        </w:rPr>
        <w:t xml:space="preserve"> ـ </w:t>
      </w:r>
      <w:r w:rsidRPr="00751F59">
        <w:rPr>
          <w:rtl/>
        </w:rPr>
        <w:t>اللهمّ إلا أن لا يكون</w:t>
      </w:r>
    </w:p>
    <w:p w:rsidR="007858AB" w:rsidRPr="00751F59" w:rsidRDefault="007858AB" w:rsidP="00745F84">
      <w:pPr>
        <w:pStyle w:val="libLine"/>
        <w:rPr>
          <w:rtl/>
        </w:rPr>
      </w:pPr>
      <w:r w:rsidRPr="00751F59">
        <w:rPr>
          <w:rtl/>
        </w:rPr>
        <w:t>__________________</w:t>
      </w:r>
    </w:p>
    <w:p w:rsidR="007858AB" w:rsidRPr="00FC093B" w:rsidRDefault="007858AB" w:rsidP="00895B0A">
      <w:pPr>
        <w:pStyle w:val="libFootnote0"/>
        <w:rPr>
          <w:rtl/>
        </w:rPr>
      </w:pPr>
      <w:r w:rsidRPr="00FC093B">
        <w:rPr>
          <w:rtl/>
        </w:rPr>
        <w:t>(142) «يفيض» ساقطة من عشه.</w:t>
      </w:r>
    </w:p>
    <w:p w:rsidR="007858AB" w:rsidRPr="00FC093B" w:rsidRDefault="007858AB" w:rsidP="00895B0A">
      <w:pPr>
        <w:pStyle w:val="libFootnote0"/>
        <w:rPr>
          <w:rtl/>
        </w:rPr>
      </w:pPr>
      <w:r w:rsidRPr="00FC093B">
        <w:rPr>
          <w:rtl/>
        </w:rPr>
        <w:t>(143) عشه : ان أولا.(144) ل ، ع : أو</w:t>
      </w:r>
    </w:p>
    <w:p w:rsidR="007858AB" w:rsidRPr="00FC093B" w:rsidRDefault="007858AB" w:rsidP="00895B0A">
      <w:pPr>
        <w:pStyle w:val="libFootnote0"/>
        <w:rPr>
          <w:rtl/>
        </w:rPr>
      </w:pPr>
      <w:r w:rsidRPr="00FC093B">
        <w:rPr>
          <w:rtl/>
        </w:rPr>
        <w:t>(145) عش : الاولى.(146) ه ، ل : حال. م : حاره.</w:t>
      </w:r>
    </w:p>
    <w:p w:rsidR="007858AB" w:rsidRPr="00FC093B" w:rsidRDefault="007858AB" w:rsidP="00895B0A">
      <w:pPr>
        <w:pStyle w:val="libFootnote0"/>
        <w:rPr>
          <w:rtl/>
        </w:rPr>
      </w:pPr>
      <w:r w:rsidRPr="00FC093B">
        <w:rPr>
          <w:rtl/>
        </w:rPr>
        <w:t>(147) عشه : ثم النار.</w:t>
      </w:r>
    </w:p>
    <w:p w:rsidR="007858AB" w:rsidRPr="00FC093B" w:rsidRDefault="007858AB" w:rsidP="00895B0A">
      <w:pPr>
        <w:pStyle w:val="libFootnote0"/>
        <w:rPr>
          <w:rtl/>
        </w:rPr>
      </w:pPr>
      <w:r w:rsidRPr="00FC093B">
        <w:rPr>
          <w:rtl/>
        </w:rPr>
        <w:t>(148) عشه ، ل : كيفية.</w:t>
      </w:r>
    </w:p>
    <w:p w:rsidR="007858AB" w:rsidRPr="00FC093B" w:rsidRDefault="007858AB" w:rsidP="00895B0A">
      <w:pPr>
        <w:pStyle w:val="libFootnote0"/>
        <w:rPr>
          <w:rtl/>
        </w:rPr>
      </w:pPr>
      <w:r w:rsidRPr="00FC093B">
        <w:rPr>
          <w:rtl/>
        </w:rPr>
        <w:t>(149) ل : ذلك الجار محرك. عشه : ذلك الحار محرك.</w:t>
      </w:r>
    </w:p>
    <w:p w:rsidR="007858AB" w:rsidRPr="00FC093B" w:rsidRDefault="007858AB" w:rsidP="00895B0A">
      <w:pPr>
        <w:pStyle w:val="libFootnote0"/>
        <w:rPr>
          <w:rtl/>
        </w:rPr>
      </w:pPr>
      <w:r w:rsidRPr="00FC093B">
        <w:rPr>
          <w:rtl/>
        </w:rPr>
        <w:t>(150) ل ، عشه : عن.</w:t>
      </w:r>
    </w:p>
    <w:p w:rsidR="007858AB" w:rsidRPr="00FC093B" w:rsidRDefault="007858AB" w:rsidP="00895B0A">
      <w:pPr>
        <w:pStyle w:val="libFootnote0"/>
        <w:rPr>
          <w:rtl/>
        </w:rPr>
      </w:pPr>
      <w:r w:rsidRPr="00FC093B">
        <w:rPr>
          <w:rtl/>
        </w:rPr>
        <w:t>(151) عشه : عنه.</w:t>
      </w:r>
    </w:p>
    <w:p w:rsidR="007858AB" w:rsidRPr="00FC093B" w:rsidRDefault="007858AB" w:rsidP="00895B0A">
      <w:pPr>
        <w:pStyle w:val="libFootnote0"/>
        <w:rPr>
          <w:rtl/>
        </w:rPr>
      </w:pPr>
      <w:r w:rsidRPr="00FC093B">
        <w:rPr>
          <w:rtl/>
        </w:rPr>
        <w:t>(152) عشه :</w:t>
      </w:r>
      <w:r w:rsidRPr="00FC093B">
        <w:rPr>
          <w:rFonts w:hint="cs"/>
          <w:rtl/>
        </w:rPr>
        <w:t xml:space="preserve"> </w:t>
      </w:r>
      <w:r w:rsidRPr="00FC093B">
        <w:rPr>
          <w:rtl/>
        </w:rPr>
        <w:t>أولا.</w:t>
      </w:r>
    </w:p>
    <w:p w:rsidR="007858AB" w:rsidRPr="00FC093B" w:rsidRDefault="007858AB" w:rsidP="00895B0A">
      <w:pPr>
        <w:pStyle w:val="libFootnote0"/>
        <w:rPr>
          <w:rtl/>
        </w:rPr>
      </w:pPr>
      <w:r w:rsidRPr="00FC093B">
        <w:rPr>
          <w:rtl/>
        </w:rPr>
        <w:t>(153) عشه. ل : فان.</w:t>
      </w:r>
    </w:p>
    <w:p w:rsidR="007858AB" w:rsidRPr="00FC093B" w:rsidRDefault="007858AB" w:rsidP="00895B0A">
      <w:pPr>
        <w:pStyle w:val="libFootnote0"/>
        <w:rPr>
          <w:rtl/>
        </w:rPr>
      </w:pPr>
      <w:r w:rsidRPr="00FC093B">
        <w:rPr>
          <w:rtl/>
        </w:rPr>
        <w:t>(154) عشه : أو.</w:t>
      </w:r>
    </w:p>
    <w:p w:rsidR="007858AB" w:rsidRPr="00751F59" w:rsidRDefault="007858AB" w:rsidP="0073127F">
      <w:pPr>
        <w:pStyle w:val="libNormal0"/>
        <w:rPr>
          <w:rtl/>
        </w:rPr>
      </w:pPr>
      <w:r>
        <w:rPr>
          <w:rtl/>
        </w:rPr>
        <w:br w:type="page"/>
      </w:r>
      <w:r w:rsidRPr="00751F59">
        <w:rPr>
          <w:rtl/>
        </w:rPr>
        <w:lastRenderedPageBreak/>
        <w:t xml:space="preserve">جسما كالمماسّة والوصول. كأنّ </w:t>
      </w:r>
      <w:r w:rsidRPr="00895B0A">
        <w:rPr>
          <w:rStyle w:val="libFootnotenumChar"/>
          <w:rtl/>
        </w:rPr>
        <w:t>(155)</w:t>
      </w:r>
      <w:r w:rsidRPr="00751F59">
        <w:rPr>
          <w:rtl/>
        </w:rPr>
        <w:t xml:space="preserve"> هذا في الجسم بيّن ؛ وإنما لا يكون في المتوسطات غير الأجسام </w:t>
      </w:r>
      <w:r w:rsidRPr="00895B0A">
        <w:rPr>
          <w:rStyle w:val="libFootnotenumChar"/>
          <w:rtl/>
        </w:rPr>
        <w:t>(156)</w:t>
      </w:r>
      <w:r>
        <w:rPr>
          <w:rtl/>
        </w:rPr>
        <w:t>.</w:t>
      </w:r>
    </w:p>
    <w:p w:rsidR="007858AB" w:rsidRPr="00751F59" w:rsidRDefault="007858AB" w:rsidP="0073127F">
      <w:pPr>
        <w:pStyle w:val="libNormal"/>
        <w:rPr>
          <w:rtl/>
        </w:rPr>
      </w:pPr>
      <w:r w:rsidRPr="00895B0A">
        <w:rPr>
          <w:rStyle w:val="libBold2Char"/>
          <w:rtl/>
        </w:rPr>
        <w:t>(84)</w:t>
      </w:r>
      <w:r w:rsidRPr="00751F59">
        <w:rPr>
          <w:rtl/>
        </w:rPr>
        <w:t xml:space="preserve"> وأولى من يضحك منه </w:t>
      </w:r>
      <w:r w:rsidRPr="00895B0A">
        <w:rPr>
          <w:rStyle w:val="libFootnotenumChar"/>
          <w:rtl/>
        </w:rPr>
        <w:t>(157)</w:t>
      </w:r>
      <w:r w:rsidRPr="00751F59">
        <w:rPr>
          <w:rtl/>
        </w:rPr>
        <w:t xml:space="preserve"> من لا يقول بالشعاع ، ثم يقول : «إن المشفّ يتكيّف بالخضرة المنقولة ، إلا أن هيئة تلك الخضرة ليست هيئة الخضرة المحسوسة ، أو </w:t>
      </w:r>
      <w:r w:rsidRPr="00895B0A">
        <w:rPr>
          <w:rStyle w:val="libFootnotenumChar"/>
          <w:rtl/>
        </w:rPr>
        <w:t>(158)</w:t>
      </w:r>
      <w:r w:rsidRPr="00751F59">
        <w:rPr>
          <w:rtl/>
        </w:rPr>
        <w:t xml:space="preserve"> إن تلك الهيئة هذه الهيئة والبصر لا يثبتها </w:t>
      </w:r>
      <w:r>
        <w:rPr>
          <w:rtl/>
        </w:rPr>
        <w:t>[</w:t>
      </w:r>
      <w:r w:rsidRPr="00751F59">
        <w:rPr>
          <w:rtl/>
        </w:rPr>
        <w:t>10 آ</w:t>
      </w:r>
      <w:r>
        <w:rPr>
          <w:rtl/>
        </w:rPr>
        <w:t>]</w:t>
      </w:r>
      <w:r w:rsidRPr="00751F59">
        <w:rPr>
          <w:rtl/>
        </w:rPr>
        <w:t xml:space="preserve"> ولا يثبت الهواء بها»</w:t>
      </w:r>
      <w:r>
        <w:rPr>
          <w:rtl/>
        </w:rPr>
        <w:t>.</w:t>
      </w:r>
    </w:p>
    <w:p w:rsidR="007858AB" w:rsidRPr="00751F59" w:rsidRDefault="007858AB" w:rsidP="0073127F">
      <w:pPr>
        <w:pStyle w:val="libNormal"/>
        <w:rPr>
          <w:rtl/>
        </w:rPr>
      </w:pPr>
      <w:r w:rsidRPr="00895B0A">
        <w:rPr>
          <w:rStyle w:val="libBold2Char"/>
          <w:rtl/>
        </w:rPr>
        <w:t>(85)</w:t>
      </w:r>
      <w:r w:rsidRPr="00751F59">
        <w:rPr>
          <w:rtl/>
        </w:rPr>
        <w:t xml:space="preserve"> فهذا فصل واحد مشتمل </w:t>
      </w:r>
      <w:r w:rsidRPr="00895B0A">
        <w:rPr>
          <w:rStyle w:val="libFootnotenumChar"/>
          <w:rtl/>
        </w:rPr>
        <w:t>(159)</w:t>
      </w:r>
      <w:r w:rsidRPr="00751F59">
        <w:rPr>
          <w:rtl/>
        </w:rPr>
        <w:t xml:space="preserve"> على تنبيهات يكاد يكون </w:t>
      </w:r>
      <w:r w:rsidRPr="00895B0A">
        <w:rPr>
          <w:rStyle w:val="libFootnotenumChar"/>
          <w:rtl/>
        </w:rPr>
        <w:t>(160)</w:t>
      </w:r>
      <w:r w:rsidRPr="00751F59">
        <w:rPr>
          <w:rtl/>
        </w:rPr>
        <w:t xml:space="preserve"> عددها ستّة أو سبعة.</w:t>
      </w:r>
    </w:p>
    <w:p w:rsidR="007858AB" w:rsidRPr="00751F59" w:rsidRDefault="007858AB" w:rsidP="0073127F">
      <w:pPr>
        <w:pStyle w:val="libNormal"/>
        <w:rPr>
          <w:rtl/>
        </w:rPr>
      </w:pPr>
      <w:r w:rsidRPr="00895B0A">
        <w:rPr>
          <w:rStyle w:val="libBold2Char"/>
          <w:rtl/>
        </w:rPr>
        <w:t>(86)</w:t>
      </w:r>
      <w:r w:rsidRPr="00751F59">
        <w:rPr>
          <w:rtl/>
        </w:rPr>
        <w:t xml:space="preserve"> ومنها تشكّكه على المذهب بسؤال مشترك ، وهو أنه : «لم لا يبقى الأثر بعد غيبوبة المؤثّر</w:t>
      </w:r>
      <w:r>
        <w:rPr>
          <w:rtl/>
        </w:rPr>
        <w:t>؟</w:t>
      </w:r>
      <w:r w:rsidRPr="00751F59">
        <w:rPr>
          <w:rtl/>
        </w:rPr>
        <w:t>»</w:t>
      </w:r>
      <w:r>
        <w:rPr>
          <w:rtl/>
        </w:rPr>
        <w:t>.</w:t>
      </w:r>
    </w:p>
    <w:p w:rsidR="007858AB" w:rsidRPr="00751F59" w:rsidRDefault="007858AB" w:rsidP="0073127F">
      <w:pPr>
        <w:pStyle w:val="libNormal"/>
        <w:rPr>
          <w:rtl/>
        </w:rPr>
      </w:pPr>
      <w:r w:rsidRPr="00895B0A">
        <w:rPr>
          <w:rStyle w:val="libBold2Char"/>
          <w:rtl/>
        </w:rPr>
        <w:t>(87)</w:t>
      </w:r>
      <w:r w:rsidRPr="00751F59">
        <w:rPr>
          <w:rtl/>
        </w:rPr>
        <w:t xml:space="preserve"> فأولا : هذا شكّ طلب</w:t>
      </w:r>
      <w:r>
        <w:rPr>
          <w:rtl/>
        </w:rPr>
        <w:t xml:space="preserve"> ـ </w:t>
      </w:r>
      <w:r w:rsidRPr="00751F59">
        <w:rPr>
          <w:rtl/>
        </w:rPr>
        <w:t xml:space="preserve">ليس شك نقض </w:t>
      </w:r>
      <w:r w:rsidRPr="00895B0A">
        <w:rPr>
          <w:rStyle w:val="libFootnotenumChar"/>
          <w:rtl/>
        </w:rPr>
        <w:t>(161)</w:t>
      </w:r>
      <w:r>
        <w:rPr>
          <w:rtl/>
        </w:rPr>
        <w:t xml:space="preserve"> ـ </w:t>
      </w:r>
      <w:r w:rsidRPr="00751F59">
        <w:rPr>
          <w:rtl/>
        </w:rPr>
        <w:t xml:space="preserve">وذلك لأن </w:t>
      </w:r>
      <w:r w:rsidRPr="00895B0A">
        <w:rPr>
          <w:rStyle w:val="libFootnotenumChar"/>
          <w:rtl/>
        </w:rPr>
        <w:t>(162)</w:t>
      </w:r>
      <w:r w:rsidRPr="00751F59">
        <w:rPr>
          <w:rtl/>
        </w:rPr>
        <w:t xml:space="preserve"> الخصم يقول : «لا أدري لم لا يبقى </w:t>
      </w:r>
      <w:r w:rsidRPr="00895B0A">
        <w:rPr>
          <w:rStyle w:val="libFootnotenumChar"/>
          <w:rtl/>
        </w:rPr>
        <w:t>(163)</w:t>
      </w:r>
      <w:r w:rsidRPr="00751F59">
        <w:rPr>
          <w:rtl/>
        </w:rPr>
        <w:t xml:space="preserve"> ، لكنّه صحّ عندي أن هذا التأثير هو على هذا الوجه»</w:t>
      </w:r>
      <w:r>
        <w:rPr>
          <w:rtl/>
        </w:rPr>
        <w:t>.</w:t>
      </w:r>
    </w:p>
    <w:p w:rsidR="007858AB" w:rsidRPr="00751F59" w:rsidRDefault="007858AB" w:rsidP="0073127F">
      <w:pPr>
        <w:pStyle w:val="libNormal"/>
        <w:rPr>
          <w:rtl/>
        </w:rPr>
      </w:pPr>
      <w:r w:rsidRPr="00895B0A">
        <w:rPr>
          <w:rStyle w:val="libBold2Char"/>
          <w:rtl/>
        </w:rPr>
        <w:t>(88)</w:t>
      </w:r>
      <w:r w:rsidRPr="00751F59">
        <w:rPr>
          <w:rtl/>
        </w:rPr>
        <w:t xml:space="preserve"> وأما ثانيا : فإن هذا الشك ينال المذاهب الثلاثة على وجه الطلب أيضا ، ليس </w:t>
      </w:r>
      <w:r w:rsidRPr="00895B0A">
        <w:rPr>
          <w:rStyle w:val="libFootnotenumChar"/>
          <w:rtl/>
        </w:rPr>
        <w:t>(164)</w:t>
      </w:r>
      <w:r w:rsidRPr="00751F59">
        <w:rPr>
          <w:rtl/>
        </w:rPr>
        <w:t xml:space="preserve"> على وجه النقض ، وذلك أنه </w:t>
      </w:r>
      <w:r w:rsidRPr="00895B0A">
        <w:rPr>
          <w:rStyle w:val="libFootnotenumChar"/>
          <w:rtl/>
        </w:rPr>
        <w:t>(165)</w:t>
      </w:r>
      <w:r w:rsidRPr="00751F59">
        <w:rPr>
          <w:rtl/>
        </w:rPr>
        <w:t xml:space="preserve"> يقال لصاحب الشعاع : </w:t>
      </w:r>
      <w:r>
        <w:rPr>
          <w:rtl/>
        </w:rPr>
        <w:t>[</w:t>
      </w:r>
      <w:r w:rsidRPr="00751F59">
        <w:rPr>
          <w:rtl/>
        </w:rPr>
        <w:t xml:space="preserve">«لم لا يبقي الأثر من </w:t>
      </w:r>
      <w:r w:rsidRPr="00895B0A">
        <w:rPr>
          <w:rStyle w:val="libFootnotenumChar"/>
          <w:rtl/>
        </w:rPr>
        <w:t>(166)</w:t>
      </w:r>
      <w:r w:rsidRPr="00751F59">
        <w:rPr>
          <w:rtl/>
        </w:rPr>
        <w:t xml:space="preserve"> الشعاع مع مفارقة الشعاع</w:t>
      </w:r>
      <w:r>
        <w:rPr>
          <w:rtl/>
        </w:rPr>
        <w:t>]</w:t>
      </w:r>
      <w:r w:rsidRPr="00751F59">
        <w:rPr>
          <w:rtl/>
        </w:rPr>
        <w:t xml:space="preserve"> </w:t>
      </w:r>
      <w:r w:rsidRPr="00895B0A">
        <w:rPr>
          <w:rStyle w:val="libFootnotenumChar"/>
          <w:rtl/>
        </w:rPr>
        <w:t>(167)</w:t>
      </w:r>
      <w:r w:rsidRPr="00751F59">
        <w:rPr>
          <w:rtl/>
        </w:rPr>
        <w:t xml:space="preserve"> لما يماسّه ، كما يبقي في الحديد</w:t>
      </w:r>
    </w:p>
    <w:p w:rsidR="007858AB" w:rsidRPr="00751F59" w:rsidRDefault="007858AB" w:rsidP="00745F84">
      <w:pPr>
        <w:pStyle w:val="libLine"/>
        <w:rPr>
          <w:rtl/>
        </w:rPr>
      </w:pPr>
      <w:r w:rsidRPr="00751F59">
        <w:rPr>
          <w:rtl/>
        </w:rPr>
        <w:t>__________________</w:t>
      </w:r>
    </w:p>
    <w:p w:rsidR="007858AB" w:rsidRPr="00FC093B" w:rsidRDefault="007858AB" w:rsidP="00895B0A">
      <w:pPr>
        <w:pStyle w:val="libFootnote0"/>
        <w:rPr>
          <w:rtl/>
        </w:rPr>
      </w:pPr>
      <w:r w:rsidRPr="00FC093B">
        <w:rPr>
          <w:rtl/>
        </w:rPr>
        <w:t>(155) عشه. ل : فان.</w:t>
      </w:r>
    </w:p>
    <w:p w:rsidR="007858AB" w:rsidRPr="00FC093B" w:rsidRDefault="007858AB" w:rsidP="00895B0A">
      <w:pPr>
        <w:pStyle w:val="libFootnote0"/>
        <w:rPr>
          <w:rtl/>
        </w:rPr>
      </w:pPr>
      <w:r w:rsidRPr="00FC093B">
        <w:rPr>
          <w:rtl/>
        </w:rPr>
        <w:t>(156) عشه ، ل : عن الاجسام.</w:t>
      </w:r>
    </w:p>
    <w:p w:rsidR="007858AB" w:rsidRPr="00FC093B" w:rsidRDefault="007858AB" w:rsidP="00895B0A">
      <w:pPr>
        <w:pStyle w:val="libFootnote0"/>
        <w:rPr>
          <w:rtl/>
        </w:rPr>
      </w:pPr>
      <w:r w:rsidRPr="00FC093B">
        <w:rPr>
          <w:rtl/>
        </w:rPr>
        <w:t>(157) عشه : من يضحك عنه. ل : من أن يضحك منه.</w:t>
      </w:r>
    </w:p>
    <w:p w:rsidR="007858AB" w:rsidRPr="00FC093B" w:rsidRDefault="007858AB" w:rsidP="00895B0A">
      <w:pPr>
        <w:pStyle w:val="libFootnote0"/>
        <w:rPr>
          <w:rtl/>
        </w:rPr>
      </w:pPr>
      <w:r w:rsidRPr="00FC093B">
        <w:rPr>
          <w:rtl/>
        </w:rPr>
        <w:t>(158) عشه ، ل : و.</w:t>
      </w:r>
    </w:p>
    <w:p w:rsidR="007858AB" w:rsidRPr="00FC093B" w:rsidRDefault="007858AB" w:rsidP="00895B0A">
      <w:pPr>
        <w:pStyle w:val="libFootnote0"/>
        <w:rPr>
          <w:rtl/>
        </w:rPr>
      </w:pPr>
      <w:r w:rsidRPr="00FC093B">
        <w:rPr>
          <w:rtl/>
        </w:rPr>
        <w:t>(159) عشه : وهذا فصل واحد يشتمل. ل :</w:t>
      </w:r>
      <w:r>
        <w:rPr>
          <w:rtl/>
        </w:rPr>
        <w:t xml:space="preserve"> ..</w:t>
      </w:r>
      <w:r w:rsidRPr="00FC093B">
        <w:rPr>
          <w:rtl/>
        </w:rPr>
        <w:t>. يشتمل.</w:t>
      </w:r>
    </w:p>
    <w:p w:rsidR="007858AB" w:rsidRPr="00FC093B" w:rsidRDefault="007858AB" w:rsidP="00895B0A">
      <w:pPr>
        <w:pStyle w:val="libFootnote0"/>
        <w:rPr>
          <w:rtl/>
        </w:rPr>
      </w:pPr>
      <w:r w:rsidRPr="00FC093B">
        <w:rPr>
          <w:rtl/>
        </w:rPr>
        <w:t>(160) عشه ، ل : يكاد أن يكون.</w:t>
      </w:r>
    </w:p>
    <w:p w:rsidR="007858AB" w:rsidRPr="00FC093B" w:rsidRDefault="007858AB" w:rsidP="00895B0A">
      <w:pPr>
        <w:pStyle w:val="libFootnote0"/>
        <w:rPr>
          <w:rtl/>
        </w:rPr>
      </w:pPr>
      <w:r w:rsidRPr="00FC093B">
        <w:rPr>
          <w:rtl/>
        </w:rPr>
        <w:t>(161) عشه ، ل : لا شك نقض.</w:t>
      </w:r>
    </w:p>
    <w:p w:rsidR="007858AB" w:rsidRPr="00FC093B" w:rsidRDefault="007858AB" w:rsidP="00895B0A">
      <w:pPr>
        <w:pStyle w:val="libFootnote0"/>
        <w:rPr>
          <w:rtl/>
        </w:rPr>
      </w:pPr>
      <w:r w:rsidRPr="00FC093B">
        <w:rPr>
          <w:rtl/>
        </w:rPr>
        <w:t>(162) ل : أن.</w:t>
      </w:r>
      <w:r w:rsidRPr="00FC093B">
        <w:rPr>
          <w:rFonts w:hint="cs"/>
          <w:rtl/>
        </w:rPr>
        <w:t xml:space="preserve"> </w:t>
      </w:r>
      <w:r w:rsidRPr="00FC093B">
        <w:rPr>
          <w:rtl/>
        </w:rPr>
        <w:t>(163) ع ، ه : لما لا يبقى.</w:t>
      </w:r>
    </w:p>
    <w:p w:rsidR="007858AB" w:rsidRPr="00FC093B" w:rsidRDefault="007858AB" w:rsidP="00895B0A">
      <w:pPr>
        <w:pStyle w:val="libFootnote0"/>
        <w:rPr>
          <w:rtl/>
        </w:rPr>
      </w:pPr>
      <w:r w:rsidRPr="00FC093B">
        <w:rPr>
          <w:rtl/>
        </w:rPr>
        <w:t>(164) د : ليس كذلك.</w:t>
      </w:r>
    </w:p>
    <w:p w:rsidR="007858AB" w:rsidRPr="00FC093B" w:rsidRDefault="007858AB" w:rsidP="00895B0A">
      <w:pPr>
        <w:pStyle w:val="libFootnote0"/>
        <w:rPr>
          <w:rtl/>
        </w:rPr>
      </w:pPr>
      <w:r w:rsidRPr="00FC093B">
        <w:rPr>
          <w:rtl/>
        </w:rPr>
        <w:t>(165) ل : لأنه.</w:t>
      </w:r>
      <w:r w:rsidRPr="00FC093B">
        <w:rPr>
          <w:rFonts w:hint="cs"/>
          <w:rtl/>
        </w:rPr>
        <w:t xml:space="preserve"> </w:t>
      </w:r>
      <w:r w:rsidRPr="00FC093B">
        <w:rPr>
          <w:rtl/>
        </w:rPr>
        <w:t>(166) عشه ، ل : في الشعاع.</w:t>
      </w:r>
    </w:p>
    <w:p w:rsidR="007858AB" w:rsidRPr="00FC093B" w:rsidRDefault="007858AB" w:rsidP="00895B0A">
      <w:pPr>
        <w:pStyle w:val="libFootnote0"/>
        <w:rPr>
          <w:rtl/>
        </w:rPr>
      </w:pPr>
      <w:r w:rsidRPr="00FC093B">
        <w:rPr>
          <w:rtl/>
        </w:rPr>
        <w:t>(167) ساقطة من م ، د.</w:t>
      </w:r>
    </w:p>
    <w:p w:rsidR="007858AB" w:rsidRPr="00751F59" w:rsidRDefault="007858AB" w:rsidP="00745F84">
      <w:pPr>
        <w:pStyle w:val="libLine"/>
        <w:rPr>
          <w:rtl/>
        </w:rPr>
      </w:pPr>
      <w:r w:rsidRPr="00751F59">
        <w:rPr>
          <w:rtl/>
        </w:rPr>
        <w:t>__________________</w:t>
      </w:r>
    </w:p>
    <w:p w:rsidR="007858AB" w:rsidRPr="00FC093B" w:rsidRDefault="007858AB" w:rsidP="00895B0A">
      <w:pPr>
        <w:pStyle w:val="libFootnote0"/>
        <w:rPr>
          <w:rtl/>
        </w:rPr>
      </w:pPr>
      <w:r w:rsidRPr="00FC093B">
        <w:rPr>
          <w:rtl/>
        </w:rPr>
        <w:t>(86) الإشارة إلى ثالث المذاهب الثلاثة في الرؤية ، وهو مذهب الشيخ. راجع الشفاء ، الباب السابق ، ص 102 ـ 105.</w:t>
      </w:r>
    </w:p>
    <w:p w:rsidR="007858AB" w:rsidRPr="00FC093B" w:rsidRDefault="007858AB" w:rsidP="00895B0A">
      <w:pPr>
        <w:pStyle w:val="libFootnote0"/>
        <w:rPr>
          <w:rtl/>
        </w:rPr>
      </w:pPr>
      <w:r w:rsidRPr="00FC093B">
        <w:rPr>
          <w:rtl/>
        </w:rPr>
        <w:t>(88) المذاهب الثلاثة في الرؤية. راجع الشفاء الباب السابق.</w:t>
      </w:r>
    </w:p>
    <w:p w:rsidR="007858AB" w:rsidRPr="00751F59" w:rsidRDefault="007858AB" w:rsidP="0073127F">
      <w:pPr>
        <w:pStyle w:val="libNormal0"/>
        <w:rPr>
          <w:rtl/>
        </w:rPr>
      </w:pPr>
      <w:r>
        <w:rPr>
          <w:rtl/>
        </w:rPr>
        <w:br w:type="page"/>
      </w:r>
      <w:r w:rsidRPr="00751F59">
        <w:rPr>
          <w:rtl/>
        </w:rPr>
        <w:lastRenderedPageBreak/>
        <w:t>عن النار بعد المماسّة</w:t>
      </w:r>
      <w:r>
        <w:rPr>
          <w:rtl/>
        </w:rPr>
        <w:t>؟</w:t>
      </w:r>
      <w:r w:rsidRPr="00751F59">
        <w:rPr>
          <w:rtl/>
        </w:rPr>
        <w:t>»</w:t>
      </w:r>
      <w:r>
        <w:rPr>
          <w:rtl/>
        </w:rPr>
        <w:t>.</w:t>
      </w:r>
    </w:p>
    <w:p w:rsidR="007858AB" w:rsidRPr="00751F59" w:rsidRDefault="007858AB" w:rsidP="0073127F">
      <w:pPr>
        <w:pStyle w:val="libNormal"/>
        <w:rPr>
          <w:rtl/>
        </w:rPr>
      </w:pPr>
      <w:r w:rsidRPr="00895B0A">
        <w:rPr>
          <w:rStyle w:val="libBold2Char"/>
          <w:rtl/>
        </w:rPr>
        <w:t>(89)</w:t>
      </w:r>
      <w:r w:rsidRPr="00751F59">
        <w:rPr>
          <w:rtl/>
        </w:rPr>
        <w:t xml:space="preserve"> فإن قال : «هذا لأن </w:t>
      </w:r>
      <w:r w:rsidRPr="00895B0A">
        <w:rPr>
          <w:rStyle w:val="libFootnotenumChar"/>
          <w:rtl/>
        </w:rPr>
        <w:t>(167)</w:t>
      </w:r>
      <w:r w:rsidRPr="00751F59">
        <w:rPr>
          <w:rtl/>
        </w:rPr>
        <w:t xml:space="preserve"> المماسّة كان </w:t>
      </w:r>
      <w:r w:rsidRPr="00895B0A">
        <w:rPr>
          <w:rStyle w:val="libFootnotenumChar"/>
          <w:rtl/>
        </w:rPr>
        <w:t>(168)</w:t>
      </w:r>
      <w:r w:rsidRPr="00751F59">
        <w:rPr>
          <w:rtl/>
        </w:rPr>
        <w:t xml:space="preserve"> من شرط هذا القبول والحفظ» قال الآخر </w:t>
      </w:r>
      <w:r w:rsidRPr="00895B0A">
        <w:rPr>
          <w:rStyle w:val="libFootnotenumChar"/>
          <w:rtl/>
        </w:rPr>
        <w:t>(169)</w:t>
      </w:r>
      <w:r w:rsidRPr="00751F59">
        <w:rPr>
          <w:rtl/>
        </w:rPr>
        <w:t xml:space="preserve"> : «لأن المحاذاة بتوسّط مشفّ في البين أو صقيل على زاوية كذا كان </w:t>
      </w:r>
      <w:r w:rsidRPr="00895B0A">
        <w:rPr>
          <w:rStyle w:val="libFootnotenumChar"/>
          <w:rtl/>
        </w:rPr>
        <w:t>(170)</w:t>
      </w:r>
      <w:r w:rsidRPr="00751F59">
        <w:rPr>
          <w:rtl/>
        </w:rPr>
        <w:t xml:space="preserve"> من شرط هذا القبول والحفظ»</w:t>
      </w:r>
      <w:r>
        <w:rPr>
          <w:rtl/>
        </w:rPr>
        <w:t>.</w:t>
      </w:r>
      <w:r w:rsidRPr="00751F59">
        <w:rPr>
          <w:rtl/>
        </w:rPr>
        <w:t xml:space="preserve"> وكذلك يقال للقائل بمتوسط منفعل وبمتوسّط غير منفعل.</w:t>
      </w:r>
    </w:p>
    <w:p w:rsidR="007858AB" w:rsidRPr="00751F59" w:rsidRDefault="007858AB" w:rsidP="0073127F">
      <w:pPr>
        <w:pStyle w:val="libNormal"/>
        <w:rPr>
          <w:rtl/>
        </w:rPr>
      </w:pPr>
      <w:r w:rsidRPr="00895B0A">
        <w:rPr>
          <w:rStyle w:val="libBold2Char"/>
          <w:rtl/>
        </w:rPr>
        <w:t>(90)</w:t>
      </w:r>
      <w:r w:rsidRPr="00751F59">
        <w:rPr>
          <w:rtl/>
        </w:rPr>
        <w:t xml:space="preserve"> وأمّا ثالثا : فإن هذا </w:t>
      </w:r>
      <w:r w:rsidRPr="00895B0A">
        <w:rPr>
          <w:rStyle w:val="libFootnotenumChar"/>
          <w:rtl/>
        </w:rPr>
        <w:t>(171)</w:t>
      </w:r>
      <w:r w:rsidRPr="00751F59">
        <w:rPr>
          <w:rtl/>
        </w:rPr>
        <w:t xml:space="preserve"> التشكّك خسيس جدّا ، فإنه ليس من العجب </w:t>
      </w:r>
      <w:r w:rsidRPr="00895B0A">
        <w:rPr>
          <w:rStyle w:val="libFootnotenumChar"/>
          <w:rtl/>
        </w:rPr>
        <w:t>(172)</w:t>
      </w:r>
      <w:r w:rsidRPr="00751F59">
        <w:rPr>
          <w:rtl/>
        </w:rPr>
        <w:t xml:space="preserve"> أن يكون بعض التأثيرات من شرط ثباتها أن يكون بين المؤثّر والمتأثّر نسبة ما في الوضع إذا زالت زال التأثّر </w:t>
      </w:r>
      <w:r w:rsidRPr="00895B0A">
        <w:rPr>
          <w:rStyle w:val="libFootnotenumChar"/>
          <w:rtl/>
        </w:rPr>
        <w:t>(173)</w:t>
      </w:r>
      <w:r>
        <w:rPr>
          <w:rtl/>
        </w:rPr>
        <w:t>.</w:t>
      </w:r>
    </w:p>
    <w:p w:rsidR="007858AB" w:rsidRPr="00751F59" w:rsidRDefault="007858AB" w:rsidP="0073127F">
      <w:pPr>
        <w:pStyle w:val="libNormal"/>
        <w:rPr>
          <w:rtl/>
        </w:rPr>
      </w:pPr>
      <w:r w:rsidRPr="00895B0A">
        <w:rPr>
          <w:rStyle w:val="libBold2Char"/>
          <w:rtl/>
        </w:rPr>
        <w:t>(91)</w:t>
      </w:r>
      <w:r w:rsidRPr="00751F59">
        <w:rPr>
          <w:rtl/>
        </w:rPr>
        <w:t xml:space="preserve"> وأمّا رابعا : فلأن العجب في بقاء الأثر</w:t>
      </w:r>
      <w:r>
        <w:rPr>
          <w:rtl/>
        </w:rPr>
        <w:t xml:space="preserve"> ـ </w:t>
      </w:r>
      <w:r w:rsidRPr="00751F59">
        <w:rPr>
          <w:rtl/>
        </w:rPr>
        <w:t xml:space="preserve">وقد زال سبب الأثر </w:t>
      </w:r>
      <w:r w:rsidRPr="00895B0A">
        <w:rPr>
          <w:rStyle w:val="libFootnotenumChar"/>
          <w:rtl/>
        </w:rPr>
        <w:t>(174)</w:t>
      </w:r>
      <w:r>
        <w:rPr>
          <w:rtl/>
        </w:rPr>
        <w:t xml:space="preserve"> ـ </w:t>
      </w:r>
      <w:r w:rsidRPr="00751F59">
        <w:rPr>
          <w:rtl/>
        </w:rPr>
        <w:t>أكثر من العجب في زوال الأثر</w:t>
      </w:r>
      <w:r>
        <w:rPr>
          <w:rtl/>
        </w:rPr>
        <w:t xml:space="preserve"> ـ </w:t>
      </w:r>
      <w:r w:rsidRPr="00751F59">
        <w:rPr>
          <w:rtl/>
        </w:rPr>
        <w:t xml:space="preserve">وقد زال السبب المؤثّر </w:t>
      </w:r>
      <w:r w:rsidRPr="00895B0A">
        <w:rPr>
          <w:rStyle w:val="libFootnotenumChar"/>
          <w:rtl/>
        </w:rPr>
        <w:t>(175)</w:t>
      </w:r>
      <w:r>
        <w:rPr>
          <w:rtl/>
        </w:rPr>
        <w:t>.</w:t>
      </w:r>
    </w:p>
    <w:p w:rsidR="007858AB" w:rsidRPr="00751F59" w:rsidRDefault="007858AB" w:rsidP="0073127F">
      <w:pPr>
        <w:pStyle w:val="libNormal"/>
        <w:rPr>
          <w:rtl/>
        </w:rPr>
      </w:pPr>
      <w:r w:rsidRPr="00895B0A">
        <w:rPr>
          <w:rStyle w:val="libBold2Char"/>
          <w:rtl/>
        </w:rPr>
        <w:t>(92)</w:t>
      </w:r>
      <w:r w:rsidRPr="00751F59">
        <w:rPr>
          <w:rtl/>
        </w:rPr>
        <w:t xml:space="preserve"> </w:t>
      </w:r>
      <w:r w:rsidRPr="00895B0A">
        <w:rPr>
          <w:rStyle w:val="libBold2Char"/>
          <w:rtl/>
        </w:rPr>
        <w:t>ومنها الكلام على المزاج</w:t>
      </w:r>
      <w:r w:rsidRPr="00751F59">
        <w:rPr>
          <w:rtl/>
        </w:rPr>
        <w:t xml:space="preserve"> وأن النفس ليس </w:t>
      </w:r>
      <w:r>
        <w:rPr>
          <w:rtl/>
        </w:rPr>
        <w:t>[</w:t>
      </w:r>
      <w:r w:rsidRPr="00751F59">
        <w:rPr>
          <w:rtl/>
        </w:rPr>
        <w:t>ت</w:t>
      </w:r>
      <w:r>
        <w:rPr>
          <w:rtl/>
        </w:rPr>
        <w:t>]</w:t>
      </w:r>
      <w:r w:rsidRPr="00751F59">
        <w:rPr>
          <w:rtl/>
        </w:rPr>
        <w:t xml:space="preserve"> بمزاج ، وقد وقع الخطأ فيه من وجوه :</w:t>
      </w:r>
    </w:p>
    <w:p w:rsidR="007858AB" w:rsidRPr="00751F59" w:rsidRDefault="007858AB" w:rsidP="0073127F">
      <w:pPr>
        <w:pStyle w:val="libNormal"/>
        <w:rPr>
          <w:rtl/>
        </w:rPr>
      </w:pPr>
      <w:r w:rsidRPr="00895B0A">
        <w:rPr>
          <w:rStyle w:val="libBold2Char"/>
          <w:rtl/>
        </w:rPr>
        <w:t>أمّا أولا :</w:t>
      </w:r>
      <w:r w:rsidRPr="00751F59">
        <w:rPr>
          <w:rtl/>
        </w:rPr>
        <w:t xml:space="preserve"> فالقائل : «إن المزاج الشبيه غير مدرك ، فيجب أن يكون المزاج الذي هو النفس إذا أدرك مزاجا من حرّ أو برد فإنّما يدركه حين ما يصير </w:t>
      </w:r>
      <w:r w:rsidRPr="00895B0A">
        <w:rPr>
          <w:rStyle w:val="libFootnotenumChar"/>
          <w:rtl/>
        </w:rPr>
        <w:t>(176)</w:t>
      </w:r>
      <w:r w:rsidRPr="00751F59">
        <w:rPr>
          <w:rtl/>
        </w:rPr>
        <w:t xml:space="preserve"> هو ، فيكون ما دام معتدلا غير مدرك ، فإذا زال عن الاعتدال أدرك ذاته ، فيكون ما لم يستحل لم يدرك. وأن يكون إنما يدرك ذاته لا في كل حال ، بل عند الزوال عمّا هو عليه» : لا يلزمه أن يناقض بأن «المدقوق </w:t>
      </w:r>
      <w:r w:rsidRPr="00895B0A">
        <w:rPr>
          <w:rStyle w:val="libFootnotenumChar"/>
          <w:rtl/>
        </w:rPr>
        <w:t>(177)</w:t>
      </w:r>
      <w:r w:rsidRPr="00751F59">
        <w:rPr>
          <w:rtl/>
        </w:rPr>
        <w:t xml:space="preserve"> مستحيل لا يدرك مزاجه» لأنه لم يقل : «كل مستحيل مدرك مزاجه» بل : كل مدرك مزاج </w:t>
      </w:r>
      <w:r w:rsidRPr="00895B0A">
        <w:rPr>
          <w:rStyle w:val="libFootnotenumChar"/>
          <w:rtl/>
        </w:rPr>
        <w:t>(178)</w:t>
      </w:r>
      <w:r w:rsidRPr="00751F59">
        <w:rPr>
          <w:rtl/>
        </w:rPr>
        <w:t xml:space="preserve"> على هذا الوجه مستحيل</w:t>
      </w:r>
    </w:p>
    <w:p w:rsidR="007858AB" w:rsidRPr="00751F59" w:rsidRDefault="007858AB" w:rsidP="00745F84">
      <w:pPr>
        <w:pStyle w:val="libLine"/>
        <w:rPr>
          <w:rtl/>
        </w:rPr>
      </w:pPr>
      <w:r w:rsidRPr="00751F59">
        <w:rPr>
          <w:rtl/>
        </w:rPr>
        <w:t>__________________</w:t>
      </w:r>
    </w:p>
    <w:p w:rsidR="007858AB" w:rsidRPr="00FC093B" w:rsidRDefault="007858AB" w:rsidP="00895B0A">
      <w:pPr>
        <w:pStyle w:val="libFootnote0"/>
        <w:rPr>
          <w:rtl/>
        </w:rPr>
      </w:pPr>
      <w:r w:rsidRPr="00FC093B">
        <w:rPr>
          <w:rtl/>
        </w:rPr>
        <w:t>(167) عش : هذا لا المماسة.</w:t>
      </w:r>
    </w:p>
    <w:p w:rsidR="007858AB" w:rsidRPr="00FC093B" w:rsidRDefault="007858AB" w:rsidP="00895B0A">
      <w:pPr>
        <w:pStyle w:val="libFootnote0"/>
        <w:rPr>
          <w:rtl/>
        </w:rPr>
      </w:pPr>
      <w:r w:rsidRPr="00FC093B">
        <w:rPr>
          <w:rtl/>
        </w:rPr>
        <w:t>(168) عشه ، ل : كانت.(170) عشه ، ل : كانت.</w:t>
      </w:r>
    </w:p>
    <w:p w:rsidR="007858AB" w:rsidRPr="00FC093B" w:rsidRDefault="007858AB" w:rsidP="00895B0A">
      <w:pPr>
        <w:pStyle w:val="libFootnote0"/>
        <w:rPr>
          <w:rtl/>
        </w:rPr>
      </w:pPr>
      <w:r w:rsidRPr="00FC093B">
        <w:rPr>
          <w:rtl/>
        </w:rPr>
        <w:t>(169) «الآخر» ساقطة من عشه.</w:t>
      </w:r>
    </w:p>
    <w:p w:rsidR="007858AB" w:rsidRPr="00FC093B" w:rsidRDefault="007858AB" w:rsidP="00895B0A">
      <w:pPr>
        <w:pStyle w:val="libFootnote0"/>
        <w:rPr>
          <w:rtl/>
        </w:rPr>
      </w:pPr>
      <w:r w:rsidRPr="00FC093B">
        <w:rPr>
          <w:rtl/>
        </w:rPr>
        <w:t>(171) «هذا» ساقطة من ل.</w:t>
      </w:r>
    </w:p>
    <w:p w:rsidR="007858AB" w:rsidRPr="00FC093B" w:rsidRDefault="007858AB" w:rsidP="00895B0A">
      <w:pPr>
        <w:pStyle w:val="libFootnote0"/>
        <w:rPr>
          <w:rtl/>
        </w:rPr>
      </w:pPr>
      <w:r w:rsidRPr="00FC093B">
        <w:rPr>
          <w:rtl/>
        </w:rPr>
        <w:t>(172) عشه ، ل : العجيب.</w:t>
      </w:r>
    </w:p>
    <w:p w:rsidR="007858AB" w:rsidRPr="00FC093B" w:rsidRDefault="007858AB" w:rsidP="00895B0A">
      <w:pPr>
        <w:pStyle w:val="libFootnote0"/>
        <w:rPr>
          <w:rtl/>
        </w:rPr>
      </w:pPr>
      <w:r w:rsidRPr="00FC093B">
        <w:rPr>
          <w:rtl/>
        </w:rPr>
        <w:t>(173) عشه ، ل : التأثير.</w:t>
      </w:r>
    </w:p>
    <w:p w:rsidR="007858AB" w:rsidRPr="00FC093B" w:rsidRDefault="007858AB" w:rsidP="00895B0A">
      <w:pPr>
        <w:pStyle w:val="libFootnote0"/>
        <w:rPr>
          <w:rtl/>
        </w:rPr>
      </w:pPr>
      <w:r w:rsidRPr="00FC093B">
        <w:rPr>
          <w:rtl/>
        </w:rPr>
        <w:t>(174) عشه :</w:t>
      </w:r>
      <w:r w:rsidRPr="00FC093B">
        <w:rPr>
          <w:rFonts w:hint="cs"/>
          <w:rtl/>
        </w:rPr>
        <w:t xml:space="preserve"> </w:t>
      </w:r>
      <w:r w:rsidRPr="00FC093B">
        <w:rPr>
          <w:rtl/>
        </w:rPr>
        <w:t>السبب المؤثر.</w:t>
      </w:r>
    </w:p>
    <w:p w:rsidR="007858AB" w:rsidRPr="00FC093B" w:rsidRDefault="007858AB" w:rsidP="00895B0A">
      <w:pPr>
        <w:pStyle w:val="libFootnote0"/>
        <w:rPr>
          <w:rtl/>
        </w:rPr>
      </w:pPr>
      <w:r w:rsidRPr="00FC093B">
        <w:rPr>
          <w:rtl/>
        </w:rPr>
        <w:t>(175) عشه : سبب الأثر.</w:t>
      </w:r>
    </w:p>
    <w:p w:rsidR="007858AB" w:rsidRPr="00FC093B" w:rsidRDefault="007858AB" w:rsidP="00895B0A">
      <w:pPr>
        <w:pStyle w:val="libFootnote0"/>
        <w:rPr>
          <w:rtl/>
        </w:rPr>
      </w:pPr>
      <w:r w:rsidRPr="00FC093B">
        <w:rPr>
          <w:rtl/>
        </w:rPr>
        <w:t>(176) ى : فانما يدرك حينما تغير هو.</w:t>
      </w:r>
    </w:p>
    <w:p w:rsidR="007858AB" w:rsidRPr="00FC093B" w:rsidRDefault="007858AB" w:rsidP="00895B0A">
      <w:pPr>
        <w:pStyle w:val="libFootnote0"/>
        <w:rPr>
          <w:rtl/>
        </w:rPr>
      </w:pPr>
      <w:r w:rsidRPr="00FC093B">
        <w:rPr>
          <w:rtl/>
        </w:rPr>
        <w:t>(177) عشه ، ل : المذوق.(178) ل : مزاجه.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92) راجع الإشارات : النمط الثالث ، الفصل الخامس </w:t>
      </w:r>
      <w:r>
        <w:rPr>
          <w:rtl/>
        </w:rPr>
        <w:t>(</w:t>
      </w:r>
      <w:r w:rsidRPr="00751F59">
        <w:rPr>
          <w:rtl/>
        </w:rPr>
        <w:t>شرح : 2 / 301</w:t>
      </w:r>
      <w:r>
        <w:rPr>
          <w:rtl/>
        </w:rPr>
        <w:t>).</w:t>
      </w:r>
    </w:p>
    <w:p w:rsidR="007858AB" w:rsidRPr="00751F59" w:rsidRDefault="007858AB" w:rsidP="0073127F">
      <w:pPr>
        <w:pStyle w:val="libNormal"/>
        <w:rPr>
          <w:rtl/>
        </w:rPr>
      </w:pPr>
      <w:r>
        <w:rPr>
          <w:rtl/>
        </w:rPr>
        <w:br w:type="page"/>
      </w:r>
      <w:r w:rsidRPr="00895B0A">
        <w:rPr>
          <w:rStyle w:val="libBold2Char"/>
          <w:rtl/>
        </w:rPr>
        <w:lastRenderedPageBreak/>
        <w:t>(93)</w:t>
      </w:r>
      <w:r w:rsidRPr="00751F59">
        <w:rPr>
          <w:rtl/>
        </w:rPr>
        <w:t xml:space="preserve"> </w:t>
      </w:r>
      <w:r w:rsidRPr="00895B0A">
        <w:rPr>
          <w:rStyle w:val="libBold2Char"/>
          <w:rtl/>
        </w:rPr>
        <w:t>وأمّا ثانيا :</w:t>
      </w:r>
      <w:r w:rsidRPr="00751F59">
        <w:rPr>
          <w:rtl/>
        </w:rPr>
        <w:t xml:space="preserve"> فقد أعرض عن أن حال الانفعال ليس حالا يتبدّل </w:t>
      </w:r>
      <w:r w:rsidRPr="00895B0A">
        <w:rPr>
          <w:rStyle w:val="libFootnotenumChar"/>
          <w:rtl/>
        </w:rPr>
        <w:t>(179)</w:t>
      </w:r>
      <w:r w:rsidRPr="00751F59">
        <w:rPr>
          <w:rtl/>
        </w:rPr>
        <w:t xml:space="preserve"> على المزاج الثاني حتّى يصير به مدركا. فإن الأول بطل ، والثاني حدث ، وحدث عنده مدركا من غير حال يتبدّل عليه ، إنما </w:t>
      </w:r>
      <w:r w:rsidRPr="00895B0A">
        <w:rPr>
          <w:rStyle w:val="libFootnotenumChar"/>
          <w:rtl/>
        </w:rPr>
        <w:t>(180)</w:t>
      </w:r>
      <w:r w:rsidRPr="00751F59">
        <w:rPr>
          <w:rtl/>
        </w:rPr>
        <w:t xml:space="preserve"> ينفصل عن الثاني </w:t>
      </w:r>
      <w:r w:rsidRPr="00895B0A">
        <w:rPr>
          <w:rStyle w:val="libFootnotenumChar"/>
          <w:rtl/>
        </w:rPr>
        <w:t>(181)</w:t>
      </w:r>
      <w:r w:rsidRPr="00751F59">
        <w:rPr>
          <w:rtl/>
        </w:rPr>
        <w:t xml:space="preserve"> بأن العدم سبق </w:t>
      </w:r>
      <w:r>
        <w:rPr>
          <w:rtl/>
        </w:rPr>
        <w:t>[</w:t>
      </w:r>
      <w:r w:rsidRPr="00751F59">
        <w:rPr>
          <w:rtl/>
        </w:rPr>
        <w:t>10 ب</w:t>
      </w:r>
      <w:r>
        <w:rPr>
          <w:rtl/>
        </w:rPr>
        <w:t>]</w:t>
      </w:r>
      <w:r w:rsidRPr="00751F59">
        <w:rPr>
          <w:rtl/>
        </w:rPr>
        <w:t xml:space="preserve"> الآن الذي يدرك فيه ؛ وليس لسبق </w:t>
      </w:r>
      <w:r w:rsidRPr="00895B0A">
        <w:rPr>
          <w:rStyle w:val="libFootnotenumChar"/>
          <w:rtl/>
        </w:rPr>
        <w:t>(182)</w:t>
      </w:r>
      <w:r w:rsidRPr="00751F59">
        <w:rPr>
          <w:rtl/>
        </w:rPr>
        <w:t xml:space="preserve"> العدم تأثير في أن يكون الشيء مدركا لنفسه.</w:t>
      </w:r>
    </w:p>
    <w:p w:rsidR="007858AB" w:rsidRPr="00751F59" w:rsidRDefault="007858AB" w:rsidP="0073127F">
      <w:pPr>
        <w:pStyle w:val="libNormal"/>
        <w:rPr>
          <w:rtl/>
        </w:rPr>
      </w:pPr>
      <w:r w:rsidRPr="00751F59">
        <w:rPr>
          <w:rtl/>
        </w:rPr>
        <w:t xml:space="preserve">وأما إذا كان شيء واحد غير المزاج ثابتا ، فيجوز أن يكون تجدد المزاج الثاني وبطلان الأول يفيده حالة </w:t>
      </w:r>
      <w:r w:rsidRPr="00895B0A">
        <w:rPr>
          <w:rStyle w:val="libFootnotenumChar"/>
          <w:rtl/>
        </w:rPr>
        <w:t>(183)</w:t>
      </w:r>
      <w:r w:rsidRPr="00751F59">
        <w:rPr>
          <w:rtl/>
        </w:rPr>
        <w:t xml:space="preserve"> جديدة ، لأنه موجود بين الحالين لا جلهما </w:t>
      </w:r>
      <w:r w:rsidRPr="00895B0A">
        <w:rPr>
          <w:rStyle w:val="libFootnotenumChar"/>
          <w:rtl/>
        </w:rPr>
        <w:t>(184)</w:t>
      </w:r>
      <w:r w:rsidRPr="00751F59">
        <w:rPr>
          <w:rtl/>
        </w:rPr>
        <w:t xml:space="preserve"> يدرك</w:t>
      </w:r>
      <w:r>
        <w:rPr>
          <w:rtl/>
        </w:rPr>
        <w:t xml:space="preserve"> ـ </w:t>
      </w:r>
      <w:r w:rsidRPr="00751F59">
        <w:rPr>
          <w:rtl/>
        </w:rPr>
        <w:t>وفي هذا كلام طويل</w:t>
      </w:r>
      <w:r>
        <w:rPr>
          <w:rtl/>
        </w:rPr>
        <w:t xml:space="preserve"> ـ.</w:t>
      </w:r>
    </w:p>
    <w:p w:rsidR="007858AB" w:rsidRPr="00751F59" w:rsidRDefault="007858AB" w:rsidP="0073127F">
      <w:pPr>
        <w:pStyle w:val="libNormal"/>
        <w:rPr>
          <w:rtl/>
        </w:rPr>
      </w:pPr>
      <w:r w:rsidRPr="00895B0A">
        <w:rPr>
          <w:rStyle w:val="libBold2Char"/>
          <w:rtl/>
        </w:rPr>
        <w:t>(94)</w:t>
      </w:r>
      <w:r w:rsidRPr="00751F59">
        <w:rPr>
          <w:rtl/>
        </w:rPr>
        <w:t xml:space="preserve"> </w:t>
      </w:r>
      <w:r w:rsidRPr="00895B0A">
        <w:rPr>
          <w:rStyle w:val="libBold2Char"/>
          <w:rtl/>
        </w:rPr>
        <w:t>وأمّا ثالثا :</w:t>
      </w:r>
      <w:r w:rsidRPr="00751F59">
        <w:rPr>
          <w:rtl/>
        </w:rPr>
        <w:t xml:space="preserve"> فلأنه أعرض عمّا كنت قرّرته : إن المزاج من معلولات الجمع وتوابعها ، والجمع معلول القوة الجامعة النفسانيّة حدوثا و</w:t>
      </w:r>
      <w:r>
        <w:rPr>
          <w:rFonts w:hint="cs"/>
          <w:rtl/>
        </w:rPr>
        <w:t xml:space="preserve"> </w:t>
      </w:r>
      <w:r w:rsidRPr="00895B0A">
        <w:rPr>
          <w:rStyle w:val="libFootnotenumChar"/>
          <w:rtl/>
        </w:rPr>
        <w:t>(185)</w:t>
      </w:r>
      <w:r w:rsidRPr="00751F59">
        <w:rPr>
          <w:rtl/>
        </w:rPr>
        <w:t xml:space="preserve"> انحفاظا.</w:t>
      </w:r>
      <w:r>
        <w:rPr>
          <w:rFonts w:hint="cs"/>
          <w:rtl/>
        </w:rPr>
        <w:t xml:space="preserve"> </w:t>
      </w:r>
      <w:r w:rsidRPr="00751F59">
        <w:rPr>
          <w:rtl/>
        </w:rPr>
        <w:t xml:space="preserve">وأعرض عمّا كنت قرّرته من أن المزاج إذا تغيّر صار آخرا بالشخص ، فإنه </w:t>
      </w:r>
      <w:r w:rsidRPr="00895B0A">
        <w:rPr>
          <w:rStyle w:val="libFootnotenumChar"/>
          <w:rtl/>
        </w:rPr>
        <w:t>(186)</w:t>
      </w:r>
      <w:r w:rsidRPr="00751F59">
        <w:rPr>
          <w:rtl/>
        </w:rPr>
        <w:t xml:space="preserve"> لا يجوز أن يقال في الأعراض : «إن واحدا منها يبقى بعينه ويكون أشدّ وأضعف» حتّى يكون حاملا للشدّة والضعف ، وهو واحد بعينه ؛ فإنه ليس هناك معنى واحد </w:t>
      </w:r>
      <w:r w:rsidRPr="00895B0A">
        <w:rPr>
          <w:rStyle w:val="libFootnotenumChar"/>
          <w:rtl/>
        </w:rPr>
        <w:t>(187)</w:t>
      </w:r>
      <w:r w:rsidRPr="00751F59">
        <w:rPr>
          <w:rtl/>
        </w:rPr>
        <w:t xml:space="preserve"> يقبل الاختلاف عليه </w:t>
      </w:r>
      <w:r w:rsidRPr="00895B0A">
        <w:rPr>
          <w:rStyle w:val="libFootnotenumChar"/>
          <w:rtl/>
        </w:rPr>
        <w:t>(188)</w:t>
      </w:r>
      <w:r w:rsidRPr="00751F59">
        <w:rPr>
          <w:rtl/>
        </w:rPr>
        <w:t xml:space="preserve"> إلا الموضوع ، فالمزاج وجميع الكيفيات التي تقبل الشدّة والضعف إذا تبدّلت تغيّرت ؛ لا في الشخص فقط</w:t>
      </w:r>
      <w:r>
        <w:rPr>
          <w:rtl/>
        </w:rPr>
        <w:t xml:space="preserve"> ـ </w:t>
      </w:r>
      <w:r w:rsidRPr="00751F59">
        <w:rPr>
          <w:rtl/>
        </w:rPr>
        <w:t>بل وفي النوع</w:t>
      </w:r>
      <w:r>
        <w:rPr>
          <w:rtl/>
        </w:rPr>
        <w:t xml:space="preserve"> ـ </w:t>
      </w:r>
      <w:r w:rsidRPr="00751F59">
        <w:rPr>
          <w:rtl/>
        </w:rPr>
        <w:t xml:space="preserve">والذات الإنسانيّة التي هو بها </w:t>
      </w:r>
      <w:r w:rsidRPr="00895B0A">
        <w:rPr>
          <w:rStyle w:val="libFootnotenumChar"/>
          <w:rtl/>
        </w:rPr>
        <w:t>(189)</w:t>
      </w:r>
      <w:r w:rsidRPr="00751F59">
        <w:rPr>
          <w:rtl/>
        </w:rPr>
        <w:t xml:space="preserve"> واحد ثابت الشخص غير شيء من هذه المتبدّلات بالعدد.</w:t>
      </w:r>
    </w:p>
    <w:p w:rsidR="007858AB" w:rsidRDefault="007858AB" w:rsidP="0073127F">
      <w:pPr>
        <w:pStyle w:val="libNormal"/>
        <w:rPr>
          <w:rtl/>
        </w:rPr>
      </w:pPr>
      <w:r w:rsidRPr="00895B0A">
        <w:rPr>
          <w:rStyle w:val="libBold2Char"/>
          <w:rtl/>
        </w:rPr>
        <w:t>(95)</w:t>
      </w:r>
      <w:r w:rsidRPr="00751F59">
        <w:rPr>
          <w:rtl/>
        </w:rPr>
        <w:t xml:space="preserve"> ومن عزمي أن أعمل في «أن النفس ليس </w:t>
      </w:r>
      <w:r>
        <w:rPr>
          <w:rtl/>
        </w:rPr>
        <w:t>[</w:t>
      </w:r>
      <w:r w:rsidRPr="00751F59">
        <w:rPr>
          <w:rtl/>
        </w:rPr>
        <w:t>ت</w:t>
      </w:r>
      <w:r>
        <w:rPr>
          <w:rtl/>
        </w:rPr>
        <w:t>]</w:t>
      </w:r>
      <w:r w:rsidRPr="00751F59">
        <w:rPr>
          <w:rtl/>
        </w:rPr>
        <w:t xml:space="preserve"> بمزاج» ألف ورقة</w:t>
      </w:r>
      <w:r>
        <w:rPr>
          <w:rtl/>
        </w:rPr>
        <w:t xml:space="preserve"> ـ</w:t>
      </w:r>
    </w:p>
    <w:p w:rsidR="007858AB" w:rsidRPr="00751F59" w:rsidRDefault="007858AB" w:rsidP="00745F84">
      <w:pPr>
        <w:pStyle w:val="libLine"/>
        <w:rPr>
          <w:rtl/>
        </w:rPr>
      </w:pPr>
      <w:r w:rsidRPr="00751F59">
        <w:rPr>
          <w:rtl/>
        </w:rPr>
        <w:t>__________________</w:t>
      </w:r>
    </w:p>
    <w:p w:rsidR="007858AB" w:rsidRPr="00FC093B" w:rsidRDefault="007858AB" w:rsidP="00895B0A">
      <w:pPr>
        <w:pStyle w:val="libFootnote0"/>
        <w:rPr>
          <w:rtl/>
        </w:rPr>
      </w:pPr>
      <w:r w:rsidRPr="00FC093B">
        <w:rPr>
          <w:rtl/>
        </w:rPr>
        <w:t>(179) ع خ : ليس ما لا يتبدل. ل : ليس حالا ما لا يتبدل حالا يتبدل.</w:t>
      </w:r>
    </w:p>
    <w:p w:rsidR="007858AB" w:rsidRPr="00FC093B" w:rsidRDefault="007858AB" w:rsidP="00895B0A">
      <w:pPr>
        <w:pStyle w:val="libFootnote0"/>
        <w:rPr>
          <w:rtl/>
        </w:rPr>
      </w:pPr>
      <w:r w:rsidRPr="00FC093B">
        <w:rPr>
          <w:rtl/>
        </w:rPr>
        <w:t>(180) عشه : وانما.</w:t>
      </w:r>
    </w:p>
    <w:p w:rsidR="007858AB" w:rsidRPr="00FC093B" w:rsidRDefault="007858AB" w:rsidP="00895B0A">
      <w:pPr>
        <w:pStyle w:val="libFootnote0"/>
        <w:rPr>
          <w:rtl/>
        </w:rPr>
      </w:pPr>
      <w:r w:rsidRPr="00FC093B">
        <w:rPr>
          <w:rtl/>
        </w:rPr>
        <w:t>(181) في هامش ب : الباقي ظ. م ، د : عن الثاني الباقي كما كان في ب أيضا كذلك وصحح بعد.</w:t>
      </w:r>
    </w:p>
    <w:p w:rsidR="007858AB" w:rsidRPr="00FC093B" w:rsidRDefault="007858AB" w:rsidP="00895B0A">
      <w:pPr>
        <w:pStyle w:val="libFootnote0"/>
        <w:rPr>
          <w:rtl/>
        </w:rPr>
      </w:pPr>
      <w:r w:rsidRPr="00FC093B">
        <w:rPr>
          <w:rtl/>
        </w:rPr>
        <w:t>(182) ل :</w:t>
      </w:r>
      <w:r w:rsidRPr="00FC093B">
        <w:rPr>
          <w:rFonts w:hint="cs"/>
          <w:rtl/>
        </w:rPr>
        <w:t xml:space="preserve"> </w:t>
      </w:r>
      <w:r w:rsidRPr="00FC093B">
        <w:rPr>
          <w:rtl/>
        </w:rPr>
        <w:t>بسبق.</w:t>
      </w:r>
    </w:p>
    <w:p w:rsidR="007858AB" w:rsidRPr="00FC093B" w:rsidRDefault="007858AB" w:rsidP="00895B0A">
      <w:pPr>
        <w:pStyle w:val="libFootnote0"/>
        <w:rPr>
          <w:rtl/>
        </w:rPr>
      </w:pPr>
      <w:r w:rsidRPr="00FC093B">
        <w:rPr>
          <w:rtl/>
        </w:rPr>
        <w:t>(183) ع ، ه ، ل : حالا.</w:t>
      </w:r>
    </w:p>
    <w:p w:rsidR="007858AB" w:rsidRPr="00FC093B" w:rsidRDefault="007858AB" w:rsidP="00895B0A">
      <w:pPr>
        <w:pStyle w:val="libFootnote0"/>
        <w:rPr>
          <w:rtl/>
        </w:rPr>
      </w:pPr>
      <w:r w:rsidRPr="00FC093B">
        <w:rPr>
          <w:rtl/>
        </w:rPr>
        <w:t>(184) عشه ، ل : لا جلها.</w:t>
      </w:r>
    </w:p>
    <w:p w:rsidR="007858AB" w:rsidRPr="00FC093B" w:rsidRDefault="007858AB" w:rsidP="00895B0A">
      <w:pPr>
        <w:pStyle w:val="libFootnote0"/>
        <w:rPr>
          <w:rtl/>
        </w:rPr>
      </w:pPr>
      <w:r w:rsidRPr="00FC093B">
        <w:rPr>
          <w:rtl/>
        </w:rPr>
        <w:t>(185) «الواو» ساقطة من عشه.</w:t>
      </w:r>
    </w:p>
    <w:p w:rsidR="007858AB" w:rsidRPr="00FC093B" w:rsidRDefault="007858AB" w:rsidP="00895B0A">
      <w:pPr>
        <w:pStyle w:val="libFootnote0"/>
        <w:rPr>
          <w:rtl/>
        </w:rPr>
      </w:pPr>
      <w:r w:rsidRPr="00FC093B">
        <w:rPr>
          <w:rtl/>
        </w:rPr>
        <w:t>(186) عشه : صار آخر بالنوع فلانه.</w:t>
      </w:r>
    </w:p>
    <w:p w:rsidR="007858AB" w:rsidRPr="00FC093B" w:rsidRDefault="007858AB" w:rsidP="00895B0A">
      <w:pPr>
        <w:pStyle w:val="libFootnote0"/>
        <w:rPr>
          <w:rtl/>
        </w:rPr>
      </w:pPr>
      <w:r w:rsidRPr="00FC093B">
        <w:rPr>
          <w:rtl/>
        </w:rPr>
        <w:t>(187) عش : واحدا.</w:t>
      </w:r>
    </w:p>
    <w:p w:rsidR="007858AB" w:rsidRPr="00FC093B" w:rsidRDefault="007858AB" w:rsidP="00895B0A">
      <w:pPr>
        <w:pStyle w:val="libFootnote0"/>
        <w:rPr>
          <w:rtl/>
        </w:rPr>
      </w:pPr>
      <w:r w:rsidRPr="00FC093B">
        <w:rPr>
          <w:rtl/>
        </w:rPr>
        <w:t>(188) «عليه» ساقطة من عشه ، د.</w:t>
      </w:r>
    </w:p>
    <w:p w:rsidR="007858AB" w:rsidRPr="00FC093B" w:rsidRDefault="007858AB" w:rsidP="00895B0A">
      <w:pPr>
        <w:pStyle w:val="libFootnote0"/>
        <w:rPr>
          <w:rtl/>
        </w:rPr>
      </w:pPr>
      <w:r w:rsidRPr="00FC093B">
        <w:rPr>
          <w:rtl/>
        </w:rPr>
        <w:t>(189) عشه : التي هويتها. ي : التي هى بها. ل : التي هو منها.</w:t>
      </w:r>
    </w:p>
    <w:p w:rsidR="007858AB" w:rsidRPr="00751F59" w:rsidRDefault="007858AB" w:rsidP="0073127F">
      <w:pPr>
        <w:pStyle w:val="libNormal0"/>
        <w:rPr>
          <w:rtl/>
        </w:rPr>
      </w:pPr>
      <w:r>
        <w:rPr>
          <w:rtl/>
        </w:rPr>
        <w:br w:type="page"/>
      </w:r>
      <w:r w:rsidRPr="00751F59">
        <w:rPr>
          <w:rtl/>
        </w:rPr>
        <w:lastRenderedPageBreak/>
        <w:t>لا أنقص منها</w:t>
      </w:r>
      <w:r>
        <w:rPr>
          <w:rtl/>
        </w:rPr>
        <w:t xml:space="preserve"> ـ </w:t>
      </w:r>
      <w:r w:rsidRPr="00751F59">
        <w:rPr>
          <w:rtl/>
        </w:rPr>
        <w:t xml:space="preserve">ولا اورد فيها شيئا غريبا خارجا عن المسألة من حيث خصوصيّتها ، ولا اورد </w:t>
      </w:r>
      <w:r w:rsidRPr="00895B0A">
        <w:rPr>
          <w:rStyle w:val="libFootnotenumChar"/>
          <w:rtl/>
        </w:rPr>
        <w:t>(190)</w:t>
      </w:r>
      <w:r w:rsidRPr="00751F59">
        <w:rPr>
          <w:rtl/>
        </w:rPr>
        <w:t xml:space="preserve"> الأحوال التي هي أعم من ذلك إلا ما لا بدّ من أن يجعل مقدمة في إنتاج ما يختصّ بهذا النظر.</w:t>
      </w:r>
    </w:p>
    <w:p w:rsidR="007858AB" w:rsidRPr="00751F59" w:rsidRDefault="007858AB" w:rsidP="0073127F">
      <w:pPr>
        <w:pStyle w:val="libNormal"/>
        <w:rPr>
          <w:rtl/>
        </w:rPr>
      </w:pPr>
      <w:r w:rsidRPr="00895B0A">
        <w:rPr>
          <w:rStyle w:val="libBold2Char"/>
          <w:rtl/>
        </w:rPr>
        <w:t>(96)</w:t>
      </w:r>
      <w:r w:rsidRPr="00751F59">
        <w:rPr>
          <w:rtl/>
        </w:rPr>
        <w:t xml:space="preserve"> وليتكلّف هذا الماضغ </w:t>
      </w:r>
      <w:r w:rsidRPr="00895B0A">
        <w:rPr>
          <w:rStyle w:val="libFootnotenumChar"/>
          <w:rtl/>
        </w:rPr>
        <w:t>(191)</w:t>
      </w:r>
      <w:r w:rsidRPr="00751F59">
        <w:rPr>
          <w:rtl/>
        </w:rPr>
        <w:t xml:space="preserve"> للخراء ، الغالط في نفسه ، الواضع نفسه ليس موضع من يجب أن يتشكك ويباحث ، </w:t>
      </w:r>
      <w:r>
        <w:rPr>
          <w:rtl/>
        </w:rPr>
        <w:t>[</w:t>
      </w:r>
      <w:r w:rsidRPr="00751F59">
        <w:rPr>
          <w:rtl/>
        </w:rPr>
        <w:t>وأن محله ليس محل من يخطر بباله حلاّ وجوابا بل محلّ من يفي بنقض</w:t>
      </w:r>
      <w:r>
        <w:rPr>
          <w:rtl/>
        </w:rPr>
        <w:t>]</w:t>
      </w:r>
      <w:r w:rsidRPr="00751F59">
        <w:rPr>
          <w:rtl/>
        </w:rPr>
        <w:t xml:space="preserve"> </w:t>
      </w:r>
      <w:r w:rsidRPr="00895B0A">
        <w:rPr>
          <w:rStyle w:val="libFootnotenumChar"/>
          <w:rtl/>
        </w:rPr>
        <w:t>(192)</w:t>
      </w:r>
      <w:r w:rsidRPr="00751F59">
        <w:rPr>
          <w:rtl/>
        </w:rPr>
        <w:t xml:space="preserve"> ويقوم مقام مقابل. و</w:t>
      </w:r>
      <w:r>
        <w:rPr>
          <w:rtl/>
        </w:rPr>
        <w:t xml:space="preserve"> ـ </w:t>
      </w:r>
      <w:r w:rsidRPr="00751F59">
        <w:rPr>
          <w:rtl/>
        </w:rPr>
        <w:t>بالله</w:t>
      </w:r>
      <w:r>
        <w:rPr>
          <w:rtl/>
        </w:rPr>
        <w:t xml:space="preserve"> ـ </w:t>
      </w:r>
      <w:r w:rsidRPr="00751F59">
        <w:rPr>
          <w:rtl/>
        </w:rPr>
        <w:t xml:space="preserve">إنه قد يمكن أن يخاطب </w:t>
      </w:r>
      <w:r w:rsidRPr="00895B0A">
        <w:rPr>
          <w:rStyle w:val="libFootnotenumChar"/>
          <w:rtl/>
        </w:rPr>
        <w:t>(193)</w:t>
      </w:r>
      <w:r w:rsidRPr="00751F59">
        <w:rPr>
          <w:rtl/>
        </w:rPr>
        <w:t xml:space="preserve"> بالكلام الأهلي الذي لا تعويص فيه ولا تحريف للكلام عن جهته ، ثم لا يفهمه بوجه من الوجوه ، لا سيّما إذا جعل الخطاب مجردا كليّا ؛ </w:t>
      </w:r>
      <w:r>
        <w:rPr>
          <w:rtl/>
        </w:rPr>
        <w:t>أ</w:t>
      </w:r>
      <w:r w:rsidRPr="00751F59">
        <w:rPr>
          <w:rtl/>
        </w:rPr>
        <w:t xml:space="preserve">فمثله </w:t>
      </w:r>
      <w:r w:rsidRPr="00895B0A">
        <w:rPr>
          <w:rStyle w:val="libFootnotenumChar"/>
          <w:rtl/>
        </w:rPr>
        <w:t>(194)</w:t>
      </w:r>
      <w:r w:rsidRPr="00751F59">
        <w:rPr>
          <w:rtl/>
        </w:rPr>
        <w:t xml:space="preserve"> يتعرّض لأهل البصيرة ويقول : «هذا هوس عظيم ، وذلك كذلك»</w:t>
      </w:r>
      <w:r>
        <w:rPr>
          <w:rtl/>
        </w:rPr>
        <w:t>؟!</w:t>
      </w:r>
      <w:r w:rsidRPr="00751F59">
        <w:rPr>
          <w:rtl/>
        </w:rPr>
        <w:t xml:space="preserve"> وليس الهوس العظيم إلا هو وجوهره وذاته</w:t>
      </w:r>
      <w:r>
        <w:rPr>
          <w:rtl/>
        </w:rPr>
        <w:t xml:space="preserve">! ـ </w:t>
      </w:r>
      <w:r w:rsidRPr="00751F59">
        <w:rPr>
          <w:rtl/>
        </w:rPr>
        <w:t xml:space="preserve">فليتكلّف خمسين ورقة في إثبات </w:t>
      </w:r>
      <w:r w:rsidRPr="00895B0A">
        <w:rPr>
          <w:rStyle w:val="libFootnotenumChar"/>
          <w:rtl/>
        </w:rPr>
        <w:t>(195)</w:t>
      </w:r>
      <w:r w:rsidRPr="00751F59">
        <w:rPr>
          <w:rtl/>
        </w:rPr>
        <w:t xml:space="preserve"> أن النفس مزاج ، أو في دفعه ومنعه </w:t>
      </w:r>
      <w:r w:rsidRPr="00895B0A">
        <w:rPr>
          <w:rStyle w:val="libFootnotenumChar"/>
          <w:rtl/>
        </w:rPr>
        <w:t>(196)</w:t>
      </w:r>
      <w:r>
        <w:rPr>
          <w:rtl/>
        </w:rPr>
        <w:t>.</w:t>
      </w:r>
    </w:p>
    <w:p w:rsidR="007858AB" w:rsidRPr="00751F59" w:rsidRDefault="007858AB" w:rsidP="0073127F">
      <w:pPr>
        <w:pStyle w:val="libNormal"/>
        <w:rPr>
          <w:rtl/>
        </w:rPr>
      </w:pPr>
      <w:r w:rsidRPr="00895B0A">
        <w:rPr>
          <w:rStyle w:val="libBold2Char"/>
          <w:rtl/>
        </w:rPr>
        <w:t>(97)</w:t>
      </w:r>
      <w:r w:rsidRPr="00751F59">
        <w:rPr>
          <w:rtl/>
        </w:rPr>
        <w:t xml:space="preserve"> وأمّا رابعا : فظنّه أن «كلامنا في الألم ، وأنه لم يبيّن خطأ جالينوس في زعمه أن الألم سببه تفرّق الاتصال» وإنما كلامنا في الإحساس ، وهو أعم من اللذة والألم ومن حالة </w:t>
      </w:r>
      <w:r w:rsidRPr="00895B0A">
        <w:rPr>
          <w:rStyle w:val="libFootnotenumChar"/>
          <w:rtl/>
        </w:rPr>
        <w:t>(197)</w:t>
      </w:r>
      <w:r w:rsidRPr="00751F59">
        <w:rPr>
          <w:rtl/>
        </w:rPr>
        <w:t xml:space="preserve"> </w:t>
      </w:r>
      <w:r>
        <w:rPr>
          <w:rtl/>
        </w:rPr>
        <w:t>[</w:t>
      </w:r>
      <w:r w:rsidRPr="00751F59">
        <w:rPr>
          <w:rtl/>
        </w:rPr>
        <w:t>ليست بلذة ولا ألم ، وأنه</w:t>
      </w:r>
      <w:r>
        <w:rPr>
          <w:rtl/>
        </w:rPr>
        <w:t>]</w:t>
      </w:r>
      <w:r w:rsidRPr="00751F59">
        <w:rPr>
          <w:rtl/>
        </w:rPr>
        <w:t xml:space="preserve"> </w:t>
      </w:r>
      <w:r w:rsidRPr="00895B0A">
        <w:rPr>
          <w:rStyle w:val="libFootnotenumChar"/>
          <w:rtl/>
        </w:rPr>
        <w:t>(198)</w:t>
      </w:r>
      <w:r w:rsidRPr="00751F59">
        <w:rPr>
          <w:rtl/>
        </w:rPr>
        <w:t xml:space="preserve"> وإن كان تفرّق الاتصال سببا للألم</w:t>
      </w:r>
      <w:r>
        <w:rPr>
          <w:rtl/>
        </w:rPr>
        <w:t xml:space="preserve"> ـ </w:t>
      </w:r>
      <w:r w:rsidRPr="00751F59">
        <w:rPr>
          <w:rtl/>
        </w:rPr>
        <w:t xml:space="preserve">حال ما يحسّ الحارّ </w:t>
      </w:r>
      <w:r w:rsidRPr="00895B0A">
        <w:rPr>
          <w:rStyle w:val="libFootnotenumChar"/>
          <w:rtl/>
        </w:rPr>
        <w:t>(199)</w:t>
      </w:r>
      <w:r w:rsidRPr="00751F59">
        <w:rPr>
          <w:rtl/>
        </w:rPr>
        <w:t xml:space="preserve"> </w:t>
      </w:r>
      <w:r>
        <w:rPr>
          <w:rtl/>
        </w:rPr>
        <w:t>[</w:t>
      </w:r>
      <w:r w:rsidRPr="00751F59">
        <w:rPr>
          <w:rtl/>
        </w:rPr>
        <w:t>11 آ</w:t>
      </w:r>
      <w:r>
        <w:rPr>
          <w:rtl/>
        </w:rPr>
        <w:t>]</w:t>
      </w:r>
      <w:r w:rsidRPr="00751F59">
        <w:rPr>
          <w:rtl/>
        </w:rPr>
        <w:t xml:space="preserve"> فإنّ المحسوس من الحرارة هو الحرارة ، ليس تفرّق الاتصال ؛ </w:t>
      </w:r>
      <w:r>
        <w:rPr>
          <w:rtl/>
        </w:rPr>
        <w:t>[</w:t>
      </w:r>
      <w:r w:rsidRPr="00751F59">
        <w:rPr>
          <w:rtl/>
        </w:rPr>
        <w:t>ولعله محسوس آخر أو غير محسوس من حيث هو تفرّق الاتصال</w:t>
      </w:r>
      <w:r>
        <w:rPr>
          <w:rtl/>
        </w:rPr>
        <w:t>]</w:t>
      </w:r>
      <w:r w:rsidRPr="00751F59">
        <w:rPr>
          <w:rtl/>
        </w:rPr>
        <w:t xml:space="preserve"> </w:t>
      </w:r>
      <w:r w:rsidRPr="00895B0A">
        <w:rPr>
          <w:rStyle w:val="libFootnotenumChar"/>
          <w:rtl/>
        </w:rPr>
        <w:t>(200)</w:t>
      </w:r>
      <w:r>
        <w:rPr>
          <w:rtl/>
        </w:rPr>
        <w:t>.</w:t>
      </w:r>
    </w:p>
    <w:p w:rsidR="007858AB" w:rsidRPr="00751F59" w:rsidRDefault="007858AB" w:rsidP="00745F84">
      <w:pPr>
        <w:pStyle w:val="libLine"/>
        <w:rPr>
          <w:rtl/>
        </w:rPr>
      </w:pPr>
      <w:r w:rsidRPr="00751F59">
        <w:rPr>
          <w:rtl/>
        </w:rPr>
        <w:t>__________________</w:t>
      </w:r>
    </w:p>
    <w:p w:rsidR="007858AB" w:rsidRPr="00FC093B" w:rsidRDefault="007858AB" w:rsidP="00895B0A">
      <w:pPr>
        <w:pStyle w:val="libFootnote0"/>
        <w:rPr>
          <w:rtl/>
        </w:rPr>
      </w:pPr>
      <w:r w:rsidRPr="00FC093B">
        <w:rPr>
          <w:rtl/>
        </w:rPr>
        <w:t>(190) ل : ولا اورد فيها.</w:t>
      </w:r>
    </w:p>
    <w:p w:rsidR="007858AB" w:rsidRPr="00FC093B" w:rsidRDefault="007858AB" w:rsidP="00895B0A">
      <w:pPr>
        <w:pStyle w:val="libFootnote0"/>
        <w:rPr>
          <w:rtl/>
        </w:rPr>
      </w:pPr>
      <w:r w:rsidRPr="00FC093B">
        <w:rPr>
          <w:rtl/>
        </w:rPr>
        <w:t>(191) ل : هذا الموضع للخرا الغالظ.</w:t>
      </w:r>
    </w:p>
    <w:p w:rsidR="007858AB" w:rsidRPr="00FC093B" w:rsidRDefault="007858AB" w:rsidP="00895B0A">
      <w:pPr>
        <w:pStyle w:val="libFootnote0"/>
        <w:rPr>
          <w:rtl/>
        </w:rPr>
      </w:pPr>
      <w:r w:rsidRPr="00FC093B">
        <w:rPr>
          <w:rtl/>
        </w:rPr>
        <w:t xml:space="preserve">(192) ل ، عشه : ويظن لعل </w:t>
      </w:r>
      <w:r>
        <w:rPr>
          <w:rtl/>
        </w:rPr>
        <w:t>(</w:t>
      </w:r>
      <w:r w:rsidRPr="00FC093B">
        <w:rPr>
          <w:rtl/>
        </w:rPr>
        <w:t>عشه : ولعل</w:t>
      </w:r>
      <w:r>
        <w:rPr>
          <w:rtl/>
        </w:rPr>
        <w:t>)</w:t>
      </w:r>
      <w:r w:rsidRPr="00FC093B">
        <w:rPr>
          <w:rtl/>
        </w:rPr>
        <w:t xml:space="preserve"> لما خطر بباله حلاّ وجوابا بل محل من ينقض </w:t>
      </w:r>
      <w:r>
        <w:rPr>
          <w:rtl/>
        </w:rPr>
        <w:t>(</w:t>
      </w:r>
      <w:r w:rsidRPr="00FC093B">
        <w:rPr>
          <w:rtl/>
        </w:rPr>
        <w:t>عشه : ما ينقض</w:t>
      </w:r>
      <w:r>
        <w:rPr>
          <w:rtl/>
        </w:rPr>
        <w:t>).</w:t>
      </w:r>
      <w:r w:rsidRPr="00FC093B">
        <w:rPr>
          <w:rtl/>
        </w:rPr>
        <w:t xml:space="preserve"> وفي هامش ل :</w:t>
      </w:r>
      <w:r w:rsidRPr="00FC093B">
        <w:rPr>
          <w:rFonts w:hint="cs"/>
          <w:rtl/>
        </w:rPr>
        <w:t xml:space="preserve"> </w:t>
      </w:r>
      <w:r w:rsidRPr="00FC093B">
        <w:rPr>
          <w:rtl/>
        </w:rPr>
        <w:t xml:space="preserve">نسخة : بل محل من يفي بنقض ويقوم مقام مقابل. بل يجاوبني بنقض ويقوم مقام مقابل ، </w:t>
      </w:r>
      <w:r>
        <w:rPr>
          <w:rtl/>
        </w:rPr>
        <w:t>(</w:t>
      </w:r>
      <w:r w:rsidRPr="00FC093B">
        <w:rPr>
          <w:rtl/>
        </w:rPr>
        <w:t>كل ذلك مهملة عموما</w:t>
      </w:r>
      <w:r>
        <w:rPr>
          <w:rtl/>
        </w:rPr>
        <w:t>).</w:t>
      </w:r>
    </w:p>
    <w:p w:rsidR="007858AB" w:rsidRPr="00FC093B" w:rsidRDefault="007858AB" w:rsidP="00895B0A">
      <w:pPr>
        <w:pStyle w:val="libFootnote0"/>
        <w:rPr>
          <w:rtl/>
        </w:rPr>
      </w:pPr>
      <w:r w:rsidRPr="00FC093B">
        <w:rPr>
          <w:rtl/>
        </w:rPr>
        <w:t xml:space="preserve">(193) ع : يخالطب </w:t>
      </w:r>
      <w:r>
        <w:rPr>
          <w:rtl/>
        </w:rPr>
        <w:t>(</w:t>
      </w:r>
      <w:r w:rsidRPr="00FC093B">
        <w:rPr>
          <w:rtl/>
        </w:rPr>
        <w:t>محرف</w:t>
      </w:r>
      <w:r>
        <w:rPr>
          <w:rtl/>
        </w:rPr>
        <w:t>).</w:t>
      </w:r>
    </w:p>
    <w:p w:rsidR="007858AB" w:rsidRPr="00FC093B" w:rsidRDefault="007858AB" w:rsidP="00895B0A">
      <w:pPr>
        <w:pStyle w:val="libFootnote0"/>
        <w:rPr>
          <w:rtl/>
        </w:rPr>
      </w:pPr>
      <w:r w:rsidRPr="00FC093B">
        <w:rPr>
          <w:rtl/>
        </w:rPr>
        <w:t>(194) ل : فمثله.</w:t>
      </w:r>
    </w:p>
    <w:p w:rsidR="007858AB" w:rsidRPr="00FC093B" w:rsidRDefault="007858AB" w:rsidP="00895B0A">
      <w:pPr>
        <w:pStyle w:val="libFootnote0"/>
        <w:rPr>
          <w:rtl/>
        </w:rPr>
      </w:pPr>
      <w:r w:rsidRPr="00FC093B">
        <w:rPr>
          <w:rtl/>
        </w:rPr>
        <w:t>(195) ل : في أن النفس.</w:t>
      </w:r>
    </w:p>
    <w:p w:rsidR="007858AB" w:rsidRPr="00FC093B" w:rsidRDefault="007858AB" w:rsidP="00895B0A">
      <w:pPr>
        <w:pStyle w:val="libFootnote0"/>
        <w:rPr>
          <w:rtl/>
        </w:rPr>
      </w:pPr>
      <w:r w:rsidRPr="00FC093B">
        <w:rPr>
          <w:rtl/>
        </w:rPr>
        <w:t>(196) عشه : أو في منعه.</w:t>
      </w:r>
    </w:p>
    <w:p w:rsidR="007858AB" w:rsidRPr="00FC093B" w:rsidRDefault="007858AB" w:rsidP="00895B0A">
      <w:pPr>
        <w:pStyle w:val="libFootnote0"/>
        <w:rPr>
          <w:rtl/>
        </w:rPr>
      </w:pPr>
      <w:r w:rsidRPr="00FC093B">
        <w:rPr>
          <w:rtl/>
        </w:rPr>
        <w:t>(197) عشه : وحالة.</w:t>
      </w:r>
    </w:p>
    <w:p w:rsidR="007858AB" w:rsidRPr="00FC093B" w:rsidRDefault="007858AB" w:rsidP="00895B0A">
      <w:pPr>
        <w:pStyle w:val="libFootnote0"/>
        <w:rPr>
          <w:rtl/>
        </w:rPr>
      </w:pPr>
      <w:r w:rsidRPr="00FC093B">
        <w:rPr>
          <w:rtl/>
        </w:rPr>
        <w:t>(198) عشه ، ل : ليست بالم ولا لذة فانه.</w:t>
      </w:r>
    </w:p>
    <w:p w:rsidR="007858AB" w:rsidRPr="00FC093B" w:rsidRDefault="007858AB" w:rsidP="00895B0A">
      <w:pPr>
        <w:pStyle w:val="libFootnote0"/>
        <w:rPr>
          <w:rtl/>
        </w:rPr>
      </w:pPr>
      <w:r w:rsidRPr="00FC093B">
        <w:rPr>
          <w:rtl/>
        </w:rPr>
        <w:t>(199) عشه ، ل : الحاس.</w:t>
      </w:r>
    </w:p>
    <w:p w:rsidR="007858AB" w:rsidRPr="00FC093B" w:rsidRDefault="007858AB" w:rsidP="00895B0A">
      <w:pPr>
        <w:pStyle w:val="libFootnote0"/>
        <w:rPr>
          <w:rtl/>
        </w:rPr>
      </w:pPr>
      <w:r w:rsidRPr="00FC093B">
        <w:rPr>
          <w:rtl/>
        </w:rPr>
        <w:t>(200) غير موجود في عشه.</w:t>
      </w:r>
    </w:p>
    <w:p w:rsidR="007858AB" w:rsidRPr="00751F59" w:rsidRDefault="007858AB" w:rsidP="0073127F">
      <w:pPr>
        <w:pStyle w:val="libNormal"/>
        <w:rPr>
          <w:rtl/>
        </w:rPr>
      </w:pPr>
      <w:r>
        <w:rPr>
          <w:rtl/>
        </w:rPr>
        <w:br w:type="page"/>
      </w:r>
      <w:r w:rsidRPr="00895B0A">
        <w:rPr>
          <w:rStyle w:val="libBold2Char"/>
          <w:rtl/>
        </w:rPr>
        <w:lastRenderedPageBreak/>
        <w:t>(98)</w:t>
      </w:r>
      <w:r w:rsidRPr="00751F59">
        <w:rPr>
          <w:rtl/>
        </w:rPr>
        <w:t xml:space="preserve"> وبالجملة</w:t>
      </w:r>
      <w:r>
        <w:rPr>
          <w:rtl/>
        </w:rPr>
        <w:t xml:space="preserve"> ـ </w:t>
      </w:r>
      <w:r w:rsidRPr="00751F59">
        <w:rPr>
          <w:rtl/>
        </w:rPr>
        <w:t>فإن الحرارة والبرودة غير تفرّق الاتصال ، والإحساس بهما إحساس بكيفيتهما ، والألم معنى آخر. فسواء صدق جالينوس أو كذب فلا مدخل له فيما نحن بسبيله بوجه</w:t>
      </w:r>
      <w:r>
        <w:rPr>
          <w:rtl/>
        </w:rPr>
        <w:t xml:space="preserve"> ـ </w:t>
      </w:r>
      <w:r w:rsidRPr="00751F59">
        <w:rPr>
          <w:rtl/>
        </w:rPr>
        <w:t>لا وجه نقض ، ولا وجه نصرة</w:t>
      </w:r>
      <w:r>
        <w:rPr>
          <w:rtl/>
        </w:rPr>
        <w:t xml:space="preserve"> ـ </w:t>
      </w:r>
      <w:r w:rsidRPr="00751F59">
        <w:rPr>
          <w:rtl/>
        </w:rPr>
        <w:t>على أن ذلك قد بان غلطه فيه من وجوه.</w:t>
      </w:r>
    </w:p>
    <w:p w:rsidR="007858AB" w:rsidRPr="00751F59" w:rsidRDefault="007858AB" w:rsidP="0073127F">
      <w:pPr>
        <w:pStyle w:val="libNormal"/>
        <w:rPr>
          <w:rtl/>
        </w:rPr>
      </w:pPr>
      <w:r w:rsidRPr="00895B0A">
        <w:rPr>
          <w:rStyle w:val="libBold2Char"/>
          <w:rtl/>
        </w:rPr>
        <w:t>(99)</w:t>
      </w:r>
      <w:r w:rsidRPr="00751F59">
        <w:rPr>
          <w:rtl/>
        </w:rPr>
        <w:t xml:space="preserve"> وأما </w:t>
      </w:r>
      <w:r w:rsidRPr="00895B0A">
        <w:rPr>
          <w:rStyle w:val="libFootnotenumChar"/>
          <w:rtl/>
        </w:rPr>
        <w:t>(201)</w:t>
      </w:r>
      <w:r w:rsidRPr="00751F59">
        <w:rPr>
          <w:rtl/>
        </w:rPr>
        <w:t xml:space="preserve"> استقصاء القول في هذا الباب</w:t>
      </w:r>
      <w:r>
        <w:rPr>
          <w:rtl/>
        </w:rPr>
        <w:t xml:space="preserve"> فللمسترشدين[</w:t>
      </w:r>
      <w:r w:rsidRPr="00751F59">
        <w:rPr>
          <w:rtl/>
        </w:rPr>
        <w:t>وعلى أن يكون المسألة مسئلة واحدة ليست إحدى وخمسين مسئلة يحتاج إلى أن يجاب عنها في دفعة واحدة</w:t>
      </w:r>
      <w:r>
        <w:rPr>
          <w:rtl/>
        </w:rPr>
        <w:t>]</w:t>
      </w:r>
      <w:r w:rsidRPr="00751F59">
        <w:rPr>
          <w:rtl/>
        </w:rPr>
        <w:t xml:space="preserve"> </w:t>
      </w:r>
      <w:r w:rsidRPr="00895B0A">
        <w:rPr>
          <w:rStyle w:val="libFootnotenumChar"/>
          <w:rtl/>
        </w:rPr>
        <w:t>(202)</w:t>
      </w:r>
    </w:p>
    <w:p w:rsidR="007858AB" w:rsidRPr="00751F59" w:rsidRDefault="007858AB" w:rsidP="0073127F">
      <w:pPr>
        <w:pStyle w:val="libNormal"/>
        <w:rPr>
          <w:rtl/>
        </w:rPr>
      </w:pPr>
      <w:r w:rsidRPr="00895B0A">
        <w:rPr>
          <w:rStyle w:val="libBold2Char"/>
          <w:rtl/>
        </w:rPr>
        <w:t>(100)</w:t>
      </w:r>
      <w:r w:rsidRPr="00751F59">
        <w:rPr>
          <w:rtl/>
        </w:rPr>
        <w:t xml:space="preserve"> </w:t>
      </w:r>
      <w:r w:rsidRPr="00895B0A">
        <w:rPr>
          <w:rStyle w:val="libBold2Char"/>
          <w:rtl/>
        </w:rPr>
        <w:t>ومنها</w:t>
      </w:r>
      <w:r w:rsidRPr="00751F59">
        <w:rPr>
          <w:rtl/>
        </w:rPr>
        <w:t xml:space="preserve"> تشككه في أمر الحركة الإرادية.</w:t>
      </w:r>
    </w:p>
    <w:p w:rsidR="007858AB" w:rsidRPr="00751F59" w:rsidRDefault="007858AB" w:rsidP="0073127F">
      <w:pPr>
        <w:pStyle w:val="libNormal"/>
        <w:rPr>
          <w:rtl/>
        </w:rPr>
      </w:pPr>
      <w:r w:rsidRPr="00751F59">
        <w:rPr>
          <w:rtl/>
        </w:rPr>
        <w:t xml:space="preserve">إنه </w:t>
      </w:r>
      <w:r w:rsidRPr="00895B0A">
        <w:rPr>
          <w:rStyle w:val="libFootnotenumChar"/>
          <w:rtl/>
        </w:rPr>
        <w:t>(203)</w:t>
      </w:r>
      <w:r w:rsidRPr="00751F59">
        <w:rPr>
          <w:rtl/>
        </w:rPr>
        <w:t xml:space="preserve"> من الواجب أن يضحك ممن لا يعقل ولا يعتبر أنّا حال من نريد </w:t>
      </w:r>
      <w:r w:rsidRPr="00895B0A">
        <w:rPr>
          <w:rStyle w:val="libFootnotenumChar"/>
          <w:rtl/>
        </w:rPr>
        <w:t>(204)</w:t>
      </w:r>
      <w:r w:rsidRPr="00751F59">
        <w:rPr>
          <w:rtl/>
        </w:rPr>
        <w:t xml:space="preserve"> أن نتحرك بالإرادة ، ففينا مبدأ يقتضى أن نتحرك حركة سافلة </w:t>
      </w:r>
      <w:r w:rsidRPr="00895B0A">
        <w:rPr>
          <w:rStyle w:val="libFootnotenumChar"/>
          <w:rtl/>
        </w:rPr>
        <w:t>(205)</w:t>
      </w:r>
      <w:r w:rsidRPr="00751F59">
        <w:rPr>
          <w:rtl/>
        </w:rPr>
        <w:t xml:space="preserve"> أو نسكن. وأنه يعاوق ويمانع ، </w:t>
      </w:r>
      <w:r>
        <w:rPr>
          <w:rtl/>
        </w:rPr>
        <w:t>[</w:t>
      </w:r>
      <w:r w:rsidRPr="00751F59">
        <w:rPr>
          <w:rtl/>
        </w:rPr>
        <w:t>وما لم نستول عليه بالمضادة</w:t>
      </w:r>
      <w:r>
        <w:rPr>
          <w:rtl/>
        </w:rPr>
        <w:t>]</w:t>
      </w:r>
      <w:r w:rsidRPr="00751F59">
        <w:rPr>
          <w:rtl/>
        </w:rPr>
        <w:t xml:space="preserve"> </w:t>
      </w:r>
      <w:r w:rsidRPr="00895B0A">
        <w:rPr>
          <w:rStyle w:val="libFootnotenumChar"/>
          <w:rtl/>
        </w:rPr>
        <w:t>(206)</w:t>
      </w:r>
      <w:r w:rsidRPr="00751F59">
        <w:rPr>
          <w:rtl/>
        </w:rPr>
        <w:t xml:space="preserve"> لم تتات الحركة الإرادية الطالبة غير المطلب </w:t>
      </w:r>
      <w:r w:rsidRPr="00895B0A">
        <w:rPr>
          <w:rStyle w:val="libFootnotenumChar"/>
          <w:rtl/>
        </w:rPr>
        <w:t>(207)</w:t>
      </w:r>
      <w:r w:rsidRPr="00751F59">
        <w:rPr>
          <w:rtl/>
        </w:rPr>
        <w:t xml:space="preserve"> الطبيعي فينا. وأنه ربما وقع مثل ما يقع في حال الرعشة لتداولهما السلطان والقوة. وأنه لو لا هذه المناقضة </w:t>
      </w:r>
      <w:r w:rsidRPr="00895B0A">
        <w:rPr>
          <w:rStyle w:val="libFootnotenumChar"/>
          <w:rtl/>
        </w:rPr>
        <w:t>(208)</w:t>
      </w:r>
      <w:r w:rsidRPr="00751F59">
        <w:rPr>
          <w:rtl/>
        </w:rPr>
        <w:t xml:space="preserve"> لما كان يكون من </w:t>
      </w:r>
      <w:r w:rsidRPr="00895B0A">
        <w:rPr>
          <w:rStyle w:val="libFootnotenumChar"/>
          <w:rtl/>
        </w:rPr>
        <w:t>(209)</w:t>
      </w:r>
      <w:r w:rsidRPr="00751F59">
        <w:rPr>
          <w:rtl/>
        </w:rPr>
        <w:t xml:space="preserve"> الإعياء إلا ما يوجبه سوء المزاج فقط. وأنه ليس سوء المزاج إلا مزاج ذلك العضو ؛ فيكون الذي يوجب الإعياء هو الذي يفرض </w:t>
      </w:r>
      <w:r w:rsidRPr="00895B0A">
        <w:rPr>
          <w:rStyle w:val="libFootnotenumChar"/>
          <w:rtl/>
        </w:rPr>
        <w:t>(210)</w:t>
      </w:r>
      <w:r w:rsidRPr="00751F59">
        <w:rPr>
          <w:rtl/>
        </w:rPr>
        <w:t xml:space="preserve"> نفسا ومزاجا ؛ فهو </w:t>
      </w:r>
      <w:r w:rsidRPr="00895B0A">
        <w:rPr>
          <w:rStyle w:val="libFootnotenumChar"/>
          <w:rtl/>
        </w:rPr>
        <w:t>(211)</w:t>
      </w:r>
      <w:r w:rsidRPr="00751F59">
        <w:rPr>
          <w:rtl/>
        </w:rPr>
        <w:t xml:space="preserve"> بعينه يوجب </w:t>
      </w:r>
      <w:r w:rsidRPr="00895B0A">
        <w:rPr>
          <w:rStyle w:val="libFootnotenumChar"/>
          <w:rtl/>
        </w:rPr>
        <w:t>(212)</w:t>
      </w:r>
      <w:r w:rsidRPr="00751F59">
        <w:rPr>
          <w:rtl/>
        </w:rPr>
        <w:t xml:space="preserve"> الحركة ومانع عنها.</w:t>
      </w:r>
    </w:p>
    <w:p w:rsidR="007858AB" w:rsidRPr="00751F59" w:rsidRDefault="007858AB" w:rsidP="0073127F">
      <w:pPr>
        <w:pStyle w:val="libNormal"/>
        <w:rPr>
          <w:rtl/>
        </w:rPr>
      </w:pPr>
      <w:r w:rsidRPr="00895B0A">
        <w:rPr>
          <w:rStyle w:val="libBold2Char"/>
          <w:rtl/>
        </w:rPr>
        <w:t>(101)</w:t>
      </w:r>
      <w:r w:rsidRPr="00751F59">
        <w:rPr>
          <w:rtl/>
        </w:rPr>
        <w:t xml:space="preserve"> كلاّ</w:t>
      </w:r>
      <w:r>
        <w:rPr>
          <w:rtl/>
        </w:rPr>
        <w:t xml:space="preserve"> ـ </w:t>
      </w:r>
      <w:r w:rsidRPr="00751F59">
        <w:rPr>
          <w:rtl/>
        </w:rPr>
        <w:t>بل فينا مستدع لأن يكون الجسم ساكنا أو هابطا ، ليس هو</w:t>
      </w:r>
    </w:p>
    <w:p w:rsidR="007858AB" w:rsidRPr="00751F59" w:rsidRDefault="007858AB" w:rsidP="00745F84">
      <w:pPr>
        <w:pStyle w:val="libLine"/>
        <w:rPr>
          <w:rtl/>
        </w:rPr>
      </w:pPr>
      <w:r w:rsidRPr="00751F59">
        <w:rPr>
          <w:rtl/>
        </w:rPr>
        <w:t>__________________</w:t>
      </w:r>
    </w:p>
    <w:p w:rsidR="007858AB" w:rsidRPr="00FC093B" w:rsidRDefault="007858AB" w:rsidP="00895B0A">
      <w:pPr>
        <w:pStyle w:val="libFootnote0"/>
        <w:rPr>
          <w:rtl/>
        </w:rPr>
      </w:pPr>
      <w:r w:rsidRPr="00FC093B">
        <w:rPr>
          <w:rtl/>
        </w:rPr>
        <w:t>(201) عشه ، ل : فأما.</w:t>
      </w:r>
    </w:p>
    <w:p w:rsidR="007858AB" w:rsidRPr="00FC093B" w:rsidRDefault="007858AB" w:rsidP="00895B0A">
      <w:pPr>
        <w:pStyle w:val="libFootnote0"/>
        <w:rPr>
          <w:rtl/>
        </w:rPr>
      </w:pPr>
      <w:r w:rsidRPr="00FC093B">
        <w:rPr>
          <w:rtl/>
        </w:rPr>
        <w:t>(202) عشه : وعلى أن المسألة يكون مسئلة واحدة لا احدى و</w:t>
      </w:r>
      <w:r>
        <w:rPr>
          <w:rtl/>
        </w:rPr>
        <w:t xml:space="preserve"> ..</w:t>
      </w:r>
      <w:r w:rsidRPr="00FC093B">
        <w:rPr>
          <w:rtl/>
        </w:rPr>
        <w:t>. عنها دفعة واحدة.</w:t>
      </w:r>
    </w:p>
    <w:p w:rsidR="007858AB" w:rsidRPr="00FC093B" w:rsidRDefault="007858AB" w:rsidP="00895B0A">
      <w:pPr>
        <w:pStyle w:val="libFootnote0"/>
        <w:rPr>
          <w:rtl/>
        </w:rPr>
      </w:pPr>
      <w:r w:rsidRPr="00FC093B">
        <w:rPr>
          <w:rtl/>
        </w:rPr>
        <w:t>(203) «انه» ساقط من عشه.</w:t>
      </w:r>
    </w:p>
    <w:p w:rsidR="007858AB" w:rsidRPr="00FC093B" w:rsidRDefault="007858AB" w:rsidP="00895B0A">
      <w:pPr>
        <w:pStyle w:val="libFootnote0"/>
        <w:rPr>
          <w:rtl/>
        </w:rPr>
      </w:pPr>
      <w:r w:rsidRPr="00FC093B">
        <w:rPr>
          <w:rtl/>
        </w:rPr>
        <w:t>(204) عشه ، ي ، ل : حال ما نريد.</w:t>
      </w:r>
    </w:p>
    <w:p w:rsidR="007858AB" w:rsidRPr="00FC093B" w:rsidRDefault="007858AB" w:rsidP="00895B0A">
      <w:pPr>
        <w:pStyle w:val="libFootnote0"/>
        <w:rPr>
          <w:rtl/>
        </w:rPr>
      </w:pPr>
      <w:r w:rsidRPr="00FC093B">
        <w:rPr>
          <w:rtl/>
        </w:rPr>
        <w:t>(205) ل : حركة سامله سافله.</w:t>
      </w:r>
    </w:p>
    <w:p w:rsidR="007858AB" w:rsidRPr="00FC093B" w:rsidRDefault="007858AB" w:rsidP="00895B0A">
      <w:pPr>
        <w:pStyle w:val="libFootnote0"/>
        <w:rPr>
          <w:rtl/>
        </w:rPr>
      </w:pPr>
      <w:r w:rsidRPr="00FC093B">
        <w:rPr>
          <w:rtl/>
        </w:rPr>
        <w:t>(206) ل : وما لم</w:t>
      </w:r>
      <w:r>
        <w:rPr>
          <w:rtl/>
        </w:rPr>
        <w:t>؟؟؟</w:t>
      </w:r>
      <w:r w:rsidRPr="00FC093B">
        <w:rPr>
          <w:rtl/>
        </w:rPr>
        <w:t xml:space="preserve"> ستولى عليها المضادة.</w:t>
      </w:r>
    </w:p>
    <w:p w:rsidR="007858AB" w:rsidRPr="00FC093B" w:rsidRDefault="007858AB" w:rsidP="00895B0A">
      <w:pPr>
        <w:pStyle w:val="libFootnote0"/>
        <w:rPr>
          <w:rtl/>
        </w:rPr>
      </w:pPr>
      <w:r w:rsidRPr="00FC093B">
        <w:rPr>
          <w:rtl/>
        </w:rPr>
        <w:t>(207) ب ، د ، م : مطلب.</w:t>
      </w:r>
    </w:p>
    <w:p w:rsidR="007858AB" w:rsidRPr="00FC093B" w:rsidRDefault="007858AB" w:rsidP="00895B0A">
      <w:pPr>
        <w:pStyle w:val="libFootnote0"/>
        <w:rPr>
          <w:rtl/>
        </w:rPr>
      </w:pPr>
      <w:r w:rsidRPr="00FC093B">
        <w:rPr>
          <w:rtl/>
        </w:rPr>
        <w:t>(208) ى : لو لا هذه القوة لما كان.</w:t>
      </w:r>
    </w:p>
    <w:p w:rsidR="007858AB" w:rsidRPr="00FC093B" w:rsidRDefault="007858AB" w:rsidP="00895B0A">
      <w:pPr>
        <w:pStyle w:val="libFootnote0"/>
        <w:rPr>
          <w:rtl/>
        </w:rPr>
      </w:pPr>
      <w:r w:rsidRPr="00FC093B">
        <w:rPr>
          <w:rtl/>
        </w:rPr>
        <w:t>(209) ل : في الاعياء.</w:t>
      </w:r>
    </w:p>
    <w:p w:rsidR="007858AB" w:rsidRPr="00FC093B" w:rsidRDefault="007858AB" w:rsidP="00895B0A">
      <w:pPr>
        <w:pStyle w:val="libFootnote0"/>
        <w:rPr>
          <w:rtl/>
        </w:rPr>
      </w:pPr>
      <w:r w:rsidRPr="00FC093B">
        <w:rPr>
          <w:rtl/>
        </w:rPr>
        <w:t>(210) ى : يعرض(211) عشه : وهو.</w:t>
      </w:r>
    </w:p>
    <w:p w:rsidR="007858AB" w:rsidRPr="00FC093B" w:rsidRDefault="007858AB" w:rsidP="00895B0A">
      <w:pPr>
        <w:pStyle w:val="libFootnote0"/>
        <w:rPr>
          <w:rtl/>
        </w:rPr>
      </w:pPr>
      <w:r w:rsidRPr="00FC093B">
        <w:rPr>
          <w:rtl/>
        </w:rPr>
        <w:t>(212) عشه ، ل ، ي : موجب.</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100) راجع الإشارات ، الفصل السابق </w:t>
      </w:r>
      <w:r>
        <w:rPr>
          <w:rtl/>
        </w:rPr>
        <w:t>(</w:t>
      </w:r>
      <w:r w:rsidRPr="00751F59">
        <w:rPr>
          <w:rtl/>
        </w:rPr>
        <w:t>شرح : 2 / 298</w:t>
      </w:r>
      <w:r>
        <w:rPr>
          <w:rtl/>
        </w:rPr>
        <w:t>).</w:t>
      </w:r>
    </w:p>
    <w:p w:rsidR="007858AB" w:rsidRPr="00751F59" w:rsidRDefault="007858AB" w:rsidP="0073127F">
      <w:pPr>
        <w:pStyle w:val="libNormal0"/>
        <w:rPr>
          <w:rtl/>
        </w:rPr>
      </w:pPr>
      <w:r>
        <w:rPr>
          <w:rtl/>
        </w:rPr>
        <w:br w:type="page"/>
      </w:r>
      <w:r w:rsidRPr="00751F59">
        <w:rPr>
          <w:rtl/>
        </w:rPr>
        <w:lastRenderedPageBreak/>
        <w:t xml:space="preserve">بعينه الموجب للإصعاد ؛ فإن قوة واحدة </w:t>
      </w:r>
      <w:r w:rsidRPr="00895B0A">
        <w:rPr>
          <w:rStyle w:val="libFootnotenumChar"/>
          <w:rtl/>
        </w:rPr>
        <w:t>(213)</w:t>
      </w:r>
      <w:r w:rsidRPr="00751F59">
        <w:rPr>
          <w:rtl/>
        </w:rPr>
        <w:t xml:space="preserve"> لا تقتضي ايجابين اثنين متقابلين.</w:t>
      </w:r>
    </w:p>
    <w:p w:rsidR="007858AB" w:rsidRPr="00751F59" w:rsidRDefault="007858AB" w:rsidP="0073127F">
      <w:pPr>
        <w:pStyle w:val="libNormal"/>
        <w:rPr>
          <w:rtl/>
        </w:rPr>
      </w:pPr>
      <w:r w:rsidRPr="00895B0A">
        <w:rPr>
          <w:rStyle w:val="libBold2Char"/>
          <w:rtl/>
        </w:rPr>
        <w:t>(102)</w:t>
      </w:r>
      <w:r w:rsidRPr="00751F59">
        <w:rPr>
          <w:rtl/>
        </w:rPr>
        <w:t xml:space="preserve"> ثم الذي يستدعي منا السكون والهبوط ليس إلا المزاج ، أو ما يوجب المزاج ؛ فيجب أن يكون صاحب الحركة الإراديّة غيره. وليس يلتفت إلى من يقول : «إن المزاج في حال عدم الإرادة يقتضى شيئا ، فإذا حصلت الإرادة لم يقتض ذلك بل خلافه» فإنّا عند الحركة الإراديّة </w:t>
      </w:r>
      <w:r w:rsidRPr="00895B0A">
        <w:rPr>
          <w:rStyle w:val="libFootnotenumChar"/>
          <w:rtl/>
        </w:rPr>
        <w:t>(214)</w:t>
      </w:r>
      <w:r w:rsidRPr="00751F59">
        <w:rPr>
          <w:rtl/>
        </w:rPr>
        <w:t xml:space="preserve"> ينازعنا ميل إلى جانب آخر ، ولذلك نحتاج إلى آلات وحيل يتأتى بها حركاتنا الإراديّة </w:t>
      </w:r>
      <w:r w:rsidRPr="00895B0A">
        <w:rPr>
          <w:rStyle w:val="libFootnotenumChar"/>
          <w:rtl/>
        </w:rPr>
        <w:t>(215)</w:t>
      </w:r>
      <w:r w:rsidRPr="00751F59">
        <w:rPr>
          <w:rtl/>
        </w:rPr>
        <w:t xml:space="preserve"> ، وليس يمكن أن تنسب تلك المنازعة إلا </w:t>
      </w:r>
      <w:r w:rsidRPr="00895B0A">
        <w:rPr>
          <w:rStyle w:val="libFootnotenumChar"/>
          <w:rtl/>
        </w:rPr>
        <w:t>(216)</w:t>
      </w:r>
      <w:r w:rsidRPr="00751F59">
        <w:rPr>
          <w:rtl/>
        </w:rPr>
        <w:t xml:space="preserve"> إلى القوة الطبيعيّة </w:t>
      </w:r>
      <w:r>
        <w:rPr>
          <w:rtl/>
        </w:rPr>
        <w:t>[</w:t>
      </w:r>
      <w:r w:rsidRPr="00751F59">
        <w:rPr>
          <w:rtl/>
        </w:rPr>
        <w:t>11 ب</w:t>
      </w:r>
      <w:r>
        <w:rPr>
          <w:rtl/>
        </w:rPr>
        <w:t>]</w:t>
      </w:r>
      <w:r w:rsidRPr="00751F59">
        <w:rPr>
          <w:rtl/>
        </w:rPr>
        <w:t xml:space="preserve"> المزاجية.</w:t>
      </w:r>
    </w:p>
    <w:p w:rsidR="007858AB" w:rsidRPr="00751F59" w:rsidRDefault="007858AB" w:rsidP="0073127F">
      <w:pPr>
        <w:pStyle w:val="libNormal"/>
        <w:rPr>
          <w:rtl/>
        </w:rPr>
      </w:pPr>
      <w:r w:rsidRPr="00895B0A">
        <w:rPr>
          <w:rStyle w:val="libBold2Char"/>
          <w:rtl/>
        </w:rPr>
        <w:t>(103)</w:t>
      </w:r>
      <w:r w:rsidRPr="00751F59">
        <w:rPr>
          <w:rtl/>
        </w:rPr>
        <w:t xml:space="preserve"> ومنها شيء لا عذر له في ذهاب ذلك عليه ، وذلك أنه </w:t>
      </w:r>
      <w:r w:rsidRPr="00895B0A">
        <w:rPr>
          <w:rStyle w:val="libFootnotenumChar"/>
          <w:rtl/>
        </w:rPr>
        <w:t>(217)</w:t>
      </w:r>
      <w:r w:rsidRPr="00751F59">
        <w:rPr>
          <w:rtl/>
        </w:rPr>
        <w:t xml:space="preserve"> سمعني أقول : «الوجود المستغني عما يقوم به وفيه اكد </w:t>
      </w:r>
      <w:r w:rsidRPr="00895B0A">
        <w:rPr>
          <w:rStyle w:val="libFootnotenumChar"/>
          <w:rtl/>
        </w:rPr>
        <w:t>(218)</w:t>
      </w:r>
      <w:r w:rsidRPr="00751F59">
        <w:rPr>
          <w:rtl/>
        </w:rPr>
        <w:t xml:space="preserve"> من الوجود المفتقر إلى ما يقوم به وفيه ، وليس يجوز أن يكون الوجود الأخسّ الأنقص علة الوجود الآكد </w:t>
      </w:r>
      <w:r w:rsidRPr="00895B0A">
        <w:rPr>
          <w:rStyle w:val="libFootnotenumChar"/>
          <w:rtl/>
        </w:rPr>
        <w:t>(219)</w:t>
      </w:r>
      <w:r w:rsidRPr="00751F59">
        <w:rPr>
          <w:rtl/>
        </w:rPr>
        <w:t>»</w:t>
      </w:r>
      <w:r>
        <w:rPr>
          <w:rtl/>
        </w:rPr>
        <w:t>.</w:t>
      </w:r>
    </w:p>
    <w:p w:rsidR="007858AB" w:rsidRPr="00751F59" w:rsidRDefault="007858AB" w:rsidP="0073127F">
      <w:pPr>
        <w:pStyle w:val="libNormal"/>
        <w:rPr>
          <w:rtl/>
        </w:rPr>
      </w:pPr>
      <w:r w:rsidRPr="00895B0A">
        <w:rPr>
          <w:rStyle w:val="libBold2Char"/>
          <w:rtl/>
        </w:rPr>
        <w:t>(104)</w:t>
      </w:r>
      <w:r w:rsidRPr="00751F59">
        <w:rPr>
          <w:rtl/>
        </w:rPr>
        <w:t xml:space="preserve"> قال : «إنما نسلم لك تاكّد الوجود وسبقه في أمور ثلاثة : الوجوب والإمكان ، والتقدم والتأخّر ، والحاجة والاستغناء ؛ وما عدا هذا</w:t>
      </w:r>
      <w:r>
        <w:rPr>
          <w:rtl/>
        </w:rPr>
        <w:t xml:space="preserve"> ـ </w:t>
      </w:r>
      <w:r w:rsidRPr="00751F59">
        <w:rPr>
          <w:rtl/>
        </w:rPr>
        <w:t xml:space="preserve">الرابع </w:t>
      </w:r>
      <w:r w:rsidRPr="00895B0A">
        <w:rPr>
          <w:rStyle w:val="libFootnotenumChar"/>
          <w:rtl/>
        </w:rPr>
        <w:t>(220)</w:t>
      </w:r>
      <w:r>
        <w:rPr>
          <w:rtl/>
        </w:rPr>
        <w:t xml:space="preserve"> ـ </w:t>
      </w:r>
      <w:r w:rsidRPr="00751F59">
        <w:rPr>
          <w:rtl/>
        </w:rPr>
        <w:t>فليس من أقسام اختلاف الوجود في التأكّد وضدّه»</w:t>
      </w:r>
      <w:r>
        <w:rPr>
          <w:rtl/>
        </w:rPr>
        <w:t>.</w:t>
      </w:r>
      <w:r w:rsidRPr="00751F59">
        <w:rPr>
          <w:rtl/>
        </w:rPr>
        <w:t xml:space="preserve"> ولم يفكّر أن هذا ليس برابع ، بل هو ثالث الأقسام ، وهو الحاجة والاستغناء.</w:t>
      </w:r>
    </w:p>
    <w:p w:rsidR="007858AB" w:rsidRPr="00751F59" w:rsidRDefault="007858AB" w:rsidP="0073127F">
      <w:pPr>
        <w:pStyle w:val="libNormal"/>
        <w:rPr>
          <w:rtl/>
        </w:rPr>
      </w:pPr>
      <w:r w:rsidRPr="00895B0A">
        <w:rPr>
          <w:rStyle w:val="libBold2Char"/>
          <w:rtl/>
        </w:rPr>
        <w:t>(105)</w:t>
      </w:r>
      <w:r w:rsidRPr="00751F59">
        <w:rPr>
          <w:rtl/>
        </w:rPr>
        <w:t xml:space="preserve"> </w:t>
      </w:r>
      <w:r w:rsidRPr="00895B0A">
        <w:rPr>
          <w:rStyle w:val="libBold2Char"/>
          <w:rtl/>
        </w:rPr>
        <w:t>وممّا نسبه إليّ</w:t>
      </w:r>
      <w:r w:rsidRPr="00751F59">
        <w:rPr>
          <w:rtl/>
        </w:rPr>
        <w:t xml:space="preserve"> وأنا متحيّر فيه ما حكاه أنّي قلت : «ما به يستعد لمقارنة قوة لا يكون آلة لتلك القوة في أفعالها» فأنتجت من ذلك أن النفس ليس </w:t>
      </w:r>
      <w:r>
        <w:rPr>
          <w:rtl/>
        </w:rPr>
        <w:t>[</w:t>
      </w:r>
      <w:r w:rsidRPr="00751F59">
        <w:rPr>
          <w:rtl/>
        </w:rPr>
        <w:t>ت</w:t>
      </w:r>
      <w:r>
        <w:rPr>
          <w:rtl/>
        </w:rPr>
        <w:t>]</w:t>
      </w:r>
      <w:r w:rsidRPr="00751F59">
        <w:rPr>
          <w:rtl/>
        </w:rPr>
        <w:t xml:space="preserve"> مزاجا ؛ كأني صادرت فيه على المطلوب الأول.</w:t>
      </w:r>
    </w:p>
    <w:p w:rsidR="007858AB" w:rsidRPr="00751F59" w:rsidRDefault="007858AB" w:rsidP="00745F84">
      <w:pPr>
        <w:pStyle w:val="libLine"/>
        <w:rPr>
          <w:rtl/>
        </w:rPr>
      </w:pPr>
      <w:r w:rsidRPr="00751F59">
        <w:rPr>
          <w:rtl/>
        </w:rPr>
        <w:t>__________________</w:t>
      </w:r>
    </w:p>
    <w:p w:rsidR="007858AB" w:rsidRPr="0000243F" w:rsidRDefault="007858AB" w:rsidP="00895B0A">
      <w:pPr>
        <w:pStyle w:val="libFootnote0"/>
        <w:rPr>
          <w:rtl/>
        </w:rPr>
      </w:pPr>
      <w:r w:rsidRPr="0000243F">
        <w:rPr>
          <w:rtl/>
        </w:rPr>
        <w:t>(213) عشه ، ل : القوة الواحدة.</w:t>
      </w:r>
    </w:p>
    <w:p w:rsidR="007858AB" w:rsidRPr="0000243F" w:rsidRDefault="007858AB" w:rsidP="00895B0A">
      <w:pPr>
        <w:pStyle w:val="libFootnote0"/>
        <w:rPr>
          <w:rtl/>
        </w:rPr>
      </w:pPr>
      <w:r w:rsidRPr="0000243F">
        <w:rPr>
          <w:rtl/>
        </w:rPr>
        <w:t>(214) عشه : الحركة بالارادة.</w:t>
      </w:r>
    </w:p>
    <w:p w:rsidR="007858AB" w:rsidRPr="0000243F" w:rsidRDefault="007858AB" w:rsidP="00895B0A">
      <w:pPr>
        <w:pStyle w:val="libFootnote0"/>
        <w:rPr>
          <w:rtl/>
        </w:rPr>
      </w:pPr>
      <w:r w:rsidRPr="0000243F">
        <w:rPr>
          <w:rtl/>
        </w:rPr>
        <w:t>(215) عشه : الحركة الارادية. ل :</w:t>
      </w:r>
      <w:r w:rsidRPr="0000243F">
        <w:rPr>
          <w:rFonts w:hint="cs"/>
          <w:rtl/>
        </w:rPr>
        <w:t xml:space="preserve"> </w:t>
      </w:r>
      <w:r w:rsidRPr="0000243F">
        <w:rPr>
          <w:rtl/>
        </w:rPr>
        <w:t>حركاتها الارادية.</w:t>
      </w:r>
    </w:p>
    <w:p w:rsidR="007858AB" w:rsidRPr="0000243F" w:rsidRDefault="007858AB" w:rsidP="00895B0A">
      <w:pPr>
        <w:pStyle w:val="libFootnote0"/>
        <w:rPr>
          <w:rtl/>
        </w:rPr>
      </w:pPr>
      <w:r w:rsidRPr="0000243F">
        <w:rPr>
          <w:rtl/>
        </w:rPr>
        <w:t>(216) «الا» غير موجود في ى. وفى ب أيضا استدرك بعد.</w:t>
      </w:r>
    </w:p>
    <w:p w:rsidR="007858AB" w:rsidRPr="0000243F" w:rsidRDefault="007858AB" w:rsidP="00895B0A">
      <w:pPr>
        <w:pStyle w:val="libFootnote0"/>
        <w:rPr>
          <w:rtl/>
        </w:rPr>
      </w:pPr>
      <w:r w:rsidRPr="0000243F">
        <w:rPr>
          <w:rtl/>
        </w:rPr>
        <w:t>(217) فى ل كتب فوق «انه» : لما.</w:t>
      </w:r>
    </w:p>
    <w:p w:rsidR="007858AB" w:rsidRPr="0000243F" w:rsidRDefault="007858AB" w:rsidP="00895B0A">
      <w:pPr>
        <w:pStyle w:val="libFootnote0"/>
        <w:rPr>
          <w:rtl/>
        </w:rPr>
      </w:pPr>
      <w:r w:rsidRPr="0000243F">
        <w:rPr>
          <w:rtl/>
        </w:rPr>
        <w:t>(218) مكان «آكد» بياض في م ود. ويظهر من ب ان فيها أيضا كان بياضا وكتب بعدا بخط غير الكاتب وفوقه علامة كذا :</w:t>
      </w:r>
      <w:r>
        <w:rPr>
          <w:rtl/>
        </w:rPr>
        <w:t>؟؟؟.</w:t>
      </w:r>
    </w:p>
    <w:p w:rsidR="007858AB" w:rsidRPr="0000243F" w:rsidRDefault="007858AB" w:rsidP="00895B0A">
      <w:pPr>
        <w:pStyle w:val="libFootnote0"/>
        <w:rPr>
          <w:rtl/>
        </w:rPr>
      </w:pPr>
      <w:r w:rsidRPr="0000243F">
        <w:rPr>
          <w:rtl/>
        </w:rPr>
        <w:t>(219) ل : علة للوجود الآكد. عش : سببا وعلة للوجود الآكد.</w:t>
      </w:r>
    </w:p>
    <w:p w:rsidR="007858AB" w:rsidRPr="0000243F" w:rsidRDefault="007858AB" w:rsidP="00895B0A">
      <w:pPr>
        <w:pStyle w:val="libFootnote0"/>
        <w:rPr>
          <w:rtl/>
        </w:rPr>
      </w:pPr>
      <w:r w:rsidRPr="0000243F">
        <w:rPr>
          <w:rtl/>
        </w:rPr>
        <w:t>(220) عشه : هذا إلى الرابع.</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103) راجع الشفاء : الإلهيات ، م 6 ، ف 3 ، ص 268.</w:t>
      </w:r>
    </w:p>
    <w:p w:rsidR="007858AB" w:rsidRDefault="007858AB" w:rsidP="0073127F">
      <w:pPr>
        <w:pStyle w:val="libNormal"/>
        <w:rPr>
          <w:rtl/>
        </w:rPr>
      </w:pPr>
      <w:r>
        <w:rPr>
          <w:rtl/>
        </w:rPr>
        <w:br w:type="page"/>
      </w:r>
      <w:r w:rsidRPr="00895B0A">
        <w:rPr>
          <w:rStyle w:val="libBold2Char"/>
          <w:rtl/>
        </w:rPr>
        <w:lastRenderedPageBreak/>
        <w:t>(106)</w:t>
      </w:r>
      <w:r w:rsidRPr="00751F59">
        <w:rPr>
          <w:rtl/>
        </w:rPr>
        <w:t xml:space="preserve"> ولا يجوز أن يكون هذا كلامي على هذا النحو ، فإما أن أكون قد عبّرت عن هذا على الوجه الذي أعرفه ، وإما أن أكون قد طرحت فيه شيئا على جهة الرمز والتلويح وكففت عن شرحه ، وكان الطرح ليس على هذه الهيئة ، بل على هيئة اخرى </w:t>
      </w:r>
      <w:r w:rsidRPr="00895B0A">
        <w:rPr>
          <w:rStyle w:val="libFootnotenumChar"/>
          <w:rtl/>
        </w:rPr>
        <w:t>(221)</w:t>
      </w:r>
      <w:r w:rsidRPr="00751F59">
        <w:rPr>
          <w:rtl/>
        </w:rPr>
        <w:t xml:space="preserve"> ، والواجب أن يكتب إليّ بعض </w:t>
      </w:r>
      <w:r w:rsidRPr="00895B0A">
        <w:rPr>
          <w:rStyle w:val="libFootnotenumChar"/>
          <w:rtl/>
        </w:rPr>
        <w:t>(222)</w:t>
      </w:r>
      <w:r w:rsidRPr="00751F59">
        <w:rPr>
          <w:rtl/>
        </w:rPr>
        <w:t xml:space="preserve"> ألفاظي حتى إن كنت سهوت في العبارة أصلحته.</w:t>
      </w:r>
    </w:p>
    <w:p w:rsidR="007858AB" w:rsidRPr="00751F59" w:rsidRDefault="007858AB" w:rsidP="0073127F">
      <w:pPr>
        <w:pStyle w:val="libNormal"/>
        <w:rPr>
          <w:rtl/>
        </w:rPr>
      </w:pPr>
      <w:r w:rsidRPr="00895B0A">
        <w:rPr>
          <w:rStyle w:val="libBold2Char"/>
          <w:rtl/>
        </w:rPr>
        <w:t>(107)</w:t>
      </w:r>
      <w:r w:rsidRPr="00751F59">
        <w:rPr>
          <w:rtl/>
        </w:rPr>
        <w:t xml:space="preserve"> </w:t>
      </w:r>
      <w:r w:rsidRPr="00895B0A">
        <w:rPr>
          <w:rStyle w:val="libBold2Char"/>
          <w:rtl/>
        </w:rPr>
        <w:t>ومنها كلامه في الحدس</w:t>
      </w:r>
      <w:r w:rsidRPr="00751F59">
        <w:rPr>
          <w:rtl/>
        </w:rPr>
        <w:t xml:space="preserve"> وإصراره على أنه لا يوجد حدّ أوسط إلا بالفكر ، وفي ذلك </w:t>
      </w:r>
      <w:r w:rsidRPr="00895B0A">
        <w:rPr>
          <w:rStyle w:val="libFootnotenumChar"/>
          <w:rtl/>
        </w:rPr>
        <w:t>(223)</w:t>
      </w:r>
      <w:r w:rsidRPr="00751F59">
        <w:rPr>
          <w:rtl/>
        </w:rPr>
        <w:t xml:space="preserve"> غلط من وجوه :</w:t>
      </w:r>
    </w:p>
    <w:p w:rsidR="007858AB" w:rsidRPr="00751F59" w:rsidRDefault="007858AB" w:rsidP="0073127F">
      <w:pPr>
        <w:pStyle w:val="libNormal"/>
        <w:rPr>
          <w:rtl/>
        </w:rPr>
      </w:pPr>
      <w:r w:rsidRPr="00895B0A">
        <w:rPr>
          <w:rStyle w:val="libBold2Char"/>
          <w:rtl/>
        </w:rPr>
        <w:t>(108)</w:t>
      </w:r>
      <w:r w:rsidRPr="00751F59">
        <w:rPr>
          <w:rtl/>
        </w:rPr>
        <w:t xml:space="preserve"> </w:t>
      </w:r>
      <w:r w:rsidRPr="00895B0A">
        <w:rPr>
          <w:rStyle w:val="libBold2Char"/>
          <w:rtl/>
        </w:rPr>
        <w:t>أما أولا :</w:t>
      </w:r>
      <w:r w:rsidRPr="00751F59">
        <w:rPr>
          <w:rtl/>
        </w:rPr>
        <w:t xml:space="preserve"> فإن القضاء بالحدس </w:t>
      </w:r>
      <w:r w:rsidRPr="00895B0A">
        <w:rPr>
          <w:rStyle w:val="libFootnotenumChar"/>
          <w:rtl/>
        </w:rPr>
        <w:t>(224)</w:t>
      </w:r>
      <w:r w:rsidRPr="00751F59">
        <w:rPr>
          <w:rtl/>
        </w:rPr>
        <w:t xml:space="preserve"> البالغ</w:t>
      </w:r>
      <w:r>
        <w:rPr>
          <w:rtl/>
        </w:rPr>
        <w:t xml:space="preserve"> ـ </w:t>
      </w:r>
      <w:r w:rsidRPr="00751F59">
        <w:rPr>
          <w:rtl/>
        </w:rPr>
        <w:t xml:space="preserve">هو أن يلوح الحدّ الأوسط دفعة ، من غير طلب النفس إيّاه مترددا </w:t>
      </w:r>
      <w:r w:rsidRPr="00895B0A">
        <w:rPr>
          <w:rStyle w:val="libFootnotenumChar"/>
          <w:rtl/>
        </w:rPr>
        <w:t>(225)</w:t>
      </w:r>
      <w:r w:rsidRPr="00751F59">
        <w:rPr>
          <w:rtl/>
        </w:rPr>
        <w:t xml:space="preserve"> في خيالات </w:t>
      </w:r>
      <w:r w:rsidRPr="00895B0A">
        <w:rPr>
          <w:rStyle w:val="libFootnotenumChar"/>
          <w:rtl/>
        </w:rPr>
        <w:t>(226)</w:t>
      </w:r>
      <w:r w:rsidRPr="00751F59">
        <w:rPr>
          <w:rtl/>
        </w:rPr>
        <w:t xml:space="preserve"> غيره ، حتى تودى إليه بضرب من التأدية</w:t>
      </w:r>
      <w:r>
        <w:rPr>
          <w:rtl/>
        </w:rPr>
        <w:t xml:space="preserve"> ـ </w:t>
      </w:r>
      <w:r w:rsidRPr="00751F59">
        <w:rPr>
          <w:rtl/>
        </w:rPr>
        <w:t xml:space="preserve">أمر تثبته </w:t>
      </w:r>
      <w:r w:rsidRPr="00895B0A">
        <w:rPr>
          <w:rStyle w:val="libFootnotenumChar"/>
          <w:rtl/>
        </w:rPr>
        <w:t>(227)</w:t>
      </w:r>
      <w:r w:rsidRPr="00751F59">
        <w:rPr>
          <w:rtl/>
        </w:rPr>
        <w:t xml:space="preserve"> التجربة ، وأكثر ما يظهر ذلك </w:t>
      </w:r>
      <w:r w:rsidRPr="00895B0A">
        <w:rPr>
          <w:rStyle w:val="libFootnotenumChar"/>
          <w:rtl/>
        </w:rPr>
        <w:t>(228)</w:t>
      </w:r>
      <w:r w:rsidRPr="00751F59">
        <w:rPr>
          <w:rtl/>
        </w:rPr>
        <w:t xml:space="preserve"> للمهندسين الحذّاق.</w:t>
      </w:r>
    </w:p>
    <w:p w:rsidR="007858AB" w:rsidRPr="00751F59" w:rsidRDefault="007858AB" w:rsidP="0073127F">
      <w:pPr>
        <w:pStyle w:val="libNormal"/>
        <w:rPr>
          <w:rtl/>
        </w:rPr>
      </w:pPr>
      <w:r w:rsidRPr="00895B0A">
        <w:rPr>
          <w:rStyle w:val="libBold2Char"/>
          <w:rtl/>
        </w:rPr>
        <w:t>(109)</w:t>
      </w:r>
      <w:r w:rsidRPr="00751F59">
        <w:rPr>
          <w:rtl/>
        </w:rPr>
        <w:t xml:space="preserve"> وذلك لأن </w:t>
      </w:r>
      <w:r w:rsidRPr="00895B0A">
        <w:rPr>
          <w:rStyle w:val="libFootnotenumChar"/>
          <w:rtl/>
        </w:rPr>
        <w:t>(229)</w:t>
      </w:r>
      <w:r w:rsidRPr="00751F59">
        <w:rPr>
          <w:rtl/>
        </w:rPr>
        <w:t xml:space="preserve"> طبقات المستخرجين مختلفة : فطبقة كما ينصبون المطلوب أحيانا يلوح لهم الحدّ الأوسط مغافصة فيجدون المطلوب ؛ وربما </w:t>
      </w:r>
      <w:r w:rsidRPr="00895B0A">
        <w:rPr>
          <w:rStyle w:val="libFootnotenumChar"/>
          <w:rtl/>
        </w:rPr>
        <w:t>(230)</w:t>
      </w:r>
      <w:r w:rsidRPr="00751F59">
        <w:rPr>
          <w:rtl/>
        </w:rPr>
        <w:t xml:space="preserve"> كانوا قد تردّدوا في استعراض خيالات الفكر فما أفلحوا ، فمالوا إلى الجمام </w:t>
      </w:r>
      <w:r w:rsidRPr="00895B0A">
        <w:rPr>
          <w:rStyle w:val="libFootnotenumChar"/>
          <w:rtl/>
        </w:rPr>
        <w:t>(231)</w:t>
      </w:r>
      <w:r w:rsidRPr="00751F59">
        <w:rPr>
          <w:rtl/>
        </w:rPr>
        <w:t xml:space="preserve"> والراحة ، فإذا هم بالحدّ الأوسط </w:t>
      </w:r>
      <w:r w:rsidRPr="00895B0A">
        <w:rPr>
          <w:rStyle w:val="libFootnotenumChar"/>
          <w:rtl/>
        </w:rPr>
        <w:t>(232)</w:t>
      </w:r>
      <w:r w:rsidRPr="00751F59">
        <w:rPr>
          <w:rtl/>
        </w:rPr>
        <w:t xml:space="preserve"> قد لاح ؛ وربما لم يكونوا نصبوا مطلوبا </w:t>
      </w:r>
      <w:r w:rsidRPr="00895B0A">
        <w:rPr>
          <w:rStyle w:val="libFootnotenumChar"/>
          <w:rtl/>
        </w:rPr>
        <w:t>(233)</w:t>
      </w:r>
      <w:r w:rsidRPr="00751F59">
        <w:rPr>
          <w:rtl/>
        </w:rPr>
        <w:t xml:space="preserve"> ، بل إذا هم وأنفسهم و</w:t>
      </w:r>
      <w:r>
        <w:rPr>
          <w:rFonts w:hint="cs"/>
          <w:rtl/>
        </w:rPr>
        <w:t xml:space="preserve"> </w:t>
      </w:r>
      <w:r w:rsidRPr="00895B0A">
        <w:rPr>
          <w:rStyle w:val="libFootnotenumChar"/>
          <w:rtl/>
        </w:rPr>
        <w:t>(234)</w:t>
      </w:r>
      <w:r w:rsidRPr="00751F59">
        <w:rPr>
          <w:rtl/>
        </w:rPr>
        <w:t xml:space="preserve"> قد لاح لهم معنى فانتظم مع حد </w:t>
      </w:r>
      <w:r w:rsidRPr="00895B0A">
        <w:rPr>
          <w:rStyle w:val="libFootnotenumChar"/>
          <w:rtl/>
        </w:rPr>
        <w:t>(235)</w:t>
      </w:r>
      <w:r w:rsidRPr="00751F59">
        <w:rPr>
          <w:rtl/>
        </w:rPr>
        <w:t xml:space="preserve"> وصار نتيجة</w:t>
      </w:r>
    </w:p>
    <w:p w:rsidR="007858AB" w:rsidRPr="00751F59" w:rsidRDefault="007858AB" w:rsidP="00745F84">
      <w:pPr>
        <w:pStyle w:val="libLine"/>
        <w:rPr>
          <w:rtl/>
        </w:rPr>
      </w:pPr>
      <w:r w:rsidRPr="00751F59">
        <w:rPr>
          <w:rtl/>
        </w:rPr>
        <w:t>__________________</w:t>
      </w:r>
    </w:p>
    <w:p w:rsidR="007858AB" w:rsidRPr="0000243F" w:rsidRDefault="007858AB" w:rsidP="00895B0A">
      <w:pPr>
        <w:pStyle w:val="libFootnote0"/>
        <w:rPr>
          <w:rtl/>
        </w:rPr>
      </w:pPr>
      <w:r w:rsidRPr="0000243F">
        <w:rPr>
          <w:rtl/>
        </w:rPr>
        <w:t>(221) ل : بل هيئة اخرى.</w:t>
      </w:r>
    </w:p>
    <w:p w:rsidR="007858AB" w:rsidRPr="0000243F" w:rsidRDefault="007858AB" w:rsidP="00895B0A">
      <w:pPr>
        <w:pStyle w:val="libFootnote0"/>
        <w:rPr>
          <w:rtl/>
        </w:rPr>
      </w:pPr>
      <w:r w:rsidRPr="0000243F">
        <w:rPr>
          <w:rtl/>
        </w:rPr>
        <w:t>(222) عش. ل : نص ألفاظي.</w:t>
      </w:r>
    </w:p>
    <w:p w:rsidR="007858AB" w:rsidRPr="0000243F" w:rsidRDefault="007858AB" w:rsidP="00895B0A">
      <w:pPr>
        <w:pStyle w:val="libFootnote0"/>
        <w:rPr>
          <w:rtl/>
        </w:rPr>
      </w:pPr>
      <w:r w:rsidRPr="0000243F">
        <w:rPr>
          <w:rtl/>
        </w:rPr>
        <w:t>(223) عشه : وفيه غلط.</w:t>
      </w:r>
    </w:p>
    <w:p w:rsidR="007858AB" w:rsidRPr="0000243F" w:rsidRDefault="007858AB" w:rsidP="00895B0A">
      <w:pPr>
        <w:pStyle w:val="libFootnote0"/>
        <w:rPr>
          <w:rtl/>
        </w:rPr>
      </w:pPr>
      <w:r w:rsidRPr="0000243F">
        <w:rPr>
          <w:rtl/>
        </w:rPr>
        <w:t>(224) ى :</w:t>
      </w:r>
      <w:r w:rsidRPr="0000243F">
        <w:rPr>
          <w:rFonts w:hint="cs"/>
          <w:rtl/>
        </w:rPr>
        <w:t xml:space="preserve"> </w:t>
      </w:r>
      <w:r w:rsidRPr="0000243F">
        <w:rPr>
          <w:rtl/>
        </w:rPr>
        <w:t>فان القضايا بالحدس.</w:t>
      </w:r>
    </w:p>
    <w:p w:rsidR="007858AB" w:rsidRPr="0000243F" w:rsidRDefault="007858AB" w:rsidP="00895B0A">
      <w:pPr>
        <w:pStyle w:val="libFootnote0"/>
        <w:rPr>
          <w:rtl/>
        </w:rPr>
      </w:pPr>
      <w:r w:rsidRPr="0000243F">
        <w:rPr>
          <w:rtl/>
        </w:rPr>
        <w:t>(225) عشه : متردده.</w:t>
      </w:r>
      <w:r w:rsidRPr="0000243F">
        <w:rPr>
          <w:rFonts w:hint="cs"/>
          <w:rtl/>
        </w:rPr>
        <w:t xml:space="preserve"> </w:t>
      </w:r>
      <w:r w:rsidRPr="0000243F">
        <w:rPr>
          <w:rtl/>
        </w:rPr>
        <w:t>(226) ع خ ، ل خ : حالات.</w:t>
      </w:r>
    </w:p>
    <w:p w:rsidR="007858AB" w:rsidRPr="0000243F" w:rsidRDefault="007858AB" w:rsidP="00895B0A">
      <w:pPr>
        <w:pStyle w:val="libFootnote0"/>
        <w:rPr>
          <w:rtl/>
        </w:rPr>
      </w:pPr>
      <w:r w:rsidRPr="0000243F">
        <w:rPr>
          <w:rtl/>
        </w:rPr>
        <w:t>(227) عشه ، ل :</w:t>
      </w:r>
      <w:r w:rsidRPr="0000243F">
        <w:rPr>
          <w:rFonts w:hint="cs"/>
          <w:rtl/>
        </w:rPr>
        <w:t xml:space="preserve"> </w:t>
      </w:r>
      <w:r w:rsidRPr="0000243F">
        <w:rPr>
          <w:rtl/>
        </w:rPr>
        <w:t>يشبه.(228) عشه : وأكثر ذلك يظهر.</w:t>
      </w:r>
    </w:p>
    <w:p w:rsidR="007858AB" w:rsidRPr="0000243F" w:rsidRDefault="007858AB" w:rsidP="00895B0A">
      <w:pPr>
        <w:pStyle w:val="libFootnote0"/>
        <w:rPr>
          <w:rtl/>
        </w:rPr>
      </w:pPr>
      <w:r w:rsidRPr="0000243F">
        <w:rPr>
          <w:rtl/>
        </w:rPr>
        <w:t>(229) عش : وذلك لا طبقات.</w:t>
      </w:r>
    </w:p>
    <w:p w:rsidR="007858AB" w:rsidRPr="0000243F" w:rsidRDefault="007858AB" w:rsidP="00895B0A">
      <w:pPr>
        <w:pStyle w:val="libFootnote0"/>
        <w:rPr>
          <w:rtl/>
        </w:rPr>
      </w:pPr>
      <w:r w:rsidRPr="0000243F">
        <w:rPr>
          <w:rtl/>
        </w:rPr>
        <w:t>(230) ل : وربما كان.</w:t>
      </w:r>
      <w:r w:rsidRPr="0000243F">
        <w:rPr>
          <w:rFonts w:hint="cs"/>
          <w:rtl/>
        </w:rPr>
        <w:t xml:space="preserve"> </w:t>
      </w:r>
      <w:r w:rsidRPr="0000243F">
        <w:rPr>
          <w:rtl/>
        </w:rPr>
        <w:t>(231) جمّ القوم جموما : استراحوا.</w:t>
      </w:r>
    </w:p>
    <w:p w:rsidR="007858AB" w:rsidRPr="0000243F" w:rsidRDefault="007858AB" w:rsidP="00895B0A">
      <w:pPr>
        <w:pStyle w:val="libFootnote0"/>
        <w:rPr>
          <w:rtl/>
        </w:rPr>
      </w:pPr>
      <w:r w:rsidRPr="0000243F">
        <w:rPr>
          <w:rtl/>
        </w:rPr>
        <w:t>(232) عشه ، ل : فاذا هم بالأوسط.</w:t>
      </w:r>
    </w:p>
    <w:p w:rsidR="007858AB" w:rsidRPr="0000243F" w:rsidRDefault="007858AB" w:rsidP="00895B0A">
      <w:pPr>
        <w:pStyle w:val="libFootnote0"/>
        <w:rPr>
          <w:rtl/>
        </w:rPr>
      </w:pPr>
      <w:r w:rsidRPr="0000243F">
        <w:rPr>
          <w:rtl/>
        </w:rPr>
        <w:t xml:space="preserve">(233) ع : وربما يكونوا لم ينصبوا </w:t>
      </w:r>
      <w:r>
        <w:rPr>
          <w:rtl/>
        </w:rPr>
        <w:t>(</w:t>
      </w:r>
      <w:r w:rsidRPr="0000243F">
        <w:rPr>
          <w:rtl/>
        </w:rPr>
        <w:t>ظ يصيبوا</w:t>
      </w:r>
      <w:r>
        <w:rPr>
          <w:rtl/>
        </w:rPr>
        <w:t>)</w:t>
      </w:r>
      <w:r w:rsidRPr="0000243F">
        <w:rPr>
          <w:rtl/>
        </w:rPr>
        <w:t xml:space="preserve"> المطلوب.</w:t>
      </w:r>
    </w:p>
    <w:p w:rsidR="007858AB" w:rsidRPr="0000243F" w:rsidRDefault="007858AB" w:rsidP="00895B0A">
      <w:pPr>
        <w:pStyle w:val="libFootnote0"/>
        <w:rPr>
          <w:rtl/>
        </w:rPr>
      </w:pPr>
      <w:r w:rsidRPr="0000243F">
        <w:rPr>
          <w:rtl/>
        </w:rPr>
        <w:t>(234) «الواو» ساقطة من ل.</w:t>
      </w:r>
    </w:p>
    <w:p w:rsidR="007858AB" w:rsidRPr="0000243F" w:rsidRDefault="007858AB" w:rsidP="00895B0A">
      <w:pPr>
        <w:pStyle w:val="libFootnote0"/>
        <w:rPr>
          <w:rtl/>
        </w:rPr>
      </w:pPr>
      <w:r w:rsidRPr="0000243F">
        <w:rPr>
          <w:rtl/>
        </w:rPr>
        <w:t>(235) «الواو» ساقطة من عشه.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107) راجع الكلام حول الحدس في الشفاء : م 5 ، ف 6 ، ص 219. والإشارات : النمط الثالث ، الفصل الثاني عشر </w:t>
      </w:r>
      <w:r>
        <w:rPr>
          <w:rtl/>
        </w:rPr>
        <w:t>(</w:t>
      </w:r>
      <w:r w:rsidRPr="00751F59">
        <w:rPr>
          <w:rtl/>
        </w:rPr>
        <w:t>شرح : 2 / 358</w:t>
      </w:r>
      <w:r>
        <w:rPr>
          <w:rtl/>
        </w:rPr>
        <w:t>).</w:t>
      </w:r>
    </w:p>
    <w:p w:rsidR="007858AB" w:rsidRPr="00751F59" w:rsidRDefault="007858AB" w:rsidP="0073127F">
      <w:pPr>
        <w:pStyle w:val="libNormal0"/>
        <w:rPr>
          <w:rtl/>
        </w:rPr>
      </w:pPr>
      <w:r>
        <w:rPr>
          <w:rtl/>
        </w:rPr>
        <w:br w:type="page"/>
      </w:r>
      <w:r w:rsidRPr="00751F59">
        <w:rPr>
          <w:rtl/>
        </w:rPr>
        <w:lastRenderedPageBreak/>
        <w:t xml:space="preserve">كأنها هدية مرزوقة لم تطلب </w:t>
      </w:r>
      <w:r w:rsidRPr="00895B0A">
        <w:rPr>
          <w:rStyle w:val="libFootnotenumChar"/>
          <w:rtl/>
        </w:rPr>
        <w:t>(236)</w:t>
      </w:r>
      <w:r>
        <w:rPr>
          <w:rtl/>
        </w:rPr>
        <w:t>.</w:t>
      </w:r>
    </w:p>
    <w:p w:rsidR="007858AB" w:rsidRPr="00751F59" w:rsidRDefault="007858AB" w:rsidP="0073127F">
      <w:pPr>
        <w:pStyle w:val="libNormal"/>
        <w:rPr>
          <w:rtl/>
        </w:rPr>
      </w:pPr>
      <w:r w:rsidRPr="00751F59">
        <w:rPr>
          <w:rtl/>
        </w:rPr>
        <w:t xml:space="preserve">وطبقة تحتاج إلى قليل فكر وتردّد في الخيالات. وطبقة تحتاج إلى كثير من الفكر حتى تدرك. وطبقة تحتاج </w:t>
      </w:r>
      <w:r>
        <w:rPr>
          <w:rtl/>
        </w:rPr>
        <w:t>[</w:t>
      </w:r>
      <w:r w:rsidRPr="00751F59">
        <w:rPr>
          <w:rtl/>
        </w:rPr>
        <w:t>12 آ</w:t>
      </w:r>
      <w:r>
        <w:rPr>
          <w:rtl/>
        </w:rPr>
        <w:t>]</w:t>
      </w:r>
      <w:r w:rsidRPr="00751F59">
        <w:rPr>
          <w:rtl/>
        </w:rPr>
        <w:t xml:space="preserve"> إلى واحد ملقن </w:t>
      </w:r>
      <w:r w:rsidRPr="00895B0A">
        <w:rPr>
          <w:rStyle w:val="libFootnotenumChar"/>
          <w:rtl/>
        </w:rPr>
        <w:t>(237)</w:t>
      </w:r>
      <w:r w:rsidRPr="00751F59">
        <w:rPr>
          <w:rtl/>
        </w:rPr>
        <w:t xml:space="preserve"> من خارج ، فلا يفلح فكره إلا في قليل. وهذه الطبقات لها وجود </w:t>
      </w:r>
      <w:r w:rsidRPr="00895B0A">
        <w:rPr>
          <w:rStyle w:val="libFootnotenumChar"/>
          <w:rtl/>
        </w:rPr>
        <w:t>(238)</w:t>
      </w:r>
      <w:r w:rsidRPr="00751F59">
        <w:rPr>
          <w:rtl/>
        </w:rPr>
        <w:t xml:space="preserve"> إنما ينكرها من لم يجرّب وما يحتاج فيه إلى تجربة فلا يجزيه </w:t>
      </w:r>
      <w:r w:rsidRPr="00895B0A">
        <w:rPr>
          <w:rStyle w:val="libFootnotenumChar"/>
          <w:rtl/>
        </w:rPr>
        <w:t>(239)</w:t>
      </w:r>
      <w:r w:rsidRPr="00751F59">
        <w:rPr>
          <w:rtl/>
        </w:rPr>
        <w:t xml:space="preserve"> إلا التجربة.</w:t>
      </w:r>
    </w:p>
    <w:p w:rsidR="007858AB" w:rsidRDefault="007858AB" w:rsidP="0073127F">
      <w:pPr>
        <w:pStyle w:val="libNormal"/>
        <w:rPr>
          <w:rtl/>
        </w:rPr>
      </w:pPr>
      <w:r w:rsidRPr="00895B0A">
        <w:rPr>
          <w:rStyle w:val="libBold2Char"/>
          <w:rtl/>
        </w:rPr>
        <w:t>(110)</w:t>
      </w:r>
      <w:r w:rsidRPr="00751F59">
        <w:rPr>
          <w:rtl/>
        </w:rPr>
        <w:t xml:space="preserve"> وأما ثانيا : فلأنه جعل ما يعرض له من التعب عند التفكّر </w:t>
      </w:r>
      <w:r w:rsidRPr="00895B0A">
        <w:rPr>
          <w:rStyle w:val="libFootnotenumChar"/>
          <w:rtl/>
        </w:rPr>
        <w:t>(240)</w:t>
      </w:r>
      <w:r w:rsidRPr="00751F59">
        <w:rPr>
          <w:rtl/>
        </w:rPr>
        <w:t xml:space="preserve"> حجّة على العالم ، وما مثله في ذلك إلا مثل من لا يهضم إلا بالجوارش ، فيقضى على العالم أنهم لا يهضمون إلا بالجوارش. </w:t>
      </w:r>
      <w:r w:rsidRPr="00895B0A">
        <w:rPr>
          <w:rStyle w:val="libFootnotenumChar"/>
          <w:rtl/>
        </w:rPr>
        <w:t>(241)</w:t>
      </w:r>
    </w:p>
    <w:p w:rsidR="007858AB" w:rsidRPr="00751F59" w:rsidRDefault="007858AB" w:rsidP="0073127F">
      <w:pPr>
        <w:pStyle w:val="libNormal"/>
        <w:rPr>
          <w:rtl/>
        </w:rPr>
      </w:pPr>
      <w:r w:rsidRPr="00895B0A">
        <w:rPr>
          <w:rStyle w:val="libBold2Char"/>
          <w:rtl/>
        </w:rPr>
        <w:t>(111)</w:t>
      </w:r>
      <w:r w:rsidRPr="00751F59">
        <w:rPr>
          <w:rtl/>
        </w:rPr>
        <w:t xml:space="preserve"> </w:t>
      </w:r>
      <w:r w:rsidRPr="00895B0A">
        <w:rPr>
          <w:rStyle w:val="libBold2Char"/>
          <w:rtl/>
        </w:rPr>
        <w:t>وأما ثالثا :</w:t>
      </w:r>
      <w:r w:rsidRPr="00751F59">
        <w:rPr>
          <w:rtl/>
        </w:rPr>
        <w:t xml:space="preserve"> فلو سلّمنا أنه لا سبيل لنا في عالمنا هذا إلى إدراك شيء إلا بتعلّم أو فكر ، فليس ذلك بموجب أن هذا ديدن </w:t>
      </w:r>
      <w:r w:rsidRPr="00895B0A">
        <w:rPr>
          <w:rStyle w:val="libFootnotenumChar"/>
          <w:rtl/>
        </w:rPr>
        <w:t>(242)</w:t>
      </w:r>
      <w:r w:rsidRPr="00751F59">
        <w:rPr>
          <w:rtl/>
        </w:rPr>
        <w:t xml:space="preserve"> النفس في كل وجود يكون له ، بل لعلّها ما دامت في البدن فلها معارض من التخيّل في جميع ما نتعاطاه ، فإن استشركه </w:t>
      </w:r>
      <w:r w:rsidRPr="00895B0A">
        <w:rPr>
          <w:rStyle w:val="libFootnotenumChar"/>
          <w:rtl/>
        </w:rPr>
        <w:t>(243)</w:t>
      </w:r>
      <w:r w:rsidRPr="00751F59">
        <w:rPr>
          <w:rtl/>
        </w:rPr>
        <w:t xml:space="preserve"> فيما يناسب فعله </w:t>
      </w:r>
      <w:r w:rsidRPr="00895B0A">
        <w:rPr>
          <w:rStyle w:val="libFootnotenumChar"/>
          <w:rtl/>
        </w:rPr>
        <w:t>(244)</w:t>
      </w:r>
      <w:r w:rsidRPr="00751F59">
        <w:rPr>
          <w:rtl/>
        </w:rPr>
        <w:t xml:space="preserve"> سهل عليه استمراره في فعله الخاص ، وربما أعان. وإن لم يستشركه فيما يناسب فعله شغل وعوق</w:t>
      </w:r>
      <w:r>
        <w:rPr>
          <w:rtl/>
        </w:rPr>
        <w:t xml:space="preserve"> ـ </w:t>
      </w:r>
      <w:r w:rsidRPr="00751F59">
        <w:rPr>
          <w:rtl/>
        </w:rPr>
        <w:t xml:space="preserve">كالراكب دابة جموحا </w:t>
      </w:r>
      <w:r w:rsidRPr="00895B0A">
        <w:rPr>
          <w:rStyle w:val="libFootnotenumChar"/>
          <w:rtl/>
        </w:rPr>
        <w:t>(245)</w:t>
      </w:r>
      <w:r>
        <w:rPr>
          <w:rtl/>
        </w:rPr>
        <w:t xml:space="preserve"> ـ </w:t>
      </w:r>
      <w:r w:rsidRPr="00751F59">
        <w:rPr>
          <w:rtl/>
        </w:rPr>
        <w:t xml:space="preserve">فيحتاج إلى </w:t>
      </w:r>
      <w:r w:rsidRPr="00895B0A">
        <w:rPr>
          <w:rStyle w:val="libFootnotenumChar"/>
          <w:rtl/>
        </w:rPr>
        <w:t>(246)</w:t>
      </w:r>
      <w:r w:rsidRPr="00751F59">
        <w:rPr>
          <w:rtl/>
        </w:rPr>
        <w:t xml:space="preserve"> أن يستشركه ويستعين بمداراته </w:t>
      </w:r>
      <w:r w:rsidRPr="00895B0A">
        <w:rPr>
          <w:rStyle w:val="libFootnotenumChar"/>
          <w:rtl/>
        </w:rPr>
        <w:t>(247)</w:t>
      </w:r>
      <w:r w:rsidRPr="00751F59">
        <w:rPr>
          <w:rtl/>
        </w:rPr>
        <w:t xml:space="preserve"> ، فإذا فارق الشريك المعاوق </w:t>
      </w:r>
      <w:r w:rsidRPr="00895B0A">
        <w:rPr>
          <w:rStyle w:val="libFootnotenumChar"/>
          <w:rtl/>
        </w:rPr>
        <w:t>(248)</w:t>
      </w:r>
      <w:r w:rsidRPr="00751F59">
        <w:rPr>
          <w:rtl/>
        </w:rPr>
        <w:t xml:space="preserve"> وله ملكة أن يفعل ، استقل </w:t>
      </w:r>
      <w:r w:rsidRPr="00895B0A">
        <w:rPr>
          <w:rStyle w:val="libFootnotenumChar"/>
          <w:rtl/>
        </w:rPr>
        <w:t>(249)</w:t>
      </w:r>
      <w:r w:rsidRPr="00751F59">
        <w:rPr>
          <w:rtl/>
        </w:rPr>
        <w:t xml:space="preserve"> بذاته ، فليس يجب </w:t>
      </w:r>
      <w:r w:rsidRPr="00895B0A">
        <w:rPr>
          <w:rStyle w:val="libFootnotenumChar"/>
          <w:rtl/>
        </w:rPr>
        <w:t>(250)</w:t>
      </w:r>
      <w:r w:rsidRPr="00751F59">
        <w:rPr>
          <w:rtl/>
        </w:rPr>
        <w:t xml:space="preserve"> إذن أن يلتفت إلى هذا ؛ بل يجب أن يطلب هل للنفس فعل أو انفعال </w:t>
      </w:r>
      <w:r w:rsidRPr="00895B0A">
        <w:rPr>
          <w:rStyle w:val="libFootnotenumChar"/>
          <w:rtl/>
        </w:rPr>
        <w:t>(251)</w:t>
      </w:r>
      <w:r w:rsidRPr="00751F59">
        <w:rPr>
          <w:rtl/>
        </w:rPr>
        <w:t xml:space="preserve"> وقبول صورة بذاتها ، وأنها لأيّة </w:t>
      </w:r>
      <w:r w:rsidRPr="00895B0A">
        <w:rPr>
          <w:rStyle w:val="libFootnotenumChar"/>
          <w:rtl/>
        </w:rPr>
        <w:t>(252)</w:t>
      </w:r>
      <w:r w:rsidRPr="00751F59">
        <w:rPr>
          <w:rtl/>
        </w:rPr>
        <w:t xml:space="preserve"> علّة تخرج من القوة إلى الفعل</w:t>
      </w:r>
      <w:r>
        <w:rPr>
          <w:rtl/>
        </w:rPr>
        <w:t>؟</w:t>
      </w:r>
      <w:r w:rsidRPr="00751F59">
        <w:rPr>
          <w:rtl/>
        </w:rPr>
        <w:t xml:space="preserve"> فإن صحّ ذلك </w:t>
      </w:r>
      <w:r>
        <w:rPr>
          <w:rtl/>
        </w:rPr>
        <w:t>[</w:t>
      </w:r>
      <w:r w:rsidRPr="00751F59">
        <w:rPr>
          <w:rtl/>
        </w:rPr>
        <w:t xml:space="preserve">لم يلتفت إلى ما يلتزمه </w:t>
      </w:r>
      <w:r w:rsidRPr="00895B0A">
        <w:rPr>
          <w:rStyle w:val="libFootnotenumChar"/>
          <w:rtl/>
        </w:rPr>
        <w:t>(253)</w:t>
      </w:r>
      <w:r w:rsidRPr="00751F59">
        <w:rPr>
          <w:rtl/>
        </w:rPr>
        <w:t xml:space="preserve"> من معاوقات </w:t>
      </w:r>
      <w:r w:rsidRPr="00895B0A">
        <w:rPr>
          <w:rStyle w:val="libFootnotenumChar"/>
          <w:rtl/>
        </w:rPr>
        <w:t>(254)</w:t>
      </w:r>
      <w:r w:rsidRPr="00751F59">
        <w:rPr>
          <w:rtl/>
        </w:rPr>
        <w:t xml:space="preserve"> ومعارضات ، وإن لم يصح ذلك</w:t>
      </w:r>
      <w:r>
        <w:rPr>
          <w:rtl/>
        </w:rPr>
        <w:t>]</w:t>
      </w:r>
      <w:r w:rsidRPr="00751F59">
        <w:rPr>
          <w:rtl/>
        </w:rPr>
        <w:t xml:space="preserve"> </w:t>
      </w:r>
      <w:r w:rsidRPr="00895B0A">
        <w:rPr>
          <w:rStyle w:val="libFootnotenumChar"/>
          <w:rtl/>
        </w:rPr>
        <w:t>(255)</w:t>
      </w:r>
    </w:p>
    <w:p w:rsidR="007858AB" w:rsidRPr="00751F59" w:rsidRDefault="007858AB" w:rsidP="00745F84">
      <w:pPr>
        <w:pStyle w:val="libLine"/>
        <w:rPr>
          <w:rtl/>
        </w:rPr>
      </w:pPr>
      <w:r w:rsidRPr="00751F59">
        <w:rPr>
          <w:rtl/>
        </w:rPr>
        <w:t>__________________</w:t>
      </w:r>
    </w:p>
    <w:p w:rsidR="007858AB" w:rsidRPr="0000243F" w:rsidRDefault="007858AB" w:rsidP="00895B0A">
      <w:pPr>
        <w:pStyle w:val="libFootnote0"/>
        <w:rPr>
          <w:rtl/>
        </w:rPr>
      </w:pPr>
      <w:r w:rsidRPr="0000243F">
        <w:rPr>
          <w:rtl/>
        </w:rPr>
        <w:t>(236) عشه : مرزوقة لهم.</w:t>
      </w:r>
      <w:r w:rsidRPr="0000243F">
        <w:rPr>
          <w:rFonts w:hint="cs"/>
          <w:rtl/>
        </w:rPr>
        <w:t xml:space="preserve"> </w:t>
      </w:r>
      <w:r w:rsidRPr="0000243F">
        <w:rPr>
          <w:rtl/>
        </w:rPr>
        <w:t>(237) عشه ، ل :</w:t>
      </w:r>
      <w:r>
        <w:rPr>
          <w:rtl/>
        </w:rPr>
        <w:t>؟؟؟</w:t>
      </w:r>
      <w:r w:rsidRPr="0000243F">
        <w:rPr>
          <w:rtl/>
        </w:rPr>
        <w:t xml:space="preserve"> لقن.</w:t>
      </w:r>
    </w:p>
    <w:p w:rsidR="007858AB" w:rsidRPr="0000243F" w:rsidRDefault="007858AB" w:rsidP="00895B0A">
      <w:pPr>
        <w:pStyle w:val="libFootnote0"/>
        <w:rPr>
          <w:rtl/>
        </w:rPr>
      </w:pPr>
      <w:r w:rsidRPr="0000243F">
        <w:rPr>
          <w:rtl/>
        </w:rPr>
        <w:t>(238) عش : وجود وانما.(239) عشه ، ل :</w:t>
      </w:r>
      <w:r w:rsidRPr="0000243F">
        <w:rPr>
          <w:rFonts w:hint="cs"/>
          <w:rtl/>
        </w:rPr>
        <w:t xml:space="preserve"> </w:t>
      </w:r>
      <w:r w:rsidRPr="0000243F">
        <w:rPr>
          <w:rtl/>
        </w:rPr>
        <w:t>فلا يخرجه.</w:t>
      </w:r>
    </w:p>
    <w:p w:rsidR="007858AB" w:rsidRPr="0000243F" w:rsidRDefault="007858AB" w:rsidP="00895B0A">
      <w:pPr>
        <w:pStyle w:val="libFootnote0"/>
        <w:rPr>
          <w:rtl/>
        </w:rPr>
      </w:pPr>
      <w:r w:rsidRPr="0000243F">
        <w:rPr>
          <w:rtl/>
        </w:rPr>
        <w:t>(240) عشه ، ل : الفكر ، د ، م : الشكر.</w:t>
      </w:r>
    </w:p>
    <w:p w:rsidR="007858AB" w:rsidRPr="0000243F" w:rsidRDefault="007858AB" w:rsidP="00895B0A">
      <w:pPr>
        <w:pStyle w:val="libFootnote0"/>
        <w:rPr>
          <w:rtl/>
        </w:rPr>
      </w:pPr>
      <w:r w:rsidRPr="0000243F">
        <w:rPr>
          <w:rtl/>
        </w:rPr>
        <w:t>(241) الجوارشن : التركيبات المفيدة المستعملة لسهولة الهضم.</w:t>
      </w:r>
    </w:p>
    <w:p w:rsidR="007858AB" w:rsidRPr="0000243F" w:rsidRDefault="007858AB" w:rsidP="00895B0A">
      <w:pPr>
        <w:pStyle w:val="libFootnote0"/>
        <w:rPr>
          <w:rtl/>
        </w:rPr>
      </w:pPr>
      <w:r w:rsidRPr="0000243F">
        <w:rPr>
          <w:rtl/>
        </w:rPr>
        <w:t>(242) الديدن : الدأب والعادة.</w:t>
      </w:r>
      <w:r w:rsidRPr="0000243F">
        <w:rPr>
          <w:rFonts w:hint="cs"/>
          <w:rtl/>
        </w:rPr>
        <w:t xml:space="preserve"> </w:t>
      </w:r>
      <w:r w:rsidRPr="0000243F">
        <w:rPr>
          <w:rtl/>
        </w:rPr>
        <w:t>(243) ل : اشتركه.</w:t>
      </w:r>
    </w:p>
    <w:p w:rsidR="007858AB" w:rsidRPr="0000243F" w:rsidRDefault="007858AB" w:rsidP="00895B0A">
      <w:pPr>
        <w:pStyle w:val="libFootnote0"/>
        <w:rPr>
          <w:rtl/>
        </w:rPr>
      </w:pPr>
      <w:r w:rsidRPr="0000243F">
        <w:rPr>
          <w:rtl/>
        </w:rPr>
        <w:t>(244) عش : فلعله.</w:t>
      </w:r>
      <w:r w:rsidRPr="0000243F">
        <w:rPr>
          <w:rFonts w:hint="cs"/>
          <w:rtl/>
        </w:rPr>
        <w:t xml:space="preserve"> </w:t>
      </w:r>
      <w:r w:rsidRPr="0000243F">
        <w:rPr>
          <w:rtl/>
        </w:rPr>
        <w:t>(245) ل خ : دابة هوجا.</w:t>
      </w:r>
    </w:p>
    <w:p w:rsidR="007858AB" w:rsidRPr="0000243F" w:rsidRDefault="007858AB" w:rsidP="00895B0A">
      <w:pPr>
        <w:pStyle w:val="libFootnote0"/>
        <w:rPr>
          <w:rtl/>
        </w:rPr>
      </w:pPr>
      <w:r w:rsidRPr="0000243F">
        <w:rPr>
          <w:rtl/>
        </w:rPr>
        <w:t>(246) «الى» ساقطة من ل.</w:t>
      </w:r>
      <w:r w:rsidRPr="0000243F">
        <w:rPr>
          <w:rFonts w:hint="cs"/>
          <w:rtl/>
        </w:rPr>
        <w:t xml:space="preserve"> </w:t>
      </w:r>
      <w:r w:rsidRPr="0000243F">
        <w:rPr>
          <w:rtl/>
        </w:rPr>
        <w:t>(247) عش : بمدارته</w:t>
      </w:r>
    </w:p>
    <w:p w:rsidR="007858AB" w:rsidRPr="0000243F" w:rsidRDefault="007858AB" w:rsidP="00895B0A">
      <w:pPr>
        <w:pStyle w:val="libFootnote0"/>
        <w:rPr>
          <w:rtl/>
        </w:rPr>
      </w:pPr>
      <w:r w:rsidRPr="0000243F">
        <w:rPr>
          <w:rtl/>
        </w:rPr>
        <w:t>(248) عشه :</w:t>
      </w:r>
      <w:r w:rsidRPr="0000243F">
        <w:rPr>
          <w:rFonts w:hint="cs"/>
          <w:rtl/>
        </w:rPr>
        <w:t xml:space="preserve"> </w:t>
      </w:r>
      <w:r w:rsidRPr="0000243F">
        <w:rPr>
          <w:rtl/>
        </w:rPr>
        <w:t>المعاون.</w:t>
      </w:r>
      <w:r w:rsidRPr="0000243F">
        <w:rPr>
          <w:rFonts w:hint="cs"/>
          <w:rtl/>
        </w:rPr>
        <w:t xml:space="preserve"> </w:t>
      </w:r>
      <w:r w:rsidRPr="0000243F">
        <w:rPr>
          <w:rtl/>
        </w:rPr>
        <w:t>(249) ل : استغل. م : ل</w:t>
      </w:r>
      <w:r>
        <w:rPr>
          <w:rtl/>
        </w:rPr>
        <w:t>؟؟؟</w:t>
      </w:r>
      <w:r w:rsidRPr="0000243F">
        <w:rPr>
          <w:rtl/>
        </w:rPr>
        <w:t xml:space="preserve"> ش</w:t>
      </w:r>
      <w:r>
        <w:rPr>
          <w:rtl/>
        </w:rPr>
        <w:t>؟؟؟</w:t>
      </w:r>
      <w:r w:rsidRPr="0000243F">
        <w:rPr>
          <w:rtl/>
        </w:rPr>
        <w:t xml:space="preserve"> عل.</w:t>
      </w:r>
    </w:p>
    <w:p w:rsidR="007858AB" w:rsidRPr="0000243F" w:rsidRDefault="007858AB" w:rsidP="00895B0A">
      <w:pPr>
        <w:pStyle w:val="libFootnote0"/>
        <w:rPr>
          <w:rtl/>
        </w:rPr>
      </w:pPr>
      <w:r w:rsidRPr="0000243F">
        <w:rPr>
          <w:rtl/>
        </w:rPr>
        <w:t>(250) عشه : فليس اذا.</w:t>
      </w:r>
      <w:r w:rsidRPr="0000243F">
        <w:rPr>
          <w:rFonts w:hint="cs"/>
          <w:rtl/>
        </w:rPr>
        <w:t xml:space="preserve"> </w:t>
      </w:r>
      <w:r w:rsidRPr="0000243F">
        <w:rPr>
          <w:rtl/>
        </w:rPr>
        <w:t>(251) عشه ، ل : وانفعال.</w:t>
      </w:r>
    </w:p>
    <w:p w:rsidR="007858AB" w:rsidRPr="0000243F" w:rsidRDefault="007858AB" w:rsidP="00895B0A">
      <w:pPr>
        <w:pStyle w:val="libFootnote0"/>
        <w:rPr>
          <w:rtl/>
        </w:rPr>
      </w:pPr>
      <w:r w:rsidRPr="0000243F">
        <w:rPr>
          <w:rtl/>
        </w:rPr>
        <w:t>(252) عشه. ل. ى : لأي.</w:t>
      </w:r>
      <w:r w:rsidRPr="0000243F">
        <w:rPr>
          <w:rFonts w:hint="cs"/>
          <w:rtl/>
        </w:rPr>
        <w:t xml:space="preserve"> </w:t>
      </w:r>
      <w:r w:rsidRPr="0000243F">
        <w:rPr>
          <w:rtl/>
        </w:rPr>
        <w:t>(253) م ، د : يلتزمه به. ب كذا : «يلتز</w:t>
      </w:r>
      <w:r>
        <w:rPr>
          <w:rtl/>
        </w:rPr>
        <w:t>؟؟؟</w:t>
      </w:r>
      <w:r w:rsidRPr="0000243F">
        <w:rPr>
          <w:rtl/>
        </w:rPr>
        <w:t xml:space="preserve"> به» ثم كتب فوق الخط : «</w:t>
      </w:r>
      <w:r>
        <w:rPr>
          <w:rtl/>
        </w:rPr>
        <w:t>؟؟؟</w:t>
      </w:r>
      <w:r w:rsidRPr="0000243F">
        <w:rPr>
          <w:rtl/>
        </w:rPr>
        <w:t xml:space="preserve"> مه»</w:t>
      </w:r>
      <w:r>
        <w:rPr>
          <w:rtl/>
        </w:rPr>
        <w:t>.</w:t>
      </w:r>
      <w:r w:rsidRPr="0000243F">
        <w:rPr>
          <w:rtl/>
        </w:rPr>
        <w:t xml:space="preserve"> ه : يلزمه.</w:t>
      </w:r>
      <w:r w:rsidRPr="0000243F">
        <w:rPr>
          <w:rFonts w:hint="cs"/>
          <w:rtl/>
        </w:rPr>
        <w:t xml:space="preserve"> </w:t>
      </w:r>
      <w:r w:rsidRPr="0000243F">
        <w:rPr>
          <w:rtl/>
        </w:rPr>
        <w:t>(254) عشه : معاونات.(255) ساقطة من ل.</w:t>
      </w:r>
    </w:p>
    <w:p w:rsidR="007858AB" w:rsidRPr="00751F59" w:rsidRDefault="007858AB" w:rsidP="0073127F">
      <w:pPr>
        <w:pStyle w:val="libNormal0"/>
        <w:rPr>
          <w:rtl/>
        </w:rPr>
      </w:pPr>
      <w:r>
        <w:rPr>
          <w:rtl/>
        </w:rPr>
        <w:br w:type="page"/>
      </w:r>
      <w:r w:rsidRPr="00751F59">
        <w:rPr>
          <w:rtl/>
        </w:rPr>
        <w:lastRenderedPageBreak/>
        <w:t>بقي الأمر موقوفا غير مركون إلى ما يبتلى به من مشاركة التخيّل ، بل إنما يتوقّف على برهان قاطع يبطل أن يكون للنفس فعل خاصّ.</w:t>
      </w:r>
    </w:p>
    <w:p w:rsidR="007858AB" w:rsidRPr="00751F59" w:rsidRDefault="007858AB" w:rsidP="0073127F">
      <w:pPr>
        <w:pStyle w:val="libNormal"/>
        <w:rPr>
          <w:rtl/>
        </w:rPr>
      </w:pPr>
      <w:r w:rsidRPr="00895B0A">
        <w:rPr>
          <w:rStyle w:val="libBold2Char"/>
          <w:rtl/>
        </w:rPr>
        <w:t>(112)</w:t>
      </w:r>
      <w:r w:rsidRPr="00751F59">
        <w:rPr>
          <w:rtl/>
        </w:rPr>
        <w:t xml:space="preserve"> ثمّ يجب أن تعلم إن تركيب الحدود الكليّة ليس مما يتهيّأ أن يكون يقوى أو آلات </w:t>
      </w:r>
      <w:r w:rsidRPr="00895B0A">
        <w:rPr>
          <w:rStyle w:val="libFootnotenumChar"/>
          <w:rtl/>
        </w:rPr>
        <w:t>(256)</w:t>
      </w:r>
      <w:r w:rsidRPr="00751F59">
        <w:rPr>
          <w:rtl/>
        </w:rPr>
        <w:t xml:space="preserve"> جسمانية ، وإن </w:t>
      </w:r>
      <w:r w:rsidRPr="00895B0A">
        <w:rPr>
          <w:rStyle w:val="libFootnotenumChar"/>
          <w:rtl/>
        </w:rPr>
        <w:t>(257)</w:t>
      </w:r>
      <w:r w:rsidRPr="00751F59">
        <w:rPr>
          <w:rtl/>
        </w:rPr>
        <w:t xml:space="preserve"> كان إذعان تلك القوى ومحاكاتها لذلك بالخيالات الجزئية</w:t>
      </w:r>
      <w:r>
        <w:rPr>
          <w:rtl/>
        </w:rPr>
        <w:t xml:space="preserve"> ـ </w:t>
      </w:r>
      <w:r w:rsidRPr="00751F59">
        <w:rPr>
          <w:rtl/>
        </w:rPr>
        <w:t xml:space="preserve">كما يفعل المهندس في تخته وميله </w:t>
      </w:r>
      <w:r w:rsidRPr="00895B0A">
        <w:rPr>
          <w:rStyle w:val="libFootnotenumChar"/>
          <w:rtl/>
        </w:rPr>
        <w:t>(258)</w:t>
      </w:r>
      <w:r>
        <w:rPr>
          <w:rtl/>
        </w:rPr>
        <w:t xml:space="preserve"> ـ </w:t>
      </w:r>
      <w:r w:rsidRPr="00751F59">
        <w:rPr>
          <w:rtl/>
        </w:rPr>
        <w:t>نافعا.</w:t>
      </w:r>
    </w:p>
    <w:p w:rsidR="007858AB" w:rsidRPr="0000243F" w:rsidRDefault="007858AB" w:rsidP="00895B0A">
      <w:pPr>
        <w:pStyle w:val="libBold2"/>
        <w:rPr>
          <w:rtl/>
        </w:rPr>
      </w:pPr>
      <w:r w:rsidRPr="00895B0A">
        <w:rPr>
          <w:rtl/>
        </w:rPr>
        <w:t>(113)</w:t>
      </w:r>
      <w:r w:rsidRPr="00751F59">
        <w:rPr>
          <w:rtl/>
        </w:rPr>
        <w:t xml:space="preserve"> فهذا قدر ما أمكنني أن أقوله في كل مسئلة في مجلس واحد قاصدا للايجاز والتعمية </w:t>
      </w:r>
      <w:r w:rsidRPr="00895B0A">
        <w:rPr>
          <w:rStyle w:val="libFootnotenumChar"/>
          <w:rtl/>
        </w:rPr>
        <w:t>(259)</w:t>
      </w:r>
      <w:r w:rsidRPr="00751F59">
        <w:rPr>
          <w:rtl/>
        </w:rPr>
        <w:t xml:space="preserve"> أيضا ، مكافاة لسوء الأدب ؛ وكل مسئلة في نفسها بحيث يمكن أن يتكلّم فيها بكلام شاف يشتمل على أوراق عديدة ، ولكن ذلك إذا جرّدت المسألة وافردت وطلب جوابها بمهلة ، وطلب بحسن أدب ، فإنه </w:t>
      </w:r>
      <w:r w:rsidRPr="0000243F">
        <w:rPr>
          <w:rtl/>
        </w:rPr>
        <w:t>قبيح بي أن اجرى مجرى مسكويه والكرماني وهؤلاء.</w:t>
      </w:r>
    </w:p>
    <w:p w:rsidR="007858AB" w:rsidRPr="00751F59" w:rsidRDefault="007858AB" w:rsidP="00895B0A">
      <w:pPr>
        <w:pStyle w:val="libBold2"/>
        <w:rPr>
          <w:rtl/>
        </w:rPr>
      </w:pPr>
      <w:r w:rsidRPr="00751F59">
        <w:rPr>
          <w:rtl/>
        </w:rPr>
        <w:t xml:space="preserve">(114) فإن كان الاعتقاد فيّ أنّي من طبقتهم فبالحريّ أن يفترض </w:t>
      </w:r>
      <w:r>
        <w:rPr>
          <w:rtl/>
        </w:rPr>
        <w:t>[</w:t>
      </w:r>
      <w:r w:rsidRPr="00751F59">
        <w:rPr>
          <w:rtl/>
        </w:rPr>
        <w:t>12 ب</w:t>
      </w:r>
      <w:r>
        <w:rPr>
          <w:rtl/>
        </w:rPr>
        <w:t>]</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256) ل : أو الا.</w:t>
      </w:r>
      <w:r>
        <w:rPr>
          <w:rFonts w:hint="cs"/>
          <w:rtl/>
        </w:rPr>
        <w:t xml:space="preserve"> </w:t>
      </w:r>
      <w:r>
        <w:rPr>
          <w:rtl/>
        </w:rPr>
        <w:t>(</w:t>
      </w:r>
      <w:r w:rsidRPr="00751F59">
        <w:rPr>
          <w:rtl/>
        </w:rPr>
        <w:t>257) عشه ، ل : فان كان.</w:t>
      </w:r>
    </w:p>
    <w:p w:rsidR="007858AB" w:rsidRPr="00751F59" w:rsidRDefault="007858AB" w:rsidP="00895B0A">
      <w:pPr>
        <w:pStyle w:val="libFootnote0"/>
        <w:rPr>
          <w:rtl/>
          <w:lang w:bidi="fa-IR"/>
        </w:rPr>
      </w:pPr>
      <w:r>
        <w:rPr>
          <w:rtl/>
        </w:rPr>
        <w:t>(</w:t>
      </w:r>
      <w:r w:rsidRPr="00751F59">
        <w:rPr>
          <w:rtl/>
        </w:rPr>
        <w:t>258) كلمتان فارسيتان ويظهر أنهما آلتان يستعملهما المهندسون. والميل أصله يوناني.</w:t>
      </w:r>
      <w:r>
        <w:rPr>
          <w:rFonts w:hint="cs"/>
          <w:rtl/>
        </w:rPr>
        <w:t xml:space="preserve"> </w:t>
      </w:r>
      <w:r>
        <w:rPr>
          <w:rtl/>
        </w:rPr>
        <w:t>(</w:t>
      </w:r>
      <w:r w:rsidRPr="00751F59">
        <w:rPr>
          <w:rtl/>
        </w:rPr>
        <w:t>259) عشه ، ل : وللتعمية.</w:t>
      </w:r>
    </w:p>
    <w:p w:rsidR="007858AB" w:rsidRPr="00751F59" w:rsidRDefault="007858AB" w:rsidP="00745F84">
      <w:pPr>
        <w:pStyle w:val="libLine"/>
        <w:rPr>
          <w:rtl/>
        </w:rPr>
      </w:pPr>
      <w:r w:rsidRPr="00751F59">
        <w:rPr>
          <w:rtl/>
        </w:rPr>
        <w:t>__________________</w:t>
      </w:r>
    </w:p>
    <w:p w:rsidR="007858AB" w:rsidRDefault="007858AB" w:rsidP="00895B0A">
      <w:pPr>
        <w:pStyle w:val="libFootnote0"/>
        <w:rPr>
          <w:rtl/>
        </w:rPr>
      </w:pPr>
      <w:r>
        <w:rPr>
          <w:rtl/>
        </w:rPr>
        <w:t>(</w:t>
      </w:r>
      <w:r w:rsidRPr="00751F59">
        <w:rPr>
          <w:rtl/>
        </w:rPr>
        <w:t>113) أبو علي أحمد بن محمد بن يعقوب مسكويه توفى سنة</w:t>
      </w:r>
    </w:p>
    <w:p w:rsidR="007858AB" w:rsidRPr="00751F59" w:rsidRDefault="007858AB" w:rsidP="00895B0A">
      <w:pPr>
        <w:pStyle w:val="libFootnote0"/>
        <w:rPr>
          <w:rtl/>
          <w:lang w:bidi="fa-IR"/>
        </w:rPr>
      </w:pPr>
      <w:r>
        <w:rPr>
          <w:rtl/>
        </w:rPr>
        <w:t>(</w:t>
      </w:r>
      <w:r w:rsidRPr="00751F59">
        <w:rPr>
          <w:rtl/>
        </w:rPr>
        <w:t>421) ويعد من الحكماء والادباء والمؤرخين. ترجم له ياقوت الحموي في معجم الادباء : 5 / 5. وابن القفطي في أخبار الحكماء : 217.</w:t>
      </w:r>
    </w:p>
    <w:p w:rsidR="007858AB" w:rsidRPr="00751F59" w:rsidRDefault="007858AB" w:rsidP="00895B0A">
      <w:pPr>
        <w:pStyle w:val="libFootnote"/>
        <w:rPr>
          <w:rtl/>
          <w:lang w:bidi="fa-IR"/>
        </w:rPr>
      </w:pPr>
      <w:r w:rsidRPr="00751F59">
        <w:rPr>
          <w:rtl/>
        </w:rPr>
        <w:t>وأبو سليمان المنطقي في منتخب صوان الحكمة : 346. وتوجد ترجمته في سائر كتب التراجم.</w:t>
      </w:r>
    </w:p>
    <w:p w:rsidR="007858AB" w:rsidRPr="00751F59" w:rsidRDefault="007858AB" w:rsidP="00895B0A">
      <w:pPr>
        <w:pStyle w:val="libFootnote"/>
        <w:rPr>
          <w:rtl/>
          <w:lang w:bidi="fa-IR"/>
        </w:rPr>
      </w:pPr>
      <w:r w:rsidRPr="00751F59">
        <w:rPr>
          <w:rtl/>
        </w:rPr>
        <w:t xml:space="preserve">قال ابن القفطي </w:t>
      </w:r>
      <w:r>
        <w:rPr>
          <w:rtl/>
        </w:rPr>
        <w:t>(</w:t>
      </w:r>
      <w:r w:rsidRPr="00751F59">
        <w:rPr>
          <w:rtl/>
        </w:rPr>
        <w:t>ص 217</w:t>
      </w:r>
      <w:r>
        <w:rPr>
          <w:rtl/>
        </w:rPr>
        <w:t>)</w:t>
      </w:r>
      <w:r w:rsidRPr="00751F59">
        <w:rPr>
          <w:rtl/>
        </w:rPr>
        <w:t xml:space="preserve"> : «قال أبو علي بن سينا في بعض كتبه</w:t>
      </w:r>
      <w:r>
        <w:rPr>
          <w:rtl/>
        </w:rPr>
        <w:t xml:space="preserve"> ـ </w:t>
      </w:r>
      <w:r w:rsidRPr="00751F59">
        <w:rPr>
          <w:rtl/>
        </w:rPr>
        <w:t>وقد ذكر مسئلة</w:t>
      </w:r>
      <w:r>
        <w:rPr>
          <w:rtl/>
        </w:rPr>
        <w:t xml:space="preserve"> ـ </w:t>
      </w:r>
      <w:r w:rsidRPr="00751F59">
        <w:rPr>
          <w:rtl/>
        </w:rPr>
        <w:t>فقال : فهذه المسألة حاضرت بها أبا علي بن مسكويه ، فاستعادها كرات ، وكان عسر الفهم ، فتركته ولم يفهمها على الوجه</w:t>
      </w:r>
      <w:r>
        <w:rPr>
          <w:rtl/>
        </w:rPr>
        <w:t xml:space="preserve"> ـ </w:t>
      </w:r>
      <w:r w:rsidRPr="00751F59">
        <w:rPr>
          <w:rtl/>
        </w:rPr>
        <w:t>هذا معنى ما قاله ابن سينا ، لأنني كتبت الحكاية من حفظي»</w:t>
      </w:r>
      <w:r>
        <w:rPr>
          <w:rtl/>
        </w:rPr>
        <w:t>.</w:t>
      </w:r>
    </w:p>
    <w:p w:rsidR="007858AB" w:rsidRPr="00751F59" w:rsidRDefault="007858AB" w:rsidP="00895B0A">
      <w:pPr>
        <w:pStyle w:val="libFootnote"/>
        <w:rPr>
          <w:rtl/>
          <w:lang w:bidi="fa-IR"/>
        </w:rPr>
      </w:pPr>
      <w:r w:rsidRPr="00751F59">
        <w:rPr>
          <w:rtl/>
        </w:rPr>
        <w:t xml:space="preserve">وقال البيهقي </w:t>
      </w:r>
      <w:r>
        <w:rPr>
          <w:rtl/>
        </w:rPr>
        <w:t>(</w:t>
      </w:r>
      <w:r w:rsidRPr="00751F59">
        <w:rPr>
          <w:rtl/>
        </w:rPr>
        <w:t>تاريخ حكماء الإسلام ص 44 ، ذيل ترجمة أبو الفرج بن الطيب</w:t>
      </w:r>
      <w:r>
        <w:rPr>
          <w:rtl/>
        </w:rPr>
        <w:t>)</w:t>
      </w:r>
      <w:r w:rsidRPr="00751F59">
        <w:rPr>
          <w:rtl/>
        </w:rPr>
        <w:t xml:space="preserve"> : وقد رأيت في بعض الكتب أن أبا علي </w:t>
      </w:r>
      <w:r>
        <w:rPr>
          <w:rtl/>
        </w:rPr>
        <w:t>[</w:t>
      </w:r>
      <w:r w:rsidRPr="00751F59">
        <w:rPr>
          <w:rtl/>
        </w:rPr>
        <w:t>ابن سينا</w:t>
      </w:r>
      <w:r>
        <w:rPr>
          <w:rtl/>
        </w:rPr>
        <w:t>]</w:t>
      </w:r>
      <w:r w:rsidRPr="00751F59">
        <w:rPr>
          <w:rtl/>
        </w:rPr>
        <w:t xml:space="preserve"> دخل على الحكيم أبي علي بن مسكويه</w:t>
      </w:r>
      <w:r>
        <w:rPr>
          <w:rtl/>
        </w:rPr>
        <w:t xml:space="preserve"> ..</w:t>
      </w:r>
      <w:r w:rsidRPr="00751F59">
        <w:rPr>
          <w:rtl/>
        </w:rPr>
        <w:t>. والتلامذة حوله ؛ فرمى أبو علي إليه جوزة فقال : بيّن مساحة هذه الجوزة بالشعيرات. فرفع ابن مسكويه أجزاء في الأخلاق ورماها إلى ابن سينا وقال : أما أنت فاصلح أخلاقك أولا حتى أستخرج مساحة الجوزة ، وأنت أحوج إصلاح أخلاقك مني إلى مساحة الجوزة.</w:t>
      </w:r>
    </w:p>
    <w:p w:rsidR="007858AB" w:rsidRPr="00751F59" w:rsidRDefault="007858AB" w:rsidP="0073127F">
      <w:pPr>
        <w:pStyle w:val="libNormal0"/>
        <w:rPr>
          <w:rtl/>
        </w:rPr>
      </w:pPr>
      <w:r>
        <w:rPr>
          <w:rtl/>
        </w:rPr>
        <w:br w:type="page"/>
      </w:r>
      <w:r w:rsidRPr="00751F59">
        <w:rPr>
          <w:rtl/>
        </w:rPr>
        <w:lastRenderedPageBreak/>
        <w:t xml:space="preserve">علي السكوت عن المسائل وترك تجشيم </w:t>
      </w:r>
      <w:r w:rsidRPr="00895B0A">
        <w:rPr>
          <w:rStyle w:val="libFootnotenumChar"/>
          <w:rtl/>
        </w:rPr>
        <w:t>(260)</w:t>
      </w:r>
      <w:r w:rsidRPr="00751F59">
        <w:rPr>
          <w:rtl/>
        </w:rPr>
        <w:t xml:space="preserve"> نفسي التعب في شرحها ؛ وإن كان الاعتقاد فيّ بحسب ما أستحقّه وبحسب ما ميّزني الله به</w:t>
      </w:r>
      <w:r>
        <w:rPr>
          <w:rtl/>
        </w:rPr>
        <w:t xml:space="preserve"> ـ </w:t>
      </w:r>
      <w:r w:rsidRPr="00751F59">
        <w:rPr>
          <w:rtl/>
        </w:rPr>
        <w:t>وله الحمد</w:t>
      </w:r>
      <w:r>
        <w:rPr>
          <w:rtl/>
        </w:rPr>
        <w:t xml:space="preserve"> ـ </w:t>
      </w:r>
      <w:r w:rsidRPr="00751F59">
        <w:rPr>
          <w:rtl/>
        </w:rPr>
        <w:t>فيجب أن لا احاور بالخطل من القول</w:t>
      </w:r>
      <w:r>
        <w:rPr>
          <w:rtl/>
        </w:rPr>
        <w:t xml:space="preserve"> ـ </w:t>
      </w:r>
      <w:r w:rsidRPr="00751F59">
        <w:rPr>
          <w:rtl/>
        </w:rPr>
        <w:t>كما كانا يحاوران به</w:t>
      </w:r>
      <w:r>
        <w:rPr>
          <w:rtl/>
        </w:rPr>
        <w:t xml:space="preserve"> ـ </w:t>
      </w:r>
      <w:r w:rsidRPr="00751F59">
        <w:rPr>
          <w:rtl/>
        </w:rPr>
        <w:t xml:space="preserve">فإني بعد اليوم لا اجيب عما يخرج عن حدّ الاحتشام إلى غيره ، وذلك غير ما كنت أتوقّعه منه </w:t>
      </w:r>
      <w:r w:rsidRPr="00895B0A">
        <w:rPr>
          <w:rStyle w:val="libFootnotenumChar"/>
          <w:rtl/>
        </w:rPr>
        <w:t>(261)</w:t>
      </w:r>
      <w:r>
        <w:rPr>
          <w:rtl/>
        </w:rPr>
        <w:t xml:space="preserve"> ـ </w:t>
      </w:r>
      <w:r w:rsidRPr="00751F59">
        <w:rPr>
          <w:rtl/>
        </w:rPr>
        <w:t xml:space="preserve">وهو لي كالولد ، بل ألحّ من الولد وأحب </w:t>
      </w:r>
      <w:r w:rsidRPr="00895B0A">
        <w:rPr>
          <w:rStyle w:val="libFootnotenumChar"/>
          <w:rtl/>
        </w:rPr>
        <w:t>(262)</w:t>
      </w:r>
      <w:r w:rsidRPr="00751F59">
        <w:rPr>
          <w:rtl/>
        </w:rPr>
        <w:t xml:space="preserve"> ، وقد علّمته وأدّبته وبلغت </w:t>
      </w:r>
      <w:r w:rsidRPr="00895B0A">
        <w:rPr>
          <w:rStyle w:val="libFootnotenumChar"/>
          <w:rtl/>
        </w:rPr>
        <w:t>(263)</w:t>
      </w:r>
      <w:r w:rsidRPr="00751F59">
        <w:rPr>
          <w:rtl/>
        </w:rPr>
        <w:t xml:space="preserve"> به المنزلة التي بلغها ، فما كان له في ذلك </w:t>
      </w:r>
      <w:r w:rsidRPr="00895B0A">
        <w:rPr>
          <w:rStyle w:val="libFootnotenumChar"/>
          <w:rtl/>
        </w:rPr>
        <w:t>(264)</w:t>
      </w:r>
      <w:r w:rsidRPr="00751F59">
        <w:rPr>
          <w:rtl/>
        </w:rPr>
        <w:t xml:space="preserve"> التبليغ آخر غيري يقوم فيه مقامي </w:t>
      </w:r>
      <w:r w:rsidRPr="00895B0A">
        <w:rPr>
          <w:rStyle w:val="libFootnotenumChar"/>
          <w:rtl/>
        </w:rPr>
        <w:t>(265)</w:t>
      </w:r>
      <w:r>
        <w:rPr>
          <w:rtl/>
        </w:rPr>
        <w:t>.</w:t>
      </w:r>
    </w:p>
    <w:p w:rsidR="007858AB" w:rsidRPr="00751F59" w:rsidRDefault="007858AB" w:rsidP="0073127F">
      <w:pPr>
        <w:pStyle w:val="libNormal"/>
        <w:rPr>
          <w:rtl/>
        </w:rPr>
      </w:pPr>
      <w:r w:rsidRPr="00895B0A">
        <w:rPr>
          <w:rStyle w:val="libBold2Char"/>
          <w:rtl/>
        </w:rPr>
        <w:t>(115)</w:t>
      </w:r>
      <w:r w:rsidRPr="00751F59">
        <w:rPr>
          <w:rtl/>
        </w:rPr>
        <w:t xml:space="preserve"> وإن كان هذا للهزء ، فليس هذا الهزء هز </w:t>
      </w:r>
      <w:r w:rsidRPr="00895B0A">
        <w:rPr>
          <w:rStyle w:val="libFootnotenumChar"/>
          <w:rtl/>
        </w:rPr>
        <w:t>(266)</w:t>
      </w:r>
      <w:r w:rsidRPr="00751F59">
        <w:rPr>
          <w:rtl/>
        </w:rPr>
        <w:t xml:space="preserve"> مثلي ، ولذلك لم أهتز اهتزازا </w:t>
      </w:r>
      <w:r w:rsidRPr="00895B0A">
        <w:rPr>
          <w:rStyle w:val="libFootnotenumChar"/>
          <w:rtl/>
        </w:rPr>
        <w:t>(267)</w:t>
      </w:r>
      <w:r w:rsidRPr="00751F59">
        <w:rPr>
          <w:rtl/>
        </w:rPr>
        <w:t xml:space="preserve"> إلا دون الوسط ، وما أنا ممّن تعلّمت العلم للتسويق </w:t>
      </w:r>
      <w:r w:rsidRPr="00895B0A">
        <w:rPr>
          <w:rStyle w:val="libFootnotenumChar"/>
          <w:rtl/>
        </w:rPr>
        <w:t>(268)</w:t>
      </w:r>
      <w:r w:rsidRPr="00751F59">
        <w:rPr>
          <w:rtl/>
        </w:rPr>
        <w:t xml:space="preserve"> ، ولا أنا ممن أوطأت نفسي غشوة </w:t>
      </w:r>
      <w:r w:rsidRPr="00895B0A">
        <w:rPr>
          <w:rStyle w:val="libFootnotenumChar"/>
          <w:rtl/>
        </w:rPr>
        <w:t>(269)</w:t>
      </w:r>
      <w:r w:rsidRPr="00751F59">
        <w:rPr>
          <w:rtl/>
        </w:rPr>
        <w:t xml:space="preserve"> فيما لم أحسّنه </w:t>
      </w:r>
      <w:r w:rsidRPr="00895B0A">
        <w:rPr>
          <w:rStyle w:val="libFootnotenumChar"/>
          <w:rtl/>
        </w:rPr>
        <w:t>(270)</w:t>
      </w:r>
      <w:r w:rsidRPr="00751F59">
        <w:rPr>
          <w:rtl/>
        </w:rPr>
        <w:t xml:space="preserve"> : أني أحسّنه ؛ بل اجتهدت وبالغت فلا يروعني مناقض</w:t>
      </w:r>
      <w:r>
        <w:rPr>
          <w:rtl/>
        </w:rPr>
        <w:t xml:space="preserve"> ـ </w:t>
      </w:r>
      <w:r w:rsidRPr="00751F59">
        <w:rPr>
          <w:rtl/>
        </w:rPr>
        <w:t>ولو نزل من السماء</w:t>
      </w:r>
      <w:r>
        <w:rPr>
          <w:rtl/>
        </w:rPr>
        <w:t xml:space="preserve"> ـ </w:t>
      </w:r>
      <w:r w:rsidRPr="00751F59">
        <w:rPr>
          <w:rtl/>
        </w:rPr>
        <w:t xml:space="preserve">ولا يهجس في بالي أنّ الشيء الذي أتقنته </w:t>
      </w:r>
      <w:r w:rsidRPr="00895B0A">
        <w:rPr>
          <w:rStyle w:val="libFootnotenumChar"/>
          <w:rtl/>
        </w:rPr>
        <w:t>(271)</w:t>
      </w:r>
      <w:r w:rsidRPr="00751F59">
        <w:rPr>
          <w:rtl/>
        </w:rPr>
        <w:t xml:space="preserve"> عرضة لنقض أو إبطال أو إفساد ؛ وإن اجتمع علي كلّ فان وحيّ ومنتظر من أهل السماء والأرض</w:t>
      </w:r>
      <w:r>
        <w:rPr>
          <w:rtl/>
        </w:rPr>
        <w:t xml:space="preserve"> ـ </w:t>
      </w:r>
      <w:r w:rsidRPr="00751F59">
        <w:rPr>
          <w:rtl/>
        </w:rPr>
        <w:t xml:space="preserve">وما لا أعلم </w:t>
      </w:r>
      <w:r w:rsidRPr="00895B0A">
        <w:rPr>
          <w:rStyle w:val="libFootnotenumChar"/>
          <w:rtl/>
        </w:rPr>
        <w:t>(272)</w:t>
      </w:r>
      <w:r w:rsidRPr="00751F59">
        <w:rPr>
          <w:rtl/>
        </w:rPr>
        <w:t xml:space="preserve"> فلا أدّعيه</w:t>
      </w:r>
      <w:r>
        <w:rPr>
          <w:rtl/>
        </w:rPr>
        <w:t xml:space="preserve"> ـ </w:t>
      </w:r>
      <w:r w:rsidRPr="00751F59">
        <w:rPr>
          <w:rtl/>
        </w:rPr>
        <w:t xml:space="preserve">واعلم إن المستسعد </w:t>
      </w:r>
      <w:r w:rsidRPr="00895B0A">
        <w:rPr>
          <w:rStyle w:val="libFootnotenumChar"/>
          <w:rtl/>
        </w:rPr>
        <w:t>(273)</w:t>
      </w:r>
      <w:r w:rsidRPr="00751F59">
        <w:rPr>
          <w:rtl/>
        </w:rPr>
        <w:t xml:space="preserve"> بالنفس </w:t>
      </w:r>
      <w:r w:rsidRPr="00895B0A">
        <w:rPr>
          <w:rStyle w:val="libFootnotenumChar"/>
          <w:rtl/>
        </w:rPr>
        <w:t>(274)</w:t>
      </w:r>
      <w:r w:rsidRPr="00751F59">
        <w:rPr>
          <w:rtl/>
        </w:rPr>
        <w:t xml:space="preserve"> لا يذعره شيء وإن هال </w:t>
      </w:r>
      <w:r w:rsidRPr="00895B0A">
        <w:rPr>
          <w:rStyle w:val="libFootnotenumChar"/>
          <w:rtl/>
        </w:rPr>
        <w:t>(275)</w:t>
      </w:r>
      <w:r w:rsidRPr="00751F59">
        <w:rPr>
          <w:rtl/>
        </w:rPr>
        <w:t xml:space="preserve"> أصحاب الظنون</w:t>
      </w:r>
      <w:r>
        <w:rPr>
          <w:rtl/>
        </w:rPr>
        <w:t xml:space="preserve"> ـ </w:t>
      </w:r>
      <w:r w:rsidRPr="00751F59">
        <w:rPr>
          <w:rtl/>
        </w:rPr>
        <w:t xml:space="preserve">وأسأل الله تعالى التوفيق </w:t>
      </w:r>
      <w:r w:rsidRPr="00895B0A">
        <w:rPr>
          <w:rStyle w:val="libFootnotenumChar"/>
          <w:rtl/>
        </w:rPr>
        <w:t>(276)</w:t>
      </w:r>
      <w:r w:rsidRPr="00751F59">
        <w:rPr>
          <w:rtl/>
        </w:rPr>
        <w:t xml:space="preserve"> إنه وليّ الرحمة.</w:t>
      </w:r>
    </w:p>
    <w:p w:rsidR="007858AB" w:rsidRPr="00751F59" w:rsidRDefault="007858AB" w:rsidP="0073127F">
      <w:pPr>
        <w:pStyle w:val="libNormal"/>
        <w:rPr>
          <w:rtl/>
        </w:rPr>
      </w:pPr>
      <w:r w:rsidRPr="00895B0A">
        <w:rPr>
          <w:rStyle w:val="libBold2Char"/>
          <w:rtl/>
        </w:rPr>
        <w:t>(116)</w:t>
      </w:r>
      <w:r w:rsidRPr="00751F59">
        <w:rPr>
          <w:rtl/>
        </w:rPr>
        <w:t xml:space="preserve"> هذه الضجرة لا تضيقن </w:t>
      </w:r>
      <w:r w:rsidRPr="00895B0A">
        <w:rPr>
          <w:rStyle w:val="libFootnotenumChar"/>
          <w:rtl/>
        </w:rPr>
        <w:t>(277)</w:t>
      </w:r>
      <w:r w:rsidRPr="00751F59">
        <w:rPr>
          <w:rtl/>
        </w:rPr>
        <w:t xml:space="preserve"> بها صدرا فإنها نفثة من صدر </w:t>
      </w:r>
      <w:r w:rsidRPr="00895B0A">
        <w:rPr>
          <w:rStyle w:val="libFootnotenumChar"/>
          <w:rtl/>
        </w:rPr>
        <w:t>(278)</w:t>
      </w:r>
      <w:r w:rsidRPr="00751F59">
        <w:rPr>
          <w:rtl/>
        </w:rPr>
        <w:t xml:space="preserve"> ،</w:t>
      </w:r>
    </w:p>
    <w:p w:rsidR="007858AB" w:rsidRPr="00751F59" w:rsidRDefault="007858AB" w:rsidP="00745F84">
      <w:pPr>
        <w:pStyle w:val="libLine"/>
        <w:rPr>
          <w:rtl/>
        </w:rPr>
      </w:pPr>
      <w:r w:rsidRPr="00751F59">
        <w:rPr>
          <w:rtl/>
        </w:rPr>
        <w:t>__________________</w:t>
      </w:r>
    </w:p>
    <w:p w:rsidR="007858AB" w:rsidRPr="0000243F" w:rsidRDefault="007858AB" w:rsidP="00895B0A">
      <w:pPr>
        <w:pStyle w:val="libFootnote0"/>
        <w:rPr>
          <w:rtl/>
        </w:rPr>
      </w:pPr>
      <w:r w:rsidRPr="0000243F">
        <w:rPr>
          <w:rtl/>
        </w:rPr>
        <w:t>(260) عشه ، ل : تحشم.</w:t>
      </w:r>
    </w:p>
    <w:p w:rsidR="007858AB" w:rsidRPr="0000243F" w:rsidRDefault="007858AB" w:rsidP="00895B0A">
      <w:pPr>
        <w:pStyle w:val="libFootnote0"/>
        <w:rPr>
          <w:rtl/>
        </w:rPr>
      </w:pPr>
      <w:r w:rsidRPr="0000243F">
        <w:rPr>
          <w:rtl/>
        </w:rPr>
        <w:t>(261) «منه» ساقطة من ل. عشه : أتوقع منه.</w:t>
      </w:r>
    </w:p>
    <w:p w:rsidR="007858AB" w:rsidRPr="0000243F" w:rsidRDefault="007858AB" w:rsidP="00895B0A">
      <w:pPr>
        <w:pStyle w:val="libFootnote0"/>
        <w:rPr>
          <w:rtl/>
        </w:rPr>
      </w:pPr>
      <w:r w:rsidRPr="0000243F">
        <w:rPr>
          <w:rtl/>
        </w:rPr>
        <w:t>(262) «واجب» ساقطة من عشه. ل ، د : واجب.</w:t>
      </w:r>
    </w:p>
    <w:p w:rsidR="007858AB" w:rsidRPr="0000243F" w:rsidRDefault="007858AB" w:rsidP="00895B0A">
      <w:pPr>
        <w:pStyle w:val="libFootnote0"/>
        <w:rPr>
          <w:rtl/>
        </w:rPr>
      </w:pPr>
      <w:r w:rsidRPr="0000243F">
        <w:rPr>
          <w:rtl/>
        </w:rPr>
        <w:t>(263) ل : وبلغته المنزلة.</w:t>
      </w:r>
    </w:p>
    <w:p w:rsidR="007858AB" w:rsidRPr="0000243F" w:rsidRDefault="007858AB" w:rsidP="00895B0A">
      <w:pPr>
        <w:pStyle w:val="libFootnote0"/>
        <w:rPr>
          <w:rtl/>
        </w:rPr>
      </w:pPr>
      <w:r w:rsidRPr="0000243F">
        <w:rPr>
          <w:rtl/>
        </w:rPr>
        <w:t>(264) عشه ، ل : في هذا التبليغ.</w:t>
      </w:r>
    </w:p>
    <w:p w:rsidR="007858AB" w:rsidRPr="0000243F" w:rsidRDefault="007858AB" w:rsidP="00895B0A">
      <w:pPr>
        <w:pStyle w:val="libFootnote0"/>
        <w:rPr>
          <w:rtl/>
        </w:rPr>
      </w:pPr>
      <w:r w:rsidRPr="0000243F">
        <w:rPr>
          <w:rtl/>
        </w:rPr>
        <w:t>(265) عشه : يقوم مقامي.</w:t>
      </w:r>
    </w:p>
    <w:p w:rsidR="007858AB" w:rsidRPr="0000243F" w:rsidRDefault="007858AB" w:rsidP="00895B0A">
      <w:pPr>
        <w:pStyle w:val="libFootnote0"/>
        <w:rPr>
          <w:rtl/>
        </w:rPr>
      </w:pPr>
      <w:r w:rsidRPr="0000243F">
        <w:rPr>
          <w:rtl/>
        </w:rPr>
        <w:t>(266) عشه ، ل : للهز فليس هذا الهز هز مثلي. م ، د : للهز فليس الهزهز. كما كان في ب أيضا أولا واستدرك بعد بما في المتن.(267) ل : لم اهتر اهترار.</w:t>
      </w:r>
    </w:p>
    <w:p w:rsidR="007858AB" w:rsidRPr="0000243F" w:rsidRDefault="007858AB" w:rsidP="00895B0A">
      <w:pPr>
        <w:pStyle w:val="libFootnote0"/>
        <w:rPr>
          <w:rtl/>
        </w:rPr>
      </w:pPr>
      <w:r w:rsidRPr="0000243F">
        <w:rPr>
          <w:rtl/>
        </w:rPr>
        <w:t>(268) عشه : العلوم للتشوق. ل : العلم للتسوق.(269) عش ، ل : عشوة.</w:t>
      </w:r>
    </w:p>
    <w:p w:rsidR="007858AB" w:rsidRPr="0000243F" w:rsidRDefault="007858AB" w:rsidP="00895B0A">
      <w:pPr>
        <w:pStyle w:val="libFootnote0"/>
        <w:rPr>
          <w:rtl/>
        </w:rPr>
      </w:pPr>
      <w:r w:rsidRPr="0000243F">
        <w:rPr>
          <w:rtl/>
        </w:rPr>
        <w:t>(270) عشه : لا احسنه.</w:t>
      </w:r>
      <w:r w:rsidRPr="0000243F">
        <w:rPr>
          <w:rFonts w:hint="cs"/>
          <w:rtl/>
        </w:rPr>
        <w:t xml:space="preserve"> </w:t>
      </w:r>
      <w:r w:rsidRPr="0000243F">
        <w:rPr>
          <w:rtl/>
        </w:rPr>
        <w:t>(271) ع :</w:t>
      </w:r>
      <w:r w:rsidRPr="0000243F">
        <w:rPr>
          <w:rFonts w:hint="cs"/>
          <w:rtl/>
        </w:rPr>
        <w:t xml:space="preserve"> </w:t>
      </w:r>
      <w:r w:rsidRPr="0000243F">
        <w:rPr>
          <w:rtl/>
        </w:rPr>
        <w:t>امقنته. ش : امعنته.</w:t>
      </w:r>
    </w:p>
    <w:p w:rsidR="007858AB" w:rsidRPr="0000243F" w:rsidRDefault="007858AB" w:rsidP="00895B0A">
      <w:pPr>
        <w:pStyle w:val="libFootnote0"/>
        <w:rPr>
          <w:rtl/>
        </w:rPr>
      </w:pPr>
      <w:r w:rsidRPr="0000243F">
        <w:rPr>
          <w:rtl/>
        </w:rPr>
        <w:t>(272) عشه : لم اعلم.</w:t>
      </w:r>
      <w:r w:rsidRPr="0000243F">
        <w:rPr>
          <w:rFonts w:hint="cs"/>
          <w:rtl/>
        </w:rPr>
        <w:t xml:space="preserve"> </w:t>
      </w:r>
      <w:r w:rsidRPr="0000243F">
        <w:rPr>
          <w:rtl/>
        </w:rPr>
        <w:t>(273) م ، د : المستعد النفس.</w:t>
      </w:r>
    </w:p>
    <w:p w:rsidR="007858AB" w:rsidRPr="0000243F" w:rsidRDefault="007858AB" w:rsidP="00895B0A">
      <w:pPr>
        <w:pStyle w:val="libFootnote0"/>
        <w:rPr>
          <w:rtl/>
        </w:rPr>
      </w:pPr>
      <w:r w:rsidRPr="0000243F">
        <w:rPr>
          <w:rtl/>
        </w:rPr>
        <w:t>(274) عشه ، ل : باليقين.</w:t>
      </w:r>
    </w:p>
    <w:p w:rsidR="007858AB" w:rsidRPr="0000243F" w:rsidRDefault="007858AB" w:rsidP="00895B0A">
      <w:pPr>
        <w:pStyle w:val="libFootnote0"/>
        <w:rPr>
          <w:rtl/>
        </w:rPr>
      </w:pPr>
      <w:r w:rsidRPr="0000243F">
        <w:rPr>
          <w:rtl/>
        </w:rPr>
        <w:t>(275) عشه : وان اهال. ل : وان هاله.</w:t>
      </w:r>
    </w:p>
    <w:p w:rsidR="007858AB" w:rsidRPr="0000243F" w:rsidRDefault="007858AB" w:rsidP="00895B0A">
      <w:pPr>
        <w:pStyle w:val="libFootnote0"/>
        <w:rPr>
          <w:rtl/>
        </w:rPr>
      </w:pPr>
      <w:r w:rsidRPr="0000243F">
        <w:rPr>
          <w:rtl/>
        </w:rPr>
        <w:t>(276) عشه : فاسئل الله التوفيق. ل : واسئل الله التوفيق.</w:t>
      </w:r>
    </w:p>
    <w:p w:rsidR="007858AB" w:rsidRPr="0000243F" w:rsidRDefault="007858AB" w:rsidP="00895B0A">
      <w:pPr>
        <w:pStyle w:val="libFootnote0"/>
        <w:rPr>
          <w:rtl/>
        </w:rPr>
      </w:pPr>
      <w:r w:rsidRPr="0000243F">
        <w:rPr>
          <w:rtl/>
        </w:rPr>
        <w:t>(277) م ، د : لا يضيقني. يحتمل قراءة ب أيضا كذلك. ل : لا</w:t>
      </w:r>
      <w:r>
        <w:rPr>
          <w:rtl/>
        </w:rPr>
        <w:t>؟؟؟</w:t>
      </w:r>
      <w:r w:rsidRPr="0000243F">
        <w:rPr>
          <w:rtl/>
        </w:rPr>
        <w:t xml:space="preserve"> يق.</w:t>
      </w:r>
    </w:p>
    <w:p w:rsidR="007858AB" w:rsidRPr="0000243F" w:rsidRDefault="007858AB" w:rsidP="00895B0A">
      <w:pPr>
        <w:pStyle w:val="libFootnote0"/>
        <w:rPr>
          <w:rtl/>
        </w:rPr>
      </w:pPr>
      <w:r w:rsidRPr="0000243F">
        <w:rPr>
          <w:rtl/>
        </w:rPr>
        <w:t>(278) عشه :</w:t>
      </w:r>
      <w:r w:rsidRPr="0000243F">
        <w:rPr>
          <w:rFonts w:hint="cs"/>
          <w:rtl/>
        </w:rPr>
        <w:t xml:space="preserve"> </w:t>
      </w:r>
      <w:r w:rsidRPr="0000243F">
        <w:rPr>
          <w:rtl/>
        </w:rPr>
        <w:t>فانها أيضا نفثة مصدور. ل فانها ايضا نفثة من صدور.</w:t>
      </w:r>
    </w:p>
    <w:p w:rsidR="007858AB" w:rsidRPr="00751F59" w:rsidRDefault="007858AB" w:rsidP="0073127F">
      <w:pPr>
        <w:pStyle w:val="libNormal0"/>
        <w:rPr>
          <w:rtl/>
        </w:rPr>
      </w:pPr>
      <w:r>
        <w:rPr>
          <w:rtl/>
        </w:rPr>
        <w:br w:type="page"/>
      </w:r>
      <w:r w:rsidRPr="00751F59">
        <w:rPr>
          <w:rtl/>
        </w:rPr>
        <w:lastRenderedPageBreak/>
        <w:t xml:space="preserve">وليت صديقنا </w:t>
      </w:r>
      <w:r w:rsidRPr="00895B0A">
        <w:rPr>
          <w:rStyle w:val="libFootnotenumChar"/>
          <w:rtl/>
        </w:rPr>
        <w:t>(279)</w:t>
      </w:r>
      <w:r w:rsidRPr="00751F59">
        <w:rPr>
          <w:rtl/>
        </w:rPr>
        <w:t xml:space="preserve"> كان ممن يغرب في المطالبات فكنت اقرّ به عينا ، لكنه أقلب لهذر </w:t>
      </w:r>
      <w:r w:rsidRPr="00895B0A">
        <w:rPr>
          <w:rStyle w:val="libFootnotenumChar"/>
          <w:rtl/>
        </w:rPr>
        <w:t>(280)</w:t>
      </w:r>
      <w:r w:rsidRPr="00751F59">
        <w:rPr>
          <w:rtl/>
        </w:rPr>
        <w:t xml:space="preserve"> الهوس من الجعل لدحاريج </w:t>
      </w:r>
      <w:r w:rsidRPr="00895B0A">
        <w:rPr>
          <w:rStyle w:val="libFootnotenumChar"/>
          <w:rtl/>
        </w:rPr>
        <w:t>(281)</w:t>
      </w:r>
      <w:r w:rsidRPr="00751F59">
        <w:rPr>
          <w:rtl/>
        </w:rPr>
        <w:t xml:space="preserve"> الزبل ، والعجب من إخواني </w:t>
      </w:r>
      <w:r w:rsidRPr="00895B0A">
        <w:rPr>
          <w:rStyle w:val="libFootnotenumChar"/>
          <w:rtl/>
        </w:rPr>
        <w:t>(282)</w:t>
      </w:r>
      <w:r w:rsidRPr="00751F59">
        <w:rPr>
          <w:rtl/>
        </w:rPr>
        <w:t xml:space="preserve"> كيف لزّهم </w:t>
      </w:r>
      <w:r w:rsidRPr="00895B0A">
        <w:rPr>
          <w:rStyle w:val="libFootnotenumChar"/>
          <w:rtl/>
        </w:rPr>
        <w:t>(283)</w:t>
      </w:r>
      <w:r w:rsidRPr="00751F59">
        <w:rPr>
          <w:rtl/>
        </w:rPr>
        <w:t xml:space="preserve"> مثله إلى مضيق لا مبرح لهم منه ، ولعلّهم يستخفّون </w:t>
      </w:r>
      <w:r w:rsidRPr="00895B0A">
        <w:rPr>
          <w:rStyle w:val="libFootnotenumChar"/>
          <w:rtl/>
        </w:rPr>
        <w:t>(284)</w:t>
      </w:r>
      <w:r w:rsidRPr="00751F59">
        <w:rPr>
          <w:rtl/>
        </w:rPr>
        <w:t xml:space="preserve"> بالمنطق</w:t>
      </w:r>
      <w:r>
        <w:rPr>
          <w:rtl/>
        </w:rPr>
        <w:t xml:space="preserve"> ـ </w:t>
      </w:r>
      <w:r w:rsidRPr="00751F59">
        <w:rPr>
          <w:rtl/>
        </w:rPr>
        <w:t>وخسران ذلك عظيم</w:t>
      </w:r>
      <w:r>
        <w:rPr>
          <w:rtl/>
        </w:rPr>
        <w:t xml:space="preserve"> ـ.</w:t>
      </w:r>
    </w:p>
    <w:p w:rsidR="007858AB" w:rsidRPr="00751F59" w:rsidRDefault="007858AB" w:rsidP="0073127F">
      <w:pPr>
        <w:pStyle w:val="libNormal"/>
        <w:rPr>
          <w:rtl/>
        </w:rPr>
      </w:pPr>
      <w:r w:rsidRPr="00895B0A">
        <w:rPr>
          <w:rStyle w:val="libBold2Char"/>
          <w:rtl/>
        </w:rPr>
        <w:t>(117)</w:t>
      </w:r>
      <w:r w:rsidRPr="00751F59">
        <w:rPr>
          <w:rtl/>
        </w:rPr>
        <w:t xml:space="preserve"> وأما </w:t>
      </w:r>
      <w:r w:rsidRPr="00895B0A">
        <w:rPr>
          <w:rStyle w:val="libFootnotenumChar"/>
          <w:rtl/>
        </w:rPr>
        <w:t>(285)</w:t>
      </w:r>
      <w:r w:rsidRPr="00751F59">
        <w:rPr>
          <w:rtl/>
        </w:rPr>
        <w:t xml:space="preserve"> </w:t>
      </w:r>
      <w:r w:rsidRPr="00895B0A">
        <w:rPr>
          <w:rStyle w:val="libBold2Char"/>
          <w:rtl/>
        </w:rPr>
        <w:t>المسألة</w:t>
      </w:r>
      <w:r w:rsidRPr="00751F59">
        <w:rPr>
          <w:rtl/>
        </w:rPr>
        <w:t xml:space="preserve"> فقد وصلت إليّ بعد أن كتبت هذا </w:t>
      </w:r>
      <w:r w:rsidRPr="00895B0A">
        <w:rPr>
          <w:rStyle w:val="libFootnotenumChar"/>
          <w:rtl/>
        </w:rPr>
        <w:t>(286)</w:t>
      </w:r>
      <w:r w:rsidRPr="00751F59">
        <w:rPr>
          <w:rtl/>
        </w:rPr>
        <w:t xml:space="preserve"> الكتاب ، والذي يجب أن يعلم في هذا أن الامور </w:t>
      </w:r>
      <w:r w:rsidRPr="00895B0A">
        <w:rPr>
          <w:rStyle w:val="libFootnotenumChar"/>
          <w:rtl/>
        </w:rPr>
        <w:t>(287)</w:t>
      </w:r>
      <w:r w:rsidRPr="00751F59">
        <w:rPr>
          <w:rtl/>
        </w:rPr>
        <w:t xml:space="preserve"> التي تحدث بعد ما لم تكن ، </w:t>
      </w:r>
      <w:r w:rsidRPr="00895B0A">
        <w:rPr>
          <w:rStyle w:val="libBold2Char"/>
          <w:rtl/>
        </w:rPr>
        <w:t xml:space="preserve">يكون لها أول من وجهين </w:t>
      </w:r>
      <w:r w:rsidRPr="00895B0A">
        <w:rPr>
          <w:rStyle w:val="libFootnotenumChar"/>
          <w:rtl/>
        </w:rPr>
        <w:t>(288)</w:t>
      </w:r>
      <w:r w:rsidRPr="00751F59">
        <w:rPr>
          <w:rtl/>
        </w:rPr>
        <w:t xml:space="preserve"> : إحداهما أول الزمان وطرفه. والآخر أول زمان يكون ذلك الشيء موجودا فيه </w:t>
      </w:r>
      <w:r w:rsidRPr="00895B0A">
        <w:rPr>
          <w:rStyle w:val="libFootnotenumChar"/>
          <w:rtl/>
        </w:rPr>
        <w:t>(289)</w:t>
      </w:r>
      <w:r w:rsidRPr="00751F59">
        <w:rPr>
          <w:rtl/>
        </w:rPr>
        <w:t xml:space="preserve"> ، وربما اختلفا وربما اتفقا ، فما كان من الأشياء ليس يقدّره </w:t>
      </w:r>
      <w:r w:rsidRPr="00895B0A">
        <w:rPr>
          <w:rStyle w:val="libFootnotenumChar"/>
          <w:rtl/>
        </w:rPr>
        <w:t>(290)</w:t>
      </w:r>
      <w:r w:rsidRPr="00751F59">
        <w:rPr>
          <w:rtl/>
        </w:rPr>
        <w:t xml:space="preserve"> الزمان</w:t>
      </w:r>
      <w:r>
        <w:rPr>
          <w:rtl/>
        </w:rPr>
        <w:t xml:space="preserve"> ـ </w:t>
      </w:r>
      <w:r w:rsidRPr="00751F59">
        <w:rPr>
          <w:rtl/>
        </w:rPr>
        <w:t xml:space="preserve">بالذات ، كالحركة وما ينسب إليها </w:t>
      </w:r>
      <w:r>
        <w:rPr>
          <w:rtl/>
        </w:rPr>
        <w:t>[</w:t>
      </w:r>
      <w:r w:rsidRPr="00751F59">
        <w:rPr>
          <w:rtl/>
        </w:rPr>
        <w:t>13 آ</w:t>
      </w:r>
      <w:r>
        <w:rPr>
          <w:rtl/>
        </w:rPr>
        <w:t>]</w:t>
      </w:r>
      <w:r w:rsidRPr="00751F59">
        <w:rPr>
          <w:rtl/>
        </w:rPr>
        <w:t xml:space="preserve"> ، أو بالعرض </w:t>
      </w:r>
      <w:r w:rsidRPr="00895B0A">
        <w:rPr>
          <w:rStyle w:val="libFootnotenumChar"/>
          <w:rtl/>
        </w:rPr>
        <w:t>(291)</w:t>
      </w:r>
      <w:r w:rsidRPr="00751F59">
        <w:rPr>
          <w:rtl/>
        </w:rPr>
        <w:t xml:space="preserve"> كالسكون</w:t>
      </w:r>
      <w:r>
        <w:rPr>
          <w:rtl/>
        </w:rPr>
        <w:t xml:space="preserve"> ـ </w:t>
      </w:r>
      <w:r w:rsidRPr="00751F59">
        <w:rPr>
          <w:rtl/>
        </w:rPr>
        <w:t xml:space="preserve">فلا يكون طرف زمان حدوثه أول حال </w:t>
      </w:r>
      <w:r w:rsidRPr="00895B0A">
        <w:rPr>
          <w:rStyle w:val="libFootnotenumChar"/>
          <w:rtl/>
        </w:rPr>
        <w:t>(292)</w:t>
      </w:r>
      <w:r w:rsidRPr="00751F59">
        <w:rPr>
          <w:rtl/>
        </w:rPr>
        <w:t xml:space="preserve"> يوجد فيه ، بل لا يوجد له أول حال وجد فيه لانقسام زمانه أو مقدار </w:t>
      </w:r>
      <w:r w:rsidRPr="00895B0A">
        <w:rPr>
          <w:rStyle w:val="libFootnotenumChar"/>
          <w:rtl/>
        </w:rPr>
        <w:t>(293)</w:t>
      </w:r>
      <w:r w:rsidRPr="00751F59">
        <w:rPr>
          <w:rtl/>
        </w:rPr>
        <w:t xml:space="preserve"> مسافته</w:t>
      </w:r>
      <w:r>
        <w:rPr>
          <w:rtl/>
        </w:rPr>
        <w:t xml:space="preserve"> ـ </w:t>
      </w:r>
      <w:r w:rsidRPr="00751F59">
        <w:rPr>
          <w:rtl/>
        </w:rPr>
        <w:t>مثلا</w:t>
      </w:r>
      <w:r>
        <w:rPr>
          <w:rtl/>
        </w:rPr>
        <w:t xml:space="preserve"> ـ </w:t>
      </w:r>
      <w:r w:rsidRPr="00751F59">
        <w:rPr>
          <w:rtl/>
        </w:rPr>
        <w:t>إلى غير النهاية.</w:t>
      </w:r>
      <w:r>
        <w:rPr>
          <w:rFonts w:hint="cs"/>
          <w:rtl/>
        </w:rPr>
        <w:t xml:space="preserve"> </w:t>
      </w:r>
      <w:r w:rsidRPr="00751F59">
        <w:rPr>
          <w:rtl/>
        </w:rPr>
        <w:t>ولذلك قال</w:t>
      </w:r>
      <w:r w:rsidRPr="00895B0A">
        <w:rPr>
          <w:rStyle w:val="libBold2Char"/>
          <w:rtl/>
        </w:rPr>
        <w:t xml:space="preserve"> أرسطو</w:t>
      </w:r>
      <w:r w:rsidRPr="00751F59">
        <w:rPr>
          <w:rtl/>
        </w:rPr>
        <w:t xml:space="preserve"> </w:t>
      </w:r>
      <w:r w:rsidRPr="00895B0A">
        <w:rPr>
          <w:rStyle w:val="libFootnotenumChar"/>
          <w:rtl/>
        </w:rPr>
        <w:t>(294)</w:t>
      </w:r>
      <w:r w:rsidRPr="00751F59">
        <w:rPr>
          <w:rtl/>
        </w:rPr>
        <w:t xml:space="preserve"> في سادسة السماع </w:t>
      </w:r>
      <w:r w:rsidRPr="00895B0A">
        <w:rPr>
          <w:rStyle w:val="libFootnotenumChar"/>
          <w:rtl/>
        </w:rPr>
        <w:t>(295)</w:t>
      </w:r>
      <w:r w:rsidRPr="00751F59">
        <w:rPr>
          <w:rtl/>
        </w:rPr>
        <w:t xml:space="preserve"> : إنه ليس للحركة أول ما يتحرك </w:t>
      </w:r>
      <w:r w:rsidRPr="00895B0A">
        <w:rPr>
          <w:rStyle w:val="libFootnotenumChar"/>
          <w:rtl/>
        </w:rPr>
        <w:t>(296)</w:t>
      </w:r>
      <w:r w:rsidRPr="00751F59">
        <w:rPr>
          <w:rtl/>
        </w:rPr>
        <w:t xml:space="preserve"> ولا للسكون ولا للتوقف.</w:t>
      </w:r>
    </w:p>
    <w:p w:rsidR="007858AB" w:rsidRPr="00751F59" w:rsidRDefault="007858AB" w:rsidP="0073127F">
      <w:pPr>
        <w:pStyle w:val="libNormal"/>
        <w:rPr>
          <w:rtl/>
        </w:rPr>
      </w:pPr>
      <w:r w:rsidRPr="00895B0A">
        <w:rPr>
          <w:rStyle w:val="libBold2Char"/>
          <w:rtl/>
        </w:rPr>
        <w:t>(118)</w:t>
      </w:r>
      <w:r w:rsidRPr="00751F59">
        <w:rPr>
          <w:rtl/>
        </w:rPr>
        <w:t xml:space="preserve"> وأمّا الأشياء التي لا تحتاج إلى زمان فقد توجد في طرف زمانها مثل</w:t>
      </w:r>
    </w:p>
    <w:p w:rsidR="007858AB" w:rsidRPr="00751F59" w:rsidRDefault="007858AB" w:rsidP="00745F84">
      <w:pPr>
        <w:pStyle w:val="libLine"/>
        <w:rPr>
          <w:rtl/>
        </w:rPr>
      </w:pPr>
      <w:r w:rsidRPr="00751F59">
        <w:rPr>
          <w:rtl/>
        </w:rPr>
        <w:t>__________________</w:t>
      </w:r>
    </w:p>
    <w:p w:rsidR="007858AB" w:rsidRPr="0000243F" w:rsidRDefault="007858AB" w:rsidP="00895B0A">
      <w:pPr>
        <w:pStyle w:val="libFootnote0"/>
        <w:rPr>
          <w:rtl/>
        </w:rPr>
      </w:pPr>
      <w:r w:rsidRPr="0000243F">
        <w:rPr>
          <w:rtl/>
        </w:rPr>
        <w:t>(279) عشه : صديقنا هذا كان.</w:t>
      </w:r>
    </w:p>
    <w:p w:rsidR="007858AB" w:rsidRPr="0000243F" w:rsidRDefault="007858AB" w:rsidP="00895B0A">
      <w:pPr>
        <w:pStyle w:val="libFootnote0"/>
        <w:rPr>
          <w:rtl/>
        </w:rPr>
      </w:pPr>
      <w:r w:rsidRPr="0000243F">
        <w:rPr>
          <w:rtl/>
        </w:rPr>
        <w:t>(280) ع ، ل ، ه : لهذا. الهذر : سقط الكلام الذي لا يعبأ به.</w:t>
      </w:r>
    </w:p>
    <w:p w:rsidR="007858AB" w:rsidRPr="0000243F" w:rsidRDefault="007858AB" w:rsidP="00895B0A">
      <w:pPr>
        <w:pStyle w:val="libFootnote0"/>
        <w:rPr>
          <w:rtl/>
        </w:rPr>
      </w:pPr>
      <w:r w:rsidRPr="0000243F">
        <w:rPr>
          <w:rtl/>
        </w:rPr>
        <w:t>(281) ل : الدحاريح ع ، ه : لرجاريج. ع خ : لرجارج.</w:t>
      </w:r>
    </w:p>
    <w:p w:rsidR="007858AB" w:rsidRPr="0000243F" w:rsidRDefault="007858AB" w:rsidP="00895B0A">
      <w:pPr>
        <w:pStyle w:val="libFootnote0"/>
        <w:rPr>
          <w:rtl/>
        </w:rPr>
      </w:pPr>
      <w:r w:rsidRPr="0000243F">
        <w:rPr>
          <w:rtl/>
        </w:rPr>
        <w:t>(282) عشه : اخوان.</w:t>
      </w:r>
      <w:r w:rsidRPr="0000243F">
        <w:rPr>
          <w:rFonts w:hint="cs"/>
          <w:rtl/>
        </w:rPr>
        <w:t xml:space="preserve"> </w:t>
      </w:r>
      <w:r w:rsidRPr="0000243F">
        <w:rPr>
          <w:rtl/>
        </w:rPr>
        <w:t>(283) لزّه إلى كذا : اضطره إليه.</w:t>
      </w:r>
    </w:p>
    <w:p w:rsidR="007858AB" w:rsidRPr="0000243F" w:rsidRDefault="007858AB" w:rsidP="00895B0A">
      <w:pPr>
        <w:pStyle w:val="libFootnote0"/>
        <w:rPr>
          <w:rtl/>
        </w:rPr>
      </w:pPr>
      <w:r w:rsidRPr="0000243F">
        <w:rPr>
          <w:rtl/>
        </w:rPr>
        <w:t>(284) عشه : يستحقون.</w:t>
      </w:r>
      <w:r w:rsidRPr="0000243F">
        <w:rPr>
          <w:rFonts w:hint="cs"/>
          <w:rtl/>
        </w:rPr>
        <w:t xml:space="preserve"> </w:t>
      </w:r>
      <w:r w:rsidRPr="0000243F">
        <w:rPr>
          <w:rtl/>
        </w:rPr>
        <w:t>(285) عشه : المسألة قد وصلت</w:t>
      </w:r>
    </w:p>
    <w:p w:rsidR="007858AB" w:rsidRPr="0000243F" w:rsidRDefault="007858AB" w:rsidP="00895B0A">
      <w:pPr>
        <w:pStyle w:val="libFootnote0"/>
        <w:rPr>
          <w:rtl/>
        </w:rPr>
      </w:pPr>
      <w:r w:rsidRPr="0000243F">
        <w:rPr>
          <w:rtl/>
        </w:rPr>
        <w:t>(286) «هذا» ساقطة من عشه.</w:t>
      </w:r>
    </w:p>
    <w:p w:rsidR="007858AB" w:rsidRPr="0000243F" w:rsidRDefault="007858AB" w:rsidP="00895B0A">
      <w:pPr>
        <w:pStyle w:val="libFootnote0"/>
        <w:rPr>
          <w:rtl/>
        </w:rPr>
      </w:pPr>
      <w:r w:rsidRPr="0000243F">
        <w:rPr>
          <w:rtl/>
        </w:rPr>
        <w:t>(287) ل : في هذا الامور.</w:t>
      </w:r>
    </w:p>
    <w:p w:rsidR="007858AB" w:rsidRPr="0000243F" w:rsidRDefault="007858AB" w:rsidP="00895B0A">
      <w:pPr>
        <w:pStyle w:val="libFootnote0"/>
        <w:rPr>
          <w:rtl/>
        </w:rPr>
      </w:pPr>
      <w:r w:rsidRPr="0000243F">
        <w:rPr>
          <w:rtl/>
        </w:rPr>
        <w:t>(288) عش ، ل : من جهتين احدهما.</w:t>
      </w:r>
    </w:p>
    <w:p w:rsidR="007858AB" w:rsidRPr="0000243F" w:rsidRDefault="007858AB" w:rsidP="00895B0A">
      <w:pPr>
        <w:pStyle w:val="libFootnote0"/>
        <w:rPr>
          <w:rtl/>
        </w:rPr>
      </w:pPr>
      <w:r w:rsidRPr="0000243F">
        <w:rPr>
          <w:rtl/>
        </w:rPr>
        <w:t>(289) عشه ، ل : فيه موجودا.</w:t>
      </w:r>
    </w:p>
    <w:p w:rsidR="007858AB" w:rsidRPr="0000243F" w:rsidRDefault="007858AB" w:rsidP="00895B0A">
      <w:pPr>
        <w:pStyle w:val="libFootnote0"/>
        <w:rPr>
          <w:rtl/>
        </w:rPr>
      </w:pPr>
      <w:r w:rsidRPr="0000243F">
        <w:rPr>
          <w:rtl/>
        </w:rPr>
        <w:t>(290) ل : من الأشياء يقدره</w:t>
      </w:r>
      <w:r>
        <w:rPr>
          <w:rtl/>
        </w:rPr>
        <w:t xml:space="preserve"> ..</w:t>
      </w:r>
      <w:r w:rsidRPr="0000243F">
        <w:rPr>
          <w:rtl/>
        </w:rPr>
        <w:t>. ل خ كالمتن. عشه : من الأشياء يقدر الزمان كالحركات وما ينسب</w:t>
      </w:r>
      <w:r>
        <w:rPr>
          <w:rtl/>
        </w:rPr>
        <w:t xml:space="preserve"> ..</w:t>
      </w:r>
      <w:r w:rsidRPr="0000243F">
        <w:rPr>
          <w:rtl/>
        </w:rPr>
        <w:t>.</w:t>
      </w:r>
    </w:p>
    <w:p w:rsidR="007858AB" w:rsidRPr="0000243F" w:rsidRDefault="007858AB" w:rsidP="00895B0A">
      <w:pPr>
        <w:pStyle w:val="libFootnote0"/>
        <w:rPr>
          <w:rtl/>
        </w:rPr>
      </w:pPr>
      <w:r w:rsidRPr="0000243F">
        <w:rPr>
          <w:rtl/>
        </w:rPr>
        <w:t>(291) عشه : أولا بالعرض. ل : ولا بالعرض.</w:t>
      </w:r>
    </w:p>
    <w:p w:rsidR="007858AB" w:rsidRPr="0000243F" w:rsidRDefault="007858AB" w:rsidP="00895B0A">
      <w:pPr>
        <w:pStyle w:val="libFootnote0"/>
        <w:rPr>
          <w:rtl/>
        </w:rPr>
      </w:pPr>
      <w:r w:rsidRPr="0000243F">
        <w:rPr>
          <w:rtl/>
        </w:rPr>
        <w:t>(292) ل : او حال.</w:t>
      </w:r>
    </w:p>
    <w:p w:rsidR="007858AB" w:rsidRPr="0000243F" w:rsidRDefault="007858AB" w:rsidP="00895B0A">
      <w:pPr>
        <w:pStyle w:val="libFootnote0"/>
        <w:rPr>
          <w:rtl/>
        </w:rPr>
      </w:pPr>
      <w:r w:rsidRPr="0000243F">
        <w:rPr>
          <w:rtl/>
        </w:rPr>
        <w:t>(293) في هامش ل : خ ظ فيه الانقسام او مقدار.</w:t>
      </w:r>
    </w:p>
    <w:p w:rsidR="007858AB" w:rsidRPr="0000243F" w:rsidRDefault="007858AB" w:rsidP="00895B0A">
      <w:pPr>
        <w:pStyle w:val="libFootnote0"/>
        <w:rPr>
          <w:rtl/>
        </w:rPr>
      </w:pPr>
      <w:r w:rsidRPr="0000243F">
        <w:rPr>
          <w:rtl/>
        </w:rPr>
        <w:t>(294) ل : ارسطاطاليس.</w:t>
      </w:r>
    </w:p>
    <w:p w:rsidR="007858AB" w:rsidRPr="0000243F" w:rsidRDefault="007858AB" w:rsidP="00895B0A">
      <w:pPr>
        <w:pStyle w:val="libFootnote0"/>
        <w:rPr>
          <w:rtl/>
        </w:rPr>
      </w:pPr>
      <w:r w:rsidRPr="0000243F">
        <w:rPr>
          <w:rtl/>
        </w:rPr>
        <w:t>(295) عشه ، ل : السماع الطبيعي.</w:t>
      </w:r>
    </w:p>
    <w:p w:rsidR="007858AB" w:rsidRPr="0000243F" w:rsidRDefault="007858AB" w:rsidP="00895B0A">
      <w:pPr>
        <w:pStyle w:val="libFootnote0"/>
        <w:rPr>
          <w:rtl/>
        </w:rPr>
      </w:pPr>
      <w:r w:rsidRPr="0000243F">
        <w:rPr>
          <w:rtl/>
        </w:rPr>
        <w:t>(296) ى : أول ما هو حركة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117) راجع الشفاء : السماع الطبيعي ، م 3 ، ف 6 ، ص 203.</w:t>
      </w:r>
    </w:p>
    <w:p w:rsidR="007858AB" w:rsidRPr="00751F59" w:rsidRDefault="007858AB" w:rsidP="0073127F">
      <w:pPr>
        <w:pStyle w:val="libNormal0"/>
        <w:rPr>
          <w:rtl/>
        </w:rPr>
      </w:pPr>
      <w:r>
        <w:rPr>
          <w:rtl/>
        </w:rPr>
        <w:br w:type="page"/>
      </w:r>
      <w:r w:rsidRPr="00751F59">
        <w:rPr>
          <w:rtl/>
        </w:rPr>
        <w:lastRenderedPageBreak/>
        <w:t xml:space="preserve">مماسّة </w:t>
      </w:r>
      <w:r>
        <w:rPr>
          <w:rtl/>
        </w:rPr>
        <w:t>[</w:t>
      </w:r>
      <w:r w:rsidRPr="00751F59">
        <w:rPr>
          <w:rtl/>
        </w:rPr>
        <w:t>تحدث وتبقى مماسّة</w:t>
      </w:r>
      <w:r>
        <w:rPr>
          <w:rtl/>
        </w:rPr>
        <w:t>]</w:t>
      </w:r>
      <w:r w:rsidRPr="00751F59">
        <w:rPr>
          <w:rtl/>
        </w:rPr>
        <w:t xml:space="preserve"> </w:t>
      </w:r>
      <w:r w:rsidRPr="00895B0A">
        <w:rPr>
          <w:rStyle w:val="libFootnotenumChar"/>
          <w:rtl/>
        </w:rPr>
        <w:t>(297)</w:t>
      </w:r>
      <w:r w:rsidRPr="00751F59">
        <w:rPr>
          <w:rtl/>
        </w:rPr>
        <w:t xml:space="preserve"> ، ومثل لا حركة تحدث في الشيء بعد الحركة ؛ فإن الحركة إذا انتهت وانتهى زمانها إلى طرفه الذي هو الآن كان لا حركة موجود </w:t>
      </w:r>
      <w:r w:rsidRPr="00895B0A">
        <w:rPr>
          <w:rStyle w:val="libFootnotenumChar"/>
          <w:rtl/>
        </w:rPr>
        <w:t>(298)</w:t>
      </w:r>
      <w:r w:rsidRPr="00751F59">
        <w:rPr>
          <w:rtl/>
        </w:rPr>
        <w:t xml:space="preserve"> في ذلك الآن ولم يكن </w:t>
      </w:r>
      <w:r w:rsidRPr="00895B0A">
        <w:rPr>
          <w:rStyle w:val="libFootnotenumChar"/>
          <w:rtl/>
        </w:rPr>
        <w:t>(299)</w:t>
      </w:r>
      <w:r w:rsidRPr="00751F59">
        <w:rPr>
          <w:rtl/>
        </w:rPr>
        <w:t xml:space="preserve"> السكون موجودا ، لأن السكون مشروط فيه الزمان.</w:t>
      </w:r>
    </w:p>
    <w:p w:rsidR="007858AB" w:rsidRPr="00751F59" w:rsidRDefault="007858AB" w:rsidP="0073127F">
      <w:pPr>
        <w:pStyle w:val="libNormal"/>
        <w:rPr>
          <w:rtl/>
        </w:rPr>
      </w:pPr>
      <w:r w:rsidRPr="00895B0A">
        <w:rPr>
          <w:rStyle w:val="libBold2Char"/>
          <w:rtl/>
        </w:rPr>
        <w:t>(119)</w:t>
      </w:r>
      <w:r w:rsidRPr="00751F59">
        <w:rPr>
          <w:rtl/>
        </w:rPr>
        <w:t xml:space="preserve"> فإذا كان خط موازيا </w:t>
      </w:r>
      <w:r w:rsidRPr="00895B0A">
        <w:rPr>
          <w:rStyle w:val="libFootnotenumChar"/>
          <w:rtl/>
        </w:rPr>
        <w:t>(300)</w:t>
      </w:r>
      <w:r w:rsidRPr="00751F59">
        <w:rPr>
          <w:rtl/>
        </w:rPr>
        <w:t xml:space="preserve"> لخط ثم زال </w:t>
      </w:r>
      <w:r w:rsidRPr="00895B0A">
        <w:rPr>
          <w:rStyle w:val="libFootnotenumChar"/>
          <w:rtl/>
        </w:rPr>
        <w:t>(301)</w:t>
      </w:r>
      <w:r w:rsidRPr="00751F59">
        <w:rPr>
          <w:rtl/>
        </w:rPr>
        <w:t xml:space="preserve"> عن الموازاة كان للزوال طرف هو ابتداء زمان الزوال وليس فيه الزوال ، لأن الزوال حركة ، وذلك الطرف آخر آن كان فيه موازيا ، ثم لا يوجد للزوال أول زوال لأن الزوال منقسم إلى غير النهاية بسبب كميّة زاويته </w:t>
      </w:r>
      <w:r w:rsidRPr="00895B0A">
        <w:rPr>
          <w:rStyle w:val="libFootnotenumChar"/>
          <w:rtl/>
        </w:rPr>
        <w:t>(302)</w:t>
      </w:r>
      <w:r w:rsidRPr="00751F59">
        <w:rPr>
          <w:rtl/>
        </w:rPr>
        <w:t xml:space="preserve"> وبسبب زمانه ، لكن </w:t>
      </w:r>
      <w:r w:rsidRPr="00895B0A">
        <w:rPr>
          <w:rStyle w:val="libFootnotenumChar"/>
          <w:rtl/>
        </w:rPr>
        <w:t>(303)</w:t>
      </w:r>
      <w:r w:rsidRPr="00751F59">
        <w:rPr>
          <w:rtl/>
        </w:rPr>
        <w:t xml:space="preserve"> ذلك الآن الذي هو الطرف لا يخلو من زوال أو من </w:t>
      </w:r>
      <w:r w:rsidRPr="00895B0A">
        <w:rPr>
          <w:rStyle w:val="libFootnotenumChar"/>
          <w:rtl/>
        </w:rPr>
        <w:t>(304)</w:t>
      </w:r>
      <w:r w:rsidRPr="00751F59">
        <w:rPr>
          <w:rtl/>
        </w:rPr>
        <w:t xml:space="preserve"> غير زوال</w:t>
      </w:r>
      <w:r>
        <w:rPr>
          <w:rtl/>
        </w:rPr>
        <w:t xml:space="preserve"> ـ </w:t>
      </w:r>
      <w:r w:rsidRPr="00751F59">
        <w:rPr>
          <w:rtl/>
        </w:rPr>
        <w:t>ضرورة</w:t>
      </w:r>
      <w:r>
        <w:rPr>
          <w:rtl/>
        </w:rPr>
        <w:t xml:space="preserve"> ـ </w:t>
      </w:r>
      <w:r w:rsidRPr="00751F59">
        <w:rPr>
          <w:rtl/>
        </w:rPr>
        <w:t xml:space="preserve">فيكون صحيحا أن لا زوال موجود </w:t>
      </w:r>
      <w:r w:rsidRPr="00895B0A">
        <w:rPr>
          <w:rStyle w:val="libFootnotenumChar"/>
          <w:rtl/>
        </w:rPr>
        <w:t>(305)</w:t>
      </w:r>
      <w:r w:rsidRPr="00751F59">
        <w:rPr>
          <w:rtl/>
        </w:rPr>
        <w:t xml:space="preserve"> فيه ، فلا يخلو ذلك الآن الطرف من أحد طرفي النقيض أو ما يجرى </w:t>
      </w:r>
      <w:r w:rsidRPr="00895B0A">
        <w:rPr>
          <w:rStyle w:val="libFootnotenumChar"/>
          <w:rtl/>
        </w:rPr>
        <w:t>(306)</w:t>
      </w:r>
      <w:r w:rsidRPr="00751F59">
        <w:rPr>
          <w:rtl/>
        </w:rPr>
        <w:t xml:space="preserve"> مجراه.</w:t>
      </w:r>
    </w:p>
    <w:p w:rsidR="007858AB" w:rsidRPr="00751F59" w:rsidRDefault="007858AB" w:rsidP="0073127F">
      <w:pPr>
        <w:pStyle w:val="libNormal"/>
        <w:rPr>
          <w:rtl/>
        </w:rPr>
      </w:pPr>
      <w:r w:rsidRPr="00895B0A">
        <w:rPr>
          <w:rStyle w:val="libBold2Char"/>
          <w:rtl/>
        </w:rPr>
        <w:t>(120)</w:t>
      </w:r>
      <w:r w:rsidRPr="00751F59">
        <w:rPr>
          <w:rtl/>
        </w:rPr>
        <w:t xml:space="preserve"> </w:t>
      </w:r>
      <w:r w:rsidRPr="00895B0A">
        <w:rPr>
          <w:rStyle w:val="libBold2Char"/>
          <w:rtl/>
        </w:rPr>
        <w:t>وأما المسألة الاخرى</w:t>
      </w:r>
      <w:r w:rsidRPr="00751F59">
        <w:rPr>
          <w:rtl/>
        </w:rPr>
        <w:t xml:space="preserve"> التي فيها خط مستقيم غير متناه خارج دائرة </w:t>
      </w:r>
      <w:r w:rsidRPr="00895B0A">
        <w:rPr>
          <w:rStyle w:val="libFootnotenumChar"/>
          <w:rtl/>
        </w:rPr>
        <w:t>(307)</w:t>
      </w:r>
      <w:r w:rsidRPr="00751F59">
        <w:rPr>
          <w:rtl/>
        </w:rPr>
        <w:t xml:space="preserve"> ونصف قطر الدائرة </w:t>
      </w:r>
      <w:r w:rsidRPr="00895B0A">
        <w:rPr>
          <w:rStyle w:val="libFootnotenumChar"/>
          <w:rtl/>
        </w:rPr>
        <w:t>(308)</w:t>
      </w:r>
      <w:r w:rsidRPr="00751F59">
        <w:rPr>
          <w:rtl/>
        </w:rPr>
        <w:t xml:space="preserve"> متحرك ، فإن زمان الدورة الواحدة منه ينقسم </w:t>
      </w:r>
      <w:r w:rsidRPr="00895B0A">
        <w:rPr>
          <w:rStyle w:val="libFootnotenumChar"/>
          <w:rtl/>
        </w:rPr>
        <w:t>(309)</w:t>
      </w:r>
      <w:r w:rsidRPr="00751F59">
        <w:rPr>
          <w:rtl/>
        </w:rPr>
        <w:t xml:space="preserve"> إلى زمانين :</w:t>
      </w:r>
    </w:p>
    <w:p w:rsidR="007858AB" w:rsidRPr="00751F59" w:rsidRDefault="007858AB" w:rsidP="0073127F">
      <w:pPr>
        <w:pStyle w:val="libNormal"/>
        <w:rPr>
          <w:rtl/>
        </w:rPr>
      </w:pPr>
      <w:r w:rsidRPr="00895B0A">
        <w:rPr>
          <w:rStyle w:val="libBold2Char"/>
          <w:rtl/>
        </w:rPr>
        <w:t>(121)</w:t>
      </w:r>
      <w:r w:rsidRPr="00751F59">
        <w:rPr>
          <w:rtl/>
        </w:rPr>
        <w:t xml:space="preserve"> أحدهما يكون فيه طرف نصف قطر </w:t>
      </w:r>
      <w:r w:rsidRPr="00895B0A">
        <w:rPr>
          <w:rStyle w:val="libFootnotenumChar"/>
          <w:rtl/>
        </w:rPr>
        <w:t>(310)</w:t>
      </w:r>
      <w:r w:rsidRPr="00751F59">
        <w:rPr>
          <w:rtl/>
        </w:rPr>
        <w:t xml:space="preserve"> الذي لا يلي المركز غير محاذ البتة لشيء </w:t>
      </w:r>
      <w:r w:rsidRPr="00895B0A">
        <w:rPr>
          <w:rStyle w:val="libFootnotenumChar"/>
          <w:rtl/>
        </w:rPr>
        <w:t>(311)</w:t>
      </w:r>
      <w:r w:rsidRPr="00751F59">
        <w:rPr>
          <w:rtl/>
        </w:rPr>
        <w:t xml:space="preserve"> من ذلك الخط ، فلا يلقاه البتّة </w:t>
      </w:r>
      <w:r w:rsidRPr="00895B0A">
        <w:rPr>
          <w:rStyle w:val="libFootnotenumChar"/>
          <w:rtl/>
        </w:rPr>
        <w:t>(312)</w:t>
      </w:r>
      <w:r w:rsidRPr="00751F59">
        <w:rPr>
          <w:rtl/>
        </w:rPr>
        <w:t xml:space="preserve"> ، وفي الزمان الآخر يكون مقاطعا له دائما ملاقيا ، وبين الزمانين فصل مشترك ، فلا يخلو في ذلك الفصل</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297) ساقطة من عشه.</w:t>
      </w:r>
    </w:p>
    <w:p w:rsidR="007858AB" w:rsidRPr="00751F59" w:rsidRDefault="007858AB" w:rsidP="00895B0A">
      <w:pPr>
        <w:pStyle w:val="libFootnote0"/>
        <w:rPr>
          <w:rtl/>
          <w:lang w:bidi="fa-IR"/>
        </w:rPr>
      </w:pPr>
      <w:r>
        <w:rPr>
          <w:rtl/>
        </w:rPr>
        <w:t>(</w:t>
      </w:r>
      <w:r w:rsidRPr="00751F59">
        <w:rPr>
          <w:rtl/>
        </w:rPr>
        <w:t>298) عش ، ل ، ى : موجودا.</w:t>
      </w:r>
    </w:p>
    <w:p w:rsidR="007858AB" w:rsidRPr="00751F59" w:rsidRDefault="007858AB" w:rsidP="00895B0A">
      <w:pPr>
        <w:pStyle w:val="libFootnote0"/>
        <w:rPr>
          <w:rtl/>
          <w:lang w:bidi="fa-IR"/>
        </w:rPr>
      </w:pPr>
      <w:r>
        <w:rPr>
          <w:rtl/>
        </w:rPr>
        <w:t>(</w:t>
      </w:r>
      <w:r w:rsidRPr="00751F59">
        <w:rPr>
          <w:rtl/>
        </w:rPr>
        <w:t>299) عشه : وان لم يكن.</w:t>
      </w:r>
    </w:p>
    <w:p w:rsidR="007858AB" w:rsidRPr="00751F59" w:rsidRDefault="007858AB" w:rsidP="00895B0A">
      <w:pPr>
        <w:pStyle w:val="libFootnote0"/>
        <w:rPr>
          <w:rtl/>
          <w:lang w:bidi="fa-IR"/>
        </w:rPr>
      </w:pPr>
      <w:r>
        <w:rPr>
          <w:rtl/>
        </w:rPr>
        <w:t>(</w:t>
      </w:r>
      <w:r w:rsidRPr="00751F59">
        <w:rPr>
          <w:rtl/>
        </w:rPr>
        <w:t>300) ل : موزابا لخط</w:t>
      </w:r>
      <w:r>
        <w:rPr>
          <w:rtl/>
        </w:rPr>
        <w:t xml:space="preserve"> ..</w:t>
      </w:r>
      <w:r w:rsidRPr="00751F59">
        <w:rPr>
          <w:rtl/>
        </w:rPr>
        <w:t>. عن الموزاه.</w:t>
      </w:r>
    </w:p>
    <w:p w:rsidR="007858AB" w:rsidRPr="00751F59" w:rsidRDefault="007858AB" w:rsidP="00895B0A">
      <w:pPr>
        <w:pStyle w:val="libFootnote0"/>
        <w:rPr>
          <w:rtl/>
          <w:lang w:bidi="fa-IR"/>
        </w:rPr>
      </w:pPr>
      <w:r>
        <w:rPr>
          <w:rtl/>
        </w:rPr>
        <w:t>(</w:t>
      </w:r>
      <w:r w:rsidRPr="00751F59">
        <w:rPr>
          <w:rtl/>
        </w:rPr>
        <w:t>301) عشه : زال الخط.</w:t>
      </w:r>
    </w:p>
    <w:p w:rsidR="007858AB" w:rsidRPr="00751F59" w:rsidRDefault="007858AB" w:rsidP="00895B0A">
      <w:pPr>
        <w:pStyle w:val="libFootnote0"/>
        <w:rPr>
          <w:rtl/>
          <w:lang w:bidi="fa-IR"/>
        </w:rPr>
      </w:pPr>
      <w:r>
        <w:rPr>
          <w:rtl/>
        </w:rPr>
        <w:t>(</w:t>
      </w:r>
      <w:r w:rsidRPr="00751F59">
        <w:rPr>
          <w:rtl/>
        </w:rPr>
        <w:t>302) ى : زواليته.</w:t>
      </w:r>
    </w:p>
    <w:p w:rsidR="007858AB" w:rsidRPr="00751F59" w:rsidRDefault="007858AB" w:rsidP="00895B0A">
      <w:pPr>
        <w:pStyle w:val="libFootnote0"/>
        <w:rPr>
          <w:rtl/>
          <w:lang w:bidi="fa-IR"/>
        </w:rPr>
      </w:pPr>
      <w:r>
        <w:rPr>
          <w:rtl/>
        </w:rPr>
        <w:t>(</w:t>
      </w:r>
      <w:r w:rsidRPr="00751F59">
        <w:rPr>
          <w:rtl/>
        </w:rPr>
        <w:t>303) عشه : ولكن.</w:t>
      </w:r>
    </w:p>
    <w:p w:rsidR="007858AB" w:rsidRPr="00751F59" w:rsidRDefault="007858AB" w:rsidP="00895B0A">
      <w:pPr>
        <w:pStyle w:val="libFootnote0"/>
        <w:rPr>
          <w:rtl/>
          <w:lang w:bidi="fa-IR"/>
        </w:rPr>
      </w:pPr>
      <w:r>
        <w:rPr>
          <w:rtl/>
        </w:rPr>
        <w:t>(</w:t>
      </w:r>
      <w:r w:rsidRPr="00751F59">
        <w:rPr>
          <w:rtl/>
        </w:rPr>
        <w:t>304) عشه ، ل : ومن.</w:t>
      </w:r>
    </w:p>
    <w:p w:rsidR="007858AB" w:rsidRPr="00751F59" w:rsidRDefault="007858AB" w:rsidP="00895B0A">
      <w:pPr>
        <w:pStyle w:val="libFootnote0"/>
        <w:rPr>
          <w:rtl/>
          <w:lang w:bidi="fa-IR"/>
        </w:rPr>
      </w:pPr>
      <w:r>
        <w:rPr>
          <w:rtl/>
        </w:rPr>
        <w:t>(</w:t>
      </w:r>
      <w:r w:rsidRPr="00751F59">
        <w:rPr>
          <w:rtl/>
        </w:rPr>
        <w:t>305) عشه ، ل : موجودا.</w:t>
      </w:r>
    </w:p>
    <w:p w:rsidR="007858AB" w:rsidRPr="00751F59" w:rsidRDefault="007858AB" w:rsidP="00895B0A">
      <w:pPr>
        <w:pStyle w:val="libFootnote0"/>
        <w:rPr>
          <w:rtl/>
          <w:lang w:bidi="fa-IR"/>
        </w:rPr>
      </w:pPr>
      <w:r>
        <w:rPr>
          <w:rtl/>
        </w:rPr>
        <w:t>(</w:t>
      </w:r>
      <w:r w:rsidRPr="00751F59">
        <w:rPr>
          <w:rtl/>
        </w:rPr>
        <w:t>306) عشه : وما يجرى.</w:t>
      </w:r>
    </w:p>
    <w:p w:rsidR="007858AB" w:rsidRPr="00751F59" w:rsidRDefault="007858AB" w:rsidP="00895B0A">
      <w:pPr>
        <w:pStyle w:val="libFootnote0"/>
        <w:rPr>
          <w:rtl/>
          <w:lang w:bidi="fa-IR"/>
        </w:rPr>
      </w:pPr>
      <w:r>
        <w:rPr>
          <w:rtl/>
        </w:rPr>
        <w:t>(</w:t>
      </w:r>
      <w:r w:rsidRPr="00751F59">
        <w:rPr>
          <w:rtl/>
        </w:rPr>
        <w:t>307) عشه : الدائرة.</w:t>
      </w:r>
    </w:p>
    <w:p w:rsidR="007858AB" w:rsidRPr="00751F59" w:rsidRDefault="007858AB" w:rsidP="00895B0A">
      <w:pPr>
        <w:pStyle w:val="libFootnote0"/>
        <w:rPr>
          <w:rtl/>
          <w:lang w:bidi="fa-IR"/>
        </w:rPr>
      </w:pPr>
      <w:r>
        <w:rPr>
          <w:rtl/>
        </w:rPr>
        <w:t>(</w:t>
      </w:r>
      <w:r w:rsidRPr="00751F59">
        <w:rPr>
          <w:rtl/>
        </w:rPr>
        <w:t>308) ل : للدائرة.</w:t>
      </w:r>
    </w:p>
    <w:p w:rsidR="007858AB" w:rsidRPr="00751F59" w:rsidRDefault="007858AB" w:rsidP="00895B0A">
      <w:pPr>
        <w:pStyle w:val="libFootnote0"/>
        <w:rPr>
          <w:rtl/>
          <w:lang w:bidi="fa-IR"/>
        </w:rPr>
      </w:pPr>
      <w:r>
        <w:rPr>
          <w:rtl/>
        </w:rPr>
        <w:t>(</w:t>
      </w:r>
      <w:r w:rsidRPr="00751F59">
        <w:rPr>
          <w:rtl/>
        </w:rPr>
        <w:t>309) عشه : منقسم.</w:t>
      </w:r>
    </w:p>
    <w:p w:rsidR="007858AB" w:rsidRPr="00751F59" w:rsidRDefault="007858AB" w:rsidP="00895B0A">
      <w:pPr>
        <w:pStyle w:val="libFootnote0"/>
        <w:rPr>
          <w:rtl/>
          <w:lang w:bidi="fa-IR"/>
        </w:rPr>
      </w:pPr>
      <w:r>
        <w:rPr>
          <w:rtl/>
        </w:rPr>
        <w:t>(</w:t>
      </w:r>
      <w:r w:rsidRPr="00751F59">
        <w:rPr>
          <w:rtl/>
        </w:rPr>
        <w:t>310) عشه ، ل ، ى : القطر.</w:t>
      </w:r>
    </w:p>
    <w:p w:rsidR="007858AB" w:rsidRPr="00751F59" w:rsidRDefault="007858AB" w:rsidP="00895B0A">
      <w:pPr>
        <w:pStyle w:val="libFootnote0"/>
        <w:rPr>
          <w:rtl/>
          <w:lang w:bidi="fa-IR"/>
        </w:rPr>
      </w:pPr>
      <w:r>
        <w:rPr>
          <w:rtl/>
        </w:rPr>
        <w:t>(</w:t>
      </w:r>
      <w:r w:rsidRPr="00751F59">
        <w:rPr>
          <w:rtl/>
        </w:rPr>
        <w:t>311) عشه ، ل : لشيء البتة.</w:t>
      </w:r>
    </w:p>
    <w:p w:rsidR="007858AB" w:rsidRPr="00751F59" w:rsidRDefault="007858AB" w:rsidP="00895B0A">
      <w:pPr>
        <w:pStyle w:val="libFootnote0"/>
        <w:rPr>
          <w:rtl/>
          <w:lang w:bidi="fa-IR"/>
        </w:rPr>
      </w:pPr>
      <w:r>
        <w:rPr>
          <w:rtl/>
        </w:rPr>
        <w:t>(</w:t>
      </w:r>
      <w:r w:rsidRPr="00751F59">
        <w:rPr>
          <w:rtl/>
        </w:rPr>
        <w:t>312) في هامش ل : البتة لشيء من ذلك الزمان.</w:t>
      </w:r>
    </w:p>
    <w:p w:rsidR="007858AB" w:rsidRPr="00751F59" w:rsidRDefault="007858AB" w:rsidP="0073127F">
      <w:pPr>
        <w:pStyle w:val="libNormal0"/>
        <w:rPr>
          <w:rtl/>
        </w:rPr>
      </w:pPr>
      <w:r>
        <w:rPr>
          <w:rtl/>
        </w:rPr>
        <w:br w:type="page"/>
      </w:r>
      <w:r w:rsidRPr="00751F59">
        <w:rPr>
          <w:rtl/>
        </w:rPr>
        <w:lastRenderedPageBreak/>
        <w:t xml:space="preserve">المشترك إمّا أن يكون مقاطعا أو غير متحرك </w:t>
      </w:r>
      <w:r w:rsidRPr="00895B0A">
        <w:rPr>
          <w:rStyle w:val="libFootnotenumChar"/>
          <w:rtl/>
        </w:rPr>
        <w:t>(313)</w:t>
      </w:r>
      <w:r>
        <w:rPr>
          <w:rtl/>
        </w:rPr>
        <w:t xml:space="preserve"> ـ </w:t>
      </w:r>
      <w:r w:rsidRPr="00751F59">
        <w:rPr>
          <w:rtl/>
        </w:rPr>
        <w:t xml:space="preserve">كما كان في مسئلة الموازاة أيضا لا يخلو إما أن يكون زائلا أو غير زائل ، وكان هناك لا يمكن أن يكون زائلا ، وبقى </w:t>
      </w:r>
      <w:r w:rsidRPr="00895B0A">
        <w:rPr>
          <w:rStyle w:val="libFootnotenumChar"/>
          <w:rtl/>
        </w:rPr>
        <w:t>(314)</w:t>
      </w:r>
      <w:r w:rsidRPr="00751F59">
        <w:rPr>
          <w:rtl/>
        </w:rPr>
        <w:t xml:space="preserve"> القسم الآخر</w:t>
      </w:r>
      <w:r>
        <w:rPr>
          <w:rtl/>
        </w:rPr>
        <w:t xml:space="preserve"> ـ </w:t>
      </w:r>
      <w:r w:rsidRPr="00751F59">
        <w:rPr>
          <w:rtl/>
        </w:rPr>
        <w:t>وهاهنا لا يمكن أن يكون غير مقاطع.</w:t>
      </w:r>
    </w:p>
    <w:p w:rsidR="007858AB" w:rsidRPr="00751F59" w:rsidRDefault="007858AB" w:rsidP="0073127F">
      <w:pPr>
        <w:pStyle w:val="libNormal"/>
        <w:rPr>
          <w:rtl/>
        </w:rPr>
      </w:pPr>
      <w:r w:rsidRPr="00895B0A">
        <w:rPr>
          <w:rStyle w:val="libBold2Char"/>
          <w:rtl/>
        </w:rPr>
        <w:t>(122)</w:t>
      </w:r>
      <w:r w:rsidRPr="00751F59">
        <w:rPr>
          <w:rtl/>
        </w:rPr>
        <w:t xml:space="preserve"> برهانه لأنه إذا فرض فيه </w:t>
      </w:r>
      <w:r w:rsidRPr="00895B0A">
        <w:rPr>
          <w:rStyle w:val="libFootnotenumChar"/>
          <w:rtl/>
        </w:rPr>
        <w:t>(315)</w:t>
      </w:r>
      <w:r w:rsidRPr="00751F59">
        <w:rPr>
          <w:rtl/>
        </w:rPr>
        <w:t xml:space="preserve"> غير مقاطع كان مباينا يحتاج إلى حركة إلى المقاطعة </w:t>
      </w:r>
      <w:r>
        <w:rPr>
          <w:rtl/>
        </w:rPr>
        <w:t>[</w:t>
      </w:r>
      <w:r w:rsidRPr="00751F59">
        <w:rPr>
          <w:rtl/>
        </w:rPr>
        <w:t>13 ب</w:t>
      </w:r>
      <w:r>
        <w:rPr>
          <w:rtl/>
        </w:rPr>
        <w:t>]</w:t>
      </w:r>
      <w:r w:rsidRPr="00751F59">
        <w:rPr>
          <w:rtl/>
        </w:rPr>
        <w:t xml:space="preserve"> أو الملاقاة أو المحاذاة</w:t>
      </w:r>
      <w:r>
        <w:rPr>
          <w:rtl/>
        </w:rPr>
        <w:t xml:space="preserve"> ـ </w:t>
      </w:r>
      <w:r w:rsidRPr="00751F59">
        <w:rPr>
          <w:rtl/>
        </w:rPr>
        <w:t>أو ما شئت فقله</w:t>
      </w:r>
      <w:r>
        <w:rPr>
          <w:rtl/>
        </w:rPr>
        <w:t xml:space="preserve"> ـ </w:t>
      </w:r>
      <w:r w:rsidRPr="00751F59">
        <w:rPr>
          <w:rtl/>
        </w:rPr>
        <w:t>وكل حركة</w:t>
      </w:r>
      <w:r>
        <w:rPr>
          <w:rtl/>
        </w:rPr>
        <w:t xml:space="preserve"> ـ </w:t>
      </w:r>
      <w:r w:rsidRPr="00751F59">
        <w:rPr>
          <w:rtl/>
        </w:rPr>
        <w:t>وخصوصا مثل هذه</w:t>
      </w:r>
      <w:r>
        <w:rPr>
          <w:rtl/>
        </w:rPr>
        <w:t xml:space="preserve"> ـ </w:t>
      </w:r>
      <w:r w:rsidRPr="00751F59">
        <w:rPr>
          <w:rtl/>
        </w:rPr>
        <w:t xml:space="preserve">فهي في زمان. فإذن قد بقي لانتهاء </w:t>
      </w:r>
      <w:r w:rsidRPr="00895B0A">
        <w:rPr>
          <w:rStyle w:val="libFootnotenumChar"/>
          <w:rtl/>
        </w:rPr>
        <w:t>(316)</w:t>
      </w:r>
      <w:r w:rsidRPr="00751F59">
        <w:rPr>
          <w:rtl/>
        </w:rPr>
        <w:t xml:space="preserve"> المباينة زمان ، وفرضنا الخط قد وافى نهاية زمان المباينة</w:t>
      </w:r>
      <w:r>
        <w:rPr>
          <w:rtl/>
        </w:rPr>
        <w:t xml:space="preserve"> ـ </w:t>
      </w:r>
      <w:r w:rsidRPr="00751F59">
        <w:rPr>
          <w:rtl/>
        </w:rPr>
        <w:t>هذا خلف.</w:t>
      </w:r>
    </w:p>
    <w:p w:rsidR="007858AB" w:rsidRPr="00751F59" w:rsidRDefault="007858AB" w:rsidP="0073127F">
      <w:pPr>
        <w:pStyle w:val="libNormal"/>
        <w:rPr>
          <w:rtl/>
        </w:rPr>
      </w:pPr>
      <w:r w:rsidRPr="00895B0A">
        <w:rPr>
          <w:rStyle w:val="libBold2Char"/>
          <w:rtl/>
        </w:rPr>
        <w:t>(123)</w:t>
      </w:r>
      <w:r w:rsidRPr="00751F59">
        <w:rPr>
          <w:rtl/>
        </w:rPr>
        <w:t xml:space="preserve"> فاذا القسم الذي لا يمكن أن يكون </w:t>
      </w:r>
      <w:r w:rsidRPr="00895B0A">
        <w:rPr>
          <w:rStyle w:val="libFootnotenumChar"/>
          <w:rtl/>
        </w:rPr>
        <w:t>(317)</w:t>
      </w:r>
      <w:r w:rsidRPr="00751F59">
        <w:rPr>
          <w:rtl/>
        </w:rPr>
        <w:t xml:space="preserve"> موجودا في الطرف المشترك بين الزمانين هو المباينة ، فالذي </w:t>
      </w:r>
      <w:r w:rsidRPr="00895B0A">
        <w:rPr>
          <w:rStyle w:val="libFootnotenumChar"/>
          <w:rtl/>
        </w:rPr>
        <w:t>(318)</w:t>
      </w:r>
      <w:r w:rsidRPr="00751F59">
        <w:rPr>
          <w:rtl/>
        </w:rPr>
        <w:t xml:space="preserve"> في قوة نقيضه</w:t>
      </w:r>
      <w:r>
        <w:rPr>
          <w:rtl/>
        </w:rPr>
        <w:t xml:space="preserve"> ـ </w:t>
      </w:r>
      <w:r w:rsidRPr="00751F59">
        <w:rPr>
          <w:rtl/>
        </w:rPr>
        <w:t>وهو المحاذاة أو الملاقاة</w:t>
      </w:r>
      <w:r>
        <w:rPr>
          <w:rtl/>
        </w:rPr>
        <w:t xml:space="preserve"> ـ </w:t>
      </w:r>
      <w:r w:rsidRPr="00751F59">
        <w:rPr>
          <w:rtl/>
        </w:rPr>
        <w:t xml:space="preserve">موجود في ذلك الطرف ، ولأن المحاذاة والملاقاة </w:t>
      </w:r>
      <w:r w:rsidRPr="00895B0A">
        <w:rPr>
          <w:rStyle w:val="libFootnotenumChar"/>
          <w:rtl/>
        </w:rPr>
        <w:t>(319)</w:t>
      </w:r>
      <w:r w:rsidRPr="00751F59">
        <w:rPr>
          <w:rtl/>
        </w:rPr>
        <w:t xml:space="preserve"> ليست من الامور المتعلقّة بالزمان ، فيجوز أن يوجد في جميع زمان ما وفي طرفه أيضا</w:t>
      </w:r>
      <w:r>
        <w:rPr>
          <w:rtl/>
        </w:rPr>
        <w:t xml:space="preserve"> ـ </w:t>
      </w:r>
      <w:r w:rsidRPr="00751F59">
        <w:rPr>
          <w:rtl/>
        </w:rPr>
        <w:t xml:space="preserve">ليس كالحركة والزوال الذي يكون له وجود في جميع زمان ما ، ولا يكون له وجود في طرفه ، بل </w:t>
      </w:r>
      <w:r w:rsidRPr="00895B0A">
        <w:rPr>
          <w:rStyle w:val="libFootnotenumChar"/>
          <w:rtl/>
        </w:rPr>
        <w:t>(320)</w:t>
      </w:r>
      <w:r w:rsidRPr="00751F59">
        <w:rPr>
          <w:rtl/>
        </w:rPr>
        <w:t xml:space="preserve"> انتقال الملاقاة ليس له أول ما يكون انتقال </w:t>
      </w:r>
      <w:r w:rsidRPr="00895B0A">
        <w:rPr>
          <w:rStyle w:val="libFootnotenumChar"/>
          <w:rtl/>
        </w:rPr>
        <w:t>(321)</w:t>
      </w:r>
      <w:r w:rsidRPr="00751F59">
        <w:rPr>
          <w:rtl/>
        </w:rPr>
        <w:t xml:space="preserve"> ملاقاة ، بل له طرف فيه أول الملاقاة ، </w:t>
      </w:r>
      <w:r>
        <w:rPr>
          <w:rtl/>
        </w:rPr>
        <w:t>[</w:t>
      </w:r>
      <w:r w:rsidRPr="00751F59">
        <w:rPr>
          <w:rtl/>
        </w:rPr>
        <w:t xml:space="preserve">والمباينة ليس لها أول ما يكون مباينة ؛ وأما </w:t>
      </w:r>
      <w:r w:rsidRPr="00895B0A">
        <w:rPr>
          <w:rStyle w:val="libFootnotenumChar"/>
          <w:rtl/>
        </w:rPr>
        <w:t>(322)</w:t>
      </w:r>
      <w:r w:rsidRPr="00751F59">
        <w:rPr>
          <w:rtl/>
        </w:rPr>
        <w:t xml:space="preserve"> الملاقاة</w:t>
      </w:r>
      <w:r>
        <w:rPr>
          <w:rtl/>
        </w:rPr>
        <w:t>]</w:t>
      </w:r>
      <w:r w:rsidRPr="00751F59">
        <w:rPr>
          <w:rtl/>
        </w:rPr>
        <w:t xml:space="preserve"> </w:t>
      </w:r>
      <w:r w:rsidRPr="00895B0A">
        <w:rPr>
          <w:rStyle w:val="libFootnotenumChar"/>
          <w:rtl/>
        </w:rPr>
        <w:t>(323)</w:t>
      </w:r>
      <w:r w:rsidRPr="00751F59">
        <w:rPr>
          <w:rtl/>
        </w:rPr>
        <w:t xml:space="preserve"> فلها أول ما يكون ملاقاة ، وذلك لأن المباينة وانتقال الملاقاة زوالان </w:t>
      </w:r>
      <w:r w:rsidRPr="00895B0A">
        <w:rPr>
          <w:rStyle w:val="libFootnotenumChar"/>
          <w:rtl/>
        </w:rPr>
        <w:t>(324)</w:t>
      </w:r>
      <w:r w:rsidRPr="00751F59">
        <w:rPr>
          <w:rtl/>
        </w:rPr>
        <w:t xml:space="preserve"> ؛ فينقسم إذن زمان الدورة إلى زمانين :</w:t>
      </w:r>
    </w:p>
    <w:p w:rsidR="007858AB" w:rsidRPr="00751F59" w:rsidRDefault="007858AB" w:rsidP="0073127F">
      <w:pPr>
        <w:pStyle w:val="libNormal"/>
        <w:rPr>
          <w:rtl/>
        </w:rPr>
      </w:pPr>
      <w:r w:rsidRPr="00895B0A">
        <w:rPr>
          <w:rStyle w:val="libBold2Char"/>
          <w:rtl/>
        </w:rPr>
        <w:t>(124)</w:t>
      </w:r>
      <w:r w:rsidRPr="00751F59">
        <w:rPr>
          <w:rtl/>
        </w:rPr>
        <w:t xml:space="preserve"> أحد هما زمان المباينة. وطرفها زمان </w:t>
      </w:r>
      <w:r w:rsidRPr="00895B0A">
        <w:rPr>
          <w:rStyle w:val="libFootnotenumChar"/>
          <w:rtl/>
        </w:rPr>
        <w:t>(325)</w:t>
      </w:r>
      <w:r w:rsidRPr="00751F59">
        <w:rPr>
          <w:rtl/>
        </w:rPr>
        <w:t xml:space="preserve"> خلاف المباينة</w:t>
      </w:r>
      <w:r>
        <w:rPr>
          <w:rtl/>
        </w:rPr>
        <w:t xml:space="preserve"> ـ </w:t>
      </w:r>
      <w:r w:rsidRPr="00751F59">
        <w:rPr>
          <w:rtl/>
        </w:rPr>
        <w:t xml:space="preserve">وهو الملاقاة في هذا الموضع ، فإن كل متحرّك يتحرّك من شيء إلى شيء </w:t>
      </w:r>
      <w:r>
        <w:rPr>
          <w:rtl/>
        </w:rPr>
        <w:t>[</w:t>
      </w:r>
      <w:r w:rsidRPr="00751F59">
        <w:rPr>
          <w:rtl/>
        </w:rPr>
        <w:t>يكون في آني طرف زمانه</w:t>
      </w:r>
      <w:r>
        <w:rPr>
          <w:rtl/>
        </w:rPr>
        <w:t>]</w:t>
      </w:r>
      <w:r w:rsidRPr="00751F59">
        <w:rPr>
          <w:rtl/>
        </w:rPr>
        <w:t xml:space="preserve"> </w:t>
      </w:r>
      <w:r w:rsidRPr="00895B0A">
        <w:rPr>
          <w:rStyle w:val="libFootnotenumChar"/>
          <w:rtl/>
        </w:rPr>
        <w:t>(326)</w:t>
      </w:r>
      <w:r w:rsidRPr="00751F59">
        <w:rPr>
          <w:rtl/>
        </w:rPr>
        <w:t xml:space="preserve"> ملاقيا للطرفين.</w:t>
      </w:r>
    </w:p>
    <w:p w:rsidR="007858AB" w:rsidRPr="00751F59" w:rsidRDefault="007858AB" w:rsidP="00745F84">
      <w:pPr>
        <w:pStyle w:val="libLine"/>
        <w:rPr>
          <w:rtl/>
        </w:rPr>
      </w:pPr>
      <w:r w:rsidRPr="00751F59">
        <w:rPr>
          <w:rtl/>
        </w:rPr>
        <w:t>__________________</w:t>
      </w:r>
    </w:p>
    <w:p w:rsidR="007858AB" w:rsidRPr="0000243F" w:rsidRDefault="007858AB" w:rsidP="00895B0A">
      <w:pPr>
        <w:pStyle w:val="libFootnote0"/>
        <w:rPr>
          <w:rtl/>
        </w:rPr>
      </w:pPr>
      <w:r w:rsidRPr="0000243F">
        <w:rPr>
          <w:rtl/>
        </w:rPr>
        <w:t>(313) ى ، عشه : غير مقاطع.</w:t>
      </w:r>
    </w:p>
    <w:p w:rsidR="007858AB" w:rsidRPr="0000243F" w:rsidRDefault="007858AB" w:rsidP="00895B0A">
      <w:pPr>
        <w:pStyle w:val="libFootnote0"/>
        <w:rPr>
          <w:rtl/>
        </w:rPr>
      </w:pPr>
      <w:r w:rsidRPr="0000243F">
        <w:rPr>
          <w:rtl/>
        </w:rPr>
        <w:t>(314) عشه : فبقي.</w:t>
      </w:r>
    </w:p>
    <w:p w:rsidR="007858AB" w:rsidRPr="0000243F" w:rsidRDefault="007858AB" w:rsidP="00895B0A">
      <w:pPr>
        <w:pStyle w:val="libFootnote0"/>
        <w:rPr>
          <w:rtl/>
        </w:rPr>
      </w:pPr>
      <w:r w:rsidRPr="0000243F">
        <w:rPr>
          <w:rtl/>
        </w:rPr>
        <w:t>(315) «فيه» ساقطة من عشه.</w:t>
      </w:r>
    </w:p>
    <w:p w:rsidR="007858AB" w:rsidRPr="0000243F" w:rsidRDefault="007858AB" w:rsidP="00895B0A">
      <w:pPr>
        <w:pStyle w:val="libFootnote0"/>
        <w:rPr>
          <w:rtl/>
        </w:rPr>
      </w:pPr>
      <w:r w:rsidRPr="0000243F">
        <w:rPr>
          <w:rtl/>
        </w:rPr>
        <w:t>(316) ى :</w:t>
      </w:r>
      <w:r w:rsidRPr="0000243F">
        <w:rPr>
          <w:rFonts w:hint="cs"/>
          <w:rtl/>
        </w:rPr>
        <w:t xml:space="preserve"> </w:t>
      </w:r>
      <w:r w:rsidRPr="0000243F">
        <w:rPr>
          <w:rtl/>
        </w:rPr>
        <w:t>قد بقي لا يتهيأ.</w:t>
      </w:r>
    </w:p>
    <w:p w:rsidR="007858AB" w:rsidRPr="0000243F" w:rsidRDefault="007858AB" w:rsidP="00895B0A">
      <w:pPr>
        <w:pStyle w:val="libFootnote0"/>
        <w:rPr>
          <w:rtl/>
        </w:rPr>
      </w:pPr>
      <w:r w:rsidRPr="0000243F">
        <w:rPr>
          <w:rtl/>
        </w:rPr>
        <w:t>(317) ل : أن يكن.</w:t>
      </w:r>
    </w:p>
    <w:p w:rsidR="007858AB" w:rsidRPr="0000243F" w:rsidRDefault="007858AB" w:rsidP="00895B0A">
      <w:pPr>
        <w:pStyle w:val="libFootnote0"/>
        <w:rPr>
          <w:rtl/>
        </w:rPr>
      </w:pPr>
      <w:r w:rsidRPr="0000243F">
        <w:rPr>
          <w:rtl/>
        </w:rPr>
        <w:t>(318) عشه : فاذن.</w:t>
      </w:r>
    </w:p>
    <w:p w:rsidR="007858AB" w:rsidRPr="0000243F" w:rsidRDefault="007858AB" w:rsidP="00895B0A">
      <w:pPr>
        <w:pStyle w:val="libFootnote0"/>
        <w:rPr>
          <w:rtl/>
        </w:rPr>
      </w:pPr>
      <w:r w:rsidRPr="0000243F">
        <w:rPr>
          <w:rtl/>
        </w:rPr>
        <w:t>(319) عشه ، ل : الملاقاة والمحاذاة.</w:t>
      </w:r>
    </w:p>
    <w:p w:rsidR="007858AB" w:rsidRPr="0000243F" w:rsidRDefault="007858AB" w:rsidP="00895B0A">
      <w:pPr>
        <w:pStyle w:val="libFootnote0"/>
        <w:rPr>
          <w:rtl/>
        </w:rPr>
      </w:pPr>
      <w:r w:rsidRPr="0000243F">
        <w:rPr>
          <w:rtl/>
        </w:rPr>
        <w:t>(320) ى : بلى.(321) عشه ، ل : الانتقال.</w:t>
      </w:r>
    </w:p>
    <w:p w:rsidR="007858AB" w:rsidRPr="0000243F" w:rsidRDefault="007858AB" w:rsidP="00895B0A">
      <w:pPr>
        <w:pStyle w:val="libFootnote0"/>
        <w:rPr>
          <w:rtl/>
        </w:rPr>
      </w:pPr>
      <w:r w:rsidRPr="0000243F">
        <w:rPr>
          <w:rtl/>
        </w:rPr>
        <w:t>(322) عشه ، ل : فاما.</w:t>
      </w:r>
      <w:r w:rsidRPr="0000243F">
        <w:rPr>
          <w:rFonts w:hint="cs"/>
          <w:rtl/>
        </w:rPr>
        <w:t xml:space="preserve"> </w:t>
      </w:r>
      <w:r w:rsidRPr="0000243F">
        <w:rPr>
          <w:rtl/>
        </w:rPr>
        <w:t>(323) ساقطة من م ، د.</w:t>
      </w:r>
    </w:p>
    <w:p w:rsidR="007858AB" w:rsidRPr="0000243F" w:rsidRDefault="007858AB" w:rsidP="00895B0A">
      <w:pPr>
        <w:pStyle w:val="libFootnote0"/>
        <w:rPr>
          <w:rtl/>
        </w:rPr>
      </w:pPr>
      <w:r w:rsidRPr="0000243F">
        <w:rPr>
          <w:rtl/>
        </w:rPr>
        <w:t>(324) ل : رولان.(325) عشه : وطرفها خلاف.</w:t>
      </w:r>
    </w:p>
    <w:p w:rsidR="007858AB" w:rsidRPr="0000243F" w:rsidRDefault="007858AB" w:rsidP="00895B0A">
      <w:pPr>
        <w:pStyle w:val="libFootnote0"/>
        <w:rPr>
          <w:rtl/>
        </w:rPr>
      </w:pPr>
      <w:r w:rsidRPr="0000243F">
        <w:rPr>
          <w:rtl/>
        </w:rPr>
        <w:t>(326) عشه : ويكون في آن طرفه. ل : ويكون في آن طرف زمانه.</w:t>
      </w:r>
    </w:p>
    <w:p w:rsidR="007858AB" w:rsidRPr="00751F59" w:rsidRDefault="007858AB" w:rsidP="0073127F">
      <w:pPr>
        <w:pStyle w:val="libNormal"/>
        <w:rPr>
          <w:rtl/>
        </w:rPr>
      </w:pPr>
      <w:r>
        <w:rPr>
          <w:rtl/>
        </w:rPr>
        <w:br w:type="page"/>
      </w:r>
      <w:r w:rsidRPr="00895B0A">
        <w:rPr>
          <w:rStyle w:val="libBold2Char"/>
          <w:rtl/>
        </w:rPr>
        <w:lastRenderedPageBreak/>
        <w:t>(125)</w:t>
      </w:r>
      <w:r w:rsidRPr="00751F59">
        <w:rPr>
          <w:rtl/>
        </w:rPr>
        <w:t xml:space="preserve"> وأمّا الزمان الثاني : فهو زمان انتقال الملاقاة وطرفاه </w:t>
      </w:r>
      <w:r w:rsidRPr="00895B0A">
        <w:rPr>
          <w:rStyle w:val="libFootnotenumChar"/>
          <w:rtl/>
        </w:rPr>
        <w:t>(327)</w:t>
      </w:r>
      <w:r w:rsidRPr="00751F59">
        <w:rPr>
          <w:rtl/>
        </w:rPr>
        <w:t xml:space="preserve"> الملاقاة ، وبالجملة فإنّ في كل واحد من زمانين </w:t>
      </w:r>
      <w:r w:rsidRPr="00895B0A">
        <w:rPr>
          <w:rStyle w:val="libFootnotenumChar"/>
          <w:rtl/>
        </w:rPr>
        <w:t>(328)</w:t>
      </w:r>
      <w:r w:rsidRPr="00751F59">
        <w:rPr>
          <w:rtl/>
        </w:rPr>
        <w:t xml:space="preserve"> يتحرك من شيء إلى شيء ، وليس ذلك الشيء إلا حيث يقع عليه أول فقدان ما بطل ، إما المباينة بالملاقاة وإما الانتقال على الملاقاة من غير الانتقال </w:t>
      </w:r>
      <w:r w:rsidRPr="00895B0A">
        <w:rPr>
          <w:rStyle w:val="libFootnotenumChar"/>
          <w:rtl/>
        </w:rPr>
        <w:t>(329)</w:t>
      </w:r>
      <w:r w:rsidRPr="00751F59">
        <w:rPr>
          <w:rtl/>
        </w:rPr>
        <w:t xml:space="preserve"> على الملاقاة وليس هو المباينة ، فإن المباينة لا تقع في طرف زمان فهو إذن الملاقاة.</w:t>
      </w:r>
    </w:p>
    <w:p w:rsidR="007858AB" w:rsidRPr="00751F59" w:rsidRDefault="007858AB" w:rsidP="0073127F">
      <w:pPr>
        <w:pStyle w:val="libNormal"/>
        <w:rPr>
          <w:rtl/>
        </w:rPr>
      </w:pPr>
      <w:r w:rsidRPr="00895B0A">
        <w:rPr>
          <w:rStyle w:val="libBold2Char"/>
          <w:rtl/>
        </w:rPr>
        <w:t>(126)</w:t>
      </w:r>
      <w:r w:rsidRPr="00751F59">
        <w:rPr>
          <w:rtl/>
        </w:rPr>
        <w:t xml:space="preserve"> فإذن تكون </w:t>
      </w:r>
      <w:r w:rsidRPr="00895B0A">
        <w:rPr>
          <w:rStyle w:val="libFootnotenumChar"/>
          <w:rtl/>
        </w:rPr>
        <w:t>(330)</w:t>
      </w:r>
      <w:r w:rsidRPr="00751F59">
        <w:rPr>
          <w:rtl/>
        </w:rPr>
        <w:t xml:space="preserve"> ملاقاة ، ثم </w:t>
      </w:r>
      <w:r>
        <w:rPr>
          <w:rtl/>
        </w:rPr>
        <w:t>[</w:t>
      </w:r>
      <w:r w:rsidRPr="00751F59">
        <w:rPr>
          <w:rtl/>
        </w:rPr>
        <w:t>انتقال ملاقاة ، ثم ملاقاة ، ثم ملاقاة بلا انتقال</w:t>
      </w:r>
      <w:r>
        <w:rPr>
          <w:rtl/>
        </w:rPr>
        <w:t>]</w:t>
      </w:r>
      <w:r w:rsidRPr="00751F59">
        <w:rPr>
          <w:rtl/>
        </w:rPr>
        <w:t xml:space="preserve"> </w:t>
      </w:r>
      <w:r w:rsidRPr="00895B0A">
        <w:rPr>
          <w:rStyle w:val="libFootnotenumChar"/>
          <w:rtl/>
        </w:rPr>
        <w:t>(331)</w:t>
      </w:r>
      <w:r w:rsidRPr="00751F59">
        <w:rPr>
          <w:rtl/>
        </w:rPr>
        <w:t xml:space="preserve"> تكون طرفا للمباينة</w:t>
      </w:r>
      <w:r>
        <w:rPr>
          <w:rtl/>
        </w:rPr>
        <w:t xml:space="preserve"> ـ </w:t>
      </w:r>
      <w:r w:rsidRPr="00751F59">
        <w:rPr>
          <w:rtl/>
        </w:rPr>
        <w:t>كما كانت الموازاة طرفا لزوال الموازاة ، واللاحركة طرفا للحركة.</w:t>
      </w:r>
    </w:p>
    <w:p w:rsidR="007858AB" w:rsidRPr="0000243F" w:rsidRDefault="007858AB" w:rsidP="00895B0A">
      <w:pPr>
        <w:pStyle w:val="libBold2"/>
        <w:rPr>
          <w:rtl/>
        </w:rPr>
      </w:pPr>
      <w:r w:rsidRPr="0000243F">
        <w:rPr>
          <w:rtl/>
        </w:rPr>
        <w:t>فهذا ما حضرني وهو أصل.</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327) ى : فطرفاه.</w:t>
      </w:r>
    </w:p>
    <w:p w:rsidR="007858AB" w:rsidRPr="00751F59" w:rsidRDefault="007858AB" w:rsidP="00895B0A">
      <w:pPr>
        <w:pStyle w:val="libFootnote0"/>
        <w:rPr>
          <w:rtl/>
          <w:lang w:bidi="fa-IR"/>
        </w:rPr>
      </w:pPr>
      <w:r>
        <w:rPr>
          <w:rtl/>
        </w:rPr>
        <w:t>(</w:t>
      </w:r>
      <w:r w:rsidRPr="00751F59">
        <w:rPr>
          <w:rtl/>
        </w:rPr>
        <w:t>328) ى ، ل ، عش : الزمانين.</w:t>
      </w:r>
    </w:p>
    <w:p w:rsidR="007858AB" w:rsidRPr="00751F59" w:rsidRDefault="007858AB" w:rsidP="00895B0A">
      <w:pPr>
        <w:pStyle w:val="libFootnote0"/>
        <w:rPr>
          <w:rtl/>
          <w:lang w:bidi="fa-IR"/>
        </w:rPr>
      </w:pPr>
      <w:r>
        <w:rPr>
          <w:rtl/>
        </w:rPr>
        <w:t>(</w:t>
      </w:r>
      <w:r w:rsidRPr="00751F59">
        <w:rPr>
          <w:rtl/>
        </w:rPr>
        <w:t>329) عشه : بغير الانتقال. ل : من غير انتقال.</w:t>
      </w:r>
    </w:p>
    <w:p w:rsidR="007858AB" w:rsidRPr="00751F59" w:rsidRDefault="007858AB" w:rsidP="00895B0A">
      <w:pPr>
        <w:pStyle w:val="libFootnote"/>
        <w:rPr>
          <w:rtl/>
          <w:lang w:bidi="fa-IR"/>
        </w:rPr>
      </w:pPr>
      <w:r w:rsidRPr="00751F59">
        <w:rPr>
          <w:rtl/>
        </w:rPr>
        <w:t>ل خ : بغير انتقال.</w:t>
      </w:r>
    </w:p>
    <w:p w:rsidR="007858AB" w:rsidRPr="00751F59" w:rsidRDefault="007858AB" w:rsidP="00895B0A">
      <w:pPr>
        <w:pStyle w:val="libFootnote0"/>
        <w:rPr>
          <w:rtl/>
          <w:lang w:bidi="fa-IR"/>
        </w:rPr>
      </w:pPr>
      <w:r>
        <w:rPr>
          <w:rtl/>
        </w:rPr>
        <w:t>(</w:t>
      </w:r>
      <w:r w:rsidRPr="00751F59">
        <w:rPr>
          <w:rtl/>
        </w:rPr>
        <w:t>330) عشه : فيكون اذن.</w:t>
      </w:r>
    </w:p>
    <w:p w:rsidR="007858AB" w:rsidRPr="00751F59" w:rsidRDefault="007858AB" w:rsidP="00895B0A">
      <w:pPr>
        <w:pStyle w:val="libFootnote0"/>
        <w:rPr>
          <w:rtl/>
          <w:lang w:bidi="fa-IR"/>
        </w:rPr>
      </w:pPr>
      <w:r>
        <w:rPr>
          <w:rtl/>
        </w:rPr>
        <w:t>(</w:t>
      </w:r>
      <w:r w:rsidRPr="00751F59">
        <w:rPr>
          <w:rtl/>
        </w:rPr>
        <w:t>331) عشه ، ى ، ل : ثم انتقال ملاقاة ثم ملاقاة بلا انتقال.</w:t>
      </w:r>
    </w:p>
    <w:p w:rsidR="007858AB" w:rsidRDefault="007858AB" w:rsidP="0073127F">
      <w:pPr>
        <w:pStyle w:val="libNormal"/>
        <w:rPr>
          <w:rtl/>
        </w:rPr>
      </w:pPr>
      <w:r>
        <w:rPr>
          <w:rtl/>
        </w:rPr>
        <w:br w:type="page"/>
      </w:r>
      <w:r w:rsidRPr="00895B0A">
        <w:rPr>
          <w:rStyle w:val="libBold2Char"/>
          <w:rtl/>
        </w:rPr>
        <w:lastRenderedPageBreak/>
        <w:t>(127)</w:t>
      </w:r>
      <w:r w:rsidRPr="00751F59">
        <w:rPr>
          <w:rtl/>
        </w:rPr>
        <w:t xml:space="preserve"> ط </w:t>
      </w:r>
      <w:r w:rsidRPr="00895B0A">
        <w:rPr>
          <w:rStyle w:val="libFootnotenumChar"/>
          <w:rtl/>
        </w:rPr>
        <w:t>(1)</w:t>
      </w:r>
      <w:r w:rsidRPr="00751F59">
        <w:rPr>
          <w:rtl/>
        </w:rPr>
        <w:t xml:space="preserve"> كتابي</w:t>
      </w:r>
      <w:r>
        <w:rPr>
          <w:rtl/>
        </w:rPr>
        <w:t xml:space="preserve"> ـ </w:t>
      </w:r>
      <w:r w:rsidRPr="00751F59">
        <w:rPr>
          <w:rtl/>
        </w:rPr>
        <w:t>أطال الله بقاء الشيخ</w:t>
      </w:r>
      <w:r>
        <w:rPr>
          <w:rtl/>
        </w:rPr>
        <w:t xml:space="preserve"> ـ </w:t>
      </w:r>
      <w:r w:rsidRPr="00751F59">
        <w:rPr>
          <w:rtl/>
        </w:rPr>
        <w:t xml:space="preserve">وقد عرف الحال بين جماعة منّا وبين فلان </w:t>
      </w:r>
      <w:r>
        <w:rPr>
          <w:rtl/>
        </w:rPr>
        <w:t>[</w:t>
      </w:r>
      <w:r w:rsidRPr="00751F59">
        <w:rPr>
          <w:rtl/>
        </w:rPr>
        <w:t>14 آ</w:t>
      </w:r>
      <w:r>
        <w:rPr>
          <w:rtl/>
        </w:rPr>
        <w:t>]</w:t>
      </w:r>
      <w:r w:rsidRPr="00751F59">
        <w:rPr>
          <w:rtl/>
        </w:rPr>
        <w:t xml:space="preserve"> وعلم ما خصّه الله به من الدرجة في العلوم كلّها وخصوصا الحقيقيّة منها ؛ وقد كان اتّفق من الدواعي عام طروق ركاب </w:t>
      </w:r>
      <w:r w:rsidRPr="00895B0A">
        <w:rPr>
          <w:rStyle w:val="libBold2Char"/>
          <w:rtl/>
        </w:rPr>
        <w:t>السلطان الماضي</w:t>
      </w:r>
      <w:r w:rsidRPr="00751F59">
        <w:rPr>
          <w:rtl/>
        </w:rPr>
        <w:t xml:space="preserve"> </w:t>
      </w:r>
      <w:r w:rsidRPr="00895B0A">
        <w:rPr>
          <w:rStyle w:val="libFootnotenumChar"/>
          <w:rtl/>
        </w:rPr>
        <w:t>(2)</w:t>
      </w:r>
      <w:r w:rsidRPr="00751F59">
        <w:rPr>
          <w:rtl/>
        </w:rPr>
        <w:t xml:space="preserve"> هذه البلاد ما بعثه </w:t>
      </w:r>
      <w:r w:rsidRPr="00895B0A">
        <w:rPr>
          <w:rStyle w:val="libFootnotenumChar"/>
          <w:rtl/>
        </w:rPr>
        <w:t>(3)</w:t>
      </w:r>
      <w:r w:rsidRPr="00751F59">
        <w:rPr>
          <w:rtl/>
        </w:rPr>
        <w:t xml:space="preserve"> على الاشتغال بكتاب سمّاه كتاب «</w:t>
      </w:r>
      <w:r w:rsidRPr="00895B0A">
        <w:rPr>
          <w:rStyle w:val="libBold2Char"/>
          <w:rtl/>
        </w:rPr>
        <w:t>الإنصاف</w:t>
      </w:r>
      <w:r w:rsidRPr="00751F59">
        <w:rPr>
          <w:rtl/>
        </w:rPr>
        <w:t xml:space="preserve">» المشتمل </w:t>
      </w:r>
      <w:r w:rsidRPr="00895B0A">
        <w:rPr>
          <w:rStyle w:val="libFootnotenumChar"/>
          <w:rtl/>
        </w:rPr>
        <w:t>(4)</w:t>
      </w:r>
      <w:r w:rsidRPr="00751F59">
        <w:rPr>
          <w:rtl/>
        </w:rPr>
        <w:t xml:space="preserve"> على شرح جميع كتب أرسطوطاليس ، حتّى أدخل فيها كتاب «</w:t>
      </w:r>
      <w:r w:rsidRPr="00895B0A">
        <w:rPr>
          <w:rStyle w:val="libBold2Char"/>
          <w:rtl/>
        </w:rPr>
        <w:t>أثولوجيا</w:t>
      </w:r>
      <w:r w:rsidRPr="00751F59">
        <w:rPr>
          <w:rtl/>
        </w:rPr>
        <w:t xml:space="preserve">» وأخرج في </w:t>
      </w:r>
      <w:r w:rsidRPr="00895B0A">
        <w:rPr>
          <w:rStyle w:val="libFootnotenumChar"/>
          <w:rtl/>
        </w:rPr>
        <w:t>(5)</w:t>
      </w:r>
      <w:r w:rsidRPr="00751F59">
        <w:rPr>
          <w:rtl/>
        </w:rPr>
        <w:t xml:space="preserve"> معانيه ما لم يحتسب منه ؛ ونظر في اختلاف التفسير كلّه فأنصف القول في كلّ مسئلة وفي كلّ قائل مدحا وثناء وذمّا واستقصارا ، وخرج من الشكوك والحلول والفروع المبنية على الاصول عدد الله به أعلم. </w:t>
      </w:r>
      <w:r w:rsidRPr="00895B0A">
        <w:rPr>
          <w:rStyle w:val="libFootnotenumChar"/>
          <w:rtl/>
        </w:rPr>
        <w:t>(6)</w:t>
      </w:r>
    </w:p>
    <w:p w:rsidR="007858AB" w:rsidRPr="00751F59" w:rsidRDefault="007858AB" w:rsidP="0073127F">
      <w:pPr>
        <w:pStyle w:val="libNormal"/>
        <w:rPr>
          <w:rtl/>
        </w:rPr>
      </w:pPr>
      <w:r w:rsidRPr="00895B0A">
        <w:rPr>
          <w:rStyle w:val="libBold2Char"/>
          <w:rtl/>
        </w:rPr>
        <w:t>(128)</w:t>
      </w:r>
      <w:r w:rsidRPr="00751F59">
        <w:rPr>
          <w:rtl/>
        </w:rPr>
        <w:t xml:space="preserve"> والمدة من منتصف ماه دي إلى آخر ماه خرداذ من السنة ؛ والمبلغ أكثر من ستّة ألف ورقة بالخط النزل </w:t>
      </w:r>
      <w:r w:rsidRPr="00895B0A">
        <w:rPr>
          <w:rStyle w:val="libFootnotenumChar"/>
          <w:rtl/>
        </w:rPr>
        <w:t>(7)</w:t>
      </w:r>
      <w:r w:rsidRPr="00751F59">
        <w:rPr>
          <w:rtl/>
        </w:rPr>
        <w:t xml:space="preserve"> وعشرة ألف ورقة بالخط العدل ؛ إنما كان خفّف عن نفسه ما يحتاج أن ينقل ، فترك له فرجا وعلامات ؛ وكان عدد ما تكلّم</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 ل : كتاب ، كتابي.</w:t>
      </w:r>
    </w:p>
    <w:p w:rsidR="007858AB" w:rsidRPr="00751F59" w:rsidRDefault="007858AB" w:rsidP="00895B0A">
      <w:pPr>
        <w:pStyle w:val="libFootnote0"/>
        <w:rPr>
          <w:rtl/>
          <w:lang w:bidi="fa-IR"/>
        </w:rPr>
      </w:pPr>
      <w:r>
        <w:rPr>
          <w:rtl/>
        </w:rPr>
        <w:t>(</w:t>
      </w:r>
      <w:r w:rsidRPr="00751F59">
        <w:rPr>
          <w:rtl/>
        </w:rPr>
        <w:t>2) ل : عام طروق السلطان الماضي رضوان الله عليه.</w:t>
      </w:r>
    </w:p>
    <w:p w:rsidR="007858AB" w:rsidRPr="00751F59" w:rsidRDefault="007858AB" w:rsidP="00895B0A">
      <w:pPr>
        <w:pStyle w:val="libFootnote0"/>
        <w:rPr>
          <w:rtl/>
          <w:lang w:bidi="fa-IR"/>
        </w:rPr>
      </w:pPr>
      <w:r>
        <w:rPr>
          <w:rtl/>
        </w:rPr>
        <w:t>(</w:t>
      </w:r>
      <w:r w:rsidRPr="00751F59">
        <w:rPr>
          <w:rtl/>
        </w:rPr>
        <w:t>3) ل : فابعثه.</w:t>
      </w:r>
    </w:p>
    <w:p w:rsidR="007858AB" w:rsidRPr="00751F59" w:rsidRDefault="007858AB" w:rsidP="00895B0A">
      <w:pPr>
        <w:pStyle w:val="libFootnote0"/>
        <w:rPr>
          <w:rtl/>
          <w:lang w:bidi="fa-IR"/>
        </w:rPr>
      </w:pPr>
      <w:r>
        <w:rPr>
          <w:rtl/>
        </w:rPr>
        <w:t>(</w:t>
      </w:r>
      <w:r w:rsidRPr="00751F59">
        <w:rPr>
          <w:rtl/>
        </w:rPr>
        <w:t>4) ل : اشتمل.</w:t>
      </w:r>
    </w:p>
    <w:p w:rsidR="007858AB" w:rsidRPr="00751F59" w:rsidRDefault="007858AB" w:rsidP="00895B0A">
      <w:pPr>
        <w:pStyle w:val="libFootnote0"/>
        <w:rPr>
          <w:rtl/>
          <w:lang w:bidi="fa-IR"/>
        </w:rPr>
      </w:pPr>
      <w:r>
        <w:rPr>
          <w:rtl/>
        </w:rPr>
        <w:t>(</w:t>
      </w:r>
      <w:r w:rsidRPr="00751F59">
        <w:rPr>
          <w:rtl/>
        </w:rPr>
        <w:t>5) ل : من.</w:t>
      </w:r>
    </w:p>
    <w:p w:rsidR="007858AB" w:rsidRPr="00751F59" w:rsidRDefault="007858AB" w:rsidP="00895B0A">
      <w:pPr>
        <w:pStyle w:val="libFootnote0"/>
        <w:rPr>
          <w:rtl/>
          <w:lang w:bidi="fa-IR"/>
        </w:rPr>
      </w:pPr>
      <w:r>
        <w:rPr>
          <w:rtl/>
        </w:rPr>
        <w:t>(</w:t>
      </w:r>
      <w:r w:rsidRPr="00751F59">
        <w:rPr>
          <w:rtl/>
        </w:rPr>
        <w:t>6) ل : في الفروع المبنية على الاصول عددا الله أعلم به.</w:t>
      </w:r>
    </w:p>
    <w:p w:rsidR="007858AB" w:rsidRPr="00751F59" w:rsidRDefault="007858AB" w:rsidP="00895B0A">
      <w:pPr>
        <w:pStyle w:val="libFootnote0"/>
        <w:rPr>
          <w:rtl/>
          <w:lang w:bidi="fa-IR"/>
        </w:rPr>
      </w:pPr>
      <w:r>
        <w:rPr>
          <w:rtl/>
        </w:rPr>
        <w:t>(</w:t>
      </w:r>
      <w:r w:rsidRPr="00751F59">
        <w:rPr>
          <w:rtl/>
        </w:rPr>
        <w:t xml:space="preserve">7) خط نزل : إذا وقع في قرطاس يسير شيء كثير </w:t>
      </w:r>
      <w:r>
        <w:rPr>
          <w:rtl/>
        </w:rPr>
        <w:t>(</w:t>
      </w:r>
      <w:r w:rsidRPr="00751F59">
        <w:rPr>
          <w:rtl/>
        </w:rPr>
        <w:t>أساس البلاغة</w:t>
      </w:r>
      <w:r>
        <w:rPr>
          <w:rtl/>
        </w:rPr>
        <w:t>).</w:t>
      </w:r>
    </w:p>
    <w:p w:rsidR="007858AB" w:rsidRPr="00751F59" w:rsidRDefault="007858AB" w:rsidP="00745F84">
      <w:pPr>
        <w:pStyle w:val="libLine"/>
        <w:rPr>
          <w:rtl/>
        </w:rPr>
      </w:pPr>
      <w:r w:rsidRPr="00751F59">
        <w:rPr>
          <w:rtl/>
        </w:rPr>
        <w:t>__________________</w:t>
      </w:r>
    </w:p>
    <w:p w:rsidR="007858AB" w:rsidRPr="0000243F" w:rsidRDefault="007858AB" w:rsidP="00895B0A">
      <w:pPr>
        <w:pStyle w:val="libFootnote0"/>
        <w:rPr>
          <w:rtl/>
        </w:rPr>
      </w:pPr>
      <w:r w:rsidRPr="0000243F">
        <w:rPr>
          <w:rtl/>
        </w:rPr>
        <w:t>(127) مضى الكلام حول بعض ما في هذه الرقعة من الكتب والأعلام في المقدمة.</w:t>
      </w:r>
    </w:p>
    <w:p w:rsidR="007858AB" w:rsidRPr="0000243F" w:rsidRDefault="007858AB" w:rsidP="00895B0A">
      <w:pPr>
        <w:pStyle w:val="libFootnote0"/>
        <w:rPr>
          <w:rtl/>
        </w:rPr>
      </w:pPr>
      <w:r w:rsidRPr="0000243F">
        <w:rPr>
          <w:rtl/>
        </w:rPr>
        <w:t xml:space="preserve">(128) «ماه دي» </w:t>
      </w:r>
      <w:r>
        <w:rPr>
          <w:rtl/>
        </w:rPr>
        <w:t>و «</w:t>
      </w:r>
      <w:r w:rsidRPr="0000243F">
        <w:rPr>
          <w:rtl/>
        </w:rPr>
        <w:t>ماه خرداذ» من الشهور الفارسية. أول الشتاء وآخر الربيع.</w:t>
      </w:r>
    </w:p>
    <w:p w:rsidR="007858AB" w:rsidRPr="00751F59" w:rsidRDefault="007858AB" w:rsidP="0073127F">
      <w:pPr>
        <w:pStyle w:val="libNormal0"/>
        <w:rPr>
          <w:rtl/>
        </w:rPr>
      </w:pPr>
      <w:r>
        <w:rPr>
          <w:rtl/>
        </w:rPr>
        <w:br w:type="page"/>
      </w:r>
      <w:r w:rsidRPr="00751F59">
        <w:rPr>
          <w:rtl/>
        </w:rPr>
        <w:lastRenderedPageBreak/>
        <w:t xml:space="preserve">فيه وجعله موضع </w:t>
      </w:r>
      <w:r w:rsidRPr="00895B0A">
        <w:rPr>
          <w:rStyle w:val="libFootnotenumChar"/>
          <w:rtl/>
        </w:rPr>
        <w:t>(8)</w:t>
      </w:r>
      <w:r w:rsidRPr="00751F59">
        <w:rPr>
          <w:rtl/>
        </w:rPr>
        <w:t xml:space="preserve"> ونسب الكلام المتقدم فيه إلى ظلم وخطأ أو تقصير أو تحريف فوق سبعة وعشرين ألف موضع.</w:t>
      </w:r>
    </w:p>
    <w:p w:rsidR="007858AB" w:rsidRPr="00751F59" w:rsidRDefault="007858AB" w:rsidP="0073127F">
      <w:pPr>
        <w:pStyle w:val="libNormal"/>
        <w:rPr>
          <w:rtl/>
        </w:rPr>
      </w:pPr>
      <w:r w:rsidRPr="00895B0A">
        <w:rPr>
          <w:rStyle w:val="libBold2Char"/>
          <w:rtl/>
        </w:rPr>
        <w:t>(129)</w:t>
      </w:r>
      <w:r w:rsidRPr="00751F59">
        <w:rPr>
          <w:rtl/>
        </w:rPr>
        <w:t xml:space="preserve"> وقبل أن نقل ذلك إلى المبيضّة وقع عليه قطع في هزيمة المئات </w:t>
      </w:r>
      <w:r w:rsidRPr="00895B0A">
        <w:rPr>
          <w:rStyle w:val="libFootnotenumChar"/>
          <w:rtl/>
        </w:rPr>
        <w:t>(9)</w:t>
      </w:r>
      <w:r w:rsidRPr="00751F59">
        <w:rPr>
          <w:rtl/>
        </w:rPr>
        <w:t xml:space="preserve"> بأسبابه وكتبه كلّها على باب أصفهان </w:t>
      </w:r>
      <w:r w:rsidRPr="00895B0A">
        <w:rPr>
          <w:rStyle w:val="libFootnotenumChar"/>
          <w:rtl/>
        </w:rPr>
        <w:t>(10)</w:t>
      </w:r>
      <w:r w:rsidRPr="00751F59">
        <w:rPr>
          <w:rtl/>
        </w:rPr>
        <w:t xml:space="preserve"> ، فلما عاد إلى الري هزّ لمعاودة ذلك التصنيف فاستفزّ </w:t>
      </w:r>
      <w:r w:rsidRPr="00895B0A">
        <w:rPr>
          <w:rStyle w:val="libFootnotenumChar"/>
          <w:rtl/>
        </w:rPr>
        <w:t>(11)</w:t>
      </w:r>
      <w:r w:rsidRPr="00751F59">
        <w:rPr>
          <w:rtl/>
        </w:rPr>
        <w:t xml:space="preserve"> ، فإن معاودة المفروغ منه مستثقلة ، فلم يزل يحرص ويبعث.</w:t>
      </w:r>
      <w:r>
        <w:rPr>
          <w:rFonts w:hint="cs"/>
          <w:rtl/>
        </w:rPr>
        <w:t xml:space="preserve"> </w:t>
      </w:r>
      <w:r w:rsidRPr="00751F59">
        <w:rPr>
          <w:rtl/>
        </w:rPr>
        <w:t xml:space="preserve">وقيل : لعلّك إن استدعيت ما أحدثه المحدثون بمدينة السلام كانت الخواطر الحديدة </w:t>
      </w:r>
      <w:r w:rsidRPr="00895B0A">
        <w:rPr>
          <w:rStyle w:val="libFootnotenumChar"/>
          <w:rtl/>
        </w:rPr>
        <w:t>(12)</w:t>
      </w:r>
      <w:r w:rsidRPr="00751F59">
        <w:rPr>
          <w:rtl/>
        </w:rPr>
        <w:t xml:space="preserve"> تحرك منك نشاطا للحكم عليها بالتصويب أو التخطئة.</w:t>
      </w:r>
    </w:p>
    <w:p w:rsidR="007858AB" w:rsidRPr="00751F59" w:rsidRDefault="007858AB" w:rsidP="0073127F">
      <w:pPr>
        <w:pStyle w:val="libNormal"/>
        <w:rPr>
          <w:rtl/>
        </w:rPr>
      </w:pPr>
      <w:r w:rsidRPr="00895B0A">
        <w:rPr>
          <w:rStyle w:val="libBold2Char"/>
          <w:rtl/>
        </w:rPr>
        <w:t>(130)</w:t>
      </w:r>
      <w:r w:rsidRPr="00751F59">
        <w:rPr>
          <w:rtl/>
        </w:rPr>
        <w:t xml:space="preserve"> وانبرى </w:t>
      </w:r>
      <w:r w:rsidRPr="00895B0A">
        <w:rPr>
          <w:rStyle w:val="libFootnotenumChar"/>
          <w:rtl/>
        </w:rPr>
        <w:t>(13)</w:t>
      </w:r>
      <w:r w:rsidRPr="00751F59">
        <w:rPr>
          <w:rtl/>
        </w:rPr>
        <w:t xml:space="preserve"> </w:t>
      </w:r>
      <w:r w:rsidRPr="00895B0A">
        <w:rPr>
          <w:rStyle w:val="libBold2Char"/>
          <w:rtl/>
        </w:rPr>
        <w:t>بعض أولاد</w:t>
      </w:r>
      <w:r w:rsidRPr="00751F59">
        <w:rPr>
          <w:rtl/>
        </w:rPr>
        <w:t xml:space="preserve"> </w:t>
      </w:r>
      <w:r w:rsidRPr="00895B0A">
        <w:rPr>
          <w:rStyle w:val="libFootnotenumChar"/>
          <w:rtl/>
        </w:rPr>
        <w:t>(14)</w:t>
      </w:r>
      <w:r w:rsidRPr="00751F59">
        <w:rPr>
          <w:rtl/>
        </w:rPr>
        <w:t xml:space="preserve"> الامراء من أهل الفضل قائلا أنه يستفتح من ماله إلى مدينة السلم لاستدعاء ما يوجد للشيخين بها ، وكانا يعيشان</w:t>
      </w:r>
      <w:r>
        <w:rPr>
          <w:rtl/>
        </w:rPr>
        <w:t xml:space="preserve"> ـ </w:t>
      </w:r>
      <w:r w:rsidRPr="00751F59">
        <w:rPr>
          <w:rtl/>
        </w:rPr>
        <w:t>أطال الله عمر باقيهما ما يحتاج إليه.</w:t>
      </w:r>
    </w:p>
    <w:p w:rsidR="007858AB" w:rsidRPr="00751F59" w:rsidRDefault="007858AB" w:rsidP="0073127F">
      <w:pPr>
        <w:pStyle w:val="libNormal"/>
        <w:rPr>
          <w:rtl/>
        </w:rPr>
      </w:pPr>
      <w:r w:rsidRPr="00895B0A">
        <w:rPr>
          <w:rStyle w:val="libBold2Char"/>
          <w:rtl/>
        </w:rPr>
        <w:t>(131)</w:t>
      </w:r>
      <w:r w:rsidRPr="00751F59">
        <w:rPr>
          <w:rtl/>
        </w:rPr>
        <w:t xml:space="preserve"> فامتعض </w:t>
      </w:r>
      <w:r w:rsidRPr="00895B0A">
        <w:rPr>
          <w:rStyle w:val="libFootnotenumChar"/>
          <w:rtl/>
        </w:rPr>
        <w:t>(15)</w:t>
      </w:r>
      <w:r w:rsidRPr="00751F59">
        <w:rPr>
          <w:rtl/>
        </w:rPr>
        <w:t xml:space="preserve"> من ذلك وكره أن يقف موقف البخلاء ، ورسم لبعض أصدقائه </w:t>
      </w:r>
      <w:r>
        <w:rPr>
          <w:rtl/>
        </w:rPr>
        <w:t>[</w:t>
      </w:r>
      <w:r w:rsidRPr="00751F59">
        <w:rPr>
          <w:rtl/>
        </w:rPr>
        <w:t>أن يبتاع ما تجدّد</w:t>
      </w:r>
      <w:r>
        <w:rPr>
          <w:rtl/>
        </w:rPr>
        <w:t>]</w:t>
      </w:r>
      <w:r w:rsidRPr="00751F59">
        <w:rPr>
          <w:rtl/>
        </w:rPr>
        <w:t xml:space="preserve"> </w:t>
      </w:r>
      <w:r w:rsidRPr="00895B0A">
        <w:rPr>
          <w:rStyle w:val="libFootnotenumChar"/>
          <w:rtl/>
        </w:rPr>
        <w:t>(16)</w:t>
      </w:r>
      <w:r w:rsidRPr="00751F59">
        <w:rPr>
          <w:rtl/>
        </w:rPr>
        <w:t xml:space="preserve"> من كتب </w:t>
      </w:r>
      <w:r w:rsidRPr="00895B0A">
        <w:rPr>
          <w:rStyle w:val="libBold2Char"/>
          <w:rtl/>
        </w:rPr>
        <w:t>الشيخين</w:t>
      </w:r>
      <w:r w:rsidRPr="00751F59">
        <w:rPr>
          <w:rtl/>
        </w:rPr>
        <w:t xml:space="preserve"> ، فلم يظفر الا بكتب </w:t>
      </w:r>
      <w:r w:rsidRPr="00895B0A">
        <w:rPr>
          <w:rStyle w:val="libBold2Char"/>
          <w:rtl/>
        </w:rPr>
        <w:t>الشيخ الجليل</w:t>
      </w:r>
      <w:r w:rsidRPr="00751F59">
        <w:rPr>
          <w:rtl/>
        </w:rPr>
        <w:t xml:space="preserve"> الباقي منهما </w:t>
      </w:r>
      <w:r>
        <w:rPr>
          <w:rtl/>
        </w:rPr>
        <w:t>[</w:t>
      </w:r>
      <w:r w:rsidRPr="00751F59">
        <w:rPr>
          <w:rtl/>
        </w:rPr>
        <w:t>14 ب</w:t>
      </w:r>
      <w:r>
        <w:rPr>
          <w:rtl/>
        </w:rPr>
        <w:t xml:space="preserve">] ـ </w:t>
      </w:r>
      <w:r w:rsidRPr="00751F59">
        <w:rPr>
          <w:rtl/>
        </w:rPr>
        <w:t xml:space="preserve">متّع الله به </w:t>
      </w:r>
      <w:r w:rsidRPr="00895B0A">
        <w:rPr>
          <w:rStyle w:val="libFootnotenumChar"/>
          <w:rtl/>
        </w:rPr>
        <w:t>(17)</w:t>
      </w:r>
      <w:r>
        <w:rPr>
          <w:rtl/>
        </w:rPr>
        <w:t xml:space="preserve"> ـ </w:t>
      </w:r>
      <w:r w:rsidRPr="00751F59">
        <w:rPr>
          <w:rtl/>
        </w:rPr>
        <w:t xml:space="preserve">فعومل غير معاملة من ينصف في المساومة واشتطّ عليه </w:t>
      </w:r>
      <w:r w:rsidRPr="00895B0A">
        <w:rPr>
          <w:rStyle w:val="libFootnotenumChar"/>
          <w:rtl/>
        </w:rPr>
        <w:t>(18)</w:t>
      </w:r>
      <w:r w:rsidRPr="00751F59">
        <w:rPr>
          <w:rtl/>
        </w:rPr>
        <w:t xml:space="preserve"> ولم يجد من ذلك الشيخ ارتياحا لاستدعاء مثله لكتبة ؛ وكان أوعز إلى صاحبه أن لا تقبضه المغالاة عن الاستيام </w:t>
      </w:r>
      <w:r w:rsidRPr="00895B0A">
        <w:rPr>
          <w:rStyle w:val="libFootnotenumChar"/>
          <w:rtl/>
        </w:rPr>
        <w:t>(19)</w:t>
      </w:r>
      <w:r>
        <w:rPr>
          <w:rtl/>
        </w:rPr>
        <w:t>.</w:t>
      </w:r>
    </w:p>
    <w:p w:rsidR="007858AB" w:rsidRPr="00751F59" w:rsidRDefault="007858AB" w:rsidP="0073127F">
      <w:pPr>
        <w:pStyle w:val="libNormal"/>
        <w:rPr>
          <w:rtl/>
        </w:rPr>
      </w:pPr>
      <w:r w:rsidRPr="00895B0A">
        <w:rPr>
          <w:rStyle w:val="libBold2Char"/>
          <w:rtl/>
        </w:rPr>
        <w:t>(132)</w:t>
      </w:r>
      <w:r w:rsidRPr="00751F59">
        <w:rPr>
          <w:rtl/>
        </w:rPr>
        <w:t xml:space="preserve"> فحصل من كتبه عدة كتب ، فلما تأمّلناها رأينا شيئا لا عهد لأهل</w:t>
      </w:r>
    </w:p>
    <w:p w:rsidR="007858AB" w:rsidRPr="00751F59" w:rsidRDefault="007858AB" w:rsidP="00745F84">
      <w:pPr>
        <w:pStyle w:val="libLine"/>
        <w:rPr>
          <w:rtl/>
        </w:rPr>
      </w:pPr>
      <w:r w:rsidRPr="00751F59">
        <w:rPr>
          <w:rtl/>
        </w:rPr>
        <w:t>__________________</w:t>
      </w:r>
    </w:p>
    <w:p w:rsidR="007858AB" w:rsidRPr="00F44E58" w:rsidRDefault="007858AB" w:rsidP="00895B0A">
      <w:pPr>
        <w:pStyle w:val="libFootnote0"/>
        <w:rPr>
          <w:rtl/>
        </w:rPr>
      </w:pPr>
      <w:r w:rsidRPr="00F44E58">
        <w:rPr>
          <w:rtl/>
        </w:rPr>
        <w:t>(8) ل : موضوع.</w:t>
      </w:r>
      <w:r w:rsidRPr="00F44E58">
        <w:rPr>
          <w:rFonts w:hint="cs"/>
          <w:rtl/>
        </w:rPr>
        <w:t xml:space="preserve"> </w:t>
      </w:r>
      <w:r w:rsidRPr="00F44E58">
        <w:rPr>
          <w:rtl/>
        </w:rPr>
        <w:t>(9) ل : المان.</w:t>
      </w:r>
      <w:r w:rsidRPr="00F44E58">
        <w:rPr>
          <w:rFonts w:hint="cs"/>
          <w:rtl/>
        </w:rPr>
        <w:t xml:space="preserve"> </w:t>
      </w:r>
      <w:r w:rsidRPr="00F44E58">
        <w:rPr>
          <w:rtl/>
        </w:rPr>
        <w:t>(10) ل : اصبهان.</w:t>
      </w:r>
      <w:r w:rsidRPr="00F44E58">
        <w:rPr>
          <w:rFonts w:hint="cs"/>
          <w:rtl/>
        </w:rPr>
        <w:t xml:space="preserve"> </w:t>
      </w:r>
      <w:r w:rsidRPr="00F44E58">
        <w:rPr>
          <w:rtl/>
        </w:rPr>
        <w:t>(11) ل : واسقر. استفزّه : أزعجه.</w:t>
      </w:r>
    </w:p>
    <w:p w:rsidR="007858AB" w:rsidRPr="00F44E58" w:rsidRDefault="007858AB" w:rsidP="00895B0A">
      <w:pPr>
        <w:pStyle w:val="libFootnote0"/>
        <w:rPr>
          <w:rtl/>
        </w:rPr>
      </w:pPr>
      <w:r w:rsidRPr="00F44E58">
        <w:rPr>
          <w:rtl/>
        </w:rPr>
        <w:t>(12) ل : الجديدة تحرك منك نشاط الحكم.</w:t>
      </w:r>
      <w:r w:rsidRPr="00F44E58">
        <w:rPr>
          <w:rFonts w:hint="cs"/>
          <w:rtl/>
        </w:rPr>
        <w:t xml:space="preserve"> </w:t>
      </w:r>
      <w:r w:rsidRPr="00F44E58">
        <w:rPr>
          <w:rtl/>
        </w:rPr>
        <w:t>(13) ل مهملة : انبرى : اعترض.</w:t>
      </w:r>
      <w:r w:rsidRPr="00F44E58">
        <w:rPr>
          <w:rFonts w:hint="cs"/>
          <w:rtl/>
        </w:rPr>
        <w:t xml:space="preserve"> </w:t>
      </w:r>
      <w:r w:rsidRPr="00F44E58">
        <w:rPr>
          <w:rtl/>
        </w:rPr>
        <w:t>(14) ل : اولا الامراء.</w:t>
      </w:r>
    </w:p>
    <w:p w:rsidR="007858AB" w:rsidRPr="00F44E58" w:rsidRDefault="007858AB" w:rsidP="00895B0A">
      <w:pPr>
        <w:pStyle w:val="libFootnote0"/>
        <w:rPr>
          <w:rtl/>
        </w:rPr>
      </w:pPr>
      <w:r w:rsidRPr="00F44E58">
        <w:rPr>
          <w:rtl/>
        </w:rPr>
        <w:t>(15) امتعض من الامر : غضب منه وشق عليه.</w:t>
      </w:r>
      <w:r w:rsidRPr="00F44E58">
        <w:rPr>
          <w:rFonts w:hint="cs"/>
          <w:rtl/>
        </w:rPr>
        <w:t xml:space="preserve"> </w:t>
      </w:r>
      <w:r w:rsidRPr="00F44E58">
        <w:rPr>
          <w:rtl/>
        </w:rPr>
        <w:t>(16) ل : مما</w:t>
      </w:r>
      <w:r>
        <w:rPr>
          <w:rtl/>
        </w:rPr>
        <w:t>؟؟؟</w:t>
      </w:r>
      <w:r w:rsidRPr="00F44E58">
        <w:rPr>
          <w:rtl/>
        </w:rPr>
        <w:t xml:space="preserve"> جدد.</w:t>
      </w:r>
    </w:p>
    <w:p w:rsidR="007858AB" w:rsidRPr="00F44E58" w:rsidRDefault="007858AB" w:rsidP="00895B0A">
      <w:pPr>
        <w:pStyle w:val="libFootnote0"/>
        <w:rPr>
          <w:rtl/>
        </w:rPr>
      </w:pPr>
      <w:r w:rsidRPr="00F44E58">
        <w:rPr>
          <w:rtl/>
        </w:rPr>
        <w:t>(17) ل كذا : منع لله به.(18) اشتطّ عليه : جار.</w:t>
      </w:r>
    </w:p>
    <w:p w:rsidR="007858AB" w:rsidRPr="00F44E58" w:rsidRDefault="007858AB" w:rsidP="00895B0A">
      <w:pPr>
        <w:pStyle w:val="libFootnote0"/>
        <w:rPr>
          <w:rtl/>
        </w:rPr>
      </w:pPr>
      <w:r w:rsidRPr="00F44E58">
        <w:rPr>
          <w:rtl/>
        </w:rPr>
        <w:t>(19) ل : الاستتمام. سام المشتري السلعة : طلب بيعها.</w:t>
      </w:r>
    </w:p>
    <w:p w:rsidR="007858AB" w:rsidRPr="00751F59" w:rsidRDefault="007858AB" w:rsidP="00745F84">
      <w:pPr>
        <w:pStyle w:val="libLine"/>
        <w:rPr>
          <w:rtl/>
        </w:rPr>
      </w:pPr>
      <w:r w:rsidRPr="00751F59">
        <w:rPr>
          <w:rtl/>
        </w:rPr>
        <w:t>__________________</w:t>
      </w:r>
    </w:p>
    <w:p w:rsidR="007858AB" w:rsidRPr="00F44E58" w:rsidRDefault="007858AB" w:rsidP="00895B0A">
      <w:pPr>
        <w:pStyle w:val="libFootnote0"/>
        <w:rPr>
          <w:rtl/>
        </w:rPr>
      </w:pPr>
      <w:r w:rsidRPr="00F44E58">
        <w:rPr>
          <w:rtl/>
        </w:rPr>
        <w:t>(129) راجع الكلام حول الهزيمة في المقدمة.</w:t>
      </w:r>
    </w:p>
    <w:p w:rsidR="007858AB" w:rsidRPr="00F44E58" w:rsidRDefault="007858AB" w:rsidP="00895B0A">
      <w:pPr>
        <w:pStyle w:val="libFootnote0"/>
        <w:rPr>
          <w:rtl/>
        </w:rPr>
      </w:pPr>
      <w:r w:rsidRPr="00F44E58">
        <w:rPr>
          <w:rtl/>
        </w:rPr>
        <w:t>(130) المراد من الشيخين أبو الفرج بن الطيب على ما يصرح به قريبا. ولم أتحقق من الآخر.</w:t>
      </w:r>
    </w:p>
    <w:p w:rsidR="007858AB" w:rsidRPr="00F44E58" w:rsidRDefault="007858AB" w:rsidP="00895B0A">
      <w:pPr>
        <w:pStyle w:val="libFootnote0"/>
        <w:rPr>
          <w:rtl/>
        </w:rPr>
      </w:pPr>
      <w:r w:rsidRPr="00F44E58">
        <w:rPr>
          <w:rtl/>
        </w:rPr>
        <w:t>(132) أبو الخير حسن بن سوار بن بابا ـ على ما كتبه ابن أبى اصيبعة والقفطي ، والحسن بن بابا بن سوار ، على ما كتبه البيهقي ـ المعروف بابن الخمار ، الطبيب المتكلم الفيلسوف ، وكان من تلامذة يحيى بن عدي ، ولد سنة 331 وكان معاصرا للشيخ الرئيس. راجع ترجمته في أخبار الحكماء للقفطي 113. وتاريخ حكماء الإسلام للبيهقي : 26 والشهرزوري : 2 / 9. وعيون الانباء : 1 / 322.</w:t>
      </w:r>
      <w:r w:rsidRPr="00F44E58">
        <w:rPr>
          <w:rFonts w:hint="cs"/>
          <w:rtl/>
        </w:rPr>
        <w:t xml:space="preserve"> </w:t>
      </w:r>
      <w:r w:rsidRPr="00F44E58">
        <w:rPr>
          <w:rtl/>
        </w:rPr>
        <w:t>أبو القاسم أصبغ بن محمد بن أصبغ المعروف بابن السمح ، المنجم الرياضي ولد 370 وتوفى 426.</w:t>
      </w:r>
      <w:r w:rsidRPr="00F44E58">
        <w:rPr>
          <w:rFonts w:hint="cs"/>
          <w:rtl/>
        </w:rPr>
        <w:t xml:space="preserve"> </w:t>
      </w:r>
      <w:r w:rsidRPr="00F44E58">
        <w:rPr>
          <w:rtl/>
        </w:rPr>
        <w:t>راجع ترجمته في : دائرة المعارف بزرگ اسلامى : ابن سمح.</w:t>
      </w:r>
    </w:p>
    <w:p w:rsidR="007858AB" w:rsidRPr="00751F59" w:rsidRDefault="007858AB" w:rsidP="0073127F">
      <w:pPr>
        <w:pStyle w:val="libNormal0"/>
        <w:rPr>
          <w:rtl/>
        </w:rPr>
      </w:pPr>
      <w:r>
        <w:rPr>
          <w:rtl/>
        </w:rPr>
        <w:br w:type="page"/>
      </w:r>
      <w:r w:rsidRPr="00751F59">
        <w:rPr>
          <w:rtl/>
        </w:rPr>
        <w:lastRenderedPageBreak/>
        <w:t>التحصيل بمثله</w:t>
      </w:r>
      <w:r>
        <w:rPr>
          <w:rtl/>
        </w:rPr>
        <w:t xml:space="preserve"> ـ </w:t>
      </w:r>
      <w:r w:rsidRPr="00751F59">
        <w:rPr>
          <w:rtl/>
        </w:rPr>
        <w:t>تشويشا واختلاطا</w:t>
      </w:r>
      <w:r>
        <w:rPr>
          <w:rtl/>
        </w:rPr>
        <w:t xml:space="preserve"> ـ </w:t>
      </w:r>
      <w:r w:rsidRPr="00751F59">
        <w:rPr>
          <w:rtl/>
        </w:rPr>
        <w:t>فطال لسانه على محرّضيه وقال : ألم أقل لكم إن الطبقة هذه الطبقة</w:t>
      </w:r>
      <w:r>
        <w:rPr>
          <w:rtl/>
        </w:rPr>
        <w:t>؟!</w:t>
      </w:r>
      <w:r w:rsidRPr="00751F59">
        <w:rPr>
          <w:rtl/>
        </w:rPr>
        <w:t xml:space="preserve"> والتصرف هذا التصرّف</w:t>
      </w:r>
      <w:r>
        <w:rPr>
          <w:rtl/>
        </w:rPr>
        <w:t>؟!</w:t>
      </w:r>
      <w:r w:rsidRPr="00751F59">
        <w:rPr>
          <w:rtl/>
        </w:rPr>
        <w:t xml:space="preserve"> وإن </w:t>
      </w:r>
      <w:r w:rsidRPr="00895B0A">
        <w:rPr>
          <w:rStyle w:val="libFootnotenumChar"/>
          <w:rtl/>
        </w:rPr>
        <w:t>(20)</w:t>
      </w:r>
      <w:r w:rsidRPr="00751F59">
        <w:rPr>
          <w:rtl/>
        </w:rPr>
        <w:t xml:space="preserve"> أبا الخير بن الخمار وابن السمح</w:t>
      </w:r>
      <w:r>
        <w:rPr>
          <w:rtl/>
        </w:rPr>
        <w:t xml:space="preserve"> ـ </w:t>
      </w:r>
      <w:r w:rsidRPr="00751F59">
        <w:rPr>
          <w:rtl/>
        </w:rPr>
        <w:t>على ضيق مجالهما</w:t>
      </w:r>
      <w:r>
        <w:rPr>
          <w:rtl/>
        </w:rPr>
        <w:t xml:space="preserve"> ـ </w:t>
      </w:r>
      <w:r w:rsidRPr="00751F59">
        <w:rPr>
          <w:rtl/>
        </w:rPr>
        <w:t xml:space="preserve">كان تعلقهما </w:t>
      </w:r>
      <w:r w:rsidRPr="00895B0A">
        <w:rPr>
          <w:rStyle w:val="libFootnotenumChar"/>
          <w:rtl/>
        </w:rPr>
        <w:t>(21)</w:t>
      </w:r>
      <w:r w:rsidRPr="00751F59">
        <w:rPr>
          <w:rtl/>
        </w:rPr>
        <w:t xml:space="preserve"> برواية </w:t>
      </w:r>
      <w:r w:rsidRPr="00895B0A">
        <w:rPr>
          <w:rStyle w:val="libFootnotenumChar"/>
          <w:rtl/>
        </w:rPr>
        <w:t>(22)</w:t>
      </w:r>
      <w:r w:rsidRPr="00751F59">
        <w:rPr>
          <w:rtl/>
        </w:rPr>
        <w:t xml:space="preserve"> بعض الكتب أحسن حالا من غيرهما ، والشأن في إعظام القوم للطينة </w:t>
      </w:r>
      <w:r w:rsidRPr="00895B0A">
        <w:rPr>
          <w:rStyle w:val="libFootnotenumChar"/>
          <w:rtl/>
        </w:rPr>
        <w:t>(23)</w:t>
      </w:r>
      <w:r w:rsidRPr="00751F59">
        <w:rPr>
          <w:rtl/>
        </w:rPr>
        <w:t xml:space="preserve"> ومغالاتهم في القيمة كأنهم يهدون ما لا عين رأت ولا اذن سمعت</w:t>
      </w:r>
      <w:r>
        <w:rPr>
          <w:rtl/>
        </w:rPr>
        <w:t xml:space="preserve"> ـ </w:t>
      </w:r>
      <w:r w:rsidRPr="00751F59">
        <w:rPr>
          <w:rtl/>
        </w:rPr>
        <w:t xml:space="preserve">ثم قال </w:t>
      </w:r>
      <w:r w:rsidRPr="00895B0A">
        <w:rPr>
          <w:rStyle w:val="libFootnotenumChar"/>
          <w:rtl/>
        </w:rPr>
        <w:t>(24)</w:t>
      </w:r>
      <w:r w:rsidRPr="00751F59">
        <w:rPr>
          <w:rtl/>
        </w:rPr>
        <w:t xml:space="preserve"> :</w:t>
      </w:r>
      <w:r>
        <w:rPr>
          <w:rtl/>
        </w:rPr>
        <w:t xml:space="preserve"> </w:t>
      </w:r>
      <w:r w:rsidRPr="00751F59">
        <w:rPr>
          <w:rtl/>
        </w:rPr>
        <w:t xml:space="preserve">إن سبيل هذه الكتب أن ترد </w:t>
      </w:r>
      <w:r w:rsidRPr="00895B0A">
        <w:rPr>
          <w:rStyle w:val="libFootnotenumChar"/>
          <w:rtl/>
        </w:rPr>
        <w:t>(25)</w:t>
      </w:r>
      <w:r w:rsidRPr="00751F59">
        <w:rPr>
          <w:rtl/>
        </w:rPr>
        <w:t xml:space="preserve"> على بايعها ويترك عليه أثمانها</w:t>
      </w:r>
      <w:r>
        <w:rPr>
          <w:rtl/>
        </w:rPr>
        <w:t xml:space="preserve"> ـ </w:t>
      </w:r>
      <w:r w:rsidRPr="00751F59">
        <w:rPr>
          <w:rtl/>
        </w:rPr>
        <w:t>هذا.</w:t>
      </w:r>
    </w:p>
    <w:p w:rsidR="007858AB" w:rsidRPr="00751F59" w:rsidRDefault="007858AB" w:rsidP="0073127F">
      <w:pPr>
        <w:pStyle w:val="libNormal"/>
        <w:rPr>
          <w:rtl/>
        </w:rPr>
      </w:pPr>
      <w:r w:rsidRPr="00895B0A">
        <w:rPr>
          <w:rStyle w:val="libBold2Char"/>
          <w:rtl/>
        </w:rPr>
        <w:t>(133)</w:t>
      </w:r>
      <w:r w:rsidRPr="00751F59">
        <w:rPr>
          <w:rtl/>
        </w:rPr>
        <w:t xml:space="preserve"> وقد بلغني أن الشيخ </w:t>
      </w:r>
      <w:r w:rsidRPr="00895B0A">
        <w:rPr>
          <w:rStyle w:val="libFootnotenumChar"/>
          <w:rtl/>
        </w:rPr>
        <w:t>(26)</w:t>
      </w:r>
      <w:r>
        <w:rPr>
          <w:rtl/>
        </w:rPr>
        <w:t xml:space="preserve"> ـ </w:t>
      </w:r>
      <w:r w:rsidRPr="00895B0A">
        <w:rPr>
          <w:rStyle w:val="libBold2Char"/>
          <w:rtl/>
        </w:rPr>
        <w:t>يعنى أبا الفرج بن الطيب</w:t>
      </w:r>
      <w:r w:rsidRPr="00751F59">
        <w:rPr>
          <w:rtl/>
        </w:rPr>
        <w:t xml:space="preserve"> </w:t>
      </w:r>
      <w:r w:rsidRPr="00895B0A">
        <w:rPr>
          <w:rStyle w:val="libFootnotenumChar"/>
          <w:rtl/>
        </w:rPr>
        <w:t>(27)</w:t>
      </w:r>
      <w:r>
        <w:rPr>
          <w:rtl/>
        </w:rPr>
        <w:t xml:space="preserve"> ـ </w:t>
      </w:r>
      <w:r w:rsidRPr="00751F59">
        <w:rPr>
          <w:rtl/>
        </w:rPr>
        <w:t xml:space="preserve">قد خولط وقتا </w:t>
      </w:r>
      <w:r w:rsidRPr="00895B0A">
        <w:rPr>
          <w:rStyle w:val="libFootnotenumChar"/>
          <w:rtl/>
        </w:rPr>
        <w:t>(28)</w:t>
      </w:r>
      <w:r w:rsidRPr="00751F59">
        <w:rPr>
          <w:rtl/>
        </w:rPr>
        <w:t xml:space="preserve"> في عقله للأمراض التي لا تزال تصيب أهل الفكرة ، فلعل هذا من تصنيفه </w:t>
      </w:r>
      <w:r w:rsidRPr="00895B0A">
        <w:rPr>
          <w:rStyle w:val="libFootnotenumChar"/>
          <w:rtl/>
        </w:rPr>
        <w:t>(29)</w:t>
      </w:r>
      <w:r w:rsidRPr="00751F59">
        <w:rPr>
          <w:rtl/>
        </w:rPr>
        <w:t xml:space="preserve"> ذلك الوقت ، ولعل الأيّام تحرجه ؛ وبقينا نحن نتعجّب ممن يقنع بهذا القدر النزر من عدد البحث ، ثم بهذا النمط المختلّ </w:t>
      </w:r>
      <w:r w:rsidRPr="00895B0A">
        <w:rPr>
          <w:rStyle w:val="libFootnotenumChar"/>
          <w:rtl/>
        </w:rPr>
        <w:t>(30)</w:t>
      </w:r>
      <w:r w:rsidRPr="00751F59">
        <w:rPr>
          <w:rtl/>
        </w:rPr>
        <w:t xml:space="preserve"> من البيان.</w:t>
      </w:r>
    </w:p>
    <w:p w:rsidR="007858AB" w:rsidRPr="00751F59" w:rsidRDefault="007858AB" w:rsidP="0073127F">
      <w:pPr>
        <w:pStyle w:val="libNormal"/>
        <w:rPr>
          <w:rtl/>
        </w:rPr>
      </w:pPr>
      <w:r w:rsidRPr="00895B0A">
        <w:rPr>
          <w:rStyle w:val="libBold2Char"/>
          <w:rtl/>
        </w:rPr>
        <w:t>(134)</w:t>
      </w:r>
      <w:r w:rsidRPr="00751F59">
        <w:rPr>
          <w:rtl/>
        </w:rPr>
        <w:t xml:space="preserve"> ولعمرى لقد أراحوا </w:t>
      </w:r>
      <w:r w:rsidRPr="00895B0A">
        <w:rPr>
          <w:rStyle w:val="libFootnotenumChar"/>
          <w:rtl/>
        </w:rPr>
        <w:t>(31)</w:t>
      </w:r>
      <w:r w:rsidRPr="00751F59">
        <w:rPr>
          <w:rtl/>
        </w:rPr>
        <w:t xml:space="preserve"> هؤلاء أنفسهم وأرضوها بالميسور ممّا يتوهمونه ورفضوا المنطق مطلقا ، أما من جهة مواد </w:t>
      </w:r>
      <w:r w:rsidRPr="00895B0A">
        <w:rPr>
          <w:rStyle w:val="libFootnotenumChar"/>
          <w:rtl/>
        </w:rPr>
        <w:t>(32)</w:t>
      </w:r>
      <w:r w:rsidRPr="00751F59">
        <w:rPr>
          <w:rtl/>
        </w:rPr>
        <w:t xml:space="preserve"> القياسات فرفضا كليا لا التفات لهم إليها ، وليس هذا هو اليوم </w:t>
      </w:r>
      <w:r w:rsidRPr="00895B0A">
        <w:rPr>
          <w:rStyle w:val="libFootnotenumChar"/>
          <w:rtl/>
        </w:rPr>
        <w:t>(33)</w:t>
      </w:r>
      <w:r w:rsidRPr="00751F59">
        <w:rPr>
          <w:rtl/>
        </w:rPr>
        <w:t xml:space="preserve"> بل منذ زمان ، وأما من جهة صورتها فهؤلاء خاصّة </w:t>
      </w:r>
      <w:r w:rsidRPr="00895B0A">
        <w:rPr>
          <w:rStyle w:val="libFootnotenumChar"/>
          <w:rtl/>
        </w:rPr>
        <w:t>(34)</w:t>
      </w:r>
      <w:r w:rsidRPr="00751F59">
        <w:rPr>
          <w:rtl/>
        </w:rPr>
        <w:t xml:space="preserve"> قد أغفلوها وكلّما عالجوها حادوا عن الجادة ، لأنهم لم يحصّلوا ملكة التصرّف ولم يقاسوا في جزئيات المسائل عناء التحليل حتى يكتسبوا ملكة </w:t>
      </w:r>
      <w:r w:rsidRPr="00895B0A">
        <w:rPr>
          <w:rStyle w:val="libFootnotenumChar"/>
          <w:rtl/>
        </w:rPr>
        <w:t>(35)</w:t>
      </w:r>
      <w:r w:rsidRPr="00751F59">
        <w:rPr>
          <w:rtl/>
        </w:rPr>
        <w:t xml:space="preserve"> قياسيّة ، إنما تعويلهم على الخواطر غير معروضة على القوانين.</w:t>
      </w:r>
    </w:p>
    <w:p w:rsidR="007858AB" w:rsidRPr="00751F59" w:rsidRDefault="007858AB" w:rsidP="00745F84">
      <w:pPr>
        <w:pStyle w:val="libLine"/>
        <w:rPr>
          <w:rtl/>
        </w:rPr>
      </w:pPr>
      <w:r w:rsidRPr="00751F59">
        <w:rPr>
          <w:rtl/>
        </w:rPr>
        <w:t>__________________</w:t>
      </w:r>
    </w:p>
    <w:p w:rsidR="007858AB" w:rsidRPr="00F44E58" w:rsidRDefault="007858AB" w:rsidP="00895B0A">
      <w:pPr>
        <w:pStyle w:val="libFootnote0"/>
        <w:rPr>
          <w:rtl/>
        </w:rPr>
      </w:pPr>
      <w:r w:rsidRPr="00F44E58">
        <w:rPr>
          <w:rtl/>
        </w:rPr>
        <w:t>(20) ل : فان.</w:t>
      </w:r>
    </w:p>
    <w:p w:rsidR="007858AB" w:rsidRPr="00F44E58" w:rsidRDefault="007858AB" w:rsidP="00895B0A">
      <w:pPr>
        <w:pStyle w:val="libFootnote0"/>
        <w:rPr>
          <w:rtl/>
        </w:rPr>
      </w:pPr>
      <w:r w:rsidRPr="00F44E58">
        <w:rPr>
          <w:rtl/>
        </w:rPr>
        <w:t>(21) ب ، م ، د : كان وتعلقهما.</w:t>
      </w:r>
    </w:p>
    <w:p w:rsidR="007858AB" w:rsidRPr="00F44E58" w:rsidRDefault="007858AB" w:rsidP="00895B0A">
      <w:pPr>
        <w:pStyle w:val="libFootnote0"/>
        <w:rPr>
          <w:rtl/>
        </w:rPr>
      </w:pPr>
      <w:r w:rsidRPr="00F44E58">
        <w:rPr>
          <w:rtl/>
        </w:rPr>
        <w:t>(22) ل : بزاوته.</w:t>
      </w:r>
    </w:p>
    <w:p w:rsidR="007858AB" w:rsidRPr="00F44E58" w:rsidRDefault="007858AB" w:rsidP="00895B0A">
      <w:pPr>
        <w:pStyle w:val="libFootnote0"/>
        <w:rPr>
          <w:rtl/>
        </w:rPr>
      </w:pPr>
      <w:r w:rsidRPr="00F44E58">
        <w:rPr>
          <w:rtl/>
        </w:rPr>
        <w:t>(23) ل : الظنية.</w:t>
      </w:r>
    </w:p>
    <w:p w:rsidR="007858AB" w:rsidRPr="00F44E58" w:rsidRDefault="007858AB" w:rsidP="00895B0A">
      <w:pPr>
        <w:pStyle w:val="libFootnote0"/>
        <w:rPr>
          <w:rtl/>
        </w:rPr>
      </w:pPr>
      <w:r w:rsidRPr="00F44E58">
        <w:rPr>
          <w:rtl/>
        </w:rPr>
        <w:t>(24) ل :</w:t>
      </w:r>
      <w:r w:rsidRPr="00F44E58">
        <w:rPr>
          <w:rFonts w:hint="cs"/>
          <w:rtl/>
        </w:rPr>
        <w:t xml:space="preserve"> </w:t>
      </w:r>
      <w:r w:rsidRPr="00F44E58">
        <w:rPr>
          <w:rtl/>
        </w:rPr>
        <w:t>ثم قيل.</w:t>
      </w:r>
    </w:p>
    <w:p w:rsidR="007858AB" w:rsidRPr="00F44E58" w:rsidRDefault="007858AB" w:rsidP="00895B0A">
      <w:pPr>
        <w:pStyle w:val="libFootnote0"/>
        <w:rPr>
          <w:rtl/>
        </w:rPr>
      </w:pPr>
      <w:r w:rsidRPr="00F44E58">
        <w:rPr>
          <w:rtl/>
        </w:rPr>
        <w:t>(25) ل : أن نردها.</w:t>
      </w:r>
    </w:p>
    <w:p w:rsidR="007858AB" w:rsidRPr="00F44E58" w:rsidRDefault="007858AB" w:rsidP="00895B0A">
      <w:pPr>
        <w:pStyle w:val="libFootnote0"/>
        <w:rPr>
          <w:rtl/>
        </w:rPr>
      </w:pPr>
      <w:r w:rsidRPr="00F44E58">
        <w:rPr>
          <w:rtl/>
        </w:rPr>
        <w:t>(26) ل : أن هذا الشيخ.</w:t>
      </w:r>
    </w:p>
    <w:p w:rsidR="007858AB" w:rsidRPr="00F44E58" w:rsidRDefault="007858AB" w:rsidP="00895B0A">
      <w:pPr>
        <w:pStyle w:val="libFootnote0"/>
        <w:rPr>
          <w:rtl/>
        </w:rPr>
      </w:pPr>
      <w:r w:rsidRPr="00F44E58">
        <w:rPr>
          <w:rtl/>
        </w:rPr>
        <w:t>(27) ل+ أدام الله تأييده.</w:t>
      </w:r>
    </w:p>
    <w:p w:rsidR="007858AB" w:rsidRPr="00F44E58" w:rsidRDefault="007858AB" w:rsidP="00895B0A">
      <w:pPr>
        <w:pStyle w:val="libFootnote0"/>
        <w:rPr>
          <w:rtl/>
        </w:rPr>
      </w:pPr>
      <w:r w:rsidRPr="00F44E58">
        <w:rPr>
          <w:rtl/>
        </w:rPr>
        <w:t>(28) ل :</w:t>
      </w:r>
      <w:r w:rsidRPr="00F44E58">
        <w:rPr>
          <w:rFonts w:hint="cs"/>
          <w:rtl/>
        </w:rPr>
        <w:t xml:space="preserve"> </w:t>
      </w:r>
      <w:r w:rsidRPr="00F44E58">
        <w:rPr>
          <w:rtl/>
        </w:rPr>
        <w:t>زمانا.</w:t>
      </w:r>
    </w:p>
    <w:p w:rsidR="007858AB" w:rsidRPr="00F44E58" w:rsidRDefault="007858AB" w:rsidP="00895B0A">
      <w:pPr>
        <w:pStyle w:val="libFootnote0"/>
        <w:rPr>
          <w:rtl/>
        </w:rPr>
      </w:pPr>
      <w:r w:rsidRPr="00F44E58">
        <w:rPr>
          <w:rtl/>
        </w:rPr>
        <w:t>(29) ل : تصنيف في ذلك.</w:t>
      </w:r>
    </w:p>
    <w:p w:rsidR="007858AB" w:rsidRPr="00F44E58" w:rsidRDefault="007858AB" w:rsidP="00895B0A">
      <w:pPr>
        <w:pStyle w:val="libFootnote0"/>
        <w:rPr>
          <w:rtl/>
        </w:rPr>
      </w:pPr>
      <w:r w:rsidRPr="00F44E58">
        <w:rPr>
          <w:rtl/>
        </w:rPr>
        <w:t>(30) ل : المخيل.</w:t>
      </w:r>
    </w:p>
    <w:p w:rsidR="007858AB" w:rsidRPr="00F44E58" w:rsidRDefault="007858AB" w:rsidP="00895B0A">
      <w:pPr>
        <w:pStyle w:val="libFootnote0"/>
        <w:rPr>
          <w:rtl/>
        </w:rPr>
      </w:pPr>
      <w:r w:rsidRPr="00F44E58">
        <w:rPr>
          <w:rtl/>
        </w:rPr>
        <w:t>(31) ل : لقد أراح.</w:t>
      </w:r>
    </w:p>
    <w:p w:rsidR="007858AB" w:rsidRPr="00F44E58" w:rsidRDefault="007858AB" w:rsidP="00895B0A">
      <w:pPr>
        <w:pStyle w:val="libFootnote0"/>
        <w:rPr>
          <w:rtl/>
        </w:rPr>
      </w:pPr>
      <w:r w:rsidRPr="00F44E58">
        <w:rPr>
          <w:rtl/>
        </w:rPr>
        <w:t>(32) ل : مراد.</w:t>
      </w:r>
      <w:r w:rsidRPr="00F44E58">
        <w:rPr>
          <w:rFonts w:hint="cs"/>
          <w:rtl/>
        </w:rPr>
        <w:t xml:space="preserve"> </w:t>
      </w:r>
      <w:r w:rsidRPr="00F44E58">
        <w:rPr>
          <w:rtl/>
        </w:rPr>
        <w:t>(33) ل : وليس هذا اليوم.</w:t>
      </w:r>
    </w:p>
    <w:p w:rsidR="007858AB" w:rsidRPr="00F44E58" w:rsidRDefault="007858AB" w:rsidP="00895B0A">
      <w:pPr>
        <w:pStyle w:val="libFootnote0"/>
        <w:rPr>
          <w:rtl/>
        </w:rPr>
      </w:pPr>
      <w:r w:rsidRPr="00F44E58">
        <w:rPr>
          <w:rtl/>
        </w:rPr>
        <w:t>(34) «خاصة» ساقطة من ل.</w:t>
      </w:r>
    </w:p>
    <w:p w:rsidR="007858AB" w:rsidRPr="00F44E58" w:rsidRDefault="007858AB" w:rsidP="00895B0A">
      <w:pPr>
        <w:pStyle w:val="libFootnote0"/>
        <w:rPr>
          <w:rtl/>
        </w:rPr>
      </w:pPr>
      <w:r w:rsidRPr="00F44E58">
        <w:rPr>
          <w:rtl/>
        </w:rPr>
        <w:t>(35) ل :</w:t>
      </w:r>
      <w:r>
        <w:rPr>
          <w:rtl/>
        </w:rPr>
        <w:t>؟؟؟</w:t>
      </w:r>
      <w:r w:rsidRPr="00F44E58">
        <w:rPr>
          <w:rtl/>
        </w:rPr>
        <w:t xml:space="preserve"> مكة </w:t>
      </w:r>
      <w:r>
        <w:rPr>
          <w:rtl/>
        </w:rPr>
        <w:t>(</w:t>
      </w:r>
      <w:r w:rsidRPr="00F44E58">
        <w:rPr>
          <w:rtl/>
        </w:rPr>
        <w:t>كذا</w:t>
      </w:r>
      <w:r>
        <w:rPr>
          <w:rtl/>
        </w:rPr>
        <w:t>).</w:t>
      </w:r>
    </w:p>
    <w:p w:rsidR="007858AB" w:rsidRPr="00751F59" w:rsidRDefault="007858AB" w:rsidP="0073127F">
      <w:pPr>
        <w:pStyle w:val="libNormal"/>
        <w:rPr>
          <w:rtl/>
        </w:rPr>
      </w:pPr>
      <w:r>
        <w:rPr>
          <w:rtl/>
        </w:rPr>
        <w:br w:type="page"/>
      </w:r>
      <w:r w:rsidRPr="00895B0A">
        <w:rPr>
          <w:rStyle w:val="libBold2Char"/>
          <w:rtl/>
        </w:rPr>
        <w:lastRenderedPageBreak/>
        <w:t>(135)</w:t>
      </w:r>
      <w:r w:rsidRPr="00751F59">
        <w:rPr>
          <w:rtl/>
        </w:rPr>
        <w:t xml:space="preserve"> وأنا أسأل</w:t>
      </w:r>
      <w:r w:rsidRPr="00895B0A">
        <w:rPr>
          <w:rStyle w:val="libBold2Char"/>
          <w:rtl/>
        </w:rPr>
        <w:t xml:space="preserve"> الشيخ</w:t>
      </w:r>
      <w:r w:rsidRPr="00751F59">
        <w:rPr>
          <w:rtl/>
        </w:rPr>
        <w:t xml:space="preserve"> أن يعرض هذه الصورة على أهل التحصيل من متعاطى هذه العلوم ، ليعلموا أنه لم يكن في أول الأمر إلى تلك الكتب فاقة تحتمل </w:t>
      </w:r>
      <w:r>
        <w:rPr>
          <w:rtl/>
        </w:rPr>
        <w:t>[</w:t>
      </w:r>
      <w:r w:rsidRPr="00751F59">
        <w:rPr>
          <w:rtl/>
        </w:rPr>
        <w:t>15 آ</w:t>
      </w:r>
      <w:r>
        <w:rPr>
          <w:rtl/>
        </w:rPr>
        <w:t>]</w:t>
      </w:r>
      <w:r w:rsidRPr="00751F59">
        <w:rPr>
          <w:rtl/>
        </w:rPr>
        <w:t xml:space="preserve"> كل ذلك الاشتطاط ، ولا في آخر الأمر بها اقترار عين ، وبالله إنه ما وقعت أبصارنا فيما تأمّلناه من كتب المخلطين على ما هو أحرج وأعوج ممّا يشتمل عليه هذه الكتب ، مع قلّة تعرّض للمعاني ، وضيق مجال للبيان ، وايهام للتبكيت </w:t>
      </w:r>
      <w:r w:rsidRPr="00895B0A">
        <w:rPr>
          <w:rStyle w:val="libFootnotenumChar"/>
          <w:rtl/>
        </w:rPr>
        <w:t>(36)</w:t>
      </w:r>
      <w:r w:rsidRPr="00751F59">
        <w:rPr>
          <w:rtl/>
        </w:rPr>
        <w:t xml:space="preserve"> ، واستعمال للمذهب الخطابي والسوفسطائي في العلوم البرهانيّة ، وتناقض منتظم السلوك </w:t>
      </w:r>
      <w:r w:rsidRPr="00895B0A">
        <w:rPr>
          <w:rStyle w:val="libFootnotenumChar"/>
          <w:rtl/>
        </w:rPr>
        <w:t>(37)</w:t>
      </w:r>
      <w:r>
        <w:rPr>
          <w:rtl/>
        </w:rPr>
        <w:t>.</w:t>
      </w:r>
    </w:p>
    <w:p w:rsidR="007858AB" w:rsidRPr="00751F59" w:rsidRDefault="007858AB" w:rsidP="0073127F">
      <w:pPr>
        <w:pStyle w:val="libNormal"/>
        <w:rPr>
          <w:rtl/>
        </w:rPr>
      </w:pPr>
      <w:r w:rsidRPr="00895B0A">
        <w:rPr>
          <w:rStyle w:val="libBold2Char"/>
          <w:rtl/>
        </w:rPr>
        <w:t>(136)</w:t>
      </w:r>
      <w:r w:rsidRPr="00751F59">
        <w:rPr>
          <w:rtl/>
        </w:rPr>
        <w:t xml:space="preserve"> </w:t>
      </w:r>
      <w:r w:rsidRPr="00895B0A">
        <w:rPr>
          <w:rStyle w:val="libBold2Char"/>
          <w:rtl/>
        </w:rPr>
        <w:t>والمحصّل عندنا من هذه الكتب ممّا</w:t>
      </w:r>
      <w:r w:rsidRPr="00751F59">
        <w:rPr>
          <w:rtl/>
        </w:rPr>
        <w:t xml:space="preserve"> </w:t>
      </w:r>
      <w:r w:rsidRPr="00895B0A">
        <w:rPr>
          <w:rStyle w:val="libFootnotenumChar"/>
          <w:rtl/>
        </w:rPr>
        <w:t>(38)</w:t>
      </w:r>
      <w:r w:rsidRPr="00751F59">
        <w:rPr>
          <w:rtl/>
        </w:rPr>
        <w:t xml:space="preserve"> عمله في ايساغوجي ، وقاطيغورياس ، وباريرمينياس </w:t>
      </w:r>
      <w:r w:rsidRPr="00895B0A">
        <w:rPr>
          <w:rStyle w:val="libFootnotenumChar"/>
          <w:rtl/>
        </w:rPr>
        <w:t>(39)</w:t>
      </w:r>
      <w:r w:rsidRPr="00751F59">
        <w:rPr>
          <w:rtl/>
        </w:rPr>
        <w:t xml:space="preserve"> ، وسوفسطيقا ، و</w:t>
      </w:r>
      <w:r>
        <w:rPr>
          <w:rFonts w:hint="cs"/>
          <w:rtl/>
        </w:rPr>
        <w:t xml:space="preserve"> </w:t>
      </w:r>
      <w:r w:rsidRPr="00895B0A">
        <w:rPr>
          <w:rStyle w:val="libFootnotenumChar"/>
          <w:rtl/>
        </w:rPr>
        <w:t>(40)</w:t>
      </w:r>
      <w:r w:rsidRPr="00751F59">
        <w:rPr>
          <w:rtl/>
        </w:rPr>
        <w:t xml:space="preserve"> في كتاب السماء والحسّ والمحسوس وما بعد الطبيعة ؛ فمن عرض عليه من أهل العراق هذه الأحرف ، واشتبه عليه الحال في صدق جماعتنا فليعتن على أيّ موضع شاء </w:t>
      </w:r>
      <w:r w:rsidRPr="00895B0A">
        <w:rPr>
          <w:rStyle w:val="libFootnotenumChar"/>
          <w:rtl/>
        </w:rPr>
        <w:t>(41)</w:t>
      </w:r>
      <w:r w:rsidRPr="00751F59">
        <w:rPr>
          <w:rtl/>
        </w:rPr>
        <w:t xml:space="preserve"> من المعاني التي تشتمل عليه هذه الكتب لا سيما الطبيعيّة والإلهيّة حتى نكتب بعضا </w:t>
      </w:r>
      <w:r w:rsidRPr="00895B0A">
        <w:rPr>
          <w:rStyle w:val="libFootnotenumChar"/>
          <w:rtl/>
        </w:rPr>
        <w:t>(42)</w:t>
      </w:r>
      <w:r w:rsidRPr="00751F59">
        <w:rPr>
          <w:rtl/>
        </w:rPr>
        <w:t xml:space="preserve"> ما فيه من الفساد والخروج عن النظام والهذيان ، بحيث لا يشتبه على أحد ولا يختلف في تصديقنا فيه </w:t>
      </w:r>
      <w:r w:rsidRPr="00895B0A">
        <w:rPr>
          <w:rStyle w:val="libFootnotenumChar"/>
          <w:rtl/>
        </w:rPr>
        <w:t>(43)</w:t>
      </w:r>
      <w:r w:rsidRPr="00751F59">
        <w:rPr>
          <w:rtl/>
        </w:rPr>
        <w:t xml:space="preserve"> اثنان.</w:t>
      </w:r>
    </w:p>
    <w:p w:rsidR="007858AB" w:rsidRPr="00751F59" w:rsidRDefault="007858AB" w:rsidP="0073127F">
      <w:pPr>
        <w:pStyle w:val="libNormal"/>
        <w:rPr>
          <w:rtl/>
        </w:rPr>
      </w:pPr>
      <w:r w:rsidRPr="00895B0A">
        <w:rPr>
          <w:rStyle w:val="libBold2Char"/>
          <w:rtl/>
        </w:rPr>
        <w:t>(137)</w:t>
      </w:r>
      <w:r w:rsidRPr="00751F59">
        <w:rPr>
          <w:rtl/>
        </w:rPr>
        <w:t xml:space="preserve"> وأما </w:t>
      </w:r>
      <w:r w:rsidRPr="00895B0A">
        <w:rPr>
          <w:rStyle w:val="libBold2Char"/>
          <w:rtl/>
        </w:rPr>
        <w:t>فلان</w:t>
      </w:r>
      <w:r w:rsidRPr="00751F59">
        <w:rPr>
          <w:rtl/>
        </w:rPr>
        <w:t xml:space="preserve"> فلأنه ينتزه </w:t>
      </w:r>
      <w:r w:rsidRPr="00895B0A">
        <w:rPr>
          <w:rStyle w:val="libFootnotenumChar"/>
          <w:rtl/>
        </w:rPr>
        <w:t>(44)</w:t>
      </w:r>
      <w:r w:rsidRPr="00751F59">
        <w:rPr>
          <w:rtl/>
        </w:rPr>
        <w:t xml:space="preserve"> عن تعاطي الكلام على كل شيء وعلى كل أحد ، ومن </w:t>
      </w:r>
      <w:r w:rsidRPr="00895B0A">
        <w:rPr>
          <w:rStyle w:val="libFootnotenumChar"/>
          <w:rtl/>
        </w:rPr>
        <w:t>(45)</w:t>
      </w:r>
      <w:r w:rsidRPr="00751F59">
        <w:rPr>
          <w:rtl/>
        </w:rPr>
        <w:t xml:space="preserve"> ايحاش الأصدقاء ، ولا يذكر أحدا </w:t>
      </w:r>
      <w:r w:rsidRPr="00895B0A">
        <w:rPr>
          <w:rStyle w:val="libFootnotenumChar"/>
          <w:rtl/>
        </w:rPr>
        <w:t>(46)</w:t>
      </w:r>
      <w:r w:rsidRPr="00751F59">
        <w:rPr>
          <w:rtl/>
        </w:rPr>
        <w:t xml:space="preserve"> إلا بجميل وشهادة مفرطة ؛ والعجب ممن يتجاسر </w:t>
      </w:r>
      <w:r w:rsidRPr="00895B0A">
        <w:rPr>
          <w:rStyle w:val="libFootnotenumChar"/>
          <w:rtl/>
        </w:rPr>
        <w:t>(47)</w:t>
      </w:r>
      <w:r w:rsidRPr="00751F59">
        <w:rPr>
          <w:rtl/>
        </w:rPr>
        <w:t xml:space="preserve"> أن يحمل إلى مثله مثل هذه التخاليط وهو</w:t>
      </w:r>
    </w:p>
    <w:p w:rsidR="007858AB" w:rsidRPr="00751F59" w:rsidRDefault="007858AB" w:rsidP="00745F84">
      <w:pPr>
        <w:pStyle w:val="libLine"/>
        <w:rPr>
          <w:rtl/>
        </w:rPr>
      </w:pPr>
      <w:r w:rsidRPr="00751F59">
        <w:rPr>
          <w:rtl/>
        </w:rPr>
        <w:t>__________________</w:t>
      </w:r>
    </w:p>
    <w:p w:rsidR="007858AB" w:rsidRPr="00F44E58" w:rsidRDefault="007858AB" w:rsidP="00895B0A">
      <w:pPr>
        <w:pStyle w:val="libFootnote0"/>
        <w:rPr>
          <w:rtl/>
        </w:rPr>
      </w:pPr>
      <w:r w:rsidRPr="00F44E58">
        <w:rPr>
          <w:rtl/>
        </w:rPr>
        <w:t xml:space="preserve">(36) ل : ضيق مجال البيان وابهام التبكيت </w:t>
      </w:r>
      <w:r>
        <w:rPr>
          <w:rtl/>
        </w:rPr>
        <w:t>(</w:t>
      </w:r>
      <w:r w:rsidRPr="00F44E58">
        <w:rPr>
          <w:rtl/>
        </w:rPr>
        <w:t>خ : التشكيك</w:t>
      </w:r>
      <w:r>
        <w:rPr>
          <w:rtl/>
        </w:rPr>
        <w:t>).</w:t>
      </w:r>
      <w:r w:rsidRPr="00F44E58">
        <w:rPr>
          <w:rtl/>
        </w:rPr>
        <w:t xml:space="preserve"> ب مهملة.</w:t>
      </w:r>
    </w:p>
    <w:p w:rsidR="007858AB" w:rsidRPr="00F44E58" w:rsidRDefault="007858AB" w:rsidP="00895B0A">
      <w:pPr>
        <w:pStyle w:val="libFootnote0"/>
        <w:rPr>
          <w:rtl/>
        </w:rPr>
      </w:pPr>
      <w:r w:rsidRPr="00F44E58">
        <w:rPr>
          <w:rtl/>
        </w:rPr>
        <w:t>(37) ل :</w:t>
      </w:r>
      <w:r>
        <w:rPr>
          <w:rtl/>
        </w:rPr>
        <w:t>؟؟؟</w:t>
      </w:r>
      <w:r w:rsidRPr="00F44E58">
        <w:rPr>
          <w:rtl/>
        </w:rPr>
        <w:t xml:space="preserve"> سطلم الشكول. </w:t>
      </w:r>
      <w:r>
        <w:rPr>
          <w:rtl/>
        </w:rPr>
        <w:t>(</w:t>
      </w:r>
      <w:r w:rsidRPr="00F44E58">
        <w:rPr>
          <w:rtl/>
        </w:rPr>
        <w:t>في الهامش : مستطلم الشكوك</w:t>
      </w:r>
      <w:r>
        <w:rPr>
          <w:rtl/>
        </w:rPr>
        <w:t>).</w:t>
      </w:r>
    </w:p>
    <w:p w:rsidR="007858AB" w:rsidRPr="00F44E58" w:rsidRDefault="007858AB" w:rsidP="00895B0A">
      <w:pPr>
        <w:pStyle w:val="libFootnote0"/>
        <w:rPr>
          <w:rtl/>
        </w:rPr>
      </w:pPr>
      <w:r w:rsidRPr="00F44E58">
        <w:rPr>
          <w:rtl/>
        </w:rPr>
        <w:t>(38) ل : ما عمله.</w:t>
      </w:r>
      <w:r w:rsidRPr="00F44E58">
        <w:rPr>
          <w:rFonts w:hint="cs"/>
          <w:rtl/>
        </w:rPr>
        <w:t xml:space="preserve"> </w:t>
      </w:r>
      <w:r w:rsidRPr="00F44E58">
        <w:rPr>
          <w:rtl/>
        </w:rPr>
        <w:t>(39) ل : بار مساس.</w:t>
      </w:r>
    </w:p>
    <w:p w:rsidR="007858AB" w:rsidRPr="00F44E58" w:rsidRDefault="007858AB" w:rsidP="00895B0A">
      <w:pPr>
        <w:pStyle w:val="libFootnote0"/>
        <w:rPr>
          <w:rtl/>
        </w:rPr>
      </w:pPr>
      <w:r w:rsidRPr="00F44E58">
        <w:rPr>
          <w:rtl/>
        </w:rPr>
        <w:t>(40) «الواو» ساقطة من ل.</w:t>
      </w:r>
    </w:p>
    <w:p w:rsidR="007858AB" w:rsidRPr="00F44E58" w:rsidRDefault="007858AB" w:rsidP="00895B0A">
      <w:pPr>
        <w:pStyle w:val="libFootnote0"/>
        <w:rPr>
          <w:rtl/>
        </w:rPr>
      </w:pPr>
      <w:r w:rsidRPr="00F44E58">
        <w:rPr>
          <w:rtl/>
        </w:rPr>
        <w:t>(41) ل : موضع من المعاني.</w:t>
      </w:r>
    </w:p>
    <w:p w:rsidR="007858AB" w:rsidRPr="00F44E58" w:rsidRDefault="007858AB" w:rsidP="00895B0A">
      <w:pPr>
        <w:pStyle w:val="libFootnote0"/>
        <w:rPr>
          <w:rtl/>
        </w:rPr>
      </w:pPr>
      <w:r w:rsidRPr="00F44E58">
        <w:rPr>
          <w:rtl/>
        </w:rPr>
        <w:t>(42) ل : بعض.</w:t>
      </w:r>
      <w:r w:rsidRPr="00F44E58">
        <w:rPr>
          <w:rFonts w:hint="cs"/>
          <w:rtl/>
        </w:rPr>
        <w:t xml:space="preserve"> </w:t>
      </w:r>
      <w:r w:rsidRPr="00F44E58">
        <w:rPr>
          <w:rtl/>
        </w:rPr>
        <w:t>(43) ل : في تصديقنا اثنان.</w:t>
      </w:r>
    </w:p>
    <w:p w:rsidR="007858AB" w:rsidRPr="00F44E58" w:rsidRDefault="007858AB" w:rsidP="00895B0A">
      <w:pPr>
        <w:pStyle w:val="libFootnote0"/>
        <w:rPr>
          <w:rtl/>
        </w:rPr>
      </w:pPr>
      <w:r w:rsidRPr="00F44E58">
        <w:rPr>
          <w:rtl/>
        </w:rPr>
        <w:t>(44) ل : يتنزه.</w:t>
      </w:r>
      <w:r w:rsidRPr="00F44E58">
        <w:rPr>
          <w:rFonts w:hint="cs"/>
          <w:rtl/>
        </w:rPr>
        <w:t xml:space="preserve"> </w:t>
      </w:r>
      <w:r w:rsidRPr="00F44E58">
        <w:rPr>
          <w:rtl/>
        </w:rPr>
        <w:t>(45) ل : وعن.</w:t>
      </w:r>
    </w:p>
    <w:p w:rsidR="007858AB" w:rsidRPr="00F44E58" w:rsidRDefault="007858AB" w:rsidP="00895B0A">
      <w:pPr>
        <w:pStyle w:val="libFootnote0"/>
        <w:rPr>
          <w:rtl/>
        </w:rPr>
      </w:pPr>
      <w:r w:rsidRPr="00F44E58">
        <w:rPr>
          <w:rtl/>
        </w:rPr>
        <w:t>(46) ل : احد.</w:t>
      </w:r>
      <w:r w:rsidRPr="00F44E58">
        <w:rPr>
          <w:rFonts w:hint="cs"/>
          <w:rtl/>
        </w:rPr>
        <w:t xml:space="preserve"> </w:t>
      </w:r>
      <w:r w:rsidRPr="00F44E58">
        <w:rPr>
          <w:rtl/>
        </w:rPr>
        <w:t>(47) ل : عاشر. خ ل : حاسر</w:t>
      </w:r>
      <w:r>
        <w:rPr>
          <w:rtl/>
        </w:rPr>
        <w:t>؟؟؟.</w:t>
      </w:r>
      <w:r w:rsidRPr="00F44E58">
        <w:rPr>
          <w:rtl/>
        </w:rPr>
        <w:t xml:space="preserve"> ب أيضا مهملة.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136) الاصطلاحات يونانية مأخوذة من كتاب أرسطو في المنطق وكانت مستعملة في الكتب القديمة.</w:t>
      </w:r>
    </w:p>
    <w:p w:rsidR="007858AB" w:rsidRPr="00751F59" w:rsidRDefault="007858AB" w:rsidP="00895B0A">
      <w:pPr>
        <w:pStyle w:val="libFootnote"/>
        <w:rPr>
          <w:rtl/>
          <w:lang w:bidi="fa-IR"/>
        </w:rPr>
      </w:pPr>
      <w:r w:rsidRPr="00751F59">
        <w:rPr>
          <w:rtl/>
        </w:rPr>
        <w:t>ايساغوجي</w:t>
      </w:r>
      <w:r>
        <w:rPr>
          <w:rtl/>
        </w:rPr>
        <w:t xml:space="preserve"> ـ </w:t>
      </w:r>
      <w:r w:rsidRPr="00751F59">
        <w:rPr>
          <w:rtl/>
        </w:rPr>
        <w:t>الكليات الخمس. قاطيغورياس</w:t>
      </w:r>
      <w:r>
        <w:rPr>
          <w:rtl/>
        </w:rPr>
        <w:t xml:space="preserve"> ـ </w:t>
      </w:r>
      <w:r w:rsidRPr="00751F59">
        <w:rPr>
          <w:rtl/>
        </w:rPr>
        <w:t>القضايا. باريرمينياس</w:t>
      </w:r>
      <w:r>
        <w:rPr>
          <w:rtl/>
        </w:rPr>
        <w:t xml:space="preserve"> ـ </w:t>
      </w:r>
      <w:r w:rsidRPr="00751F59">
        <w:rPr>
          <w:rtl/>
        </w:rPr>
        <w:t>العبارة. ويقال أيضا باري ارميناس ، وباريرميناس ، وباراارمانياس. قاطيغورياس</w:t>
      </w:r>
      <w:r>
        <w:rPr>
          <w:rtl/>
        </w:rPr>
        <w:t xml:space="preserve"> ـ </w:t>
      </w:r>
      <w:r w:rsidRPr="00751F59">
        <w:rPr>
          <w:rtl/>
        </w:rPr>
        <w:t>المقولات. سوفسطيقا</w:t>
      </w:r>
      <w:r>
        <w:rPr>
          <w:rtl/>
        </w:rPr>
        <w:t xml:space="preserve"> ـ </w:t>
      </w:r>
      <w:r w:rsidRPr="00751F59">
        <w:rPr>
          <w:rtl/>
        </w:rPr>
        <w:t>المغالطة.</w:t>
      </w:r>
    </w:p>
    <w:p w:rsidR="007858AB" w:rsidRPr="00751F59" w:rsidRDefault="007858AB" w:rsidP="0073127F">
      <w:pPr>
        <w:pStyle w:val="libNormal0"/>
        <w:rPr>
          <w:rtl/>
        </w:rPr>
      </w:pPr>
      <w:r>
        <w:rPr>
          <w:rtl/>
        </w:rPr>
        <w:br w:type="page"/>
      </w:r>
      <w:r w:rsidRPr="00751F59">
        <w:rPr>
          <w:rtl/>
        </w:rPr>
        <w:lastRenderedPageBreak/>
        <w:t xml:space="preserve">الرجل الذي علّمنا تحليل جميع العلم وجميع فروعه وما ينشعب من فروعه ؛ ليس </w:t>
      </w:r>
      <w:r w:rsidRPr="00895B0A">
        <w:rPr>
          <w:rStyle w:val="libFootnotenumChar"/>
          <w:rtl/>
        </w:rPr>
        <w:t>(48)</w:t>
      </w:r>
      <w:r w:rsidRPr="00751F59">
        <w:rPr>
          <w:rtl/>
        </w:rPr>
        <w:t xml:space="preserve"> بحسب صور الأشكال ، بل بحسب موادها إلى الحدود البسيطة ، وعلّمنا كيف يراعى النسب التي بين الحدود البسيطة ، مع تدقيقه النظر فيما علمناه في هذه النسب وخاصّة في علوم القياس البرهاني ، وهو يعد </w:t>
      </w:r>
      <w:r w:rsidRPr="00895B0A">
        <w:rPr>
          <w:rStyle w:val="libFootnotenumChar"/>
          <w:rtl/>
        </w:rPr>
        <w:t>(49)</w:t>
      </w:r>
      <w:r w:rsidRPr="00751F59">
        <w:rPr>
          <w:rtl/>
        </w:rPr>
        <w:t xml:space="preserve"> كل موضع في العلوم يقف فيه الأوساط ويحتاج إلى وسط يجلب من خارج ، وأين وجد ، وأين لم يوجد ، فإن له من المعرفة بما ليست </w:t>
      </w:r>
      <w:r w:rsidRPr="00895B0A">
        <w:rPr>
          <w:rStyle w:val="libFootnotenumChar"/>
          <w:rtl/>
        </w:rPr>
        <w:t>(50)</w:t>
      </w:r>
      <w:r w:rsidRPr="00751F59">
        <w:rPr>
          <w:rtl/>
        </w:rPr>
        <w:t xml:space="preserve"> حدود مقدمات القياسات البرهانية والجدلية والمغالطية</w:t>
      </w:r>
      <w:r>
        <w:rPr>
          <w:rtl/>
        </w:rPr>
        <w:t xml:space="preserve"> ـ </w:t>
      </w:r>
      <w:r w:rsidRPr="00751F59">
        <w:rPr>
          <w:rtl/>
        </w:rPr>
        <w:t>بتفصيل عظيم</w:t>
      </w:r>
      <w:r>
        <w:rPr>
          <w:rtl/>
        </w:rPr>
        <w:t xml:space="preserve"> ـ </w:t>
      </w:r>
      <w:r w:rsidRPr="00751F59">
        <w:rPr>
          <w:rtl/>
        </w:rPr>
        <w:t>ما لم يكن لغيره ولم يزل نسمعه يقول :</w:t>
      </w:r>
      <w:r>
        <w:rPr>
          <w:rFonts w:hint="cs"/>
          <w:rtl/>
        </w:rPr>
        <w:t xml:space="preserve"> </w:t>
      </w:r>
      <w:r w:rsidRPr="00751F59">
        <w:rPr>
          <w:rtl/>
        </w:rPr>
        <w:t xml:space="preserve">«ليقلّ اشتغالكم في التحليل بمراعاة </w:t>
      </w:r>
      <w:r w:rsidRPr="00895B0A">
        <w:rPr>
          <w:rStyle w:val="libFootnotenumChar"/>
          <w:rtl/>
        </w:rPr>
        <w:t>(51)</w:t>
      </w:r>
      <w:r w:rsidRPr="00751F59">
        <w:rPr>
          <w:rtl/>
        </w:rPr>
        <w:t xml:space="preserve"> صور المقاييس ، فإن ذلك من أهوانه </w:t>
      </w:r>
      <w:r w:rsidRPr="00895B0A">
        <w:rPr>
          <w:rStyle w:val="libFootnotenumChar"/>
          <w:rtl/>
        </w:rPr>
        <w:t>(52)</w:t>
      </w:r>
      <w:r w:rsidRPr="00751F59">
        <w:rPr>
          <w:rtl/>
        </w:rPr>
        <w:t xml:space="preserve"> وقلّما يعرض فيه الغلط من القرائن </w:t>
      </w:r>
      <w:r w:rsidRPr="00895B0A">
        <w:rPr>
          <w:rStyle w:val="libFootnotenumChar"/>
          <w:rtl/>
        </w:rPr>
        <w:t>(53)</w:t>
      </w:r>
      <w:r w:rsidRPr="00751F59">
        <w:rPr>
          <w:rtl/>
        </w:rPr>
        <w:t xml:space="preserve"> الصحيحة ، بل ارتاضوا بتفصيل المواد» وفيما </w:t>
      </w:r>
      <w:r>
        <w:rPr>
          <w:rtl/>
        </w:rPr>
        <w:t>[</w:t>
      </w:r>
      <w:r w:rsidRPr="00751F59">
        <w:rPr>
          <w:rtl/>
        </w:rPr>
        <w:t>15 ب</w:t>
      </w:r>
      <w:r>
        <w:rPr>
          <w:rtl/>
        </w:rPr>
        <w:t>]</w:t>
      </w:r>
      <w:r w:rsidRPr="00751F59">
        <w:rPr>
          <w:rtl/>
        </w:rPr>
        <w:t xml:space="preserve"> سمعناه منه إن في تحصيل هذه الكتب فوائد :</w:t>
      </w:r>
    </w:p>
    <w:p w:rsidR="007858AB" w:rsidRPr="00751F59" w:rsidRDefault="007858AB" w:rsidP="0073127F">
      <w:pPr>
        <w:pStyle w:val="libNormal"/>
        <w:rPr>
          <w:rtl/>
        </w:rPr>
      </w:pPr>
      <w:r w:rsidRPr="00895B0A">
        <w:rPr>
          <w:rStyle w:val="libBold2Char"/>
          <w:rtl/>
        </w:rPr>
        <w:t>(138)</w:t>
      </w:r>
      <w:r w:rsidRPr="00751F59">
        <w:rPr>
          <w:rtl/>
        </w:rPr>
        <w:t xml:space="preserve"> فإن المواضع المغالطيّة المعدودة </w:t>
      </w:r>
      <w:r w:rsidRPr="00895B0A">
        <w:rPr>
          <w:rStyle w:val="libFootnotenumChar"/>
          <w:rtl/>
        </w:rPr>
        <w:t>(54)</w:t>
      </w:r>
      <w:r w:rsidRPr="00751F59">
        <w:rPr>
          <w:rtl/>
        </w:rPr>
        <w:t xml:space="preserve"> لفظية ومعنويّة ، وهي قليلة بحسب ما دوّنه </w:t>
      </w:r>
      <w:r w:rsidRPr="00895B0A">
        <w:rPr>
          <w:rStyle w:val="libBold2Char"/>
          <w:rtl/>
        </w:rPr>
        <w:t>أرسطوطاليس</w:t>
      </w:r>
      <w:r w:rsidRPr="00751F59">
        <w:rPr>
          <w:rtl/>
        </w:rPr>
        <w:t xml:space="preserve"> ، كثيرة بحسب ما فرّعنا </w:t>
      </w:r>
      <w:r w:rsidRPr="00895B0A">
        <w:rPr>
          <w:rStyle w:val="libFootnotenumChar"/>
          <w:rtl/>
        </w:rPr>
        <w:t>(55)</w:t>
      </w:r>
      <w:r w:rsidRPr="00751F59">
        <w:rPr>
          <w:rtl/>
        </w:rPr>
        <w:t xml:space="preserve"> نحن ، حتى قاربت المواضع الجدليّة ، ولقلّتها ما قصر كتاب سوفسطيقا وجرى فيها معاودات النظر في تلك المواضع بعينها لتطول الكتاب</w:t>
      </w:r>
      <w:r>
        <w:rPr>
          <w:rtl/>
        </w:rPr>
        <w:t xml:space="preserve"> ـ </w:t>
      </w:r>
      <w:r w:rsidRPr="00751F59">
        <w:rPr>
          <w:rtl/>
        </w:rPr>
        <w:t>أدنى طول</w:t>
      </w:r>
      <w:r>
        <w:rPr>
          <w:rtl/>
        </w:rPr>
        <w:t xml:space="preserve"> ـ.</w:t>
      </w:r>
    </w:p>
    <w:p w:rsidR="007858AB" w:rsidRPr="00751F59" w:rsidRDefault="007858AB" w:rsidP="0073127F">
      <w:pPr>
        <w:pStyle w:val="libNormal"/>
        <w:rPr>
          <w:rtl/>
        </w:rPr>
      </w:pPr>
      <w:r w:rsidRPr="00895B0A">
        <w:rPr>
          <w:rStyle w:val="libBold2Char"/>
          <w:rtl/>
        </w:rPr>
        <w:t>(139)</w:t>
      </w:r>
      <w:r w:rsidRPr="00751F59">
        <w:rPr>
          <w:rtl/>
        </w:rPr>
        <w:t xml:space="preserve"> وجميع تلك المواضع يوجد لها من هذه التصانيف أمثلة علمية تغني </w:t>
      </w:r>
      <w:r w:rsidRPr="00895B0A">
        <w:rPr>
          <w:rStyle w:val="libFootnotenumChar"/>
          <w:rtl/>
        </w:rPr>
        <w:t>(56)</w:t>
      </w:r>
      <w:r w:rsidRPr="00751F59">
        <w:rPr>
          <w:rtl/>
        </w:rPr>
        <w:t xml:space="preserve"> عن تلك الأمثلة الموردة ؛ بعضها من حدود عاميّة ، وبعضها من محاورات كانت متعالمة في ذلك العصر فسقطت.</w:t>
      </w:r>
    </w:p>
    <w:p w:rsidR="007858AB" w:rsidRPr="00751F59" w:rsidRDefault="007858AB" w:rsidP="0073127F">
      <w:pPr>
        <w:pStyle w:val="libNormal"/>
        <w:rPr>
          <w:rtl/>
        </w:rPr>
      </w:pPr>
      <w:r w:rsidRPr="00895B0A">
        <w:rPr>
          <w:rStyle w:val="libBold2Char"/>
          <w:rtl/>
        </w:rPr>
        <w:t>(140)</w:t>
      </w:r>
      <w:r w:rsidRPr="00751F59">
        <w:rPr>
          <w:rtl/>
        </w:rPr>
        <w:t xml:space="preserve"> ومما سمعناه يقول : إنه ليعظم علي أن يكون الاعتقاد في ثبوت المبدأ الأول وفي ثبوت أنه واحد مسلوكا إليه من طريق الحركة ووحدة العالم </w:t>
      </w:r>
      <w:r w:rsidRPr="00895B0A">
        <w:rPr>
          <w:rStyle w:val="libFootnotenumChar"/>
          <w:rtl/>
        </w:rPr>
        <w:t>(57)</w:t>
      </w:r>
      <w:r w:rsidRPr="00751F59">
        <w:rPr>
          <w:rtl/>
        </w:rPr>
        <w:t xml:space="preserve"> المتحرك ، كأن </w:t>
      </w:r>
      <w:r w:rsidRPr="00895B0A">
        <w:rPr>
          <w:rStyle w:val="libBold2Char"/>
          <w:rtl/>
        </w:rPr>
        <w:t>كتاب ما بعد الطبيعة</w:t>
      </w:r>
      <w:r w:rsidRPr="00751F59">
        <w:rPr>
          <w:rtl/>
        </w:rPr>
        <w:t xml:space="preserve"> لا يدر أخلافه </w:t>
      </w:r>
      <w:r w:rsidRPr="00895B0A">
        <w:rPr>
          <w:rStyle w:val="libFootnotenumChar"/>
          <w:rtl/>
        </w:rPr>
        <w:t>(58)</w:t>
      </w:r>
      <w:r w:rsidRPr="00751F59">
        <w:rPr>
          <w:rtl/>
        </w:rPr>
        <w:t xml:space="preserve"> في أمر الله تعالى إلا بهذا ، وليس انما يستعظم هذا من المحدثين بل من جميع من أشبههم من مشايخهم ؛</w:t>
      </w:r>
    </w:p>
    <w:p w:rsidR="007858AB" w:rsidRPr="00751F59" w:rsidRDefault="007858AB" w:rsidP="00745F84">
      <w:pPr>
        <w:pStyle w:val="libLine"/>
        <w:rPr>
          <w:rtl/>
        </w:rPr>
      </w:pPr>
      <w:r w:rsidRPr="00751F59">
        <w:rPr>
          <w:rtl/>
        </w:rPr>
        <w:t>__________________</w:t>
      </w:r>
    </w:p>
    <w:p w:rsidR="007858AB" w:rsidRPr="00F44E58" w:rsidRDefault="007858AB" w:rsidP="00895B0A">
      <w:pPr>
        <w:pStyle w:val="libFootnote0"/>
        <w:rPr>
          <w:rtl/>
        </w:rPr>
      </w:pPr>
      <w:r w:rsidRPr="00F44E58">
        <w:rPr>
          <w:rtl/>
        </w:rPr>
        <w:t>(48) ل : وليست.</w:t>
      </w:r>
    </w:p>
    <w:p w:rsidR="007858AB" w:rsidRPr="00F44E58" w:rsidRDefault="007858AB" w:rsidP="00895B0A">
      <w:pPr>
        <w:pStyle w:val="libFootnote0"/>
        <w:rPr>
          <w:rtl/>
        </w:rPr>
      </w:pPr>
      <w:r w:rsidRPr="00F44E58">
        <w:rPr>
          <w:rtl/>
        </w:rPr>
        <w:t>(49) ب : بعد.</w:t>
      </w:r>
    </w:p>
    <w:p w:rsidR="007858AB" w:rsidRPr="00F44E58" w:rsidRDefault="007858AB" w:rsidP="00895B0A">
      <w:pPr>
        <w:pStyle w:val="libFootnote0"/>
        <w:rPr>
          <w:rtl/>
        </w:rPr>
      </w:pPr>
      <w:r w:rsidRPr="00F44E58">
        <w:rPr>
          <w:rtl/>
        </w:rPr>
        <w:t>(50) ل : المعرفة بنسب حدود.</w:t>
      </w:r>
    </w:p>
    <w:p w:rsidR="007858AB" w:rsidRPr="00F44E58" w:rsidRDefault="007858AB" w:rsidP="00895B0A">
      <w:pPr>
        <w:pStyle w:val="libFootnote0"/>
        <w:rPr>
          <w:rtl/>
        </w:rPr>
      </w:pPr>
      <w:r w:rsidRPr="00F44E58">
        <w:rPr>
          <w:rtl/>
        </w:rPr>
        <w:t>(51) ل : مراعاة.</w:t>
      </w:r>
    </w:p>
    <w:p w:rsidR="007858AB" w:rsidRPr="00F44E58" w:rsidRDefault="007858AB" w:rsidP="00895B0A">
      <w:pPr>
        <w:pStyle w:val="libFootnote0"/>
        <w:rPr>
          <w:rtl/>
        </w:rPr>
      </w:pPr>
      <w:r w:rsidRPr="00F44E58">
        <w:rPr>
          <w:rtl/>
        </w:rPr>
        <w:t>(52) ل : اهونه.(53) ل : العرامر.</w:t>
      </w:r>
    </w:p>
    <w:p w:rsidR="007858AB" w:rsidRPr="00F44E58" w:rsidRDefault="007858AB" w:rsidP="00895B0A">
      <w:pPr>
        <w:pStyle w:val="libFootnote0"/>
        <w:rPr>
          <w:rtl/>
        </w:rPr>
      </w:pPr>
      <w:r w:rsidRPr="00F44E58">
        <w:rPr>
          <w:rtl/>
        </w:rPr>
        <w:t>(54) «المعدودة» ساقطة من ل.</w:t>
      </w:r>
    </w:p>
    <w:p w:rsidR="007858AB" w:rsidRPr="00F44E58" w:rsidRDefault="007858AB" w:rsidP="00895B0A">
      <w:pPr>
        <w:pStyle w:val="libFootnote0"/>
        <w:rPr>
          <w:rtl/>
        </w:rPr>
      </w:pPr>
      <w:r w:rsidRPr="00F44E58">
        <w:rPr>
          <w:rtl/>
        </w:rPr>
        <w:t>(55) ل : فرعناه.</w:t>
      </w:r>
      <w:r w:rsidRPr="00F44E58">
        <w:rPr>
          <w:rFonts w:hint="cs"/>
          <w:rtl/>
        </w:rPr>
        <w:t xml:space="preserve"> </w:t>
      </w:r>
      <w:r w:rsidRPr="00F44E58">
        <w:rPr>
          <w:rtl/>
        </w:rPr>
        <w:t>(56) ل :</w:t>
      </w:r>
      <w:r w:rsidRPr="00F44E58">
        <w:rPr>
          <w:rFonts w:hint="cs"/>
          <w:rtl/>
        </w:rPr>
        <w:t xml:space="preserve"> </w:t>
      </w:r>
      <w:r w:rsidRPr="00F44E58">
        <w:rPr>
          <w:rtl/>
        </w:rPr>
        <w:t>ر</w:t>
      </w:r>
      <w:r>
        <w:rPr>
          <w:rtl/>
        </w:rPr>
        <w:t>؟؟؟.</w:t>
      </w:r>
    </w:p>
    <w:p w:rsidR="007858AB" w:rsidRPr="00F44E58" w:rsidRDefault="007858AB" w:rsidP="00895B0A">
      <w:pPr>
        <w:pStyle w:val="libFootnote0"/>
        <w:rPr>
          <w:rtl/>
        </w:rPr>
      </w:pPr>
      <w:r w:rsidRPr="00F44E58">
        <w:rPr>
          <w:rtl/>
        </w:rPr>
        <w:t>(57) ل : العالى.</w:t>
      </w:r>
      <w:r w:rsidRPr="00F44E58">
        <w:rPr>
          <w:rFonts w:hint="cs"/>
          <w:rtl/>
        </w:rPr>
        <w:t xml:space="preserve"> </w:t>
      </w:r>
      <w:r w:rsidRPr="00F44E58">
        <w:rPr>
          <w:rtl/>
        </w:rPr>
        <w:t>(58) ل : لا قدر احلاقه.</w:t>
      </w:r>
    </w:p>
    <w:p w:rsidR="007858AB" w:rsidRPr="00751F59" w:rsidRDefault="007858AB" w:rsidP="0073127F">
      <w:pPr>
        <w:pStyle w:val="libNormal0"/>
        <w:rPr>
          <w:rtl/>
        </w:rPr>
      </w:pPr>
      <w:r>
        <w:rPr>
          <w:rtl/>
        </w:rPr>
        <w:br w:type="page"/>
      </w:r>
      <w:r w:rsidRPr="00751F59">
        <w:rPr>
          <w:rtl/>
        </w:rPr>
        <w:lastRenderedPageBreak/>
        <w:t xml:space="preserve">ويقول : لو فطنوا لأسرار </w:t>
      </w:r>
      <w:r w:rsidRPr="00895B0A">
        <w:rPr>
          <w:rStyle w:val="libFootnotenumChar"/>
          <w:rtl/>
        </w:rPr>
        <w:t>(59)</w:t>
      </w:r>
      <w:r w:rsidRPr="00751F59">
        <w:rPr>
          <w:rtl/>
        </w:rPr>
        <w:t xml:space="preserve"> </w:t>
      </w:r>
      <w:r w:rsidRPr="00895B0A">
        <w:rPr>
          <w:rStyle w:val="libBold2Char"/>
          <w:rtl/>
        </w:rPr>
        <w:t>كتاب ما بعد الطبيعة</w:t>
      </w:r>
      <w:r w:rsidRPr="00751F59">
        <w:rPr>
          <w:rtl/>
        </w:rPr>
        <w:t xml:space="preserve"> استحيوا من هذا النمط ، ولم يحوجوا </w:t>
      </w:r>
      <w:r w:rsidRPr="00895B0A">
        <w:rPr>
          <w:rStyle w:val="libFootnotenumChar"/>
          <w:rtl/>
        </w:rPr>
        <w:t>(60)</w:t>
      </w:r>
      <w:r w:rsidRPr="00751F59">
        <w:rPr>
          <w:rtl/>
        </w:rPr>
        <w:t xml:space="preserve"> إلى </w:t>
      </w:r>
      <w:r w:rsidRPr="00895B0A">
        <w:rPr>
          <w:rStyle w:val="libFootnotenumChar"/>
          <w:rtl/>
        </w:rPr>
        <w:t>(61)</w:t>
      </w:r>
      <w:r w:rsidRPr="00751F59">
        <w:rPr>
          <w:rtl/>
        </w:rPr>
        <w:t xml:space="preserve"> أن يتكلّفوا ما لا وجه له من أن هذه المآخذ فيه سلوك طبيعي وسلوك </w:t>
      </w:r>
      <w:r w:rsidRPr="00895B0A">
        <w:rPr>
          <w:rStyle w:val="libFootnotenumChar"/>
          <w:rtl/>
        </w:rPr>
        <w:t>(62)</w:t>
      </w:r>
      <w:r w:rsidRPr="00751F59">
        <w:rPr>
          <w:rtl/>
        </w:rPr>
        <w:t xml:space="preserve"> إلهي ، فإن هذا الكتاب يختصّ بالسلوك الإلهي.</w:t>
      </w:r>
    </w:p>
    <w:p w:rsidR="007858AB" w:rsidRPr="00751F59" w:rsidRDefault="007858AB" w:rsidP="0073127F">
      <w:pPr>
        <w:pStyle w:val="libNormal"/>
        <w:rPr>
          <w:rtl/>
        </w:rPr>
      </w:pPr>
      <w:r w:rsidRPr="00895B0A">
        <w:rPr>
          <w:rStyle w:val="libBold2Char"/>
          <w:rtl/>
        </w:rPr>
        <w:t>(141)</w:t>
      </w:r>
      <w:r w:rsidRPr="00751F59">
        <w:rPr>
          <w:rtl/>
        </w:rPr>
        <w:t xml:space="preserve"> وقد فسّر هو هذا الكتاب تفسيرا مفردا يشتمل شرحه </w:t>
      </w:r>
      <w:r w:rsidRPr="00895B0A">
        <w:rPr>
          <w:rStyle w:val="libBold2Char"/>
          <w:rtl/>
        </w:rPr>
        <w:t>بحرف الألف الصغرى</w:t>
      </w:r>
      <w:r w:rsidRPr="00751F59">
        <w:rPr>
          <w:rtl/>
        </w:rPr>
        <w:t xml:space="preserve"> على قريب من جميع هذا التفسير المجلوب من مدينة السلام ثم لا يدخله مسئلة من مسائل فرع عنها في علم المنطق </w:t>
      </w:r>
      <w:r w:rsidRPr="00895B0A">
        <w:rPr>
          <w:rStyle w:val="libFootnotenumChar"/>
          <w:rtl/>
        </w:rPr>
        <w:t>(63)</w:t>
      </w:r>
      <w:r w:rsidRPr="00751F59">
        <w:rPr>
          <w:rtl/>
        </w:rPr>
        <w:t xml:space="preserve"> أو في العلم الطبيعي أو الرياضي ، ولا يتكرر </w:t>
      </w:r>
      <w:r w:rsidRPr="00895B0A">
        <w:rPr>
          <w:rStyle w:val="libFootnotenumChar"/>
          <w:rtl/>
        </w:rPr>
        <w:t>(64)</w:t>
      </w:r>
      <w:r w:rsidRPr="00751F59">
        <w:rPr>
          <w:rtl/>
        </w:rPr>
        <w:t xml:space="preserve"> فيه شيء ولا يطول فيه بيان ، بل </w:t>
      </w:r>
      <w:r w:rsidRPr="00895B0A">
        <w:rPr>
          <w:rStyle w:val="libFootnotenumChar"/>
          <w:rtl/>
        </w:rPr>
        <w:t>(65)</w:t>
      </w:r>
      <w:r w:rsidRPr="00751F59">
        <w:rPr>
          <w:rtl/>
        </w:rPr>
        <w:t xml:space="preserve"> بأوجز لفظ مع الاشتمال على المعاني ، وكثيرا ما </w:t>
      </w:r>
      <w:r w:rsidRPr="00895B0A">
        <w:rPr>
          <w:rStyle w:val="libFootnotenumChar"/>
          <w:rtl/>
        </w:rPr>
        <w:t>(66)</w:t>
      </w:r>
      <w:r w:rsidRPr="00751F59">
        <w:rPr>
          <w:rtl/>
        </w:rPr>
        <w:t xml:space="preserve"> يقول : يجب أن يأتي الشارح بجميع المقدمات المحتاج إليها ، ولا يحذف إلا ما لا يخفى حذفه ويبرد ايراده ، فإن أخرق </w:t>
      </w:r>
      <w:r w:rsidRPr="00895B0A">
        <w:rPr>
          <w:rStyle w:val="libFootnotenumChar"/>
          <w:rtl/>
        </w:rPr>
        <w:t>(67)</w:t>
      </w:r>
      <w:r w:rsidRPr="00751F59">
        <w:rPr>
          <w:rtl/>
        </w:rPr>
        <w:t xml:space="preserve"> الشارحين من يستعمل في شرحه مقدمات هي أخفى من مقدمات ما يشرحه أو مساوية لها في الخفاء ، وهذه الشروح التي أتتنا بالحقيقة أخفى من الفصوص </w:t>
      </w:r>
      <w:r w:rsidRPr="00895B0A">
        <w:rPr>
          <w:rStyle w:val="libFootnotenumChar"/>
          <w:rtl/>
        </w:rPr>
        <w:t>(68)</w:t>
      </w:r>
      <w:r w:rsidRPr="00751F59">
        <w:rPr>
          <w:rtl/>
        </w:rPr>
        <w:t xml:space="preserve"> دعاوي ، وأكثر خفائها للغلط.</w:t>
      </w:r>
    </w:p>
    <w:p w:rsidR="007858AB" w:rsidRPr="00751F59" w:rsidRDefault="007858AB" w:rsidP="0073127F">
      <w:pPr>
        <w:pStyle w:val="libNormal"/>
        <w:rPr>
          <w:rtl/>
        </w:rPr>
      </w:pPr>
      <w:r w:rsidRPr="00895B0A">
        <w:rPr>
          <w:rStyle w:val="libBold2Char"/>
          <w:rtl/>
        </w:rPr>
        <w:t>(142)</w:t>
      </w:r>
      <w:r w:rsidRPr="00751F59">
        <w:rPr>
          <w:rtl/>
        </w:rPr>
        <w:t xml:space="preserve"> س ط</w:t>
      </w:r>
      <w:r>
        <w:rPr>
          <w:rtl/>
        </w:rPr>
        <w:t xml:space="preserve"> ـ </w:t>
      </w:r>
      <w:r w:rsidRPr="00751F59">
        <w:rPr>
          <w:rtl/>
        </w:rPr>
        <w:t>ما معني العقل بالقوة</w:t>
      </w:r>
      <w:r>
        <w:rPr>
          <w:rtl/>
        </w:rPr>
        <w:t>؟</w:t>
      </w:r>
      <w:r w:rsidRPr="00751F59">
        <w:rPr>
          <w:rtl/>
        </w:rPr>
        <w:t xml:space="preserve"> فان الشيء الذي يدرك منا </w:t>
      </w:r>
      <w:r w:rsidRPr="00895B0A">
        <w:rPr>
          <w:rStyle w:val="libFootnotenumChar"/>
          <w:rtl/>
        </w:rPr>
        <w:t>(69)</w:t>
      </w:r>
      <w:r w:rsidRPr="00751F59">
        <w:rPr>
          <w:rtl/>
        </w:rPr>
        <w:t xml:space="preserve"> المعقولات</w:t>
      </w:r>
      <w:r>
        <w:br/>
      </w:r>
      <w:r>
        <w:rPr>
          <w:rtl/>
        </w:rPr>
        <w:t>[</w:t>
      </w:r>
      <w:r w:rsidRPr="00751F59">
        <w:rPr>
          <w:rtl/>
        </w:rPr>
        <w:t>16 آ</w:t>
      </w:r>
      <w:r>
        <w:rPr>
          <w:rtl/>
        </w:rPr>
        <w:t>]</w:t>
      </w:r>
      <w:r w:rsidRPr="00751F59">
        <w:rPr>
          <w:rtl/>
        </w:rPr>
        <w:t xml:space="preserve"> قد بان أنه مجرد عن المادة ، وقد قيل : «إن كل مجرد عن المادة فهو عقل </w:t>
      </w:r>
      <w:r w:rsidRPr="00895B0A">
        <w:rPr>
          <w:rStyle w:val="libFootnotenumChar"/>
          <w:rtl/>
        </w:rPr>
        <w:t>(70)</w:t>
      </w:r>
      <w:r w:rsidRPr="00751F59">
        <w:rPr>
          <w:rtl/>
        </w:rPr>
        <w:t>» فما معنى العقل بالقوة</w:t>
      </w:r>
      <w:r>
        <w:rPr>
          <w:rtl/>
        </w:rPr>
        <w:t>؟</w:t>
      </w:r>
    </w:p>
    <w:p w:rsidR="007858AB" w:rsidRPr="00751F59" w:rsidRDefault="007858AB" w:rsidP="00745F84">
      <w:pPr>
        <w:pStyle w:val="libLine"/>
        <w:rPr>
          <w:rtl/>
        </w:rPr>
      </w:pPr>
      <w:r w:rsidRPr="00751F59">
        <w:rPr>
          <w:rtl/>
        </w:rPr>
        <w:t>__________________</w:t>
      </w:r>
    </w:p>
    <w:p w:rsidR="007858AB" w:rsidRPr="00F44E58" w:rsidRDefault="007858AB" w:rsidP="00895B0A">
      <w:pPr>
        <w:pStyle w:val="libFootnote0"/>
        <w:rPr>
          <w:rtl/>
        </w:rPr>
      </w:pPr>
      <w:r w:rsidRPr="00F44E58">
        <w:rPr>
          <w:rtl/>
        </w:rPr>
        <w:t>(59) ل : لا شراك.</w:t>
      </w:r>
    </w:p>
    <w:p w:rsidR="007858AB" w:rsidRPr="00F44E58" w:rsidRDefault="007858AB" w:rsidP="00895B0A">
      <w:pPr>
        <w:pStyle w:val="libFootnote0"/>
        <w:rPr>
          <w:rtl/>
        </w:rPr>
      </w:pPr>
      <w:r w:rsidRPr="00F44E58">
        <w:rPr>
          <w:rtl/>
        </w:rPr>
        <w:t>(60) ل : ولم يخرجوا. يحتمل قراءة ب أيضا كذلك.</w:t>
      </w:r>
    </w:p>
    <w:p w:rsidR="007858AB" w:rsidRPr="00F44E58" w:rsidRDefault="007858AB" w:rsidP="00895B0A">
      <w:pPr>
        <w:pStyle w:val="libFootnote0"/>
        <w:rPr>
          <w:rtl/>
        </w:rPr>
      </w:pPr>
      <w:r w:rsidRPr="00F44E58">
        <w:rPr>
          <w:rtl/>
        </w:rPr>
        <w:t>(61) «إلى» ساقطة من ل.(62) ل : شكوك.</w:t>
      </w:r>
    </w:p>
    <w:p w:rsidR="007858AB" w:rsidRPr="00F44E58" w:rsidRDefault="007858AB" w:rsidP="00895B0A">
      <w:pPr>
        <w:pStyle w:val="libFootnote0"/>
        <w:rPr>
          <w:rtl/>
        </w:rPr>
      </w:pPr>
      <w:r w:rsidRPr="00F44E58">
        <w:rPr>
          <w:rtl/>
        </w:rPr>
        <w:t>(63) ل : في المنطق أو في الطبيعي.</w:t>
      </w:r>
    </w:p>
    <w:p w:rsidR="007858AB" w:rsidRPr="00F44E58" w:rsidRDefault="007858AB" w:rsidP="00895B0A">
      <w:pPr>
        <w:pStyle w:val="libFootnote0"/>
        <w:rPr>
          <w:rtl/>
        </w:rPr>
      </w:pPr>
      <w:r w:rsidRPr="00F44E58">
        <w:rPr>
          <w:rtl/>
        </w:rPr>
        <w:t>(64) ل : ولا يكرر.</w:t>
      </w:r>
      <w:r w:rsidRPr="00F44E58">
        <w:rPr>
          <w:rFonts w:hint="cs"/>
          <w:rtl/>
        </w:rPr>
        <w:t xml:space="preserve"> </w:t>
      </w:r>
      <w:r w:rsidRPr="00F44E58">
        <w:rPr>
          <w:rtl/>
        </w:rPr>
        <w:t>(65) «بل» ساقطة من ل.</w:t>
      </w:r>
    </w:p>
    <w:p w:rsidR="007858AB" w:rsidRPr="00F44E58" w:rsidRDefault="007858AB" w:rsidP="00895B0A">
      <w:pPr>
        <w:pStyle w:val="libFootnote0"/>
        <w:rPr>
          <w:rtl/>
        </w:rPr>
      </w:pPr>
      <w:r w:rsidRPr="00F44E58">
        <w:rPr>
          <w:rtl/>
        </w:rPr>
        <w:t>(66) ب ، د ، م : وكثير ما.</w:t>
      </w:r>
    </w:p>
    <w:p w:rsidR="007858AB" w:rsidRPr="00F44E58" w:rsidRDefault="007858AB" w:rsidP="00895B0A">
      <w:pPr>
        <w:pStyle w:val="libFootnote0"/>
        <w:rPr>
          <w:rtl/>
        </w:rPr>
      </w:pPr>
      <w:r w:rsidRPr="00F44E58">
        <w:rPr>
          <w:rtl/>
        </w:rPr>
        <w:t>(67) ل : أحدق. ل خ : أخرق.</w:t>
      </w:r>
    </w:p>
    <w:p w:rsidR="007858AB" w:rsidRPr="00F44E58" w:rsidRDefault="007858AB" w:rsidP="00895B0A">
      <w:pPr>
        <w:pStyle w:val="libFootnote0"/>
        <w:rPr>
          <w:rtl/>
        </w:rPr>
      </w:pPr>
      <w:r w:rsidRPr="00F44E58">
        <w:rPr>
          <w:rtl/>
        </w:rPr>
        <w:t>(68) كذا في ل. وفي ب : القصوص. والظاهر كون الصحيح : النصوص.</w:t>
      </w:r>
    </w:p>
    <w:p w:rsidR="007858AB" w:rsidRPr="00F44E58" w:rsidRDefault="007858AB" w:rsidP="00895B0A">
      <w:pPr>
        <w:pStyle w:val="libFootnote0"/>
        <w:rPr>
          <w:rtl/>
        </w:rPr>
      </w:pPr>
      <w:r w:rsidRPr="00F44E58">
        <w:rPr>
          <w:rtl/>
        </w:rPr>
        <w:t>(69) ج : يدرك بها.</w:t>
      </w:r>
    </w:p>
    <w:p w:rsidR="007858AB" w:rsidRPr="00F44E58" w:rsidRDefault="007858AB" w:rsidP="00895B0A">
      <w:pPr>
        <w:pStyle w:val="libFootnote0"/>
        <w:rPr>
          <w:rtl/>
        </w:rPr>
      </w:pPr>
      <w:r w:rsidRPr="00F44E58">
        <w:rPr>
          <w:rtl/>
        </w:rPr>
        <w:t>(70) ر : عقل بالفعل.</w:t>
      </w:r>
    </w:p>
    <w:p w:rsidR="007858AB" w:rsidRPr="00751F59" w:rsidRDefault="007858AB" w:rsidP="00745F84">
      <w:pPr>
        <w:pStyle w:val="libLine"/>
        <w:rPr>
          <w:rtl/>
        </w:rPr>
      </w:pPr>
      <w:r w:rsidRPr="00751F59">
        <w:rPr>
          <w:rtl/>
        </w:rPr>
        <w:t>__________________</w:t>
      </w:r>
    </w:p>
    <w:p w:rsidR="007858AB" w:rsidRPr="00F44E58" w:rsidRDefault="007858AB" w:rsidP="00895B0A">
      <w:pPr>
        <w:pStyle w:val="libFootnote0"/>
        <w:rPr>
          <w:rtl/>
        </w:rPr>
      </w:pPr>
      <w:r w:rsidRPr="00F44E58">
        <w:rPr>
          <w:rtl/>
        </w:rPr>
        <w:t>(141) «الألف الصغرى» من كتب أرسطو في ما بعد الطبيعة. عرّبه إسحاق بن حنين.</w:t>
      </w:r>
    </w:p>
    <w:p w:rsidR="007858AB" w:rsidRPr="00F44E58" w:rsidRDefault="007858AB" w:rsidP="00895B0A">
      <w:pPr>
        <w:pStyle w:val="libFootnote0"/>
        <w:rPr>
          <w:rtl/>
        </w:rPr>
      </w:pPr>
      <w:r w:rsidRPr="00F44E58">
        <w:rPr>
          <w:rtl/>
        </w:rPr>
        <w:t>(142) راجع الشفاء : النفس ، م 5 ، ف 6 ، ص 212 : «والنفس تتصور ذاتها ، وتصورها ذاتها يجعلها عقلا وعاقلا ومعقولا. واما تصورها لهذه الصور فلا يجعلها كذلك. فإنها في جوهرها في البدن دائما بالقوة عقل</w:t>
      </w:r>
      <w:r>
        <w:rPr>
          <w:rtl/>
        </w:rPr>
        <w:t xml:space="preserve"> ..</w:t>
      </w:r>
      <w:r w:rsidRPr="00F44E58">
        <w:rPr>
          <w:rtl/>
        </w:rPr>
        <w:t>.»</w:t>
      </w:r>
      <w:r>
        <w:rPr>
          <w:rtl/>
        </w:rPr>
        <w:t>.</w:t>
      </w:r>
    </w:p>
    <w:p w:rsidR="007858AB" w:rsidRPr="00751F59" w:rsidRDefault="007858AB" w:rsidP="0073127F">
      <w:pPr>
        <w:pStyle w:val="libNormal"/>
        <w:rPr>
          <w:rtl/>
        </w:rPr>
      </w:pPr>
      <w:r>
        <w:rPr>
          <w:rtl/>
        </w:rPr>
        <w:br w:type="page"/>
      </w:r>
      <w:r w:rsidRPr="00895B0A">
        <w:rPr>
          <w:rStyle w:val="libBold2Char"/>
          <w:rtl/>
        </w:rPr>
        <w:lastRenderedPageBreak/>
        <w:t>(143)</w:t>
      </w:r>
      <w:r w:rsidRPr="00751F59">
        <w:rPr>
          <w:rtl/>
        </w:rPr>
        <w:t xml:space="preserve"> فإن قيل : «إنه بالفعل عقل ، إلا أنه معوّق عن أفعاله باشتغاله </w:t>
      </w:r>
      <w:r w:rsidRPr="00895B0A">
        <w:rPr>
          <w:rStyle w:val="libFootnotenumChar"/>
          <w:rtl/>
        </w:rPr>
        <w:t>(71)</w:t>
      </w:r>
      <w:r w:rsidRPr="00751F59">
        <w:rPr>
          <w:rtl/>
        </w:rPr>
        <w:t xml:space="preserve"> بالبدن» فكيف يكون البدن نافعا له في كثير من الأشياء</w:t>
      </w:r>
      <w:r>
        <w:rPr>
          <w:rtl/>
        </w:rPr>
        <w:t>؟</w:t>
      </w:r>
      <w:r w:rsidRPr="00751F59">
        <w:rPr>
          <w:rtl/>
        </w:rPr>
        <w:t xml:space="preserve"> </w:t>
      </w:r>
      <w:r>
        <w:rPr>
          <w:rtl/>
        </w:rPr>
        <w:t>[</w:t>
      </w:r>
      <w:r w:rsidRPr="00751F59">
        <w:rPr>
          <w:rtl/>
        </w:rPr>
        <w:t>لأنه إن كان ينتفع بالبدن</w:t>
      </w:r>
      <w:r>
        <w:rPr>
          <w:rtl/>
        </w:rPr>
        <w:t>]</w:t>
      </w:r>
      <w:r w:rsidRPr="00751F59">
        <w:rPr>
          <w:rtl/>
        </w:rPr>
        <w:t xml:space="preserve"> </w:t>
      </w:r>
      <w:r w:rsidRPr="00895B0A">
        <w:rPr>
          <w:rStyle w:val="libFootnotenumChar"/>
          <w:rtl/>
        </w:rPr>
        <w:t>(72)</w:t>
      </w:r>
      <w:r w:rsidRPr="00751F59">
        <w:rPr>
          <w:rtl/>
        </w:rPr>
        <w:t xml:space="preserve"> فليس يكفى في أن يكون الشيء </w:t>
      </w:r>
      <w:r w:rsidRPr="00895B0A">
        <w:rPr>
          <w:rStyle w:val="libFootnotenumChar"/>
          <w:rtl/>
        </w:rPr>
        <w:t>(73)</w:t>
      </w:r>
      <w:r w:rsidRPr="00751F59">
        <w:rPr>
          <w:rtl/>
        </w:rPr>
        <w:t xml:space="preserve"> عقلا تجرده عن المادة </w:t>
      </w:r>
      <w:r w:rsidRPr="00895B0A">
        <w:rPr>
          <w:rStyle w:val="libFootnotenumChar"/>
          <w:rtl/>
        </w:rPr>
        <w:t>(74)</w:t>
      </w:r>
      <w:r>
        <w:rPr>
          <w:rtl/>
        </w:rPr>
        <w:t>.</w:t>
      </w:r>
    </w:p>
    <w:p w:rsidR="007858AB" w:rsidRPr="00751F59" w:rsidRDefault="007858AB" w:rsidP="0073127F">
      <w:pPr>
        <w:pStyle w:val="libNormal"/>
        <w:rPr>
          <w:rtl/>
        </w:rPr>
      </w:pPr>
      <w:r w:rsidRPr="00895B0A">
        <w:rPr>
          <w:rStyle w:val="libBold2Char"/>
          <w:rtl/>
        </w:rPr>
        <w:t>(144)</w:t>
      </w:r>
      <w:r w:rsidRPr="00751F59">
        <w:rPr>
          <w:rtl/>
        </w:rPr>
        <w:t xml:space="preserve"> جط</w:t>
      </w:r>
      <w:r>
        <w:rPr>
          <w:rtl/>
        </w:rPr>
        <w:t xml:space="preserve"> ـ </w:t>
      </w:r>
      <w:r w:rsidRPr="00751F59">
        <w:rPr>
          <w:rtl/>
        </w:rPr>
        <w:t>ليس كل مجرّد عن المادة</w:t>
      </w:r>
      <w:r>
        <w:rPr>
          <w:rtl/>
        </w:rPr>
        <w:t xml:space="preserve"> ـ </w:t>
      </w:r>
      <w:r w:rsidRPr="00751F59">
        <w:rPr>
          <w:rtl/>
        </w:rPr>
        <w:t>كيف كان</w:t>
      </w:r>
      <w:r>
        <w:rPr>
          <w:rtl/>
        </w:rPr>
        <w:t xml:space="preserve"> ـ </w:t>
      </w:r>
      <w:r w:rsidRPr="00751F59">
        <w:rPr>
          <w:rtl/>
        </w:rPr>
        <w:t xml:space="preserve">عقلا بالفعل ، بل كل مجرد عن المادة ، التجريد التامّ ، حتى لا يكون المادة سببا </w:t>
      </w:r>
      <w:r w:rsidRPr="00895B0A">
        <w:rPr>
          <w:rStyle w:val="libFootnotenumChar"/>
          <w:rtl/>
        </w:rPr>
        <w:t>(75)</w:t>
      </w:r>
      <w:r w:rsidRPr="00751F59">
        <w:rPr>
          <w:rtl/>
        </w:rPr>
        <w:t xml:space="preserve"> لقوامه ، ولا بوجه ما سببا </w:t>
      </w:r>
      <w:r w:rsidRPr="00895B0A">
        <w:rPr>
          <w:rStyle w:val="libFootnotenumChar"/>
          <w:rtl/>
        </w:rPr>
        <w:t>(76)</w:t>
      </w:r>
      <w:r w:rsidRPr="00751F59">
        <w:rPr>
          <w:rtl/>
        </w:rPr>
        <w:t xml:space="preserve"> لحدوثه ، ولا سببا لهيئة بها يتشخّص </w:t>
      </w:r>
      <w:r w:rsidRPr="00895B0A">
        <w:rPr>
          <w:rStyle w:val="libFootnotenumChar"/>
          <w:rtl/>
        </w:rPr>
        <w:t>(77)</w:t>
      </w:r>
      <w:r w:rsidRPr="00751F59">
        <w:rPr>
          <w:rtl/>
        </w:rPr>
        <w:t xml:space="preserve"> ، ولتهيّؤ به </w:t>
      </w:r>
      <w:r w:rsidRPr="00895B0A">
        <w:rPr>
          <w:rStyle w:val="libFootnotenumChar"/>
          <w:rtl/>
        </w:rPr>
        <w:t>(78)</w:t>
      </w:r>
      <w:r w:rsidRPr="00751F59">
        <w:rPr>
          <w:rtl/>
        </w:rPr>
        <w:t xml:space="preserve"> يخرج إلى ضرب من الفعل.</w:t>
      </w:r>
    </w:p>
    <w:p w:rsidR="007858AB" w:rsidRPr="00751F59" w:rsidRDefault="007858AB" w:rsidP="0073127F">
      <w:pPr>
        <w:pStyle w:val="libNormal"/>
        <w:rPr>
          <w:rtl/>
        </w:rPr>
      </w:pPr>
      <w:r w:rsidRPr="00895B0A">
        <w:rPr>
          <w:rStyle w:val="libBold2Char"/>
          <w:rtl/>
        </w:rPr>
        <w:t>(145)</w:t>
      </w:r>
      <w:r w:rsidRPr="00751F59">
        <w:rPr>
          <w:rtl/>
        </w:rPr>
        <w:t xml:space="preserve"> والبرهان الذي يقوم على أن كل مجرد عن المادة </w:t>
      </w:r>
      <w:r w:rsidRPr="00895B0A">
        <w:rPr>
          <w:rStyle w:val="libFootnotenumChar"/>
          <w:rtl/>
        </w:rPr>
        <w:t>(79)</w:t>
      </w:r>
      <w:r w:rsidRPr="00751F59">
        <w:rPr>
          <w:rtl/>
        </w:rPr>
        <w:t xml:space="preserve"> عقل بالفعل ، إنما يقوم على المجرد ؛ التجريد التام ؛ الذي لا توسط للمادة في هيئة تشخّصه ولا في هيئة استعداده </w:t>
      </w:r>
      <w:r w:rsidRPr="00895B0A">
        <w:rPr>
          <w:rStyle w:val="libFootnotenumChar"/>
          <w:rtl/>
        </w:rPr>
        <w:t>(80)</w:t>
      </w:r>
      <w:r>
        <w:rPr>
          <w:rtl/>
        </w:rPr>
        <w:t>.</w:t>
      </w:r>
    </w:p>
    <w:p w:rsidR="007858AB" w:rsidRPr="00751F59" w:rsidRDefault="007858AB" w:rsidP="0073127F">
      <w:pPr>
        <w:pStyle w:val="libNormal"/>
        <w:rPr>
          <w:rtl/>
        </w:rPr>
      </w:pPr>
      <w:r w:rsidRPr="00895B0A">
        <w:rPr>
          <w:rStyle w:val="libBold2Char"/>
          <w:rtl/>
        </w:rPr>
        <w:t>(146)</w:t>
      </w:r>
      <w:r w:rsidRPr="00751F59">
        <w:rPr>
          <w:rtl/>
        </w:rPr>
        <w:t xml:space="preserve"> ثم ليس من العجيب </w:t>
      </w:r>
      <w:r w:rsidRPr="00895B0A">
        <w:rPr>
          <w:rStyle w:val="libFootnotenumChar"/>
          <w:rtl/>
        </w:rPr>
        <w:t>(81)</w:t>
      </w:r>
      <w:r w:rsidRPr="00751F59">
        <w:rPr>
          <w:rtl/>
        </w:rPr>
        <w:t xml:space="preserve"> المستنكر أن يكون الشيء الذي </w:t>
      </w:r>
      <w:r w:rsidRPr="00895B0A">
        <w:rPr>
          <w:rStyle w:val="libFootnotenumChar"/>
          <w:rtl/>
        </w:rPr>
        <w:t>(82)</w:t>
      </w:r>
      <w:r w:rsidRPr="00751F59">
        <w:rPr>
          <w:rtl/>
        </w:rPr>
        <w:t xml:space="preserve"> يمنع من شيء يمكّن من </w:t>
      </w:r>
      <w:r w:rsidRPr="00895B0A">
        <w:rPr>
          <w:rStyle w:val="libFootnotenumChar"/>
          <w:rtl/>
        </w:rPr>
        <w:t>(83)</w:t>
      </w:r>
      <w:r w:rsidRPr="00751F59">
        <w:rPr>
          <w:rtl/>
        </w:rPr>
        <w:t xml:space="preserve"> شيء ، والذي يشغل عن شيء يشغل بشيء </w:t>
      </w:r>
      <w:r w:rsidRPr="00895B0A">
        <w:rPr>
          <w:rStyle w:val="libFootnotenumChar"/>
          <w:rtl/>
        </w:rPr>
        <w:t>(84)</w:t>
      </w:r>
      <w:r>
        <w:rPr>
          <w:rtl/>
        </w:rPr>
        <w:t>.</w:t>
      </w:r>
    </w:p>
    <w:p w:rsidR="007858AB" w:rsidRPr="00751F59" w:rsidRDefault="007858AB" w:rsidP="0073127F">
      <w:pPr>
        <w:pStyle w:val="libNormal"/>
        <w:rPr>
          <w:rtl/>
        </w:rPr>
      </w:pPr>
      <w:r w:rsidRPr="00895B0A">
        <w:rPr>
          <w:rStyle w:val="libBold2Char"/>
          <w:rtl/>
        </w:rPr>
        <w:t>(147)</w:t>
      </w:r>
      <w:r w:rsidRPr="00751F59">
        <w:rPr>
          <w:rtl/>
        </w:rPr>
        <w:t xml:space="preserve"> ينظر في هذه المسائل من النسخة الصادرة إليه من كتاب</w:t>
      </w:r>
      <w:r w:rsidRPr="00895B0A">
        <w:rPr>
          <w:rStyle w:val="libBold2Char"/>
          <w:rtl/>
        </w:rPr>
        <w:t xml:space="preserve"> الإشارات</w:t>
      </w:r>
      <w:r w:rsidRPr="00751F59">
        <w:rPr>
          <w:rtl/>
        </w:rPr>
        <w:t xml:space="preserve"> </w:t>
      </w:r>
      <w:r w:rsidRPr="00895B0A">
        <w:rPr>
          <w:rStyle w:val="libFootnotenumChar"/>
          <w:rtl/>
        </w:rPr>
        <w:t>(85)</w:t>
      </w:r>
      <w:r>
        <w:rPr>
          <w:rtl/>
        </w:rPr>
        <w:t>.</w:t>
      </w:r>
    </w:p>
    <w:p w:rsidR="007858AB" w:rsidRPr="00751F59" w:rsidRDefault="007858AB" w:rsidP="0073127F">
      <w:pPr>
        <w:pStyle w:val="libNormal"/>
        <w:rPr>
          <w:rtl/>
        </w:rPr>
      </w:pPr>
      <w:r w:rsidRPr="00895B0A">
        <w:rPr>
          <w:rStyle w:val="libBold2Char"/>
          <w:rtl/>
        </w:rPr>
        <w:t>(148)</w:t>
      </w:r>
      <w:r w:rsidRPr="00751F59">
        <w:rPr>
          <w:rtl/>
        </w:rPr>
        <w:t xml:space="preserve"> س ط فو </w:t>
      </w:r>
      <w:r w:rsidRPr="00895B0A">
        <w:rPr>
          <w:rStyle w:val="libFootnotenumChar"/>
          <w:rtl/>
        </w:rPr>
        <w:t>(86)</w:t>
      </w:r>
      <w:r>
        <w:rPr>
          <w:rtl/>
        </w:rPr>
        <w:t xml:space="preserve"> ـ </w:t>
      </w:r>
      <w:r w:rsidRPr="00751F59">
        <w:rPr>
          <w:rtl/>
        </w:rPr>
        <w:t xml:space="preserve">قيل : «إن العقل إذا حصلت فيه الصورة </w:t>
      </w:r>
      <w:r w:rsidRPr="00895B0A">
        <w:rPr>
          <w:rStyle w:val="libFootnotenumChar"/>
          <w:rtl/>
        </w:rPr>
        <w:t>(87)</w:t>
      </w:r>
      <w:r w:rsidRPr="00751F59">
        <w:rPr>
          <w:rtl/>
        </w:rPr>
        <w:t xml:space="preserve"> المعقولة</w:t>
      </w:r>
    </w:p>
    <w:p w:rsidR="007858AB" w:rsidRPr="00751F59" w:rsidRDefault="007858AB" w:rsidP="00745F84">
      <w:pPr>
        <w:pStyle w:val="libLine"/>
        <w:rPr>
          <w:rtl/>
        </w:rPr>
      </w:pPr>
      <w:r w:rsidRPr="00751F59">
        <w:rPr>
          <w:rtl/>
        </w:rPr>
        <w:t>__________________</w:t>
      </w:r>
    </w:p>
    <w:p w:rsidR="007858AB" w:rsidRPr="00A85413" w:rsidRDefault="007858AB" w:rsidP="00895B0A">
      <w:pPr>
        <w:pStyle w:val="libFootnote0"/>
        <w:rPr>
          <w:rtl/>
        </w:rPr>
      </w:pPr>
      <w:r w:rsidRPr="00A85413">
        <w:rPr>
          <w:rtl/>
        </w:rPr>
        <w:t>(71) ل : باشغاله.</w:t>
      </w:r>
      <w:r w:rsidRPr="00A85413">
        <w:rPr>
          <w:rFonts w:hint="cs"/>
          <w:rtl/>
        </w:rPr>
        <w:t xml:space="preserve"> </w:t>
      </w:r>
      <w:r w:rsidRPr="00A85413">
        <w:rPr>
          <w:rtl/>
        </w:rPr>
        <w:t xml:space="preserve">(72) ع : الا </w:t>
      </w:r>
      <w:r>
        <w:rPr>
          <w:rtl/>
        </w:rPr>
        <w:t>(</w:t>
      </w:r>
      <w:r w:rsidRPr="00A85413">
        <w:rPr>
          <w:rtl/>
        </w:rPr>
        <w:t>خ : لا</w:t>
      </w:r>
      <w:r>
        <w:rPr>
          <w:rtl/>
        </w:rPr>
        <w:t>)</w:t>
      </w:r>
      <w:r w:rsidRPr="00A85413">
        <w:rPr>
          <w:rtl/>
        </w:rPr>
        <w:t xml:space="preserve"> انه ان كان ينتفع به آخر.</w:t>
      </w:r>
    </w:p>
    <w:p w:rsidR="007858AB" w:rsidRPr="00A85413" w:rsidRDefault="007858AB" w:rsidP="00895B0A">
      <w:pPr>
        <w:pStyle w:val="libFootnote0"/>
        <w:rPr>
          <w:rtl/>
        </w:rPr>
      </w:pPr>
      <w:r w:rsidRPr="00A85413">
        <w:rPr>
          <w:rtl/>
        </w:rPr>
        <w:t>(73) «الشيء» ساقطة من عشه.</w:t>
      </w:r>
    </w:p>
    <w:p w:rsidR="007858AB" w:rsidRPr="00A85413" w:rsidRDefault="007858AB" w:rsidP="00895B0A">
      <w:pPr>
        <w:pStyle w:val="libFootnote0"/>
        <w:rPr>
          <w:rtl/>
        </w:rPr>
      </w:pPr>
      <w:r w:rsidRPr="00A85413">
        <w:rPr>
          <w:rtl/>
        </w:rPr>
        <w:t>(74) في هامش ب : حاشية : البدن عائق له مثلا في أن يلوح الحد الأوسط دفعة ، ونافع له في طلب الحد الأوسط بالفكر.</w:t>
      </w:r>
    </w:p>
    <w:p w:rsidR="007858AB" w:rsidRPr="00A85413" w:rsidRDefault="007858AB" w:rsidP="00895B0A">
      <w:pPr>
        <w:pStyle w:val="libFootnote0"/>
        <w:rPr>
          <w:rtl/>
        </w:rPr>
      </w:pPr>
      <w:r w:rsidRPr="00A85413">
        <w:rPr>
          <w:rtl/>
        </w:rPr>
        <w:t>(75) ل : سبب.</w:t>
      </w:r>
      <w:r w:rsidRPr="00A85413">
        <w:rPr>
          <w:rFonts w:hint="cs"/>
          <w:rtl/>
        </w:rPr>
        <w:t xml:space="preserve"> </w:t>
      </w:r>
      <w:r w:rsidRPr="00A85413">
        <w:rPr>
          <w:rtl/>
        </w:rPr>
        <w:t>(76) ل : سبب.</w:t>
      </w:r>
    </w:p>
    <w:p w:rsidR="007858AB" w:rsidRPr="00A85413" w:rsidRDefault="007858AB" w:rsidP="00895B0A">
      <w:pPr>
        <w:pStyle w:val="libFootnote0"/>
        <w:rPr>
          <w:rtl/>
        </w:rPr>
      </w:pPr>
      <w:r w:rsidRPr="00A85413">
        <w:rPr>
          <w:rtl/>
        </w:rPr>
        <w:t>(77) عشه ، ل : يتشخص بها.</w:t>
      </w:r>
    </w:p>
    <w:p w:rsidR="007858AB" w:rsidRPr="00A85413" w:rsidRDefault="007858AB" w:rsidP="00895B0A">
      <w:pPr>
        <w:pStyle w:val="libFootnote0"/>
        <w:rPr>
          <w:rtl/>
        </w:rPr>
      </w:pPr>
      <w:r w:rsidRPr="00A85413">
        <w:rPr>
          <w:rtl/>
        </w:rPr>
        <w:t>(78) ر : ولتهيؤه ج : ويتهؤ به.</w:t>
      </w:r>
    </w:p>
    <w:p w:rsidR="007858AB" w:rsidRPr="00A85413" w:rsidRDefault="007858AB" w:rsidP="00895B0A">
      <w:pPr>
        <w:pStyle w:val="libFootnote0"/>
        <w:rPr>
          <w:rtl/>
        </w:rPr>
      </w:pPr>
      <w:r w:rsidRPr="00A85413">
        <w:rPr>
          <w:rtl/>
        </w:rPr>
        <w:t>(79) «عن المادة» ساقطة عن عشه.</w:t>
      </w:r>
    </w:p>
    <w:p w:rsidR="007858AB" w:rsidRPr="00A85413" w:rsidRDefault="007858AB" w:rsidP="00895B0A">
      <w:pPr>
        <w:pStyle w:val="libFootnote0"/>
        <w:rPr>
          <w:rtl/>
        </w:rPr>
      </w:pPr>
      <w:r w:rsidRPr="00A85413">
        <w:rPr>
          <w:rtl/>
        </w:rPr>
        <w:t>(80) عشه : استعدادها.</w:t>
      </w:r>
    </w:p>
    <w:p w:rsidR="007858AB" w:rsidRPr="00A85413" w:rsidRDefault="007858AB" w:rsidP="00895B0A">
      <w:pPr>
        <w:pStyle w:val="libFootnote0"/>
        <w:rPr>
          <w:rtl/>
        </w:rPr>
      </w:pPr>
      <w:r w:rsidRPr="00A85413">
        <w:rPr>
          <w:rtl/>
        </w:rPr>
        <w:t>(81) ع ، ر :</w:t>
      </w:r>
      <w:r w:rsidRPr="00A85413">
        <w:rPr>
          <w:rFonts w:hint="cs"/>
          <w:rtl/>
        </w:rPr>
        <w:t xml:space="preserve"> </w:t>
      </w:r>
      <w:r w:rsidRPr="00A85413">
        <w:rPr>
          <w:rtl/>
        </w:rPr>
        <w:t>العجب. ع خ : العجيب.</w:t>
      </w:r>
    </w:p>
    <w:p w:rsidR="007858AB" w:rsidRPr="00A85413" w:rsidRDefault="007858AB" w:rsidP="00895B0A">
      <w:pPr>
        <w:pStyle w:val="libFootnote0"/>
        <w:rPr>
          <w:rtl/>
        </w:rPr>
      </w:pPr>
      <w:r w:rsidRPr="00A85413">
        <w:rPr>
          <w:rtl/>
        </w:rPr>
        <w:t>(82) «الذي» ساقطة من عشه. ر : التي يمتنع.</w:t>
      </w:r>
    </w:p>
    <w:p w:rsidR="007858AB" w:rsidRPr="00A85413" w:rsidRDefault="007858AB" w:rsidP="00895B0A">
      <w:pPr>
        <w:pStyle w:val="libFootnote0"/>
        <w:rPr>
          <w:rtl/>
        </w:rPr>
      </w:pPr>
      <w:r w:rsidRPr="00A85413">
        <w:rPr>
          <w:rtl/>
        </w:rPr>
        <w:t>(83) ر : في.</w:t>
      </w:r>
      <w:r w:rsidRPr="00A85413">
        <w:rPr>
          <w:rFonts w:hint="cs"/>
          <w:rtl/>
        </w:rPr>
        <w:t xml:space="preserve"> </w:t>
      </w:r>
      <w:r w:rsidRPr="00A85413">
        <w:rPr>
          <w:rtl/>
        </w:rPr>
        <w:t>(84) عشه. ل+ لا والذي يشغل عن شيء لا يشغل عن شيء.</w:t>
      </w:r>
    </w:p>
    <w:p w:rsidR="007858AB" w:rsidRPr="00A85413" w:rsidRDefault="007858AB" w:rsidP="00895B0A">
      <w:pPr>
        <w:pStyle w:val="libFootnote0"/>
        <w:rPr>
          <w:rtl/>
        </w:rPr>
      </w:pPr>
      <w:r w:rsidRPr="00A85413">
        <w:rPr>
          <w:rtl/>
        </w:rPr>
        <w:t>(85) ج : ينظر في هذه المسائل في كتاب الإشارات.</w:t>
      </w:r>
    </w:p>
    <w:p w:rsidR="007858AB" w:rsidRPr="00A85413" w:rsidRDefault="007858AB" w:rsidP="00895B0A">
      <w:pPr>
        <w:pStyle w:val="libFootnote0"/>
        <w:rPr>
          <w:rtl/>
        </w:rPr>
      </w:pPr>
      <w:r w:rsidRPr="00A85413">
        <w:rPr>
          <w:rtl/>
        </w:rPr>
        <w:t>(86) كذا في ب.</w:t>
      </w:r>
    </w:p>
    <w:p w:rsidR="007858AB" w:rsidRPr="00A85413" w:rsidRDefault="007858AB" w:rsidP="00895B0A">
      <w:pPr>
        <w:pStyle w:val="libFootnote0"/>
        <w:rPr>
          <w:rtl/>
        </w:rPr>
      </w:pPr>
      <w:r w:rsidRPr="00A85413">
        <w:rPr>
          <w:rtl/>
        </w:rPr>
        <w:t>(87) حصل فيه الصور. ر : حصلت فيه الصور.</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148) الشفاء النفس ، م 5 ، ف 6 ، ص 213.</w:t>
      </w:r>
    </w:p>
    <w:p w:rsidR="007858AB" w:rsidRPr="00751F59" w:rsidRDefault="007858AB" w:rsidP="0073127F">
      <w:pPr>
        <w:pStyle w:val="libNormal0"/>
        <w:rPr>
          <w:rtl/>
        </w:rPr>
      </w:pPr>
      <w:r>
        <w:rPr>
          <w:rtl/>
        </w:rPr>
        <w:br w:type="page"/>
      </w:r>
      <w:r w:rsidRPr="00751F59">
        <w:rPr>
          <w:rtl/>
        </w:rPr>
        <w:lastRenderedPageBreak/>
        <w:t xml:space="preserve">لا يبطل عنه مطلق الاستعداد </w:t>
      </w:r>
      <w:r w:rsidRPr="00895B0A">
        <w:rPr>
          <w:rStyle w:val="libFootnotenumChar"/>
          <w:rtl/>
        </w:rPr>
        <w:t>(87)</w:t>
      </w:r>
      <w:r w:rsidRPr="00751F59">
        <w:rPr>
          <w:rtl/>
        </w:rPr>
        <w:t xml:space="preserve"> فأما بحسب شيء شيء فإن الاستعداد يبطل مع وجود الفعل» ولست أدري كيف يبطل عنه الاستعداد </w:t>
      </w:r>
      <w:r>
        <w:rPr>
          <w:rtl/>
        </w:rPr>
        <w:t>[</w:t>
      </w:r>
      <w:r w:rsidRPr="00751F59">
        <w:rPr>
          <w:rtl/>
        </w:rPr>
        <w:t>وكيف يبقى</w:t>
      </w:r>
      <w:r>
        <w:rPr>
          <w:rtl/>
        </w:rPr>
        <w:t>؟]</w:t>
      </w:r>
      <w:r w:rsidRPr="00751F59">
        <w:rPr>
          <w:rtl/>
        </w:rPr>
        <w:t xml:space="preserve"> </w:t>
      </w:r>
      <w:r w:rsidRPr="00895B0A">
        <w:rPr>
          <w:rStyle w:val="libFootnotenumChar"/>
          <w:rtl/>
        </w:rPr>
        <w:t>(88)</w:t>
      </w:r>
      <w:r w:rsidRPr="00751F59">
        <w:rPr>
          <w:rtl/>
        </w:rPr>
        <w:t xml:space="preserve"> والهيولى إذا حصلت فيها الصورة فإن القوة </w:t>
      </w:r>
      <w:r w:rsidRPr="00895B0A">
        <w:rPr>
          <w:rStyle w:val="libFootnotenumChar"/>
          <w:rtl/>
        </w:rPr>
        <w:t>(89)</w:t>
      </w:r>
      <w:r w:rsidRPr="00751F59">
        <w:rPr>
          <w:rtl/>
        </w:rPr>
        <w:t xml:space="preserve"> باقية بعد. فأيّ فرق بينهما</w:t>
      </w:r>
      <w:r>
        <w:rPr>
          <w:rtl/>
        </w:rPr>
        <w:t>؟</w:t>
      </w:r>
      <w:r w:rsidRPr="00751F59">
        <w:rPr>
          <w:rtl/>
        </w:rPr>
        <w:t xml:space="preserve"> </w:t>
      </w:r>
      <w:r w:rsidRPr="00895B0A">
        <w:rPr>
          <w:rStyle w:val="libFootnotenumChar"/>
          <w:rtl/>
        </w:rPr>
        <w:t>(90)</w:t>
      </w:r>
      <w:r>
        <w:rPr>
          <w:rtl/>
        </w:rPr>
        <w:t>.</w:t>
      </w:r>
    </w:p>
    <w:p w:rsidR="007858AB" w:rsidRPr="00751F59" w:rsidRDefault="007858AB" w:rsidP="0073127F">
      <w:pPr>
        <w:pStyle w:val="libNormal"/>
        <w:rPr>
          <w:rtl/>
        </w:rPr>
      </w:pPr>
      <w:r w:rsidRPr="00895B0A">
        <w:rPr>
          <w:rStyle w:val="libBold2Char"/>
          <w:rtl/>
        </w:rPr>
        <w:t>(149)</w:t>
      </w:r>
      <w:r w:rsidRPr="00751F59">
        <w:rPr>
          <w:rtl/>
        </w:rPr>
        <w:t xml:space="preserve"> جط</w:t>
      </w:r>
      <w:r>
        <w:rPr>
          <w:rtl/>
        </w:rPr>
        <w:t xml:space="preserve"> ـ </w:t>
      </w:r>
      <w:r w:rsidRPr="00895B0A">
        <w:rPr>
          <w:rStyle w:val="libBold2Char"/>
          <w:rtl/>
        </w:rPr>
        <w:t>الاستعداد</w:t>
      </w:r>
      <w:r w:rsidRPr="00751F59">
        <w:rPr>
          <w:rtl/>
        </w:rPr>
        <w:t xml:space="preserve"> اسم مرادف للمعنى الرابع من المعاني التي يقع عليها اسم «الإمكان» ، وهو ما كان من معاني الإمكان مقارنا لعدم ما هو ممكن ، وإذا </w:t>
      </w:r>
      <w:r w:rsidRPr="00895B0A">
        <w:rPr>
          <w:rStyle w:val="libFootnotenumChar"/>
          <w:rtl/>
        </w:rPr>
        <w:t>(91)</w:t>
      </w:r>
      <w:r w:rsidRPr="00751F59">
        <w:rPr>
          <w:rtl/>
        </w:rPr>
        <w:t xml:space="preserve"> قايسنا العقل بالقوة إلى تصوّر معنى المثلّث </w:t>
      </w:r>
      <w:r w:rsidRPr="00895B0A">
        <w:rPr>
          <w:rStyle w:val="libFootnotenumChar"/>
          <w:rtl/>
        </w:rPr>
        <w:t>(92)</w:t>
      </w:r>
      <w:r w:rsidRPr="00751F59">
        <w:rPr>
          <w:rtl/>
        </w:rPr>
        <w:t xml:space="preserve"> أو تصديق فيه مثلا</w:t>
      </w:r>
      <w:r>
        <w:rPr>
          <w:rtl/>
        </w:rPr>
        <w:t xml:space="preserve"> ـ </w:t>
      </w:r>
      <w:r w:rsidRPr="00751F59">
        <w:rPr>
          <w:rtl/>
        </w:rPr>
        <w:t xml:space="preserve">وكان </w:t>
      </w:r>
      <w:r w:rsidRPr="00895B0A">
        <w:rPr>
          <w:rStyle w:val="libFootnotenumChar"/>
          <w:rtl/>
        </w:rPr>
        <w:t>(93)</w:t>
      </w:r>
      <w:r w:rsidRPr="00751F59">
        <w:rPr>
          <w:rtl/>
        </w:rPr>
        <w:t xml:space="preserve"> معدوما فيه</w:t>
      </w:r>
      <w:r>
        <w:rPr>
          <w:rtl/>
        </w:rPr>
        <w:t xml:space="preserve"> ـ </w:t>
      </w:r>
      <w:r w:rsidRPr="00751F59">
        <w:rPr>
          <w:rtl/>
        </w:rPr>
        <w:t xml:space="preserve">كان </w:t>
      </w:r>
      <w:r w:rsidRPr="00895B0A">
        <w:rPr>
          <w:rStyle w:val="libFootnotenumChar"/>
          <w:rtl/>
        </w:rPr>
        <w:t>(94)</w:t>
      </w:r>
      <w:r w:rsidRPr="00751F59">
        <w:rPr>
          <w:rtl/>
        </w:rPr>
        <w:t xml:space="preserve"> هناك استعداد له ، فإذا حصل استحال أن يكون الاستعداد بهذا </w:t>
      </w:r>
      <w:r w:rsidRPr="00895B0A">
        <w:rPr>
          <w:rStyle w:val="libFootnotenumChar"/>
          <w:rtl/>
        </w:rPr>
        <w:t>(95)</w:t>
      </w:r>
      <w:r w:rsidRPr="00751F59">
        <w:rPr>
          <w:rtl/>
        </w:rPr>
        <w:t xml:space="preserve"> المعنى باقيا ، وإلا فالشيء بعد معدوم. فأمّا مطلق المعقولات </w:t>
      </w:r>
      <w:r w:rsidRPr="00895B0A">
        <w:rPr>
          <w:rStyle w:val="libFootnotenumChar"/>
          <w:rtl/>
        </w:rPr>
        <w:t>(96)</w:t>
      </w:r>
      <w:r w:rsidRPr="00751F59">
        <w:rPr>
          <w:rtl/>
        </w:rPr>
        <w:t xml:space="preserve"> فلعلّها لا يتناهي. وبالجملة فليس تخرج لنا بالفعل معا كلّها</w:t>
      </w:r>
      <w:r>
        <w:rPr>
          <w:rtl/>
        </w:rPr>
        <w:t xml:space="preserve"> ـ </w:t>
      </w:r>
      <w:r w:rsidRPr="00751F59">
        <w:rPr>
          <w:rtl/>
        </w:rPr>
        <w:t xml:space="preserve">بل ولا متناه منها له </w:t>
      </w:r>
      <w:r w:rsidRPr="00895B0A">
        <w:rPr>
          <w:rStyle w:val="libFootnotenumChar"/>
          <w:rtl/>
        </w:rPr>
        <w:t>(97)</w:t>
      </w:r>
      <w:r w:rsidRPr="00751F59">
        <w:rPr>
          <w:rtl/>
        </w:rPr>
        <w:t xml:space="preserve"> كثرة تخرج إلى الفعل معا.</w:t>
      </w:r>
    </w:p>
    <w:p w:rsidR="007858AB" w:rsidRPr="00751F59" w:rsidRDefault="007858AB" w:rsidP="0073127F">
      <w:pPr>
        <w:pStyle w:val="libNormal"/>
        <w:rPr>
          <w:rtl/>
        </w:rPr>
      </w:pPr>
      <w:r w:rsidRPr="00895B0A">
        <w:rPr>
          <w:rStyle w:val="libBold2Char"/>
          <w:rtl/>
        </w:rPr>
        <w:t>(150)</w:t>
      </w:r>
      <w:r w:rsidRPr="00751F59">
        <w:rPr>
          <w:rtl/>
        </w:rPr>
        <w:t xml:space="preserve"> س ط</w:t>
      </w:r>
      <w:r>
        <w:rPr>
          <w:rtl/>
        </w:rPr>
        <w:t xml:space="preserve"> ـ </w:t>
      </w:r>
      <w:r w:rsidRPr="00751F59">
        <w:rPr>
          <w:rtl/>
        </w:rPr>
        <w:t xml:space="preserve">هب أن مخرج العقل من القوة إلى الفعل عقل </w:t>
      </w:r>
      <w:r>
        <w:rPr>
          <w:rtl/>
        </w:rPr>
        <w:t>[</w:t>
      </w:r>
      <w:r w:rsidRPr="00751F59">
        <w:rPr>
          <w:rtl/>
        </w:rPr>
        <w:t>16 ب</w:t>
      </w:r>
      <w:r>
        <w:rPr>
          <w:rtl/>
        </w:rPr>
        <w:t>]</w:t>
      </w:r>
      <w:r w:rsidRPr="00751F59">
        <w:rPr>
          <w:rtl/>
        </w:rPr>
        <w:t xml:space="preserve"> كما تحقّق عندنا</w:t>
      </w:r>
      <w:r>
        <w:rPr>
          <w:rtl/>
        </w:rPr>
        <w:t xml:space="preserve"> ـ </w:t>
      </w:r>
      <w:r w:rsidRPr="00751F59">
        <w:rPr>
          <w:rtl/>
        </w:rPr>
        <w:t xml:space="preserve">فما البرهان على أنّه يتّصل </w:t>
      </w:r>
      <w:r w:rsidRPr="00895B0A">
        <w:rPr>
          <w:rStyle w:val="libFootnotenumChar"/>
          <w:rtl/>
        </w:rPr>
        <w:t>(98)</w:t>
      </w:r>
      <w:r w:rsidRPr="00751F59">
        <w:rPr>
          <w:rtl/>
        </w:rPr>
        <w:t xml:space="preserve"> به بعد المفارقة</w:t>
      </w:r>
      <w:r>
        <w:rPr>
          <w:rtl/>
        </w:rPr>
        <w:t>؟</w:t>
      </w:r>
      <w:r w:rsidRPr="00751F59">
        <w:rPr>
          <w:rtl/>
        </w:rPr>
        <w:t xml:space="preserve"> وهاهنا</w:t>
      </w:r>
      <w:r>
        <w:rPr>
          <w:rtl/>
        </w:rPr>
        <w:t xml:space="preserve"> ـ </w:t>
      </w:r>
      <w:r w:rsidRPr="00751F59">
        <w:rPr>
          <w:rtl/>
        </w:rPr>
        <w:t xml:space="preserve">كما يرى </w:t>
      </w:r>
      <w:r w:rsidRPr="00895B0A">
        <w:rPr>
          <w:rStyle w:val="libFootnotenumChar"/>
          <w:rtl/>
        </w:rPr>
        <w:t>(99)</w:t>
      </w:r>
      <w:r>
        <w:rPr>
          <w:rtl/>
        </w:rPr>
        <w:t xml:space="preserve"> ـ </w:t>
      </w:r>
      <w:r w:rsidRPr="00751F59">
        <w:rPr>
          <w:rtl/>
        </w:rPr>
        <w:t xml:space="preserve">لا يكاد </w:t>
      </w:r>
      <w:r>
        <w:rPr>
          <w:rtl/>
        </w:rPr>
        <w:t>[</w:t>
      </w:r>
      <w:r w:rsidRPr="00751F59">
        <w:rPr>
          <w:rtl/>
        </w:rPr>
        <w:t>يتّصل به إلا بعد</w:t>
      </w:r>
      <w:r>
        <w:rPr>
          <w:rtl/>
        </w:rPr>
        <w:t>]</w:t>
      </w:r>
      <w:r w:rsidRPr="00751F59">
        <w:rPr>
          <w:rtl/>
        </w:rPr>
        <w:t xml:space="preserve"> </w:t>
      </w:r>
      <w:r w:rsidRPr="00895B0A">
        <w:rPr>
          <w:rStyle w:val="libFootnotenumChar"/>
          <w:rtl/>
        </w:rPr>
        <w:t>(100)</w:t>
      </w:r>
      <w:r w:rsidRPr="00751F59">
        <w:rPr>
          <w:rtl/>
        </w:rPr>
        <w:t xml:space="preserve"> مطالعته للصور </w:t>
      </w:r>
      <w:r w:rsidRPr="00895B0A">
        <w:rPr>
          <w:rStyle w:val="libFootnotenumChar"/>
          <w:rtl/>
        </w:rPr>
        <w:t>(101)</w:t>
      </w:r>
      <w:r w:rsidRPr="00751F59">
        <w:rPr>
          <w:rtl/>
        </w:rPr>
        <w:t xml:space="preserve"> التي في الخيال وباستعمال الفكرة </w:t>
      </w:r>
      <w:r w:rsidRPr="00895B0A">
        <w:rPr>
          <w:rStyle w:val="libFootnotenumChar"/>
          <w:rtl/>
        </w:rPr>
        <w:t>(102)</w:t>
      </w:r>
      <w:r w:rsidRPr="00751F59">
        <w:rPr>
          <w:rtl/>
        </w:rPr>
        <w:t xml:space="preserve"> ، وكأنّ </w:t>
      </w:r>
      <w:r w:rsidRPr="00895B0A">
        <w:rPr>
          <w:rStyle w:val="libFootnotenumChar"/>
          <w:rtl/>
        </w:rPr>
        <w:t>(103)</w:t>
      </w:r>
      <w:r w:rsidRPr="00751F59">
        <w:rPr>
          <w:rtl/>
        </w:rPr>
        <w:t xml:space="preserve"> الفكرة توقع بينه وبين المفارق نسبة.</w:t>
      </w:r>
      <w:r>
        <w:rPr>
          <w:rFonts w:hint="cs"/>
          <w:rtl/>
        </w:rPr>
        <w:t xml:space="preserve"> </w:t>
      </w:r>
      <w:r w:rsidRPr="00751F59">
        <w:rPr>
          <w:rtl/>
        </w:rPr>
        <w:t xml:space="preserve">فلم هاهنا هو كذا </w:t>
      </w:r>
      <w:r w:rsidRPr="00895B0A">
        <w:rPr>
          <w:rStyle w:val="libFootnotenumChar"/>
          <w:rtl/>
        </w:rPr>
        <w:t>(104)</w:t>
      </w:r>
      <w:r w:rsidRPr="00751F59">
        <w:rPr>
          <w:rtl/>
        </w:rPr>
        <w:t xml:space="preserve"> وبهذا الشرط يخرجه إلى الفعل ، وبعد المفارقة يكون قد استغنى عنها</w:t>
      </w:r>
      <w:r>
        <w:rPr>
          <w:rtl/>
        </w:rPr>
        <w:t>؟</w:t>
      </w:r>
    </w:p>
    <w:p w:rsidR="007858AB" w:rsidRPr="00751F59" w:rsidRDefault="007858AB" w:rsidP="00745F84">
      <w:pPr>
        <w:pStyle w:val="libLine"/>
        <w:rPr>
          <w:rtl/>
        </w:rPr>
      </w:pPr>
      <w:r w:rsidRPr="00751F59">
        <w:rPr>
          <w:rtl/>
        </w:rPr>
        <w:t>__________________</w:t>
      </w:r>
    </w:p>
    <w:p w:rsidR="007858AB" w:rsidRPr="00A85413" w:rsidRDefault="007858AB" w:rsidP="00895B0A">
      <w:pPr>
        <w:pStyle w:val="libFootnote0"/>
        <w:rPr>
          <w:rtl/>
        </w:rPr>
      </w:pPr>
      <w:r w:rsidRPr="00A85413">
        <w:rPr>
          <w:rtl/>
        </w:rPr>
        <w:t>(87) عشه : الاستعداد المطلق.</w:t>
      </w:r>
    </w:p>
    <w:p w:rsidR="007858AB" w:rsidRPr="00A85413" w:rsidRDefault="007858AB" w:rsidP="00895B0A">
      <w:pPr>
        <w:pStyle w:val="libFootnote0"/>
        <w:rPr>
          <w:rtl/>
        </w:rPr>
      </w:pPr>
      <w:r w:rsidRPr="00A85413">
        <w:rPr>
          <w:rtl/>
        </w:rPr>
        <w:t>(88) ساقطة من عشه ، ل ، ر ، ى.</w:t>
      </w:r>
      <w:r w:rsidRPr="00A85413">
        <w:rPr>
          <w:rFonts w:hint="cs"/>
          <w:rtl/>
        </w:rPr>
        <w:t xml:space="preserve"> </w:t>
      </w:r>
      <w:r w:rsidRPr="00A85413">
        <w:rPr>
          <w:rtl/>
        </w:rPr>
        <w:t>(89) ى : الصورة.</w:t>
      </w:r>
    </w:p>
    <w:p w:rsidR="007858AB" w:rsidRPr="00A85413" w:rsidRDefault="007858AB" w:rsidP="00895B0A">
      <w:pPr>
        <w:pStyle w:val="libFootnote0"/>
        <w:rPr>
          <w:rtl/>
        </w:rPr>
      </w:pPr>
      <w:r w:rsidRPr="00A85413">
        <w:rPr>
          <w:rtl/>
        </w:rPr>
        <w:t>(90) ع : ما الفرق بينهما. ع خ : فأى فرق بينهما.</w:t>
      </w:r>
    </w:p>
    <w:p w:rsidR="007858AB" w:rsidRPr="00A85413" w:rsidRDefault="007858AB" w:rsidP="00895B0A">
      <w:pPr>
        <w:pStyle w:val="libFootnote0"/>
        <w:rPr>
          <w:rtl/>
        </w:rPr>
      </w:pPr>
      <w:r w:rsidRPr="00A85413">
        <w:rPr>
          <w:rtl/>
        </w:rPr>
        <w:t>(91) عشه ، ل ، ر : فاذا. وجاء هنا في هامش ب : أي بحسب الالتفات الى حاله في الاستقبال.</w:t>
      </w:r>
    </w:p>
    <w:p w:rsidR="007858AB" w:rsidRPr="00A85413" w:rsidRDefault="007858AB" w:rsidP="00895B0A">
      <w:pPr>
        <w:pStyle w:val="libFootnote0"/>
        <w:rPr>
          <w:rtl/>
        </w:rPr>
      </w:pPr>
      <w:r w:rsidRPr="00A85413">
        <w:rPr>
          <w:rtl/>
        </w:rPr>
        <w:t>(92) ى : في المثلث.</w:t>
      </w:r>
      <w:r w:rsidRPr="00A85413">
        <w:rPr>
          <w:rFonts w:hint="cs"/>
          <w:rtl/>
        </w:rPr>
        <w:t xml:space="preserve"> </w:t>
      </w:r>
      <w:r w:rsidRPr="00A85413">
        <w:rPr>
          <w:rtl/>
        </w:rPr>
        <w:t>(93) ع ، ر : فكان.</w:t>
      </w:r>
    </w:p>
    <w:p w:rsidR="007858AB" w:rsidRPr="00A85413" w:rsidRDefault="007858AB" w:rsidP="00895B0A">
      <w:pPr>
        <w:pStyle w:val="libFootnote0"/>
        <w:rPr>
          <w:rtl/>
        </w:rPr>
      </w:pPr>
      <w:r w:rsidRPr="00A85413">
        <w:rPr>
          <w:rtl/>
        </w:rPr>
        <w:t>(94) ع ، ر : فكان.</w:t>
      </w:r>
      <w:r w:rsidRPr="00A85413">
        <w:rPr>
          <w:rFonts w:hint="cs"/>
          <w:rtl/>
        </w:rPr>
        <w:t xml:space="preserve"> </w:t>
      </w:r>
      <w:r w:rsidRPr="00A85413">
        <w:rPr>
          <w:rtl/>
        </w:rPr>
        <w:t>(95) ع ، ل :</w:t>
      </w:r>
      <w:r w:rsidRPr="00A85413">
        <w:rPr>
          <w:rFonts w:hint="cs"/>
          <w:rtl/>
        </w:rPr>
        <w:t xml:space="preserve"> </w:t>
      </w:r>
      <w:r w:rsidRPr="00A85413">
        <w:rPr>
          <w:rtl/>
        </w:rPr>
        <w:t>لهذا.</w:t>
      </w:r>
    </w:p>
    <w:p w:rsidR="007858AB" w:rsidRPr="00A85413" w:rsidRDefault="007858AB" w:rsidP="00895B0A">
      <w:pPr>
        <w:pStyle w:val="libFootnote0"/>
        <w:rPr>
          <w:rtl/>
        </w:rPr>
      </w:pPr>
      <w:r w:rsidRPr="00A85413">
        <w:rPr>
          <w:rtl/>
        </w:rPr>
        <w:t>(96) ج : مطلق الاستعداد للمعقولات.</w:t>
      </w:r>
    </w:p>
    <w:p w:rsidR="007858AB" w:rsidRPr="00A85413" w:rsidRDefault="007858AB" w:rsidP="00895B0A">
      <w:pPr>
        <w:pStyle w:val="libFootnote0"/>
        <w:rPr>
          <w:rtl/>
        </w:rPr>
      </w:pPr>
      <w:r w:rsidRPr="00A85413">
        <w:rPr>
          <w:rtl/>
        </w:rPr>
        <w:t>(97) ى : أو. وفي ل أيضا كتب فوق له : أو.</w:t>
      </w:r>
    </w:p>
    <w:p w:rsidR="007858AB" w:rsidRPr="00A85413" w:rsidRDefault="007858AB" w:rsidP="00895B0A">
      <w:pPr>
        <w:pStyle w:val="libFootnote0"/>
        <w:rPr>
          <w:rtl/>
        </w:rPr>
      </w:pPr>
      <w:r w:rsidRPr="00A85413">
        <w:rPr>
          <w:rtl/>
        </w:rPr>
        <w:t>(98) ر : متصل.</w:t>
      </w:r>
      <w:r w:rsidRPr="00A85413">
        <w:rPr>
          <w:rFonts w:hint="cs"/>
          <w:rtl/>
        </w:rPr>
        <w:t xml:space="preserve"> </w:t>
      </w:r>
      <w:r w:rsidRPr="00A85413">
        <w:rPr>
          <w:rtl/>
        </w:rPr>
        <w:t>(99) عشه. ل : كما ترى. ر : كما نرى.</w:t>
      </w:r>
    </w:p>
    <w:p w:rsidR="007858AB" w:rsidRPr="00A85413" w:rsidRDefault="007858AB" w:rsidP="00895B0A">
      <w:pPr>
        <w:pStyle w:val="libFootnote0"/>
        <w:rPr>
          <w:rtl/>
        </w:rPr>
      </w:pPr>
      <w:r w:rsidRPr="00A85413">
        <w:rPr>
          <w:rtl/>
        </w:rPr>
        <w:t xml:space="preserve">(100) ر : يتصل به بعد الا بعد المفارقة </w:t>
      </w:r>
      <w:r>
        <w:rPr>
          <w:rtl/>
        </w:rPr>
        <w:t>(</w:t>
      </w:r>
      <w:r w:rsidRPr="00A85413">
        <w:rPr>
          <w:rtl/>
        </w:rPr>
        <w:t>محرف</w:t>
      </w:r>
      <w:r>
        <w:rPr>
          <w:rtl/>
        </w:rPr>
        <w:t>).</w:t>
      </w:r>
    </w:p>
    <w:p w:rsidR="007858AB" w:rsidRPr="00A85413" w:rsidRDefault="007858AB" w:rsidP="00895B0A">
      <w:pPr>
        <w:pStyle w:val="libFootnote0"/>
        <w:rPr>
          <w:rtl/>
        </w:rPr>
      </w:pPr>
      <w:r w:rsidRPr="00A85413">
        <w:rPr>
          <w:rtl/>
        </w:rPr>
        <w:t>(101) ل : مطالعته الصور. ع خ : مطالعة الصور. ع خ : مطالعة للصور.</w:t>
      </w:r>
    </w:p>
    <w:p w:rsidR="007858AB" w:rsidRPr="00A85413" w:rsidRDefault="007858AB" w:rsidP="00895B0A">
      <w:pPr>
        <w:pStyle w:val="libFootnote0"/>
        <w:rPr>
          <w:rtl/>
        </w:rPr>
      </w:pPr>
      <w:r w:rsidRPr="00A85413">
        <w:rPr>
          <w:rtl/>
        </w:rPr>
        <w:t>(102) عشه : الفكر.</w:t>
      </w:r>
      <w:r w:rsidRPr="00A85413">
        <w:rPr>
          <w:rFonts w:hint="cs"/>
          <w:rtl/>
        </w:rPr>
        <w:t xml:space="preserve"> </w:t>
      </w:r>
      <w:r w:rsidRPr="00A85413">
        <w:rPr>
          <w:rtl/>
        </w:rPr>
        <w:t>(103) ل : فان.</w:t>
      </w:r>
    </w:p>
    <w:p w:rsidR="007858AB" w:rsidRPr="00A85413" w:rsidRDefault="007858AB" w:rsidP="00895B0A">
      <w:pPr>
        <w:pStyle w:val="libFootnote0"/>
        <w:rPr>
          <w:rtl/>
        </w:rPr>
      </w:pPr>
      <w:r w:rsidRPr="00A85413">
        <w:rPr>
          <w:rtl/>
        </w:rPr>
        <w:t>(104) ل ، ه : هكذا.</w:t>
      </w:r>
    </w:p>
    <w:p w:rsidR="007858AB" w:rsidRPr="00751F59" w:rsidRDefault="007858AB" w:rsidP="00745F84">
      <w:pPr>
        <w:pStyle w:val="libLine"/>
        <w:rPr>
          <w:rtl/>
        </w:rPr>
      </w:pPr>
      <w:r w:rsidRPr="00751F59">
        <w:rPr>
          <w:rtl/>
        </w:rPr>
        <w:t>__________________</w:t>
      </w:r>
    </w:p>
    <w:p w:rsidR="007858AB" w:rsidRDefault="007858AB" w:rsidP="00895B0A">
      <w:pPr>
        <w:pStyle w:val="libFootnote0"/>
        <w:rPr>
          <w:rtl/>
        </w:rPr>
      </w:pPr>
      <w:r>
        <w:rPr>
          <w:rtl/>
        </w:rPr>
        <w:t>(</w:t>
      </w:r>
      <w:r w:rsidRPr="00751F59">
        <w:rPr>
          <w:rtl/>
        </w:rPr>
        <w:t xml:space="preserve">150) راجع الشفاء : الفصل السابق ص 212 </w:t>
      </w:r>
      <w:r>
        <w:rPr>
          <w:rtl/>
        </w:rPr>
        <w:t>و 2</w:t>
      </w:r>
      <w:r w:rsidRPr="00751F59">
        <w:rPr>
          <w:rtl/>
        </w:rPr>
        <w:t xml:space="preserve">19. وراجع أيضا الرقم </w:t>
      </w:r>
      <w:r>
        <w:rPr>
          <w:rtl/>
        </w:rPr>
        <w:t>(</w:t>
      </w:r>
      <w:r w:rsidRPr="00751F59">
        <w:rPr>
          <w:rtl/>
        </w:rPr>
        <w:t>1072) و</w:t>
      </w:r>
      <w:r>
        <w:rPr>
          <w:rFonts w:hint="cs"/>
          <w:rtl/>
        </w:rPr>
        <w:t xml:space="preserve"> </w:t>
      </w:r>
      <w:r>
        <w:rPr>
          <w:rtl/>
        </w:rPr>
        <w:t>(</w:t>
      </w:r>
      <w:r w:rsidRPr="00751F59">
        <w:rPr>
          <w:rtl/>
        </w:rPr>
        <w:t>744)</w:t>
      </w:r>
      <w:r>
        <w:rPr>
          <w:rtl/>
        </w:rPr>
        <w:t>.</w:t>
      </w:r>
    </w:p>
    <w:p w:rsidR="007858AB" w:rsidRPr="00751F59" w:rsidRDefault="007858AB" w:rsidP="0073127F">
      <w:pPr>
        <w:pStyle w:val="libNormal"/>
        <w:rPr>
          <w:rtl/>
        </w:rPr>
      </w:pPr>
      <w:r>
        <w:rPr>
          <w:rtl/>
        </w:rPr>
        <w:br w:type="page"/>
      </w:r>
      <w:r w:rsidRPr="00895B0A">
        <w:rPr>
          <w:rStyle w:val="libBold2Char"/>
          <w:rtl/>
        </w:rPr>
        <w:lastRenderedPageBreak/>
        <w:t>(151)</w:t>
      </w:r>
      <w:r w:rsidRPr="00751F59">
        <w:rPr>
          <w:rtl/>
        </w:rPr>
        <w:t xml:space="preserve"> فرجط</w:t>
      </w:r>
      <w:r>
        <w:rPr>
          <w:rtl/>
        </w:rPr>
        <w:t xml:space="preserve"> ـ </w:t>
      </w:r>
      <w:r w:rsidRPr="00751F59">
        <w:rPr>
          <w:rtl/>
        </w:rPr>
        <w:t xml:space="preserve">ليس </w:t>
      </w:r>
      <w:r w:rsidRPr="00895B0A">
        <w:rPr>
          <w:rStyle w:val="libFootnotenumChar"/>
          <w:rtl/>
        </w:rPr>
        <w:t>(104)</w:t>
      </w:r>
      <w:r w:rsidRPr="00751F59">
        <w:rPr>
          <w:rtl/>
        </w:rPr>
        <w:t xml:space="preserve"> يحتاج العقل منّا </w:t>
      </w:r>
      <w:r w:rsidRPr="00895B0A">
        <w:rPr>
          <w:rStyle w:val="libFootnotenumChar"/>
          <w:rtl/>
        </w:rPr>
        <w:t>(105)</w:t>
      </w:r>
      <w:r w:rsidRPr="00751F59">
        <w:rPr>
          <w:rtl/>
        </w:rPr>
        <w:t xml:space="preserve"> في كلّ اتّصال بالمفارق إلى الخيال ، بل في بدء ما يقتبس التصورات الأول الكليّة ، وربما استعان بالخيال أيضا في بعض التصرفات بشغل </w:t>
      </w:r>
      <w:r w:rsidRPr="00895B0A">
        <w:rPr>
          <w:rStyle w:val="libFootnotenumChar"/>
          <w:rtl/>
        </w:rPr>
        <w:t>(106)</w:t>
      </w:r>
      <w:r w:rsidRPr="00751F59">
        <w:rPr>
          <w:rtl/>
        </w:rPr>
        <w:t xml:space="preserve"> الخيال عن المعارضة وليكن </w:t>
      </w:r>
      <w:r w:rsidRPr="00895B0A">
        <w:rPr>
          <w:rStyle w:val="libFootnotenumChar"/>
          <w:rtl/>
        </w:rPr>
        <w:t>(107)</w:t>
      </w:r>
      <w:r w:rsidRPr="00751F59">
        <w:rPr>
          <w:rtl/>
        </w:rPr>
        <w:t xml:space="preserve"> التهيّؤ بمشاركته آكد ، كما يفعله </w:t>
      </w:r>
      <w:r w:rsidRPr="00895B0A">
        <w:rPr>
          <w:rStyle w:val="libFootnotenumChar"/>
          <w:rtl/>
        </w:rPr>
        <w:t>(108)</w:t>
      </w:r>
      <w:r w:rsidRPr="00751F59">
        <w:rPr>
          <w:rtl/>
        </w:rPr>
        <w:t xml:space="preserve"> في مطالعة الأشكال الحسيّة أيضا عند التأمل الهندسي.</w:t>
      </w:r>
    </w:p>
    <w:p w:rsidR="007858AB" w:rsidRPr="00751F59" w:rsidRDefault="007858AB" w:rsidP="0073127F">
      <w:pPr>
        <w:pStyle w:val="libNormal"/>
        <w:rPr>
          <w:rtl/>
        </w:rPr>
      </w:pPr>
      <w:r w:rsidRPr="00895B0A">
        <w:rPr>
          <w:rStyle w:val="libBold2Char"/>
          <w:rtl/>
        </w:rPr>
        <w:t>(152)</w:t>
      </w:r>
      <w:r w:rsidRPr="00751F59">
        <w:rPr>
          <w:rtl/>
        </w:rPr>
        <w:t xml:space="preserve"> وهذه الاستعانة نافعة</w:t>
      </w:r>
      <w:r>
        <w:rPr>
          <w:rtl/>
        </w:rPr>
        <w:t xml:space="preserve"> ـ </w:t>
      </w:r>
      <w:r w:rsidRPr="00751F59">
        <w:rPr>
          <w:rtl/>
        </w:rPr>
        <w:t>لا ضروريّة</w:t>
      </w:r>
      <w:r>
        <w:rPr>
          <w:rtl/>
        </w:rPr>
        <w:t xml:space="preserve"> ـ </w:t>
      </w:r>
      <w:r w:rsidRPr="00751F59">
        <w:rPr>
          <w:rtl/>
        </w:rPr>
        <w:t>و</w:t>
      </w:r>
      <w:r>
        <w:rPr>
          <w:rFonts w:hint="cs"/>
          <w:rtl/>
        </w:rPr>
        <w:t xml:space="preserve"> </w:t>
      </w:r>
      <w:r w:rsidRPr="00895B0A">
        <w:rPr>
          <w:rStyle w:val="libFootnotenumChar"/>
          <w:rtl/>
        </w:rPr>
        <w:t>(109)</w:t>
      </w:r>
      <w:r w:rsidRPr="00751F59">
        <w:rPr>
          <w:rtl/>
        </w:rPr>
        <w:t xml:space="preserve"> في الامور التي هي من المحسوسات الحقيقية أو المشتركة. والقويّ العقل قدير فض </w:t>
      </w:r>
      <w:r w:rsidRPr="00895B0A">
        <w:rPr>
          <w:rStyle w:val="libFootnotenumChar"/>
          <w:rtl/>
        </w:rPr>
        <w:t>(110)</w:t>
      </w:r>
      <w:r w:rsidRPr="00751F59">
        <w:rPr>
          <w:rtl/>
        </w:rPr>
        <w:t xml:space="preserve"> ذلك فلا يستعين بالحسّ ، وربما يمكن </w:t>
      </w:r>
      <w:r w:rsidRPr="00895B0A">
        <w:rPr>
          <w:rStyle w:val="libFootnotenumChar"/>
          <w:rtl/>
        </w:rPr>
        <w:t>(111)</w:t>
      </w:r>
      <w:r w:rsidRPr="00751F59">
        <w:rPr>
          <w:rtl/>
        </w:rPr>
        <w:t xml:space="preserve"> أن يرفضه عن </w:t>
      </w:r>
      <w:r w:rsidRPr="00895B0A">
        <w:rPr>
          <w:rStyle w:val="libFootnotenumChar"/>
          <w:rtl/>
        </w:rPr>
        <w:t>(112)</w:t>
      </w:r>
      <w:r w:rsidRPr="00751F59">
        <w:rPr>
          <w:rtl/>
        </w:rPr>
        <w:t xml:space="preserve"> الخيال أيضا. فلا يشخّص المعنى شخصا حسيّا ولا خياليّا </w:t>
      </w:r>
      <w:r w:rsidRPr="00895B0A">
        <w:rPr>
          <w:rStyle w:val="libFootnotenumChar"/>
          <w:rtl/>
        </w:rPr>
        <w:t>(113)</w:t>
      </w:r>
      <w:r w:rsidRPr="00751F59">
        <w:rPr>
          <w:rtl/>
        </w:rPr>
        <w:t xml:space="preserve"> ، والقيّاس </w:t>
      </w:r>
      <w:r w:rsidRPr="00895B0A">
        <w:rPr>
          <w:rStyle w:val="libFootnotenumChar"/>
          <w:rtl/>
        </w:rPr>
        <w:t>(114)</w:t>
      </w:r>
      <w:r w:rsidRPr="00751F59">
        <w:rPr>
          <w:rtl/>
        </w:rPr>
        <w:t xml:space="preserve"> المستقل </w:t>
      </w:r>
      <w:r w:rsidRPr="00895B0A">
        <w:rPr>
          <w:rStyle w:val="libFootnotenumChar"/>
          <w:rtl/>
        </w:rPr>
        <w:t>(115)</w:t>
      </w:r>
      <w:r w:rsidRPr="00751F59">
        <w:rPr>
          <w:rtl/>
        </w:rPr>
        <w:t xml:space="preserve"> يتصرف في حدود </w:t>
      </w:r>
      <w:r w:rsidRPr="00895B0A">
        <w:rPr>
          <w:rStyle w:val="libFootnotenumChar"/>
          <w:rtl/>
        </w:rPr>
        <w:t>(116)</w:t>
      </w:r>
      <w:r w:rsidRPr="00751F59">
        <w:rPr>
          <w:rtl/>
        </w:rPr>
        <w:t xml:space="preserve"> قياسه الكليّة غير متخيّلة </w:t>
      </w:r>
      <w:r w:rsidRPr="00895B0A">
        <w:rPr>
          <w:rStyle w:val="libFootnotenumChar"/>
          <w:rtl/>
        </w:rPr>
        <w:t>(117)</w:t>
      </w:r>
      <w:r w:rsidRPr="00751F59">
        <w:rPr>
          <w:rtl/>
        </w:rPr>
        <w:t xml:space="preserve"> وفي حدود حدّه ورسمه.</w:t>
      </w:r>
    </w:p>
    <w:p w:rsidR="007858AB" w:rsidRPr="00751F59" w:rsidRDefault="007858AB" w:rsidP="0073127F">
      <w:pPr>
        <w:pStyle w:val="libNormal"/>
        <w:rPr>
          <w:rtl/>
        </w:rPr>
      </w:pPr>
      <w:r w:rsidRPr="00895B0A">
        <w:rPr>
          <w:rStyle w:val="libBold2Char"/>
          <w:rtl/>
        </w:rPr>
        <w:t>(153)</w:t>
      </w:r>
      <w:r w:rsidRPr="00751F59">
        <w:rPr>
          <w:rtl/>
        </w:rPr>
        <w:t xml:space="preserve"> والمؤيّد بالحدس الثاقب يقع له الحد الأوسط دفعة من غير طلب وفكر </w:t>
      </w:r>
      <w:r w:rsidRPr="00895B0A">
        <w:rPr>
          <w:rStyle w:val="libFootnotenumChar"/>
          <w:rtl/>
        </w:rPr>
        <w:t>(118)</w:t>
      </w:r>
      <w:r w:rsidRPr="00751F59">
        <w:rPr>
          <w:rtl/>
        </w:rPr>
        <w:t xml:space="preserve"> ولا استعانة بغير قوى العقل.</w:t>
      </w:r>
    </w:p>
    <w:p w:rsidR="007858AB" w:rsidRPr="00751F59" w:rsidRDefault="007858AB" w:rsidP="0073127F">
      <w:pPr>
        <w:pStyle w:val="libNormal"/>
        <w:rPr>
          <w:rtl/>
        </w:rPr>
      </w:pPr>
      <w:r w:rsidRPr="00895B0A">
        <w:rPr>
          <w:rStyle w:val="libBold2Char"/>
          <w:rtl/>
        </w:rPr>
        <w:t>(154)</w:t>
      </w:r>
      <w:r w:rsidRPr="00751F59">
        <w:rPr>
          <w:rtl/>
        </w:rPr>
        <w:t xml:space="preserve"> فليس كلّ اتّصال إنما هو بمعونة الخيال ، ولا أيضا كل نفس إنسانيّة تتّصل عند المفارقة بالمفارق ، بل إذا كان قد استفاد </w:t>
      </w:r>
      <w:r w:rsidRPr="00895B0A">
        <w:rPr>
          <w:rStyle w:val="libFootnotenumChar"/>
          <w:rtl/>
        </w:rPr>
        <w:t>(119)</w:t>
      </w:r>
      <w:r w:rsidRPr="00751F59">
        <w:rPr>
          <w:rtl/>
        </w:rPr>
        <w:t xml:space="preserve"> قوة هذا الاتصال والأمر في تحديد هذه القوّة </w:t>
      </w:r>
      <w:r w:rsidRPr="00895B0A">
        <w:rPr>
          <w:rStyle w:val="libFootnotenumChar"/>
          <w:rtl/>
        </w:rPr>
        <w:t>(120)</w:t>
      </w:r>
      <w:r>
        <w:rPr>
          <w:rtl/>
        </w:rPr>
        <w:t>.</w:t>
      </w:r>
      <w:r w:rsidRPr="00751F59">
        <w:rPr>
          <w:rtl/>
        </w:rPr>
        <w:t xml:space="preserve"> ومتى يكون </w:t>
      </w:r>
      <w:r w:rsidRPr="00895B0A">
        <w:rPr>
          <w:rStyle w:val="libFootnotenumChar"/>
          <w:rtl/>
        </w:rPr>
        <w:t>(121)</w:t>
      </w:r>
      <w:r w:rsidRPr="00751F59">
        <w:rPr>
          <w:rtl/>
        </w:rPr>
        <w:t xml:space="preserve"> كالمستصعب ؛ ولعله إذا تيسّر الاستقلال </w:t>
      </w:r>
      <w:r w:rsidRPr="00895B0A">
        <w:rPr>
          <w:rStyle w:val="libFootnotenumChar"/>
          <w:rtl/>
        </w:rPr>
        <w:t>(122)</w:t>
      </w:r>
      <w:r w:rsidRPr="00751F59">
        <w:rPr>
          <w:rtl/>
        </w:rPr>
        <w:t xml:space="preserve"> يتصور المعاني المفارقة للمادة </w:t>
      </w:r>
      <w:r w:rsidRPr="00895B0A">
        <w:rPr>
          <w:rStyle w:val="libFootnotenumChar"/>
          <w:rtl/>
        </w:rPr>
        <w:t>(123)</w:t>
      </w:r>
      <w:r>
        <w:rPr>
          <w:rtl/>
        </w:rPr>
        <w:t>.</w:t>
      </w:r>
    </w:p>
    <w:p w:rsidR="007858AB" w:rsidRPr="00751F59" w:rsidRDefault="007858AB" w:rsidP="00745F84">
      <w:pPr>
        <w:pStyle w:val="libLine"/>
        <w:rPr>
          <w:rtl/>
        </w:rPr>
      </w:pPr>
      <w:r w:rsidRPr="00751F59">
        <w:rPr>
          <w:rtl/>
        </w:rPr>
        <w:t>__________________</w:t>
      </w:r>
    </w:p>
    <w:p w:rsidR="007858AB" w:rsidRPr="00A85413" w:rsidRDefault="007858AB" w:rsidP="00895B0A">
      <w:pPr>
        <w:pStyle w:val="libFootnote0"/>
        <w:rPr>
          <w:rtl/>
        </w:rPr>
      </w:pPr>
      <w:r w:rsidRPr="00A85413">
        <w:rPr>
          <w:rtl/>
        </w:rPr>
        <w:t>(104) ر : فليس.</w:t>
      </w:r>
      <w:r w:rsidRPr="00A85413">
        <w:rPr>
          <w:rFonts w:hint="cs"/>
          <w:rtl/>
        </w:rPr>
        <w:t xml:space="preserve"> </w:t>
      </w:r>
      <w:r w:rsidRPr="00A85413">
        <w:rPr>
          <w:rtl/>
        </w:rPr>
        <w:t>(105) عشه : منا العقل.</w:t>
      </w:r>
    </w:p>
    <w:p w:rsidR="007858AB" w:rsidRPr="00A85413" w:rsidRDefault="007858AB" w:rsidP="00895B0A">
      <w:pPr>
        <w:pStyle w:val="libFootnote0"/>
        <w:rPr>
          <w:rtl/>
        </w:rPr>
      </w:pPr>
      <w:r w:rsidRPr="00A85413">
        <w:rPr>
          <w:rtl/>
        </w:rPr>
        <w:t>(106) ي ، ر : ليشغل. عشه ، ل ، لشغل. ل</w:t>
      </w:r>
      <w:r>
        <w:rPr>
          <w:rFonts w:hint="cs"/>
          <w:rtl/>
        </w:rPr>
        <w:t>ـ</w:t>
      </w:r>
      <w:r w:rsidRPr="00A85413">
        <w:rPr>
          <w:rtl/>
        </w:rPr>
        <w:t xml:space="preserve"> </w:t>
      </w:r>
      <w:r>
        <w:rPr>
          <w:rtl/>
        </w:rPr>
        <w:t>(</w:t>
      </w:r>
      <w:r w:rsidRPr="00A85413">
        <w:rPr>
          <w:rtl/>
        </w:rPr>
        <w:t>فوق الخط</w:t>
      </w:r>
      <w:r>
        <w:rPr>
          <w:rtl/>
        </w:rPr>
        <w:t>)</w:t>
      </w:r>
      <w:r w:rsidRPr="00A85413">
        <w:rPr>
          <w:rtl/>
        </w:rPr>
        <w:t xml:space="preserve"> :</w:t>
      </w:r>
      <w:r w:rsidRPr="00A85413">
        <w:rPr>
          <w:rFonts w:hint="cs"/>
          <w:rtl/>
        </w:rPr>
        <w:t xml:space="preserve"> </w:t>
      </w:r>
      <w:r w:rsidRPr="00A85413">
        <w:rPr>
          <w:rtl/>
        </w:rPr>
        <w:t>بشغل.</w:t>
      </w:r>
    </w:p>
    <w:p w:rsidR="007858AB" w:rsidRPr="00A85413" w:rsidRDefault="007858AB" w:rsidP="00895B0A">
      <w:pPr>
        <w:pStyle w:val="libFootnote0"/>
        <w:rPr>
          <w:rtl/>
        </w:rPr>
      </w:pPr>
      <w:r w:rsidRPr="00A85413">
        <w:rPr>
          <w:rtl/>
        </w:rPr>
        <w:t>(107) عشه ، ى ، ر ، ل : وليكون.</w:t>
      </w:r>
      <w:r w:rsidRPr="00A85413">
        <w:rPr>
          <w:rFonts w:hint="cs"/>
          <w:rtl/>
        </w:rPr>
        <w:t xml:space="preserve"> </w:t>
      </w:r>
      <w:r w:rsidRPr="00A85413">
        <w:rPr>
          <w:rtl/>
        </w:rPr>
        <w:t>(108) عشه ، ل : كما يستعمله.</w:t>
      </w:r>
    </w:p>
    <w:p w:rsidR="007858AB" w:rsidRPr="00A85413" w:rsidRDefault="007858AB" w:rsidP="00895B0A">
      <w:pPr>
        <w:pStyle w:val="libFootnote0"/>
        <w:rPr>
          <w:rtl/>
        </w:rPr>
      </w:pPr>
      <w:r w:rsidRPr="00A85413">
        <w:rPr>
          <w:rtl/>
        </w:rPr>
        <w:t>(109) «الواو» ساقطة من ل.</w:t>
      </w:r>
    </w:p>
    <w:p w:rsidR="007858AB" w:rsidRPr="00A85413" w:rsidRDefault="007858AB" w:rsidP="00895B0A">
      <w:pPr>
        <w:pStyle w:val="libFootnote0"/>
        <w:rPr>
          <w:rtl/>
        </w:rPr>
      </w:pPr>
      <w:r w:rsidRPr="00A85413">
        <w:rPr>
          <w:rtl/>
        </w:rPr>
        <w:t>(110) ر : رفض.</w:t>
      </w:r>
      <w:r w:rsidRPr="00A85413">
        <w:rPr>
          <w:rFonts w:hint="cs"/>
          <w:rtl/>
        </w:rPr>
        <w:t xml:space="preserve"> </w:t>
      </w:r>
      <w:r w:rsidRPr="00A85413">
        <w:rPr>
          <w:rtl/>
        </w:rPr>
        <w:t>(111) ر : مكّن</w:t>
      </w:r>
      <w:r>
        <w:rPr>
          <w:rtl/>
        </w:rPr>
        <w:t>؟؟؟.</w:t>
      </w:r>
      <w:r w:rsidRPr="00A85413">
        <w:rPr>
          <w:rtl/>
        </w:rPr>
        <w:t xml:space="preserve"> النسخ مهملة.</w:t>
      </w:r>
    </w:p>
    <w:p w:rsidR="007858AB" w:rsidRDefault="007858AB" w:rsidP="00895B0A">
      <w:pPr>
        <w:pStyle w:val="libFootnote0"/>
        <w:rPr>
          <w:rtl/>
        </w:rPr>
      </w:pPr>
      <w:r w:rsidRPr="00A85413">
        <w:rPr>
          <w:rtl/>
        </w:rPr>
        <w:t>(112) ى : أعني.</w:t>
      </w:r>
      <w:r w:rsidRPr="00A85413">
        <w:rPr>
          <w:rFonts w:hint="cs"/>
          <w:rtl/>
        </w:rPr>
        <w:t xml:space="preserve"> </w:t>
      </w:r>
      <w:r w:rsidRPr="00A85413">
        <w:rPr>
          <w:rtl/>
        </w:rPr>
        <w:t>(113) ع : خيالا.</w:t>
      </w:r>
      <w:r w:rsidRPr="00A85413">
        <w:rPr>
          <w:rFonts w:hint="cs"/>
          <w:rtl/>
        </w:rPr>
        <w:t xml:space="preserve"> </w:t>
      </w:r>
      <w:r w:rsidRPr="00A85413">
        <w:rPr>
          <w:rtl/>
        </w:rPr>
        <w:t>(114) ر : والمقياس</w:t>
      </w:r>
    </w:p>
    <w:p w:rsidR="007858AB" w:rsidRPr="00A85413" w:rsidRDefault="007858AB" w:rsidP="00895B0A">
      <w:pPr>
        <w:pStyle w:val="libFootnote0"/>
        <w:rPr>
          <w:rtl/>
        </w:rPr>
      </w:pPr>
      <w:r w:rsidRPr="00A85413">
        <w:rPr>
          <w:rtl/>
        </w:rPr>
        <w:t>(115) ع ، ل ، ر : المستقل بصناعته. ع خ ، ش : المستقل ببضاعته. ه : المستقبل بصناعته.</w:t>
      </w:r>
    </w:p>
    <w:p w:rsidR="007858AB" w:rsidRPr="00A85413" w:rsidRDefault="007858AB" w:rsidP="00895B0A">
      <w:pPr>
        <w:pStyle w:val="libFootnote0"/>
        <w:rPr>
          <w:rtl/>
        </w:rPr>
      </w:pPr>
      <w:r w:rsidRPr="00A85413">
        <w:rPr>
          <w:rtl/>
        </w:rPr>
        <w:t>(116) ر : حدوث.(117) ر : عن محله.</w:t>
      </w:r>
      <w:r w:rsidRPr="00A85413">
        <w:rPr>
          <w:rFonts w:hint="cs"/>
          <w:rtl/>
        </w:rPr>
        <w:t xml:space="preserve"> </w:t>
      </w:r>
      <w:r w:rsidRPr="00A85413">
        <w:rPr>
          <w:rtl/>
        </w:rPr>
        <w:t>(118) ر : طلب فكر. عشه ، ل : طلب فكرى.</w:t>
      </w:r>
    </w:p>
    <w:p w:rsidR="007858AB" w:rsidRPr="00A85413" w:rsidRDefault="007858AB" w:rsidP="00895B0A">
      <w:pPr>
        <w:pStyle w:val="libFootnote0"/>
        <w:rPr>
          <w:rtl/>
        </w:rPr>
      </w:pPr>
      <w:r w:rsidRPr="00A85413">
        <w:rPr>
          <w:rtl/>
        </w:rPr>
        <w:t>(119) عشه ، ل ، ر : كان استفاد. ى : كان استبقاء.</w:t>
      </w:r>
    </w:p>
    <w:p w:rsidR="007858AB" w:rsidRPr="00A85413" w:rsidRDefault="007858AB" w:rsidP="00895B0A">
      <w:pPr>
        <w:pStyle w:val="libFootnote0"/>
        <w:rPr>
          <w:rtl/>
        </w:rPr>
      </w:pPr>
      <w:r w:rsidRPr="00A85413">
        <w:rPr>
          <w:rtl/>
        </w:rPr>
        <w:t>(120) وضع هنا فى</w:t>
      </w:r>
      <w:r>
        <w:rPr>
          <w:rtl/>
        </w:rPr>
        <w:t xml:space="preserve"> بـ «</w:t>
      </w:r>
      <w:r w:rsidRPr="00A85413">
        <w:rPr>
          <w:rtl/>
        </w:rPr>
        <w:t>س ج» والأظهر كونها سهوا والكلام من تتمة الجواب.</w:t>
      </w:r>
    </w:p>
    <w:p w:rsidR="007858AB" w:rsidRPr="00A85413" w:rsidRDefault="007858AB" w:rsidP="00895B0A">
      <w:pPr>
        <w:pStyle w:val="libFootnote0"/>
        <w:rPr>
          <w:rtl/>
        </w:rPr>
      </w:pPr>
      <w:r w:rsidRPr="00A85413">
        <w:rPr>
          <w:rtl/>
        </w:rPr>
        <w:t>(121) ر : ومتى كان. فى ل ممحوة.</w:t>
      </w:r>
      <w:r w:rsidRPr="00A85413">
        <w:rPr>
          <w:rFonts w:hint="cs"/>
          <w:rtl/>
        </w:rPr>
        <w:t xml:space="preserve"> </w:t>
      </w:r>
      <w:r w:rsidRPr="00A85413">
        <w:rPr>
          <w:rtl/>
        </w:rPr>
        <w:t>(122) فى هامش ل :</w:t>
      </w:r>
      <w:r w:rsidRPr="00A85413">
        <w:rPr>
          <w:rFonts w:hint="cs"/>
          <w:rtl/>
        </w:rPr>
        <w:t xml:space="preserve"> </w:t>
      </w:r>
      <w:r w:rsidRPr="00A85413">
        <w:rPr>
          <w:rtl/>
        </w:rPr>
        <w:t>الاشتغال.</w:t>
      </w:r>
    </w:p>
    <w:p w:rsidR="007858AB" w:rsidRPr="00A85413" w:rsidRDefault="007858AB" w:rsidP="00895B0A">
      <w:pPr>
        <w:pStyle w:val="libFootnote0"/>
        <w:rPr>
          <w:rtl/>
        </w:rPr>
      </w:pPr>
      <w:r w:rsidRPr="00A85413">
        <w:rPr>
          <w:rtl/>
        </w:rPr>
        <w:t>(123) ممحوة في ل.</w:t>
      </w:r>
    </w:p>
    <w:p w:rsidR="007858AB" w:rsidRPr="00751F59" w:rsidRDefault="007858AB" w:rsidP="00745F84">
      <w:pPr>
        <w:pStyle w:val="libLine"/>
        <w:rPr>
          <w:rtl/>
        </w:rPr>
      </w:pPr>
      <w:r w:rsidRPr="00751F59">
        <w:rPr>
          <w:rtl/>
        </w:rPr>
        <w:t>__________________</w:t>
      </w:r>
    </w:p>
    <w:p w:rsidR="007858AB" w:rsidRPr="00A85413" w:rsidRDefault="007858AB" w:rsidP="00895B0A">
      <w:pPr>
        <w:pStyle w:val="libFootnote0"/>
        <w:rPr>
          <w:rtl/>
        </w:rPr>
      </w:pPr>
      <w:r w:rsidRPr="00A85413">
        <w:rPr>
          <w:rtl/>
        </w:rPr>
        <w:t>(153) راجع الإشارات : النمط الثالث ، التنبيه 6.</w:t>
      </w:r>
    </w:p>
    <w:p w:rsidR="007858AB" w:rsidRPr="00A85413" w:rsidRDefault="007858AB" w:rsidP="00895B0A">
      <w:pPr>
        <w:pStyle w:val="libFootnote0"/>
        <w:rPr>
          <w:rtl/>
        </w:rPr>
      </w:pPr>
      <w:r w:rsidRPr="00A85413">
        <w:rPr>
          <w:rtl/>
        </w:rPr>
        <w:t>(154) يحتمل كون هذه الفقرة من تمام السابقة فلا تكون مستقلة.</w:t>
      </w:r>
    </w:p>
    <w:p w:rsidR="007858AB" w:rsidRPr="00751F59" w:rsidRDefault="007858AB" w:rsidP="0073127F">
      <w:pPr>
        <w:pStyle w:val="libNormal"/>
        <w:rPr>
          <w:rtl/>
        </w:rPr>
      </w:pPr>
      <w:r>
        <w:rPr>
          <w:rtl/>
        </w:rPr>
        <w:br w:type="page"/>
      </w:r>
      <w:r w:rsidRPr="00895B0A">
        <w:rPr>
          <w:rStyle w:val="libBold2Char"/>
          <w:rtl/>
        </w:rPr>
        <w:lastRenderedPageBreak/>
        <w:t>(156)</w:t>
      </w:r>
      <w:r w:rsidRPr="00751F59">
        <w:rPr>
          <w:rtl/>
        </w:rPr>
        <w:t xml:space="preserve"> س ط</w:t>
      </w:r>
      <w:r>
        <w:rPr>
          <w:rtl/>
        </w:rPr>
        <w:t xml:space="preserve"> ـ </w:t>
      </w:r>
      <w:r w:rsidRPr="00751F59">
        <w:rPr>
          <w:rtl/>
        </w:rPr>
        <w:t xml:space="preserve">هل يخلو </w:t>
      </w:r>
      <w:r w:rsidRPr="00895B0A">
        <w:rPr>
          <w:rStyle w:val="libBold2Char"/>
          <w:rtl/>
        </w:rPr>
        <w:t>العقل الفعّال</w:t>
      </w:r>
      <w:r w:rsidRPr="00751F59">
        <w:rPr>
          <w:rtl/>
        </w:rPr>
        <w:t xml:space="preserve"> من أن ينفعل عن ذاته حتى </w:t>
      </w:r>
      <w:r w:rsidRPr="00895B0A">
        <w:rPr>
          <w:rStyle w:val="libFootnotenumChar"/>
          <w:rtl/>
        </w:rPr>
        <w:t>(123)</w:t>
      </w:r>
      <w:r w:rsidRPr="00751F59">
        <w:rPr>
          <w:rtl/>
        </w:rPr>
        <w:t xml:space="preserve"> يدرك المعقولات ، فيكون من حيث يفعل ينفعل</w:t>
      </w:r>
      <w:r>
        <w:rPr>
          <w:rtl/>
        </w:rPr>
        <w:t>؟</w:t>
      </w:r>
    </w:p>
    <w:p w:rsidR="007858AB" w:rsidRPr="00751F59" w:rsidRDefault="007858AB" w:rsidP="0073127F">
      <w:pPr>
        <w:pStyle w:val="libNormal"/>
        <w:rPr>
          <w:rtl/>
        </w:rPr>
      </w:pPr>
      <w:r w:rsidRPr="00895B0A">
        <w:rPr>
          <w:rStyle w:val="libBold2Char"/>
          <w:rtl/>
        </w:rPr>
        <w:t>(157)</w:t>
      </w:r>
      <w:r w:rsidRPr="00751F59">
        <w:rPr>
          <w:rtl/>
        </w:rPr>
        <w:t xml:space="preserve"> ج ط</w:t>
      </w:r>
      <w:r>
        <w:rPr>
          <w:rtl/>
        </w:rPr>
        <w:t xml:space="preserve"> </w:t>
      </w:r>
      <w:r w:rsidRPr="00895B0A">
        <w:rPr>
          <w:rStyle w:val="libBold2Char"/>
          <w:rtl/>
        </w:rPr>
        <w:t>ـ الانفعال</w:t>
      </w:r>
      <w:r w:rsidRPr="00751F59">
        <w:rPr>
          <w:rtl/>
        </w:rPr>
        <w:t xml:space="preserve"> يقال بوجه مرسل على كل خروج من القوة إلى الفعل ، ويقال على وجه </w:t>
      </w:r>
      <w:r w:rsidRPr="00895B0A">
        <w:rPr>
          <w:rStyle w:val="libFootnotenumChar"/>
          <w:rtl/>
        </w:rPr>
        <w:t>(124)</w:t>
      </w:r>
      <w:r w:rsidRPr="00751F59">
        <w:rPr>
          <w:rtl/>
        </w:rPr>
        <w:t xml:space="preserve"> أخص من ذلك</w:t>
      </w:r>
      <w:r>
        <w:rPr>
          <w:rtl/>
        </w:rPr>
        <w:t xml:space="preserve"> ـ </w:t>
      </w:r>
      <w:r w:rsidRPr="00751F59">
        <w:rPr>
          <w:rtl/>
        </w:rPr>
        <w:t>مثل أن يكون خروجا زمانيّا ، ومثل أن يكون على سبيل الانتقاص ليس على سبيل الاستكمال ، وكل ذلك يشترك في أنه خروج عن قوة ما إلى فعل ، وحيث لا يوجد معنى ما بالقوّة ، فلا وجه للانفعال بوجه.</w:t>
      </w:r>
    </w:p>
    <w:p w:rsidR="007858AB" w:rsidRPr="00751F59" w:rsidRDefault="007858AB" w:rsidP="0073127F">
      <w:pPr>
        <w:pStyle w:val="libNormal"/>
        <w:rPr>
          <w:rtl/>
        </w:rPr>
      </w:pPr>
      <w:r w:rsidRPr="00895B0A">
        <w:rPr>
          <w:rStyle w:val="libBold2Char"/>
          <w:rtl/>
        </w:rPr>
        <w:t>(158)</w:t>
      </w:r>
      <w:r w:rsidRPr="00751F59">
        <w:rPr>
          <w:rtl/>
        </w:rPr>
        <w:t xml:space="preserve"> </w:t>
      </w:r>
      <w:r>
        <w:rPr>
          <w:rtl/>
        </w:rPr>
        <w:t>[</w:t>
      </w:r>
      <w:r w:rsidRPr="00751F59">
        <w:rPr>
          <w:rtl/>
        </w:rPr>
        <w:t xml:space="preserve">ولو كانت نفوسنا </w:t>
      </w:r>
      <w:r>
        <w:rPr>
          <w:rtl/>
        </w:rPr>
        <w:t>[</w:t>
      </w:r>
      <w:r w:rsidRPr="00751F59">
        <w:rPr>
          <w:rtl/>
        </w:rPr>
        <w:t>17 آ</w:t>
      </w:r>
      <w:r>
        <w:rPr>
          <w:rtl/>
        </w:rPr>
        <w:t>]</w:t>
      </w:r>
      <w:r w:rsidRPr="00751F59">
        <w:rPr>
          <w:rtl/>
        </w:rPr>
        <w:t xml:space="preserve"> متصورة للمعقولات لا على سبيل</w:t>
      </w:r>
      <w:r>
        <w:rPr>
          <w:rtl/>
        </w:rPr>
        <w:t>]</w:t>
      </w:r>
      <w:r w:rsidRPr="00751F59">
        <w:rPr>
          <w:rtl/>
        </w:rPr>
        <w:t xml:space="preserve"> </w:t>
      </w:r>
      <w:r w:rsidRPr="00895B0A">
        <w:rPr>
          <w:rStyle w:val="libFootnotenumChar"/>
          <w:rtl/>
        </w:rPr>
        <w:t>(125)</w:t>
      </w:r>
      <w:r w:rsidRPr="00751F59">
        <w:rPr>
          <w:rtl/>
        </w:rPr>
        <w:t xml:space="preserve"> استيناف تصوّر بعد عدمه لما كانت </w:t>
      </w:r>
      <w:r w:rsidRPr="00895B0A">
        <w:rPr>
          <w:rStyle w:val="libFootnotenumChar"/>
          <w:rtl/>
        </w:rPr>
        <w:t>(126)</w:t>
      </w:r>
      <w:r w:rsidRPr="00751F59">
        <w:rPr>
          <w:rtl/>
        </w:rPr>
        <w:t xml:space="preserve"> يقال إنها منفعلة ، على أنها الآن أيضا ينفى عنها </w:t>
      </w:r>
      <w:r w:rsidRPr="00895B0A">
        <w:rPr>
          <w:rStyle w:val="libFootnotenumChar"/>
          <w:rtl/>
        </w:rPr>
        <w:t>(127)</w:t>
      </w:r>
      <w:r w:rsidRPr="00751F59">
        <w:rPr>
          <w:rtl/>
        </w:rPr>
        <w:t xml:space="preserve"> هذا الاسم على سبيل المعنى الخاصّ دون العام.</w:t>
      </w:r>
    </w:p>
    <w:p w:rsidR="007858AB" w:rsidRPr="00751F59" w:rsidRDefault="007858AB" w:rsidP="0073127F">
      <w:pPr>
        <w:pStyle w:val="libNormal"/>
        <w:rPr>
          <w:rtl/>
        </w:rPr>
      </w:pPr>
      <w:r w:rsidRPr="00895B0A">
        <w:rPr>
          <w:rStyle w:val="libBold2Char"/>
          <w:rtl/>
        </w:rPr>
        <w:t>(159)</w:t>
      </w:r>
      <w:r w:rsidRPr="00751F59">
        <w:rPr>
          <w:rtl/>
        </w:rPr>
        <w:t xml:space="preserve"> أ</w:t>
      </w:r>
      <w:r>
        <w:rPr>
          <w:rtl/>
        </w:rPr>
        <w:t xml:space="preserve"> ـ </w:t>
      </w:r>
      <w:r w:rsidRPr="00751F59">
        <w:rPr>
          <w:rtl/>
        </w:rPr>
        <w:t>س ط</w:t>
      </w:r>
      <w:r>
        <w:rPr>
          <w:rtl/>
        </w:rPr>
        <w:t xml:space="preserve"> ـ </w:t>
      </w:r>
      <w:r w:rsidRPr="00895B0A">
        <w:rPr>
          <w:rStyle w:val="libBold2Char"/>
          <w:rtl/>
        </w:rPr>
        <w:t>لم قيل :</w:t>
      </w:r>
      <w:r w:rsidRPr="00751F59">
        <w:rPr>
          <w:rtl/>
        </w:rPr>
        <w:t xml:space="preserve"> «إن العقل الذي يتصوّر المعقولات المفصّلة </w:t>
      </w:r>
      <w:r w:rsidRPr="00895B0A">
        <w:rPr>
          <w:rStyle w:val="libFootnotenumChar"/>
          <w:rtl/>
        </w:rPr>
        <w:t>(128)</w:t>
      </w:r>
      <w:r w:rsidRPr="00751F59">
        <w:rPr>
          <w:rtl/>
        </w:rPr>
        <w:t xml:space="preserve"> المرتبة ليس بسيطا من كل وجه</w:t>
      </w:r>
      <w:r>
        <w:rPr>
          <w:rtl/>
        </w:rPr>
        <w:t>؟</w:t>
      </w:r>
      <w:r w:rsidRPr="00751F59">
        <w:rPr>
          <w:rtl/>
        </w:rPr>
        <w:t xml:space="preserve"> وكيف يكون ذلك</w:t>
      </w:r>
      <w:r>
        <w:rPr>
          <w:rtl/>
        </w:rPr>
        <w:t>؟</w:t>
      </w:r>
      <w:r w:rsidRPr="00751F59">
        <w:rPr>
          <w:rtl/>
        </w:rPr>
        <w:t xml:space="preserve"> وكل ما يدرك المعقولات فإنه مجرد ، والمعقولات المفصّلة أيضا لا تحلّ الأجسام ، وهذا الشيء إما أن يكون ملابسا للمادة فيكون صورة جسمانيّة</w:t>
      </w:r>
      <w:r>
        <w:rPr>
          <w:rtl/>
        </w:rPr>
        <w:t xml:space="preserve"> ـ </w:t>
      </w:r>
      <w:r w:rsidRPr="00751F59">
        <w:rPr>
          <w:rtl/>
        </w:rPr>
        <w:t>وليس هو كذلك</w:t>
      </w:r>
      <w:r>
        <w:rPr>
          <w:rtl/>
        </w:rPr>
        <w:t xml:space="preserve"> ـ </w:t>
      </w:r>
      <w:r w:rsidRPr="00751F59">
        <w:rPr>
          <w:rtl/>
        </w:rPr>
        <w:t xml:space="preserve">أو يكون مفارقة </w:t>
      </w:r>
      <w:r w:rsidRPr="00895B0A">
        <w:rPr>
          <w:rStyle w:val="libFootnotenumChar"/>
          <w:rtl/>
        </w:rPr>
        <w:t>(129)</w:t>
      </w:r>
      <w:r w:rsidRPr="00751F59">
        <w:rPr>
          <w:rtl/>
        </w:rPr>
        <w:t xml:space="preserve"> وهو بسيط. فأيّ حالة بين هاتين الحالتين</w:t>
      </w:r>
      <w:r>
        <w:rPr>
          <w:rtl/>
        </w:rPr>
        <w:t>؟</w:t>
      </w:r>
    </w:p>
    <w:p w:rsidR="007858AB" w:rsidRPr="00751F59" w:rsidRDefault="007858AB" w:rsidP="0073127F">
      <w:pPr>
        <w:pStyle w:val="libNormal"/>
        <w:rPr>
          <w:rtl/>
        </w:rPr>
      </w:pPr>
      <w:r w:rsidRPr="00895B0A">
        <w:rPr>
          <w:rStyle w:val="libBold2Char"/>
          <w:rtl/>
        </w:rPr>
        <w:t>(160)</w:t>
      </w:r>
      <w:r w:rsidRPr="00751F59">
        <w:rPr>
          <w:rtl/>
        </w:rPr>
        <w:t xml:space="preserve"> ب</w:t>
      </w:r>
      <w:r>
        <w:rPr>
          <w:rtl/>
        </w:rPr>
        <w:t xml:space="preserve"> ـ </w:t>
      </w:r>
      <w:r w:rsidRPr="00751F59">
        <w:rPr>
          <w:rtl/>
        </w:rPr>
        <w:t>وما الفرق بين النفس الناطقة وبين العقل</w:t>
      </w:r>
      <w:r>
        <w:rPr>
          <w:rtl/>
        </w:rPr>
        <w:t>؟</w:t>
      </w:r>
    </w:p>
    <w:p w:rsidR="007858AB" w:rsidRPr="00751F59" w:rsidRDefault="007858AB" w:rsidP="0073127F">
      <w:pPr>
        <w:pStyle w:val="libNormal"/>
        <w:rPr>
          <w:rtl/>
        </w:rPr>
      </w:pPr>
      <w:r w:rsidRPr="00895B0A">
        <w:rPr>
          <w:rStyle w:val="libBold2Char"/>
          <w:rtl/>
        </w:rPr>
        <w:t>(161)</w:t>
      </w:r>
      <w:r w:rsidRPr="00751F59">
        <w:rPr>
          <w:rtl/>
        </w:rPr>
        <w:t xml:space="preserve"> أ</w:t>
      </w:r>
      <w:r>
        <w:rPr>
          <w:rtl/>
        </w:rPr>
        <w:t xml:space="preserve"> ـ </w:t>
      </w:r>
      <w:r w:rsidRPr="00751F59">
        <w:rPr>
          <w:rtl/>
        </w:rPr>
        <w:t xml:space="preserve">كل مركب الجوهر مما بالفعل وبالقوّة </w:t>
      </w:r>
      <w:r w:rsidRPr="00895B0A">
        <w:rPr>
          <w:rStyle w:val="libFootnotenumChar"/>
          <w:rtl/>
        </w:rPr>
        <w:t>(130)</w:t>
      </w:r>
      <w:r w:rsidRPr="00751F59">
        <w:rPr>
          <w:rtl/>
        </w:rPr>
        <w:t xml:space="preserve"> فهو غير بسيط ،</w:t>
      </w:r>
    </w:p>
    <w:p w:rsidR="007858AB" w:rsidRPr="00751F59" w:rsidRDefault="007858AB" w:rsidP="00745F84">
      <w:pPr>
        <w:pStyle w:val="libLine"/>
        <w:rPr>
          <w:rtl/>
        </w:rPr>
      </w:pPr>
      <w:r w:rsidRPr="00751F59">
        <w:rPr>
          <w:rtl/>
        </w:rPr>
        <w:t>__________________</w:t>
      </w:r>
    </w:p>
    <w:p w:rsidR="007858AB" w:rsidRPr="00A85413" w:rsidRDefault="007858AB" w:rsidP="00895B0A">
      <w:pPr>
        <w:pStyle w:val="libFootnote0"/>
        <w:rPr>
          <w:rtl/>
        </w:rPr>
      </w:pPr>
      <w:r w:rsidRPr="00A85413">
        <w:rPr>
          <w:rtl/>
        </w:rPr>
        <w:t>(123) في ر مكتوب فوق «حتى» : حين.</w:t>
      </w:r>
    </w:p>
    <w:p w:rsidR="007858AB" w:rsidRPr="00A85413" w:rsidRDefault="007858AB" w:rsidP="00895B0A">
      <w:pPr>
        <w:pStyle w:val="libFootnote0"/>
        <w:rPr>
          <w:rtl/>
        </w:rPr>
      </w:pPr>
      <w:r w:rsidRPr="00A85413">
        <w:rPr>
          <w:rtl/>
        </w:rPr>
        <w:t>(124) ر ، ل : وجوه.</w:t>
      </w:r>
    </w:p>
    <w:p w:rsidR="007858AB" w:rsidRPr="00A85413" w:rsidRDefault="007858AB" w:rsidP="00895B0A">
      <w:pPr>
        <w:pStyle w:val="libFootnote0"/>
        <w:rPr>
          <w:rtl/>
        </w:rPr>
      </w:pPr>
      <w:r w:rsidRPr="00A85413">
        <w:rPr>
          <w:rtl/>
        </w:rPr>
        <w:t>(125) ر : ولو كانت متصورة للمعقولات على سبيل.</w:t>
      </w:r>
    </w:p>
    <w:p w:rsidR="007858AB" w:rsidRPr="00A85413" w:rsidRDefault="007858AB" w:rsidP="00895B0A">
      <w:pPr>
        <w:pStyle w:val="libFootnote0"/>
        <w:rPr>
          <w:rtl/>
        </w:rPr>
      </w:pPr>
      <w:r w:rsidRPr="00A85413">
        <w:rPr>
          <w:rtl/>
        </w:rPr>
        <w:t>(126) ع ، ل ، ر : لما كان. ل خ : لما كانت.</w:t>
      </w:r>
    </w:p>
    <w:p w:rsidR="007858AB" w:rsidRPr="00A85413" w:rsidRDefault="007858AB" w:rsidP="00895B0A">
      <w:pPr>
        <w:pStyle w:val="libFootnote0"/>
        <w:rPr>
          <w:rtl/>
        </w:rPr>
      </w:pPr>
      <w:r w:rsidRPr="00A85413">
        <w:rPr>
          <w:rtl/>
        </w:rPr>
        <w:t>(127) عشه : ينفى عنها أيضا.</w:t>
      </w:r>
      <w:r w:rsidRPr="00A85413">
        <w:rPr>
          <w:rFonts w:hint="cs"/>
          <w:rtl/>
        </w:rPr>
        <w:t xml:space="preserve"> </w:t>
      </w:r>
      <w:r w:rsidRPr="00A85413">
        <w:rPr>
          <w:rtl/>
        </w:rPr>
        <w:t>(128) «المفصلة» ساقطة من ش ، ه ، ج.</w:t>
      </w:r>
    </w:p>
    <w:p w:rsidR="007858AB" w:rsidRPr="00A85413" w:rsidRDefault="007858AB" w:rsidP="00895B0A">
      <w:pPr>
        <w:pStyle w:val="libFootnote0"/>
        <w:rPr>
          <w:rtl/>
        </w:rPr>
      </w:pPr>
      <w:r w:rsidRPr="00A85413">
        <w:rPr>
          <w:rtl/>
        </w:rPr>
        <w:t>(129) عشه ، ج ، ل : مفارقا.</w:t>
      </w:r>
      <w:r w:rsidRPr="00A85413">
        <w:rPr>
          <w:rFonts w:hint="cs"/>
          <w:rtl/>
        </w:rPr>
        <w:t xml:space="preserve"> </w:t>
      </w:r>
      <w:r w:rsidRPr="00A85413">
        <w:rPr>
          <w:rtl/>
        </w:rPr>
        <w:t>(130) ل : وما بالقوة. ج : ومما بالقوة.</w:t>
      </w:r>
    </w:p>
    <w:p w:rsidR="007858AB" w:rsidRPr="00751F59" w:rsidRDefault="007858AB" w:rsidP="00745F84">
      <w:pPr>
        <w:pStyle w:val="libLine"/>
        <w:rPr>
          <w:rtl/>
        </w:rPr>
      </w:pPr>
      <w:r w:rsidRPr="00751F59">
        <w:rPr>
          <w:rtl/>
        </w:rPr>
        <w:t>__________________</w:t>
      </w:r>
    </w:p>
    <w:p w:rsidR="007858AB" w:rsidRPr="00A85413" w:rsidRDefault="007858AB" w:rsidP="00895B0A">
      <w:pPr>
        <w:pStyle w:val="libFootnote0"/>
        <w:rPr>
          <w:rtl/>
        </w:rPr>
      </w:pPr>
      <w:r w:rsidRPr="00A85413">
        <w:rPr>
          <w:rtl/>
        </w:rPr>
        <w:t>(156) راجع الشفاء : النفس ، م 5 ، ف 5 ، ص 208.</w:t>
      </w:r>
    </w:p>
    <w:p w:rsidR="007858AB" w:rsidRPr="00A85413" w:rsidRDefault="007858AB" w:rsidP="00895B0A">
      <w:pPr>
        <w:pStyle w:val="libFootnote0"/>
        <w:rPr>
          <w:rtl/>
        </w:rPr>
      </w:pPr>
      <w:r w:rsidRPr="00A85413">
        <w:rPr>
          <w:rtl/>
        </w:rPr>
        <w:t>(159) الشفاء : النفس ، م 5 ، ف 6. ص 215.</w:t>
      </w:r>
    </w:p>
    <w:p w:rsidR="007858AB" w:rsidRPr="00751F59" w:rsidRDefault="007858AB" w:rsidP="0073127F">
      <w:pPr>
        <w:pStyle w:val="libNormal0"/>
        <w:rPr>
          <w:rtl/>
        </w:rPr>
      </w:pPr>
      <w:r>
        <w:rPr>
          <w:rtl/>
        </w:rPr>
        <w:br w:type="page"/>
      </w:r>
      <w:r w:rsidRPr="00751F59">
        <w:rPr>
          <w:rtl/>
        </w:rPr>
        <w:lastRenderedPageBreak/>
        <w:t xml:space="preserve">والبسيط الحق واحد ، فأمّا </w:t>
      </w:r>
      <w:r w:rsidRPr="00895B0A">
        <w:rPr>
          <w:rStyle w:val="libFootnotenumChar"/>
          <w:rtl/>
        </w:rPr>
        <w:t>(131)</w:t>
      </w:r>
      <w:r w:rsidRPr="00751F59">
        <w:rPr>
          <w:rtl/>
        </w:rPr>
        <w:t xml:space="preserve"> في الهيئات فلا شكّ أن ما يتكثّر عليه </w:t>
      </w:r>
      <w:r w:rsidRPr="00895B0A">
        <w:rPr>
          <w:rStyle w:val="libFootnotenumChar"/>
          <w:rtl/>
        </w:rPr>
        <w:t>(132)</w:t>
      </w:r>
      <w:r w:rsidRPr="00751F59">
        <w:rPr>
          <w:rtl/>
        </w:rPr>
        <w:t xml:space="preserve"> الهيئات غير بسيط.</w:t>
      </w:r>
    </w:p>
    <w:p w:rsidR="007858AB" w:rsidRPr="00751F59" w:rsidRDefault="007858AB" w:rsidP="0073127F">
      <w:pPr>
        <w:pStyle w:val="libNormal"/>
        <w:rPr>
          <w:rtl/>
        </w:rPr>
      </w:pPr>
      <w:r w:rsidRPr="00895B0A">
        <w:rPr>
          <w:rStyle w:val="libBold2Char"/>
          <w:rtl/>
        </w:rPr>
        <w:t>(162)</w:t>
      </w:r>
      <w:r w:rsidRPr="00751F59">
        <w:rPr>
          <w:rtl/>
        </w:rPr>
        <w:t xml:space="preserve"> و</w:t>
      </w:r>
      <w:r>
        <w:rPr>
          <w:rFonts w:hint="cs"/>
          <w:rtl/>
        </w:rPr>
        <w:t xml:space="preserve"> </w:t>
      </w:r>
      <w:r w:rsidRPr="00895B0A">
        <w:rPr>
          <w:rStyle w:val="libFootnotenumChar"/>
          <w:rtl/>
        </w:rPr>
        <w:t>(133)</w:t>
      </w:r>
      <w:r w:rsidRPr="00751F59">
        <w:rPr>
          <w:rtl/>
        </w:rPr>
        <w:t xml:space="preserve"> اعلم إن كل شيء غير الأول الحقّ ، ففيه تركيب ما</w:t>
      </w:r>
      <w:r>
        <w:rPr>
          <w:rtl/>
        </w:rPr>
        <w:t xml:space="preserve"> ـ </w:t>
      </w:r>
      <w:r w:rsidRPr="00751F59">
        <w:rPr>
          <w:rtl/>
        </w:rPr>
        <w:t xml:space="preserve">وليتأمّل </w:t>
      </w:r>
      <w:r w:rsidRPr="00895B0A">
        <w:rPr>
          <w:rStyle w:val="libFootnotenumChar"/>
          <w:rtl/>
        </w:rPr>
        <w:t>(134)</w:t>
      </w:r>
      <w:r w:rsidRPr="00751F59">
        <w:rPr>
          <w:rtl/>
        </w:rPr>
        <w:t xml:space="preserve"> من كتبنا</w:t>
      </w:r>
      <w:r>
        <w:rPr>
          <w:rtl/>
        </w:rPr>
        <w:t xml:space="preserve"> ـ.</w:t>
      </w:r>
    </w:p>
    <w:p w:rsidR="007858AB" w:rsidRPr="00751F59" w:rsidRDefault="007858AB" w:rsidP="0073127F">
      <w:pPr>
        <w:pStyle w:val="libNormal"/>
        <w:rPr>
          <w:rtl/>
        </w:rPr>
      </w:pPr>
      <w:r w:rsidRPr="00895B0A">
        <w:rPr>
          <w:rStyle w:val="libBold2Char"/>
          <w:rtl/>
        </w:rPr>
        <w:t>(163)</w:t>
      </w:r>
      <w:r w:rsidRPr="00751F59">
        <w:rPr>
          <w:rtl/>
        </w:rPr>
        <w:t xml:space="preserve"> ب ج ط</w:t>
      </w:r>
      <w:r>
        <w:rPr>
          <w:rtl/>
        </w:rPr>
        <w:t xml:space="preserve"> ـ </w:t>
      </w:r>
      <w:r w:rsidRPr="00751F59">
        <w:rPr>
          <w:rtl/>
        </w:rPr>
        <w:t xml:space="preserve">النفس </w:t>
      </w:r>
      <w:r w:rsidRPr="00895B0A">
        <w:rPr>
          <w:rStyle w:val="libFootnotenumChar"/>
          <w:rtl/>
        </w:rPr>
        <w:t>(135)</w:t>
      </w:r>
      <w:r w:rsidRPr="00751F59">
        <w:rPr>
          <w:rtl/>
        </w:rPr>
        <w:t xml:space="preserve"> الناطقة هو الجوهر القابل للمعقولات والمتصرّف في مملكة البدن والعقل الهيولاني تهيّؤ له </w:t>
      </w:r>
      <w:r w:rsidRPr="00895B0A">
        <w:rPr>
          <w:rStyle w:val="libFootnotenumChar"/>
          <w:rtl/>
        </w:rPr>
        <w:t>(136)</w:t>
      </w:r>
      <w:r w:rsidRPr="00751F59">
        <w:rPr>
          <w:rtl/>
        </w:rPr>
        <w:t xml:space="preserve"> ، والذي بالفعل صورة كماليّة فيه ، وإذا قيل لها عقل فمعناه عاقل </w:t>
      </w:r>
      <w:r w:rsidRPr="00895B0A">
        <w:rPr>
          <w:rStyle w:val="libFootnotenumChar"/>
          <w:rtl/>
        </w:rPr>
        <w:t>(137)</w:t>
      </w:r>
      <w:r>
        <w:rPr>
          <w:rtl/>
        </w:rPr>
        <w:t>.</w:t>
      </w:r>
    </w:p>
    <w:p w:rsidR="007858AB" w:rsidRPr="00751F59" w:rsidRDefault="007858AB" w:rsidP="0073127F">
      <w:pPr>
        <w:pStyle w:val="libNormal"/>
        <w:rPr>
          <w:rtl/>
        </w:rPr>
      </w:pPr>
      <w:r w:rsidRPr="00895B0A">
        <w:rPr>
          <w:rStyle w:val="libBold2Char"/>
          <w:rtl/>
        </w:rPr>
        <w:t>(164)</w:t>
      </w:r>
      <w:r w:rsidRPr="00751F59">
        <w:rPr>
          <w:rtl/>
        </w:rPr>
        <w:t xml:space="preserve"> س ط</w:t>
      </w:r>
      <w:r>
        <w:rPr>
          <w:rtl/>
        </w:rPr>
        <w:t xml:space="preserve"> ـ </w:t>
      </w:r>
      <w:r w:rsidRPr="00751F59">
        <w:rPr>
          <w:rtl/>
        </w:rPr>
        <w:t xml:space="preserve">كيف يطالع العقل الصور الخياليّة وهي في أجسام ذات </w:t>
      </w:r>
      <w:r w:rsidRPr="00895B0A">
        <w:rPr>
          <w:rStyle w:val="libFootnotenumChar"/>
          <w:rtl/>
        </w:rPr>
        <w:t>(138)</w:t>
      </w:r>
      <w:r w:rsidRPr="00751F59">
        <w:rPr>
          <w:rtl/>
        </w:rPr>
        <w:t xml:space="preserve"> وضع أو قوى جسمانيّة ، وتلك هي مفارقة </w:t>
      </w:r>
      <w:r w:rsidRPr="00895B0A">
        <w:rPr>
          <w:rStyle w:val="libFootnotenumChar"/>
          <w:rtl/>
        </w:rPr>
        <w:t>(139)</w:t>
      </w:r>
      <w:r>
        <w:rPr>
          <w:rtl/>
        </w:rPr>
        <w:t>.</w:t>
      </w:r>
    </w:p>
    <w:p w:rsidR="007858AB" w:rsidRPr="00751F59" w:rsidRDefault="007858AB" w:rsidP="0073127F">
      <w:pPr>
        <w:pStyle w:val="libNormal"/>
        <w:rPr>
          <w:rtl/>
        </w:rPr>
      </w:pPr>
      <w:r w:rsidRPr="00895B0A">
        <w:rPr>
          <w:rStyle w:val="libBold2Char"/>
          <w:rtl/>
        </w:rPr>
        <w:t>(165)</w:t>
      </w:r>
      <w:r w:rsidRPr="00751F59">
        <w:rPr>
          <w:rtl/>
        </w:rPr>
        <w:t xml:space="preserve"> جط</w:t>
      </w:r>
      <w:r>
        <w:rPr>
          <w:rtl/>
        </w:rPr>
        <w:t xml:space="preserve"> ـ </w:t>
      </w:r>
      <w:r w:rsidRPr="00751F59">
        <w:rPr>
          <w:rtl/>
        </w:rPr>
        <w:t xml:space="preserve">انما كان يشكل هذا لو كان يأخذها منها خياليّة كما هي. وأما إذا كان بينها وبين العقل الذي لنفوسنا مناسبة ما تتأثّر منها نفوسنا تهيّؤا لقبول أثر من فوق ، فليس هو بعجيب فإن بين نفوسنا وأبداننا علاقة ما يتأثر بها أحد هما عن الآخر ، ولا عجب </w:t>
      </w:r>
      <w:r w:rsidRPr="00895B0A">
        <w:rPr>
          <w:rStyle w:val="libFootnotenumChar"/>
          <w:rtl/>
        </w:rPr>
        <w:t>(140)</w:t>
      </w:r>
      <w:r w:rsidRPr="00751F59">
        <w:rPr>
          <w:rtl/>
        </w:rPr>
        <w:t xml:space="preserve"> أن </w:t>
      </w:r>
      <w:r>
        <w:rPr>
          <w:rtl/>
        </w:rPr>
        <w:t>[</w:t>
      </w:r>
      <w:r w:rsidRPr="00751F59">
        <w:rPr>
          <w:rtl/>
        </w:rPr>
        <w:t xml:space="preserve">يتأثر متفارقان أحد هما عن الآخر ، ولو كان هذا عجبا </w:t>
      </w:r>
      <w:r w:rsidRPr="00895B0A">
        <w:rPr>
          <w:rStyle w:val="libFootnotenumChar"/>
          <w:rtl/>
        </w:rPr>
        <w:t>(141)</w:t>
      </w:r>
      <w:r w:rsidRPr="00751F59">
        <w:rPr>
          <w:rtl/>
        </w:rPr>
        <w:t xml:space="preserve"> لم يتأثّر البدن عن النفس.</w:t>
      </w:r>
    </w:p>
    <w:p w:rsidR="007858AB" w:rsidRPr="00751F59" w:rsidRDefault="007858AB" w:rsidP="0073127F">
      <w:pPr>
        <w:pStyle w:val="libNormal"/>
        <w:rPr>
          <w:rtl/>
        </w:rPr>
      </w:pPr>
      <w:r w:rsidRPr="00895B0A">
        <w:rPr>
          <w:rStyle w:val="libBold2Char"/>
          <w:rtl/>
        </w:rPr>
        <w:t>(166)</w:t>
      </w:r>
      <w:r w:rsidRPr="00751F59">
        <w:rPr>
          <w:rtl/>
        </w:rPr>
        <w:t xml:space="preserve"> فالخيال </w:t>
      </w:r>
      <w:r w:rsidRPr="00895B0A">
        <w:rPr>
          <w:rStyle w:val="libFootnotenumChar"/>
          <w:rtl/>
        </w:rPr>
        <w:t>(142)</w:t>
      </w:r>
      <w:r>
        <w:rPr>
          <w:rtl/>
        </w:rPr>
        <w:t>]</w:t>
      </w:r>
      <w:r w:rsidRPr="00751F59">
        <w:rPr>
          <w:rtl/>
        </w:rPr>
        <w:t xml:space="preserve"> </w:t>
      </w:r>
      <w:r w:rsidRPr="00895B0A">
        <w:rPr>
          <w:rStyle w:val="libFootnotenumChar"/>
          <w:rtl/>
        </w:rPr>
        <w:t>(143)</w:t>
      </w:r>
      <w:r w:rsidRPr="00751F59">
        <w:rPr>
          <w:rtl/>
        </w:rPr>
        <w:t xml:space="preserve"> آلة للنفس فتستعملها </w:t>
      </w:r>
      <w:r w:rsidRPr="00895B0A">
        <w:rPr>
          <w:rStyle w:val="libFootnotenumChar"/>
          <w:rtl/>
        </w:rPr>
        <w:t>(144)</w:t>
      </w:r>
      <w:r w:rsidRPr="00751F59">
        <w:rPr>
          <w:rtl/>
        </w:rPr>
        <w:t xml:space="preserve"> مفارقة ، إذا احتجت </w:t>
      </w:r>
      <w:r w:rsidRPr="00895B0A">
        <w:rPr>
          <w:rStyle w:val="libFootnotenumChar"/>
          <w:rtl/>
        </w:rPr>
        <w:t>(145)</w:t>
      </w:r>
    </w:p>
    <w:p w:rsidR="007858AB" w:rsidRPr="00751F59" w:rsidRDefault="007858AB" w:rsidP="00745F84">
      <w:pPr>
        <w:pStyle w:val="libLine"/>
        <w:rPr>
          <w:rtl/>
        </w:rPr>
      </w:pPr>
      <w:r w:rsidRPr="00751F59">
        <w:rPr>
          <w:rtl/>
        </w:rPr>
        <w:t>__________________</w:t>
      </w:r>
    </w:p>
    <w:p w:rsidR="007858AB" w:rsidRPr="005C5717" w:rsidRDefault="007858AB" w:rsidP="00895B0A">
      <w:pPr>
        <w:pStyle w:val="libFootnote0"/>
        <w:rPr>
          <w:rtl/>
        </w:rPr>
      </w:pPr>
      <w:r w:rsidRPr="005C5717">
        <w:rPr>
          <w:rtl/>
        </w:rPr>
        <w:t>(131) ج : وأما.</w:t>
      </w:r>
    </w:p>
    <w:p w:rsidR="007858AB" w:rsidRPr="005C5717" w:rsidRDefault="007858AB" w:rsidP="00895B0A">
      <w:pPr>
        <w:pStyle w:val="libFootnote0"/>
        <w:rPr>
          <w:rtl/>
        </w:rPr>
      </w:pPr>
      <w:r w:rsidRPr="005C5717">
        <w:rPr>
          <w:rtl/>
        </w:rPr>
        <w:t>(132) عشه : عليها.</w:t>
      </w:r>
    </w:p>
    <w:p w:rsidR="007858AB" w:rsidRPr="005C5717" w:rsidRDefault="007858AB" w:rsidP="00895B0A">
      <w:pPr>
        <w:pStyle w:val="libFootnote0"/>
        <w:rPr>
          <w:rtl/>
        </w:rPr>
      </w:pPr>
      <w:r w:rsidRPr="005C5717">
        <w:rPr>
          <w:rtl/>
        </w:rPr>
        <w:t>(133) «الواو» ساقطة من عشه ، ل ، ج ر.</w:t>
      </w:r>
    </w:p>
    <w:p w:rsidR="007858AB" w:rsidRPr="005C5717" w:rsidRDefault="007858AB" w:rsidP="00895B0A">
      <w:pPr>
        <w:pStyle w:val="libFootnote0"/>
        <w:rPr>
          <w:rtl/>
        </w:rPr>
      </w:pPr>
      <w:r w:rsidRPr="005C5717">
        <w:rPr>
          <w:rtl/>
        </w:rPr>
        <w:t>(134) عشه ، ل :</w:t>
      </w:r>
      <w:r w:rsidRPr="005C5717">
        <w:rPr>
          <w:rFonts w:hint="cs"/>
          <w:rtl/>
        </w:rPr>
        <w:t xml:space="preserve"> </w:t>
      </w:r>
      <w:r w:rsidRPr="005C5717">
        <w:rPr>
          <w:rtl/>
        </w:rPr>
        <w:t>فليتأمل.</w:t>
      </w:r>
    </w:p>
    <w:p w:rsidR="007858AB" w:rsidRPr="005C5717" w:rsidRDefault="007858AB" w:rsidP="00895B0A">
      <w:pPr>
        <w:pStyle w:val="libFootnote0"/>
        <w:rPr>
          <w:rtl/>
        </w:rPr>
      </w:pPr>
      <w:r w:rsidRPr="005C5717">
        <w:rPr>
          <w:rtl/>
        </w:rPr>
        <w:t>(135) عشه. ل : ان النفس.</w:t>
      </w:r>
    </w:p>
    <w:p w:rsidR="007858AB" w:rsidRPr="005C5717" w:rsidRDefault="007858AB" w:rsidP="00895B0A">
      <w:pPr>
        <w:pStyle w:val="libFootnote0"/>
        <w:rPr>
          <w:rtl/>
        </w:rPr>
      </w:pPr>
      <w:r w:rsidRPr="005C5717">
        <w:rPr>
          <w:rtl/>
        </w:rPr>
        <w:t>(136) ر : مهيؤ له.</w:t>
      </w:r>
      <w:r w:rsidRPr="005C5717">
        <w:rPr>
          <w:rFonts w:hint="cs"/>
          <w:rtl/>
        </w:rPr>
        <w:t xml:space="preserve"> </w:t>
      </w:r>
      <w:r w:rsidRPr="005C5717">
        <w:rPr>
          <w:rtl/>
        </w:rPr>
        <w:t>(137) ل خ : قابل.</w:t>
      </w:r>
    </w:p>
    <w:p w:rsidR="007858AB" w:rsidRPr="005C5717" w:rsidRDefault="007858AB" w:rsidP="00895B0A">
      <w:pPr>
        <w:pStyle w:val="libFootnote0"/>
        <w:rPr>
          <w:rtl/>
        </w:rPr>
      </w:pPr>
      <w:r w:rsidRPr="005C5717">
        <w:rPr>
          <w:rtl/>
        </w:rPr>
        <w:t>(138) عشه :</w:t>
      </w:r>
      <w:r w:rsidRPr="005C5717">
        <w:rPr>
          <w:rFonts w:hint="cs"/>
          <w:rtl/>
        </w:rPr>
        <w:t xml:space="preserve"> </w:t>
      </w:r>
      <w:r w:rsidRPr="005C5717">
        <w:rPr>
          <w:rtl/>
        </w:rPr>
        <w:t>ذوات.</w:t>
      </w:r>
      <w:r w:rsidRPr="005C5717">
        <w:rPr>
          <w:rFonts w:hint="cs"/>
          <w:rtl/>
        </w:rPr>
        <w:t xml:space="preserve"> </w:t>
      </w:r>
      <w:r w:rsidRPr="005C5717">
        <w:rPr>
          <w:rtl/>
        </w:rPr>
        <w:t>(139) عشه : وذلك مفارق. ع خ. وتلك هي مفارقة.</w:t>
      </w:r>
    </w:p>
    <w:p w:rsidR="007858AB" w:rsidRPr="005C5717" w:rsidRDefault="007858AB" w:rsidP="00895B0A">
      <w:pPr>
        <w:pStyle w:val="libFootnote0"/>
        <w:rPr>
          <w:rtl/>
        </w:rPr>
      </w:pPr>
      <w:r w:rsidRPr="005C5717">
        <w:rPr>
          <w:rtl/>
        </w:rPr>
        <w:t>(140) ر : ولا عجيب.</w:t>
      </w:r>
      <w:r w:rsidRPr="005C5717">
        <w:rPr>
          <w:rFonts w:hint="cs"/>
          <w:rtl/>
        </w:rPr>
        <w:t xml:space="preserve"> </w:t>
      </w:r>
      <w:r w:rsidRPr="005C5717">
        <w:rPr>
          <w:rtl/>
        </w:rPr>
        <w:t>(141) عشه ، ل : عجيبا.</w:t>
      </w:r>
    </w:p>
    <w:p w:rsidR="007858AB" w:rsidRPr="005C5717" w:rsidRDefault="007858AB" w:rsidP="00895B0A">
      <w:pPr>
        <w:pStyle w:val="libFootnote0"/>
        <w:rPr>
          <w:rtl/>
        </w:rPr>
      </w:pPr>
      <w:r w:rsidRPr="005C5717">
        <w:rPr>
          <w:rtl/>
        </w:rPr>
        <w:t>(142) عشه ، ل : والخيال.</w:t>
      </w:r>
      <w:r w:rsidRPr="005C5717">
        <w:rPr>
          <w:rFonts w:hint="cs"/>
          <w:rtl/>
        </w:rPr>
        <w:t xml:space="preserve"> </w:t>
      </w:r>
      <w:r w:rsidRPr="005C5717">
        <w:rPr>
          <w:rtl/>
        </w:rPr>
        <w:t>(143) ساقطة من ر.</w:t>
      </w:r>
    </w:p>
    <w:p w:rsidR="007858AB" w:rsidRPr="005C5717" w:rsidRDefault="007858AB" w:rsidP="00895B0A">
      <w:pPr>
        <w:pStyle w:val="libFootnote0"/>
        <w:rPr>
          <w:rtl/>
        </w:rPr>
      </w:pPr>
      <w:r w:rsidRPr="005C5717">
        <w:rPr>
          <w:rtl/>
        </w:rPr>
        <w:t>(144) عشه ، ل ، ر ، ج :</w:t>
      </w:r>
      <w:r>
        <w:rPr>
          <w:rtl/>
        </w:rPr>
        <w:t>؟؟؟</w:t>
      </w:r>
      <w:r w:rsidRPr="005C5717">
        <w:rPr>
          <w:rtl/>
        </w:rPr>
        <w:t xml:space="preserve"> ستعملها.</w:t>
      </w:r>
    </w:p>
    <w:p w:rsidR="007858AB" w:rsidRPr="005C5717" w:rsidRDefault="007858AB" w:rsidP="00895B0A">
      <w:pPr>
        <w:pStyle w:val="libFootnote0"/>
        <w:rPr>
          <w:rtl/>
        </w:rPr>
      </w:pPr>
      <w:r w:rsidRPr="005C5717">
        <w:rPr>
          <w:rtl/>
        </w:rPr>
        <w:t>(145) ع ، ش ، ل : اذا جنحت ، ه : واذا احتاجت ر : واذا</w:t>
      </w:r>
      <w:r>
        <w:rPr>
          <w:rtl/>
        </w:rPr>
        <w:t>؟؟؟.</w:t>
      </w:r>
      <w:r w:rsidRPr="005C5717">
        <w:rPr>
          <w:rtl/>
        </w:rPr>
        <w:t xml:space="preserve"> ج : اذا احتجب.</w:t>
      </w:r>
    </w:p>
    <w:p w:rsidR="007858AB" w:rsidRPr="00751F59" w:rsidRDefault="007858AB" w:rsidP="00745F84">
      <w:pPr>
        <w:pStyle w:val="libLine"/>
        <w:rPr>
          <w:rtl/>
        </w:rPr>
      </w:pPr>
      <w:r w:rsidRPr="00751F59">
        <w:rPr>
          <w:rtl/>
        </w:rPr>
        <w:t>__________________</w:t>
      </w:r>
    </w:p>
    <w:p w:rsidR="007858AB" w:rsidRPr="005C5717" w:rsidRDefault="007858AB" w:rsidP="00895B0A">
      <w:pPr>
        <w:pStyle w:val="libFootnote0"/>
        <w:rPr>
          <w:rtl/>
        </w:rPr>
      </w:pPr>
      <w:r w:rsidRPr="005C5717">
        <w:rPr>
          <w:rtl/>
        </w:rPr>
        <w:t>(162) راجع الشفاء : الإلهيات ، م 1 ، ف 7 ، ص 47.</w:t>
      </w:r>
    </w:p>
    <w:p w:rsidR="007858AB" w:rsidRPr="005C5717" w:rsidRDefault="007858AB" w:rsidP="00895B0A">
      <w:pPr>
        <w:pStyle w:val="libFootnote0"/>
        <w:rPr>
          <w:rtl/>
        </w:rPr>
      </w:pPr>
      <w:r w:rsidRPr="005C5717">
        <w:rPr>
          <w:rtl/>
        </w:rPr>
        <w:t>(165) راجع الشفاء : النفس ، م 5 ، ف 6 ، ص 219.</w:t>
      </w:r>
    </w:p>
    <w:p w:rsidR="007858AB" w:rsidRPr="00751F59" w:rsidRDefault="007858AB" w:rsidP="0073127F">
      <w:pPr>
        <w:pStyle w:val="libNormal0"/>
        <w:rPr>
          <w:rtl/>
        </w:rPr>
      </w:pPr>
      <w:r>
        <w:rPr>
          <w:rtl/>
        </w:rPr>
        <w:br w:type="page"/>
      </w:r>
      <w:r w:rsidRPr="00751F59">
        <w:rPr>
          <w:rtl/>
        </w:rPr>
        <w:lastRenderedPageBreak/>
        <w:t xml:space="preserve">النفس إلى الجانب البدني أثّر فيها الخيال والغضب والشهوة ، وكل هذا هيئات ليست هي فيها كما في </w:t>
      </w:r>
      <w:r w:rsidRPr="00895B0A">
        <w:rPr>
          <w:rStyle w:val="libFootnotenumChar"/>
          <w:rtl/>
        </w:rPr>
        <w:t>(146)</w:t>
      </w:r>
      <w:r w:rsidRPr="00751F59">
        <w:rPr>
          <w:rtl/>
        </w:rPr>
        <w:t xml:space="preserve"> هذه الآلات ، وقد يتأثّر الشيء عن قوّة في المؤثّر خلاف تلك القوّة </w:t>
      </w:r>
      <w:r>
        <w:rPr>
          <w:rtl/>
        </w:rPr>
        <w:t>[</w:t>
      </w:r>
      <w:r w:rsidRPr="00751F59">
        <w:rPr>
          <w:rtl/>
        </w:rPr>
        <w:t>17 ب</w:t>
      </w:r>
      <w:r>
        <w:rPr>
          <w:rtl/>
        </w:rPr>
        <w:t>]</w:t>
      </w:r>
      <w:r w:rsidRPr="00751F59">
        <w:rPr>
          <w:rtl/>
        </w:rPr>
        <w:t xml:space="preserve"> كالحركة عن </w:t>
      </w:r>
      <w:r w:rsidRPr="00895B0A">
        <w:rPr>
          <w:rStyle w:val="libFootnotenumChar"/>
          <w:rtl/>
        </w:rPr>
        <w:t>(147)</w:t>
      </w:r>
      <w:r w:rsidRPr="00751F59">
        <w:rPr>
          <w:rtl/>
        </w:rPr>
        <w:t xml:space="preserve"> الميل ، والحرارة عن الحركة.</w:t>
      </w:r>
    </w:p>
    <w:p w:rsidR="007858AB" w:rsidRPr="00751F59" w:rsidRDefault="007858AB" w:rsidP="0073127F">
      <w:pPr>
        <w:pStyle w:val="libNormal"/>
        <w:rPr>
          <w:rtl/>
        </w:rPr>
      </w:pPr>
      <w:r w:rsidRPr="00895B0A">
        <w:rPr>
          <w:rStyle w:val="libBold2Char"/>
          <w:rtl/>
        </w:rPr>
        <w:t>(167)</w:t>
      </w:r>
      <w:r w:rsidRPr="00751F59">
        <w:rPr>
          <w:rtl/>
        </w:rPr>
        <w:t xml:space="preserve"> س ط</w:t>
      </w:r>
      <w:r>
        <w:rPr>
          <w:rtl/>
        </w:rPr>
        <w:t xml:space="preserve"> ـ </w:t>
      </w:r>
      <w:r w:rsidRPr="00751F59">
        <w:rPr>
          <w:rtl/>
        </w:rPr>
        <w:t xml:space="preserve">كيف يكون </w:t>
      </w:r>
      <w:r w:rsidRPr="00895B0A">
        <w:rPr>
          <w:rStyle w:val="libBold2Char"/>
          <w:rtl/>
        </w:rPr>
        <w:t xml:space="preserve">إمكان الشيء المعدوم </w:t>
      </w:r>
      <w:r w:rsidRPr="00751F59">
        <w:rPr>
          <w:rtl/>
        </w:rPr>
        <w:t>موجودا ، والمعدوم لا يكون له صفة موجودة</w:t>
      </w:r>
      <w:r>
        <w:rPr>
          <w:rtl/>
        </w:rPr>
        <w:t>؟</w:t>
      </w:r>
    </w:p>
    <w:p w:rsidR="007858AB" w:rsidRPr="00751F59" w:rsidRDefault="007858AB" w:rsidP="0073127F">
      <w:pPr>
        <w:pStyle w:val="libNormal"/>
        <w:rPr>
          <w:rtl/>
        </w:rPr>
      </w:pPr>
      <w:r w:rsidRPr="00895B0A">
        <w:rPr>
          <w:rStyle w:val="libBold2Char"/>
          <w:rtl/>
        </w:rPr>
        <w:t>(168)</w:t>
      </w:r>
      <w:r w:rsidRPr="00751F59">
        <w:rPr>
          <w:rtl/>
        </w:rPr>
        <w:t xml:space="preserve"> جط</w:t>
      </w:r>
      <w:r>
        <w:rPr>
          <w:rtl/>
        </w:rPr>
        <w:t xml:space="preserve"> ـ </w:t>
      </w:r>
      <w:r w:rsidRPr="00751F59">
        <w:rPr>
          <w:rtl/>
        </w:rPr>
        <w:t xml:space="preserve">امكان الشيء صفة لهيولاه الموجود </w:t>
      </w:r>
      <w:r w:rsidRPr="00895B0A">
        <w:rPr>
          <w:rStyle w:val="libFootnotenumChar"/>
          <w:rtl/>
        </w:rPr>
        <w:t>(148)</w:t>
      </w:r>
      <w:r w:rsidRPr="00751F59">
        <w:rPr>
          <w:rtl/>
        </w:rPr>
        <w:t xml:space="preserve"> يعقل بالقياس إليه ، ولو لا هذا لما وجب ثبوت المادة ؛ مع العلم بأن من الامور المعدومة ما يضطرّ العقل إلى أن يحكم بأنه ممكن فيكون الإمكان المضطرّ إلى إثباته صفة لشيء ما ، والمعدوم من حيث هو معدوم </w:t>
      </w:r>
      <w:r w:rsidRPr="00895B0A">
        <w:rPr>
          <w:rStyle w:val="libFootnotenumChar"/>
          <w:rtl/>
        </w:rPr>
        <w:t>(149)</w:t>
      </w:r>
      <w:r w:rsidRPr="00751F59">
        <w:rPr>
          <w:rtl/>
        </w:rPr>
        <w:t xml:space="preserve"> غير موجود الصفة ، فهو لغيره ، لكنّه إذا عقل واحضر هو والمعدوم موجودا </w:t>
      </w:r>
      <w:r w:rsidRPr="00895B0A">
        <w:rPr>
          <w:rStyle w:val="libFootnotenumChar"/>
          <w:rtl/>
        </w:rPr>
        <w:t>(150)</w:t>
      </w:r>
      <w:r w:rsidRPr="00751F59">
        <w:rPr>
          <w:rtl/>
        </w:rPr>
        <w:t xml:space="preserve"> بالفعل في العقل </w:t>
      </w:r>
      <w:r w:rsidRPr="00895B0A">
        <w:rPr>
          <w:rStyle w:val="libFootnotenumChar"/>
          <w:rtl/>
        </w:rPr>
        <w:t>(151)</w:t>
      </w:r>
      <w:r w:rsidRPr="00751F59">
        <w:rPr>
          <w:rtl/>
        </w:rPr>
        <w:t xml:space="preserve"> ، وصف به المعدوم من حيث هو موجود في العقل ، كما يوصف بالعلاقة الطرفان </w:t>
      </w:r>
      <w:r w:rsidRPr="00895B0A">
        <w:rPr>
          <w:rStyle w:val="libFootnotenumChar"/>
          <w:rtl/>
        </w:rPr>
        <w:t>(152)</w:t>
      </w:r>
      <w:r w:rsidRPr="00751F59">
        <w:rPr>
          <w:rtl/>
        </w:rPr>
        <w:t xml:space="preserve"> جميعا ، وإن كان اعتبار العلاقة من جهة الصورة اعتبار الاثنين</w:t>
      </w:r>
      <w:r>
        <w:rPr>
          <w:rtl/>
        </w:rPr>
        <w:t xml:space="preserve"> ـ </w:t>
      </w:r>
      <w:r w:rsidRPr="00751F59">
        <w:rPr>
          <w:rtl/>
        </w:rPr>
        <w:t>لا الواحد</w:t>
      </w:r>
      <w:r>
        <w:rPr>
          <w:rtl/>
        </w:rPr>
        <w:t xml:space="preserve"> ـ.</w:t>
      </w:r>
    </w:p>
    <w:p w:rsidR="007858AB" w:rsidRPr="00751F59" w:rsidRDefault="007858AB" w:rsidP="0073127F">
      <w:pPr>
        <w:pStyle w:val="libNormal"/>
        <w:rPr>
          <w:rtl/>
        </w:rPr>
      </w:pPr>
      <w:r w:rsidRPr="00895B0A">
        <w:rPr>
          <w:rStyle w:val="libBold2Char"/>
          <w:rtl/>
        </w:rPr>
        <w:t>(169)</w:t>
      </w:r>
      <w:r w:rsidRPr="00751F59">
        <w:rPr>
          <w:rtl/>
        </w:rPr>
        <w:t xml:space="preserve"> وبالجملة</w:t>
      </w:r>
      <w:r>
        <w:rPr>
          <w:rtl/>
        </w:rPr>
        <w:t xml:space="preserve"> ـ </w:t>
      </w:r>
      <w:r w:rsidRPr="00751F59">
        <w:rPr>
          <w:rtl/>
        </w:rPr>
        <w:t xml:space="preserve">إذا أحضرنا المعدوم في العقل قضينا في العقل بأن له إمكانا موجود </w:t>
      </w:r>
      <w:r w:rsidRPr="00895B0A">
        <w:rPr>
          <w:rStyle w:val="libFootnotenumChar"/>
          <w:rtl/>
        </w:rPr>
        <w:t>(153)</w:t>
      </w:r>
      <w:r w:rsidRPr="00751F59">
        <w:rPr>
          <w:rtl/>
        </w:rPr>
        <w:t xml:space="preserve"> ، وفي الأعيان ، فإذن هو في الأعيان موجود </w:t>
      </w:r>
      <w:r w:rsidRPr="00895B0A">
        <w:rPr>
          <w:rStyle w:val="libFootnotenumChar"/>
          <w:rtl/>
        </w:rPr>
        <w:t>(154)</w:t>
      </w:r>
      <w:r w:rsidRPr="00751F59">
        <w:rPr>
          <w:rtl/>
        </w:rPr>
        <w:t xml:space="preserve"> للمادّة ،</w:t>
      </w:r>
    </w:p>
    <w:p w:rsidR="007858AB" w:rsidRPr="00751F59" w:rsidRDefault="007858AB" w:rsidP="00745F84">
      <w:pPr>
        <w:pStyle w:val="libLine"/>
        <w:rPr>
          <w:rtl/>
        </w:rPr>
      </w:pPr>
      <w:r w:rsidRPr="00751F59">
        <w:rPr>
          <w:rtl/>
        </w:rPr>
        <w:t>__________________</w:t>
      </w:r>
    </w:p>
    <w:p w:rsidR="007858AB" w:rsidRPr="005C5717" w:rsidRDefault="007858AB" w:rsidP="00895B0A">
      <w:pPr>
        <w:pStyle w:val="libFootnote0"/>
        <w:rPr>
          <w:rtl/>
        </w:rPr>
      </w:pPr>
      <w:r w:rsidRPr="005C5717">
        <w:rPr>
          <w:rtl/>
        </w:rPr>
        <w:t>(146) عشه : كما هي في.</w:t>
      </w:r>
      <w:r w:rsidRPr="005C5717">
        <w:rPr>
          <w:rFonts w:hint="cs"/>
          <w:rtl/>
        </w:rPr>
        <w:t xml:space="preserve"> </w:t>
      </w:r>
      <w:r w:rsidRPr="005C5717">
        <w:rPr>
          <w:rtl/>
        </w:rPr>
        <w:t>(147) ع خ ، ه : عند.</w:t>
      </w:r>
    </w:p>
    <w:p w:rsidR="007858AB" w:rsidRPr="005C5717" w:rsidRDefault="007858AB" w:rsidP="00895B0A">
      <w:pPr>
        <w:pStyle w:val="libFootnote0"/>
        <w:rPr>
          <w:rtl/>
        </w:rPr>
      </w:pPr>
      <w:r w:rsidRPr="005C5717">
        <w:rPr>
          <w:rtl/>
        </w:rPr>
        <w:t>(148) عشه : هيولى الموجودة. ل ، ج : لهيولاه الموجودة. ن : لهيولاه المعقولة.</w:t>
      </w:r>
    </w:p>
    <w:p w:rsidR="007858AB" w:rsidRPr="005C5717" w:rsidRDefault="007858AB" w:rsidP="00895B0A">
      <w:pPr>
        <w:pStyle w:val="libFootnote0"/>
        <w:rPr>
          <w:rtl/>
        </w:rPr>
      </w:pPr>
      <w:r w:rsidRPr="005C5717">
        <w:rPr>
          <w:rtl/>
        </w:rPr>
        <w:t>(149) د : موجود معدوم.</w:t>
      </w:r>
      <w:r w:rsidRPr="005C5717">
        <w:rPr>
          <w:rFonts w:hint="cs"/>
          <w:rtl/>
        </w:rPr>
        <w:t xml:space="preserve"> </w:t>
      </w:r>
      <w:r w:rsidRPr="005C5717">
        <w:rPr>
          <w:rtl/>
        </w:rPr>
        <w:t>(150) ن : والموجود معدوما.</w:t>
      </w:r>
    </w:p>
    <w:p w:rsidR="007858AB" w:rsidRPr="005C5717" w:rsidRDefault="007858AB" w:rsidP="00895B0A">
      <w:pPr>
        <w:pStyle w:val="libFootnote0"/>
        <w:rPr>
          <w:rtl/>
        </w:rPr>
      </w:pPr>
      <w:r w:rsidRPr="005C5717">
        <w:rPr>
          <w:rtl/>
        </w:rPr>
        <w:t>(151) «في العقل» ساقطة من عشه ، ن. ر ، ل : فالعقل.</w:t>
      </w:r>
    </w:p>
    <w:p w:rsidR="007858AB" w:rsidRPr="005C5717" w:rsidRDefault="007858AB" w:rsidP="00895B0A">
      <w:pPr>
        <w:pStyle w:val="libFootnote0"/>
        <w:rPr>
          <w:rtl/>
        </w:rPr>
      </w:pPr>
      <w:r w:rsidRPr="005C5717">
        <w:rPr>
          <w:rtl/>
        </w:rPr>
        <w:t xml:space="preserve">(152) فى هامش ب : حاشية : الطرفان أي طرف المادة الموجودة والصورة المعدومة. حاشية : الاثنين أي الصورة النوعية الموجودة في العقل والشخصية المعدومة في الاعيان الممكنة وجوده </w:t>
      </w:r>
      <w:r>
        <w:rPr>
          <w:rtl/>
        </w:rPr>
        <w:t>(</w:t>
      </w:r>
      <w:r w:rsidRPr="005C5717">
        <w:rPr>
          <w:rtl/>
        </w:rPr>
        <w:t>كذا</w:t>
      </w:r>
      <w:r>
        <w:rPr>
          <w:rtl/>
        </w:rPr>
        <w:t>)</w:t>
      </w:r>
      <w:r w:rsidRPr="005C5717">
        <w:rPr>
          <w:rtl/>
        </w:rPr>
        <w:t xml:space="preserve"> في المادة.</w:t>
      </w:r>
    </w:p>
    <w:p w:rsidR="007858AB" w:rsidRPr="005C5717" w:rsidRDefault="007858AB" w:rsidP="00895B0A">
      <w:pPr>
        <w:pStyle w:val="libFootnote0"/>
        <w:rPr>
          <w:rtl/>
        </w:rPr>
      </w:pPr>
      <w:r w:rsidRPr="005C5717">
        <w:rPr>
          <w:rtl/>
        </w:rPr>
        <w:t>(153) ل ، عش : إمكان موجود في الاعيان.</w:t>
      </w:r>
    </w:p>
    <w:p w:rsidR="007858AB" w:rsidRPr="005C5717" w:rsidRDefault="007858AB" w:rsidP="00895B0A">
      <w:pPr>
        <w:pStyle w:val="libFootnote"/>
        <w:rPr>
          <w:rtl/>
        </w:rPr>
      </w:pPr>
      <w:r w:rsidRPr="005C5717">
        <w:rPr>
          <w:rtl/>
        </w:rPr>
        <w:t>ه : إمكانا موجودا في الاعيان ر : إمكانا موجود في الاعيان. ج : إمكانا موجودا في العقل وفي الاعيان.</w:t>
      </w:r>
    </w:p>
    <w:p w:rsidR="007858AB" w:rsidRPr="005C5717" w:rsidRDefault="007858AB" w:rsidP="00895B0A">
      <w:pPr>
        <w:pStyle w:val="libFootnote"/>
        <w:rPr>
          <w:rtl/>
        </w:rPr>
      </w:pPr>
      <w:r w:rsidRPr="005C5717">
        <w:rPr>
          <w:rtl/>
        </w:rPr>
        <w:t>والظاهر كون هذا الاخر هو الأصح ، إذ في نسخة ب أيضا ترك الكاتب مكان «في العقل» بياضا كأنه لم يتمكن من قراءته وأثبت «الواو» بعده خلافا لسائر النسخ.</w:t>
      </w:r>
    </w:p>
    <w:p w:rsidR="007858AB" w:rsidRPr="00751F59" w:rsidRDefault="007858AB" w:rsidP="00895B0A">
      <w:pPr>
        <w:pStyle w:val="libFootnote0"/>
        <w:rPr>
          <w:rtl/>
          <w:lang w:bidi="fa-IR"/>
        </w:rPr>
      </w:pPr>
      <w:r>
        <w:rPr>
          <w:rtl/>
        </w:rPr>
        <w:t>(</w:t>
      </w:r>
      <w:r w:rsidRPr="00751F59">
        <w:rPr>
          <w:rtl/>
        </w:rPr>
        <w:t>154) ر : موجودة.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167) راجع الشفاء : الإلهيات ، م 4 ، ف 2 ، ص 182.</w:t>
      </w:r>
    </w:p>
    <w:p w:rsidR="007858AB" w:rsidRPr="00751F59" w:rsidRDefault="007858AB" w:rsidP="0073127F">
      <w:pPr>
        <w:pStyle w:val="libNormal0"/>
        <w:rPr>
          <w:rtl/>
        </w:rPr>
      </w:pPr>
      <w:r>
        <w:rPr>
          <w:rtl/>
        </w:rPr>
        <w:br w:type="page"/>
      </w:r>
      <w:r w:rsidRPr="00751F59">
        <w:rPr>
          <w:rtl/>
        </w:rPr>
        <w:lastRenderedPageBreak/>
        <w:t>وفى الذهن لكليهما.</w:t>
      </w:r>
    </w:p>
    <w:p w:rsidR="007858AB" w:rsidRPr="00751F59" w:rsidRDefault="007858AB" w:rsidP="0073127F">
      <w:pPr>
        <w:pStyle w:val="libNormal"/>
        <w:rPr>
          <w:rtl/>
        </w:rPr>
      </w:pPr>
      <w:r w:rsidRPr="00895B0A">
        <w:rPr>
          <w:rStyle w:val="libBold2Char"/>
          <w:rtl/>
        </w:rPr>
        <w:t>(170)</w:t>
      </w:r>
      <w:r w:rsidRPr="00751F59">
        <w:rPr>
          <w:rtl/>
        </w:rPr>
        <w:t xml:space="preserve"> س ط</w:t>
      </w:r>
      <w:r>
        <w:rPr>
          <w:rtl/>
        </w:rPr>
        <w:t xml:space="preserve"> ـ </w:t>
      </w:r>
      <w:r w:rsidRPr="00895B0A">
        <w:rPr>
          <w:rStyle w:val="libBold2Char"/>
          <w:rtl/>
        </w:rPr>
        <w:t>الصورة</w:t>
      </w:r>
      <w:r w:rsidRPr="00751F59">
        <w:rPr>
          <w:rtl/>
        </w:rPr>
        <w:t xml:space="preserve"> </w:t>
      </w:r>
      <w:r w:rsidRPr="00895B0A">
        <w:rPr>
          <w:rStyle w:val="libFootnotenumChar"/>
          <w:rtl/>
        </w:rPr>
        <w:t>(155)</w:t>
      </w:r>
      <w:r w:rsidRPr="00751F59">
        <w:rPr>
          <w:rtl/>
        </w:rPr>
        <w:t xml:space="preserve"> </w:t>
      </w:r>
      <w:r w:rsidRPr="00895B0A">
        <w:rPr>
          <w:rStyle w:val="libBold2Char"/>
          <w:rtl/>
        </w:rPr>
        <w:t>الماديّة والنفوس المتعلّقة بالمادة لا يلزم بطلانها ببطلان المادة إذ</w:t>
      </w:r>
      <w:r w:rsidRPr="00751F59">
        <w:rPr>
          <w:rtl/>
        </w:rPr>
        <w:t xml:space="preserve"> </w:t>
      </w:r>
      <w:r w:rsidRPr="00895B0A">
        <w:rPr>
          <w:rStyle w:val="libFootnotenumChar"/>
          <w:rtl/>
        </w:rPr>
        <w:t>(156)</w:t>
      </w:r>
      <w:r w:rsidRPr="00751F59">
        <w:rPr>
          <w:rtl/>
        </w:rPr>
        <w:t xml:space="preserve"> كان سبب وجودها علة غير المادة ، وليس للمادة إلا القبول ، ثم إن الوجود للصورة أولا ثم للمادة ، وليس بممتنع </w:t>
      </w:r>
      <w:r w:rsidRPr="00895B0A">
        <w:rPr>
          <w:rStyle w:val="libFootnotenumChar"/>
          <w:rtl/>
        </w:rPr>
        <w:t>(157)</w:t>
      </w:r>
      <w:r w:rsidRPr="00751F59">
        <w:rPr>
          <w:rtl/>
        </w:rPr>
        <w:t xml:space="preserve"> أن يستحفظ صورة واحدة بمواد يتبدّل عليها.</w:t>
      </w:r>
    </w:p>
    <w:p w:rsidR="007858AB" w:rsidRPr="00751F59" w:rsidRDefault="007858AB" w:rsidP="0073127F">
      <w:pPr>
        <w:pStyle w:val="libNormal"/>
        <w:rPr>
          <w:rtl/>
        </w:rPr>
      </w:pPr>
      <w:r w:rsidRPr="00895B0A">
        <w:rPr>
          <w:rStyle w:val="libBold2Char"/>
          <w:rtl/>
        </w:rPr>
        <w:t>(171)</w:t>
      </w:r>
      <w:r w:rsidRPr="00751F59">
        <w:rPr>
          <w:rtl/>
        </w:rPr>
        <w:t xml:space="preserve"> اللهم إلا أن يكون حالها كحال الأعراض التي سبب وجودها المادة ، </w:t>
      </w:r>
      <w:r>
        <w:rPr>
          <w:rtl/>
        </w:rPr>
        <w:t>[</w:t>
      </w:r>
      <w:r w:rsidRPr="00751F59">
        <w:rPr>
          <w:rtl/>
        </w:rPr>
        <w:t>فأما إذا كان سببها في إفادة الوجود غير المادة فلم يلزم بطلانها ببطلان المادة</w:t>
      </w:r>
      <w:r>
        <w:rPr>
          <w:rtl/>
        </w:rPr>
        <w:t>]</w:t>
      </w:r>
      <w:r w:rsidRPr="00751F59">
        <w:rPr>
          <w:rtl/>
        </w:rPr>
        <w:t xml:space="preserve"> </w:t>
      </w:r>
      <w:r w:rsidRPr="00895B0A">
        <w:rPr>
          <w:rStyle w:val="libFootnotenumChar"/>
          <w:rtl/>
        </w:rPr>
        <w:t>(158)</w:t>
      </w:r>
      <w:r>
        <w:rPr>
          <w:rtl/>
        </w:rPr>
        <w:t>.</w:t>
      </w:r>
    </w:p>
    <w:p w:rsidR="007858AB" w:rsidRPr="00751F59" w:rsidRDefault="007858AB" w:rsidP="0073127F">
      <w:pPr>
        <w:pStyle w:val="libNormal"/>
        <w:rPr>
          <w:rtl/>
        </w:rPr>
      </w:pPr>
      <w:r w:rsidRPr="00895B0A">
        <w:rPr>
          <w:rStyle w:val="libBold2Char"/>
          <w:rtl/>
        </w:rPr>
        <w:t>(172)</w:t>
      </w:r>
      <w:r w:rsidRPr="00751F59">
        <w:rPr>
          <w:rtl/>
        </w:rPr>
        <w:t xml:space="preserve"> على أنّي لا أعقل وجود الصورة في الهيولى ، فليس بممتنع أن تكون الصورة مفارقة غير مخالطة ، ومع ذلك وجودها في المحل.</w:t>
      </w:r>
    </w:p>
    <w:p w:rsidR="007858AB" w:rsidRPr="00751F59" w:rsidRDefault="007858AB" w:rsidP="0073127F">
      <w:pPr>
        <w:pStyle w:val="libNormal"/>
        <w:rPr>
          <w:rtl/>
        </w:rPr>
      </w:pPr>
      <w:r w:rsidRPr="00895B0A">
        <w:rPr>
          <w:rStyle w:val="libBold2Char"/>
          <w:rtl/>
        </w:rPr>
        <w:t>(173)</w:t>
      </w:r>
      <w:r w:rsidRPr="00751F59">
        <w:rPr>
          <w:rtl/>
        </w:rPr>
        <w:t xml:space="preserve"> ج ط</w:t>
      </w:r>
      <w:r>
        <w:rPr>
          <w:rtl/>
        </w:rPr>
        <w:t xml:space="preserve"> ـ </w:t>
      </w:r>
      <w:r w:rsidRPr="00751F59">
        <w:rPr>
          <w:rtl/>
        </w:rPr>
        <w:t xml:space="preserve">قد بيّنا في كتبنا أنه ليس يجوز أن يقال قولا مطلقا : إن المادة لا معونة لها في وجود الصورة ، وليس وجود الصورة عن </w:t>
      </w:r>
      <w:r w:rsidRPr="00895B0A">
        <w:rPr>
          <w:rStyle w:val="libFootnotenumChar"/>
          <w:rtl/>
        </w:rPr>
        <w:t>(159)</w:t>
      </w:r>
      <w:r w:rsidRPr="00751F59">
        <w:rPr>
          <w:rtl/>
        </w:rPr>
        <w:t xml:space="preserve"> المفارق بالمفارق وحده ، ثمّ توجد المادة عن الصورة وحدها</w:t>
      </w:r>
      <w:r>
        <w:rPr>
          <w:rtl/>
        </w:rPr>
        <w:t xml:space="preserve"> ـ </w:t>
      </w:r>
      <w:r w:rsidRPr="00751F59">
        <w:rPr>
          <w:rtl/>
        </w:rPr>
        <w:t>فهذا</w:t>
      </w:r>
      <w:r>
        <w:rPr>
          <w:rtl/>
        </w:rPr>
        <w:t xml:space="preserve"> ـ.</w:t>
      </w:r>
    </w:p>
    <w:p w:rsidR="007858AB" w:rsidRPr="00751F59" w:rsidRDefault="007858AB" w:rsidP="0073127F">
      <w:pPr>
        <w:pStyle w:val="libNormal"/>
        <w:rPr>
          <w:rtl/>
        </w:rPr>
      </w:pPr>
      <w:r w:rsidRPr="00895B0A">
        <w:rPr>
          <w:rStyle w:val="libBold2Char"/>
          <w:rtl/>
        </w:rPr>
        <w:t>(174)</w:t>
      </w:r>
      <w:r w:rsidRPr="00751F59">
        <w:rPr>
          <w:rtl/>
        </w:rPr>
        <w:t xml:space="preserve"> ثم بيّنا</w:t>
      </w:r>
      <w:r>
        <w:rPr>
          <w:rtl/>
        </w:rPr>
        <w:t xml:space="preserve"> ـ </w:t>
      </w:r>
      <w:r w:rsidRPr="00751F59">
        <w:rPr>
          <w:rtl/>
        </w:rPr>
        <w:t xml:space="preserve">لا سيّما في </w:t>
      </w:r>
      <w:r w:rsidRPr="00895B0A">
        <w:rPr>
          <w:rStyle w:val="libBold2Char"/>
          <w:rtl/>
        </w:rPr>
        <w:t>الإشارات</w:t>
      </w:r>
      <w:r w:rsidRPr="00751F59">
        <w:rPr>
          <w:rtl/>
        </w:rPr>
        <w:t xml:space="preserve"> وفي كتاب </w:t>
      </w:r>
      <w:r w:rsidRPr="00895B0A">
        <w:rPr>
          <w:rStyle w:val="libBold2Char"/>
          <w:rtl/>
        </w:rPr>
        <w:t>الشفاء</w:t>
      </w:r>
      <w:r w:rsidRPr="00751F59">
        <w:rPr>
          <w:rtl/>
        </w:rPr>
        <w:t xml:space="preserve"> </w:t>
      </w:r>
      <w:r w:rsidRPr="00895B0A">
        <w:rPr>
          <w:rStyle w:val="libFootnotenumChar"/>
          <w:rtl/>
        </w:rPr>
        <w:t>(160)</w:t>
      </w:r>
      <w:r w:rsidRPr="00751F59">
        <w:rPr>
          <w:rtl/>
        </w:rPr>
        <w:t xml:space="preserve"> وغيره</w:t>
      </w:r>
      <w:r>
        <w:rPr>
          <w:rtl/>
        </w:rPr>
        <w:t xml:space="preserve"> ـ </w:t>
      </w:r>
      <w:r w:rsidRPr="00751F59">
        <w:rPr>
          <w:rtl/>
        </w:rPr>
        <w:t xml:space="preserve">أن الصورة والعرض سيّان </w:t>
      </w:r>
      <w:r w:rsidRPr="00895B0A">
        <w:rPr>
          <w:rStyle w:val="libFootnotenumChar"/>
          <w:rtl/>
        </w:rPr>
        <w:t>(161)</w:t>
      </w:r>
      <w:r w:rsidRPr="00751F59">
        <w:rPr>
          <w:rtl/>
        </w:rPr>
        <w:t xml:space="preserve"> في افتقار شخصيهما إلى شخصي من المادة فليتأمل من هناك فإن الكلام فيه </w:t>
      </w:r>
      <w:r>
        <w:rPr>
          <w:rtl/>
        </w:rPr>
        <w:t>[</w:t>
      </w:r>
      <w:r w:rsidRPr="00751F59">
        <w:rPr>
          <w:rtl/>
        </w:rPr>
        <w:t>18 آ</w:t>
      </w:r>
      <w:r>
        <w:rPr>
          <w:rtl/>
        </w:rPr>
        <w:t>]</w:t>
      </w:r>
      <w:r w:rsidRPr="00751F59">
        <w:rPr>
          <w:rtl/>
        </w:rPr>
        <w:t xml:space="preserve"> طويل.</w:t>
      </w:r>
    </w:p>
    <w:p w:rsidR="007858AB" w:rsidRPr="00751F59" w:rsidRDefault="007858AB" w:rsidP="0073127F">
      <w:pPr>
        <w:pStyle w:val="libNormal"/>
        <w:rPr>
          <w:rtl/>
        </w:rPr>
      </w:pPr>
      <w:r w:rsidRPr="00895B0A">
        <w:rPr>
          <w:rStyle w:val="libBold2Char"/>
          <w:rtl/>
        </w:rPr>
        <w:t>(175)</w:t>
      </w:r>
      <w:r w:rsidRPr="00751F59">
        <w:rPr>
          <w:rtl/>
        </w:rPr>
        <w:t xml:space="preserve"> س ط</w:t>
      </w:r>
      <w:r>
        <w:rPr>
          <w:rtl/>
        </w:rPr>
        <w:t xml:space="preserve"> ـ </w:t>
      </w:r>
      <w:r w:rsidRPr="00751F59">
        <w:rPr>
          <w:rtl/>
        </w:rPr>
        <w:t>ما معنى قوله في كتاب النفس : «</w:t>
      </w:r>
      <w:r w:rsidRPr="00895B0A">
        <w:rPr>
          <w:rStyle w:val="libBold2Char"/>
          <w:rtl/>
        </w:rPr>
        <w:t>إن القوى وجودها بحيث</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155) عشه ، ج : الصور.</w:t>
      </w:r>
    </w:p>
    <w:p w:rsidR="007858AB" w:rsidRPr="00751F59" w:rsidRDefault="007858AB" w:rsidP="00895B0A">
      <w:pPr>
        <w:pStyle w:val="libFootnote0"/>
        <w:rPr>
          <w:rtl/>
          <w:lang w:bidi="fa-IR"/>
        </w:rPr>
      </w:pPr>
      <w:r>
        <w:rPr>
          <w:rtl/>
        </w:rPr>
        <w:t>(</w:t>
      </w:r>
      <w:r w:rsidRPr="00751F59">
        <w:rPr>
          <w:rtl/>
        </w:rPr>
        <w:t>156) عش : اذا كان.</w:t>
      </w:r>
    </w:p>
    <w:p w:rsidR="007858AB" w:rsidRPr="00751F59" w:rsidRDefault="007858AB" w:rsidP="00895B0A">
      <w:pPr>
        <w:pStyle w:val="libFootnote0"/>
        <w:rPr>
          <w:rtl/>
          <w:lang w:bidi="fa-IR"/>
        </w:rPr>
      </w:pPr>
      <w:r>
        <w:rPr>
          <w:rtl/>
        </w:rPr>
        <w:t>(</w:t>
      </w:r>
      <w:r w:rsidRPr="00751F59">
        <w:rPr>
          <w:rtl/>
        </w:rPr>
        <w:t>157) عشه ، ر : يمتنع.</w:t>
      </w:r>
    </w:p>
    <w:p w:rsidR="007858AB" w:rsidRPr="00751F59" w:rsidRDefault="007858AB" w:rsidP="00895B0A">
      <w:pPr>
        <w:pStyle w:val="libFootnote0"/>
        <w:rPr>
          <w:rtl/>
          <w:lang w:bidi="fa-IR"/>
        </w:rPr>
      </w:pPr>
      <w:r>
        <w:rPr>
          <w:rtl/>
        </w:rPr>
        <w:t>(</w:t>
      </w:r>
      <w:r w:rsidRPr="00751F59">
        <w:rPr>
          <w:rtl/>
        </w:rPr>
        <w:t>158) ساقطة من ر.</w:t>
      </w:r>
      <w:r>
        <w:rPr>
          <w:rFonts w:hint="cs"/>
          <w:rtl/>
        </w:rPr>
        <w:t xml:space="preserve"> </w:t>
      </w:r>
      <w:r>
        <w:rPr>
          <w:rtl/>
          <w:lang w:bidi="fa-IR"/>
        </w:rPr>
        <w:t>(</w:t>
      </w:r>
      <w:r w:rsidRPr="00751F59">
        <w:rPr>
          <w:rtl/>
          <w:lang w:bidi="fa-IR"/>
        </w:rPr>
        <w:t>159) ر : غير.</w:t>
      </w:r>
    </w:p>
    <w:p w:rsidR="007858AB" w:rsidRPr="00751F59" w:rsidRDefault="007858AB" w:rsidP="00895B0A">
      <w:pPr>
        <w:pStyle w:val="libFootnote0"/>
        <w:rPr>
          <w:rtl/>
          <w:lang w:bidi="fa-IR"/>
        </w:rPr>
      </w:pPr>
      <w:r>
        <w:rPr>
          <w:rtl/>
        </w:rPr>
        <w:t>(</w:t>
      </w:r>
      <w:r w:rsidRPr="00751F59">
        <w:rPr>
          <w:rtl/>
        </w:rPr>
        <w:t>160) ج : في الاشارات والشفاء ان. م : فى الاشارات وفى الشفاء ان.</w:t>
      </w:r>
    </w:p>
    <w:p w:rsidR="007858AB" w:rsidRPr="00751F59" w:rsidRDefault="007858AB" w:rsidP="00895B0A">
      <w:pPr>
        <w:pStyle w:val="libFootnote0"/>
        <w:rPr>
          <w:rtl/>
          <w:lang w:bidi="fa-IR"/>
        </w:rPr>
      </w:pPr>
      <w:r>
        <w:rPr>
          <w:rtl/>
        </w:rPr>
        <w:t>(</w:t>
      </w:r>
      <w:r w:rsidRPr="00751F59">
        <w:rPr>
          <w:rtl/>
        </w:rPr>
        <w:t>161) ج : سببان.</w:t>
      </w:r>
    </w:p>
    <w:p w:rsidR="007858AB" w:rsidRPr="00751F59" w:rsidRDefault="007858AB" w:rsidP="00745F84">
      <w:pPr>
        <w:pStyle w:val="libLine"/>
        <w:rPr>
          <w:rtl/>
        </w:rPr>
      </w:pPr>
      <w:r w:rsidRPr="00751F59">
        <w:rPr>
          <w:rtl/>
        </w:rPr>
        <w:t>__________________</w:t>
      </w:r>
    </w:p>
    <w:p w:rsidR="007858AB" w:rsidRPr="005C5717" w:rsidRDefault="007858AB" w:rsidP="00895B0A">
      <w:pPr>
        <w:pStyle w:val="libFootnote0"/>
        <w:rPr>
          <w:rtl/>
        </w:rPr>
      </w:pPr>
      <w:r w:rsidRPr="005C5717">
        <w:rPr>
          <w:rtl/>
        </w:rPr>
        <w:t>(174) راجع الشفاء : الإلهيات ، م 2 ، ف 4 ، ص 80.</w:t>
      </w:r>
    </w:p>
    <w:p w:rsidR="007858AB" w:rsidRPr="005C5717" w:rsidRDefault="007858AB" w:rsidP="00895B0A">
      <w:pPr>
        <w:pStyle w:val="libFootnote0"/>
        <w:rPr>
          <w:rtl/>
        </w:rPr>
      </w:pPr>
      <w:r w:rsidRPr="005C5717">
        <w:rPr>
          <w:rtl/>
        </w:rPr>
        <w:t>(175) الشفاء : النفس ، م 4 ، ف 8 ، ص 27 ، راجع أيضا الرقم (1013)</w:t>
      </w:r>
      <w:r>
        <w:rPr>
          <w:rtl/>
        </w:rPr>
        <w:t>.</w:t>
      </w:r>
    </w:p>
    <w:p w:rsidR="007858AB" w:rsidRPr="00751F59" w:rsidRDefault="007858AB" w:rsidP="0073127F">
      <w:pPr>
        <w:pStyle w:val="libNormal0"/>
        <w:rPr>
          <w:rtl/>
        </w:rPr>
      </w:pPr>
      <w:r>
        <w:rPr>
          <w:rtl/>
        </w:rPr>
        <w:br w:type="page"/>
      </w:r>
      <w:r w:rsidRPr="00895B0A">
        <w:rPr>
          <w:rStyle w:val="libBold2Char"/>
          <w:rtl/>
        </w:rPr>
        <w:lastRenderedPageBreak/>
        <w:t>تفعل</w:t>
      </w:r>
      <w:r w:rsidRPr="00751F59">
        <w:rPr>
          <w:rtl/>
        </w:rPr>
        <w:t>» وما البرهان على ذلك</w:t>
      </w:r>
      <w:r>
        <w:rPr>
          <w:rtl/>
        </w:rPr>
        <w:t>؟</w:t>
      </w:r>
      <w:r w:rsidRPr="00751F59">
        <w:rPr>
          <w:rtl/>
        </w:rPr>
        <w:t xml:space="preserve"> فليس بممتنع في ظاهر النظر أن تكون قوّة موجودة ثم لا يصدر عنها فعل.</w:t>
      </w:r>
    </w:p>
    <w:p w:rsidR="007858AB" w:rsidRPr="00751F59" w:rsidRDefault="007858AB" w:rsidP="0073127F">
      <w:pPr>
        <w:pStyle w:val="libNormal"/>
        <w:rPr>
          <w:rtl/>
        </w:rPr>
      </w:pPr>
      <w:r w:rsidRPr="00895B0A">
        <w:rPr>
          <w:rStyle w:val="libBold2Char"/>
          <w:rtl/>
        </w:rPr>
        <w:t>(176)</w:t>
      </w:r>
      <w:r w:rsidRPr="00751F59">
        <w:rPr>
          <w:rtl/>
        </w:rPr>
        <w:t xml:space="preserve"> ج ط</w:t>
      </w:r>
      <w:r>
        <w:rPr>
          <w:rtl/>
        </w:rPr>
        <w:t xml:space="preserve"> ـ </w:t>
      </w:r>
      <w:r w:rsidRPr="00751F59">
        <w:rPr>
          <w:rtl/>
        </w:rPr>
        <w:t xml:space="preserve">لا مانع من </w:t>
      </w:r>
      <w:r w:rsidRPr="00895B0A">
        <w:rPr>
          <w:rStyle w:val="libFootnotenumChar"/>
          <w:rtl/>
        </w:rPr>
        <w:t>(162)</w:t>
      </w:r>
      <w:r w:rsidRPr="00751F59">
        <w:rPr>
          <w:rtl/>
        </w:rPr>
        <w:t xml:space="preserve"> أن تكون قوّة موجودة ممنوعة عن أن تفعل </w:t>
      </w:r>
      <w:r w:rsidRPr="00895B0A">
        <w:rPr>
          <w:rStyle w:val="libFootnotenumChar"/>
          <w:rtl/>
        </w:rPr>
        <w:t>(163)</w:t>
      </w:r>
      <w:r w:rsidRPr="00751F59">
        <w:rPr>
          <w:rtl/>
        </w:rPr>
        <w:t xml:space="preserve"> بعارض ، فليتأمّل ما قيل في كتاب النفس فلعلّه ليس على </w:t>
      </w:r>
      <w:r w:rsidRPr="00895B0A">
        <w:rPr>
          <w:rStyle w:val="libFootnotenumChar"/>
          <w:rtl/>
        </w:rPr>
        <w:t>(164)</w:t>
      </w:r>
      <w:r w:rsidRPr="00751F59">
        <w:rPr>
          <w:rtl/>
        </w:rPr>
        <w:t xml:space="preserve"> هذا الوجه.</w:t>
      </w:r>
    </w:p>
    <w:p w:rsidR="007858AB" w:rsidRPr="00751F59" w:rsidRDefault="007858AB" w:rsidP="0073127F">
      <w:pPr>
        <w:pStyle w:val="libNormal"/>
        <w:rPr>
          <w:rtl/>
          <w:lang w:bidi="fa-IR"/>
        </w:rPr>
      </w:pPr>
      <w:r w:rsidRPr="00895B0A">
        <w:rPr>
          <w:rStyle w:val="libBold2Char"/>
          <w:rtl/>
        </w:rPr>
        <w:t>(177)</w:t>
      </w:r>
      <w:r w:rsidRPr="00751F59">
        <w:rPr>
          <w:rtl/>
          <w:lang w:bidi="fa-IR"/>
        </w:rPr>
        <w:t xml:space="preserve"> س ط</w:t>
      </w:r>
      <w:r>
        <w:rPr>
          <w:rtl/>
          <w:lang w:bidi="fa-IR"/>
        </w:rPr>
        <w:t xml:space="preserve"> ـ </w:t>
      </w:r>
      <w:r w:rsidRPr="00751F59">
        <w:rPr>
          <w:rtl/>
          <w:lang w:bidi="fa-IR"/>
        </w:rPr>
        <w:t xml:space="preserve">ما البرهان على أن </w:t>
      </w:r>
      <w:r w:rsidRPr="00895B0A">
        <w:rPr>
          <w:rStyle w:val="libBold2Char"/>
          <w:rtl/>
        </w:rPr>
        <w:t>مصدر أفعال الشيء وجوده وقوامه</w:t>
      </w:r>
      <w:r>
        <w:rPr>
          <w:rtl/>
          <w:lang w:bidi="fa-IR"/>
        </w:rPr>
        <w:t>؟</w:t>
      </w:r>
    </w:p>
    <w:p w:rsidR="007858AB" w:rsidRPr="00751F59" w:rsidRDefault="007858AB" w:rsidP="0073127F">
      <w:pPr>
        <w:pStyle w:val="libNormal"/>
        <w:rPr>
          <w:rtl/>
        </w:rPr>
      </w:pPr>
      <w:r w:rsidRPr="00895B0A">
        <w:rPr>
          <w:rStyle w:val="libBold2Char"/>
          <w:rtl/>
        </w:rPr>
        <w:t>(178)</w:t>
      </w:r>
      <w:r w:rsidRPr="00751F59">
        <w:rPr>
          <w:rtl/>
        </w:rPr>
        <w:t xml:space="preserve"> لأنه إن لم يكن للفعل </w:t>
      </w:r>
      <w:r w:rsidRPr="00895B0A">
        <w:rPr>
          <w:rStyle w:val="libFootnotenumChar"/>
          <w:rtl/>
        </w:rPr>
        <w:t>(165)</w:t>
      </w:r>
      <w:r w:rsidRPr="00751F59">
        <w:rPr>
          <w:rtl/>
        </w:rPr>
        <w:t xml:space="preserve"> مصدر ، لم تكن علّة </w:t>
      </w:r>
      <w:r w:rsidRPr="00895B0A">
        <w:rPr>
          <w:rStyle w:val="libFootnotenumChar"/>
          <w:rtl/>
        </w:rPr>
        <w:t>(166)</w:t>
      </w:r>
      <w:r w:rsidRPr="00751F59">
        <w:rPr>
          <w:rtl/>
        </w:rPr>
        <w:t xml:space="preserve"> ، فلم يكن فعلا ؛ ومصدره إمّا ذات الشيء الموجود وقوامه وإما غيره ، فإن كان غيره فالفاعل غيره والعلّة غيره</w:t>
      </w:r>
      <w:r>
        <w:rPr>
          <w:rtl/>
        </w:rPr>
        <w:t xml:space="preserve"> ـ </w:t>
      </w:r>
      <w:r w:rsidRPr="00751F59">
        <w:rPr>
          <w:rtl/>
        </w:rPr>
        <w:t>لا هو</w:t>
      </w:r>
      <w:r>
        <w:rPr>
          <w:rtl/>
        </w:rPr>
        <w:t xml:space="preserve"> ـ </w:t>
      </w:r>
      <w:r w:rsidRPr="00751F59">
        <w:rPr>
          <w:rtl/>
        </w:rPr>
        <w:t>فبقي أن يكون مصدره هو.</w:t>
      </w:r>
    </w:p>
    <w:p w:rsidR="007858AB" w:rsidRPr="00751F59" w:rsidRDefault="007858AB" w:rsidP="0073127F">
      <w:pPr>
        <w:pStyle w:val="libNormal"/>
        <w:rPr>
          <w:rtl/>
        </w:rPr>
      </w:pPr>
      <w:r w:rsidRPr="00895B0A">
        <w:rPr>
          <w:rStyle w:val="libBold2Char"/>
          <w:rtl/>
        </w:rPr>
        <w:t>(179)</w:t>
      </w:r>
      <w:r w:rsidRPr="00751F59">
        <w:rPr>
          <w:rtl/>
        </w:rPr>
        <w:t xml:space="preserve"> س ط</w:t>
      </w:r>
      <w:r>
        <w:rPr>
          <w:rtl/>
        </w:rPr>
        <w:t xml:space="preserve"> ـ </w:t>
      </w:r>
      <w:r w:rsidRPr="00751F59">
        <w:rPr>
          <w:rtl/>
        </w:rPr>
        <w:t xml:space="preserve">قال بعض المعتزلة : إنه ليس الوجود بشيء </w:t>
      </w:r>
      <w:r w:rsidRPr="00895B0A">
        <w:rPr>
          <w:rStyle w:val="libFootnotenumChar"/>
          <w:rtl/>
        </w:rPr>
        <w:t>(167)</w:t>
      </w:r>
      <w:r>
        <w:rPr>
          <w:rtl/>
        </w:rPr>
        <w:t>.</w:t>
      </w:r>
      <w:r w:rsidRPr="00751F59">
        <w:rPr>
          <w:rtl/>
        </w:rPr>
        <w:t xml:space="preserve"> فلما أثبت الوجود قال : «دلّني عليه فإنّي لا أعرف </w:t>
      </w:r>
      <w:r w:rsidRPr="00895B0A">
        <w:rPr>
          <w:rStyle w:val="libFootnotenumChar"/>
          <w:rtl/>
        </w:rPr>
        <w:t>(168)</w:t>
      </w:r>
      <w:r w:rsidRPr="00751F59">
        <w:rPr>
          <w:rtl/>
        </w:rPr>
        <w:t xml:space="preserve"> ما هو</w:t>
      </w:r>
      <w:r>
        <w:rPr>
          <w:rtl/>
        </w:rPr>
        <w:t>؟</w:t>
      </w:r>
      <w:r w:rsidRPr="00751F59">
        <w:rPr>
          <w:rtl/>
        </w:rPr>
        <w:t>» فإن رأى</w:t>
      </w:r>
      <w:r>
        <w:rPr>
          <w:rtl/>
        </w:rPr>
        <w:t xml:space="preserve"> ـ </w:t>
      </w:r>
      <w:r w:rsidRPr="00751F59">
        <w:rPr>
          <w:rtl/>
        </w:rPr>
        <w:t>أدام الله علوه</w:t>
      </w:r>
      <w:r>
        <w:rPr>
          <w:rtl/>
        </w:rPr>
        <w:t xml:space="preserve"> ـ </w:t>
      </w:r>
      <w:r w:rsidRPr="00751F59">
        <w:rPr>
          <w:rtl/>
        </w:rPr>
        <w:t xml:space="preserve">أن يتكلّم في هذا الباب بكلام شاف في </w:t>
      </w:r>
      <w:r w:rsidRPr="00895B0A">
        <w:rPr>
          <w:rStyle w:val="libFootnotenumChar"/>
          <w:rtl/>
        </w:rPr>
        <w:t>(169)</w:t>
      </w:r>
      <w:r w:rsidRPr="00751F59">
        <w:rPr>
          <w:rtl/>
        </w:rPr>
        <w:t xml:space="preserve"> إثباته وإثبات سائر الصفات واللوازم المشاكلة </w:t>
      </w:r>
      <w:r w:rsidRPr="00895B0A">
        <w:rPr>
          <w:rStyle w:val="libFootnotenumChar"/>
          <w:rtl/>
        </w:rPr>
        <w:t>(170)</w:t>
      </w:r>
      <w:r w:rsidRPr="00751F59">
        <w:rPr>
          <w:rtl/>
        </w:rPr>
        <w:t xml:space="preserve"> والوحدة والدلالة عليه بأيّ نوع من الدلائل</w:t>
      </w:r>
      <w:r>
        <w:rPr>
          <w:rtl/>
        </w:rPr>
        <w:t xml:space="preserve"> ـ </w:t>
      </w:r>
      <w:r w:rsidRPr="00751F59">
        <w:rPr>
          <w:rtl/>
        </w:rPr>
        <w:t xml:space="preserve">من </w:t>
      </w:r>
      <w:r w:rsidRPr="00895B0A">
        <w:rPr>
          <w:rStyle w:val="libFootnotenumChar"/>
          <w:rtl/>
        </w:rPr>
        <w:t>(171)</w:t>
      </w:r>
      <w:r w:rsidRPr="00751F59">
        <w:rPr>
          <w:rtl/>
        </w:rPr>
        <w:t xml:space="preserve"> التنبيهي وغيره ، فإن مثل هذا لا يمكن تعريفه بما هو أبين منه</w:t>
      </w:r>
      <w:r>
        <w:rPr>
          <w:rtl/>
        </w:rPr>
        <w:t xml:space="preserve"> ـ </w:t>
      </w:r>
      <w:r w:rsidRPr="00751F59">
        <w:rPr>
          <w:rtl/>
        </w:rPr>
        <w:t xml:space="preserve">كانت الفائدة عظيمة </w:t>
      </w:r>
      <w:r w:rsidRPr="00895B0A">
        <w:rPr>
          <w:rStyle w:val="libFootnotenumChar"/>
          <w:rtl/>
        </w:rPr>
        <w:t>(172)</w:t>
      </w:r>
      <w:r>
        <w:rPr>
          <w:rtl/>
        </w:rPr>
        <w:t>.</w:t>
      </w:r>
    </w:p>
    <w:p w:rsidR="007858AB" w:rsidRPr="00751F59" w:rsidRDefault="007858AB" w:rsidP="0073127F">
      <w:pPr>
        <w:pStyle w:val="libNormal"/>
        <w:rPr>
          <w:rtl/>
        </w:rPr>
      </w:pPr>
      <w:r w:rsidRPr="00895B0A">
        <w:rPr>
          <w:rStyle w:val="libBold2Char"/>
          <w:rtl/>
        </w:rPr>
        <w:t>(180)</w:t>
      </w:r>
      <w:r w:rsidRPr="00751F59">
        <w:rPr>
          <w:rtl/>
        </w:rPr>
        <w:t xml:space="preserve"> ج ط</w:t>
      </w:r>
      <w:r>
        <w:rPr>
          <w:rtl/>
        </w:rPr>
        <w:t xml:space="preserve"> ـ </w:t>
      </w:r>
      <w:r w:rsidRPr="00751F59">
        <w:rPr>
          <w:rtl/>
        </w:rPr>
        <w:t>العاقل لا يضيع فكره في هذه الخرافات</w:t>
      </w:r>
      <w:r>
        <w:rPr>
          <w:rtl/>
        </w:rPr>
        <w:t>!</w:t>
      </w:r>
      <w:r w:rsidRPr="00751F59">
        <w:rPr>
          <w:rtl/>
        </w:rPr>
        <w:t xml:space="preserve"> كل </w:t>
      </w:r>
      <w:r w:rsidRPr="00895B0A">
        <w:rPr>
          <w:rStyle w:val="libFootnotenumChar"/>
          <w:rtl/>
        </w:rPr>
        <w:t>(173)</w:t>
      </w:r>
      <w:r w:rsidRPr="00751F59">
        <w:rPr>
          <w:rtl/>
        </w:rPr>
        <w:t xml:space="preserve"> عاقل يعقل </w:t>
      </w:r>
      <w:r w:rsidRPr="00895B0A">
        <w:rPr>
          <w:rStyle w:val="libFootnotenumChar"/>
          <w:rtl/>
        </w:rPr>
        <w:t>(174)</w:t>
      </w:r>
      <w:r w:rsidRPr="00751F59">
        <w:rPr>
          <w:rtl/>
        </w:rPr>
        <w:t xml:space="preserve"> مثلا إن السماء موجودة ، وإن كونها سماء غير كونها موجودة </w:t>
      </w:r>
      <w:r w:rsidRPr="00895B0A">
        <w:rPr>
          <w:rStyle w:val="libFootnotenumChar"/>
          <w:rtl/>
        </w:rPr>
        <w:t>(175)</w:t>
      </w:r>
      <w:r w:rsidRPr="00751F59">
        <w:rPr>
          <w:rtl/>
        </w:rPr>
        <w:t xml:space="preserve"> ، وليس الوجود غير كونه موجودا أو إنه موجود. </w:t>
      </w:r>
      <w:r w:rsidRPr="00895B0A">
        <w:rPr>
          <w:rStyle w:val="libFootnotenumChar"/>
          <w:rtl/>
        </w:rPr>
        <w:t>(176)</w:t>
      </w:r>
    </w:p>
    <w:p w:rsidR="007858AB" w:rsidRPr="00751F59" w:rsidRDefault="007858AB" w:rsidP="00745F84">
      <w:pPr>
        <w:pStyle w:val="libLine"/>
        <w:rPr>
          <w:rtl/>
        </w:rPr>
      </w:pPr>
      <w:r w:rsidRPr="00751F59">
        <w:rPr>
          <w:rtl/>
        </w:rPr>
        <w:t>__________________</w:t>
      </w:r>
    </w:p>
    <w:p w:rsidR="007858AB" w:rsidRPr="005C5717" w:rsidRDefault="007858AB" w:rsidP="00895B0A">
      <w:pPr>
        <w:pStyle w:val="libFootnote0"/>
        <w:rPr>
          <w:rtl/>
        </w:rPr>
      </w:pPr>
      <w:r w:rsidRPr="005C5717">
        <w:rPr>
          <w:rtl/>
        </w:rPr>
        <w:t>(162) ل : فى. ل خ : من.</w:t>
      </w:r>
      <w:r w:rsidRPr="005C5717">
        <w:rPr>
          <w:rFonts w:hint="cs"/>
          <w:rtl/>
        </w:rPr>
        <w:t xml:space="preserve"> </w:t>
      </w:r>
      <w:r w:rsidRPr="005C5717">
        <w:rPr>
          <w:rtl/>
        </w:rPr>
        <w:t>(163) ج : ممنوعة الفعل.</w:t>
      </w:r>
    </w:p>
    <w:p w:rsidR="007858AB" w:rsidRPr="005C5717" w:rsidRDefault="007858AB" w:rsidP="00895B0A">
      <w:pPr>
        <w:pStyle w:val="libFootnote0"/>
        <w:rPr>
          <w:rtl/>
        </w:rPr>
      </w:pPr>
      <w:r w:rsidRPr="005C5717">
        <w:rPr>
          <w:rtl/>
        </w:rPr>
        <w:t>(164) «على» ساقطة من ر.</w:t>
      </w:r>
      <w:r w:rsidRPr="005C5717">
        <w:rPr>
          <w:rFonts w:hint="cs"/>
          <w:rtl/>
        </w:rPr>
        <w:t xml:space="preserve"> </w:t>
      </w:r>
      <w:r w:rsidRPr="005C5717">
        <w:rPr>
          <w:rtl/>
        </w:rPr>
        <w:t>(165) ر :</w:t>
      </w:r>
      <w:r w:rsidRPr="005C5717">
        <w:rPr>
          <w:rFonts w:hint="cs"/>
          <w:rtl/>
        </w:rPr>
        <w:t xml:space="preserve"> </w:t>
      </w:r>
      <w:r w:rsidRPr="005C5717">
        <w:rPr>
          <w:rtl/>
        </w:rPr>
        <w:t>الفعل مصدر.</w:t>
      </w:r>
    </w:p>
    <w:p w:rsidR="007858AB" w:rsidRPr="005C5717" w:rsidRDefault="007858AB" w:rsidP="00895B0A">
      <w:pPr>
        <w:pStyle w:val="libFootnote0"/>
        <w:rPr>
          <w:rtl/>
        </w:rPr>
      </w:pPr>
      <w:r w:rsidRPr="005C5717">
        <w:rPr>
          <w:rtl/>
        </w:rPr>
        <w:t>(166) عشه ، ل ، ر : لم تكن له علة.</w:t>
      </w:r>
    </w:p>
    <w:p w:rsidR="007858AB" w:rsidRPr="005C5717" w:rsidRDefault="007858AB" w:rsidP="00895B0A">
      <w:pPr>
        <w:pStyle w:val="libFootnote0"/>
        <w:rPr>
          <w:rtl/>
        </w:rPr>
      </w:pPr>
      <w:r w:rsidRPr="005C5717">
        <w:rPr>
          <w:rtl/>
        </w:rPr>
        <w:t>(167) ر : الوجود لشيء. ل : الموجود بشيء. ل خ الوجود بشيء.</w:t>
      </w:r>
    </w:p>
    <w:p w:rsidR="007858AB" w:rsidRPr="005C5717" w:rsidRDefault="007858AB" w:rsidP="00895B0A">
      <w:pPr>
        <w:pStyle w:val="libFootnote0"/>
        <w:rPr>
          <w:rtl/>
        </w:rPr>
      </w:pPr>
      <w:r w:rsidRPr="005C5717">
        <w:rPr>
          <w:rtl/>
        </w:rPr>
        <w:t>(168) ع : لا اعترف. ع خ : لا اعرف.</w:t>
      </w:r>
    </w:p>
    <w:p w:rsidR="007858AB" w:rsidRPr="005C5717" w:rsidRDefault="007858AB" w:rsidP="00895B0A">
      <w:pPr>
        <w:pStyle w:val="libFootnote0"/>
        <w:rPr>
          <w:rtl/>
        </w:rPr>
      </w:pPr>
      <w:r w:rsidRPr="005C5717">
        <w:rPr>
          <w:rtl/>
        </w:rPr>
        <w:t>(169) عشه ، ل : وفي.</w:t>
      </w:r>
    </w:p>
    <w:p w:rsidR="007858AB" w:rsidRPr="005C5717" w:rsidRDefault="007858AB" w:rsidP="00895B0A">
      <w:pPr>
        <w:pStyle w:val="libFootnote0"/>
        <w:rPr>
          <w:rtl/>
        </w:rPr>
      </w:pPr>
      <w:r w:rsidRPr="005C5717">
        <w:rPr>
          <w:rtl/>
        </w:rPr>
        <w:t>(170) م : من المشاكلة.</w:t>
      </w:r>
    </w:p>
    <w:p w:rsidR="007858AB" w:rsidRPr="005C5717" w:rsidRDefault="007858AB" w:rsidP="00895B0A">
      <w:pPr>
        <w:pStyle w:val="libFootnote0"/>
        <w:rPr>
          <w:rtl/>
        </w:rPr>
      </w:pPr>
      <w:r w:rsidRPr="005C5717">
        <w:rPr>
          <w:rtl/>
        </w:rPr>
        <w:t>(171) عشه ، ل ، ر : كان من.</w:t>
      </w:r>
    </w:p>
    <w:p w:rsidR="007858AB" w:rsidRPr="005C5717" w:rsidRDefault="007858AB" w:rsidP="00895B0A">
      <w:pPr>
        <w:pStyle w:val="libFootnote0"/>
        <w:rPr>
          <w:rtl/>
        </w:rPr>
      </w:pPr>
      <w:r w:rsidRPr="005C5717">
        <w:rPr>
          <w:rtl/>
        </w:rPr>
        <w:t>(172) عشه ، ل ، ر : فيه عظيمة.</w:t>
      </w:r>
    </w:p>
    <w:p w:rsidR="007858AB" w:rsidRPr="005C5717" w:rsidRDefault="007858AB" w:rsidP="00895B0A">
      <w:pPr>
        <w:pStyle w:val="libFootnote0"/>
        <w:rPr>
          <w:rtl/>
        </w:rPr>
      </w:pPr>
      <w:r w:rsidRPr="005C5717">
        <w:rPr>
          <w:rtl/>
        </w:rPr>
        <w:t>(173) عشه ، ل : فان كل.</w:t>
      </w:r>
    </w:p>
    <w:p w:rsidR="007858AB" w:rsidRPr="005C5717" w:rsidRDefault="007858AB" w:rsidP="00895B0A">
      <w:pPr>
        <w:pStyle w:val="libFootnote0"/>
        <w:rPr>
          <w:rtl/>
        </w:rPr>
      </w:pPr>
      <w:r w:rsidRPr="005C5717">
        <w:rPr>
          <w:rtl/>
        </w:rPr>
        <w:t>(174) ل ، ر : يعلم. ع : يعرف.</w:t>
      </w:r>
    </w:p>
    <w:p w:rsidR="007858AB" w:rsidRPr="005C5717" w:rsidRDefault="007858AB" w:rsidP="00895B0A">
      <w:pPr>
        <w:pStyle w:val="libFootnote0"/>
        <w:rPr>
          <w:rtl/>
        </w:rPr>
      </w:pPr>
      <w:r w:rsidRPr="005C5717">
        <w:rPr>
          <w:rtl/>
        </w:rPr>
        <w:t>(175) عشه : وان كونها موجودة غير كونها سماء.</w:t>
      </w:r>
    </w:p>
    <w:p w:rsidR="007858AB" w:rsidRPr="005C5717" w:rsidRDefault="007858AB" w:rsidP="00895B0A">
      <w:pPr>
        <w:pStyle w:val="libFootnote0"/>
        <w:rPr>
          <w:rtl/>
        </w:rPr>
      </w:pPr>
      <w:r w:rsidRPr="005C5717">
        <w:rPr>
          <w:rtl/>
        </w:rPr>
        <w:t>(176) عشه ، ل : وانه موجود.</w:t>
      </w:r>
    </w:p>
    <w:p w:rsidR="007858AB" w:rsidRPr="00751F59" w:rsidRDefault="007858AB" w:rsidP="0073127F">
      <w:pPr>
        <w:pStyle w:val="libNormal"/>
        <w:rPr>
          <w:rtl/>
        </w:rPr>
      </w:pPr>
      <w:r>
        <w:rPr>
          <w:rtl/>
        </w:rPr>
        <w:br w:type="page"/>
      </w:r>
      <w:r w:rsidRPr="00895B0A">
        <w:rPr>
          <w:rStyle w:val="libBold2Char"/>
          <w:rtl/>
        </w:rPr>
        <w:lastRenderedPageBreak/>
        <w:t>(181)</w:t>
      </w:r>
      <w:r w:rsidRPr="00751F59">
        <w:rPr>
          <w:rtl/>
        </w:rPr>
        <w:t xml:space="preserve"> بلى </w:t>
      </w:r>
      <w:r w:rsidRPr="00895B0A">
        <w:rPr>
          <w:rStyle w:val="libFootnotenumChar"/>
          <w:rtl/>
        </w:rPr>
        <w:t>(176)</w:t>
      </w:r>
      <w:r>
        <w:rPr>
          <w:rtl/>
        </w:rPr>
        <w:t xml:space="preserve"> ـ </w:t>
      </w:r>
      <w:r w:rsidRPr="00751F59">
        <w:rPr>
          <w:rtl/>
        </w:rPr>
        <w:t xml:space="preserve">هؤلاء يقولون شيئا آخر ، يقولون : «إن الوجود صفة تتجدد على الذوات </w:t>
      </w:r>
      <w:r w:rsidRPr="00895B0A">
        <w:rPr>
          <w:rStyle w:val="libFootnotenumChar"/>
          <w:rtl/>
        </w:rPr>
        <w:t>(177)</w:t>
      </w:r>
      <w:r w:rsidRPr="00751F59">
        <w:rPr>
          <w:rtl/>
        </w:rPr>
        <w:t xml:space="preserve"> التي هي ذوات في حالي العدم والوجود ؛ والصفات ليست بموجودة ولا معدومة ، ولا مجهولة ولا معلومة </w:t>
      </w:r>
      <w:r w:rsidRPr="00895B0A">
        <w:rPr>
          <w:rStyle w:val="libFootnotenumChar"/>
          <w:rtl/>
        </w:rPr>
        <w:t>(178)</w:t>
      </w:r>
      <w:r w:rsidRPr="00751F59">
        <w:rPr>
          <w:rtl/>
        </w:rPr>
        <w:t xml:space="preserve"> ، ولا هي بشيء </w:t>
      </w:r>
      <w:r w:rsidRPr="00895B0A">
        <w:rPr>
          <w:rStyle w:val="libFootnotenumChar"/>
          <w:rtl/>
        </w:rPr>
        <w:t>(179)</w:t>
      </w:r>
      <w:r w:rsidRPr="00751F59">
        <w:rPr>
          <w:rtl/>
        </w:rPr>
        <w:t xml:space="preserve"> ، لأنّ الشيء هو الذات ، والمعلوم هو الذات بالصفة ، فالصفة </w:t>
      </w:r>
      <w:r w:rsidRPr="00895B0A">
        <w:rPr>
          <w:rStyle w:val="libFootnotenumChar"/>
          <w:rtl/>
        </w:rPr>
        <w:t>(180)</w:t>
      </w:r>
      <w:r w:rsidRPr="00751F59">
        <w:rPr>
          <w:rtl/>
        </w:rPr>
        <w:t xml:space="preserve"> لا تعلم ولكن يعلم بها.</w:t>
      </w:r>
    </w:p>
    <w:p w:rsidR="007858AB" w:rsidRPr="00751F59" w:rsidRDefault="007858AB" w:rsidP="0073127F">
      <w:pPr>
        <w:pStyle w:val="libNormal"/>
        <w:rPr>
          <w:rtl/>
        </w:rPr>
      </w:pPr>
      <w:r w:rsidRPr="00895B0A">
        <w:rPr>
          <w:rStyle w:val="libBold2Char"/>
          <w:rtl/>
        </w:rPr>
        <w:t>(182)</w:t>
      </w:r>
      <w:r w:rsidRPr="00751F59">
        <w:rPr>
          <w:rtl/>
        </w:rPr>
        <w:t xml:space="preserve"> وليس غرضهم في قولهم : «ليس بموجود» </w:t>
      </w:r>
      <w:r>
        <w:rPr>
          <w:rtl/>
        </w:rPr>
        <w:t>و «</w:t>
      </w:r>
      <w:r w:rsidRPr="00751F59">
        <w:rPr>
          <w:rtl/>
        </w:rPr>
        <w:t xml:space="preserve">ليس بشيء» النفي المطلق ، بل نفي معنى اسم «الموجود» </w:t>
      </w:r>
      <w:r>
        <w:rPr>
          <w:rtl/>
        </w:rPr>
        <w:t>و «</w:t>
      </w:r>
      <w:r w:rsidRPr="00751F59">
        <w:rPr>
          <w:rtl/>
        </w:rPr>
        <w:t>الشيء» على ما تواضعوا عليه ، ثم إذا غلظ عليهم التحقيق خاروا وسقطوا.</w:t>
      </w:r>
    </w:p>
    <w:p w:rsidR="007858AB" w:rsidRPr="00751F59" w:rsidRDefault="007858AB" w:rsidP="0073127F">
      <w:pPr>
        <w:pStyle w:val="libNormal"/>
        <w:rPr>
          <w:rtl/>
        </w:rPr>
      </w:pPr>
      <w:r w:rsidRPr="00895B0A">
        <w:rPr>
          <w:rStyle w:val="libBold2Char"/>
          <w:rtl/>
        </w:rPr>
        <w:t>(183)</w:t>
      </w:r>
      <w:r w:rsidRPr="00751F59">
        <w:rPr>
          <w:rtl/>
        </w:rPr>
        <w:t xml:space="preserve"> وكما اضطرّ هم كون الذات </w:t>
      </w:r>
      <w:r w:rsidRPr="00895B0A">
        <w:rPr>
          <w:rStyle w:val="libFootnotenumChar"/>
          <w:rtl/>
        </w:rPr>
        <w:t>(181)</w:t>
      </w:r>
      <w:r w:rsidRPr="00751F59">
        <w:rPr>
          <w:rtl/>
        </w:rPr>
        <w:t xml:space="preserve"> مشتركة في أنها ذوات إلى صفات يفترق بها ، كذلك يضطرّ هم كون الصفات غير مختلفة في أنها صفات إلى فرض قسم ثالث يفترق بها ، ويتمادى الأمر </w:t>
      </w:r>
      <w:r>
        <w:rPr>
          <w:rtl/>
        </w:rPr>
        <w:t>[</w:t>
      </w:r>
      <w:r w:rsidRPr="00751F59">
        <w:rPr>
          <w:rtl/>
        </w:rPr>
        <w:t>18 ب</w:t>
      </w:r>
      <w:r>
        <w:rPr>
          <w:rtl/>
        </w:rPr>
        <w:t>]</w:t>
      </w:r>
      <w:r w:rsidRPr="00751F59">
        <w:rPr>
          <w:rtl/>
        </w:rPr>
        <w:t xml:space="preserve"> إلى غير النهاية ؛ وتبيّن </w:t>
      </w:r>
      <w:r w:rsidRPr="00895B0A">
        <w:rPr>
          <w:rStyle w:val="libFootnotenumChar"/>
          <w:rtl/>
        </w:rPr>
        <w:t>(182)</w:t>
      </w:r>
      <w:r w:rsidRPr="00751F59">
        <w:rPr>
          <w:rtl/>
        </w:rPr>
        <w:t xml:space="preserve"> أنه إذا لم يعلم الشيء لم يعلم به الشيء ؛ وتبيّن </w:t>
      </w:r>
      <w:r w:rsidRPr="00895B0A">
        <w:rPr>
          <w:rStyle w:val="libFootnotenumChar"/>
          <w:rtl/>
        </w:rPr>
        <w:t>(183)</w:t>
      </w:r>
      <w:r w:rsidRPr="00751F59">
        <w:rPr>
          <w:rtl/>
        </w:rPr>
        <w:t xml:space="preserve"> عليهم أن الصفة مخبر عنها كما أن الذات مخبر عنها ، والأمر في هذا يطول ، وليس لي روزجاره وقد تحيّر فيها </w:t>
      </w:r>
      <w:r w:rsidRPr="00895B0A">
        <w:rPr>
          <w:rStyle w:val="libFootnotenumChar"/>
          <w:rtl/>
        </w:rPr>
        <w:t>(184)</w:t>
      </w:r>
      <w:r w:rsidRPr="00751F59">
        <w:rPr>
          <w:rtl/>
        </w:rPr>
        <w:t xml:space="preserve"> عامّة القوم بالريّ فتذبذبوا في آرائهم.</w:t>
      </w:r>
    </w:p>
    <w:p w:rsidR="007858AB" w:rsidRPr="00751F59" w:rsidRDefault="007858AB" w:rsidP="0073127F">
      <w:pPr>
        <w:pStyle w:val="libNormal"/>
        <w:rPr>
          <w:rtl/>
        </w:rPr>
      </w:pPr>
      <w:r w:rsidRPr="00895B0A">
        <w:rPr>
          <w:rStyle w:val="libBold2Char"/>
          <w:rtl/>
        </w:rPr>
        <w:t>(184)</w:t>
      </w:r>
      <w:r w:rsidRPr="00751F59">
        <w:rPr>
          <w:rtl/>
        </w:rPr>
        <w:t xml:space="preserve"> س ط</w:t>
      </w:r>
      <w:r>
        <w:rPr>
          <w:rtl/>
        </w:rPr>
        <w:t xml:space="preserve"> ـ </w:t>
      </w:r>
      <w:r w:rsidRPr="00751F59">
        <w:rPr>
          <w:rtl/>
        </w:rPr>
        <w:t xml:space="preserve">لم وجب أن يكون انفعال القوى الماديّة بمشاركة </w:t>
      </w:r>
      <w:r w:rsidRPr="00895B0A">
        <w:rPr>
          <w:rStyle w:val="libFootnotenumChar"/>
          <w:rtl/>
        </w:rPr>
        <w:t>(185)</w:t>
      </w:r>
      <w:r w:rsidRPr="00751F59">
        <w:rPr>
          <w:rtl/>
        </w:rPr>
        <w:t xml:space="preserve"> المادة</w:t>
      </w:r>
      <w:r>
        <w:rPr>
          <w:rtl/>
        </w:rPr>
        <w:t>؟</w:t>
      </w:r>
    </w:p>
    <w:p w:rsidR="007858AB" w:rsidRPr="00751F59" w:rsidRDefault="007858AB" w:rsidP="0073127F">
      <w:pPr>
        <w:pStyle w:val="libNormal"/>
        <w:rPr>
          <w:rtl/>
        </w:rPr>
      </w:pPr>
      <w:r w:rsidRPr="00895B0A">
        <w:rPr>
          <w:rStyle w:val="libBold2Char"/>
          <w:rtl/>
        </w:rPr>
        <w:t>(185)</w:t>
      </w:r>
      <w:r w:rsidRPr="00751F59">
        <w:rPr>
          <w:rtl/>
        </w:rPr>
        <w:t xml:space="preserve"> فان قيل : لأن الانفعال للمادة.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176) عشه ، ل : بل.</w:t>
      </w:r>
    </w:p>
    <w:p w:rsidR="007858AB" w:rsidRPr="00751F59" w:rsidRDefault="007858AB" w:rsidP="00895B0A">
      <w:pPr>
        <w:pStyle w:val="libFootnote0"/>
        <w:rPr>
          <w:rtl/>
          <w:lang w:bidi="fa-IR"/>
        </w:rPr>
      </w:pPr>
      <w:r>
        <w:rPr>
          <w:rtl/>
        </w:rPr>
        <w:t>(</w:t>
      </w:r>
      <w:r w:rsidRPr="00751F59">
        <w:rPr>
          <w:rtl/>
        </w:rPr>
        <w:t>177) ل خ : الصفات.</w:t>
      </w:r>
    </w:p>
    <w:p w:rsidR="007858AB" w:rsidRPr="00751F59" w:rsidRDefault="007858AB" w:rsidP="00895B0A">
      <w:pPr>
        <w:pStyle w:val="libFootnote0"/>
        <w:rPr>
          <w:rtl/>
          <w:lang w:bidi="fa-IR"/>
        </w:rPr>
      </w:pPr>
      <w:r>
        <w:rPr>
          <w:rtl/>
        </w:rPr>
        <w:t>(</w:t>
      </w:r>
      <w:r w:rsidRPr="00751F59">
        <w:rPr>
          <w:rtl/>
        </w:rPr>
        <w:t>178) عشه : ولا معلومة ولا مجهولة.</w:t>
      </w:r>
    </w:p>
    <w:p w:rsidR="007858AB" w:rsidRPr="00751F59" w:rsidRDefault="007858AB" w:rsidP="00895B0A">
      <w:pPr>
        <w:pStyle w:val="libFootnote0"/>
        <w:rPr>
          <w:rtl/>
          <w:lang w:bidi="fa-IR"/>
        </w:rPr>
      </w:pPr>
      <w:r>
        <w:rPr>
          <w:rtl/>
        </w:rPr>
        <w:t>(</w:t>
      </w:r>
      <w:r w:rsidRPr="00751F59">
        <w:rPr>
          <w:rtl/>
        </w:rPr>
        <w:t>179) ل : شيء. ر : لشيء.</w:t>
      </w:r>
    </w:p>
    <w:p w:rsidR="007858AB" w:rsidRPr="00751F59" w:rsidRDefault="007858AB" w:rsidP="00895B0A">
      <w:pPr>
        <w:pStyle w:val="libFootnote0"/>
        <w:rPr>
          <w:rtl/>
          <w:lang w:bidi="fa-IR"/>
        </w:rPr>
      </w:pPr>
      <w:r>
        <w:rPr>
          <w:rtl/>
        </w:rPr>
        <w:t>(</w:t>
      </w:r>
      <w:r w:rsidRPr="00751F59">
        <w:rPr>
          <w:rtl/>
        </w:rPr>
        <w:t>180) عشه : والصفة.</w:t>
      </w:r>
      <w:r>
        <w:rPr>
          <w:rFonts w:hint="cs"/>
          <w:rtl/>
        </w:rPr>
        <w:t xml:space="preserve"> </w:t>
      </w:r>
      <w:r>
        <w:rPr>
          <w:rtl/>
        </w:rPr>
        <w:t>(</w:t>
      </w:r>
      <w:r w:rsidRPr="00751F59">
        <w:rPr>
          <w:rtl/>
        </w:rPr>
        <w:t>181) عشه ، ر : الذوات.</w:t>
      </w:r>
    </w:p>
    <w:p w:rsidR="007858AB" w:rsidRPr="00751F59" w:rsidRDefault="007858AB" w:rsidP="00895B0A">
      <w:pPr>
        <w:pStyle w:val="libFootnote0"/>
        <w:rPr>
          <w:rtl/>
          <w:lang w:bidi="fa-IR"/>
        </w:rPr>
      </w:pPr>
      <w:r>
        <w:rPr>
          <w:rtl/>
        </w:rPr>
        <w:t>(</w:t>
      </w:r>
      <w:r w:rsidRPr="00751F59">
        <w:rPr>
          <w:rtl/>
        </w:rPr>
        <w:t>182) عشه ، ل : وبيّن.</w:t>
      </w:r>
      <w:r>
        <w:rPr>
          <w:rFonts w:hint="cs"/>
          <w:rtl/>
        </w:rPr>
        <w:t xml:space="preserve"> </w:t>
      </w:r>
      <w:r>
        <w:rPr>
          <w:rtl/>
        </w:rPr>
        <w:t>(</w:t>
      </w:r>
      <w:r w:rsidRPr="00751F59">
        <w:rPr>
          <w:rtl/>
        </w:rPr>
        <w:t>183) عش : وتلبّس عليهم.</w:t>
      </w:r>
    </w:p>
    <w:p w:rsidR="007858AB" w:rsidRPr="00751F59" w:rsidRDefault="007858AB" w:rsidP="00895B0A">
      <w:pPr>
        <w:pStyle w:val="libFootnote0"/>
        <w:rPr>
          <w:rtl/>
          <w:lang w:bidi="fa-IR"/>
        </w:rPr>
      </w:pPr>
      <w:r>
        <w:rPr>
          <w:rtl/>
        </w:rPr>
        <w:t>(</w:t>
      </w:r>
      <w:r w:rsidRPr="00751F59">
        <w:rPr>
          <w:rtl/>
        </w:rPr>
        <w:t>184) عشه ، ل : ر : فيه.</w:t>
      </w:r>
      <w:r>
        <w:rPr>
          <w:rFonts w:hint="cs"/>
          <w:rtl/>
        </w:rPr>
        <w:t xml:space="preserve"> </w:t>
      </w:r>
      <w:r>
        <w:rPr>
          <w:rtl/>
        </w:rPr>
        <w:t>(</w:t>
      </w:r>
      <w:r w:rsidRPr="00751F59">
        <w:rPr>
          <w:rtl/>
        </w:rPr>
        <w:t>185) ر : لمشاركة.</w:t>
      </w:r>
    </w:p>
    <w:p w:rsidR="007858AB" w:rsidRPr="00751F59" w:rsidRDefault="007858AB" w:rsidP="00745F84">
      <w:pPr>
        <w:pStyle w:val="libLine"/>
        <w:rPr>
          <w:rtl/>
        </w:rPr>
      </w:pPr>
      <w:r w:rsidRPr="00751F59">
        <w:rPr>
          <w:rtl/>
        </w:rPr>
        <w:t>__________________</w:t>
      </w:r>
    </w:p>
    <w:p w:rsidR="007858AB" w:rsidRPr="00856F40" w:rsidRDefault="007858AB" w:rsidP="00895B0A">
      <w:pPr>
        <w:pStyle w:val="libFootnote0"/>
        <w:rPr>
          <w:rtl/>
        </w:rPr>
      </w:pPr>
      <w:r w:rsidRPr="00856F40">
        <w:rPr>
          <w:rtl/>
        </w:rPr>
        <w:t>(181) راجع الأسفار الأربعة ، المرحلة الأولى ، ف 8 ، ج 1 ص 86 ـ 77.</w:t>
      </w:r>
    </w:p>
    <w:p w:rsidR="007858AB" w:rsidRPr="00856F40" w:rsidRDefault="007858AB" w:rsidP="00895B0A">
      <w:pPr>
        <w:pStyle w:val="libFootnote0"/>
        <w:rPr>
          <w:rtl/>
        </w:rPr>
      </w:pPr>
      <w:r w:rsidRPr="00856F40">
        <w:rPr>
          <w:rtl/>
        </w:rPr>
        <w:t xml:space="preserve">(183) «روز جاره» ـ على ما يظهر ـ مأخوذ من «روزگار» الفارسية ، بمعنى الدهر والأيام. ويظهر أن الكلمة كانت مستعملة عند هم ، إذ جاء فيما كتبه الجوزجاني كمقدمة على كتاب الشفاء </w:t>
      </w:r>
      <w:r>
        <w:rPr>
          <w:rtl/>
        </w:rPr>
        <w:t>(</w:t>
      </w:r>
      <w:r w:rsidRPr="00856F40">
        <w:rPr>
          <w:rtl/>
        </w:rPr>
        <w:t>المدخل ، ص 2</w:t>
      </w:r>
      <w:r>
        <w:rPr>
          <w:rtl/>
        </w:rPr>
        <w:t>)</w:t>
      </w:r>
      <w:r w:rsidRPr="00856F40">
        <w:rPr>
          <w:rtl/>
        </w:rPr>
        <w:t xml:space="preserve"> : «وكان اشتغاله بذلك حسرة علينا وضياعا لروزجارنا</w:t>
      </w:r>
      <w:r>
        <w:rPr>
          <w:rtl/>
        </w:rPr>
        <w:t xml:space="preserve"> ..</w:t>
      </w:r>
      <w:r w:rsidRPr="00856F40">
        <w:rPr>
          <w:rtl/>
        </w:rPr>
        <w:t>.»</w:t>
      </w:r>
      <w:r>
        <w:rPr>
          <w:rtl/>
        </w:rPr>
        <w:t>.</w:t>
      </w:r>
    </w:p>
    <w:p w:rsidR="007858AB" w:rsidRPr="00856F40" w:rsidRDefault="007858AB" w:rsidP="00895B0A">
      <w:pPr>
        <w:pStyle w:val="libFootnote0"/>
        <w:rPr>
          <w:rtl/>
        </w:rPr>
      </w:pPr>
      <w:r w:rsidRPr="00856F40">
        <w:rPr>
          <w:rtl/>
        </w:rPr>
        <w:t>(184) راجع الشفاء : الإلهيات ، م 4 ، ف 2 ، ص 182.</w:t>
      </w:r>
    </w:p>
    <w:p w:rsidR="007858AB" w:rsidRDefault="007858AB" w:rsidP="0073127F">
      <w:pPr>
        <w:pStyle w:val="libNormal"/>
        <w:rPr>
          <w:rtl/>
        </w:rPr>
      </w:pPr>
      <w:r>
        <w:rPr>
          <w:rtl/>
        </w:rPr>
        <w:br w:type="page"/>
      </w:r>
      <w:r w:rsidRPr="00751F59">
        <w:rPr>
          <w:rtl/>
        </w:rPr>
        <w:lastRenderedPageBreak/>
        <w:t>قلنا : فلم ينفعل العقل</w:t>
      </w:r>
      <w:r>
        <w:rPr>
          <w:rtl/>
        </w:rPr>
        <w:t xml:space="preserve"> ـ </w:t>
      </w:r>
      <w:r w:rsidRPr="00751F59">
        <w:rPr>
          <w:rtl/>
        </w:rPr>
        <w:t>وهو غير مادي</w:t>
      </w:r>
      <w:r>
        <w:rPr>
          <w:rtl/>
        </w:rPr>
        <w:t xml:space="preserve"> ـ</w:t>
      </w:r>
    </w:p>
    <w:p w:rsidR="007858AB" w:rsidRPr="00751F59" w:rsidRDefault="007858AB" w:rsidP="0073127F">
      <w:pPr>
        <w:pStyle w:val="libNormal"/>
        <w:rPr>
          <w:rtl/>
        </w:rPr>
      </w:pPr>
      <w:r w:rsidRPr="00751F59">
        <w:rPr>
          <w:rtl/>
        </w:rPr>
        <w:t xml:space="preserve">ثم إنا هو ذي </w:t>
      </w:r>
      <w:r w:rsidRPr="00895B0A">
        <w:rPr>
          <w:rStyle w:val="libFootnotenumChar"/>
          <w:rtl/>
        </w:rPr>
        <w:t>(186)</w:t>
      </w:r>
      <w:r w:rsidRPr="00751F59">
        <w:rPr>
          <w:rtl/>
        </w:rPr>
        <w:t xml:space="preserve"> نرى المادة تنفعل عن أشياء لا تنفعل الصورة عنها </w:t>
      </w:r>
      <w:r w:rsidRPr="00895B0A">
        <w:rPr>
          <w:rStyle w:val="libFootnotenumChar"/>
          <w:rtl/>
        </w:rPr>
        <w:t>(187)</w:t>
      </w:r>
      <w:r w:rsidRPr="00751F59">
        <w:rPr>
          <w:rtl/>
        </w:rPr>
        <w:t xml:space="preserve"> ، كما تسخن وتبرد وتتخلخل وتتكاثف ، ولا تنفعل الصورة هذه الانفعالات ، فغير ممتنع أن تكون القوة العقلية وجودها في مادة ثم إنها </w:t>
      </w:r>
      <w:r w:rsidRPr="00895B0A">
        <w:rPr>
          <w:rStyle w:val="libFootnotenumChar"/>
          <w:rtl/>
        </w:rPr>
        <w:t>(188)</w:t>
      </w:r>
      <w:r w:rsidRPr="00751F59">
        <w:rPr>
          <w:rtl/>
        </w:rPr>
        <w:t xml:space="preserve"> تنفعل عن المعقولات ولا تنفعل عنها المادة.</w:t>
      </w:r>
    </w:p>
    <w:p w:rsidR="007858AB" w:rsidRPr="00751F59" w:rsidRDefault="007858AB" w:rsidP="0073127F">
      <w:pPr>
        <w:pStyle w:val="libNormal"/>
        <w:rPr>
          <w:rtl/>
        </w:rPr>
      </w:pPr>
      <w:r w:rsidRPr="00895B0A">
        <w:rPr>
          <w:rStyle w:val="libBold2Char"/>
          <w:rtl/>
        </w:rPr>
        <w:t>(186)</w:t>
      </w:r>
      <w:r w:rsidRPr="00751F59">
        <w:rPr>
          <w:rtl/>
        </w:rPr>
        <w:t xml:space="preserve"> ج ط</w:t>
      </w:r>
      <w:r>
        <w:rPr>
          <w:rtl/>
        </w:rPr>
        <w:t xml:space="preserve"> ـ </w:t>
      </w:r>
      <w:r w:rsidRPr="00751F59">
        <w:rPr>
          <w:rtl/>
        </w:rPr>
        <w:t xml:space="preserve">معنى </w:t>
      </w:r>
      <w:r w:rsidRPr="00895B0A">
        <w:rPr>
          <w:rStyle w:val="libBold2Char"/>
          <w:rtl/>
        </w:rPr>
        <w:t>الانفعال</w:t>
      </w:r>
      <w:r w:rsidRPr="00751F59">
        <w:rPr>
          <w:rtl/>
        </w:rPr>
        <w:t xml:space="preserve"> حصول أثر ما في الشيء ، وإذا </w:t>
      </w:r>
      <w:r w:rsidRPr="00895B0A">
        <w:rPr>
          <w:rStyle w:val="libFootnotenumChar"/>
          <w:rtl/>
        </w:rPr>
        <w:t>(189)</w:t>
      </w:r>
      <w:r w:rsidRPr="00751F59">
        <w:rPr>
          <w:rtl/>
        </w:rPr>
        <w:t xml:space="preserve"> كان ذات ذلك الشيء في المادة حصل الأثر أيضا في تلك المادة ، فإن استحال حصول الأثر في المادة استحال حصوله فيما لا يحصل فيه إلا ويحصل في المادة.</w:t>
      </w:r>
    </w:p>
    <w:p w:rsidR="007858AB" w:rsidRPr="00751F59" w:rsidRDefault="007858AB" w:rsidP="0073127F">
      <w:pPr>
        <w:pStyle w:val="libNormal"/>
        <w:rPr>
          <w:rtl/>
        </w:rPr>
      </w:pPr>
      <w:r w:rsidRPr="00895B0A">
        <w:rPr>
          <w:rStyle w:val="libBold2Char"/>
          <w:rtl/>
        </w:rPr>
        <w:t>(187)</w:t>
      </w:r>
      <w:r w:rsidRPr="00751F59">
        <w:rPr>
          <w:rtl/>
        </w:rPr>
        <w:t xml:space="preserve"> </w:t>
      </w:r>
      <w:r w:rsidRPr="00895B0A">
        <w:rPr>
          <w:rStyle w:val="libBold2Char"/>
          <w:rtl/>
        </w:rPr>
        <w:t>ثم قوله :</w:t>
      </w:r>
      <w:r w:rsidRPr="00751F59">
        <w:rPr>
          <w:rtl/>
        </w:rPr>
        <w:t xml:space="preserve"> «فلم ينفعل العقل وهو غير مادي</w:t>
      </w:r>
      <w:r>
        <w:rPr>
          <w:rtl/>
        </w:rPr>
        <w:t>؟</w:t>
      </w:r>
      <w:r w:rsidRPr="00751F59">
        <w:rPr>
          <w:rtl/>
        </w:rPr>
        <w:t xml:space="preserve">» غير مسلّم ، فإن النفس مادة للمعقولات </w:t>
      </w:r>
      <w:r w:rsidRPr="00895B0A">
        <w:rPr>
          <w:rStyle w:val="libFootnotenumChar"/>
          <w:rtl/>
        </w:rPr>
        <w:t>(190)</w:t>
      </w:r>
      <w:r w:rsidRPr="00751F59">
        <w:rPr>
          <w:rtl/>
        </w:rPr>
        <w:t xml:space="preserve"> وهي المنفعلة بالذات لا العقل ، إلا أنّا كثيرا ما نتوسّع فنقول :</w:t>
      </w:r>
      <w:r>
        <w:rPr>
          <w:rFonts w:hint="cs"/>
          <w:rtl/>
        </w:rPr>
        <w:t xml:space="preserve"> </w:t>
      </w:r>
      <w:r w:rsidRPr="00751F59">
        <w:rPr>
          <w:rtl/>
        </w:rPr>
        <w:t>«العقل» ونعني به النفس الناطقة.</w:t>
      </w:r>
    </w:p>
    <w:p w:rsidR="007858AB" w:rsidRPr="00751F59" w:rsidRDefault="007858AB" w:rsidP="0073127F">
      <w:pPr>
        <w:pStyle w:val="libNormal"/>
        <w:rPr>
          <w:rtl/>
        </w:rPr>
      </w:pPr>
      <w:r w:rsidRPr="00895B0A">
        <w:rPr>
          <w:rStyle w:val="libBold2Char"/>
          <w:rtl/>
        </w:rPr>
        <w:t>(188)</w:t>
      </w:r>
      <w:r w:rsidRPr="00751F59">
        <w:rPr>
          <w:rtl/>
        </w:rPr>
        <w:t xml:space="preserve"> </w:t>
      </w:r>
      <w:r w:rsidRPr="00895B0A">
        <w:rPr>
          <w:rStyle w:val="libBold2Char"/>
          <w:rtl/>
        </w:rPr>
        <w:t>وقوله :</w:t>
      </w:r>
      <w:r w:rsidRPr="00751F59">
        <w:rPr>
          <w:rtl/>
        </w:rPr>
        <w:t xml:space="preserve"> «إن المادة تسخن والصورة لا تسخن» إن عنى أن السخونة تعرض لاستعداد في المادة ليس في الصورة ، فهو صادق</w:t>
      </w:r>
      <w:r>
        <w:rPr>
          <w:rtl/>
        </w:rPr>
        <w:t xml:space="preserve"> ـ </w:t>
      </w:r>
      <w:r w:rsidRPr="00751F59">
        <w:rPr>
          <w:rtl/>
        </w:rPr>
        <w:t xml:space="preserve">لكنّه </w:t>
      </w:r>
      <w:r w:rsidRPr="00895B0A">
        <w:rPr>
          <w:rStyle w:val="libFootnotenumChar"/>
          <w:rtl/>
        </w:rPr>
        <w:t>(191)</w:t>
      </w:r>
      <w:r w:rsidRPr="00751F59">
        <w:rPr>
          <w:rtl/>
        </w:rPr>
        <w:t xml:space="preserve"> ليس فيه كلامنا بوجه ، فإن هاهنا من الأعراض ما تستعدّ له القوى الماديّة </w:t>
      </w:r>
      <w:r w:rsidRPr="00895B0A">
        <w:rPr>
          <w:rStyle w:val="libFootnotenumChar"/>
          <w:rtl/>
        </w:rPr>
        <w:t>(192)</w:t>
      </w:r>
      <w:r w:rsidRPr="00751F59">
        <w:rPr>
          <w:rtl/>
        </w:rPr>
        <w:t xml:space="preserve"> أولا بمشاركة المادة </w:t>
      </w:r>
      <w:r w:rsidRPr="00895B0A">
        <w:rPr>
          <w:rStyle w:val="libFootnotenumChar"/>
          <w:rtl/>
        </w:rPr>
        <w:t>(193)</w:t>
      </w:r>
      <w:r w:rsidRPr="00751F59">
        <w:rPr>
          <w:rtl/>
        </w:rPr>
        <w:t xml:space="preserve"> ككيفيّات الكميّات وأشياء من أعراض </w:t>
      </w:r>
      <w:r w:rsidRPr="00895B0A">
        <w:rPr>
          <w:rStyle w:val="libFootnotenumChar"/>
          <w:rtl/>
        </w:rPr>
        <w:t>(194)</w:t>
      </w:r>
      <w:r w:rsidRPr="00751F59">
        <w:rPr>
          <w:rtl/>
        </w:rPr>
        <w:t xml:space="preserve"> مما عرفه أهل التحقيق. وإن عني أن السخونة تحدث مقارنة للمادة</w:t>
      </w:r>
      <w:r>
        <w:rPr>
          <w:rtl/>
        </w:rPr>
        <w:t xml:space="preserve"> ـ </w:t>
      </w:r>
      <w:r w:rsidRPr="00751F59">
        <w:rPr>
          <w:rtl/>
        </w:rPr>
        <w:t>دون الصورة</w:t>
      </w:r>
      <w:r>
        <w:rPr>
          <w:rtl/>
        </w:rPr>
        <w:t xml:space="preserve"> ـ </w:t>
      </w:r>
      <w:r w:rsidRPr="00751F59">
        <w:rPr>
          <w:rtl/>
        </w:rPr>
        <w:t xml:space="preserve">فذلك غير مسلّم ، بل تقارنهما جميعا ولكن لأحد هما باستعداد في الآخر </w:t>
      </w:r>
      <w:r w:rsidRPr="00895B0A">
        <w:rPr>
          <w:rStyle w:val="libFootnotenumChar"/>
          <w:rtl/>
        </w:rPr>
        <w:t>(195)</w:t>
      </w:r>
      <w:r>
        <w:rPr>
          <w:rtl/>
        </w:rPr>
        <w:t>.</w:t>
      </w:r>
    </w:p>
    <w:p w:rsidR="007858AB" w:rsidRPr="00751F59" w:rsidRDefault="007858AB" w:rsidP="00745F84">
      <w:pPr>
        <w:pStyle w:val="libLine"/>
        <w:rPr>
          <w:rtl/>
        </w:rPr>
      </w:pPr>
      <w:r w:rsidRPr="00751F59">
        <w:rPr>
          <w:rtl/>
        </w:rPr>
        <w:t>__________________</w:t>
      </w:r>
    </w:p>
    <w:p w:rsidR="007858AB" w:rsidRPr="00856F40" w:rsidRDefault="007858AB" w:rsidP="00895B0A">
      <w:pPr>
        <w:pStyle w:val="libFootnote0"/>
        <w:rPr>
          <w:rtl/>
        </w:rPr>
      </w:pPr>
      <w:r w:rsidRPr="00856F40">
        <w:rPr>
          <w:rtl/>
        </w:rPr>
        <w:t>(186) ل ، ر ، ج : هوذا.</w:t>
      </w:r>
    </w:p>
    <w:p w:rsidR="007858AB" w:rsidRPr="00856F40" w:rsidRDefault="007858AB" w:rsidP="00895B0A">
      <w:pPr>
        <w:pStyle w:val="libFootnote0"/>
        <w:rPr>
          <w:rtl/>
        </w:rPr>
      </w:pPr>
      <w:r w:rsidRPr="00856F40">
        <w:rPr>
          <w:rtl/>
        </w:rPr>
        <w:t>(187) ل : لا تنفعل الصور عنها. عشه : لا تنفعل عنها الصورة. ج : ولا تنفعل الصورة عنها.</w:t>
      </w:r>
    </w:p>
    <w:p w:rsidR="007858AB" w:rsidRPr="00856F40" w:rsidRDefault="007858AB" w:rsidP="00895B0A">
      <w:pPr>
        <w:pStyle w:val="libFootnote0"/>
        <w:rPr>
          <w:rtl/>
        </w:rPr>
      </w:pPr>
      <w:r w:rsidRPr="00856F40">
        <w:rPr>
          <w:rtl/>
        </w:rPr>
        <w:t>(188) ر : ثم انما.</w:t>
      </w:r>
    </w:p>
    <w:p w:rsidR="007858AB" w:rsidRPr="00856F40" w:rsidRDefault="007858AB" w:rsidP="00895B0A">
      <w:pPr>
        <w:pStyle w:val="libFootnote0"/>
        <w:rPr>
          <w:rtl/>
        </w:rPr>
      </w:pPr>
      <w:r w:rsidRPr="00856F40">
        <w:rPr>
          <w:rtl/>
        </w:rPr>
        <w:t>(189) عش ، ل ، ر : فاذا كان.</w:t>
      </w:r>
    </w:p>
    <w:p w:rsidR="007858AB" w:rsidRPr="00856F40" w:rsidRDefault="007858AB" w:rsidP="00895B0A">
      <w:pPr>
        <w:pStyle w:val="libFootnote0"/>
        <w:rPr>
          <w:rtl/>
        </w:rPr>
      </w:pPr>
      <w:r w:rsidRPr="00856F40">
        <w:rPr>
          <w:rtl/>
        </w:rPr>
        <w:t>(190) عشه ، ل : مادة المعقولات.</w:t>
      </w:r>
    </w:p>
    <w:p w:rsidR="007858AB" w:rsidRPr="00856F40" w:rsidRDefault="007858AB" w:rsidP="00895B0A">
      <w:pPr>
        <w:pStyle w:val="libFootnote0"/>
        <w:rPr>
          <w:rtl/>
        </w:rPr>
      </w:pPr>
      <w:r w:rsidRPr="00856F40">
        <w:rPr>
          <w:rtl/>
        </w:rPr>
        <w:t>(191) ل : ولكنه.</w:t>
      </w:r>
    </w:p>
    <w:p w:rsidR="007858AB" w:rsidRPr="00856F40" w:rsidRDefault="007858AB" w:rsidP="00895B0A">
      <w:pPr>
        <w:pStyle w:val="libFootnote0"/>
        <w:rPr>
          <w:rtl/>
        </w:rPr>
      </w:pPr>
      <w:r w:rsidRPr="00856F40">
        <w:rPr>
          <w:rtl/>
        </w:rPr>
        <w:t>(192) في هامش ب : حاشية : القوى المادية أولا كالحركة. مثلا.</w:t>
      </w:r>
      <w:r w:rsidRPr="00856F40">
        <w:rPr>
          <w:rFonts w:hint="cs"/>
          <w:rtl/>
        </w:rPr>
        <w:t xml:space="preserve"> </w:t>
      </w:r>
      <w:r w:rsidRPr="00856F40">
        <w:rPr>
          <w:rtl/>
        </w:rPr>
        <w:t>وثانيا كالسرعة فيها.</w:t>
      </w:r>
    </w:p>
    <w:p w:rsidR="007858AB" w:rsidRPr="00856F40" w:rsidRDefault="007858AB" w:rsidP="00895B0A">
      <w:pPr>
        <w:pStyle w:val="libFootnote0"/>
        <w:rPr>
          <w:rtl/>
        </w:rPr>
      </w:pPr>
      <w:r w:rsidRPr="00856F40">
        <w:rPr>
          <w:rtl/>
        </w:rPr>
        <w:t>(193) ل : اولا بمشاركة للمادة. ل خ : والمشاركة للمادة.</w:t>
      </w:r>
    </w:p>
    <w:p w:rsidR="007858AB" w:rsidRPr="00856F40" w:rsidRDefault="007858AB" w:rsidP="00895B0A">
      <w:pPr>
        <w:pStyle w:val="libFootnote0"/>
        <w:rPr>
          <w:rtl/>
        </w:rPr>
      </w:pPr>
      <w:r w:rsidRPr="00856F40">
        <w:rPr>
          <w:rtl/>
        </w:rPr>
        <w:t>(194) ر : واسباب اعراض الاعراض. ج : واشياء من الاعراض.</w:t>
      </w:r>
    </w:p>
    <w:p w:rsidR="007858AB" w:rsidRPr="00856F40" w:rsidRDefault="007858AB" w:rsidP="00895B0A">
      <w:pPr>
        <w:pStyle w:val="libFootnote0"/>
        <w:rPr>
          <w:rtl/>
        </w:rPr>
      </w:pPr>
      <w:r w:rsidRPr="00856F40">
        <w:rPr>
          <w:rtl/>
        </w:rPr>
        <w:t>(195) ر : في الأخس.</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186) راجع الرقم : </w:t>
      </w:r>
      <w:r>
        <w:rPr>
          <w:rtl/>
        </w:rPr>
        <w:t>(</w:t>
      </w:r>
      <w:r w:rsidRPr="00751F59">
        <w:rPr>
          <w:rtl/>
        </w:rPr>
        <w:t>1083)</w:t>
      </w:r>
      <w:r>
        <w:rPr>
          <w:rtl/>
        </w:rPr>
        <w:t>.</w:t>
      </w:r>
    </w:p>
    <w:p w:rsidR="007858AB" w:rsidRPr="00751F59" w:rsidRDefault="007858AB" w:rsidP="0073127F">
      <w:pPr>
        <w:pStyle w:val="libNormal"/>
        <w:rPr>
          <w:rtl/>
        </w:rPr>
      </w:pPr>
      <w:r>
        <w:rPr>
          <w:rtl/>
        </w:rPr>
        <w:br w:type="page"/>
      </w:r>
      <w:r w:rsidRPr="00895B0A">
        <w:rPr>
          <w:rStyle w:val="libBold2Char"/>
          <w:rtl/>
        </w:rPr>
        <w:lastRenderedPageBreak/>
        <w:t>(189)</w:t>
      </w:r>
      <w:r w:rsidRPr="00751F59">
        <w:rPr>
          <w:rtl/>
        </w:rPr>
        <w:t xml:space="preserve"> ثم </w:t>
      </w:r>
      <w:r w:rsidRPr="00895B0A">
        <w:rPr>
          <w:rStyle w:val="libFootnotenumChar"/>
          <w:rtl/>
        </w:rPr>
        <w:t>(196)</w:t>
      </w:r>
      <w:r w:rsidRPr="00751F59">
        <w:rPr>
          <w:rtl/>
        </w:rPr>
        <w:t xml:space="preserve"> معنى قولنا : «إن الصورة المادية تنفعل بمشاركة المادة» أنها لا تحصل فيها صورة أو كمال أو هيئة </w:t>
      </w:r>
      <w:r>
        <w:rPr>
          <w:rtl/>
        </w:rPr>
        <w:t>[</w:t>
      </w:r>
      <w:r w:rsidRPr="00751F59">
        <w:rPr>
          <w:rtl/>
        </w:rPr>
        <w:t>إلا وتعرض للمادة ، فيكون ذلك أيضا انفعالا للمادة ، وإن كان بوجه ثان ؛ وهو أن وجود تلك الهيئة</w:t>
      </w:r>
      <w:r>
        <w:rPr>
          <w:rtl/>
        </w:rPr>
        <w:t>]</w:t>
      </w:r>
      <w:r w:rsidRPr="00751F59">
        <w:rPr>
          <w:rtl/>
        </w:rPr>
        <w:t xml:space="preserve"> </w:t>
      </w:r>
      <w:r w:rsidRPr="00895B0A">
        <w:rPr>
          <w:rStyle w:val="libFootnotenumChar"/>
          <w:rtl/>
        </w:rPr>
        <w:t>(197)</w:t>
      </w:r>
      <w:r w:rsidRPr="00751F59">
        <w:rPr>
          <w:rtl/>
        </w:rPr>
        <w:t xml:space="preserve"> تتقرّر في المادة كما تقرّرت في الصورة وليس وجود الصورة </w:t>
      </w:r>
      <w:r w:rsidRPr="00895B0A">
        <w:rPr>
          <w:rStyle w:val="libFootnotenumChar"/>
          <w:rtl/>
        </w:rPr>
        <w:t>(198)</w:t>
      </w:r>
      <w:r w:rsidRPr="00751F59">
        <w:rPr>
          <w:rtl/>
        </w:rPr>
        <w:t xml:space="preserve"> في المادة إلا على أنها </w:t>
      </w:r>
      <w:r>
        <w:rPr>
          <w:rtl/>
        </w:rPr>
        <w:t>[</w:t>
      </w:r>
      <w:r w:rsidRPr="00751F59">
        <w:rPr>
          <w:rtl/>
        </w:rPr>
        <w:t>19 آ</w:t>
      </w:r>
      <w:r>
        <w:rPr>
          <w:rtl/>
        </w:rPr>
        <w:t>]</w:t>
      </w:r>
      <w:r w:rsidRPr="00751F59">
        <w:rPr>
          <w:rtl/>
        </w:rPr>
        <w:t xml:space="preserve"> مقارنة لها في القوام ومعها في القوام ؛ وهذا </w:t>
      </w:r>
      <w:r w:rsidRPr="00895B0A">
        <w:rPr>
          <w:rStyle w:val="libFootnotenumChar"/>
          <w:rtl/>
        </w:rPr>
        <w:t>(199)</w:t>
      </w:r>
      <w:r w:rsidRPr="00751F59">
        <w:rPr>
          <w:rtl/>
        </w:rPr>
        <w:t xml:space="preserve"> المعنى موجود للسخونة مع الصورة ، بل </w:t>
      </w:r>
      <w:r w:rsidRPr="00895B0A">
        <w:rPr>
          <w:rStyle w:val="libFootnotenumChar"/>
          <w:rtl/>
        </w:rPr>
        <w:t>(200)</w:t>
      </w:r>
      <w:r w:rsidRPr="00751F59">
        <w:rPr>
          <w:rtl/>
        </w:rPr>
        <w:t xml:space="preserve"> يفترقان بأن السخونة قد عرضت للصورة لتهيّؤ في المادة لا لتهيّؤ في الصورة ، ولعلّه </w:t>
      </w:r>
      <w:r w:rsidRPr="00895B0A">
        <w:rPr>
          <w:rStyle w:val="libFootnotenumChar"/>
          <w:rtl/>
        </w:rPr>
        <w:t>(201)</w:t>
      </w:r>
      <w:r w:rsidRPr="00751F59">
        <w:rPr>
          <w:rtl/>
        </w:rPr>
        <w:t xml:space="preserve"> قد يكون ما يهيّؤ </w:t>
      </w:r>
      <w:r w:rsidRPr="00895B0A">
        <w:rPr>
          <w:rStyle w:val="libFootnotenumChar"/>
          <w:rtl/>
        </w:rPr>
        <w:t>(202)</w:t>
      </w:r>
      <w:r w:rsidRPr="00751F59">
        <w:rPr>
          <w:rtl/>
        </w:rPr>
        <w:t xml:space="preserve"> الأول في الصورة ، وليس المؤثر فيما نحن فيه إلا نفس حصول الصورة </w:t>
      </w:r>
      <w:r w:rsidRPr="00895B0A">
        <w:rPr>
          <w:rStyle w:val="libFootnotenumChar"/>
          <w:rtl/>
        </w:rPr>
        <w:t>(203)</w:t>
      </w:r>
      <w:r w:rsidRPr="00751F59">
        <w:rPr>
          <w:rtl/>
        </w:rPr>
        <w:t xml:space="preserve"> مقارنة الذات للذات ، لا أنها بتهيؤّ أول أو ثان ، أو بتهيّؤ </w:t>
      </w:r>
      <w:r w:rsidRPr="00895B0A">
        <w:rPr>
          <w:rStyle w:val="libFootnotenumChar"/>
          <w:rtl/>
        </w:rPr>
        <w:t>(204)</w:t>
      </w:r>
      <w:r w:rsidRPr="00751F59">
        <w:rPr>
          <w:rtl/>
        </w:rPr>
        <w:t xml:space="preserve"> في الشيء أو في غيره</w:t>
      </w:r>
      <w:r>
        <w:rPr>
          <w:rtl/>
        </w:rPr>
        <w:t xml:space="preserve"> ـ </w:t>
      </w:r>
      <w:r w:rsidRPr="00751F59">
        <w:rPr>
          <w:rtl/>
        </w:rPr>
        <w:t>فهذا الفرق خارج عن الغرض.</w:t>
      </w:r>
    </w:p>
    <w:p w:rsidR="007858AB" w:rsidRPr="00751F59" w:rsidRDefault="007858AB" w:rsidP="0073127F">
      <w:pPr>
        <w:pStyle w:val="libNormal"/>
        <w:rPr>
          <w:rtl/>
        </w:rPr>
      </w:pPr>
      <w:r w:rsidRPr="00895B0A">
        <w:rPr>
          <w:rStyle w:val="libBold2Char"/>
          <w:rtl/>
        </w:rPr>
        <w:t>(190)</w:t>
      </w:r>
      <w:r w:rsidRPr="00751F59">
        <w:rPr>
          <w:rtl/>
        </w:rPr>
        <w:t xml:space="preserve"> س ط</w:t>
      </w:r>
      <w:r>
        <w:rPr>
          <w:rtl/>
        </w:rPr>
        <w:t xml:space="preserve"> ـ </w:t>
      </w:r>
      <w:r w:rsidRPr="00751F59">
        <w:rPr>
          <w:rtl/>
        </w:rPr>
        <w:t xml:space="preserve">كيف تعلق </w:t>
      </w:r>
      <w:r w:rsidRPr="00895B0A">
        <w:rPr>
          <w:rStyle w:val="libFootnotenumChar"/>
          <w:rtl/>
        </w:rPr>
        <w:t>(205)</w:t>
      </w:r>
      <w:r w:rsidRPr="00751F59">
        <w:rPr>
          <w:rtl/>
        </w:rPr>
        <w:t xml:space="preserve"> </w:t>
      </w:r>
      <w:r w:rsidRPr="00895B0A">
        <w:rPr>
          <w:rStyle w:val="libBold2Char"/>
          <w:rtl/>
        </w:rPr>
        <w:t>الوجود والوحدة والإضافة</w:t>
      </w:r>
      <w:r w:rsidRPr="00751F59">
        <w:rPr>
          <w:rtl/>
        </w:rPr>
        <w:t xml:space="preserve"> وساير اللوازم بالمواد ؛ فإنه يجب أن ينقسم بانقسامها إن كانت حالّة فيها </w:t>
      </w:r>
      <w:r w:rsidRPr="00895B0A">
        <w:rPr>
          <w:rStyle w:val="libFootnotenumChar"/>
          <w:rtl/>
        </w:rPr>
        <w:t>(206)</w:t>
      </w:r>
      <w:r>
        <w:rPr>
          <w:rtl/>
        </w:rPr>
        <w:t>.</w:t>
      </w:r>
    </w:p>
    <w:p w:rsidR="007858AB" w:rsidRPr="00751F59" w:rsidRDefault="007858AB" w:rsidP="0073127F">
      <w:pPr>
        <w:pStyle w:val="libNormal"/>
        <w:rPr>
          <w:rtl/>
        </w:rPr>
      </w:pPr>
      <w:r w:rsidRPr="00895B0A">
        <w:rPr>
          <w:rStyle w:val="libBold2Char"/>
          <w:rtl/>
        </w:rPr>
        <w:t>(191)</w:t>
      </w:r>
      <w:r w:rsidRPr="00751F59">
        <w:rPr>
          <w:rtl/>
        </w:rPr>
        <w:t xml:space="preserve"> ثم غير جايز أن تنقسم الوحدة ، وممتنع أن ينقسم معنى قولنا «المضاف» </w:t>
      </w:r>
      <w:r>
        <w:rPr>
          <w:rtl/>
        </w:rPr>
        <w:t>و «</w:t>
      </w:r>
      <w:r w:rsidRPr="00751F59">
        <w:rPr>
          <w:rtl/>
        </w:rPr>
        <w:t>الوجود»</w:t>
      </w:r>
      <w:r>
        <w:rPr>
          <w:rtl/>
        </w:rPr>
        <w:t>.</w:t>
      </w:r>
    </w:p>
    <w:p w:rsidR="007858AB" w:rsidRPr="00751F59" w:rsidRDefault="007858AB" w:rsidP="0073127F">
      <w:pPr>
        <w:pStyle w:val="libNormal"/>
        <w:rPr>
          <w:rtl/>
        </w:rPr>
      </w:pPr>
      <w:r w:rsidRPr="00895B0A">
        <w:rPr>
          <w:rStyle w:val="libBold2Char"/>
          <w:rtl/>
        </w:rPr>
        <w:t>(192)</w:t>
      </w:r>
      <w:r w:rsidRPr="00751F59">
        <w:rPr>
          <w:rtl/>
        </w:rPr>
        <w:t xml:space="preserve"> وان لم تكن حالّة في المواد ، و</w:t>
      </w:r>
      <w:r>
        <w:rPr>
          <w:rFonts w:hint="cs"/>
          <w:rtl/>
        </w:rPr>
        <w:t xml:space="preserve"> </w:t>
      </w:r>
      <w:r w:rsidRPr="00895B0A">
        <w:rPr>
          <w:rStyle w:val="libFootnotenumChar"/>
          <w:rtl/>
        </w:rPr>
        <w:t>(207)</w:t>
      </w:r>
      <w:r w:rsidRPr="00751F59">
        <w:rPr>
          <w:rtl/>
        </w:rPr>
        <w:t xml:space="preserve"> كان محالا ، فإنها أعراض ووجودها في الموضوع ، ولو كانت غير حالّة في الموضوعات لكانت مفارقة ولكانت </w:t>
      </w:r>
      <w:r w:rsidRPr="00895B0A">
        <w:rPr>
          <w:rStyle w:val="libFootnotenumChar"/>
          <w:rtl/>
        </w:rPr>
        <w:t>(208)</w:t>
      </w:r>
      <w:r w:rsidRPr="00751F59">
        <w:rPr>
          <w:rtl/>
        </w:rPr>
        <w:t xml:space="preserve"> جواهر ، بل عقولا مفارقة.</w:t>
      </w:r>
    </w:p>
    <w:p w:rsidR="007858AB" w:rsidRPr="00751F59" w:rsidRDefault="007858AB" w:rsidP="0073127F">
      <w:pPr>
        <w:pStyle w:val="libNormal"/>
        <w:rPr>
          <w:rtl/>
        </w:rPr>
      </w:pPr>
      <w:r w:rsidRPr="00895B0A">
        <w:rPr>
          <w:rStyle w:val="libBold2Char"/>
          <w:rtl/>
        </w:rPr>
        <w:t>(193)</w:t>
      </w:r>
      <w:r w:rsidRPr="00751F59">
        <w:rPr>
          <w:rtl/>
        </w:rPr>
        <w:t xml:space="preserve"> ج ط</w:t>
      </w:r>
      <w:r>
        <w:rPr>
          <w:rtl/>
        </w:rPr>
        <w:t xml:space="preserve"> ـ </w:t>
      </w:r>
      <w:r w:rsidRPr="00751F59">
        <w:rPr>
          <w:rtl/>
        </w:rPr>
        <w:t>هذه المعاني ليست من المعقولات المجردة بالوجوب ، بل</w:t>
      </w:r>
    </w:p>
    <w:p w:rsidR="007858AB" w:rsidRPr="00751F59" w:rsidRDefault="007858AB" w:rsidP="00745F84">
      <w:pPr>
        <w:pStyle w:val="libLine"/>
        <w:rPr>
          <w:rtl/>
        </w:rPr>
      </w:pPr>
      <w:r w:rsidRPr="00751F59">
        <w:rPr>
          <w:rtl/>
        </w:rPr>
        <w:t>__________________</w:t>
      </w:r>
    </w:p>
    <w:p w:rsidR="007858AB" w:rsidRPr="00856F40" w:rsidRDefault="007858AB" w:rsidP="00895B0A">
      <w:pPr>
        <w:pStyle w:val="libFootnote0"/>
        <w:rPr>
          <w:rtl/>
        </w:rPr>
      </w:pPr>
      <w:r w:rsidRPr="00856F40">
        <w:rPr>
          <w:rtl/>
        </w:rPr>
        <w:t>(196) ل ، عشه : ثم ان معنى.</w:t>
      </w:r>
    </w:p>
    <w:p w:rsidR="007858AB" w:rsidRPr="00856F40" w:rsidRDefault="007858AB" w:rsidP="00895B0A">
      <w:pPr>
        <w:pStyle w:val="libFootnote0"/>
        <w:rPr>
          <w:rtl/>
        </w:rPr>
      </w:pPr>
      <w:r w:rsidRPr="00856F40">
        <w:rPr>
          <w:rtl/>
        </w:rPr>
        <w:t>(197) ساقطة من ر.</w:t>
      </w:r>
      <w:r w:rsidRPr="00856F40">
        <w:rPr>
          <w:rFonts w:hint="cs"/>
          <w:rtl/>
        </w:rPr>
        <w:t xml:space="preserve"> </w:t>
      </w:r>
      <w:r w:rsidRPr="00856F40">
        <w:rPr>
          <w:rtl/>
        </w:rPr>
        <w:t>(198) ر : للصورة.</w:t>
      </w:r>
    </w:p>
    <w:p w:rsidR="007858AB" w:rsidRPr="00856F40" w:rsidRDefault="007858AB" w:rsidP="00895B0A">
      <w:pPr>
        <w:pStyle w:val="libFootnote0"/>
        <w:rPr>
          <w:rtl/>
        </w:rPr>
      </w:pPr>
      <w:r w:rsidRPr="00856F40">
        <w:rPr>
          <w:rtl/>
        </w:rPr>
        <w:t>(199) ل :</w:t>
      </w:r>
      <w:r w:rsidRPr="00856F40">
        <w:rPr>
          <w:rFonts w:hint="cs"/>
          <w:rtl/>
        </w:rPr>
        <w:t xml:space="preserve"> </w:t>
      </w:r>
      <w:r w:rsidRPr="00856F40">
        <w:rPr>
          <w:rtl/>
        </w:rPr>
        <w:t>فهذا.</w:t>
      </w:r>
      <w:r w:rsidRPr="00856F40">
        <w:rPr>
          <w:rFonts w:hint="cs"/>
          <w:rtl/>
        </w:rPr>
        <w:t xml:space="preserve"> </w:t>
      </w:r>
      <w:r w:rsidRPr="00856F40">
        <w:rPr>
          <w:rtl/>
        </w:rPr>
        <w:t>(200) في هامش ب : ظ بلى.</w:t>
      </w:r>
    </w:p>
    <w:p w:rsidR="007858AB" w:rsidRPr="00856F40" w:rsidRDefault="007858AB" w:rsidP="00895B0A">
      <w:pPr>
        <w:pStyle w:val="libFootnote0"/>
        <w:rPr>
          <w:rtl/>
        </w:rPr>
      </w:pPr>
      <w:r w:rsidRPr="00856F40">
        <w:rPr>
          <w:rtl/>
        </w:rPr>
        <w:t>(201) في هامش ب : ظ : أي لا ولعله.</w:t>
      </w:r>
    </w:p>
    <w:p w:rsidR="007858AB" w:rsidRPr="00856F40" w:rsidRDefault="007858AB" w:rsidP="00895B0A">
      <w:pPr>
        <w:pStyle w:val="libFootnote0"/>
        <w:rPr>
          <w:rtl/>
        </w:rPr>
      </w:pPr>
      <w:r w:rsidRPr="00856F40">
        <w:rPr>
          <w:rtl/>
        </w:rPr>
        <w:t>(202) ل ، عشه :</w:t>
      </w:r>
      <w:r w:rsidRPr="00856F40">
        <w:rPr>
          <w:rFonts w:hint="cs"/>
          <w:rtl/>
        </w:rPr>
        <w:t xml:space="preserve"> </w:t>
      </w:r>
      <w:r w:rsidRPr="00856F40">
        <w:rPr>
          <w:rtl/>
        </w:rPr>
        <w:t>ما يهيوه.</w:t>
      </w:r>
    </w:p>
    <w:p w:rsidR="007858AB" w:rsidRPr="00856F40" w:rsidRDefault="007858AB" w:rsidP="00895B0A">
      <w:pPr>
        <w:pStyle w:val="libFootnote0"/>
        <w:rPr>
          <w:rtl/>
        </w:rPr>
      </w:pPr>
      <w:r w:rsidRPr="00856F40">
        <w:rPr>
          <w:rtl/>
        </w:rPr>
        <w:t>(203) في هامش ب : حاشية : أي حصول الصورة المعقولة في النفس.</w:t>
      </w:r>
    </w:p>
    <w:p w:rsidR="007858AB" w:rsidRPr="00856F40" w:rsidRDefault="007858AB" w:rsidP="00895B0A">
      <w:pPr>
        <w:pStyle w:val="libFootnote0"/>
        <w:rPr>
          <w:rtl/>
        </w:rPr>
      </w:pPr>
      <w:r w:rsidRPr="00856F40">
        <w:rPr>
          <w:rtl/>
        </w:rPr>
        <w:t>(204) ل : لا انها</w:t>
      </w:r>
      <w:r>
        <w:rPr>
          <w:rtl/>
        </w:rPr>
        <w:t>؟؟؟</w:t>
      </w:r>
      <w:r w:rsidRPr="00856F40">
        <w:rPr>
          <w:rtl/>
        </w:rPr>
        <w:t xml:space="preserve"> تهيؤ لاول أو</w:t>
      </w:r>
      <w:r>
        <w:rPr>
          <w:rtl/>
        </w:rPr>
        <w:t>؟؟؟</w:t>
      </w:r>
      <w:r w:rsidRPr="00856F40">
        <w:rPr>
          <w:rtl/>
        </w:rPr>
        <w:t xml:space="preserve"> ان</w:t>
      </w:r>
      <w:r>
        <w:rPr>
          <w:rtl/>
        </w:rPr>
        <w:t>؟؟؟</w:t>
      </w:r>
      <w:r w:rsidRPr="00856F40">
        <w:rPr>
          <w:rtl/>
        </w:rPr>
        <w:t xml:space="preserve"> أو</w:t>
      </w:r>
      <w:r>
        <w:rPr>
          <w:rtl/>
        </w:rPr>
        <w:t>؟؟؟</w:t>
      </w:r>
      <w:r w:rsidRPr="00856F40">
        <w:rPr>
          <w:rtl/>
        </w:rPr>
        <w:t xml:space="preserve"> ه</w:t>
      </w:r>
      <w:r>
        <w:rPr>
          <w:rtl/>
        </w:rPr>
        <w:t>؟؟؟</w:t>
      </w:r>
      <w:r w:rsidRPr="00856F40">
        <w:rPr>
          <w:rtl/>
        </w:rPr>
        <w:t xml:space="preserve"> ؤ في الشيء.</w:t>
      </w:r>
    </w:p>
    <w:p w:rsidR="007858AB" w:rsidRDefault="007858AB" w:rsidP="00895B0A">
      <w:pPr>
        <w:pStyle w:val="libFootnote0"/>
        <w:rPr>
          <w:rtl/>
        </w:rPr>
      </w:pPr>
      <w:r w:rsidRPr="00856F40">
        <w:rPr>
          <w:rtl/>
        </w:rPr>
        <w:t>(205) م ، د ، ج : يتعلق.</w:t>
      </w:r>
    </w:p>
    <w:p w:rsidR="007858AB" w:rsidRPr="00856F40" w:rsidRDefault="007858AB" w:rsidP="00895B0A">
      <w:pPr>
        <w:pStyle w:val="libFootnote0"/>
        <w:rPr>
          <w:rtl/>
        </w:rPr>
      </w:pPr>
      <w:r w:rsidRPr="00856F40">
        <w:rPr>
          <w:rtl/>
        </w:rPr>
        <w:t>(206) عشه : بانقسام المادة إن كانت حالّة فيه.</w:t>
      </w:r>
    </w:p>
    <w:p w:rsidR="007858AB" w:rsidRPr="00856F40" w:rsidRDefault="007858AB" w:rsidP="00895B0A">
      <w:pPr>
        <w:pStyle w:val="libFootnote0"/>
        <w:rPr>
          <w:rtl/>
        </w:rPr>
      </w:pPr>
      <w:r w:rsidRPr="00856F40">
        <w:rPr>
          <w:rtl/>
        </w:rPr>
        <w:t>(207) الواو غير موجود في عشه ، ر.</w:t>
      </w:r>
      <w:r w:rsidRPr="00856F40">
        <w:rPr>
          <w:rFonts w:hint="cs"/>
          <w:rtl/>
        </w:rPr>
        <w:t xml:space="preserve"> </w:t>
      </w:r>
      <w:r w:rsidRPr="00856F40">
        <w:rPr>
          <w:rtl/>
        </w:rPr>
        <w:t>(208) عشه : وكانت.</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190) راجع الأسفار الأربعة : ج 5 ، ص 105 والمبدأ والمعاد لصدر المتألهين </w:t>
      </w:r>
      <w:r>
        <w:rPr>
          <w:rtl/>
        </w:rPr>
        <w:t>(</w:t>
      </w:r>
      <w:r w:rsidRPr="00751F59">
        <w:rPr>
          <w:rtl/>
        </w:rPr>
        <w:t>ره</w:t>
      </w:r>
      <w:r>
        <w:rPr>
          <w:rtl/>
        </w:rPr>
        <w:t>)</w:t>
      </w:r>
      <w:r w:rsidRPr="00751F59">
        <w:rPr>
          <w:rtl/>
        </w:rPr>
        <w:t xml:space="preserve"> ص 283.</w:t>
      </w:r>
    </w:p>
    <w:p w:rsidR="007858AB" w:rsidRPr="00751F59" w:rsidRDefault="007858AB" w:rsidP="0073127F">
      <w:pPr>
        <w:pStyle w:val="libNormal0"/>
        <w:rPr>
          <w:rtl/>
        </w:rPr>
      </w:pPr>
      <w:r>
        <w:rPr>
          <w:rtl/>
        </w:rPr>
        <w:br w:type="page"/>
      </w:r>
      <w:r w:rsidRPr="00751F59">
        <w:rPr>
          <w:rtl/>
        </w:rPr>
        <w:lastRenderedPageBreak/>
        <w:t xml:space="preserve">بالإمكان ، والوجود والواحد المادي ينقسم ؛ والوجود مطلقا والواحد مطلقا ممكن له الانقسام </w:t>
      </w:r>
      <w:r w:rsidRPr="00895B0A">
        <w:rPr>
          <w:rStyle w:val="libFootnotenumChar"/>
          <w:rtl/>
        </w:rPr>
        <w:t>(209)</w:t>
      </w:r>
      <w:r w:rsidRPr="00751F59">
        <w:rPr>
          <w:rtl/>
        </w:rPr>
        <w:t xml:space="preserve"> كما يمكن المعنى النوعي مثلا في الجنسي.</w:t>
      </w:r>
    </w:p>
    <w:p w:rsidR="007858AB" w:rsidRPr="00751F59" w:rsidRDefault="007858AB" w:rsidP="0073127F">
      <w:pPr>
        <w:pStyle w:val="libNormal"/>
        <w:rPr>
          <w:rtl/>
        </w:rPr>
      </w:pPr>
      <w:r w:rsidRPr="00751F59">
        <w:rPr>
          <w:rtl/>
        </w:rPr>
        <w:t xml:space="preserve">بلى </w:t>
      </w:r>
      <w:r w:rsidRPr="00895B0A">
        <w:rPr>
          <w:rStyle w:val="libFootnotenumChar"/>
          <w:rtl/>
        </w:rPr>
        <w:t>(210)</w:t>
      </w:r>
      <w:r w:rsidRPr="00751F59">
        <w:rPr>
          <w:rtl/>
        </w:rPr>
        <w:t xml:space="preserve"> قوله : «إن </w:t>
      </w:r>
      <w:r w:rsidRPr="00895B0A">
        <w:rPr>
          <w:rStyle w:val="libFootnotenumChar"/>
          <w:rtl/>
        </w:rPr>
        <w:t>(211)</w:t>
      </w:r>
      <w:r w:rsidRPr="00751F59">
        <w:rPr>
          <w:rtl/>
        </w:rPr>
        <w:t xml:space="preserve"> هذه لوازم وأعراض فهي لموضوعات فيجب أن ينقسم» قول يحتاج أن يتأمّل </w:t>
      </w:r>
      <w:r w:rsidRPr="00895B0A">
        <w:rPr>
          <w:rStyle w:val="libFootnotenumChar"/>
          <w:rtl/>
        </w:rPr>
        <w:t>(212)</w:t>
      </w:r>
      <w:r>
        <w:rPr>
          <w:rtl/>
        </w:rPr>
        <w:t>.</w:t>
      </w:r>
    </w:p>
    <w:p w:rsidR="007858AB" w:rsidRPr="00751F59" w:rsidRDefault="007858AB" w:rsidP="0073127F">
      <w:pPr>
        <w:pStyle w:val="libNormal"/>
        <w:rPr>
          <w:rtl/>
        </w:rPr>
      </w:pPr>
      <w:r w:rsidRPr="00895B0A">
        <w:rPr>
          <w:rStyle w:val="libBold2Char"/>
          <w:rtl/>
        </w:rPr>
        <w:t>(194)</w:t>
      </w:r>
      <w:r w:rsidRPr="00751F59">
        <w:rPr>
          <w:rtl/>
        </w:rPr>
        <w:t xml:space="preserve"> أما أنها لوازم موضوعات فحقيقية </w:t>
      </w:r>
      <w:r w:rsidRPr="00895B0A">
        <w:rPr>
          <w:rStyle w:val="libFootnotenumChar"/>
          <w:rtl/>
        </w:rPr>
        <w:t>(213)</w:t>
      </w:r>
      <w:r w:rsidRPr="00751F59">
        <w:rPr>
          <w:rtl/>
        </w:rPr>
        <w:t xml:space="preserve"> ، وأما أنها يجب أن </w:t>
      </w:r>
      <w:r w:rsidRPr="00895B0A">
        <w:rPr>
          <w:rStyle w:val="libFootnotenumChar"/>
          <w:rtl/>
        </w:rPr>
        <w:t>(214)</w:t>
      </w:r>
      <w:r w:rsidRPr="00751F59">
        <w:rPr>
          <w:rtl/>
        </w:rPr>
        <w:t xml:space="preserve"> تنقسم في كل موضوع لأنها أعراض ، فليس كذلك ، فإنه إنما يجب أن ينقسم ما كان عارضا للموضوعات المادية الجسمانية ، فيكون الوحدة فيها اتصالا ، والاتصال يبطل بالانفصال ويبقى متصلا بفرض الاثنينية المشتركة في الحد الواحد ، فيكون واحدا فيه اثنينيّة وقسمة وضعية ، والمعاني التي </w:t>
      </w:r>
      <w:r w:rsidRPr="00895B0A">
        <w:rPr>
          <w:rStyle w:val="libFootnotenumChar"/>
          <w:rtl/>
        </w:rPr>
        <w:t>(215)</w:t>
      </w:r>
      <w:r w:rsidRPr="00751F59">
        <w:rPr>
          <w:rtl/>
        </w:rPr>
        <w:t xml:space="preserve"> هي الصور المعقولة </w:t>
      </w:r>
      <w:r w:rsidRPr="00895B0A">
        <w:rPr>
          <w:rStyle w:val="libFootnotenumChar"/>
          <w:rtl/>
        </w:rPr>
        <w:t>(216)</w:t>
      </w:r>
      <w:r w:rsidRPr="00751F59">
        <w:rPr>
          <w:rtl/>
        </w:rPr>
        <w:t xml:space="preserve"> ليس إنما يمنع أن يكون فيها قسمة</w:t>
      </w:r>
      <w:r>
        <w:rPr>
          <w:rtl/>
        </w:rPr>
        <w:t xml:space="preserve"> ـ </w:t>
      </w:r>
      <w:r w:rsidRPr="00751F59">
        <w:rPr>
          <w:rtl/>
        </w:rPr>
        <w:t xml:space="preserve">منعا </w:t>
      </w:r>
      <w:r w:rsidRPr="00895B0A">
        <w:rPr>
          <w:rStyle w:val="libFootnotenumChar"/>
          <w:rtl/>
        </w:rPr>
        <w:t>(217)</w:t>
      </w:r>
      <w:r w:rsidRPr="00751F59">
        <w:rPr>
          <w:rtl/>
        </w:rPr>
        <w:t xml:space="preserve"> كيف كان</w:t>
      </w:r>
      <w:r>
        <w:rPr>
          <w:rtl/>
        </w:rPr>
        <w:t xml:space="preserve"> ـ </w:t>
      </w:r>
      <w:r w:rsidRPr="00751F59">
        <w:rPr>
          <w:rtl/>
        </w:rPr>
        <w:t xml:space="preserve">بل يكون </w:t>
      </w:r>
      <w:r w:rsidRPr="00895B0A">
        <w:rPr>
          <w:rStyle w:val="libFootnotenumChar"/>
          <w:rtl/>
        </w:rPr>
        <w:t>(218)</w:t>
      </w:r>
      <w:r w:rsidRPr="00751F59">
        <w:rPr>
          <w:rtl/>
        </w:rPr>
        <w:t xml:space="preserve"> فيها قسمة ما هو واحد من جهة ، كثير من جهة </w:t>
      </w:r>
      <w:r w:rsidRPr="00895B0A">
        <w:rPr>
          <w:rStyle w:val="libFootnotenumChar"/>
          <w:rtl/>
        </w:rPr>
        <w:t>(219)</w:t>
      </w:r>
      <w:r w:rsidRPr="00751F59">
        <w:rPr>
          <w:rtl/>
        </w:rPr>
        <w:t xml:space="preserve"> كثرة وضعية </w:t>
      </w:r>
      <w:r w:rsidRPr="00895B0A">
        <w:rPr>
          <w:rStyle w:val="libFootnotenumChar"/>
          <w:rtl/>
        </w:rPr>
        <w:t>(220)</w:t>
      </w:r>
      <w:r>
        <w:rPr>
          <w:rtl/>
        </w:rPr>
        <w:t>.</w:t>
      </w:r>
    </w:p>
    <w:p w:rsidR="007858AB" w:rsidRPr="00751F59" w:rsidRDefault="007858AB" w:rsidP="0073127F">
      <w:pPr>
        <w:pStyle w:val="libNormal"/>
        <w:rPr>
          <w:rtl/>
        </w:rPr>
      </w:pPr>
      <w:r w:rsidRPr="00895B0A">
        <w:rPr>
          <w:rStyle w:val="libBold2Char"/>
          <w:rtl/>
        </w:rPr>
        <w:t>(195)</w:t>
      </w:r>
      <w:r w:rsidRPr="00751F59">
        <w:rPr>
          <w:rtl/>
        </w:rPr>
        <w:t xml:space="preserve"> فقد بان أن المعنى المعقول</w:t>
      </w:r>
      <w:r>
        <w:rPr>
          <w:rtl/>
        </w:rPr>
        <w:t xml:space="preserve"> ـ </w:t>
      </w:r>
      <w:r w:rsidRPr="00751F59">
        <w:rPr>
          <w:rtl/>
        </w:rPr>
        <w:t xml:space="preserve">من حيث </w:t>
      </w:r>
      <w:r w:rsidRPr="00895B0A">
        <w:rPr>
          <w:rStyle w:val="libFootnotenumChar"/>
          <w:rtl/>
        </w:rPr>
        <w:t>(221)</w:t>
      </w:r>
      <w:r w:rsidRPr="00751F59">
        <w:rPr>
          <w:rtl/>
        </w:rPr>
        <w:t xml:space="preserve"> هو معقول</w:t>
      </w:r>
      <w:r>
        <w:rPr>
          <w:rtl/>
        </w:rPr>
        <w:t xml:space="preserve"> ـ </w:t>
      </w:r>
      <w:r w:rsidRPr="00751F59">
        <w:rPr>
          <w:rtl/>
        </w:rPr>
        <w:t xml:space="preserve">لا ينقسم إلا إلى أجزاء </w:t>
      </w:r>
      <w:r w:rsidRPr="00895B0A">
        <w:rPr>
          <w:rStyle w:val="libFootnotenumChar"/>
          <w:rtl/>
        </w:rPr>
        <w:t>(222)</w:t>
      </w:r>
      <w:r w:rsidRPr="00751F59">
        <w:rPr>
          <w:rtl/>
        </w:rPr>
        <w:t xml:space="preserve"> مختلفة ، فلا تحلّ الأجسام ، وأما هذه فإنها ليست معقولات الذوات ، بل يمكن لها </w:t>
      </w:r>
      <w:r w:rsidRPr="00895B0A">
        <w:rPr>
          <w:rStyle w:val="libFootnotenumChar"/>
          <w:rtl/>
        </w:rPr>
        <w:t>(223)</w:t>
      </w:r>
      <w:r w:rsidRPr="00751F59">
        <w:rPr>
          <w:rtl/>
        </w:rPr>
        <w:t xml:space="preserve"> أن تكون معقولة ، وأن تكون غير معقولة ، فيقبل هذا الضرب حينئذ من القسمة </w:t>
      </w:r>
      <w:r w:rsidRPr="00895B0A">
        <w:rPr>
          <w:rStyle w:val="libFootnotenumChar"/>
          <w:rtl/>
        </w:rPr>
        <w:t>(224)</w:t>
      </w:r>
      <w:r w:rsidRPr="00751F59">
        <w:rPr>
          <w:rtl/>
        </w:rPr>
        <w:t xml:space="preserve"> ، ولا يبعد أن يكون الواحد </w:t>
      </w:r>
      <w:r>
        <w:rPr>
          <w:rtl/>
        </w:rPr>
        <w:t>[</w:t>
      </w:r>
      <w:r w:rsidRPr="00751F59">
        <w:rPr>
          <w:rtl/>
        </w:rPr>
        <w:t>19 ب</w:t>
      </w:r>
      <w:r>
        <w:rPr>
          <w:rtl/>
        </w:rPr>
        <w:t>]</w:t>
      </w:r>
      <w:r w:rsidRPr="00751F59">
        <w:rPr>
          <w:rtl/>
        </w:rPr>
        <w:t xml:space="preserve"> بالاتصال</w:t>
      </w:r>
    </w:p>
    <w:p w:rsidR="007858AB" w:rsidRPr="00751F59" w:rsidRDefault="007858AB" w:rsidP="00745F84">
      <w:pPr>
        <w:pStyle w:val="libLine"/>
        <w:rPr>
          <w:rtl/>
        </w:rPr>
      </w:pPr>
      <w:r w:rsidRPr="00751F59">
        <w:rPr>
          <w:rtl/>
        </w:rPr>
        <w:t>__________________</w:t>
      </w:r>
    </w:p>
    <w:p w:rsidR="007858AB" w:rsidRPr="00856F40" w:rsidRDefault="007858AB" w:rsidP="00895B0A">
      <w:pPr>
        <w:pStyle w:val="libFootnote0"/>
        <w:rPr>
          <w:rtl/>
        </w:rPr>
      </w:pPr>
      <w:r w:rsidRPr="00856F40">
        <w:rPr>
          <w:rtl/>
        </w:rPr>
        <w:t>(209) ل ، ر : والوجود مطلقا فالواحد مطلقا ممكن له الانقسام. عشه : والوجود والواحد مطلقا ممكن لهما الانقسام.</w:t>
      </w:r>
    </w:p>
    <w:p w:rsidR="007858AB" w:rsidRPr="00856F40" w:rsidRDefault="007858AB" w:rsidP="00895B0A">
      <w:pPr>
        <w:pStyle w:val="libFootnote0"/>
        <w:rPr>
          <w:rtl/>
        </w:rPr>
      </w:pPr>
      <w:r w:rsidRPr="00856F40">
        <w:rPr>
          <w:rtl/>
        </w:rPr>
        <w:t>(210) ج ، ل ، عشه : بل.</w:t>
      </w:r>
      <w:r w:rsidRPr="00856F40">
        <w:rPr>
          <w:rFonts w:hint="cs"/>
          <w:rtl/>
        </w:rPr>
        <w:t xml:space="preserve"> </w:t>
      </w:r>
      <w:r w:rsidRPr="00856F40">
        <w:rPr>
          <w:rtl/>
        </w:rPr>
        <w:t>(211) «ان» ساقطة من عشه.</w:t>
      </w:r>
    </w:p>
    <w:p w:rsidR="007858AB" w:rsidRPr="00856F40" w:rsidRDefault="007858AB" w:rsidP="00895B0A">
      <w:pPr>
        <w:pStyle w:val="libFootnote0"/>
        <w:rPr>
          <w:rtl/>
        </w:rPr>
      </w:pPr>
      <w:r w:rsidRPr="00856F40">
        <w:rPr>
          <w:rtl/>
        </w:rPr>
        <w:t>(212) عشه : إلى تأمل.</w:t>
      </w:r>
      <w:r w:rsidRPr="00856F40">
        <w:rPr>
          <w:rFonts w:hint="cs"/>
          <w:rtl/>
        </w:rPr>
        <w:t xml:space="preserve"> </w:t>
      </w:r>
      <w:r w:rsidRPr="00856F40">
        <w:rPr>
          <w:rtl/>
        </w:rPr>
        <w:t>(213) ل ، عشه ، ر : فحقيقة. ب مهملة.</w:t>
      </w:r>
    </w:p>
    <w:p w:rsidR="007858AB" w:rsidRPr="00856F40" w:rsidRDefault="007858AB" w:rsidP="00895B0A">
      <w:pPr>
        <w:pStyle w:val="libFootnote0"/>
        <w:rPr>
          <w:rtl/>
        </w:rPr>
      </w:pPr>
      <w:r w:rsidRPr="00856F40">
        <w:rPr>
          <w:rtl/>
        </w:rPr>
        <w:t>(214) ل : بحيث تنقسم. ل خ : يجب أن تنقسم.</w:t>
      </w:r>
    </w:p>
    <w:p w:rsidR="007858AB" w:rsidRPr="00856F40" w:rsidRDefault="007858AB" w:rsidP="00895B0A">
      <w:pPr>
        <w:pStyle w:val="libFootnote0"/>
        <w:rPr>
          <w:rtl/>
        </w:rPr>
      </w:pPr>
      <w:r w:rsidRPr="00856F40">
        <w:rPr>
          <w:rtl/>
        </w:rPr>
        <w:t>(215) «التي» ساقطة من عشه.</w:t>
      </w:r>
      <w:r w:rsidRPr="00856F40">
        <w:rPr>
          <w:rFonts w:hint="cs"/>
          <w:rtl/>
        </w:rPr>
        <w:t xml:space="preserve"> </w:t>
      </w:r>
      <w:r w:rsidRPr="00856F40">
        <w:rPr>
          <w:rtl/>
        </w:rPr>
        <w:t>(216) ل : الصورة العقلية. ع خ ر : الصور العقلية.</w:t>
      </w:r>
    </w:p>
    <w:p w:rsidR="007858AB" w:rsidRPr="00856F40" w:rsidRDefault="007858AB" w:rsidP="00895B0A">
      <w:pPr>
        <w:pStyle w:val="libFootnote0"/>
        <w:rPr>
          <w:rtl/>
        </w:rPr>
      </w:pPr>
      <w:r w:rsidRPr="00856F40">
        <w:rPr>
          <w:rtl/>
        </w:rPr>
        <w:t>(217) عشه : قسمة وضعية منعا.</w:t>
      </w:r>
      <w:r w:rsidRPr="00856F40">
        <w:rPr>
          <w:rFonts w:hint="cs"/>
          <w:rtl/>
        </w:rPr>
        <w:t xml:space="preserve"> </w:t>
      </w:r>
      <w:r w:rsidRPr="00856F40">
        <w:rPr>
          <w:rtl/>
        </w:rPr>
        <w:t>(218) عشه ، ل ، ر : أن يكون.</w:t>
      </w:r>
    </w:p>
    <w:p w:rsidR="007858AB" w:rsidRPr="00856F40" w:rsidRDefault="007858AB" w:rsidP="00895B0A">
      <w:pPr>
        <w:pStyle w:val="libFootnote0"/>
        <w:rPr>
          <w:rtl/>
        </w:rPr>
      </w:pPr>
      <w:r w:rsidRPr="00856F40">
        <w:rPr>
          <w:rtl/>
        </w:rPr>
        <w:t>(219) ع ، ل : كثيرة من جهة.</w:t>
      </w:r>
    </w:p>
    <w:p w:rsidR="007858AB" w:rsidRPr="00856F40" w:rsidRDefault="007858AB" w:rsidP="00895B0A">
      <w:pPr>
        <w:pStyle w:val="libFootnote0"/>
        <w:rPr>
          <w:rtl/>
        </w:rPr>
      </w:pPr>
      <w:r w:rsidRPr="00856F40">
        <w:rPr>
          <w:rtl/>
        </w:rPr>
        <w:t>(220) ج : وصفية.</w:t>
      </w:r>
      <w:r w:rsidRPr="00856F40">
        <w:rPr>
          <w:rFonts w:hint="cs"/>
          <w:rtl/>
        </w:rPr>
        <w:t xml:space="preserve"> </w:t>
      </w:r>
      <w:r w:rsidRPr="00856F40">
        <w:rPr>
          <w:rtl/>
        </w:rPr>
        <w:t>(221) ر : من جهة هو.</w:t>
      </w:r>
    </w:p>
    <w:p w:rsidR="007858AB" w:rsidRPr="00856F40" w:rsidRDefault="007858AB" w:rsidP="00895B0A">
      <w:pPr>
        <w:pStyle w:val="libFootnote0"/>
        <w:rPr>
          <w:rtl/>
        </w:rPr>
      </w:pPr>
      <w:r w:rsidRPr="00856F40">
        <w:rPr>
          <w:rtl/>
        </w:rPr>
        <w:t>(222) عشه ، ج : لا ينقسم إلى أجزاء.</w:t>
      </w:r>
    </w:p>
    <w:p w:rsidR="007858AB" w:rsidRPr="00856F40" w:rsidRDefault="007858AB" w:rsidP="00895B0A">
      <w:pPr>
        <w:pStyle w:val="libFootnote0"/>
        <w:rPr>
          <w:rtl/>
        </w:rPr>
      </w:pPr>
      <w:r w:rsidRPr="00856F40">
        <w:rPr>
          <w:rtl/>
        </w:rPr>
        <w:t>(223) ج : بل انما يمكن لها. ل خ :</w:t>
      </w:r>
      <w:r w:rsidRPr="00856F40">
        <w:rPr>
          <w:rFonts w:hint="cs"/>
          <w:rtl/>
        </w:rPr>
        <w:t xml:space="preserve"> </w:t>
      </w:r>
      <w:r w:rsidRPr="00856F40">
        <w:rPr>
          <w:rtl/>
        </w:rPr>
        <w:t>بل لكن لها. ع ، ه : بل لكن يكون لها. ر : بل لكن لها.</w:t>
      </w:r>
    </w:p>
    <w:p w:rsidR="007858AB" w:rsidRPr="00856F40" w:rsidRDefault="007858AB" w:rsidP="00895B0A">
      <w:pPr>
        <w:pStyle w:val="libFootnote0"/>
        <w:rPr>
          <w:rtl/>
        </w:rPr>
      </w:pPr>
      <w:r w:rsidRPr="00856F40">
        <w:rPr>
          <w:rtl/>
        </w:rPr>
        <w:t xml:space="preserve">(224) ر ، ل ، عشه : هذا الضرب من القسمة حينئذ. ولا يبعد </w:t>
      </w:r>
      <w:r>
        <w:rPr>
          <w:rtl/>
        </w:rPr>
        <w:t>(</w:t>
      </w:r>
      <w:r w:rsidRPr="00856F40">
        <w:rPr>
          <w:rtl/>
        </w:rPr>
        <w:t>ر ، ل : ولا بعيد</w:t>
      </w:r>
      <w:r>
        <w:rPr>
          <w:rtl/>
        </w:rPr>
        <w:t>).</w:t>
      </w:r>
      <w:r w:rsidRPr="00856F40">
        <w:rPr>
          <w:rtl/>
        </w:rPr>
        <w:t xml:space="preserve"> ج : حينئذ هذا الضرب من القسمة ولا يبعد.</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194) راجع الأسفار الأربعة : ج 5 ص 107.</w:t>
      </w:r>
    </w:p>
    <w:p w:rsidR="007858AB" w:rsidRPr="00751F59" w:rsidRDefault="007858AB" w:rsidP="0073127F">
      <w:pPr>
        <w:pStyle w:val="libNormal0"/>
        <w:rPr>
          <w:rtl/>
        </w:rPr>
      </w:pPr>
      <w:r>
        <w:rPr>
          <w:rtl/>
        </w:rPr>
        <w:br w:type="page"/>
      </w:r>
      <w:r w:rsidRPr="00751F59">
        <w:rPr>
          <w:rtl/>
        </w:rPr>
        <w:lastRenderedPageBreak/>
        <w:t xml:space="preserve">والموجود الجسماني ينقسم إلى اثنين فيه </w:t>
      </w:r>
      <w:r w:rsidRPr="00895B0A">
        <w:rPr>
          <w:rStyle w:val="libFootnotenumChar"/>
          <w:rtl/>
        </w:rPr>
        <w:t>(225)</w:t>
      </w:r>
      <w:r w:rsidRPr="00751F59">
        <w:rPr>
          <w:rtl/>
        </w:rPr>
        <w:t xml:space="preserve"> ، وإلى موجودين متشابهين ، ولا يمنع ذلك الوحدة الجسمانية وغير ذلك.</w:t>
      </w:r>
    </w:p>
    <w:p w:rsidR="007858AB" w:rsidRPr="00751F59" w:rsidRDefault="007858AB" w:rsidP="0073127F">
      <w:pPr>
        <w:pStyle w:val="libNormal"/>
        <w:rPr>
          <w:rtl/>
        </w:rPr>
      </w:pPr>
      <w:r w:rsidRPr="00895B0A">
        <w:rPr>
          <w:rStyle w:val="libBold2Char"/>
          <w:rtl/>
        </w:rPr>
        <w:t>(196)</w:t>
      </w:r>
      <w:r w:rsidRPr="00751F59">
        <w:rPr>
          <w:rtl/>
        </w:rPr>
        <w:t xml:space="preserve"> س ط</w:t>
      </w:r>
      <w:r>
        <w:rPr>
          <w:rtl/>
        </w:rPr>
        <w:t xml:space="preserve"> ـ </w:t>
      </w:r>
      <w:r w:rsidRPr="00751F59">
        <w:rPr>
          <w:rtl/>
        </w:rPr>
        <w:t xml:space="preserve">لم لا يجوز أن تكون </w:t>
      </w:r>
      <w:r w:rsidRPr="00895B0A">
        <w:rPr>
          <w:rStyle w:val="libBold2Char"/>
          <w:rtl/>
        </w:rPr>
        <w:t>نسبة المعقولات إلى العقل</w:t>
      </w:r>
      <w:r w:rsidRPr="00751F59">
        <w:rPr>
          <w:rtl/>
        </w:rPr>
        <w:t xml:space="preserve"> كنسبة الوجود والوحدة وسائر اللوازم إلى الأجسام والموضوعات التي هي </w:t>
      </w:r>
      <w:r w:rsidRPr="00895B0A">
        <w:rPr>
          <w:rStyle w:val="libFootnotenumChar"/>
          <w:rtl/>
        </w:rPr>
        <w:t>(226)</w:t>
      </w:r>
      <w:r w:rsidRPr="00751F59">
        <w:rPr>
          <w:rtl/>
        </w:rPr>
        <w:t xml:space="preserve"> فيها وجود الأعراض في الموضوع</w:t>
      </w:r>
      <w:r>
        <w:rPr>
          <w:rtl/>
        </w:rPr>
        <w:t>؟</w:t>
      </w:r>
    </w:p>
    <w:p w:rsidR="007858AB" w:rsidRPr="00751F59" w:rsidRDefault="007858AB" w:rsidP="0073127F">
      <w:pPr>
        <w:pStyle w:val="libNormal"/>
        <w:rPr>
          <w:rtl/>
        </w:rPr>
      </w:pPr>
      <w:r w:rsidRPr="00895B0A">
        <w:rPr>
          <w:rStyle w:val="libBold2Char"/>
          <w:rtl/>
        </w:rPr>
        <w:t>(197)</w:t>
      </w:r>
      <w:r w:rsidRPr="00751F59">
        <w:rPr>
          <w:rtl/>
        </w:rPr>
        <w:t xml:space="preserve"> وما البرهان على أن نسبتها </w:t>
      </w:r>
      <w:r w:rsidRPr="00895B0A">
        <w:rPr>
          <w:rStyle w:val="libFootnotenumChar"/>
          <w:rtl/>
        </w:rPr>
        <w:t>(227)</w:t>
      </w:r>
      <w:r w:rsidRPr="00751F59">
        <w:rPr>
          <w:rtl/>
        </w:rPr>
        <w:t xml:space="preserve"> غير هذه النسب وحتى </w:t>
      </w:r>
      <w:r w:rsidRPr="00895B0A">
        <w:rPr>
          <w:rStyle w:val="libFootnotenumChar"/>
          <w:rtl/>
        </w:rPr>
        <w:t>(228)</w:t>
      </w:r>
      <w:r w:rsidRPr="00751F59">
        <w:rPr>
          <w:rtl/>
        </w:rPr>
        <w:t xml:space="preserve"> يلزم في </w:t>
      </w:r>
      <w:r w:rsidRPr="00895B0A">
        <w:rPr>
          <w:rStyle w:val="libFootnotenumChar"/>
          <w:rtl/>
        </w:rPr>
        <w:t>(229)</w:t>
      </w:r>
      <w:r w:rsidRPr="00751F59">
        <w:rPr>
          <w:rtl/>
        </w:rPr>
        <w:t xml:space="preserve"> حلولها الأجسام ما ذكر </w:t>
      </w:r>
      <w:r w:rsidRPr="00895B0A">
        <w:rPr>
          <w:rStyle w:val="libBold2Char"/>
          <w:rtl/>
        </w:rPr>
        <w:t>في كتاب النفس</w:t>
      </w:r>
      <w:r>
        <w:rPr>
          <w:rtl/>
        </w:rPr>
        <w:t>؟</w:t>
      </w:r>
      <w:r w:rsidRPr="00751F59">
        <w:rPr>
          <w:rtl/>
        </w:rPr>
        <w:t xml:space="preserve"> لا سيّما ونحن نعلم أن العقول الفعّالة ليس تحلّها المعقولات ، بل تفعلها ، وتكاد </w:t>
      </w:r>
      <w:r w:rsidRPr="00895B0A">
        <w:rPr>
          <w:rStyle w:val="libFootnotenumChar"/>
          <w:rtl/>
        </w:rPr>
        <w:t>(230)</w:t>
      </w:r>
      <w:r w:rsidRPr="00751F59">
        <w:rPr>
          <w:rtl/>
        </w:rPr>
        <w:t xml:space="preserve"> أن تكون نسبة المعقولات إليها كنسبة </w:t>
      </w:r>
      <w:r w:rsidRPr="00895B0A">
        <w:rPr>
          <w:rStyle w:val="libFootnotenumChar"/>
          <w:rtl/>
        </w:rPr>
        <w:t>(231)</w:t>
      </w:r>
      <w:r w:rsidRPr="00751F59">
        <w:rPr>
          <w:rtl/>
        </w:rPr>
        <w:t xml:space="preserve"> اللوازم إلى الأجسام ؛ وإن كانت نسبتها إليها نسبة اللوازم ، فالبرهان المورد في </w:t>
      </w:r>
      <w:r w:rsidRPr="00895B0A">
        <w:rPr>
          <w:rStyle w:val="libBold2Char"/>
          <w:rtl/>
        </w:rPr>
        <w:t>كتاب النفس</w:t>
      </w:r>
      <w:r w:rsidRPr="00751F59">
        <w:rPr>
          <w:rtl/>
        </w:rPr>
        <w:t xml:space="preserve"> باطل.</w:t>
      </w:r>
    </w:p>
    <w:p w:rsidR="007858AB" w:rsidRPr="00751F59" w:rsidRDefault="007858AB" w:rsidP="0073127F">
      <w:pPr>
        <w:pStyle w:val="libNormal"/>
        <w:rPr>
          <w:rtl/>
        </w:rPr>
      </w:pPr>
      <w:r w:rsidRPr="00895B0A">
        <w:rPr>
          <w:rStyle w:val="libBold2Char"/>
          <w:rtl/>
        </w:rPr>
        <w:t>(198)</w:t>
      </w:r>
      <w:r w:rsidRPr="00751F59">
        <w:rPr>
          <w:rtl/>
        </w:rPr>
        <w:t xml:space="preserve"> ج ط</w:t>
      </w:r>
      <w:r>
        <w:rPr>
          <w:rtl/>
        </w:rPr>
        <w:t xml:space="preserve"> ـ </w:t>
      </w:r>
      <w:r w:rsidRPr="00751F59">
        <w:rPr>
          <w:rtl/>
        </w:rPr>
        <w:t xml:space="preserve">هب أن نسبة المعقولات إلى العقل أو النفس نسبة اللوازم ، </w:t>
      </w:r>
      <w:r>
        <w:rPr>
          <w:rtl/>
        </w:rPr>
        <w:t>أ</w:t>
      </w:r>
      <w:r w:rsidRPr="00751F59">
        <w:rPr>
          <w:rtl/>
        </w:rPr>
        <w:t xml:space="preserve">ليست هي صورا </w:t>
      </w:r>
      <w:r w:rsidRPr="00895B0A">
        <w:rPr>
          <w:rStyle w:val="libFootnotenumChar"/>
          <w:rtl/>
        </w:rPr>
        <w:t>(232)</w:t>
      </w:r>
      <w:r w:rsidRPr="00751F59">
        <w:rPr>
          <w:rtl/>
        </w:rPr>
        <w:t xml:space="preserve"> لا يجوز أن تقع فيها القسمة المذكورة</w:t>
      </w:r>
      <w:r>
        <w:rPr>
          <w:rtl/>
        </w:rPr>
        <w:t>؟</w:t>
      </w:r>
      <w:r w:rsidRPr="00751F59">
        <w:rPr>
          <w:rtl/>
        </w:rPr>
        <w:t xml:space="preserve"> وإذا كانت في الأجسام لازمة أو حادثة ، فإنها جائز أن تقع فيها تلك القسمة</w:t>
      </w:r>
      <w:r>
        <w:rPr>
          <w:rtl/>
        </w:rPr>
        <w:t xml:space="preserve"> ـ </w:t>
      </w:r>
      <w:r w:rsidRPr="00751F59">
        <w:rPr>
          <w:rtl/>
        </w:rPr>
        <w:t>فالخلف ثابت</w:t>
      </w:r>
      <w:r>
        <w:rPr>
          <w:rtl/>
        </w:rPr>
        <w:t xml:space="preserve"> ـ </w:t>
      </w:r>
      <w:r w:rsidRPr="00751F59">
        <w:rPr>
          <w:rtl/>
        </w:rPr>
        <w:t xml:space="preserve">إذ قد قلنا </w:t>
      </w:r>
      <w:r w:rsidRPr="00895B0A">
        <w:rPr>
          <w:rStyle w:val="libFootnotenumChar"/>
          <w:rtl/>
        </w:rPr>
        <w:t>(234)</w:t>
      </w:r>
      <w:r w:rsidRPr="00751F59">
        <w:rPr>
          <w:rtl/>
        </w:rPr>
        <w:t xml:space="preserve"> إنه ليس يتعلق بالحدوث بل بالوجود.</w:t>
      </w:r>
    </w:p>
    <w:p w:rsidR="007858AB" w:rsidRPr="00751F59" w:rsidRDefault="007858AB" w:rsidP="0073127F">
      <w:pPr>
        <w:pStyle w:val="libNormal"/>
        <w:rPr>
          <w:rtl/>
        </w:rPr>
      </w:pPr>
      <w:r w:rsidRPr="00895B0A">
        <w:rPr>
          <w:rStyle w:val="libBold2Char"/>
          <w:rtl/>
        </w:rPr>
        <w:t>(199)</w:t>
      </w:r>
      <w:r w:rsidRPr="00751F59">
        <w:rPr>
          <w:rtl/>
        </w:rPr>
        <w:t xml:space="preserve"> ثم لو كانت هذه الصور المعقولة لوازم لأنفسنا كانت موجودة فيها دائما ، وذلك كونها متصوّرة ملحوظة ، فما كنّا نجهل شيئا.</w:t>
      </w:r>
    </w:p>
    <w:p w:rsidR="007858AB" w:rsidRPr="00751F59" w:rsidRDefault="007858AB" w:rsidP="0073127F">
      <w:pPr>
        <w:pStyle w:val="libNormal"/>
        <w:rPr>
          <w:rtl/>
        </w:rPr>
      </w:pPr>
      <w:r w:rsidRPr="00895B0A">
        <w:rPr>
          <w:rStyle w:val="libBold2Char"/>
          <w:rtl/>
        </w:rPr>
        <w:t>(200)</w:t>
      </w:r>
      <w:r w:rsidRPr="00751F59">
        <w:rPr>
          <w:rtl/>
        </w:rPr>
        <w:t xml:space="preserve"> س ط</w:t>
      </w:r>
      <w:r>
        <w:rPr>
          <w:rtl/>
        </w:rPr>
        <w:t xml:space="preserve"> ـ </w:t>
      </w:r>
      <w:r w:rsidRPr="00751F59">
        <w:rPr>
          <w:rtl/>
        </w:rPr>
        <w:t>ما البرهان على أن العقول الفعّالة ليست بأجسام</w:t>
      </w:r>
      <w:r>
        <w:rPr>
          <w:rtl/>
        </w:rPr>
        <w:t>؟</w:t>
      </w:r>
      <w:r w:rsidRPr="00751F59">
        <w:rPr>
          <w:rtl/>
        </w:rPr>
        <w:t xml:space="preserve"> فإن</w:t>
      </w:r>
    </w:p>
    <w:p w:rsidR="007858AB" w:rsidRPr="00751F59" w:rsidRDefault="007858AB" w:rsidP="00745F84">
      <w:pPr>
        <w:pStyle w:val="libLine"/>
        <w:rPr>
          <w:rtl/>
        </w:rPr>
      </w:pPr>
      <w:r w:rsidRPr="00751F59">
        <w:rPr>
          <w:rtl/>
        </w:rPr>
        <w:t>__________________</w:t>
      </w:r>
    </w:p>
    <w:p w:rsidR="007858AB" w:rsidRPr="00856F40" w:rsidRDefault="007858AB" w:rsidP="00895B0A">
      <w:pPr>
        <w:pStyle w:val="libFootnote0"/>
        <w:rPr>
          <w:rtl/>
        </w:rPr>
      </w:pPr>
      <w:r w:rsidRPr="00856F40">
        <w:rPr>
          <w:rtl/>
        </w:rPr>
        <w:t>(225) ع خ ، ل خ : منه.</w:t>
      </w:r>
    </w:p>
    <w:p w:rsidR="007858AB" w:rsidRPr="00856F40" w:rsidRDefault="007858AB" w:rsidP="00895B0A">
      <w:pPr>
        <w:pStyle w:val="libFootnote0"/>
        <w:rPr>
          <w:rtl/>
        </w:rPr>
      </w:pPr>
      <w:r w:rsidRPr="00856F40">
        <w:rPr>
          <w:rtl/>
        </w:rPr>
        <w:t>(226) «هى» ساقطة من ر.</w:t>
      </w:r>
    </w:p>
    <w:p w:rsidR="007858AB" w:rsidRPr="00856F40" w:rsidRDefault="007858AB" w:rsidP="00895B0A">
      <w:pPr>
        <w:pStyle w:val="libFootnote0"/>
        <w:rPr>
          <w:rtl/>
        </w:rPr>
      </w:pPr>
      <w:r w:rsidRPr="00856F40">
        <w:rPr>
          <w:rtl/>
        </w:rPr>
        <w:t>(227) عشه ، ل ، ر : نسبها.</w:t>
      </w:r>
    </w:p>
    <w:p w:rsidR="007858AB" w:rsidRPr="00856F40" w:rsidRDefault="007858AB" w:rsidP="00895B0A">
      <w:pPr>
        <w:pStyle w:val="libFootnote0"/>
        <w:rPr>
          <w:rtl/>
        </w:rPr>
      </w:pPr>
      <w:r w:rsidRPr="00856F40">
        <w:rPr>
          <w:rtl/>
        </w:rPr>
        <w:t>(228) ع خ ، ه خ : حين.</w:t>
      </w:r>
    </w:p>
    <w:p w:rsidR="007858AB" w:rsidRPr="00856F40" w:rsidRDefault="007858AB" w:rsidP="00895B0A">
      <w:pPr>
        <w:pStyle w:val="libFootnote0"/>
        <w:rPr>
          <w:rtl/>
        </w:rPr>
      </w:pPr>
      <w:r w:rsidRPr="00856F40">
        <w:rPr>
          <w:rtl/>
        </w:rPr>
        <w:t>(229) «في» ساقطة من عشه ، ل ، ر.</w:t>
      </w:r>
    </w:p>
    <w:p w:rsidR="007858AB" w:rsidRPr="00856F40" w:rsidRDefault="007858AB" w:rsidP="00895B0A">
      <w:pPr>
        <w:pStyle w:val="libFootnote0"/>
        <w:rPr>
          <w:rtl/>
        </w:rPr>
      </w:pPr>
      <w:r w:rsidRPr="00856F40">
        <w:rPr>
          <w:rtl/>
        </w:rPr>
        <w:t>(230) ر : ومكان.</w:t>
      </w:r>
      <w:r w:rsidRPr="00856F40">
        <w:rPr>
          <w:rFonts w:hint="cs"/>
          <w:rtl/>
        </w:rPr>
        <w:t xml:space="preserve"> </w:t>
      </w:r>
      <w:r w:rsidRPr="00856F40">
        <w:rPr>
          <w:rtl/>
        </w:rPr>
        <w:t>(231) عشه : نسبة.</w:t>
      </w:r>
    </w:p>
    <w:p w:rsidR="007858AB" w:rsidRPr="00856F40" w:rsidRDefault="007858AB" w:rsidP="00895B0A">
      <w:pPr>
        <w:pStyle w:val="libFootnote0"/>
        <w:rPr>
          <w:rtl/>
        </w:rPr>
      </w:pPr>
      <w:r w:rsidRPr="00856F40">
        <w:rPr>
          <w:rtl/>
        </w:rPr>
        <w:t>(232) ل ، ر : صور.</w:t>
      </w:r>
      <w:r w:rsidRPr="00856F40">
        <w:rPr>
          <w:rFonts w:hint="cs"/>
          <w:rtl/>
        </w:rPr>
        <w:t xml:space="preserve"> </w:t>
      </w:r>
      <w:r w:rsidRPr="00856F40">
        <w:rPr>
          <w:rtl/>
        </w:rPr>
        <w:t>(234) ل ، عشه : وقد قلنا ، ر : قد قلنا.</w:t>
      </w:r>
    </w:p>
    <w:p w:rsidR="007858AB" w:rsidRPr="00751F59" w:rsidRDefault="007858AB" w:rsidP="00745F84">
      <w:pPr>
        <w:pStyle w:val="libLine"/>
        <w:rPr>
          <w:rtl/>
        </w:rPr>
      </w:pPr>
      <w:r w:rsidRPr="00751F59">
        <w:rPr>
          <w:rtl/>
        </w:rPr>
        <w:t>__________________</w:t>
      </w:r>
    </w:p>
    <w:p w:rsidR="007858AB" w:rsidRPr="00856F40" w:rsidRDefault="007858AB" w:rsidP="00895B0A">
      <w:pPr>
        <w:pStyle w:val="libFootnote0"/>
        <w:rPr>
          <w:rtl/>
        </w:rPr>
      </w:pPr>
      <w:r w:rsidRPr="00856F40">
        <w:rPr>
          <w:rtl/>
        </w:rPr>
        <w:t>(197) راجع الشفاء : النفس ، م 5 ، ف 2 ، ص 187.</w:t>
      </w:r>
    </w:p>
    <w:p w:rsidR="007858AB" w:rsidRPr="00856F40" w:rsidRDefault="007858AB" w:rsidP="00895B0A">
      <w:pPr>
        <w:pStyle w:val="libFootnote0"/>
        <w:rPr>
          <w:rtl/>
        </w:rPr>
      </w:pPr>
      <w:r w:rsidRPr="00856F40">
        <w:rPr>
          <w:rtl/>
        </w:rPr>
        <w:t>(200) راجع الرقم (270)</w:t>
      </w:r>
      <w:r>
        <w:rPr>
          <w:rtl/>
        </w:rPr>
        <w:t>.</w:t>
      </w:r>
    </w:p>
    <w:p w:rsidR="007858AB" w:rsidRPr="00751F59" w:rsidRDefault="007858AB" w:rsidP="0073127F">
      <w:pPr>
        <w:pStyle w:val="libNormal0"/>
        <w:rPr>
          <w:rtl/>
        </w:rPr>
      </w:pPr>
      <w:r>
        <w:rPr>
          <w:rtl/>
        </w:rPr>
        <w:br w:type="page"/>
      </w:r>
      <w:r w:rsidRPr="00751F59">
        <w:rPr>
          <w:rtl/>
        </w:rPr>
        <w:lastRenderedPageBreak/>
        <w:t xml:space="preserve">البرهان إنما قام على أن الشيء الذي ينفعل عن المعقولات وتحلّه المعقولات ليس بجسم ، </w:t>
      </w:r>
      <w:r>
        <w:rPr>
          <w:rtl/>
        </w:rPr>
        <w:t>[</w:t>
      </w:r>
      <w:r w:rsidRPr="00751F59">
        <w:rPr>
          <w:rtl/>
        </w:rPr>
        <w:t>فأمّا أن الشيء الذي يفعل المعقولات ليس بجسم ، فما بان لي بالبرهان بعد</w:t>
      </w:r>
      <w:r>
        <w:rPr>
          <w:rtl/>
        </w:rPr>
        <w:t>]</w:t>
      </w:r>
      <w:r w:rsidRPr="00751F59">
        <w:rPr>
          <w:rtl/>
        </w:rPr>
        <w:t xml:space="preserve"> </w:t>
      </w:r>
      <w:r w:rsidRPr="00895B0A">
        <w:rPr>
          <w:rStyle w:val="libFootnotenumChar"/>
          <w:rtl/>
        </w:rPr>
        <w:t>(235)</w:t>
      </w:r>
      <w:r>
        <w:rPr>
          <w:rtl/>
        </w:rPr>
        <w:t>.</w:t>
      </w:r>
    </w:p>
    <w:p w:rsidR="007858AB" w:rsidRPr="00751F59" w:rsidRDefault="007858AB" w:rsidP="0073127F">
      <w:pPr>
        <w:pStyle w:val="libNormal"/>
        <w:rPr>
          <w:rtl/>
        </w:rPr>
      </w:pPr>
      <w:r w:rsidRPr="00895B0A">
        <w:rPr>
          <w:rStyle w:val="libBold2Char"/>
          <w:rtl/>
        </w:rPr>
        <w:t>(201)</w:t>
      </w:r>
      <w:r w:rsidRPr="00751F59">
        <w:rPr>
          <w:rtl/>
        </w:rPr>
        <w:t xml:space="preserve"> ج ط</w:t>
      </w:r>
      <w:r>
        <w:rPr>
          <w:rtl/>
        </w:rPr>
        <w:t xml:space="preserve"> ـ </w:t>
      </w:r>
      <w:r w:rsidRPr="00751F59">
        <w:rPr>
          <w:rtl/>
        </w:rPr>
        <w:t>لم يقم البرهان من حيث يحدث ، بل من حيث يوجد ، أيّ وجود كان</w:t>
      </w:r>
      <w:r>
        <w:rPr>
          <w:rtl/>
        </w:rPr>
        <w:t xml:space="preserve"> ـ </w:t>
      </w:r>
      <w:r w:rsidRPr="00751F59">
        <w:rPr>
          <w:rtl/>
        </w:rPr>
        <w:t>قد فرغ من هذا.</w:t>
      </w:r>
    </w:p>
    <w:p w:rsidR="007858AB" w:rsidRPr="00751F59" w:rsidRDefault="007858AB" w:rsidP="0073127F">
      <w:pPr>
        <w:pStyle w:val="libNormal"/>
        <w:rPr>
          <w:rtl/>
        </w:rPr>
      </w:pPr>
      <w:r w:rsidRPr="00895B0A">
        <w:rPr>
          <w:rStyle w:val="libBold2Char"/>
          <w:rtl/>
        </w:rPr>
        <w:t>(202)</w:t>
      </w:r>
      <w:r w:rsidRPr="00751F59">
        <w:rPr>
          <w:rtl/>
        </w:rPr>
        <w:t xml:space="preserve"> اجعل بدل «يحلّ» «يوجد» وبرهن ذلك البرهان بعينه ، فإما أن يكون حقا فيهما أو باطلا فيهما ، ليس </w:t>
      </w:r>
      <w:r w:rsidRPr="00895B0A">
        <w:rPr>
          <w:rStyle w:val="libFootnotenumChar"/>
          <w:rtl/>
        </w:rPr>
        <w:t>(236)</w:t>
      </w:r>
      <w:r w:rsidRPr="00751F59">
        <w:rPr>
          <w:rtl/>
        </w:rPr>
        <w:t xml:space="preserve"> لكونه حالاّ مبتدأ </w:t>
      </w:r>
      <w:r w:rsidRPr="00895B0A">
        <w:rPr>
          <w:rStyle w:val="libFootnotenumChar"/>
          <w:rtl/>
        </w:rPr>
        <w:t>(237)</w:t>
      </w:r>
      <w:r w:rsidRPr="00751F59">
        <w:rPr>
          <w:rtl/>
        </w:rPr>
        <w:t xml:space="preserve"> تأثير في استمرار صحته ولا لكونه </w:t>
      </w:r>
      <w:r w:rsidRPr="00895B0A">
        <w:rPr>
          <w:rStyle w:val="libFootnotenumChar"/>
          <w:rtl/>
        </w:rPr>
        <w:t>(238)</w:t>
      </w:r>
      <w:r w:rsidRPr="00751F59">
        <w:rPr>
          <w:rtl/>
        </w:rPr>
        <w:t xml:space="preserve"> موجودا لازما </w:t>
      </w:r>
      <w:r w:rsidRPr="00895B0A">
        <w:rPr>
          <w:rStyle w:val="libFootnotenumChar"/>
          <w:rtl/>
        </w:rPr>
        <w:t>(239)</w:t>
      </w:r>
      <w:r w:rsidRPr="00751F59">
        <w:rPr>
          <w:rtl/>
        </w:rPr>
        <w:t xml:space="preserve"> تاثير في منع استمرار صحته.</w:t>
      </w:r>
    </w:p>
    <w:p w:rsidR="007858AB" w:rsidRPr="00751F59" w:rsidRDefault="007858AB" w:rsidP="0073127F">
      <w:pPr>
        <w:pStyle w:val="libNormal"/>
        <w:rPr>
          <w:rtl/>
        </w:rPr>
      </w:pPr>
      <w:r w:rsidRPr="00895B0A">
        <w:rPr>
          <w:rStyle w:val="libBold2Char"/>
          <w:rtl/>
        </w:rPr>
        <w:t>(203)</w:t>
      </w:r>
      <w:r w:rsidRPr="00751F59">
        <w:rPr>
          <w:rtl/>
        </w:rPr>
        <w:t xml:space="preserve"> س ط</w:t>
      </w:r>
      <w:r>
        <w:rPr>
          <w:rtl/>
        </w:rPr>
        <w:t xml:space="preserve"> ـ </w:t>
      </w:r>
      <w:r w:rsidRPr="00751F59">
        <w:rPr>
          <w:rtl/>
        </w:rPr>
        <w:t xml:space="preserve">ما البرهان على أن التعقّل هو استحضار صورة المعقول في العقل </w:t>
      </w:r>
      <w:r w:rsidRPr="00895B0A">
        <w:rPr>
          <w:rStyle w:val="libFootnotenumChar"/>
          <w:rtl/>
        </w:rPr>
        <w:t>(240)</w:t>
      </w:r>
      <w:r w:rsidRPr="00751F59">
        <w:rPr>
          <w:rtl/>
        </w:rPr>
        <w:t xml:space="preserve"> ، والعقول الفعّالة ليست هذه سبيلها</w:t>
      </w:r>
      <w:r>
        <w:rPr>
          <w:rtl/>
        </w:rPr>
        <w:t>؟</w:t>
      </w:r>
    </w:p>
    <w:p w:rsidR="007858AB" w:rsidRPr="00751F59" w:rsidRDefault="007858AB" w:rsidP="0073127F">
      <w:pPr>
        <w:pStyle w:val="libNormal"/>
        <w:rPr>
          <w:rtl/>
        </w:rPr>
      </w:pPr>
      <w:r w:rsidRPr="00895B0A">
        <w:rPr>
          <w:rStyle w:val="libBold2Char"/>
          <w:rtl/>
        </w:rPr>
        <w:t>(204)</w:t>
      </w:r>
      <w:r w:rsidRPr="00751F59">
        <w:rPr>
          <w:rtl/>
        </w:rPr>
        <w:t xml:space="preserve"> وما المانع من أن تكون عقولنا أيضا تلك </w:t>
      </w:r>
      <w:r w:rsidRPr="00895B0A">
        <w:rPr>
          <w:rStyle w:val="libFootnotenumChar"/>
          <w:rtl/>
        </w:rPr>
        <w:t>(241)</w:t>
      </w:r>
      <w:r w:rsidRPr="00751F59">
        <w:rPr>
          <w:rtl/>
        </w:rPr>
        <w:t xml:space="preserve"> سبيلها</w:t>
      </w:r>
      <w:r>
        <w:rPr>
          <w:rtl/>
        </w:rPr>
        <w:t>؟</w:t>
      </w:r>
      <w:r w:rsidRPr="00751F59">
        <w:rPr>
          <w:rtl/>
        </w:rPr>
        <w:t xml:space="preserve"> ولا ينتفع </w:t>
      </w:r>
      <w:r w:rsidRPr="00895B0A">
        <w:rPr>
          <w:rStyle w:val="libFootnotenumChar"/>
          <w:rtl/>
        </w:rPr>
        <w:t>(242)</w:t>
      </w:r>
      <w:r w:rsidRPr="00751F59">
        <w:rPr>
          <w:rtl/>
        </w:rPr>
        <w:t xml:space="preserve"> بالبرهان المذكور في كتاب النفس «إن القوّة العقليّة </w:t>
      </w:r>
      <w:r>
        <w:rPr>
          <w:rtl/>
        </w:rPr>
        <w:t>[</w:t>
      </w:r>
      <w:r w:rsidRPr="00751F59">
        <w:rPr>
          <w:rtl/>
        </w:rPr>
        <w:t>20 آ</w:t>
      </w:r>
      <w:r>
        <w:rPr>
          <w:rtl/>
        </w:rPr>
        <w:t>]</w:t>
      </w:r>
      <w:r w:rsidRPr="00751F59">
        <w:rPr>
          <w:rtl/>
        </w:rPr>
        <w:t xml:space="preserve"> لا تدرك بآلة جسمانيّة» فإنه ما بان لنا بهذا البرهان أيضا أن العقول الفعّالة ليست بأجسام ولا ذوات أجسام.</w:t>
      </w:r>
    </w:p>
    <w:p w:rsidR="007858AB" w:rsidRPr="00751F59" w:rsidRDefault="007858AB" w:rsidP="0073127F">
      <w:pPr>
        <w:pStyle w:val="libNormal"/>
        <w:rPr>
          <w:rtl/>
        </w:rPr>
      </w:pPr>
      <w:r w:rsidRPr="00895B0A">
        <w:rPr>
          <w:rStyle w:val="libBold2Char"/>
          <w:rtl/>
        </w:rPr>
        <w:t>(205)</w:t>
      </w:r>
      <w:r w:rsidRPr="00751F59">
        <w:rPr>
          <w:rtl/>
        </w:rPr>
        <w:t xml:space="preserve"> ج ط</w:t>
      </w:r>
      <w:r>
        <w:rPr>
          <w:rtl/>
        </w:rPr>
        <w:t xml:space="preserve"> ـ </w:t>
      </w:r>
      <w:r w:rsidRPr="00751F59">
        <w:rPr>
          <w:rtl/>
        </w:rPr>
        <w:t xml:space="preserve">الصور المفارقة لا يقال لها متعقّلة </w:t>
      </w:r>
      <w:r w:rsidRPr="00895B0A">
        <w:rPr>
          <w:rStyle w:val="libFootnotenumChar"/>
          <w:rtl/>
        </w:rPr>
        <w:t>(243)</w:t>
      </w:r>
      <w:r w:rsidRPr="00751F59">
        <w:rPr>
          <w:rtl/>
        </w:rPr>
        <w:t xml:space="preserve"> إلا باشتراك الاسم ، إنما التعقّل في العرف الأخيري هو </w:t>
      </w:r>
      <w:r w:rsidRPr="00895B0A">
        <w:rPr>
          <w:rStyle w:val="libFootnotenumChar"/>
          <w:rtl/>
        </w:rPr>
        <w:t>(244)</w:t>
      </w:r>
      <w:r w:rsidRPr="00751F59">
        <w:rPr>
          <w:rtl/>
        </w:rPr>
        <w:t xml:space="preserve"> الاستيناف.</w:t>
      </w:r>
    </w:p>
    <w:p w:rsidR="007858AB" w:rsidRPr="00751F59" w:rsidRDefault="007858AB" w:rsidP="0073127F">
      <w:pPr>
        <w:pStyle w:val="libNormal"/>
        <w:rPr>
          <w:rtl/>
        </w:rPr>
      </w:pPr>
      <w:r w:rsidRPr="00895B0A">
        <w:rPr>
          <w:rStyle w:val="libBold2Char"/>
          <w:rtl/>
        </w:rPr>
        <w:t>(206)</w:t>
      </w:r>
      <w:r w:rsidRPr="00751F59">
        <w:rPr>
          <w:rtl/>
        </w:rPr>
        <w:t xml:space="preserve"> ثمّ لا فرق بين الصور المستحضرة والصور اللازمة </w:t>
      </w:r>
      <w:r w:rsidRPr="00895B0A">
        <w:rPr>
          <w:rStyle w:val="libFootnotenumChar"/>
          <w:rtl/>
        </w:rPr>
        <w:t>(245)</w:t>
      </w:r>
      <w:r w:rsidRPr="00751F59">
        <w:rPr>
          <w:rtl/>
        </w:rPr>
        <w:t xml:space="preserve"> في أنها</w:t>
      </w:r>
    </w:p>
    <w:p w:rsidR="007858AB" w:rsidRPr="00751F59" w:rsidRDefault="007858AB" w:rsidP="00745F84">
      <w:pPr>
        <w:pStyle w:val="libLine"/>
        <w:rPr>
          <w:rtl/>
        </w:rPr>
      </w:pPr>
      <w:r w:rsidRPr="00751F59">
        <w:rPr>
          <w:rtl/>
        </w:rPr>
        <w:t>__________________</w:t>
      </w:r>
    </w:p>
    <w:p w:rsidR="007858AB" w:rsidRPr="00856F40" w:rsidRDefault="007858AB" w:rsidP="00895B0A">
      <w:pPr>
        <w:pStyle w:val="libFootnote0"/>
        <w:rPr>
          <w:rtl/>
        </w:rPr>
      </w:pPr>
      <w:r w:rsidRPr="00856F40">
        <w:rPr>
          <w:rtl/>
        </w:rPr>
        <w:t>(235) عشه في هذه الفقرة تقديم وتأخير.</w:t>
      </w:r>
    </w:p>
    <w:p w:rsidR="007858AB" w:rsidRPr="00856F40" w:rsidRDefault="007858AB" w:rsidP="00895B0A">
      <w:pPr>
        <w:pStyle w:val="libFootnote0"/>
        <w:rPr>
          <w:rtl/>
        </w:rPr>
      </w:pPr>
      <w:r w:rsidRPr="00856F40">
        <w:rPr>
          <w:rtl/>
        </w:rPr>
        <w:t>(236) ل خ : فليس.</w:t>
      </w:r>
    </w:p>
    <w:p w:rsidR="007858AB" w:rsidRPr="00856F40" w:rsidRDefault="007858AB" w:rsidP="00895B0A">
      <w:pPr>
        <w:pStyle w:val="libFootnote0"/>
        <w:rPr>
          <w:rtl/>
        </w:rPr>
      </w:pPr>
      <w:r w:rsidRPr="00856F40">
        <w:rPr>
          <w:rtl/>
        </w:rPr>
        <w:t>(237) ر : مبتديا. ى :</w:t>
      </w:r>
      <w:r w:rsidRPr="00856F40">
        <w:rPr>
          <w:rFonts w:hint="cs"/>
          <w:rtl/>
        </w:rPr>
        <w:t xml:space="preserve"> </w:t>
      </w:r>
      <w:r w:rsidRPr="00856F40">
        <w:rPr>
          <w:rtl/>
        </w:rPr>
        <w:t>متبدلا.</w:t>
      </w:r>
    </w:p>
    <w:p w:rsidR="007858AB" w:rsidRPr="00856F40" w:rsidRDefault="007858AB" w:rsidP="00895B0A">
      <w:pPr>
        <w:pStyle w:val="libFootnote0"/>
        <w:rPr>
          <w:rtl/>
        </w:rPr>
      </w:pPr>
      <w:r w:rsidRPr="00856F40">
        <w:rPr>
          <w:rtl/>
        </w:rPr>
        <w:t>(238) ى : بكونه. ر : كونه.</w:t>
      </w:r>
    </w:p>
    <w:p w:rsidR="007858AB" w:rsidRPr="00856F40" w:rsidRDefault="007858AB" w:rsidP="00895B0A">
      <w:pPr>
        <w:pStyle w:val="libFootnote0"/>
        <w:rPr>
          <w:rtl/>
        </w:rPr>
      </w:pPr>
      <w:r w:rsidRPr="00856F40">
        <w:rPr>
          <w:rtl/>
        </w:rPr>
        <w:t xml:space="preserve">(239) «لازما» ساقطة من ر. ومحرف في دوم </w:t>
      </w:r>
      <w:r>
        <w:rPr>
          <w:rtl/>
        </w:rPr>
        <w:t>(</w:t>
      </w:r>
      <w:r w:rsidRPr="00856F40">
        <w:rPr>
          <w:rtl/>
        </w:rPr>
        <w:t>لان ما</w:t>
      </w:r>
      <w:r>
        <w:rPr>
          <w:rtl/>
        </w:rPr>
        <w:t>).</w:t>
      </w:r>
    </w:p>
    <w:p w:rsidR="007858AB" w:rsidRPr="00856F40" w:rsidRDefault="007858AB" w:rsidP="00895B0A">
      <w:pPr>
        <w:pStyle w:val="libFootnote0"/>
        <w:rPr>
          <w:rtl/>
        </w:rPr>
      </w:pPr>
      <w:r w:rsidRPr="00856F40">
        <w:rPr>
          <w:rtl/>
        </w:rPr>
        <w:t>(240) «في العقل» ساقطة من ر.</w:t>
      </w:r>
      <w:r w:rsidRPr="00856F40">
        <w:rPr>
          <w:rFonts w:hint="cs"/>
          <w:rtl/>
        </w:rPr>
        <w:t xml:space="preserve"> </w:t>
      </w:r>
      <w:r w:rsidRPr="00856F40">
        <w:rPr>
          <w:rtl/>
        </w:rPr>
        <w:t>(241) ج : هذه.</w:t>
      </w:r>
    </w:p>
    <w:p w:rsidR="007858AB" w:rsidRPr="00856F40" w:rsidRDefault="007858AB" w:rsidP="00895B0A">
      <w:pPr>
        <w:pStyle w:val="libFootnote0"/>
        <w:rPr>
          <w:rtl/>
        </w:rPr>
      </w:pPr>
      <w:r w:rsidRPr="00856F40">
        <w:rPr>
          <w:rtl/>
        </w:rPr>
        <w:t>(242) عشه ، ل ، ر : فلا ينتفع.</w:t>
      </w:r>
    </w:p>
    <w:p w:rsidR="007858AB" w:rsidRPr="00856F40" w:rsidRDefault="007858AB" w:rsidP="00895B0A">
      <w:pPr>
        <w:pStyle w:val="libFootnote0"/>
        <w:rPr>
          <w:rtl/>
        </w:rPr>
      </w:pPr>
      <w:r w:rsidRPr="00856F40">
        <w:rPr>
          <w:rtl/>
        </w:rPr>
        <w:t>(243) ر ، ل ، م ، د : متعلقة. وفي ب أيضا كتب كذلك ثم صحح وكتب فوقها : متعقلة. ه : منفعلة.</w:t>
      </w:r>
    </w:p>
    <w:p w:rsidR="007858AB" w:rsidRPr="00856F40" w:rsidRDefault="007858AB" w:rsidP="00895B0A">
      <w:pPr>
        <w:pStyle w:val="libFootnote0"/>
        <w:rPr>
          <w:rtl/>
        </w:rPr>
      </w:pPr>
      <w:r w:rsidRPr="00856F40">
        <w:rPr>
          <w:rtl/>
        </w:rPr>
        <w:t>(244) ى : فى الفرق الاخرى وهو. ل. عش. ر : في العرف الاخرى هو.</w:t>
      </w:r>
    </w:p>
    <w:p w:rsidR="007858AB" w:rsidRPr="00856F40" w:rsidRDefault="007858AB" w:rsidP="00895B0A">
      <w:pPr>
        <w:pStyle w:val="libFootnote0"/>
        <w:rPr>
          <w:rtl/>
        </w:rPr>
      </w:pPr>
      <w:r w:rsidRPr="00856F40">
        <w:rPr>
          <w:rtl/>
        </w:rPr>
        <w:t>(245) عشه ، ل ، بين الصورة المستحضرة وبين الصورة اللازمة.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204) راجع الشفاء : النفس ، م 5 ، ف 2 ، ص 192.</w:t>
      </w:r>
    </w:p>
    <w:p w:rsidR="007858AB" w:rsidRPr="00751F59" w:rsidRDefault="007858AB" w:rsidP="0073127F">
      <w:pPr>
        <w:pStyle w:val="libNormal0"/>
        <w:rPr>
          <w:rtl/>
        </w:rPr>
      </w:pPr>
      <w:r>
        <w:rPr>
          <w:rtl/>
        </w:rPr>
        <w:br w:type="page"/>
      </w:r>
      <w:r w:rsidRPr="00751F59">
        <w:rPr>
          <w:rtl/>
        </w:rPr>
        <w:lastRenderedPageBreak/>
        <w:t xml:space="preserve">تستحيل فيما تستحيل </w:t>
      </w:r>
      <w:r w:rsidRPr="00895B0A">
        <w:rPr>
          <w:rStyle w:val="libFootnotenumChar"/>
          <w:rtl/>
        </w:rPr>
        <w:t>(246)</w:t>
      </w:r>
      <w:r w:rsidRPr="00751F59">
        <w:rPr>
          <w:rtl/>
        </w:rPr>
        <w:t xml:space="preserve"> فيه ، ولا يجوز أن تكون صورة عقليّة في منقسم.</w:t>
      </w:r>
    </w:p>
    <w:p w:rsidR="007858AB" w:rsidRPr="00751F59" w:rsidRDefault="007858AB" w:rsidP="0073127F">
      <w:pPr>
        <w:pStyle w:val="libNormal"/>
        <w:rPr>
          <w:rtl/>
        </w:rPr>
      </w:pPr>
      <w:r w:rsidRPr="00895B0A">
        <w:rPr>
          <w:rStyle w:val="libBold2Char"/>
          <w:rtl/>
        </w:rPr>
        <w:t>(207)</w:t>
      </w:r>
      <w:r w:rsidRPr="00751F59">
        <w:rPr>
          <w:rtl/>
        </w:rPr>
        <w:t xml:space="preserve"> وهذا برهان أعم من المختصّ بأنفسنا دون العقل الفعّال ليعلم </w:t>
      </w:r>
      <w:r w:rsidRPr="00895B0A">
        <w:rPr>
          <w:rStyle w:val="libFootnotenumChar"/>
          <w:rtl/>
        </w:rPr>
        <w:t>(247)</w:t>
      </w:r>
      <w:r w:rsidRPr="00751F59">
        <w:rPr>
          <w:rtl/>
        </w:rPr>
        <w:t xml:space="preserve"> أن البرهان هو على أن الصور العقليّة </w:t>
      </w:r>
      <w:r w:rsidRPr="00895B0A">
        <w:rPr>
          <w:rStyle w:val="libFootnotenumChar"/>
          <w:rtl/>
        </w:rPr>
        <w:t>(248)</w:t>
      </w:r>
      <w:r w:rsidRPr="00751F59">
        <w:rPr>
          <w:rtl/>
        </w:rPr>
        <w:t xml:space="preserve"> لا توجد في جسم ، لا وجودا مستأنفا </w:t>
      </w:r>
      <w:r w:rsidRPr="00895B0A">
        <w:rPr>
          <w:rStyle w:val="libFootnotenumChar"/>
          <w:rtl/>
        </w:rPr>
        <w:t>(249)</w:t>
      </w:r>
      <w:r w:rsidRPr="00751F59">
        <w:rPr>
          <w:rtl/>
        </w:rPr>
        <w:t xml:space="preserve"> ولا وجودا لازما ، لأن البرهان ليس يتعلّق إلا بأنه لا يجوز وجوده في الجسم وفي المنقسم </w:t>
      </w:r>
      <w:r w:rsidRPr="00895B0A">
        <w:rPr>
          <w:rStyle w:val="libFootnotenumChar"/>
          <w:rtl/>
        </w:rPr>
        <w:t>(250)</w:t>
      </w:r>
      <w:r w:rsidRPr="00751F59">
        <w:rPr>
          <w:rtl/>
        </w:rPr>
        <w:t xml:space="preserve"> ؛ ليس على أنه لا يجوز حدوثه فيه </w:t>
      </w:r>
      <w:r w:rsidRPr="00895B0A">
        <w:rPr>
          <w:rStyle w:val="libFootnotenumChar"/>
          <w:rtl/>
        </w:rPr>
        <w:t>(251)</w:t>
      </w:r>
      <w:r w:rsidRPr="00751F59">
        <w:rPr>
          <w:rtl/>
        </w:rPr>
        <w:t xml:space="preserve"> ، لكنّا إذا تكلّمنا </w:t>
      </w:r>
      <w:r>
        <w:rPr>
          <w:rtl/>
        </w:rPr>
        <w:t>[</w:t>
      </w:r>
      <w:r w:rsidRPr="00751F59">
        <w:rPr>
          <w:rtl/>
        </w:rPr>
        <w:t>عن أنفسنا تكلّمنا</w:t>
      </w:r>
      <w:r>
        <w:rPr>
          <w:rtl/>
        </w:rPr>
        <w:t>]</w:t>
      </w:r>
      <w:r w:rsidRPr="00751F59">
        <w:rPr>
          <w:rtl/>
        </w:rPr>
        <w:t xml:space="preserve"> </w:t>
      </w:r>
      <w:r w:rsidRPr="00895B0A">
        <w:rPr>
          <w:rStyle w:val="libFootnotenumChar"/>
          <w:rtl/>
        </w:rPr>
        <w:t>(252)</w:t>
      </w:r>
      <w:r w:rsidRPr="00751F59">
        <w:rPr>
          <w:rtl/>
        </w:rPr>
        <w:t xml:space="preserve"> في </w:t>
      </w:r>
      <w:r w:rsidRPr="00895B0A">
        <w:rPr>
          <w:rStyle w:val="libFootnotenumChar"/>
          <w:rtl/>
        </w:rPr>
        <w:t>(253)</w:t>
      </w:r>
      <w:r w:rsidRPr="00751F59">
        <w:rPr>
          <w:rtl/>
        </w:rPr>
        <w:t xml:space="preserve"> وجود حادث ، لأن تعقّلنا </w:t>
      </w:r>
      <w:r w:rsidRPr="00895B0A">
        <w:rPr>
          <w:rStyle w:val="libFootnotenumChar"/>
          <w:rtl/>
        </w:rPr>
        <w:t>(254)</w:t>
      </w:r>
      <w:r w:rsidRPr="00751F59">
        <w:rPr>
          <w:rtl/>
        </w:rPr>
        <w:t xml:space="preserve"> حادث ، فكان ذلك نظرا بالعرض ، لا بالذات.</w:t>
      </w:r>
    </w:p>
    <w:p w:rsidR="007858AB" w:rsidRPr="00751F59" w:rsidRDefault="007858AB" w:rsidP="0073127F">
      <w:pPr>
        <w:pStyle w:val="libNormal"/>
        <w:rPr>
          <w:rtl/>
        </w:rPr>
      </w:pPr>
      <w:r w:rsidRPr="00895B0A">
        <w:rPr>
          <w:rStyle w:val="libBold2Char"/>
          <w:rtl/>
        </w:rPr>
        <w:t>(208)</w:t>
      </w:r>
      <w:r w:rsidRPr="00751F59">
        <w:rPr>
          <w:rtl/>
        </w:rPr>
        <w:t xml:space="preserve"> س ط</w:t>
      </w:r>
      <w:r>
        <w:rPr>
          <w:rtl/>
        </w:rPr>
        <w:t xml:space="preserve"> ـ </w:t>
      </w:r>
      <w:r w:rsidRPr="00751F59">
        <w:rPr>
          <w:rtl/>
        </w:rPr>
        <w:t>هل هاهنا برهان على أن لكل شخص من أشخاص الأنواع شيئا ثابتا واحدا بالعدد والشخص</w:t>
      </w:r>
      <w:r>
        <w:rPr>
          <w:rtl/>
        </w:rPr>
        <w:t>؟</w:t>
      </w:r>
      <w:r w:rsidRPr="00751F59">
        <w:rPr>
          <w:rtl/>
        </w:rPr>
        <w:t xml:space="preserve"> فان ما قيل يختصّ بالإنسان الذي يشعر بذاته.</w:t>
      </w:r>
    </w:p>
    <w:p w:rsidR="007858AB" w:rsidRPr="00751F59" w:rsidRDefault="007858AB" w:rsidP="0073127F">
      <w:pPr>
        <w:pStyle w:val="libNormal"/>
        <w:rPr>
          <w:rtl/>
        </w:rPr>
      </w:pPr>
      <w:r w:rsidRPr="00895B0A">
        <w:rPr>
          <w:rStyle w:val="libBold2Char"/>
          <w:rtl/>
        </w:rPr>
        <w:t>(209)</w:t>
      </w:r>
      <w:r w:rsidRPr="00751F59">
        <w:rPr>
          <w:rtl/>
        </w:rPr>
        <w:t xml:space="preserve"> ج ط</w:t>
      </w:r>
      <w:r>
        <w:rPr>
          <w:rtl/>
        </w:rPr>
        <w:t xml:space="preserve"> ـ </w:t>
      </w:r>
      <w:r w:rsidRPr="00751F59">
        <w:rPr>
          <w:rtl/>
        </w:rPr>
        <w:t xml:space="preserve">لعلّ هذا في غير الحيوان يصعب </w:t>
      </w:r>
      <w:r w:rsidRPr="00895B0A">
        <w:rPr>
          <w:rStyle w:val="libFootnotenumChar"/>
          <w:rtl/>
        </w:rPr>
        <w:t>(255)</w:t>
      </w:r>
      <w:r w:rsidRPr="00751F59">
        <w:rPr>
          <w:rtl/>
        </w:rPr>
        <w:t xml:space="preserve"> ، لكنّه لا بدّ من وقوف كلّ حركة </w:t>
      </w:r>
      <w:r w:rsidRPr="00895B0A">
        <w:rPr>
          <w:rStyle w:val="libFootnotenumChar"/>
          <w:rtl/>
        </w:rPr>
        <w:t>(256)</w:t>
      </w:r>
      <w:r w:rsidRPr="00751F59">
        <w:rPr>
          <w:rtl/>
        </w:rPr>
        <w:t xml:space="preserve"> زمانا ما ، ولعلّنا </w:t>
      </w:r>
      <w:r w:rsidRPr="00895B0A">
        <w:rPr>
          <w:rStyle w:val="libFootnotenumChar"/>
          <w:rtl/>
        </w:rPr>
        <w:t>(257)</w:t>
      </w:r>
      <w:r w:rsidRPr="00751F59">
        <w:rPr>
          <w:rtl/>
        </w:rPr>
        <w:t xml:space="preserve"> إذا فكرنا وجدنا السبيل إلى القول الجزم في هذا </w:t>
      </w:r>
      <w:r w:rsidRPr="00895B0A">
        <w:rPr>
          <w:rStyle w:val="libFootnotenumChar"/>
          <w:rtl/>
        </w:rPr>
        <w:t>(258)</w:t>
      </w:r>
      <w:r>
        <w:rPr>
          <w:rtl/>
        </w:rPr>
        <w:t>.</w:t>
      </w:r>
    </w:p>
    <w:p w:rsidR="007858AB" w:rsidRPr="00751F59" w:rsidRDefault="007858AB" w:rsidP="00745F84">
      <w:pPr>
        <w:pStyle w:val="libLine"/>
        <w:rPr>
          <w:rtl/>
        </w:rPr>
      </w:pPr>
      <w:r w:rsidRPr="00751F59">
        <w:rPr>
          <w:rtl/>
        </w:rPr>
        <w:t>__________________</w:t>
      </w:r>
    </w:p>
    <w:p w:rsidR="007858AB" w:rsidRPr="00856F40" w:rsidRDefault="007858AB" w:rsidP="00895B0A">
      <w:pPr>
        <w:pStyle w:val="libFootnote0"/>
        <w:rPr>
          <w:rtl/>
        </w:rPr>
      </w:pPr>
      <w:r w:rsidRPr="00856F40">
        <w:rPr>
          <w:rtl/>
        </w:rPr>
        <w:t>(246) ج : تستحل فيما تستحل.</w:t>
      </w:r>
    </w:p>
    <w:p w:rsidR="007858AB" w:rsidRPr="00856F40" w:rsidRDefault="007858AB" w:rsidP="00895B0A">
      <w:pPr>
        <w:pStyle w:val="libFootnote0"/>
        <w:rPr>
          <w:rtl/>
        </w:rPr>
      </w:pPr>
      <w:r w:rsidRPr="00856F40">
        <w:rPr>
          <w:rtl/>
        </w:rPr>
        <w:t>(247) عشه ، ل : وليعلم.</w:t>
      </w:r>
    </w:p>
    <w:p w:rsidR="007858AB" w:rsidRPr="00856F40" w:rsidRDefault="007858AB" w:rsidP="00895B0A">
      <w:pPr>
        <w:pStyle w:val="libFootnote0"/>
        <w:rPr>
          <w:rtl/>
        </w:rPr>
      </w:pPr>
      <w:r w:rsidRPr="00856F40">
        <w:rPr>
          <w:rtl/>
        </w:rPr>
        <w:t>(248) ر : على الصورة العقلية. عش ، ل : على أن الصورة العقلية.</w:t>
      </w:r>
    </w:p>
    <w:p w:rsidR="007858AB" w:rsidRPr="00856F40" w:rsidRDefault="007858AB" w:rsidP="00895B0A">
      <w:pPr>
        <w:pStyle w:val="libFootnote0"/>
        <w:rPr>
          <w:rtl/>
        </w:rPr>
      </w:pPr>
      <w:r w:rsidRPr="00856F40">
        <w:rPr>
          <w:rtl/>
        </w:rPr>
        <w:t>(249) ل خ : مباينا.</w:t>
      </w:r>
    </w:p>
    <w:p w:rsidR="007858AB" w:rsidRPr="00856F40" w:rsidRDefault="007858AB" w:rsidP="00895B0A">
      <w:pPr>
        <w:pStyle w:val="libFootnote0"/>
        <w:rPr>
          <w:rtl/>
        </w:rPr>
      </w:pPr>
      <w:r w:rsidRPr="00856F40">
        <w:rPr>
          <w:rtl/>
        </w:rPr>
        <w:t>(250) ر : ولا فى المنقسم.</w:t>
      </w:r>
    </w:p>
    <w:p w:rsidR="007858AB" w:rsidRPr="00856F40" w:rsidRDefault="007858AB" w:rsidP="00895B0A">
      <w:pPr>
        <w:pStyle w:val="libFootnote0"/>
        <w:rPr>
          <w:rtl/>
        </w:rPr>
      </w:pPr>
      <w:r w:rsidRPr="00856F40">
        <w:rPr>
          <w:rtl/>
        </w:rPr>
        <w:t>(251) ى : يجوز حدوثه منه.</w:t>
      </w:r>
    </w:p>
    <w:p w:rsidR="007858AB" w:rsidRPr="00856F40" w:rsidRDefault="007858AB" w:rsidP="00895B0A">
      <w:pPr>
        <w:pStyle w:val="libFootnote0"/>
        <w:rPr>
          <w:rtl/>
        </w:rPr>
      </w:pPr>
      <w:r w:rsidRPr="00856F40">
        <w:rPr>
          <w:rtl/>
        </w:rPr>
        <w:t>(252) ساقط عن ر.</w:t>
      </w:r>
    </w:p>
    <w:p w:rsidR="007858AB" w:rsidRPr="00856F40" w:rsidRDefault="007858AB" w:rsidP="00895B0A">
      <w:pPr>
        <w:pStyle w:val="libFootnote0"/>
        <w:rPr>
          <w:rtl/>
        </w:rPr>
      </w:pPr>
      <w:r w:rsidRPr="00856F40">
        <w:rPr>
          <w:rtl/>
        </w:rPr>
        <w:t>(253) ج : عن.</w:t>
      </w:r>
    </w:p>
    <w:p w:rsidR="007858AB" w:rsidRPr="00856F40" w:rsidRDefault="007858AB" w:rsidP="00895B0A">
      <w:pPr>
        <w:pStyle w:val="libFootnote0"/>
        <w:rPr>
          <w:rtl/>
        </w:rPr>
      </w:pPr>
      <w:r w:rsidRPr="00856F40">
        <w:rPr>
          <w:rtl/>
        </w:rPr>
        <w:t>(254) م ، د : تعلقنا ، وفى ب أيضا كذلك الا انه استدرك في الهامش.</w:t>
      </w:r>
    </w:p>
    <w:p w:rsidR="007858AB" w:rsidRPr="00856F40" w:rsidRDefault="007858AB" w:rsidP="00895B0A">
      <w:pPr>
        <w:pStyle w:val="libFootnote0"/>
        <w:rPr>
          <w:rtl/>
        </w:rPr>
      </w:pPr>
      <w:r w:rsidRPr="00856F40">
        <w:rPr>
          <w:rtl/>
        </w:rPr>
        <w:t>(255) ج : صعب.(256) ر : على حركة.</w:t>
      </w:r>
    </w:p>
    <w:p w:rsidR="007858AB" w:rsidRPr="00856F40" w:rsidRDefault="007858AB" w:rsidP="00895B0A">
      <w:pPr>
        <w:pStyle w:val="libFootnote0"/>
        <w:rPr>
          <w:rtl/>
        </w:rPr>
      </w:pPr>
      <w:r w:rsidRPr="00856F40">
        <w:rPr>
          <w:rtl/>
        </w:rPr>
        <w:t>(257) عشه :</w:t>
      </w:r>
      <w:r w:rsidRPr="00856F40">
        <w:rPr>
          <w:rFonts w:hint="cs"/>
          <w:rtl/>
        </w:rPr>
        <w:t xml:space="preserve"> </w:t>
      </w:r>
      <w:r w:rsidRPr="00856F40">
        <w:rPr>
          <w:rtl/>
        </w:rPr>
        <w:t>ولعله.</w:t>
      </w:r>
      <w:r w:rsidRPr="00856F40">
        <w:rPr>
          <w:rFonts w:hint="cs"/>
          <w:rtl/>
        </w:rPr>
        <w:t xml:space="preserve"> </w:t>
      </w:r>
      <w:r w:rsidRPr="00856F40">
        <w:rPr>
          <w:rtl/>
        </w:rPr>
        <w:t>(258) ر : فيه.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208) راجع الرقم 37.</w:t>
      </w:r>
    </w:p>
    <w:p w:rsidR="007858AB" w:rsidRDefault="007858AB" w:rsidP="00DB6176">
      <w:pPr>
        <w:pStyle w:val="Heading1Center"/>
        <w:rPr>
          <w:rtl/>
        </w:rPr>
      </w:pPr>
      <w:r>
        <w:rPr>
          <w:rtl/>
        </w:rPr>
        <w:br w:type="page"/>
      </w:r>
      <w:bookmarkStart w:id="5" w:name="_Toc448318384"/>
      <w:r w:rsidRPr="00751F59">
        <w:rPr>
          <w:rtl/>
        </w:rPr>
        <w:lastRenderedPageBreak/>
        <w:t xml:space="preserve">بسم الله الرحمن الرحيم </w:t>
      </w:r>
      <w:r w:rsidRPr="00895B0A">
        <w:rPr>
          <w:rStyle w:val="libFootnotenumChar"/>
          <w:rtl/>
        </w:rPr>
        <w:t>(1)</w:t>
      </w:r>
      <w:bookmarkEnd w:id="5"/>
    </w:p>
    <w:p w:rsidR="007858AB" w:rsidRDefault="007858AB" w:rsidP="00DB6176">
      <w:pPr>
        <w:pStyle w:val="Heading1Center"/>
        <w:rPr>
          <w:rtl/>
        </w:rPr>
      </w:pPr>
      <w:bookmarkStart w:id="6" w:name="_Toc448318385"/>
      <w:r w:rsidRPr="00751F59">
        <w:rPr>
          <w:rtl/>
        </w:rPr>
        <w:t xml:space="preserve">ربّ يسّر </w:t>
      </w:r>
      <w:r w:rsidRPr="00895B0A">
        <w:rPr>
          <w:rStyle w:val="libFootnotenumChar"/>
          <w:rtl/>
        </w:rPr>
        <w:t>(2)</w:t>
      </w:r>
      <w:bookmarkEnd w:id="6"/>
    </w:p>
    <w:p w:rsidR="007858AB" w:rsidRPr="00751F59" w:rsidRDefault="007858AB" w:rsidP="0073127F">
      <w:pPr>
        <w:pStyle w:val="libNormal"/>
        <w:rPr>
          <w:rtl/>
        </w:rPr>
      </w:pPr>
      <w:r w:rsidRPr="00895B0A">
        <w:rPr>
          <w:rStyle w:val="libBold2Char"/>
          <w:rtl/>
        </w:rPr>
        <w:t>(210)</w:t>
      </w:r>
      <w:r w:rsidRPr="00751F59">
        <w:rPr>
          <w:rtl/>
        </w:rPr>
        <w:t xml:space="preserve"> أما قوله : «إن البسائط تصدر عنها أفعال مختلفة صدورا أوليّا»</w:t>
      </w:r>
      <w:r>
        <w:rPr>
          <w:rtl/>
        </w:rPr>
        <w:t>.</w:t>
      </w:r>
    </w:p>
    <w:p w:rsidR="007858AB" w:rsidRPr="00751F59" w:rsidRDefault="007858AB" w:rsidP="0073127F">
      <w:pPr>
        <w:pStyle w:val="libNormal"/>
        <w:rPr>
          <w:rtl/>
        </w:rPr>
      </w:pPr>
      <w:r w:rsidRPr="00895B0A">
        <w:rPr>
          <w:rStyle w:val="libBold2Char"/>
          <w:rtl/>
        </w:rPr>
        <w:t>(211)</w:t>
      </w:r>
      <w:r w:rsidRPr="00751F59">
        <w:rPr>
          <w:rtl/>
        </w:rPr>
        <w:t xml:space="preserve"> ج</w:t>
      </w:r>
      <w:r>
        <w:rPr>
          <w:rtl/>
        </w:rPr>
        <w:t xml:space="preserve"> ـ </w:t>
      </w:r>
      <w:r w:rsidRPr="00751F59">
        <w:rPr>
          <w:rtl/>
        </w:rPr>
        <w:t>فذلك في موضوعات مختلفة ذوات استعدادات مختلفة ، والقوّة المحركة والمغذّية تتصرّف في موضوع واحد.</w:t>
      </w:r>
    </w:p>
    <w:p w:rsidR="007858AB" w:rsidRPr="00751F59" w:rsidRDefault="007858AB" w:rsidP="0073127F">
      <w:pPr>
        <w:pStyle w:val="libNormal"/>
        <w:rPr>
          <w:rtl/>
        </w:rPr>
      </w:pPr>
      <w:r w:rsidRPr="00895B0A">
        <w:rPr>
          <w:rStyle w:val="libBold2Char"/>
          <w:rtl/>
        </w:rPr>
        <w:t>(212)</w:t>
      </w:r>
      <w:r w:rsidRPr="00751F59">
        <w:rPr>
          <w:rtl/>
        </w:rPr>
        <w:t xml:space="preserve"> ط</w:t>
      </w:r>
      <w:r>
        <w:rPr>
          <w:rtl/>
        </w:rPr>
        <w:t xml:space="preserve"> ـ </w:t>
      </w:r>
      <w:r w:rsidRPr="00751F59">
        <w:rPr>
          <w:rtl/>
        </w:rPr>
        <w:t>وأما قوله : «إن النفس كافية في جميع أفعالها»</w:t>
      </w:r>
      <w:r>
        <w:rPr>
          <w:rtl/>
        </w:rPr>
        <w:t>.</w:t>
      </w:r>
    </w:p>
    <w:p w:rsidR="007858AB" w:rsidRPr="00751F59" w:rsidRDefault="007858AB" w:rsidP="0073127F">
      <w:pPr>
        <w:pStyle w:val="libNormal"/>
        <w:rPr>
          <w:rtl/>
        </w:rPr>
      </w:pPr>
      <w:r w:rsidRPr="00895B0A">
        <w:rPr>
          <w:rStyle w:val="libBold2Char"/>
          <w:rtl/>
        </w:rPr>
        <w:t>(213)</w:t>
      </w:r>
      <w:r w:rsidRPr="00751F59">
        <w:rPr>
          <w:rtl/>
        </w:rPr>
        <w:t xml:space="preserve"> ج</w:t>
      </w:r>
      <w:r>
        <w:rPr>
          <w:rtl/>
        </w:rPr>
        <w:t xml:space="preserve"> ـ </w:t>
      </w:r>
      <w:r w:rsidRPr="00751F59">
        <w:rPr>
          <w:rtl/>
        </w:rPr>
        <w:t xml:space="preserve">فيتذكر </w:t>
      </w:r>
      <w:r w:rsidRPr="00895B0A">
        <w:rPr>
          <w:rStyle w:val="libFootnotenumChar"/>
          <w:rtl/>
        </w:rPr>
        <w:t>(3)</w:t>
      </w:r>
      <w:r w:rsidRPr="00751F59">
        <w:rPr>
          <w:rtl/>
        </w:rPr>
        <w:t xml:space="preserve"> فساده بما يتحقّق من أن الصور والمعاني الجسمانيّة لا تدرك إلا بآلة جسمانيّة ، والمجردة الكليّة لا تدرك بآلة جسمانية ، والنفس الواحدة ينسب إليها الأمران جميعا ولا تصلح أن تكون جسمانيّة ماديّة وغير جسمانيّة.</w:t>
      </w:r>
    </w:p>
    <w:p w:rsidR="007858AB" w:rsidRPr="00751F59" w:rsidRDefault="007858AB" w:rsidP="0073127F">
      <w:pPr>
        <w:pStyle w:val="libNormal"/>
        <w:rPr>
          <w:rtl/>
        </w:rPr>
      </w:pPr>
      <w:r w:rsidRPr="00895B0A">
        <w:rPr>
          <w:rStyle w:val="libBold2Char"/>
          <w:rtl/>
        </w:rPr>
        <w:t>(214)</w:t>
      </w:r>
      <w:r w:rsidRPr="00751F59">
        <w:rPr>
          <w:rtl/>
        </w:rPr>
        <w:t xml:space="preserve"> ومن الدليل على فساد هذا الرأي أن الإنسان عنده صور متخيّلة </w:t>
      </w:r>
      <w:r w:rsidRPr="00895B0A">
        <w:rPr>
          <w:rStyle w:val="libFootnotenumChar"/>
          <w:rtl/>
        </w:rPr>
        <w:t>(4)</w:t>
      </w:r>
      <w:r w:rsidRPr="00751F59">
        <w:rPr>
          <w:rtl/>
        </w:rPr>
        <w:t xml:space="preserve"> ومذكورة محفوظة </w:t>
      </w:r>
      <w:r>
        <w:rPr>
          <w:rtl/>
        </w:rPr>
        <w:t>[</w:t>
      </w:r>
      <w:r w:rsidRPr="00751F59">
        <w:rPr>
          <w:rtl/>
        </w:rPr>
        <w:t>20 ب</w:t>
      </w:r>
      <w:r>
        <w:rPr>
          <w:rtl/>
        </w:rPr>
        <w:t>]</w:t>
      </w:r>
      <w:r w:rsidRPr="00751F59">
        <w:rPr>
          <w:rtl/>
        </w:rPr>
        <w:t xml:space="preserve"> وقد يتأدّى إليه من الحسّ ما يذهل عنه وهو يدركه ضرب </w:t>
      </w:r>
      <w:r w:rsidRPr="00895B0A">
        <w:rPr>
          <w:rStyle w:val="libFootnotenumChar"/>
          <w:rtl/>
        </w:rPr>
        <w:t>(5)</w:t>
      </w:r>
      <w:r w:rsidRPr="00751F59">
        <w:rPr>
          <w:rtl/>
        </w:rPr>
        <w:t xml:space="preserve"> من الإدراك.</w:t>
      </w:r>
    </w:p>
    <w:p w:rsidR="007858AB" w:rsidRPr="00751F59" w:rsidRDefault="007858AB" w:rsidP="00745F84">
      <w:pPr>
        <w:pStyle w:val="libLine"/>
        <w:rPr>
          <w:rtl/>
        </w:rPr>
      </w:pPr>
      <w:r w:rsidRPr="00751F59">
        <w:rPr>
          <w:rtl/>
        </w:rPr>
        <w:t>__________________</w:t>
      </w:r>
    </w:p>
    <w:p w:rsidR="007858AB" w:rsidRPr="00856F40" w:rsidRDefault="007858AB" w:rsidP="00895B0A">
      <w:pPr>
        <w:pStyle w:val="libFootnote0"/>
        <w:rPr>
          <w:rtl/>
        </w:rPr>
      </w:pPr>
      <w:r w:rsidRPr="00856F40">
        <w:rPr>
          <w:rtl/>
        </w:rPr>
        <w:t>(1) غير موجود فى م ، ل ، عشه ، ر.</w:t>
      </w:r>
    </w:p>
    <w:p w:rsidR="007858AB" w:rsidRPr="00856F40" w:rsidRDefault="007858AB" w:rsidP="00895B0A">
      <w:pPr>
        <w:pStyle w:val="libFootnote0"/>
        <w:rPr>
          <w:rtl/>
        </w:rPr>
      </w:pPr>
      <w:r w:rsidRPr="00856F40">
        <w:rPr>
          <w:rtl/>
        </w:rPr>
        <w:t>(2) غير موجود فى م ، د ، ل ، عشه. ر : كلام الشيخ من خطه.</w:t>
      </w:r>
    </w:p>
    <w:p w:rsidR="007858AB" w:rsidRPr="00856F40" w:rsidRDefault="007858AB" w:rsidP="00895B0A">
      <w:pPr>
        <w:pStyle w:val="libFootnote0"/>
        <w:rPr>
          <w:rtl/>
        </w:rPr>
      </w:pPr>
      <w:r w:rsidRPr="00856F40">
        <w:rPr>
          <w:rtl/>
        </w:rPr>
        <w:t>(3) ش : فنذكر. ر : فسنذكر. ب مهملة.</w:t>
      </w:r>
    </w:p>
    <w:p w:rsidR="007858AB" w:rsidRPr="00856F40" w:rsidRDefault="007858AB" w:rsidP="00895B0A">
      <w:pPr>
        <w:pStyle w:val="libFootnote0"/>
        <w:rPr>
          <w:rtl/>
        </w:rPr>
      </w:pPr>
      <w:r w:rsidRPr="00856F40">
        <w:rPr>
          <w:rtl/>
        </w:rPr>
        <w:t>(4) ب : متجلية.</w:t>
      </w:r>
    </w:p>
    <w:p w:rsidR="007858AB" w:rsidRPr="00856F40" w:rsidRDefault="007858AB" w:rsidP="00895B0A">
      <w:pPr>
        <w:pStyle w:val="libFootnote0"/>
        <w:rPr>
          <w:rtl/>
        </w:rPr>
      </w:pPr>
      <w:r w:rsidRPr="00856F40">
        <w:rPr>
          <w:rtl/>
        </w:rPr>
        <w:t>(5) ر ، ل ، عشه ، ى : ضربا.</w:t>
      </w:r>
    </w:p>
    <w:p w:rsidR="007858AB" w:rsidRPr="00751F59" w:rsidRDefault="007858AB" w:rsidP="00745F84">
      <w:pPr>
        <w:pStyle w:val="libLine"/>
        <w:rPr>
          <w:rtl/>
        </w:rPr>
      </w:pPr>
      <w:r w:rsidRPr="00751F59">
        <w:rPr>
          <w:rtl/>
        </w:rPr>
        <w:t>__________________</w:t>
      </w:r>
    </w:p>
    <w:p w:rsidR="007858AB" w:rsidRPr="00856F40" w:rsidRDefault="007858AB" w:rsidP="00895B0A">
      <w:pPr>
        <w:pStyle w:val="libFootnote0"/>
        <w:rPr>
          <w:rtl/>
        </w:rPr>
      </w:pPr>
      <w:r w:rsidRPr="00856F40">
        <w:rPr>
          <w:rtl/>
        </w:rPr>
        <w:t>(210) تكرر هذا السؤال والجواب في الرقم (849) فراجع.</w:t>
      </w:r>
    </w:p>
    <w:p w:rsidR="007858AB" w:rsidRPr="00856F40" w:rsidRDefault="007858AB" w:rsidP="00895B0A">
      <w:pPr>
        <w:pStyle w:val="libFootnote0"/>
        <w:rPr>
          <w:rtl/>
        </w:rPr>
      </w:pPr>
      <w:r w:rsidRPr="00856F40">
        <w:rPr>
          <w:rtl/>
        </w:rPr>
        <w:t>(212) تكرر السؤال والجواب في الرقم (850) فراجع.</w:t>
      </w:r>
    </w:p>
    <w:p w:rsidR="007858AB" w:rsidRPr="00751F59" w:rsidRDefault="007858AB" w:rsidP="0073127F">
      <w:pPr>
        <w:pStyle w:val="libNormal"/>
        <w:rPr>
          <w:rtl/>
        </w:rPr>
      </w:pPr>
      <w:r>
        <w:rPr>
          <w:rtl/>
        </w:rPr>
        <w:br w:type="page"/>
      </w:r>
      <w:r w:rsidRPr="00895B0A">
        <w:rPr>
          <w:rStyle w:val="libBold2Char"/>
          <w:rtl/>
        </w:rPr>
        <w:lastRenderedPageBreak/>
        <w:t>(215)</w:t>
      </w:r>
      <w:r w:rsidRPr="00751F59">
        <w:rPr>
          <w:rtl/>
        </w:rPr>
        <w:t xml:space="preserve"> فهذه الصور لو كانت منطبعة في النفس لم يجز أن يقال : إنها مرة </w:t>
      </w:r>
      <w:r>
        <w:rPr>
          <w:rtl/>
        </w:rPr>
        <w:t>[</w:t>
      </w:r>
      <w:r w:rsidRPr="00751F59">
        <w:rPr>
          <w:rtl/>
        </w:rPr>
        <w:t xml:space="preserve">حاضرة ومرة غير حاضرة </w:t>
      </w:r>
      <w:r w:rsidRPr="00895B0A">
        <w:rPr>
          <w:rStyle w:val="libFootnotenumChar"/>
          <w:rtl/>
        </w:rPr>
        <w:t>(5)</w:t>
      </w:r>
      <w:r w:rsidRPr="00751F59">
        <w:rPr>
          <w:rtl/>
        </w:rPr>
        <w:t xml:space="preserve"> ، </w:t>
      </w:r>
      <w:r>
        <w:rPr>
          <w:rtl/>
        </w:rPr>
        <w:t>[</w:t>
      </w:r>
      <w:r w:rsidRPr="00751F59">
        <w:rPr>
          <w:rtl/>
        </w:rPr>
        <w:t>ومرّة خاطرة بالبال ومرّة غير</w:t>
      </w:r>
      <w:r>
        <w:rPr>
          <w:rtl/>
        </w:rPr>
        <w:t>]</w:t>
      </w:r>
      <w:r w:rsidRPr="00751F59">
        <w:rPr>
          <w:rtl/>
        </w:rPr>
        <w:t xml:space="preserve"> </w:t>
      </w:r>
      <w:r w:rsidRPr="00895B0A">
        <w:rPr>
          <w:rStyle w:val="libFootnotenumChar"/>
          <w:rtl/>
        </w:rPr>
        <w:t>(6)</w:t>
      </w:r>
      <w:r w:rsidRPr="00751F59">
        <w:rPr>
          <w:rtl/>
        </w:rPr>
        <w:t xml:space="preserve"> خاطرة</w:t>
      </w:r>
      <w:r>
        <w:rPr>
          <w:rtl/>
        </w:rPr>
        <w:t>]</w:t>
      </w:r>
      <w:r w:rsidRPr="00751F59">
        <w:rPr>
          <w:rtl/>
        </w:rPr>
        <w:t xml:space="preserve"> </w:t>
      </w:r>
      <w:r w:rsidRPr="00895B0A">
        <w:rPr>
          <w:rStyle w:val="libFootnotenumChar"/>
          <w:rtl/>
        </w:rPr>
        <w:t>(7)</w:t>
      </w:r>
      <w:r w:rsidRPr="00751F59">
        <w:rPr>
          <w:rtl/>
        </w:rPr>
        <w:t xml:space="preserve"> فان الخطور </w:t>
      </w:r>
      <w:r w:rsidRPr="00895B0A">
        <w:rPr>
          <w:rStyle w:val="libFootnotenumChar"/>
          <w:rtl/>
        </w:rPr>
        <w:t>(8)</w:t>
      </w:r>
      <w:r w:rsidRPr="00751F59">
        <w:rPr>
          <w:rtl/>
        </w:rPr>
        <w:t xml:space="preserve"> ليس أمرا غير حصول الصورة بالفعل ، فبقي أنها في حال الغفلة تكون غير حاضرة للنفس ، فلا تخلو إما أن تكون حاضرة لقوة أخرى نفسانيّة حافظة لها أو منمحية أصلا ، ولو كانت منمحية لكان لا يقع خطورها بالبال إلا على الوجه الذي حصلت عليه أولا حين كانت موجودة بالقوة ، فأوردها </w:t>
      </w:r>
      <w:r w:rsidRPr="00895B0A">
        <w:rPr>
          <w:rStyle w:val="libFootnotenumChar"/>
          <w:rtl/>
        </w:rPr>
        <w:t>(9)</w:t>
      </w:r>
      <w:r w:rsidRPr="00751F59">
        <w:rPr>
          <w:rtl/>
        </w:rPr>
        <w:t xml:space="preserve"> الحسّ ، فإذا ليست كذلك فهي موجودة بالفعل عند بعض القوى.</w:t>
      </w:r>
    </w:p>
    <w:p w:rsidR="007858AB" w:rsidRPr="00751F59" w:rsidRDefault="007858AB" w:rsidP="0073127F">
      <w:pPr>
        <w:pStyle w:val="libNormal"/>
        <w:rPr>
          <w:rtl/>
        </w:rPr>
      </w:pPr>
      <w:r w:rsidRPr="00895B0A">
        <w:rPr>
          <w:rStyle w:val="libBold2Char"/>
          <w:rtl/>
        </w:rPr>
        <w:t>(216)</w:t>
      </w:r>
      <w:r w:rsidRPr="00751F59">
        <w:rPr>
          <w:rtl/>
        </w:rPr>
        <w:t xml:space="preserve"> ط</w:t>
      </w:r>
      <w:r>
        <w:rPr>
          <w:rtl/>
        </w:rPr>
        <w:t xml:space="preserve"> ـ </w:t>
      </w:r>
      <w:r w:rsidRPr="00895B0A">
        <w:rPr>
          <w:rStyle w:val="libFootnotenumChar"/>
          <w:rtl/>
        </w:rPr>
        <w:t>(10)</w:t>
      </w:r>
      <w:r w:rsidRPr="00751F59">
        <w:rPr>
          <w:rtl/>
        </w:rPr>
        <w:t xml:space="preserve"> </w:t>
      </w:r>
      <w:r w:rsidRPr="00895B0A">
        <w:rPr>
          <w:rStyle w:val="libBold2Char"/>
          <w:rtl/>
        </w:rPr>
        <w:t>وقوله :</w:t>
      </w:r>
      <w:r w:rsidRPr="00751F59">
        <w:rPr>
          <w:rtl/>
        </w:rPr>
        <w:t xml:space="preserve"> «إن الظن للقوة الخيالية» إن عنى به الظنّ الذي في قضايا كلية الحدود فقد جعل الكلي متصورا في آلة جسمانية.</w:t>
      </w:r>
    </w:p>
    <w:p w:rsidR="007858AB" w:rsidRPr="00751F59" w:rsidRDefault="007858AB" w:rsidP="0073127F">
      <w:pPr>
        <w:pStyle w:val="libNormal"/>
        <w:rPr>
          <w:rtl/>
        </w:rPr>
      </w:pPr>
      <w:r w:rsidRPr="00895B0A">
        <w:rPr>
          <w:rStyle w:val="libBold2Char"/>
          <w:rtl/>
        </w:rPr>
        <w:t>(217)</w:t>
      </w:r>
      <w:r w:rsidRPr="00751F59">
        <w:rPr>
          <w:rtl/>
        </w:rPr>
        <w:t xml:space="preserve"> </w:t>
      </w:r>
      <w:r w:rsidRPr="00895B0A">
        <w:rPr>
          <w:rStyle w:val="libFootnotenumChar"/>
          <w:rtl/>
        </w:rPr>
        <w:t>(11)</w:t>
      </w:r>
      <w:r w:rsidRPr="00751F59">
        <w:rPr>
          <w:rtl/>
        </w:rPr>
        <w:t xml:space="preserve"> </w:t>
      </w:r>
      <w:r w:rsidRPr="00895B0A">
        <w:rPr>
          <w:rStyle w:val="libBold2Char"/>
          <w:rtl/>
        </w:rPr>
        <w:t>وقوله :</w:t>
      </w:r>
      <w:r w:rsidRPr="00751F59">
        <w:rPr>
          <w:rtl/>
        </w:rPr>
        <w:t xml:space="preserve"> «لعل المزاج واسطة وقوة للنفس بها تفعل أفاعيلها»</w:t>
      </w:r>
      <w:r>
        <w:rPr>
          <w:rtl/>
        </w:rPr>
        <w:t>.</w:t>
      </w:r>
    </w:p>
    <w:p w:rsidR="007858AB" w:rsidRPr="00751F59" w:rsidRDefault="007858AB" w:rsidP="0073127F">
      <w:pPr>
        <w:pStyle w:val="libNormal"/>
        <w:rPr>
          <w:rtl/>
        </w:rPr>
      </w:pPr>
      <w:r w:rsidRPr="00895B0A">
        <w:rPr>
          <w:rStyle w:val="libBold2Char"/>
          <w:rtl/>
        </w:rPr>
        <w:t>(218)</w:t>
      </w:r>
      <w:r w:rsidRPr="00751F59">
        <w:rPr>
          <w:rtl/>
        </w:rPr>
        <w:t xml:space="preserve"> ج</w:t>
      </w:r>
      <w:r>
        <w:rPr>
          <w:rtl/>
        </w:rPr>
        <w:t xml:space="preserve"> ـ </w:t>
      </w:r>
      <w:r w:rsidRPr="00751F59">
        <w:rPr>
          <w:rtl/>
        </w:rPr>
        <w:t xml:space="preserve">يجب أن تعلم أن المزاج معين إلا أنه ليس هو الفاعل القريب المتوسط بين النفس والبدن أو نفس النفس ، وذلك لأن موجب أمزجة الحيوان أو موجب موجب أمزجة الحيوان حركة أو سكون متعيّن </w:t>
      </w:r>
      <w:r w:rsidRPr="00895B0A">
        <w:rPr>
          <w:rStyle w:val="libFootnotenumChar"/>
          <w:rtl/>
        </w:rPr>
        <w:t>(12)</w:t>
      </w:r>
      <w:r w:rsidRPr="00751F59">
        <w:rPr>
          <w:rtl/>
        </w:rPr>
        <w:t xml:space="preserve"> يطرء عليه تحريك مخالف له </w:t>
      </w:r>
      <w:r w:rsidRPr="00895B0A">
        <w:rPr>
          <w:rStyle w:val="libFootnotenumChar"/>
          <w:rtl/>
        </w:rPr>
        <w:t>(13)</w:t>
      </w:r>
      <w:r w:rsidRPr="00751F59">
        <w:rPr>
          <w:rtl/>
        </w:rPr>
        <w:t xml:space="preserve"> قاسر إياه مؤذ </w:t>
      </w:r>
      <w:r w:rsidRPr="00895B0A">
        <w:rPr>
          <w:rStyle w:val="libFootnotenumChar"/>
          <w:rtl/>
        </w:rPr>
        <w:t>(14)</w:t>
      </w:r>
      <w:r w:rsidRPr="00751F59">
        <w:rPr>
          <w:rtl/>
        </w:rPr>
        <w:t xml:space="preserve"> له ، فهو عن مبدء آخر ، لا سيّما والتنازع ثابت عند تحريك النفس ، ولو كان اللمس بتوسّط </w:t>
      </w:r>
      <w:r w:rsidRPr="00895B0A">
        <w:rPr>
          <w:rStyle w:val="libFootnotenumChar"/>
          <w:rtl/>
        </w:rPr>
        <w:t>(15)</w:t>
      </w:r>
      <w:r w:rsidRPr="00751F59">
        <w:rPr>
          <w:rtl/>
        </w:rPr>
        <w:t xml:space="preserve"> المزاج. ومن المعلوم أن صحّة المتوسّط شرط في تمام الفعل ، والمزاج الصحيح لا يحس إلا بأن يستحيل ،</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5) «ومرة غير حاضرة» ساقطة من ر.</w:t>
      </w:r>
    </w:p>
    <w:p w:rsidR="007858AB" w:rsidRPr="00751F59" w:rsidRDefault="007858AB" w:rsidP="00895B0A">
      <w:pPr>
        <w:pStyle w:val="libFootnote0"/>
        <w:rPr>
          <w:rtl/>
          <w:lang w:bidi="fa-IR"/>
        </w:rPr>
      </w:pPr>
      <w:r>
        <w:rPr>
          <w:rtl/>
        </w:rPr>
        <w:t>(</w:t>
      </w:r>
      <w:r w:rsidRPr="00751F59">
        <w:rPr>
          <w:rtl/>
        </w:rPr>
        <w:t>6) ساقطة من م ، د.</w:t>
      </w:r>
    </w:p>
    <w:p w:rsidR="007858AB" w:rsidRPr="00751F59" w:rsidRDefault="007858AB" w:rsidP="00895B0A">
      <w:pPr>
        <w:pStyle w:val="libFootnote0"/>
        <w:rPr>
          <w:rtl/>
          <w:lang w:bidi="fa-IR"/>
        </w:rPr>
      </w:pPr>
      <w:r>
        <w:rPr>
          <w:rtl/>
        </w:rPr>
        <w:t>(</w:t>
      </w:r>
      <w:r w:rsidRPr="00751F59">
        <w:rPr>
          <w:rtl/>
        </w:rPr>
        <w:t>7) ل : ومرة غير خاطرة بالبال ومرة خاطرة.</w:t>
      </w:r>
    </w:p>
    <w:p w:rsidR="007858AB" w:rsidRPr="00751F59" w:rsidRDefault="007858AB" w:rsidP="00895B0A">
      <w:pPr>
        <w:pStyle w:val="libFootnote0"/>
        <w:rPr>
          <w:rtl/>
          <w:lang w:bidi="fa-IR"/>
        </w:rPr>
      </w:pPr>
      <w:r>
        <w:rPr>
          <w:rtl/>
        </w:rPr>
        <w:t>(</w:t>
      </w:r>
      <w:r w:rsidRPr="00751F59">
        <w:rPr>
          <w:rtl/>
        </w:rPr>
        <w:t>8) عشه : فان الحضور ، ع خ : فان الخطور.</w:t>
      </w:r>
    </w:p>
    <w:p w:rsidR="007858AB" w:rsidRPr="00751F59" w:rsidRDefault="007858AB" w:rsidP="00895B0A">
      <w:pPr>
        <w:pStyle w:val="libFootnote0"/>
        <w:rPr>
          <w:rtl/>
          <w:lang w:bidi="fa-IR"/>
        </w:rPr>
      </w:pPr>
      <w:r>
        <w:rPr>
          <w:rtl/>
        </w:rPr>
        <w:t>(</w:t>
      </w:r>
      <w:r w:rsidRPr="00751F59">
        <w:rPr>
          <w:rtl/>
        </w:rPr>
        <w:t>9) ر : فأورده.</w:t>
      </w:r>
    </w:p>
    <w:p w:rsidR="007858AB" w:rsidRPr="00751F59" w:rsidRDefault="007858AB" w:rsidP="00895B0A">
      <w:pPr>
        <w:pStyle w:val="libFootnote0"/>
        <w:rPr>
          <w:rtl/>
          <w:lang w:bidi="fa-IR"/>
        </w:rPr>
      </w:pPr>
      <w:r>
        <w:rPr>
          <w:rtl/>
        </w:rPr>
        <w:t>(</w:t>
      </w:r>
      <w:r w:rsidRPr="00751F59">
        <w:rPr>
          <w:rtl/>
        </w:rPr>
        <w:t>10) عشه+ نسخة جواب بخطه. ر+ وبخطه.</w:t>
      </w:r>
    </w:p>
    <w:p w:rsidR="007858AB" w:rsidRPr="00751F59" w:rsidRDefault="007858AB" w:rsidP="00895B0A">
      <w:pPr>
        <w:pStyle w:val="libFootnote0"/>
        <w:rPr>
          <w:rtl/>
          <w:lang w:bidi="fa-IR"/>
        </w:rPr>
      </w:pPr>
      <w:r>
        <w:rPr>
          <w:rtl/>
        </w:rPr>
        <w:t>(</w:t>
      </w:r>
      <w:r w:rsidRPr="00751F59">
        <w:rPr>
          <w:rtl/>
        </w:rPr>
        <w:t>11) عشه+ وبخطه أيضا.</w:t>
      </w:r>
    </w:p>
    <w:p w:rsidR="007858AB" w:rsidRPr="00751F59" w:rsidRDefault="007858AB" w:rsidP="00895B0A">
      <w:pPr>
        <w:pStyle w:val="libFootnote0"/>
        <w:rPr>
          <w:rtl/>
          <w:lang w:bidi="fa-IR"/>
        </w:rPr>
      </w:pPr>
      <w:r>
        <w:rPr>
          <w:rtl/>
        </w:rPr>
        <w:t>(</w:t>
      </w:r>
      <w:r w:rsidRPr="00751F59">
        <w:rPr>
          <w:rtl/>
        </w:rPr>
        <w:t>12) ل : معين.</w:t>
      </w:r>
    </w:p>
    <w:p w:rsidR="007858AB" w:rsidRPr="00751F59" w:rsidRDefault="007858AB" w:rsidP="00895B0A">
      <w:pPr>
        <w:pStyle w:val="libFootnote0"/>
        <w:rPr>
          <w:rtl/>
          <w:lang w:bidi="fa-IR"/>
        </w:rPr>
      </w:pPr>
      <w:r>
        <w:rPr>
          <w:rtl/>
        </w:rPr>
        <w:t>(</w:t>
      </w:r>
      <w:r w:rsidRPr="00751F59">
        <w:rPr>
          <w:rtl/>
        </w:rPr>
        <w:t xml:space="preserve">13) الموجود فى نسخة </w:t>
      </w:r>
      <w:r>
        <w:rPr>
          <w:rtl/>
        </w:rPr>
        <w:t>(</w:t>
      </w:r>
      <w:r w:rsidRPr="00751F59">
        <w:rPr>
          <w:rtl/>
        </w:rPr>
        <w:t>ر</w:t>
      </w:r>
      <w:r>
        <w:rPr>
          <w:rtl/>
        </w:rPr>
        <w:t>)</w:t>
      </w:r>
      <w:r w:rsidRPr="00751F59">
        <w:rPr>
          <w:rtl/>
        </w:rPr>
        <w:t xml:space="preserve"> إلى هنا وكان بدءها من الرقم </w:t>
      </w:r>
      <w:r>
        <w:rPr>
          <w:rtl/>
        </w:rPr>
        <w:t>(</w:t>
      </w:r>
      <w:r w:rsidRPr="00751F59">
        <w:rPr>
          <w:rtl/>
        </w:rPr>
        <w:t>142)</w:t>
      </w:r>
      <w:r>
        <w:rPr>
          <w:rtl/>
        </w:rPr>
        <w:t>.</w:t>
      </w:r>
    </w:p>
    <w:p w:rsidR="007858AB" w:rsidRPr="00751F59" w:rsidRDefault="007858AB" w:rsidP="00895B0A">
      <w:pPr>
        <w:pStyle w:val="libFootnote0"/>
        <w:rPr>
          <w:rtl/>
          <w:lang w:bidi="fa-IR"/>
        </w:rPr>
      </w:pPr>
      <w:r>
        <w:rPr>
          <w:rtl/>
        </w:rPr>
        <w:t>(</w:t>
      </w:r>
      <w:r w:rsidRPr="00751F59">
        <w:rPr>
          <w:rtl/>
        </w:rPr>
        <w:t>14) عشه ، ل ، مهملة</w:t>
      </w:r>
    </w:p>
    <w:p w:rsidR="007858AB" w:rsidRPr="00751F59" w:rsidRDefault="007858AB" w:rsidP="00895B0A">
      <w:pPr>
        <w:pStyle w:val="libFootnote0"/>
        <w:rPr>
          <w:rtl/>
          <w:lang w:bidi="fa-IR"/>
        </w:rPr>
      </w:pPr>
      <w:r>
        <w:rPr>
          <w:rtl/>
        </w:rPr>
        <w:t>(</w:t>
      </w:r>
      <w:r w:rsidRPr="00751F59">
        <w:rPr>
          <w:rtl/>
        </w:rPr>
        <w:t>15) ل : يتوسط.</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217) يظهر أن السؤال راجع إلى اثبات القوى للنفس. راجع الشفاء : النفس ، م 1 ، ف 4 ، ص 27.</w:t>
      </w:r>
    </w:p>
    <w:p w:rsidR="007858AB" w:rsidRPr="00751F59" w:rsidRDefault="007858AB" w:rsidP="0073127F">
      <w:pPr>
        <w:pStyle w:val="libNormal0"/>
        <w:rPr>
          <w:rtl/>
        </w:rPr>
      </w:pPr>
      <w:r>
        <w:rPr>
          <w:rtl/>
        </w:rPr>
        <w:br w:type="page"/>
      </w:r>
      <w:r w:rsidRPr="00751F59">
        <w:rPr>
          <w:rtl/>
        </w:rPr>
        <w:lastRenderedPageBreak/>
        <w:t xml:space="preserve">ولذلك </w:t>
      </w:r>
      <w:r w:rsidRPr="00895B0A">
        <w:rPr>
          <w:rStyle w:val="libFootnotenumChar"/>
          <w:rtl/>
        </w:rPr>
        <w:t>(16)</w:t>
      </w:r>
      <w:r w:rsidRPr="00751F59">
        <w:rPr>
          <w:rtl/>
        </w:rPr>
        <w:t xml:space="preserve"> لا يحسّ بالمثل ؛ فتكون إذن الآلة مزاج مستحيل </w:t>
      </w:r>
      <w:r w:rsidRPr="00895B0A">
        <w:rPr>
          <w:rStyle w:val="libFootnotenumChar"/>
          <w:rtl/>
        </w:rPr>
        <w:t>(17)</w:t>
      </w:r>
      <w:r w:rsidRPr="00751F59">
        <w:rPr>
          <w:rtl/>
        </w:rPr>
        <w:t xml:space="preserve"> عن الصحّة.</w:t>
      </w:r>
    </w:p>
    <w:p w:rsidR="007858AB" w:rsidRPr="00751F59" w:rsidRDefault="007858AB" w:rsidP="0073127F">
      <w:pPr>
        <w:pStyle w:val="libNormal"/>
        <w:rPr>
          <w:rtl/>
        </w:rPr>
      </w:pPr>
      <w:r w:rsidRPr="00895B0A">
        <w:rPr>
          <w:rStyle w:val="libBold2Char"/>
          <w:rtl/>
        </w:rPr>
        <w:t>(219)</w:t>
      </w:r>
      <w:r w:rsidRPr="00751F59">
        <w:rPr>
          <w:rtl/>
        </w:rPr>
        <w:t xml:space="preserve"> ثم إنما المدرك الأول هو الأثر الذي يحصل في الآلة وهو نفس هذا المزاج ؛ فيكون المزاج إنما يدرك نفسه ، وكان لا يدرك مثله</w:t>
      </w:r>
      <w:r>
        <w:rPr>
          <w:rtl/>
        </w:rPr>
        <w:t xml:space="preserve"> ـ </w:t>
      </w:r>
      <w:r w:rsidRPr="00751F59">
        <w:rPr>
          <w:rtl/>
        </w:rPr>
        <w:t xml:space="preserve">فضلا عن نفسه </w:t>
      </w:r>
      <w:r w:rsidRPr="00895B0A">
        <w:rPr>
          <w:rStyle w:val="libFootnotenumChar"/>
          <w:rtl/>
        </w:rPr>
        <w:t>(18)</w:t>
      </w:r>
      <w:r>
        <w:rPr>
          <w:rtl/>
        </w:rPr>
        <w:t xml:space="preserve"> ـ </w:t>
      </w:r>
      <w:r w:rsidRPr="00751F59">
        <w:rPr>
          <w:rtl/>
        </w:rPr>
        <w:t xml:space="preserve">فالمدرك غير المزاج ، بل هو المدرك الطاري </w:t>
      </w:r>
      <w:r w:rsidRPr="00895B0A">
        <w:rPr>
          <w:rStyle w:val="libFootnotenumChar"/>
          <w:rtl/>
        </w:rPr>
        <w:t>(19)</w:t>
      </w:r>
      <w:r>
        <w:rPr>
          <w:rtl/>
        </w:rPr>
        <w:t>.</w:t>
      </w:r>
    </w:p>
    <w:p w:rsidR="007858AB" w:rsidRPr="00751F59" w:rsidRDefault="007858AB" w:rsidP="0073127F">
      <w:pPr>
        <w:pStyle w:val="libNormal"/>
        <w:rPr>
          <w:rtl/>
        </w:rPr>
      </w:pPr>
      <w:r w:rsidRPr="00895B0A">
        <w:rPr>
          <w:rStyle w:val="libBold2Char"/>
          <w:rtl/>
        </w:rPr>
        <w:t>(220)</w:t>
      </w:r>
      <w:r w:rsidRPr="00751F59">
        <w:rPr>
          <w:rtl/>
        </w:rPr>
        <w:t xml:space="preserve"> ط</w:t>
      </w:r>
      <w:r>
        <w:rPr>
          <w:rtl/>
        </w:rPr>
        <w:t xml:space="preserve"> ـ </w:t>
      </w:r>
      <w:r w:rsidRPr="00751F59">
        <w:rPr>
          <w:rtl/>
        </w:rPr>
        <w:t>و</w:t>
      </w:r>
      <w:r>
        <w:rPr>
          <w:rFonts w:hint="cs"/>
          <w:rtl/>
        </w:rPr>
        <w:t xml:space="preserve"> </w:t>
      </w:r>
      <w:r w:rsidRPr="00895B0A">
        <w:rPr>
          <w:rStyle w:val="libFootnotenumChar"/>
          <w:rtl/>
        </w:rPr>
        <w:t>(20)</w:t>
      </w:r>
      <w:r w:rsidRPr="00751F59">
        <w:rPr>
          <w:rtl/>
        </w:rPr>
        <w:t xml:space="preserve"> قوله : «لعل هيئة الاجتماع تحفظ المزاج قياسا على الأبنية» قول من لا يعلم أن الأبنية إنما تنحفظ على أشكالها لأن وضع أجزائها وضع ميلة في جهة واحدة </w:t>
      </w:r>
      <w:r>
        <w:rPr>
          <w:rtl/>
        </w:rPr>
        <w:t>[</w:t>
      </w:r>
      <w:r w:rsidRPr="00751F59">
        <w:rPr>
          <w:rtl/>
        </w:rPr>
        <w:t>21 آ</w:t>
      </w:r>
      <w:r>
        <w:rPr>
          <w:rtl/>
        </w:rPr>
        <w:t>]</w:t>
      </w:r>
      <w:r w:rsidRPr="00751F59">
        <w:rPr>
          <w:rtl/>
        </w:rPr>
        <w:t xml:space="preserve"> يتعاون بذلك على الثبات ، والاستقصات متضادة القوى مأسورة ، مقسورة على الاجتماع</w:t>
      </w:r>
      <w:r>
        <w:rPr>
          <w:rtl/>
        </w:rPr>
        <w:t xml:space="preserve"> ـ </w:t>
      </w:r>
      <w:r w:rsidRPr="00751F59">
        <w:rPr>
          <w:rtl/>
        </w:rPr>
        <w:t xml:space="preserve">لو لا سبب </w:t>
      </w:r>
      <w:r w:rsidRPr="00895B0A">
        <w:rPr>
          <w:rStyle w:val="libFootnotenumChar"/>
          <w:rtl/>
        </w:rPr>
        <w:t>(21)</w:t>
      </w:r>
      <w:r w:rsidRPr="00751F59">
        <w:rPr>
          <w:rtl/>
        </w:rPr>
        <w:t xml:space="preserve"> من خارج يقسرها على الاجتماع لتباينت ولم تغن </w:t>
      </w:r>
      <w:r w:rsidRPr="00895B0A">
        <w:rPr>
          <w:rStyle w:val="libFootnotenumChar"/>
          <w:rtl/>
        </w:rPr>
        <w:t>(22)</w:t>
      </w:r>
      <w:r w:rsidRPr="00751F59">
        <w:rPr>
          <w:rtl/>
        </w:rPr>
        <w:t xml:space="preserve"> هيئة الاجتماع كما يعرض بعد الموت.</w:t>
      </w:r>
    </w:p>
    <w:p w:rsidR="007858AB" w:rsidRPr="00751F59" w:rsidRDefault="007858AB" w:rsidP="0073127F">
      <w:pPr>
        <w:pStyle w:val="libNormal"/>
        <w:rPr>
          <w:rtl/>
        </w:rPr>
      </w:pPr>
      <w:r w:rsidRPr="00895B0A">
        <w:rPr>
          <w:rStyle w:val="libBold2Char"/>
          <w:rtl/>
        </w:rPr>
        <w:t>(221)</w:t>
      </w:r>
      <w:r w:rsidRPr="00751F59">
        <w:rPr>
          <w:rtl/>
        </w:rPr>
        <w:t xml:space="preserve"> ط</w:t>
      </w:r>
      <w:r>
        <w:rPr>
          <w:rtl/>
        </w:rPr>
        <w:t xml:space="preserve"> ـ </w:t>
      </w:r>
      <w:r w:rsidRPr="00751F59">
        <w:rPr>
          <w:rtl/>
        </w:rPr>
        <w:t>و</w:t>
      </w:r>
      <w:r>
        <w:rPr>
          <w:rFonts w:hint="cs"/>
          <w:rtl/>
        </w:rPr>
        <w:t xml:space="preserve"> </w:t>
      </w:r>
      <w:r w:rsidRPr="00895B0A">
        <w:rPr>
          <w:rStyle w:val="libFootnotenumChar"/>
          <w:rtl/>
        </w:rPr>
        <w:t>(23)</w:t>
      </w:r>
      <w:r w:rsidRPr="00751F59">
        <w:rPr>
          <w:rtl/>
        </w:rPr>
        <w:t xml:space="preserve"> يجب أن يعلم أن المزاج كيفية واحدة واقفة على حدّ ، ليس المزاج مجموع كيفيات كل واحد منها له حكم في نفسه ، ويصدر عنه فعل في نفسه ، فإن القوى إذا كانت على هذه الصفة لم يسمّ مجموعها مزاجا ، فالمزاج</w:t>
      </w:r>
      <w:r>
        <w:rPr>
          <w:rtl/>
        </w:rPr>
        <w:t xml:space="preserve"> ـ </w:t>
      </w:r>
      <w:r w:rsidRPr="00751F59">
        <w:rPr>
          <w:rtl/>
        </w:rPr>
        <w:t>برد أو حرّ أو يبس أو رطوبة</w:t>
      </w:r>
      <w:r>
        <w:rPr>
          <w:rtl/>
        </w:rPr>
        <w:t xml:space="preserve"> ـ </w:t>
      </w:r>
      <w:r w:rsidRPr="00751F59">
        <w:rPr>
          <w:rtl/>
        </w:rPr>
        <w:t xml:space="preserve">على حدّ يجب عنه في موضوعات فعله الفعل الذي </w:t>
      </w:r>
      <w:r w:rsidRPr="00895B0A">
        <w:rPr>
          <w:rStyle w:val="libFootnotenumChar"/>
          <w:rtl/>
        </w:rPr>
        <w:t>(24)</w:t>
      </w:r>
      <w:r w:rsidRPr="00751F59">
        <w:rPr>
          <w:rtl/>
        </w:rPr>
        <w:t xml:space="preserve"> ينسب إليه مقصّرا فيه ، والحرارة الغريزيّة آلة من آلات النفس لكن </w:t>
      </w:r>
      <w:r w:rsidRPr="00895B0A">
        <w:rPr>
          <w:rStyle w:val="libFootnotenumChar"/>
          <w:rtl/>
        </w:rPr>
        <w:t>(25)</w:t>
      </w:r>
      <w:r w:rsidRPr="00751F59">
        <w:rPr>
          <w:rtl/>
        </w:rPr>
        <w:t xml:space="preserve"> في أن تفرق الغذاء وتنضجه </w:t>
      </w:r>
      <w:r w:rsidRPr="00895B0A">
        <w:rPr>
          <w:rStyle w:val="libFootnotenumChar"/>
          <w:rtl/>
        </w:rPr>
        <w:t>(26)</w:t>
      </w:r>
      <w:r w:rsidRPr="00751F59">
        <w:rPr>
          <w:rtl/>
        </w:rPr>
        <w:t xml:space="preserve"> ، وأما إحالته إلى المشاكلة فليس من أفعال الحرارة بوجه ، بل ذلك لقوة اخرى.</w:t>
      </w:r>
    </w:p>
    <w:p w:rsidR="007858AB" w:rsidRPr="00751F59" w:rsidRDefault="007858AB" w:rsidP="00745F84">
      <w:pPr>
        <w:pStyle w:val="libLine"/>
        <w:rPr>
          <w:rtl/>
        </w:rPr>
      </w:pPr>
      <w:r w:rsidRPr="00751F59">
        <w:rPr>
          <w:rtl/>
        </w:rPr>
        <w:t>__________________</w:t>
      </w:r>
    </w:p>
    <w:p w:rsidR="007858AB" w:rsidRPr="008576D5" w:rsidRDefault="007858AB" w:rsidP="00895B0A">
      <w:pPr>
        <w:pStyle w:val="libFootnote0"/>
        <w:rPr>
          <w:rtl/>
        </w:rPr>
      </w:pPr>
      <w:r w:rsidRPr="008576D5">
        <w:rPr>
          <w:rtl/>
        </w:rPr>
        <w:t>(16) عشه : وكذلك.</w:t>
      </w:r>
    </w:p>
    <w:p w:rsidR="007858AB" w:rsidRPr="008576D5" w:rsidRDefault="007858AB" w:rsidP="00895B0A">
      <w:pPr>
        <w:pStyle w:val="libFootnote0"/>
        <w:rPr>
          <w:rtl/>
        </w:rPr>
      </w:pPr>
      <w:r w:rsidRPr="008576D5">
        <w:rPr>
          <w:rtl/>
        </w:rPr>
        <w:t>(17) ى : مزاجا مستحيلا.</w:t>
      </w:r>
    </w:p>
    <w:p w:rsidR="007858AB" w:rsidRPr="008576D5" w:rsidRDefault="007858AB" w:rsidP="00895B0A">
      <w:pPr>
        <w:pStyle w:val="libFootnote0"/>
        <w:rPr>
          <w:rtl/>
        </w:rPr>
      </w:pPr>
      <w:r w:rsidRPr="008576D5">
        <w:rPr>
          <w:rtl/>
        </w:rPr>
        <w:t>(18) ع خ ، ش : فضلا عن أن يدرك نفسه بحواس نفسه.</w:t>
      </w:r>
    </w:p>
    <w:p w:rsidR="007858AB" w:rsidRPr="008576D5" w:rsidRDefault="007858AB" w:rsidP="00895B0A">
      <w:pPr>
        <w:pStyle w:val="libFootnote0"/>
        <w:rPr>
          <w:rtl/>
        </w:rPr>
      </w:pPr>
      <w:r w:rsidRPr="008576D5">
        <w:rPr>
          <w:rtl/>
        </w:rPr>
        <w:t>(19) ل : هو الطارى المدرك الطارى.</w:t>
      </w:r>
      <w:r w:rsidRPr="008576D5">
        <w:rPr>
          <w:rFonts w:hint="cs"/>
          <w:rtl/>
        </w:rPr>
        <w:t xml:space="preserve"> </w:t>
      </w:r>
      <w:r w:rsidRPr="008576D5">
        <w:rPr>
          <w:rtl/>
        </w:rPr>
        <w:t>(20) عشه : وبخطه.</w:t>
      </w:r>
    </w:p>
    <w:p w:rsidR="007858AB" w:rsidRPr="008576D5" w:rsidRDefault="007858AB" w:rsidP="00895B0A">
      <w:pPr>
        <w:pStyle w:val="libFootnote0"/>
        <w:rPr>
          <w:rtl/>
        </w:rPr>
      </w:pPr>
      <w:r w:rsidRPr="008576D5">
        <w:rPr>
          <w:rtl/>
        </w:rPr>
        <w:t>(21) عشه : شي من خارج. ع خ : سبب. ل : سببا.</w:t>
      </w:r>
    </w:p>
    <w:p w:rsidR="007858AB" w:rsidRPr="008576D5" w:rsidRDefault="007858AB" w:rsidP="00895B0A">
      <w:pPr>
        <w:pStyle w:val="libFootnote0"/>
        <w:rPr>
          <w:rtl/>
        </w:rPr>
      </w:pPr>
      <w:r w:rsidRPr="008576D5">
        <w:rPr>
          <w:rtl/>
        </w:rPr>
        <w:t>(22) ى : ولم تفن هيئة اجتماعها. ب ، ع ، مهملة.</w:t>
      </w:r>
    </w:p>
    <w:p w:rsidR="007858AB" w:rsidRPr="008576D5" w:rsidRDefault="007858AB" w:rsidP="00895B0A">
      <w:pPr>
        <w:pStyle w:val="libFootnote0"/>
        <w:rPr>
          <w:rtl/>
        </w:rPr>
      </w:pPr>
      <w:r w:rsidRPr="008576D5">
        <w:rPr>
          <w:rtl/>
        </w:rPr>
        <w:t>(23) ل :</w:t>
      </w:r>
      <w:r w:rsidRPr="008576D5">
        <w:rPr>
          <w:rFonts w:hint="cs"/>
          <w:rtl/>
        </w:rPr>
        <w:t xml:space="preserve"> </w:t>
      </w:r>
      <w:r w:rsidRPr="008576D5">
        <w:rPr>
          <w:rtl/>
        </w:rPr>
        <w:t>وبخطه.</w:t>
      </w:r>
      <w:r w:rsidRPr="008576D5">
        <w:rPr>
          <w:rFonts w:hint="cs"/>
          <w:rtl/>
        </w:rPr>
        <w:t xml:space="preserve"> </w:t>
      </w:r>
      <w:r w:rsidRPr="008576D5">
        <w:rPr>
          <w:rtl/>
        </w:rPr>
        <w:t>(24) عشه : فعله العقل ينسب.</w:t>
      </w:r>
    </w:p>
    <w:p w:rsidR="007858AB" w:rsidRPr="008576D5" w:rsidRDefault="007858AB" w:rsidP="00895B0A">
      <w:pPr>
        <w:pStyle w:val="libFootnote0"/>
        <w:rPr>
          <w:rtl/>
        </w:rPr>
      </w:pPr>
      <w:r w:rsidRPr="008576D5">
        <w:rPr>
          <w:rtl/>
        </w:rPr>
        <w:t>(25) «لكن» ساقطة من ى.</w:t>
      </w:r>
      <w:r w:rsidRPr="008576D5">
        <w:rPr>
          <w:rFonts w:hint="cs"/>
          <w:rtl/>
        </w:rPr>
        <w:t xml:space="preserve"> </w:t>
      </w:r>
      <w:r w:rsidRPr="008576D5">
        <w:rPr>
          <w:rtl/>
        </w:rPr>
        <w:t>(26) ى : تهضمه.</w:t>
      </w:r>
    </w:p>
    <w:p w:rsidR="007858AB" w:rsidRPr="00751F59" w:rsidRDefault="007858AB" w:rsidP="00745F84">
      <w:pPr>
        <w:pStyle w:val="libLine"/>
        <w:rPr>
          <w:rtl/>
        </w:rPr>
      </w:pPr>
      <w:r w:rsidRPr="00751F59">
        <w:rPr>
          <w:rtl/>
        </w:rPr>
        <w:t>__________________</w:t>
      </w:r>
    </w:p>
    <w:p w:rsidR="007858AB" w:rsidRPr="008576D5" w:rsidRDefault="007858AB" w:rsidP="00895B0A">
      <w:pPr>
        <w:pStyle w:val="libFootnote0"/>
        <w:rPr>
          <w:rtl/>
        </w:rPr>
      </w:pPr>
      <w:r w:rsidRPr="008576D5">
        <w:rPr>
          <w:rtl/>
        </w:rPr>
        <w:t>(220) الأظهر كون السؤال شبهة على ما استدل به الشيخ في اثبات النفس بأن «المزاج واقع فيه بين أضداد متنازعة إلى الانفكاك ، إنما يجبرها على الالتئام والامتزاج قوة غير ما يتبع التئامها من المزاج»</w:t>
      </w:r>
      <w:r>
        <w:rPr>
          <w:rtl/>
        </w:rPr>
        <w:t>.</w:t>
      </w:r>
      <w:r w:rsidRPr="008576D5">
        <w:rPr>
          <w:rFonts w:hint="cs"/>
          <w:rtl/>
        </w:rPr>
        <w:t xml:space="preserve"> </w:t>
      </w:r>
      <w:r>
        <w:rPr>
          <w:rtl/>
        </w:rPr>
        <w:t>(</w:t>
      </w:r>
      <w:r w:rsidRPr="008576D5">
        <w:rPr>
          <w:rtl/>
        </w:rPr>
        <w:t>الإشارات : النمط الثالث ، ف 3</w:t>
      </w:r>
      <w:r>
        <w:rPr>
          <w:rtl/>
        </w:rPr>
        <w:t>).</w:t>
      </w:r>
    </w:p>
    <w:p w:rsidR="007858AB" w:rsidRPr="00751F59" w:rsidRDefault="007858AB" w:rsidP="0073127F">
      <w:pPr>
        <w:pStyle w:val="libNormal"/>
        <w:rPr>
          <w:rtl/>
          <w:lang w:bidi="fa-IR"/>
        </w:rPr>
      </w:pPr>
      <w:r>
        <w:rPr>
          <w:rtl/>
          <w:lang w:bidi="fa-IR"/>
        </w:rPr>
        <w:br w:type="page"/>
      </w:r>
      <w:r w:rsidRPr="00895B0A">
        <w:rPr>
          <w:rStyle w:val="libBold2Char"/>
          <w:rtl/>
        </w:rPr>
        <w:lastRenderedPageBreak/>
        <w:t>(222)</w:t>
      </w:r>
      <w:r w:rsidRPr="00751F59">
        <w:rPr>
          <w:rtl/>
          <w:lang w:bidi="fa-IR"/>
        </w:rPr>
        <w:t xml:space="preserve"> </w:t>
      </w:r>
      <w:r w:rsidRPr="00895B0A">
        <w:rPr>
          <w:rStyle w:val="libBold2Char"/>
          <w:rtl/>
        </w:rPr>
        <w:t>أرجع إلى ألفاظ حكيت مختلّة</w:t>
      </w:r>
      <w:r w:rsidRPr="00751F59">
        <w:rPr>
          <w:rtl/>
          <w:lang w:bidi="fa-IR"/>
        </w:rPr>
        <w:t xml:space="preserve"> </w:t>
      </w:r>
      <w:r w:rsidRPr="00895B0A">
        <w:rPr>
          <w:rStyle w:val="libFootnotenumChar"/>
          <w:rtl/>
        </w:rPr>
        <w:t>(27)</w:t>
      </w:r>
      <w:r w:rsidRPr="00751F59">
        <w:rPr>
          <w:rtl/>
          <w:lang w:bidi="fa-IR"/>
        </w:rPr>
        <w:t xml:space="preserve"> :</w:t>
      </w:r>
    </w:p>
    <w:p w:rsidR="007858AB" w:rsidRPr="00751F59" w:rsidRDefault="007858AB" w:rsidP="0073127F">
      <w:pPr>
        <w:pStyle w:val="libNormal"/>
        <w:rPr>
          <w:rtl/>
        </w:rPr>
      </w:pPr>
      <w:r w:rsidRPr="00895B0A">
        <w:rPr>
          <w:rStyle w:val="libBold2Char"/>
          <w:rtl/>
        </w:rPr>
        <w:t>(223)</w:t>
      </w:r>
      <w:r w:rsidRPr="00751F59">
        <w:rPr>
          <w:rtl/>
        </w:rPr>
        <w:t xml:space="preserve"> </w:t>
      </w:r>
      <w:r w:rsidRPr="00895B0A">
        <w:rPr>
          <w:rStyle w:val="libBold2Char"/>
          <w:rtl/>
        </w:rPr>
        <w:t>قال</w:t>
      </w:r>
      <w:r w:rsidRPr="00751F59">
        <w:rPr>
          <w:rtl/>
        </w:rPr>
        <w:t xml:space="preserve"> </w:t>
      </w:r>
      <w:r w:rsidRPr="00895B0A">
        <w:rPr>
          <w:rStyle w:val="libFootnotenumChar"/>
          <w:rtl/>
        </w:rPr>
        <w:t>(28)</w:t>
      </w:r>
      <w:r w:rsidRPr="00751F59">
        <w:rPr>
          <w:rtl/>
        </w:rPr>
        <w:t xml:space="preserve"> : </w:t>
      </w:r>
      <w:r>
        <w:rPr>
          <w:rtl/>
        </w:rPr>
        <w:t>[</w:t>
      </w:r>
      <w:r w:rsidRPr="00751F59">
        <w:rPr>
          <w:rtl/>
        </w:rPr>
        <w:t>«الشك في أن الكيفية لم لا يجوز أن يكون</w:t>
      </w:r>
      <w:r>
        <w:rPr>
          <w:rtl/>
        </w:rPr>
        <w:t>]</w:t>
      </w:r>
      <w:r w:rsidRPr="00751F59">
        <w:rPr>
          <w:rtl/>
        </w:rPr>
        <w:t xml:space="preserve"> </w:t>
      </w:r>
      <w:r w:rsidRPr="00895B0A">
        <w:rPr>
          <w:rStyle w:val="libFootnotenumChar"/>
          <w:rtl/>
        </w:rPr>
        <w:t>(29)</w:t>
      </w:r>
      <w:r w:rsidRPr="00751F59">
        <w:rPr>
          <w:rtl/>
        </w:rPr>
        <w:t xml:space="preserve"> سببا للإدراك والتوكيد </w:t>
      </w:r>
      <w:r w:rsidRPr="00895B0A">
        <w:rPr>
          <w:rStyle w:val="libFootnotenumChar"/>
          <w:rtl/>
        </w:rPr>
        <w:t>(30)</w:t>
      </w:r>
      <w:r w:rsidRPr="00751F59">
        <w:rPr>
          <w:rtl/>
        </w:rPr>
        <w:t xml:space="preserve"> ، والمعلول قد لا يكون من جنس العلة</w:t>
      </w:r>
      <w:r>
        <w:rPr>
          <w:rtl/>
        </w:rPr>
        <w:t>؟</w:t>
      </w:r>
      <w:r w:rsidRPr="00751F59">
        <w:rPr>
          <w:rtl/>
        </w:rPr>
        <w:t>» هذا كلام مختلّ ، فإنه لم يعوّل في ذلك على أن الكيفيّة المزاجية إنما لا تكون سببا للإدراك ، لأنه مخالف له.</w:t>
      </w:r>
    </w:p>
    <w:p w:rsidR="007858AB" w:rsidRPr="00751F59" w:rsidRDefault="007858AB" w:rsidP="0073127F">
      <w:pPr>
        <w:pStyle w:val="libNormal"/>
        <w:rPr>
          <w:rtl/>
        </w:rPr>
      </w:pPr>
      <w:r w:rsidRPr="00895B0A">
        <w:rPr>
          <w:rStyle w:val="libBold2Char"/>
          <w:rtl/>
        </w:rPr>
        <w:t>(224)</w:t>
      </w:r>
      <w:r w:rsidRPr="00751F59">
        <w:rPr>
          <w:rtl/>
        </w:rPr>
        <w:t xml:space="preserve"> س ط</w:t>
      </w:r>
      <w:r>
        <w:rPr>
          <w:rtl/>
        </w:rPr>
        <w:t xml:space="preserve"> ـ </w:t>
      </w:r>
      <w:r w:rsidRPr="00895B0A">
        <w:rPr>
          <w:rStyle w:val="libFootnotenumChar"/>
          <w:rtl/>
        </w:rPr>
        <w:t>(31)</w:t>
      </w:r>
      <w:r w:rsidRPr="00751F59">
        <w:rPr>
          <w:rtl/>
        </w:rPr>
        <w:t xml:space="preserve"> قيل في كتاب الشفاء عند الكلام في بقاء النفس :</w:t>
      </w:r>
      <w:r>
        <w:rPr>
          <w:rFonts w:hint="cs"/>
          <w:rtl/>
        </w:rPr>
        <w:t xml:space="preserve"> </w:t>
      </w:r>
      <w:r w:rsidRPr="00751F59">
        <w:rPr>
          <w:rtl/>
        </w:rPr>
        <w:t xml:space="preserve">«محال أن تفيد الأعراض </w:t>
      </w:r>
      <w:r w:rsidRPr="00895B0A">
        <w:rPr>
          <w:rStyle w:val="libFootnotenumChar"/>
          <w:rtl/>
        </w:rPr>
        <w:t>(32)</w:t>
      </w:r>
      <w:r w:rsidRPr="00751F59">
        <w:rPr>
          <w:rtl/>
        </w:rPr>
        <w:t xml:space="preserve"> والصور </w:t>
      </w:r>
      <w:r w:rsidRPr="00895B0A">
        <w:rPr>
          <w:rStyle w:val="libFootnotenumChar"/>
          <w:rtl/>
        </w:rPr>
        <w:t>(33)</w:t>
      </w:r>
      <w:r w:rsidRPr="00751F59">
        <w:rPr>
          <w:rtl/>
        </w:rPr>
        <w:t xml:space="preserve"> القائمة بالمواد وجود ذات </w:t>
      </w:r>
      <w:r w:rsidRPr="00895B0A">
        <w:rPr>
          <w:rStyle w:val="libFootnotenumChar"/>
          <w:rtl/>
        </w:rPr>
        <w:t>(34)</w:t>
      </w:r>
      <w:r w:rsidRPr="00751F59">
        <w:rPr>
          <w:rtl/>
        </w:rPr>
        <w:t xml:space="preserve"> قائمة بنفسها لا في مادة ووجود جوهر مطلق»</w:t>
      </w:r>
      <w:r>
        <w:rPr>
          <w:rtl/>
        </w:rPr>
        <w:t>.</w:t>
      </w:r>
    </w:p>
    <w:p w:rsidR="007858AB" w:rsidRPr="00751F59" w:rsidRDefault="007858AB" w:rsidP="0073127F">
      <w:pPr>
        <w:pStyle w:val="libNormal"/>
        <w:rPr>
          <w:rtl/>
        </w:rPr>
      </w:pPr>
      <w:r w:rsidRPr="00895B0A">
        <w:rPr>
          <w:rStyle w:val="libBold2Char"/>
          <w:rtl/>
        </w:rPr>
        <w:t>قال أبو القاسم :</w:t>
      </w:r>
      <w:r w:rsidRPr="00751F59">
        <w:rPr>
          <w:rtl/>
        </w:rPr>
        <w:t xml:space="preserve"> «لم هو محال</w:t>
      </w:r>
      <w:r>
        <w:rPr>
          <w:rtl/>
        </w:rPr>
        <w:t>؟</w:t>
      </w:r>
      <w:r w:rsidRPr="00751F59">
        <w:rPr>
          <w:rtl/>
        </w:rPr>
        <w:t xml:space="preserve">» قلنا : لأن الصور </w:t>
      </w:r>
      <w:r w:rsidRPr="00895B0A">
        <w:rPr>
          <w:rStyle w:val="libFootnotenumChar"/>
          <w:rtl/>
        </w:rPr>
        <w:t>(35)</w:t>
      </w:r>
      <w:r w:rsidRPr="00751F59">
        <w:rPr>
          <w:rtl/>
        </w:rPr>
        <w:t xml:space="preserve"> الجسمانية تفعل بتوسط المادة ، وذلك يتم بوضع.</w:t>
      </w:r>
    </w:p>
    <w:p w:rsidR="007858AB" w:rsidRPr="00751F59" w:rsidRDefault="007858AB" w:rsidP="0073127F">
      <w:pPr>
        <w:pStyle w:val="libNormal"/>
        <w:rPr>
          <w:rtl/>
        </w:rPr>
      </w:pPr>
      <w:r w:rsidRPr="00895B0A">
        <w:rPr>
          <w:rStyle w:val="libBold2Char"/>
          <w:rtl/>
        </w:rPr>
        <w:t>(225)</w:t>
      </w:r>
      <w:r w:rsidRPr="00751F59">
        <w:rPr>
          <w:rtl/>
        </w:rPr>
        <w:t xml:space="preserve"> قال : «إنه </w:t>
      </w:r>
      <w:r w:rsidRPr="00895B0A">
        <w:rPr>
          <w:rStyle w:val="libFootnotenumChar"/>
          <w:rtl/>
        </w:rPr>
        <w:t>(36)</w:t>
      </w:r>
      <w:r w:rsidRPr="00751F59">
        <w:rPr>
          <w:rtl/>
        </w:rPr>
        <w:t xml:space="preserve"> كما يجوز صدور الجسم عن العقل ، كذلك يجوز صدور العقل عن الجسم ، فليس يجب أن يكون المعلول من جنس العلة»</w:t>
      </w:r>
      <w:r>
        <w:rPr>
          <w:rtl/>
        </w:rPr>
        <w:t>.</w:t>
      </w:r>
    </w:p>
    <w:p w:rsidR="007858AB" w:rsidRPr="00751F59" w:rsidRDefault="007858AB" w:rsidP="0073127F">
      <w:pPr>
        <w:pStyle w:val="libNormal"/>
        <w:rPr>
          <w:rtl/>
        </w:rPr>
      </w:pPr>
      <w:r w:rsidRPr="00895B0A">
        <w:rPr>
          <w:rStyle w:val="libBold2Char"/>
          <w:rtl/>
        </w:rPr>
        <w:t>(226)</w:t>
      </w:r>
      <w:r w:rsidRPr="00751F59">
        <w:rPr>
          <w:rtl/>
        </w:rPr>
        <w:t xml:space="preserve"> ج ط</w:t>
      </w:r>
      <w:r>
        <w:rPr>
          <w:rtl/>
        </w:rPr>
        <w:t xml:space="preserve"> ـ </w:t>
      </w:r>
      <w:r w:rsidRPr="00751F59">
        <w:rPr>
          <w:rtl/>
        </w:rPr>
        <w:t>أما «إن هذا لم هو محال»</w:t>
      </w:r>
      <w:r>
        <w:rPr>
          <w:rtl/>
        </w:rPr>
        <w:t>؟</w:t>
      </w:r>
      <w:r w:rsidRPr="00751F59">
        <w:rPr>
          <w:rtl/>
        </w:rPr>
        <w:t xml:space="preserve"> فهو ممّا يتبين </w:t>
      </w:r>
      <w:r w:rsidRPr="00895B0A">
        <w:rPr>
          <w:rStyle w:val="libFootnotenumChar"/>
          <w:rtl/>
        </w:rPr>
        <w:t>(37)</w:t>
      </w:r>
      <w:r w:rsidRPr="00751F59">
        <w:rPr>
          <w:rtl/>
        </w:rPr>
        <w:t xml:space="preserve"> في العلم الأعلى وهو موضوع في علم الطبيعة ؛ وإنما هو محال لأن الوجود معنى يقع على الأشياء بتقدم وتأخّر ، وبعض المعاني </w:t>
      </w:r>
      <w:r w:rsidRPr="00895B0A">
        <w:rPr>
          <w:rStyle w:val="libFootnotenumChar"/>
          <w:rtl/>
        </w:rPr>
        <w:t>(38)</w:t>
      </w:r>
      <w:r w:rsidRPr="00751F59">
        <w:rPr>
          <w:rtl/>
        </w:rPr>
        <w:t xml:space="preserve"> حظّه من الوجود آكد مثل الجوهر والقائم</w:t>
      </w:r>
    </w:p>
    <w:p w:rsidR="007858AB" w:rsidRPr="00751F59" w:rsidRDefault="007858AB" w:rsidP="00745F84">
      <w:pPr>
        <w:pStyle w:val="libLine"/>
        <w:rPr>
          <w:rtl/>
        </w:rPr>
      </w:pPr>
      <w:r w:rsidRPr="00751F59">
        <w:rPr>
          <w:rtl/>
        </w:rPr>
        <w:t>__________________</w:t>
      </w:r>
    </w:p>
    <w:p w:rsidR="007858AB" w:rsidRPr="008576D5" w:rsidRDefault="007858AB" w:rsidP="00895B0A">
      <w:pPr>
        <w:pStyle w:val="libFootnote0"/>
        <w:rPr>
          <w:rtl/>
        </w:rPr>
      </w:pPr>
      <w:r w:rsidRPr="008576D5">
        <w:rPr>
          <w:rtl/>
        </w:rPr>
        <w:t>(27) ل خ ، ع خ ، ه : مختلفة.</w:t>
      </w:r>
      <w:r w:rsidRPr="008576D5">
        <w:rPr>
          <w:rFonts w:hint="cs"/>
          <w:rtl/>
        </w:rPr>
        <w:t xml:space="preserve"> </w:t>
      </w:r>
      <w:r w:rsidRPr="008576D5">
        <w:rPr>
          <w:rtl/>
        </w:rPr>
        <w:t>(28) عشه ، ل : فان.</w:t>
      </w:r>
    </w:p>
    <w:p w:rsidR="007858AB" w:rsidRPr="008576D5" w:rsidRDefault="007858AB" w:rsidP="00895B0A">
      <w:pPr>
        <w:pStyle w:val="libFootnote0"/>
        <w:rPr>
          <w:rtl/>
        </w:rPr>
      </w:pPr>
      <w:r w:rsidRPr="008576D5">
        <w:rPr>
          <w:rtl/>
        </w:rPr>
        <w:t>(29) ل خ : التشكك في أن الكيفية لم لا تكون.</w:t>
      </w:r>
    </w:p>
    <w:p w:rsidR="007858AB" w:rsidRPr="008576D5" w:rsidRDefault="007858AB" w:rsidP="00895B0A">
      <w:pPr>
        <w:pStyle w:val="libFootnote0"/>
        <w:rPr>
          <w:rtl/>
        </w:rPr>
      </w:pPr>
      <w:r w:rsidRPr="008576D5">
        <w:rPr>
          <w:rtl/>
        </w:rPr>
        <w:t>(30) عشه ، ل ، ى : التوليد.</w:t>
      </w:r>
    </w:p>
    <w:p w:rsidR="007858AB" w:rsidRPr="008576D5" w:rsidRDefault="007858AB" w:rsidP="00895B0A">
      <w:pPr>
        <w:pStyle w:val="libFootnote0"/>
        <w:rPr>
          <w:rtl/>
        </w:rPr>
      </w:pPr>
      <w:r w:rsidRPr="008576D5">
        <w:rPr>
          <w:rtl/>
        </w:rPr>
        <w:t>(31) عشه+ مسئلة بخط عبد الملك.</w:t>
      </w:r>
    </w:p>
    <w:p w:rsidR="007858AB" w:rsidRPr="008576D5" w:rsidRDefault="007858AB" w:rsidP="00895B0A">
      <w:pPr>
        <w:pStyle w:val="libFootnote0"/>
        <w:rPr>
          <w:rtl/>
        </w:rPr>
      </w:pPr>
      <w:r w:rsidRPr="008576D5">
        <w:rPr>
          <w:rtl/>
        </w:rPr>
        <w:t>(32) ل : للاعراض.(33) عشه : الصورة.</w:t>
      </w:r>
    </w:p>
    <w:p w:rsidR="007858AB" w:rsidRPr="008576D5" w:rsidRDefault="007858AB" w:rsidP="00895B0A">
      <w:pPr>
        <w:pStyle w:val="libFootnote0"/>
        <w:rPr>
          <w:rtl/>
        </w:rPr>
      </w:pPr>
      <w:r w:rsidRPr="008576D5">
        <w:rPr>
          <w:rtl/>
        </w:rPr>
        <w:t>(34) ل خ : وجودات.</w:t>
      </w:r>
      <w:r w:rsidRPr="008576D5">
        <w:rPr>
          <w:rFonts w:hint="cs"/>
          <w:rtl/>
        </w:rPr>
        <w:t xml:space="preserve"> </w:t>
      </w:r>
      <w:r w:rsidRPr="008576D5">
        <w:rPr>
          <w:rtl/>
        </w:rPr>
        <w:t>(35) ل : لم هو هو محال. قلنا لان الصورة.</w:t>
      </w:r>
    </w:p>
    <w:p w:rsidR="007858AB" w:rsidRPr="008576D5" w:rsidRDefault="007858AB" w:rsidP="00895B0A">
      <w:pPr>
        <w:pStyle w:val="libFootnote0"/>
        <w:rPr>
          <w:rtl/>
        </w:rPr>
      </w:pPr>
      <w:r w:rsidRPr="008576D5">
        <w:rPr>
          <w:rtl/>
        </w:rPr>
        <w:t>(36) عشه : كما انه.</w:t>
      </w:r>
    </w:p>
    <w:p w:rsidR="007858AB" w:rsidRPr="008576D5" w:rsidRDefault="007858AB" w:rsidP="00895B0A">
      <w:pPr>
        <w:pStyle w:val="libFootnote0"/>
        <w:rPr>
          <w:rtl/>
        </w:rPr>
      </w:pPr>
      <w:r w:rsidRPr="008576D5">
        <w:rPr>
          <w:rtl/>
        </w:rPr>
        <w:t>(37) عش : بما يبين. ل ، م ، د : يبين. النسخ مهملة.</w:t>
      </w:r>
    </w:p>
    <w:p w:rsidR="007858AB" w:rsidRPr="008576D5" w:rsidRDefault="007858AB" w:rsidP="00895B0A">
      <w:pPr>
        <w:pStyle w:val="libFootnote0"/>
        <w:rPr>
          <w:rtl/>
        </w:rPr>
      </w:pPr>
      <w:r w:rsidRPr="008576D5">
        <w:rPr>
          <w:rtl/>
        </w:rPr>
        <w:t>(38) ى : وبعض الوجود</w:t>
      </w:r>
    </w:p>
    <w:p w:rsidR="007858AB" w:rsidRPr="00751F59" w:rsidRDefault="007858AB" w:rsidP="00745F84">
      <w:pPr>
        <w:pStyle w:val="libLine"/>
        <w:rPr>
          <w:rtl/>
        </w:rPr>
      </w:pPr>
      <w:r w:rsidRPr="00751F59">
        <w:rPr>
          <w:rtl/>
        </w:rPr>
        <w:t>__________________</w:t>
      </w:r>
    </w:p>
    <w:p w:rsidR="007858AB" w:rsidRPr="008576D5" w:rsidRDefault="007858AB" w:rsidP="00895B0A">
      <w:pPr>
        <w:pStyle w:val="libFootnote0"/>
        <w:rPr>
          <w:rtl/>
        </w:rPr>
      </w:pPr>
      <w:r w:rsidRPr="008576D5">
        <w:rPr>
          <w:rtl/>
        </w:rPr>
        <w:t xml:space="preserve">(223) السؤال راجع على ما هو الأظهر إلى الاستدلال بالإدراك لكون النفس غير المزاج. راجع الإشارات ، الفصل السابق </w:t>
      </w:r>
      <w:r>
        <w:rPr>
          <w:rtl/>
        </w:rPr>
        <w:t>(</w:t>
      </w:r>
      <w:r w:rsidRPr="008576D5">
        <w:rPr>
          <w:rtl/>
        </w:rPr>
        <w:t>الشرح : 2 / 301</w:t>
      </w:r>
      <w:r>
        <w:rPr>
          <w:rtl/>
        </w:rPr>
        <w:t>).</w:t>
      </w:r>
    </w:p>
    <w:p w:rsidR="007858AB" w:rsidRPr="008576D5" w:rsidRDefault="007858AB" w:rsidP="00895B0A">
      <w:pPr>
        <w:pStyle w:val="libFootnote0"/>
        <w:rPr>
          <w:rtl/>
        </w:rPr>
      </w:pPr>
      <w:r w:rsidRPr="008576D5">
        <w:rPr>
          <w:rtl/>
        </w:rPr>
        <w:t>(224) الشفاء : النفس : م 5 ، ف 4 ، ص 202. راجع أيضا الرقم (103)</w:t>
      </w:r>
      <w:r>
        <w:rPr>
          <w:rtl/>
        </w:rPr>
        <w:t>.</w:t>
      </w:r>
    </w:p>
    <w:p w:rsidR="007858AB" w:rsidRPr="00751F59" w:rsidRDefault="007858AB" w:rsidP="0073127F">
      <w:pPr>
        <w:pStyle w:val="libNormal0"/>
        <w:rPr>
          <w:rtl/>
        </w:rPr>
      </w:pPr>
      <w:r>
        <w:rPr>
          <w:rtl/>
        </w:rPr>
        <w:br w:type="page"/>
      </w:r>
      <w:r w:rsidRPr="00751F59">
        <w:rPr>
          <w:rtl/>
        </w:rPr>
        <w:lastRenderedPageBreak/>
        <w:t xml:space="preserve">بنفسه ، وبعض المعاني وجوده في الدرجة المتأخرة ، وكلّ ما هو علّية </w:t>
      </w:r>
      <w:r w:rsidRPr="00895B0A">
        <w:rPr>
          <w:rStyle w:val="libFootnotenumChar"/>
          <w:rtl/>
        </w:rPr>
        <w:t>(39)</w:t>
      </w:r>
      <w:r w:rsidRPr="00751F59">
        <w:rPr>
          <w:rtl/>
        </w:rPr>
        <w:t xml:space="preserve"> بالذات فإن حظّه من الوجود إمّا مساو لحظ </w:t>
      </w:r>
      <w:r w:rsidRPr="00895B0A">
        <w:rPr>
          <w:rStyle w:val="libFootnotenumChar"/>
          <w:rtl/>
        </w:rPr>
        <w:t>(40)</w:t>
      </w:r>
      <w:r w:rsidRPr="00751F59">
        <w:rPr>
          <w:rtl/>
        </w:rPr>
        <w:t xml:space="preserve"> المستفيد منه</w:t>
      </w:r>
      <w:r>
        <w:rPr>
          <w:rtl/>
        </w:rPr>
        <w:t xml:space="preserve"> ـ </w:t>
      </w:r>
      <w:r w:rsidRPr="00751F59">
        <w:rPr>
          <w:rtl/>
        </w:rPr>
        <w:t>إن أمكن ذلك ، وإما أسبق منه وآكد.</w:t>
      </w:r>
    </w:p>
    <w:p w:rsidR="007858AB" w:rsidRPr="00751F59" w:rsidRDefault="007858AB" w:rsidP="0073127F">
      <w:pPr>
        <w:pStyle w:val="libNormal"/>
        <w:rPr>
          <w:rtl/>
        </w:rPr>
      </w:pPr>
      <w:r w:rsidRPr="00895B0A">
        <w:rPr>
          <w:rStyle w:val="libBold2Char"/>
          <w:rtl/>
        </w:rPr>
        <w:t>(227)</w:t>
      </w:r>
      <w:r w:rsidRPr="00751F59">
        <w:rPr>
          <w:rtl/>
        </w:rPr>
        <w:t xml:space="preserve"> فما ليس له من الوجود حظّ القوام بنفسه فليس يجوز أن يكون غيره ينال منه حظّ القوام بنفسه </w:t>
      </w:r>
      <w:r w:rsidRPr="00895B0A">
        <w:rPr>
          <w:rStyle w:val="libFootnotenumChar"/>
          <w:rtl/>
        </w:rPr>
        <w:t>(41)</w:t>
      </w:r>
      <w:r w:rsidRPr="00751F59">
        <w:rPr>
          <w:rtl/>
        </w:rPr>
        <w:t xml:space="preserve"> ، </w:t>
      </w:r>
      <w:r>
        <w:rPr>
          <w:rtl/>
        </w:rPr>
        <w:t>[</w:t>
      </w:r>
      <w:r w:rsidRPr="00751F59">
        <w:rPr>
          <w:rtl/>
        </w:rPr>
        <w:t xml:space="preserve">لا لأن المعلول يجب أن يخالف </w:t>
      </w:r>
      <w:r>
        <w:rPr>
          <w:rtl/>
        </w:rPr>
        <w:t>[</w:t>
      </w:r>
      <w:r w:rsidRPr="00751F59">
        <w:rPr>
          <w:rtl/>
        </w:rPr>
        <w:t>21 ب</w:t>
      </w:r>
      <w:r>
        <w:rPr>
          <w:rtl/>
        </w:rPr>
        <w:t>]</w:t>
      </w:r>
      <w:r w:rsidRPr="00751F59">
        <w:rPr>
          <w:rtl/>
        </w:rPr>
        <w:t xml:space="preserve"> العلة ، </w:t>
      </w:r>
      <w:r w:rsidRPr="00895B0A">
        <w:rPr>
          <w:rStyle w:val="libFootnotenumChar"/>
          <w:rtl/>
        </w:rPr>
        <w:t>(42)</w:t>
      </w:r>
      <w:r w:rsidRPr="00751F59">
        <w:rPr>
          <w:rtl/>
        </w:rPr>
        <w:t xml:space="preserve"> بل</w:t>
      </w:r>
      <w:r>
        <w:rPr>
          <w:rtl/>
        </w:rPr>
        <w:t>]</w:t>
      </w:r>
      <w:r w:rsidRPr="00751F59">
        <w:rPr>
          <w:rtl/>
        </w:rPr>
        <w:t xml:space="preserve"> </w:t>
      </w:r>
      <w:r w:rsidRPr="00895B0A">
        <w:rPr>
          <w:rStyle w:val="libFootnotenumChar"/>
          <w:rtl/>
        </w:rPr>
        <w:t>(43)</w:t>
      </w:r>
      <w:r w:rsidRPr="00751F59">
        <w:rPr>
          <w:rtl/>
        </w:rPr>
        <w:t xml:space="preserve"> لأن المعلول يجب أن لا يكون آكد وجودا من العلة.</w:t>
      </w:r>
    </w:p>
    <w:p w:rsidR="007858AB" w:rsidRPr="00751F59" w:rsidRDefault="007858AB" w:rsidP="0073127F">
      <w:pPr>
        <w:pStyle w:val="libNormal"/>
        <w:rPr>
          <w:rtl/>
        </w:rPr>
      </w:pPr>
      <w:r w:rsidRPr="00895B0A">
        <w:rPr>
          <w:rStyle w:val="libBold2Char"/>
          <w:rtl/>
        </w:rPr>
        <w:t>(228)</w:t>
      </w:r>
      <w:r w:rsidRPr="00751F59">
        <w:rPr>
          <w:rtl/>
        </w:rPr>
        <w:t xml:space="preserve"> </w:t>
      </w:r>
      <w:r>
        <w:rPr>
          <w:rtl/>
        </w:rPr>
        <w:t>[</w:t>
      </w:r>
      <w:r w:rsidRPr="00751F59">
        <w:rPr>
          <w:rtl/>
        </w:rPr>
        <w:t xml:space="preserve">والذي قلتم </w:t>
      </w:r>
      <w:r w:rsidRPr="00895B0A">
        <w:rPr>
          <w:rStyle w:val="libFootnotenumChar"/>
          <w:rtl/>
        </w:rPr>
        <w:t>(44)</w:t>
      </w:r>
      <w:r w:rsidRPr="00751F59">
        <w:rPr>
          <w:rtl/>
        </w:rPr>
        <w:t xml:space="preserve"> في جوابه فهو حسن أيضا. وليس معنى ما قلتم ما ذهبتم أنتم وهو إليه ، بل إذا كانت الصورة</w:t>
      </w:r>
      <w:r>
        <w:rPr>
          <w:rtl/>
        </w:rPr>
        <w:t>]</w:t>
      </w:r>
      <w:r w:rsidRPr="00751F59">
        <w:rPr>
          <w:rtl/>
        </w:rPr>
        <w:t xml:space="preserve"> </w:t>
      </w:r>
      <w:r w:rsidRPr="00895B0A">
        <w:rPr>
          <w:rStyle w:val="libFootnotenumChar"/>
          <w:rtl/>
        </w:rPr>
        <w:t>(45)</w:t>
      </w:r>
      <w:r w:rsidRPr="00751F59">
        <w:rPr>
          <w:rtl/>
        </w:rPr>
        <w:t xml:space="preserve"> قائمة بالمادة كان </w:t>
      </w:r>
      <w:r w:rsidRPr="00895B0A">
        <w:rPr>
          <w:rStyle w:val="libFootnotenumChar"/>
          <w:rtl/>
        </w:rPr>
        <w:t>(46)</w:t>
      </w:r>
      <w:r w:rsidRPr="00751F59">
        <w:rPr>
          <w:rtl/>
        </w:rPr>
        <w:t xml:space="preserve"> مصدرا لأفعال عنها قوامها و</w:t>
      </w:r>
      <w:r>
        <w:rPr>
          <w:rFonts w:hint="cs"/>
          <w:rtl/>
        </w:rPr>
        <w:t xml:space="preserve"> </w:t>
      </w:r>
      <w:r w:rsidRPr="00895B0A">
        <w:rPr>
          <w:rStyle w:val="libFootnotenumChar"/>
          <w:rtl/>
        </w:rPr>
        <w:t>(47)</w:t>
      </w:r>
      <w:r w:rsidRPr="00751F59">
        <w:rPr>
          <w:rtl/>
        </w:rPr>
        <w:t xml:space="preserve"> نحو وجودها ، وكانت المادة تخصص </w:t>
      </w:r>
      <w:r w:rsidRPr="00895B0A">
        <w:rPr>
          <w:rStyle w:val="libFootnotenumChar"/>
          <w:rtl/>
        </w:rPr>
        <w:t>(48)</w:t>
      </w:r>
      <w:r w:rsidRPr="00751F59">
        <w:rPr>
          <w:rtl/>
        </w:rPr>
        <w:t xml:space="preserve"> أفعالها بأن يكون لها فيها توسّط </w:t>
      </w:r>
      <w:r w:rsidRPr="00895B0A">
        <w:rPr>
          <w:rStyle w:val="libFootnotenumChar"/>
          <w:rtl/>
        </w:rPr>
        <w:t>(49)</w:t>
      </w:r>
      <w:r w:rsidRPr="00751F59">
        <w:rPr>
          <w:rtl/>
        </w:rPr>
        <w:t xml:space="preserve"> ، وإلا لكانت القوة يصدر فعلها عن ذاتها من غير مشاركة المادة ، وكان فعلها أتمّ في الوجود من ذاتها ، فيجب أن تكون أفعال القوى المادية مخصصة بما لها من كونها مادية ، فتكون تفعل فيما لمادتها إليها </w:t>
      </w:r>
      <w:r w:rsidRPr="00895B0A">
        <w:rPr>
          <w:rStyle w:val="libFootnotenumChar"/>
          <w:rtl/>
        </w:rPr>
        <w:t>(50)</w:t>
      </w:r>
      <w:r w:rsidRPr="00751F59">
        <w:rPr>
          <w:rtl/>
        </w:rPr>
        <w:t xml:space="preserve"> نسبة ما ، ولا تفعل فيما ليس لمادتها إليها نسبة ، ولذلك لا تفعل في البعيد جدا وفي المستور وفي الذي ليس في وضع </w:t>
      </w:r>
      <w:r w:rsidRPr="00895B0A">
        <w:rPr>
          <w:rStyle w:val="libFootnotenumChar"/>
          <w:rtl/>
        </w:rPr>
        <w:t>(51)</w:t>
      </w:r>
      <w:r w:rsidRPr="00751F59">
        <w:rPr>
          <w:rtl/>
        </w:rPr>
        <w:t xml:space="preserve"> ما خاص.</w:t>
      </w:r>
    </w:p>
    <w:p w:rsidR="007858AB" w:rsidRPr="00751F59" w:rsidRDefault="007858AB" w:rsidP="0073127F">
      <w:pPr>
        <w:pStyle w:val="libNormal"/>
        <w:rPr>
          <w:rtl/>
          <w:lang w:bidi="fa-IR"/>
        </w:rPr>
      </w:pPr>
      <w:r w:rsidRPr="00895B0A">
        <w:rPr>
          <w:rStyle w:val="libBold2Char"/>
          <w:rtl/>
        </w:rPr>
        <w:t>(229)</w:t>
      </w:r>
      <w:r w:rsidRPr="00751F59">
        <w:rPr>
          <w:rtl/>
          <w:lang w:bidi="fa-IR"/>
        </w:rPr>
        <w:t xml:space="preserve"> </w:t>
      </w:r>
      <w:r w:rsidRPr="00895B0A">
        <w:rPr>
          <w:rStyle w:val="libBold2Char"/>
          <w:rtl/>
        </w:rPr>
        <w:t>س ط ـ الشكوك التي لنا خارجة عن ذلك</w:t>
      </w:r>
      <w:r w:rsidRPr="00751F59">
        <w:rPr>
          <w:rtl/>
          <w:lang w:bidi="fa-IR"/>
        </w:rPr>
        <w:t xml:space="preserve"> </w:t>
      </w:r>
      <w:r w:rsidRPr="00895B0A">
        <w:rPr>
          <w:rStyle w:val="libFootnotenumChar"/>
          <w:rtl/>
        </w:rPr>
        <w:t>(52)</w:t>
      </w:r>
      <w:r w:rsidRPr="00751F59">
        <w:rPr>
          <w:rtl/>
          <w:lang w:bidi="fa-IR"/>
        </w:rPr>
        <w:t>:</w:t>
      </w:r>
    </w:p>
    <w:p w:rsidR="007858AB" w:rsidRPr="00751F59" w:rsidRDefault="007858AB" w:rsidP="0073127F">
      <w:pPr>
        <w:pStyle w:val="libNormal"/>
        <w:rPr>
          <w:rtl/>
        </w:rPr>
      </w:pPr>
      <w:r w:rsidRPr="00751F59">
        <w:rPr>
          <w:rtl/>
        </w:rPr>
        <w:t>هب إن الصور البسيطة واهبها ليس بجسم لما قيل من حديث الوضع</w:t>
      </w:r>
      <w:r>
        <w:rPr>
          <w:rtl/>
        </w:rPr>
        <w:t xml:space="preserve"> ـ </w:t>
      </w:r>
      <w:r w:rsidRPr="00751F59">
        <w:rPr>
          <w:rtl/>
        </w:rPr>
        <w:t>وفيه</w:t>
      </w:r>
    </w:p>
    <w:p w:rsidR="007858AB" w:rsidRPr="00751F59" w:rsidRDefault="007858AB" w:rsidP="00745F84">
      <w:pPr>
        <w:pStyle w:val="libLine"/>
        <w:rPr>
          <w:rtl/>
        </w:rPr>
      </w:pPr>
      <w:r w:rsidRPr="00751F59">
        <w:rPr>
          <w:rtl/>
        </w:rPr>
        <w:t>__________________</w:t>
      </w:r>
    </w:p>
    <w:p w:rsidR="007858AB" w:rsidRPr="008576D5" w:rsidRDefault="007858AB" w:rsidP="00895B0A">
      <w:pPr>
        <w:pStyle w:val="libFootnote0"/>
        <w:rPr>
          <w:rtl/>
        </w:rPr>
      </w:pPr>
      <w:r w:rsidRPr="008576D5">
        <w:rPr>
          <w:rtl/>
        </w:rPr>
        <w:t>(39) ى : علة.</w:t>
      </w:r>
      <w:r w:rsidRPr="008576D5">
        <w:rPr>
          <w:rFonts w:hint="cs"/>
          <w:rtl/>
        </w:rPr>
        <w:t xml:space="preserve"> </w:t>
      </w:r>
      <w:r w:rsidRPr="008576D5">
        <w:rPr>
          <w:rtl/>
        </w:rPr>
        <w:t>(40) عش : بخط.</w:t>
      </w:r>
    </w:p>
    <w:p w:rsidR="007858AB" w:rsidRPr="008576D5" w:rsidRDefault="007858AB" w:rsidP="00895B0A">
      <w:pPr>
        <w:pStyle w:val="libFootnote0"/>
        <w:rPr>
          <w:rtl/>
        </w:rPr>
      </w:pPr>
      <w:r w:rsidRPr="008576D5">
        <w:rPr>
          <w:rtl/>
        </w:rPr>
        <w:t>(41) «نفسه» ساقط من عشه.</w:t>
      </w:r>
    </w:p>
    <w:p w:rsidR="007858AB" w:rsidRPr="008576D5" w:rsidRDefault="007858AB" w:rsidP="00895B0A">
      <w:pPr>
        <w:pStyle w:val="libFootnote0"/>
        <w:rPr>
          <w:rtl/>
        </w:rPr>
      </w:pPr>
      <w:r w:rsidRPr="008576D5">
        <w:rPr>
          <w:rtl/>
        </w:rPr>
        <w:t>(42) ل : يجب أن لا يخالف العلة. عش : يجب أن يكون مخالف العلة. ه : يجب أن يكون غير مخالف للعلة.</w:t>
      </w:r>
    </w:p>
    <w:p w:rsidR="007858AB" w:rsidRPr="008576D5" w:rsidRDefault="007858AB" w:rsidP="00895B0A">
      <w:pPr>
        <w:pStyle w:val="libFootnote0"/>
        <w:rPr>
          <w:rtl/>
        </w:rPr>
      </w:pPr>
      <w:r w:rsidRPr="008576D5">
        <w:rPr>
          <w:rtl/>
        </w:rPr>
        <w:t>(43) ساقطة من ي.</w:t>
      </w:r>
    </w:p>
    <w:p w:rsidR="007858AB" w:rsidRPr="008576D5" w:rsidRDefault="007858AB" w:rsidP="00895B0A">
      <w:pPr>
        <w:pStyle w:val="libFootnote0"/>
        <w:rPr>
          <w:rtl/>
        </w:rPr>
      </w:pPr>
      <w:r w:rsidRPr="008576D5">
        <w:rPr>
          <w:rtl/>
        </w:rPr>
        <w:t>(44) عشه ، ل : قلتم أنتم.</w:t>
      </w:r>
    </w:p>
    <w:p w:rsidR="007858AB" w:rsidRPr="008576D5" w:rsidRDefault="007858AB" w:rsidP="00895B0A">
      <w:pPr>
        <w:pStyle w:val="libFootnote0"/>
        <w:rPr>
          <w:rtl/>
        </w:rPr>
      </w:pPr>
      <w:r w:rsidRPr="008576D5">
        <w:rPr>
          <w:rtl/>
        </w:rPr>
        <w:t>(45) ى : وأيضا فإن الصور الجسمانية تفعل بتوسط المادة. وذلك يتم بوضع ، ومعناه أن الصورة إذا كانت.</w:t>
      </w:r>
    </w:p>
    <w:p w:rsidR="007858AB" w:rsidRPr="008576D5" w:rsidRDefault="007858AB" w:rsidP="00895B0A">
      <w:pPr>
        <w:pStyle w:val="libFootnote0"/>
        <w:rPr>
          <w:rtl/>
        </w:rPr>
      </w:pPr>
      <w:r w:rsidRPr="008576D5">
        <w:rPr>
          <w:rtl/>
        </w:rPr>
        <w:t>(46) عشه : وكان.</w:t>
      </w:r>
      <w:r w:rsidRPr="008576D5">
        <w:rPr>
          <w:rFonts w:hint="cs"/>
          <w:rtl/>
        </w:rPr>
        <w:t xml:space="preserve"> </w:t>
      </w:r>
      <w:r w:rsidRPr="008576D5">
        <w:rPr>
          <w:rtl/>
        </w:rPr>
        <w:t>(47) «الواو» ساقطة من عشه.</w:t>
      </w:r>
    </w:p>
    <w:p w:rsidR="007858AB" w:rsidRPr="008576D5" w:rsidRDefault="007858AB" w:rsidP="00895B0A">
      <w:pPr>
        <w:pStyle w:val="libFootnote0"/>
        <w:rPr>
          <w:rtl/>
        </w:rPr>
      </w:pPr>
      <w:r w:rsidRPr="008576D5">
        <w:rPr>
          <w:rtl/>
        </w:rPr>
        <w:t>(48) عشه :</w:t>
      </w:r>
      <w:r>
        <w:rPr>
          <w:rtl/>
        </w:rPr>
        <w:t>؟؟؟</w:t>
      </w:r>
      <w:r w:rsidRPr="008576D5">
        <w:rPr>
          <w:rtl/>
        </w:rPr>
        <w:t xml:space="preserve"> خ</w:t>
      </w:r>
      <w:r>
        <w:rPr>
          <w:rtl/>
        </w:rPr>
        <w:t>؟؟؟</w:t>
      </w:r>
      <w:r w:rsidRPr="008576D5">
        <w:rPr>
          <w:rtl/>
        </w:rPr>
        <w:t xml:space="preserve"> ص.</w:t>
      </w:r>
    </w:p>
    <w:p w:rsidR="007858AB" w:rsidRPr="008576D5" w:rsidRDefault="007858AB" w:rsidP="00895B0A">
      <w:pPr>
        <w:pStyle w:val="libFootnote0"/>
        <w:rPr>
          <w:rtl/>
        </w:rPr>
      </w:pPr>
      <w:r w:rsidRPr="008576D5">
        <w:rPr>
          <w:rtl/>
        </w:rPr>
        <w:t>(49) ى : لها مبدأ توسط.</w:t>
      </w:r>
    </w:p>
    <w:p w:rsidR="007858AB" w:rsidRPr="008576D5" w:rsidRDefault="007858AB" w:rsidP="00895B0A">
      <w:pPr>
        <w:pStyle w:val="libFootnote0"/>
        <w:rPr>
          <w:rtl/>
        </w:rPr>
      </w:pPr>
      <w:r w:rsidRPr="008576D5">
        <w:rPr>
          <w:rtl/>
        </w:rPr>
        <w:t>(50) عشه : إليه.</w:t>
      </w:r>
      <w:r w:rsidRPr="008576D5">
        <w:rPr>
          <w:rFonts w:hint="cs"/>
          <w:rtl/>
        </w:rPr>
        <w:t xml:space="preserve"> </w:t>
      </w:r>
      <w:r w:rsidRPr="008576D5">
        <w:rPr>
          <w:rtl/>
        </w:rPr>
        <w:t>(51) ل خ ، عشه :</w:t>
      </w:r>
      <w:r w:rsidRPr="008576D5">
        <w:rPr>
          <w:rFonts w:hint="cs"/>
          <w:rtl/>
        </w:rPr>
        <w:t xml:space="preserve"> </w:t>
      </w:r>
      <w:r w:rsidRPr="008576D5">
        <w:rPr>
          <w:rtl/>
        </w:rPr>
        <w:t>بوضع.</w:t>
      </w:r>
    </w:p>
    <w:p w:rsidR="007858AB" w:rsidRPr="008576D5" w:rsidRDefault="007858AB" w:rsidP="00895B0A">
      <w:pPr>
        <w:pStyle w:val="libFootnote0"/>
        <w:rPr>
          <w:rtl/>
        </w:rPr>
      </w:pPr>
      <w:r w:rsidRPr="008576D5">
        <w:rPr>
          <w:rtl/>
        </w:rPr>
        <w:t>(52) ل خ. عشه : عن مسئلة.</w:t>
      </w:r>
    </w:p>
    <w:p w:rsidR="007858AB" w:rsidRPr="00751F59" w:rsidRDefault="007858AB" w:rsidP="00745F84">
      <w:pPr>
        <w:pStyle w:val="libLine"/>
        <w:rPr>
          <w:rtl/>
        </w:rPr>
      </w:pPr>
      <w:r w:rsidRPr="00751F59">
        <w:rPr>
          <w:rtl/>
        </w:rPr>
        <w:t>__________________</w:t>
      </w:r>
    </w:p>
    <w:p w:rsidR="007858AB" w:rsidRPr="008576D5" w:rsidRDefault="007858AB" w:rsidP="00895B0A">
      <w:pPr>
        <w:pStyle w:val="libFootnote0"/>
        <w:rPr>
          <w:rtl/>
        </w:rPr>
      </w:pPr>
      <w:r w:rsidRPr="008576D5">
        <w:rPr>
          <w:rtl/>
        </w:rPr>
        <w:t>(229) راجع الرقم (772) و</w:t>
      </w:r>
      <w:r>
        <w:rPr>
          <w:rFonts w:hint="cs"/>
          <w:rtl/>
        </w:rPr>
        <w:t xml:space="preserve"> </w:t>
      </w:r>
      <w:r w:rsidRPr="008576D5">
        <w:rPr>
          <w:rtl/>
        </w:rPr>
        <w:t>(743) و</w:t>
      </w:r>
      <w:r>
        <w:rPr>
          <w:rFonts w:hint="cs"/>
          <w:rtl/>
        </w:rPr>
        <w:t xml:space="preserve"> </w:t>
      </w:r>
      <w:r w:rsidRPr="008576D5">
        <w:rPr>
          <w:rtl/>
        </w:rPr>
        <w:t>(224)</w:t>
      </w:r>
    </w:p>
    <w:p w:rsidR="007858AB" w:rsidRPr="00751F59" w:rsidRDefault="007858AB" w:rsidP="0073127F">
      <w:pPr>
        <w:pStyle w:val="libNormal0"/>
        <w:rPr>
          <w:rtl/>
        </w:rPr>
      </w:pPr>
      <w:r>
        <w:rPr>
          <w:rtl/>
        </w:rPr>
        <w:br w:type="page"/>
      </w:r>
      <w:r w:rsidRPr="00751F59">
        <w:rPr>
          <w:rtl/>
        </w:rPr>
        <w:lastRenderedPageBreak/>
        <w:t xml:space="preserve">ما قيل </w:t>
      </w:r>
      <w:r w:rsidRPr="00895B0A">
        <w:rPr>
          <w:rStyle w:val="libFootnotenumChar"/>
          <w:rtl/>
        </w:rPr>
        <w:t>(53)</w:t>
      </w:r>
      <w:r>
        <w:rPr>
          <w:rtl/>
        </w:rPr>
        <w:t xml:space="preserve">! ـ </w:t>
      </w:r>
      <w:r w:rsidRPr="00751F59">
        <w:rPr>
          <w:rtl/>
        </w:rPr>
        <w:t xml:space="preserve">لم لا يجوز </w:t>
      </w:r>
      <w:r w:rsidRPr="00895B0A">
        <w:rPr>
          <w:rStyle w:val="libFootnotenumChar"/>
          <w:rtl/>
        </w:rPr>
        <w:t>(54)</w:t>
      </w:r>
      <w:r w:rsidRPr="00751F59">
        <w:rPr>
          <w:rtl/>
        </w:rPr>
        <w:t xml:space="preserve"> أن يكون سبب الصور المركبة جسم</w:t>
      </w:r>
      <w:r>
        <w:rPr>
          <w:rtl/>
        </w:rPr>
        <w:t>؟</w:t>
      </w:r>
      <w:r w:rsidRPr="00751F59">
        <w:rPr>
          <w:rtl/>
        </w:rPr>
        <w:t xml:space="preserve"> والصورة </w:t>
      </w:r>
      <w:r w:rsidRPr="00895B0A">
        <w:rPr>
          <w:rStyle w:val="libFootnotenumChar"/>
          <w:rtl/>
        </w:rPr>
        <w:t>(55)</w:t>
      </w:r>
      <w:r w:rsidRPr="00751F59">
        <w:rPr>
          <w:rtl/>
        </w:rPr>
        <w:t xml:space="preserve"> المركبة تحصل للهيولى بعد أن صارت ذات وضع وصورة ، فبالضرورة على هذا القياس يجب أن يكون واهب هذه الصورة جسما.</w:t>
      </w:r>
    </w:p>
    <w:p w:rsidR="007858AB" w:rsidRPr="00751F59" w:rsidRDefault="007858AB" w:rsidP="0073127F">
      <w:pPr>
        <w:pStyle w:val="libNormal"/>
        <w:rPr>
          <w:rtl/>
        </w:rPr>
      </w:pPr>
      <w:r w:rsidRPr="00895B0A">
        <w:rPr>
          <w:rStyle w:val="libBold2Char"/>
          <w:rtl/>
        </w:rPr>
        <w:t>(230)</w:t>
      </w:r>
      <w:r w:rsidRPr="00751F59">
        <w:rPr>
          <w:rtl/>
        </w:rPr>
        <w:t xml:space="preserve"> ج ط</w:t>
      </w:r>
      <w:r>
        <w:rPr>
          <w:rtl/>
        </w:rPr>
        <w:t xml:space="preserve"> ـ </w:t>
      </w:r>
      <w:r w:rsidRPr="00751F59">
        <w:rPr>
          <w:rtl/>
        </w:rPr>
        <w:t xml:space="preserve">قوله : «الصور </w:t>
      </w:r>
      <w:r w:rsidRPr="00895B0A">
        <w:rPr>
          <w:rStyle w:val="libFootnotenumChar"/>
          <w:rtl/>
        </w:rPr>
        <w:t>(56)</w:t>
      </w:r>
      <w:r w:rsidRPr="00751F59">
        <w:rPr>
          <w:rtl/>
        </w:rPr>
        <w:t xml:space="preserve"> المركبة» لعله يريد به صور المركبات ، وأما الصور فكل واحدة منها في نفسها بسيطة. أو لعله يعنى صورة مؤلفة من عدة صور كصورة الإنسانية </w:t>
      </w:r>
      <w:r w:rsidRPr="00895B0A">
        <w:rPr>
          <w:rStyle w:val="libFootnotenumChar"/>
          <w:rtl/>
        </w:rPr>
        <w:t>(57)</w:t>
      </w:r>
      <w:r>
        <w:rPr>
          <w:rtl/>
        </w:rPr>
        <w:t>.</w:t>
      </w:r>
    </w:p>
    <w:p w:rsidR="007858AB" w:rsidRPr="00751F59" w:rsidRDefault="007858AB" w:rsidP="0073127F">
      <w:pPr>
        <w:pStyle w:val="libNormal"/>
        <w:rPr>
          <w:rtl/>
        </w:rPr>
      </w:pPr>
      <w:r w:rsidRPr="00895B0A">
        <w:rPr>
          <w:rStyle w:val="libBold2Char"/>
          <w:rtl/>
        </w:rPr>
        <w:t>(231)</w:t>
      </w:r>
      <w:r w:rsidRPr="00751F59">
        <w:rPr>
          <w:rtl/>
        </w:rPr>
        <w:t xml:space="preserve"> فإن عنى الثاني ، فالصورة البسيطة جزء من تلك </w:t>
      </w:r>
      <w:r w:rsidRPr="00895B0A">
        <w:rPr>
          <w:rStyle w:val="libFootnotenumChar"/>
          <w:rtl/>
        </w:rPr>
        <w:t>(58)</w:t>
      </w:r>
      <w:r w:rsidRPr="00751F59">
        <w:rPr>
          <w:rtl/>
        </w:rPr>
        <w:t xml:space="preserve"> ، فلا يكون يصدر </w:t>
      </w:r>
      <w:r w:rsidRPr="00895B0A">
        <w:rPr>
          <w:rStyle w:val="libFootnotenumChar"/>
          <w:rtl/>
        </w:rPr>
        <w:t>(59)</w:t>
      </w:r>
      <w:r w:rsidRPr="00751F59">
        <w:rPr>
          <w:rtl/>
        </w:rPr>
        <w:t xml:space="preserve"> ما جزئه لا يصدر عن جسماني صادرا عن جسماني.</w:t>
      </w:r>
    </w:p>
    <w:p w:rsidR="007858AB" w:rsidRPr="00751F59" w:rsidRDefault="007858AB" w:rsidP="0073127F">
      <w:pPr>
        <w:pStyle w:val="libNormal"/>
        <w:rPr>
          <w:rtl/>
        </w:rPr>
      </w:pPr>
      <w:r w:rsidRPr="00895B0A">
        <w:rPr>
          <w:rStyle w:val="libBold2Char"/>
          <w:rtl/>
        </w:rPr>
        <w:t>(232)</w:t>
      </w:r>
      <w:r w:rsidRPr="00751F59">
        <w:rPr>
          <w:rtl/>
        </w:rPr>
        <w:t xml:space="preserve"> وأما </w:t>
      </w:r>
      <w:r w:rsidRPr="00895B0A">
        <w:rPr>
          <w:rStyle w:val="libFootnotenumChar"/>
          <w:rtl/>
        </w:rPr>
        <w:t>(60)</w:t>
      </w:r>
      <w:r w:rsidRPr="00751F59">
        <w:rPr>
          <w:rtl/>
        </w:rPr>
        <w:t xml:space="preserve"> إن عنى بذلك الصور </w:t>
      </w:r>
      <w:r w:rsidRPr="00895B0A">
        <w:rPr>
          <w:rStyle w:val="libFootnotenumChar"/>
          <w:rtl/>
        </w:rPr>
        <w:t>(61)</w:t>
      </w:r>
      <w:r w:rsidRPr="00751F59">
        <w:rPr>
          <w:rtl/>
        </w:rPr>
        <w:t xml:space="preserve"> البسيطة التي بعد الصورة </w:t>
      </w:r>
      <w:r w:rsidRPr="00895B0A">
        <w:rPr>
          <w:rStyle w:val="libFootnotenumChar"/>
          <w:rtl/>
        </w:rPr>
        <w:t>(62)</w:t>
      </w:r>
      <w:r w:rsidRPr="00751F59">
        <w:rPr>
          <w:rtl/>
        </w:rPr>
        <w:t xml:space="preserve"> الاولى ، فيجب أن يتأمل من كتاب الشفاء هذه المسألة ، فهي </w:t>
      </w:r>
      <w:r w:rsidRPr="00895B0A">
        <w:rPr>
          <w:rStyle w:val="libFootnotenumChar"/>
          <w:rtl/>
        </w:rPr>
        <w:t>(63)</w:t>
      </w:r>
      <w:r w:rsidRPr="00751F59">
        <w:rPr>
          <w:rtl/>
        </w:rPr>
        <w:t xml:space="preserve"> منصوص عليها بقوة قريبة من الفعل</w:t>
      </w:r>
      <w:r>
        <w:rPr>
          <w:rtl/>
        </w:rPr>
        <w:t xml:space="preserve"> ـ </w:t>
      </w:r>
      <w:r w:rsidRPr="00751F59">
        <w:rPr>
          <w:rtl/>
        </w:rPr>
        <w:t xml:space="preserve">وللكلام فيه طول </w:t>
      </w:r>
      <w:r w:rsidRPr="00895B0A">
        <w:rPr>
          <w:rStyle w:val="libFootnotenumChar"/>
          <w:rtl/>
        </w:rPr>
        <w:t>(64)</w:t>
      </w:r>
      <w:r w:rsidRPr="00751F59">
        <w:rPr>
          <w:rtl/>
        </w:rPr>
        <w:t xml:space="preserve"> قد ذكر على وجهه ، فإن في الآن كسلا عن ذكره </w:t>
      </w:r>
      <w:r w:rsidRPr="00895B0A">
        <w:rPr>
          <w:rStyle w:val="libFootnotenumChar"/>
          <w:rtl/>
        </w:rPr>
        <w:t>(65)</w:t>
      </w:r>
      <w:r>
        <w:rPr>
          <w:rtl/>
        </w:rPr>
        <w:t>.</w:t>
      </w:r>
    </w:p>
    <w:p w:rsidR="007858AB" w:rsidRPr="00751F59" w:rsidRDefault="007858AB" w:rsidP="0073127F">
      <w:pPr>
        <w:pStyle w:val="libNormal"/>
        <w:rPr>
          <w:rtl/>
        </w:rPr>
      </w:pPr>
      <w:r w:rsidRPr="00895B0A">
        <w:rPr>
          <w:rStyle w:val="libBold2Char"/>
          <w:rtl/>
        </w:rPr>
        <w:t>(233)</w:t>
      </w:r>
      <w:r w:rsidRPr="00751F59">
        <w:rPr>
          <w:rtl/>
        </w:rPr>
        <w:t xml:space="preserve"> وأما ما كان مثل النفس الناطقة فالسبب فيه ظاهر حين بيّن أن المفارق لا يكون مبدئه غير المفارق.</w:t>
      </w:r>
    </w:p>
    <w:p w:rsidR="007858AB" w:rsidRPr="00751F59" w:rsidRDefault="007858AB" w:rsidP="0073127F">
      <w:pPr>
        <w:pStyle w:val="libNormal"/>
        <w:rPr>
          <w:rtl/>
        </w:rPr>
      </w:pPr>
      <w:r w:rsidRPr="00895B0A">
        <w:rPr>
          <w:rStyle w:val="libBold2Char"/>
          <w:rtl/>
        </w:rPr>
        <w:t>(234)</w:t>
      </w:r>
      <w:r w:rsidRPr="00751F59">
        <w:rPr>
          <w:rtl/>
        </w:rPr>
        <w:t xml:space="preserve"> س ط</w:t>
      </w:r>
      <w:r>
        <w:rPr>
          <w:rtl/>
        </w:rPr>
        <w:t xml:space="preserve"> ـ </w:t>
      </w:r>
      <w:r w:rsidRPr="00751F59">
        <w:rPr>
          <w:rtl/>
        </w:rPr>
        <w:t xml:space="preserve">لا بد </w:t>
      </w:r>
      <w:r w:rsidRPr="00895B0A">
        <w:rPr>
          <w:rStyle w:val="libBold2Char"/>
          <w:rtl/>
        </w:rPr>
        <w:t>للقوة العقلية</w:t>
      </w:r>
      <w:r w:rsidRPr="00751F59">
        <w:rPr>
          <w:rtl/>
        </w:rPr>
        <w:t xml:space="preserve"> من استعمال الفكرة </w:t>
      </w:r>
      <w:r w:rsidRPr="00895B0A">
        <w:rPr>
          <w:rStyle w:val="libFootnotenumChar"/>
          <w:rtl/>
        </w:rPr>
        <w:t>(66)</w:t>
      </w:r>
      <w:r w:rsidRPr="00751F59">
        <w:rPr>
          <w:rtl/>
        </w:rPr>
        <w:t xml:space="preserve"> عند التعلّم</w:t>
      </w:r>
    </w:p>
    <w:p w:rsidR="007858AB" w:rsidRPr="00751F59" w:rsidRDefault="007858AB" w:rsidP="00745F84">
      <w:pPr>
        <w:pStyle w:val="libLine"/>
        <w:rPr>
          <w:rtl/>
        </w:rPr>
      </w:pPr>
      <w:r w:rsidRPr="00751F59">
        <w:rPr>
          <w:rtl/>
        </w:rPr>
        <w:t>__________________</w:t>
      </w:r>
    </w:p>
    <w:p w:rsidR="007858AB" w:rsidRPr="008576D5" w:rsidRDefault="007858AB" w:rsidP="00895B0A">
      <w:pPr>
        <w:pStyle w:val="libFootnote0"/>
        <w:rPr>
          <w:rtl/>
        </w:rPr>
      </w:pPr>
      <w:r w:rsidRPr="008576D5">
        <w:rPr>
          <w:rtl/>
        </w:rPr>
        <w:t>(53) ل : وفيما قيل. ل خ : ومما قيل.</w:t>
      </w:r>
    </w:p>
    <w:p w:rsidR="007858AB" w:rsidRPr="008576D5" w:rsidRDefault="007858AB" w:rsidP="00895B0A">
      <w:pPr>
        <w:pStyle w:val="libFootnote0"/>
        <w:rPr>
          <w:rtl/>
        </w:rPr>
      </w:pPr>
      <w:r w:rsidRPr="008576D5">
        <w:rPr>
          <w:rtl/>
        </w:rPr>
        <w:t>(54) عشه ، ل : فلم لا يجوز.</w:t>
      </w:r>
    </w:p>
    <w:p w:rsidR="007858AB" w:rsidRPr="008576D5" w:rsidRDefault="007858AB" w:rsidP="00895B0A">
      <w:pPr>
        <w:pStyle w:val="libFootnote0"/>
        <w:rPr>
          <w:rtl/>
        </w:rPr>
      </w:pPr>
      <w:r w:rsidRPr="008576D5">
        <w:rPr>
          <w:rtl/>
        </w:rPr>
        <w:t>(55) عشه ، ل والصور المركبة.</w:t>
      </w:r>
    </w:p>
    <w:p w:rsidR="007858AB" w:rsidRPr="008576D5" w:rsidRDefault="007858AB" w:rsidP="00895B0A">
      <w:pPr>
        <w:pStyle w:val="libFootnote0"/>
        <w:rPr>
          <w:rtl/>
        </w:rPr>
      </w:pPr>
      <w:r w:rsidRPr="008576D5">
        <w:rPr>
          <w:rtl/>
        </w:rPr>
        <w:t>(56) ل : الصورة المركبة.</w:t>
      </w:r>
    </w:p>
    <w:p w:rsidR="007858AB" w:rsidRPr="008576D5" w:rsidRDefault="007858AB" w:rsidP="00895B0A">
      <w:pPr>
        <w:pStyle w:val="libFootnote0"/>
        <w:rPr>
          <w:rtl/>
        </w:rPr>
      </w:pPr>
      <w:r w:rsidRPr="008576D5">
        <w:rPr>
          <w:rtl/>
        </w:rPr>
        <w:t>(57) عشه ، ل : كالصورة الانسانية. م : كصورة الانسان.</w:t>
      </w:r>
    </w:p>
    <w:p w:rsidR="007858AB" w:rsidRPr="008576D5" w:rsidRDefault="007858AB" w:rsidP="00895B0A">
      <w:pPr>
        <w:pStyle w:val="libFootnote0"/>
        <w:rPr>
          <w:rtl/>
        </w:rPr>
      </w:pPr>
      <w:r w:rsidRPr="008576D5">
        <w:rPr>
          <w:rtl/>
        </w:rPr>
        <w:t>(58) عشه : تلك الصورة.</w:t>
      </w:r>
      <w:r w:rsidRPr="008576D5">
        <w:rPr>
          <w:rFonts w:hint="cs"/>
          <w:rtl/>
        </w:rPr>
        <w:t xml:space="preserve"> </w:t>
      </w:r>
      <w:r w:rsidRPr="008576D5">
        <w:rPr>
          <w:rtl/>
        </w:rPr>
        <w:t>(59) عش : مصدر. ه ، ساقطة.</w:t>
      </w:r>
    </w:p>
    <w:p w:rsidR="007858AB" w:rsidRPr="008576D5" w:rsidRDefault="007858AB" w:rsidP="00895B0A">
      <w:pPr>
        <w:pStyle w:val="libFootnote0"/>
        <w:rPr>
          <w:rtl/>
        </w:rPr>
      </w:pPr>
      <w:r w:rsidRPr="008576D5">
        <w:rPr>
          <w:rtl/>
        </w:rPr>
        <w:t>(60) عشه. ل : فأما.</w:t>
      </w:r>
      <w:r w:rsidRPr="008576D5">
        <w:rPr>
          <w:rFonts w:hint="cs"/>
          <w:rtl/>
        </w:rPr>
        <w:t xml:space="preserve"> </w:t>
      </w:r>
      <w:r w:rsidRPr="008576D5">
        <w:rPr>
          <w:rtl/>
        </w:rPr>
        <w:t>(61) عشه : الصورة.</w:t>
      </w:r>
    </w:p>
    <w:p w:rsidR="007858AB" w:rsidRPr="008576D5" w:rsidRDefault="007858AB" w:rsidP="00895B0A">
      <w:pPr>
        <w:pStyle w:val="libFootnote0"/>
        <w:rPr>
          <w:rtl/>
        </w:rPr>
      </w:pPr>
      <w:r w:rsidRPr="008576D5">
        <w:rPr>
          <w:rtl/>
        </w:rPr>
        <w:t>(62) عشه ، ل : الصور.</w:t>
      </w:r>
      <w:r w:rsidRPr="008576D5">
        <w:rPr>
          <w:rFonts w:hint="cs"/>
          <w:rtl/>
        </w:rPr>
        <w:t xml:space="preserve"> </w:t>
      </w:r>
      <w:r w:rsidRPr="008576D5">
        <w:rPr>
          <w:rtl/>
        </w:rPr>
        <w:t>(63) عشه : وهي.</w:t>
      </w:r>
    </w:p>
    <w:p w:rsidR="007858AB" w:rsidRDefault="007858AB" w:rsidP="00895B0A">
      <w:pPr>
        <w:pStyle w:val="libFootnote0"/>
        <w:rPr>
          <w:rtl/>
        </w:rPr>
      </w:pPr>
      <w:r w:rsidRPr="008576D5">
        <w:rPr>
          <w:rtl/>
        </w:rPr>
        <w:t>(64) م ، عشه ، ل : والكلام فيه طويل.</w:t>
      </w:r>
    </w:p>
    <w:p w:rsidR="007858AB" w:rsidRPr="008576D5" w:rsidRDefault="007858AB" w:rsidP="00895B0A">
      <w:pPr>
        <w:pStyle w:val="libFootnote0"/>
        <w:rPr>
          <w:rtl/>
        </w:rPr>
      </w:pPr>
      <w:r w:rsidRPr="008576D5">
        <w:rPr>
          <w:rtl/>
        </w:rPr>
        <w:t>(65) ل ، ه : فانني الآن أكسل عن ذكره ، ع : فانني كسل عن ذكره.</w:t>
      </w:r>
    </w:p>
    <w:p w:rsidR="007858AB" w:rsidRPr="008576D5" w:rsidRDefault="007858AB" w:rsidP="00895B0A">
      <w:pPr>
        <w:pStyle w:val="libFootnote0"/>
        <w:rPr>
          <w:rtl/>
        </w:rPr>
      </w:pPr>
      <w:r w:rsidRPr="008576D5">
        <w:rPr>
          <w:rtl/>
        </w:rPr>
        <w:t>(66) عشه : الفكر.</w:t>
      </w:r>
    </w:p>
    <w:p w:rsidR="007858AB" w:rsidRPr="00751F59" w:rsidRDefault="007858AB" w:rsidP="00745F84">
      <w:pPr>
        <w:pStyle w:val="libLine"/>
        <w:rPr>
          <w:rtl/>
        </w:rPr>
      </w:pPr>
      <w:r w:rsidRPr="00751F59">
        <w:rPr>
          <w:rtl/>
        </w:rPr>
        <w:t>__________________</w:t>
      </w:r>
    </w:p>
    <w:p w:rsidR="007858AB" w:rsidRPr="008576D5" w:rsidRDefault="007858AB" w:rsidP="00895B0A">
      <w:pPr>
        <w:pStyle w:val="libFootnote0"/>
        <w:rPr>
          <w:rtl/>
        </w:rPr>
      </w:pPr>
      <w:r w:rsidRPr="008576D5">
        <w:rPr>
          <w:rtl/>
        </w:rPr>
        <w:t>(232) راجع الشفاء : النفس ، م 5 ، ف 4 ، ص 202. والإلهيات ، م 4 ، ف 2 ، ص 179.</w:t>
      </w:r>
    </w:p>
    <w:p w:rsidR="007858AB" w:rsidRPr="008576D5" w:rsidRDefault="007858AB" w:rsidP="00895B0A">
      <w:pPr>
        <w:pStyle w:val="libFootnote0"/>
        <w:rPr>
          <w:rtl/>
        </w:rPr>
      </w:pPr>
      <w:r w:rsidRPr="008576D5">
        <w:rPr>
          <w:rtl/>
        </w:rPr>
        <w:t>(234) راجع الشفاء : النفس ، م 5 ، ف 6 ، ص 212 ـ الى ـ 220.</w:t>
      </w:r>
    </w:p>
    <w:p w:rsidR="007858AB" w:rsidRPr="00751F59" w:rsidRDefault="007858AB" w:rsidP="0073127F">
      <w:pPr>
        <w:pStyle w:val="libNormal0"/>
        <w:rPr>
          <w:rtl/>
        </w:rPr>
      </w:pPr>
      <w:r>
        <w:rPr>
          <w:rtl/>
        </w:rPr>
        <w:br w:type="page"/>
      </w:r>
      <w:r w:rsidRPr="00751F59">
        <w:rPr>
          <w:rtl/>
        </w:rPr>
        <w:lastRenderedPageBreak/>
        <w:t xml:space="preserve">والتذكّر ، بل عند ما يعقل أنها قد عقلت </w:t>
      </w:r>
      <w:r w:rsidRPr="00895B0A">
        <w:rPr>
          <w:rStyle w:val="libFootnotenumChar"/>
          <w:rtl/>
        </w:rPr>
        <w:t>(67)</w:t>
      </w:r>
      <w:r w:rsidRPr="00751F59">
        <w:rPr>
          <w:rtl/>
        </w:rPr>
        <w:t xml:space="preserve"> ، فكيف يكون لها إدراك بعد المفارقة وبطلان هذه القوة.</w:t>
      </w:r>
    </w:p>
    <w:p w:rsidR="007858AB" w:rsidRPr="00751F59" w:rsidRDefault="007858AB" w:rsidP="0073127F">
      <w:pPr>
        <w:pStyle w:val="libNormal"/>
        <w:rPr>
          <w:rtl/>
        </w:rPr>
      </w:pPr>
      <w:r w:rsidRPr="00895B0A">
        <w:rPr>
          <w:rStyle w:val="libBold2Char"/>
          <w:rtl/>
        </w:rPr>
        <w:t>(235)</w:t>
      </w:r>
      <w:r w:rsidRPr="00751F59">
        <w:rPr>
          <w:rtl/>
        </w:rPr>
        <w:t xml:space="preserve"> ج ط</w:t>
      </w:r>
      <w:r>
        <w:rPr>
          <w:rtl/>
        </w:rPr>
        <w:t xml:space="preserve"> ـ [</w:t>
      </w:r>
      <w:r w:rsidRPr="00751F59">
        <w:rPr>
          <w:rtl/>
        </w:rPr>
        <w:t>22 آ</w:t>
      </w:r>
      <w:r>
        <w:rPr>
          <w:rtl/>
        </w:rPr>
        <w:t>]</w:t>
      </w:r>
      <w:r w:rsidRPr="00751F59">
        <w:rPr>
          <w:rtl/>
        </w:rPr>
        <w:t xml:space="preserve"> ألف بدّ من استعمال القوة المفكرة الطالبة للحد الأوسط ، وذلك لأن التعلّم هو على نحوين </w:t>
      </w:r>
      <w:r w:rsidRPr="00895B0A">
        <w:rPr>
          <w:rStyle w:val="libFootnotenumChar"/>
          <w:rtl/>
        </w:rPr>
        <w:t>(68)</w:t>
      </w:r>
      <w:r w:rsidRPr="00751F59">
        <w:rPr>
          <w:rtl/>
        </w:rPr>
        <w:t xml:space="preserve"> :</w:t>
      </w:r>
    </w:p>
    <w:p w:rsidR="007858AB" w:rsidRPr="00751F59" w:rsidRDefault="007858AB" w:rsidP="0073127F">
      <w:pPr>
        <w:pStyle w:val="libNormal"/>
        <w:rPr>
          <w:rtl/>
        </w:rPr>
      </w:pPr>
      <w:r w:rsidRPr="00895B0A">
        <w:rPr>
          <w:rStyle w:val="libBold2Char"/>
          <w:rtl/>
        </w:rPr>
        <w:t>(236)</w:t>
      </w:r>
      <w:r w:rsidRPr="00751F59">
        <w:rPr>
          <w:rtl/>
        </w:rPr>
        <w:t xml:space="preserve"> أحدهما علي سبيل الحدس ، وهو أن يخطر الحدّ الأوسط بالبال من غير طلب ، فينال والنتيجة معا. والثاني يكون بحيلة وطلب.</w:t>
      </w:r>
    </w:p>
    <w:p w:rsidR="007858AB" w:rsidRPr="00751F59" w:rsidRDefault="007858AB" w:rsidP="0073127F">
      <w:pPr>
        <w:pStyle w:val="libNormal"/>
        <w:rPr>
          <w:rtl/>
        </w:rPr>
      </w:pPr>
      <w:r w:rsidRPr="00895B0A">
        <w:rPr>
          <w:rStyle w:val="libBold2Char"/>
          <w:rtl/>
        </w:rPr>
        <w:t>(237)</w:t>
      </w:r>
      <w:r w:rsidRPr="00751F59">
        <w:rPr>
          <w:rtl/>
        </w:rPr>
        <w:t xml:space="preserve"> </w:t>
      </w:r>
      <w:r w:rsidRPr="00895B0A">
        <w:rPr>
          <w:rStyle w:val="libBold2Char"/>
          <w:rtl/>
        </w:rPr>
        <w:t xml:space="preserve">والحدس </w:t>
      </w:r>
      <w:r w:rsidRPr="00751F59">
        <w:rPr>
          <w:rtl/>
        </w:rPr>
        <w:t xml:space="preserve">هو فيض إلهى واتصال عقلي يكون بلا كسب البتة ، وقد يبلغ من الناس </w:t>
      </w:r>
      <w:r w:rsidRPr="00895B0A">
        <w:rPr>
          <w:rStyle w:val="libFootnotenumChar"/>
          <w:rtl/>
        </w:rPr>
        <w:t>(69)</w:t>
      </w:r>
      <w:r w:rsidRPr="00751F59">
        <w:rPr>
          <w:rtl/>
        </w:rPr>
        <w:t xml:space="preserve"> بعضهم مبلغا يكاد يستغني عن الفكر في أكثر ما يتعلّم </w:t>
      </w:r>
      <w:r w:rsidRPr="00895B0A">
        <w:rPr>
          <w:rStyle w:val="libFootnotenumChar"/>
          <w:rtl/>
        </w:rPr>
        <w:t>(70)</w:t>
      </w:r>
      <w:r w:rsidRPr="00751F59">
        <w:rPr>
          <w:rtl/>
        </w:rPr>
        <w:t xml:space="preserve"> ، ويكون له قوة النفس القدسيّة.</w:t>
      </w:r>
    </w:p>
    <w:p w:rsidR="007858AB" w:rsidRPr="00751F59" w:rsidRDefault="007858AB" w:rsidP="0073127F">
      <w:pPr>
        <w:pStyle w:val="libNormal"/>
        <w:rPr>
          <w:rtl/>
        </w:rPr>
      </w:pPr>
      <w:r w:rsidRPr="00751F59">
        <w:rPr>
          <w:rtl/>
        </w:rPr>
        <w:t xml:space="preserve">وإذا تشرفت </w:t>
      </w:r>
      <w:r w:rsidRPr="00895B0A">
        <w:rPr>
          <w:rStyle w:val="libFootnotenumChar"/>
          <w:rtl/>
        </w:rPr>
        <w:t>(71)</w:t>
      </w:r>
      <w:r w:rsidRPr="00751F59">
        <w:rPr>
          <w:rtl/>
        </w:rPr>
        <w:t xml:space="preserve"> النفس واكتسبت القوّة الفاضلة وفارقت البدن كان نيلها ما ينال هناك عند زوال الشواغل أسرع من نيل الحدس </w:t>
      </w:r>
      <w:r w:rsidRPr="00895B0A">
        <w:rPr>
          <w:rStyle w:val="libFootnotenumChar"/>
          <w:rtl/>
        </w:rPr>
        <w:t>(72)</w:t>
      </w:r>
      <w:r w:rsidRPr="00751F59">
        <w:rPr>
          <w:rtl/>
        </w:rPr>
        <w:t xml:space="preserve"> ، فتمثل لها </w:t>
      </w:r>
      <w:r w:rsidRPr="00895B0A">
        <w:rPr>
          <w:rStyle w:val="libFootnotenumChar"/>
          <w:rtl/>
        </w:rPr>
        <w:t>(73)</w:t>
      </w:r>
      <w:r w:rsidRPr="00751F59">
        <w:rPr>
          <w:rtl/>
        </w:rPr>
        <w:t xml:space="preserve"> العالم العقلي على ترتيب حدود القضايا والمعقولات الذاتي</w:t>
      </w:r>
      <w:r>
        <w:rPr>
          <w:rtl/>
        </w:rPr>
        <w:t xml:space="preserve"> ـ </w:t>
      </w:r>
      <w:r w:rsidRPr="00751F59">
        <w:rPr>
          <w:rtl/>
        </w:rPr>
        <w:t xml:space="preserve">دون الزماني </w:t>
      </w:r>
      <w:r w:rsidRPr="00895B0A">
        <w:rPr>
          <w:rStyle w:val="libFootnotenumChar"/>
          <w:rtl/>
        </w:rPr>
        <w:t>(74)</w:t>
      </w:r>
      <w:r>
        <w:rPr>
          <w:rtl/>
        </w:rPr>
        <w:t xml:space="preserve"> ـ </w:t>
      </w:r>
      <w:r w:rsidRPr="00751F59">
        <w:rPr>
          <w:rtl/>
        </w:rPr>
        <w:t>ويكون ذلك دفعة.</w:t>
      </w:r>
    </w:p>
    <w:p w:rsidR="007858AB" w:rsidRPr="00751F59" w:rsidRDefault="007858AB" w:rsidP="0073127F">
      <w:pPr>
        <w:pStyle w:val="libNormal"/>
        <w:rPr>
          <w:rtl/>
        </w:rPr>
      </w:pPr>
      <w:r w:rsidRPr="00895B0A">
        <w:rPr>
          <w:rStyle w:val="libBold2Char"/>
          <w:rtl/>
        </w:rPr>
        <w:t>(238)</w:t>
      </w:r>
      <w:r w:rsidRPr="00751F59">
        <w:rPr>
          <w:rtl/>
        </w:rPr>
        <w:t xml:space="preserve"> وإنما الحاجة إلى الفكر لكدر النفس ، أو لقلة </w:t>
      </w:r>
      <w:r w:rsidRPr="00895B0A">
        <w:rPr>
          <w:rStyle w:val="libFootnotenumChar"/>
          <w:rtl/>
        </w:rPr>
        <w:t>(75)</w:t>
      </w:r>
      <w:r w:rsidRPr="00751F59">
        <w:rPr>
          <w:rtl/>
        </w:rPr>
        <w:t xml:space="preserve"> تمرّنها وعجزها عن نيل الفيض الإلهي ، أو للشواغل </w:t>
      </w:r>
      <w:r w:rsidRPr="00895B0A">
        <w:rPr>
          <w:rStyle w:val="libFootnotenumChar"/>
          <w:rtl/>
        </w:rPr>
        <w:t>(76)</w:t>
      </w:r>
      <w:r>
        <w:rPr>
          <w:rtl/>
        </w:rPr>
        <w:t>.</w:t>
      </w:r>
      <w:r w:rsidRPr="00751F59">
        <w:rPr>
          <w:rtl/>
        </w:rPr>
        <w:t xml:space="preserve"> ولو لا ذلك لاستغلت </w:t>
      </w:r>
      <w:r w:rsidRPr="00895B0A">
        <w:rPr>
          <w:rStyle w:val="libFootnotenumChar"/>
          <w:rtl/>
        </w:rPr>
        <w:t>(77)</w:t>
      </w:r>
      <w:r w:rsidRPr="00751F59">
        <w:rPr>
          <w:rtl/>
        </w:rPr>
        <w:t xml:space="preserve"> النفس جلاء </w:t>
      </w:r>
      <w:r w:rsidRPr="00895B0A">
        <w:rPr>
          <w:rStyle w:val="libFootnotenumChar"/>
          <w:rtl/>
        </w:rPr>
        <w:t>(78)</w:t>
      </w:r>
      <w:r w:rsidRPr="00751F59">
        <w:rPr>
          <w:rtl/>
        </w:rPr>
        <w:t xml:space="preserve"> من كل شيء إلى أمد </w:t>
      </w:r>
      <w:r w:rsidRPr="00895B0A">
        <w:rPr>
          <w:rStyle w:val="libFootnotenumChar"/>
          <w:rtl/>
        </w:rPr>
        <w:t>(79)</w:t>
      </w:r>
      <w:r w:rsidRPr="00751F59">
        <w:rPr>
          <w:rtl/>
        </w:rPr>
        <w:t xml:space="preserve"> الحق.</w:t>
      </w:r>
    </w:p>
    <w:p w:rsidR="007858AB" w:rsidRPr="00751F59" w:rsidRDefault="007858AB" w:rsidP="0073127F">
      <w:pPr>
        <w:pStyle w:val="libNormal"/>
        <w:rPr>
          <w:rtl/>
        </w:rPr>
      </w:pPr>
      <w:r w:rsidRPr="00895B0A">
        <w:rPr>
          <w:rStyle w:val="libBold2Char"/>
          <w:rtl/>
        </w:rPr>
        <w:t>(239)</w:t>
      </w:r>
      <w:r w:rsidRPr="00751F59">
        <w:rPr>
          <w:rtl/>
        </w:rPr>
        <w:t xml:space="preserve"> س ط</w:t>
      </w:r>
      <w:r>
        <w:rPr>
          <w:rtl/>
        </w:rPr>
        <w:t xml:space="preserve"> ـ </w:t>
      </w:r>
      <w:r w:rsidRPr="00751F59">
        <w:rPr>
          <w:rtl/>
        </w:rPr>
        <w:t>قيل : إن استحضار الصور</w:t>
      </w:r>
      <w:r>
        <w:rPr>
          <w:rtl/>
        </w:rPr>
        <w:t xml:space="preserve"> ـ </w:t>
      </w:r>
      <w:r w:rsidRPr="00751F59">
        <w:rPr>
          <w:rtl/>
        </w:rPr>
        <w:t>إذا كانت بحيث أن تعقل</w:t>
      </w:r>
      <w:r>
        <w:rPr>
          <w:rtl/>
        </w:rPr>
        <w:t xml:space="preserve"> ـ </w:t>
      </w:r>
      <w:r w:rsidRPr="00751F59">
        <w:rPr>
          <w:rtl/>
        </w:rPr>
        <w:t>و</w:t>
      </w:r>
    </w:p>
    <w:p w:rsidR="007858AB" w:rsidRPr="00751F59" w:rsidRDefault="007858AB" w:rsidP="00745F84">
      <w:pPr>
        <w:pStyle w:val="libLine"/>
        <w:rPr>
          <w:rtl/>
        </w:rPr>
      </w:pPr>
      <w:r w:rsidRPr="00751F59">
        <w:rPr>
          <w:rtl/>
        </w:rPr>
        <w:t>__________________</w:t>
      </w:r>
    </w:p>
    <w:p w:rsidR="007858AB" w:rsidRPr="008576D5" w:rsidRDefault="007858AB" w:rsidP="00895B0A">
      <w:pPr>
        <w:pStyle w:val="libFootnote0"/>
        <w:rPr>
          <w:rtl/>
        </w:rPr>
      </w:pPr>
      <w:r w:rsidRPr="008576D5">
        <w:rPr>
          <w:rtl/>
        </w:rPr>
        <w:t>(67) عشه : انها لنفسه قد عقلت. ل : انها كيف قد عقلت</w:t>
      </w:r>
    </w:p>
    <w:p w:rsidR="007858AB" w:rsidRPr="008576D5" w:rsidRDefault="007858AB" w:rsidP="00895B0A">
      <w:pPr>
        <w:pStyle w:val="libFootnote0"/>
        <w:rPr>
          <w:rtl/>
        </w:rPr>
      </w:pPr>
      <w:r w:rsidRPr="008576D5">
        <w:rPr>
          <w:rtl/>
        </w:rPr>
        <w:t>(68) عشه : نوعين.</w:t>
      </w:r>
    </w:p>
    <w:p w:rsidR="007858AB" w:rsidRPr="008576D5" w:rsidRDefault="007858AB" w:rsidP="00895B0A">
      <w:pPr>
        <w:pStyle w:val="libFootnote0"/>
        <w:rPr>
          <w:rtl/>
        </w:rPr>
      </w:pPr>
      <w:r w:rsidRPr="008576D5">
        <w:rPr>
          <w:rtl/>
        </w:rPr>
        <w:t>(69) «من الناس» ساقطة من عشه.</w:t>
      </w:r>
    </w:p>
    <w:p w:rsidR="007858AB" w:rsidRPr="008576D5" w:rsidRDefault="007858AB" w:rsidP="00895B0A">
      <w:pPr>
        <w:pStyle w:val="libFootnote0"/>
        <w:rPr>
          <w:rtl/>
        </w:rPr>
      </w:pPr>
      <w:r w:rsidRPr="008576D5">
        <w:rPr>
          <w:rtl/>
        </w:rPr>
        <w:t>(70) عشه : ما يعلم. ل : ما يعمل.</w:t>
      </w:r>
    </w:p>
    <w:p w:rsidR="007858AB" w:rsidRPr="008576D5" w:rsidRDefault="007858AB" w:rsidP="00895B0A">
      <w:pPr>
        <w:pStyle w:val="libFootnote0"/>
        <w:rPr>
          <w:rtl/>
        </w:rPr>
      </w:pPr>
      <w:r w:rsidRPr="008576D5">
        <w:rPr>
          <w:rtl/>
        </w:rPr>
        <w:t xml:space="preserve">(71) عشه ، </w:t>
      </w:r>
      <w:r>
        <w:rPr>
          <w:rtl/>
        </w:rPr>
        <w:t>(</w:t>
      </w:r>
      <w:r w:rsidRPr="008576D5">
        <w:rPr>
          <w:rtl/>
        </w:rPr>
        <w:t>ل : و) اذا شرقت.</w:t>
      </w:r>
      <w:r w:rsidRPr="008576D5">
        <w:rPr>
          <w:rFonts w:hint="cs"/>
          <w:rtl/>
        </w:rPr>
        <w:t xml:space="preserve"> </w:t>
      </w:r>
      <w:r w:rsidRPr="008576D5">
        <w:rPr>
          <w:rtl/>
        </w:rPr>
        <w:t>(72) ع خ :</w:t>
      </w:r>
      <w:r w:rsidRPr="008576D5">
        <w:rPr>
          <w:rFonts w:hint="cs"/>
          <w:rtl/>
        </w:rPr>
        <w:t xml:space="preserve"> </w:t>
      </w:r>
      <w:r w:rsidRPr="008576D5">
        <w:rPr>
          <w:rtl/>
        </w:rPr>
        <w:t>الحس.</w:t>
      </w:r>
    </w:p>
    <w:p w:rsidR="007858AB" w:rsidRPr="008576D5" w:rsidRDefault="007858AB" w:rsidP="00895B0A">
      <w:pPr>
        <w:pStyle w:val="libFootnote0"/>
        <w:rPr>
          <w:rtl/>
        </w:rPr>
      </w:pPr>
      <w:r w:rsidRPr="008576D5">
        <w:rPr>
          <w:rtl/>
        </w:rPr>
        <w:t>(73) عش : فتمثلت لها ، ل : فتمثلت لها فتحيل لها.</w:t>
      </w:r>
    </w:p>
    <w:p w:rsidR="007858AB" w:rsidRPr="008576D5" w:rsidRDefault="007858AB" w:rsidP="00895B0A">
      <w:pPr>
        <w:pStyle w:val="libFootnote0"/>
        <w:rPr>
          <w:rtl/>
        </w:rPr>
      </w:pPr>
      <w:r w:rsidRPr="008576D5">
        <w:rPr>
          <w:rtl/>
        </w:rPr>
        <w:t>(74) ى : الذاتية دون الزمانية.</w:t>
      </w:r>
    </w:p>
    <w:p w:rsidR="007858AB" w:rsidRPr="008576D5" w:rsidRDefault="007858AB" w:rsidP="00895B0A">
      <w:pPr>
        <w:pStyle w:val="libFootnote0"/>
        <w:rPr>
          <w:rtl/>
        </w:rPr>
      </w:pPr>
      <w:r w:rsidRPr="008576D5">
        <w:rPr>
          <w:rtl/>
        </w:rPr>
        <w:t>(75) عشه ، ل : أو قلة.(76) عشه ، ل : والشواغل.</w:t>
      </w:r>
    </w:p>
    <w:p w:rsidR="007858AB" w:rsidRPr="008576D5" w:rsidRDefault="007858AB" w:rsidP="00895B0A">
      <w:pPr>
        <w:pStyle w:val="libFootnote0"/>
        <w:rPr>
          <w:rtl/>
        </w:rPr>
      </w:pPr>
      <w:r w:rsidRPr="008576D5">
        <w:rPr>
          <w:rtl/>
        </w:rPr>
        <w:t>(77) ل ، م : لاشتعلت. ش ، د : لاشتغلت. ه :</w:t>
      </w:r>
      <w:r w:rsidRPr="008576D5">
        <w:rPr>
          <w:rFonts w:hint="cs"/>
          <w:rtl/>
        </w:rPr>
        <w:t xml:space="preserve"> </w:t>
      </w:r>
      <w:r w:rsidRPr="008576D5">
        <w:rPr>
          <w:rtl/>
        </w:rPr>
        <w:t>لاشغلت. ع : لا</w:t>
      </w:r>
      <w:r>
        <w:rPr>
          <w:rtl/>
        </w:rPr>
        <w:t>؟؟؟</w:t>
      </w:r>
      <w:r w:rsidRPr="008576D5">
        <w:rPr>
          <w:rtl/>
        </w:rPr>
        <w:t xml:space="preserve"> غلت</w:t>
      </w:r>
    </w:p>
    <w:p w:rsidR="007858AB" w:rsidRPr="008576D5" w:rsidRDefault="007858AB" w:rsidP="00895B0A">
      <w:pPr>
        <w:pStyle w:val="libFootnote0"/>
        <w:rPr>
          <w:rtl/>
        </w:rPr>
      </w:pPr>
      <w:r w:rsidRPr="008576D5">
        <w:rPr>
          <w:rtl/>
        </w:rPr>
        <w:t>(78) ل : لحلايا.</w:t>
      </w:r>
    </w:p>
    <w:p w:rsidR="007858AB" w:rsidRPr="008576D5" w:rsidRDefault="007858AB" w:rsidP="00895B0A">
      <w:pPr>
        <w:pStyle w:val="libFootnote0"/>
        <w:rPr>
          <w:rtl/>
        </w:rPr>
      </w:pPr>
      <w:r w:rsidRPr="008576D5">
        <w:rPr>
          <w:rtl/>
        </w:rPr>
        <w:t>(79) عشه : الأمد.</w:t>
      </w:r>
    </w:p>
    <w:p w:rsidR="007858AB" w:rsidRPr="00751F59" w:rsidRDefault="007858AB" w:rsidP="0073127F">
      <w:pPr>
        <w:pStyle w:val="libNormal0"/>
        <w:rPr>
          <w:rtl/>
        </w:rPr>
      </w:pPr>
      <w:r>
        <w:rPr>
          <w:rtl/>
        </w:rPr>
        <w:br w:type="page"/>
      </w:r>
      <w:r w:rsidRPr="00751F59">
        <w:rPr>
          <w:rtl/>
        </w:rPr>
        <w:lastRenderedPageBreak/>
        <w:t xml:space="preserve">إدراكها </w:t>
      </w:r>
      <w:r w:rsidRPr="00895B0A">
        <w:rPr>
          <w:rStyle w:val="libFootnotenumChar"/>
          <w:rtl/>
        </w:rPr>
        <w:t>(80)</w:t>
      </w:r>
      <w:r w:rsidRPr="00751F59">
        <w:rPr>
          <w:rtl/>
        </w:rPr>
        <w:t xml:space="preserve"> واحد ، وذلك صحيح فيما عرفنا أنها تدرك كعقولنا </w:t>
      </w:r>
      <w:r w:rsidRPr="00895B0A">
        <w:rPr>
          <w:rStyle w:val="libFootnotenumChar"/>
          <w:rtl/>
        </w:rPr>
        <w:t>(81)</w:t>
      </w:r>
      <w:r w:rsidRPr="00751F59">
        <w:rPr>
          <w:rtl/>
        </w:rPr>
        <w:t xml:space="preserve"> نحن ، وأما </w:t>
      </w:r>
      <w:r w:rsidRPr="00895B0A">
        <w:rPr>
          <w:rStyle w:val="libFootnotenumChar"/>
          <w:rtl/>
        </w:rPr>
        <w:t>(82)</w:t>
      </w:r>
      <w:r w:rsidRPr="00751F59">
        <w:rPr>
          <w:rtl/>
        </w:rPr>
        <w:t xml:space="preserve"> فيما لم نعلم بعد إنه هل يدرك ، أم ليس يدرك كيف يصح</w:t>
      </w:r>
      <w:r>
        <w:rPr>
          <w:rtl/>
        </w:rPr>
        <w:t>؟</w:t>
      </w:r>
      <w:r w:rsidRPr="00751F59">
        <w:rPr>
          <w:rtl/>
        </w:rPr>
        <w:t xml:space="preserve"> فإن الشعور بالشيء غير استحضاره.</w:t>
      </w:r>
    </w:p>
    <w:p w:rsidR="007858AB" w:rsidRPr="00751F59" w:rsidRDefault="007858AB" w:rsidP="0073127F">
      <w:pPr>
        <w:pStyle w:val="libNormal"/>
        <w:rPr>
          <w:rtl/>
        </w:rPr>
      </w:pPr>
      <w:r w:rsidRPr="00895B0A">
        <w:rPr>
          <w:rStyle w:val="libBold2Char"/>
          <w:rtl/>
        </w:rPr>
        <w:t>(240)</w:t>
      </w:r>
      <w:r w:rsidRPr="00751F59">
        <w:rPr>
          <w:rtl/>
        </w:rPr>
        <w:t xml:space="preserve"> ج ط</w:t>
      </w:r>
      <w:r>
        <w:rPr>
          <w:rtl/>
        </w:rPr>
        <w:t xml:space="preserve"> </w:t>
      </w:r>
      <w:r w:rsidRPr="00895B0A">
        <w:rPr>
          <w:rStyle w:val="libBold2Char"/>
          <w:rtl/>
        </w:rPr>
        <w:t>ـ قوله :</w:t>
      </w:r>
      <w:r w:rsidRPr="00751F59">
        <w:rPr>
          <w:rtl/>
        </w:rPr>
        <w:t xml:space="preserve"> «ما لم نعلم إنها هل تدرك» معناه «ما لم نعلم إنه يحصل لها الصورة على التجريد التي بها تكون </w:t>
      </w:r>
      <w:r w:rsidRPr="00895B0A">
        <w:rPr>
          <w:rStyle w:val="libFootnotenumChar"/>
          <w:rtl/>
        </w:rPr>
        <w:t>(83)</w:t>
      </w:r>
      <w:r w:rsidRPr="00751F59">
        <w:rPr>
          <w:rtl/>
        </w:rPr>
        <w:t xml:space="preserve"> عقلية» </w:t>
      </w:r>
      <w:r>
        <w:rPr>
          <w:rtl/>
        </w:rPr>
        <w:t>[</w:t>
      </w:r>
      <w:r w:rsidRPr="00751F59">
        <w:rPr>
          <w:rtl/>
        </w:rPr>
        <w:t>فإن الإدراك مثلا ليس أن تحصل الصورة على النحو الذي بها</w:t>
      </w:r>
      <w:r>
        <w:rPr>
          <w:rtl/>
        </w:rPr>
        <w:t>]</w:t>
      </w:r>
      <w:r w:rsidRPr="00751F59">
        <w:rPr>
          <w:rtl/>
        </w:rPr>
        <w:t xml:space="preserve"> </w:t>
      </w:r>
      <w:r w:rsidRPr="00895B0A">
        <w:rPr>
          <w:rStyle w:val="libFootnotenumChar"/>
          <w:rtl/>
        </w:rPr>
        <w:t>(84)</w:t>
      </w:r>
      <w:r w:rsidRPr="00751F59">
        <w:rPr>
          <w:rtl/>
        </w:rPr>
        <w:t xml:space="preserve"> تكون عقليّة ، ثم تحتاج إلى إدراك لتلك الصورة مرة اخرى ، كما تحتاج إلى إدراك الصورة الخارجة </w:t>
      </w:r>
      <w:r w:rsidRPr="00895B0A">
        <w:rPr>
          <w:rStyle w:val="libFootnotenumChar"/>
          <w:rtl/>
        </w:rPr>
        <w:t>(85)</w:t>
      </w:r>
      <w:r w:rsidRPr="00751F59">
        <w:rPr>
          <w:rtl/>
        </w:rPr>
        <w:t xml:space="preserve"> ، بل نفس الإدراك تطبّع الشيء بالصور من حيث هي عقليّة</w:t>
      </w:r>
      <w:r>
        <w:rPr>
          <w:rtl/>
        </w:rPr>
        <w:t xml:space="preserve"> ـ </w:t>
      </w:r>
      <w:r w:rsidRPr="00751F59">
        <w:rPr>
          <w:rtl/>
        </w:rPr>
        <w:t>أي مجردة عن الأحوال المعلومة</w:t>
      </w:r>
      <w:r>
        <w:rPr>
          <w:rtl/>
        </w:rPr>
        <w:t xml:space="preserve"> ـ.</w:t>
      </w:r>
    </w:p>
    <w:p w:rsidR="007858AB" w:rsidRPr="00751F59" w:rsidRDefault="007858AB" w:rsidP="0073127F">
      <w:pPr>
        <w:pStyle w:val="libNormal"/>
        <w:rPr>
          <w:rtl/>
        </w:rPr>
      </w:pPr>
      <w:r w:rsidRPr="00895B0A">
        <w:rPr>
          <w:rStyle w:val="libBold2Char"/>
          <w:rtl/>
        </w:rPr>
        <w:t>(241)</w:t>
      </w:r>
      <w:r w:rsidRPr="00751F59">
        <w:rPr>
          <w:rtl/>
        </w:rPr>
        <w:t xml:space="preserve"> وإذا حصلت في شيء على هذه الصفة فليس يحتاج إلى أمر آخر يحصل يكون هو الشعور بها ، فيتكرر تصورها في الشيء مرة اخرى ، ويعود الشعور بتكررها محتاجة إليه </w:t>
      </w:r>
      <w:r w:rsidRPr="00895B0A">
        <w:rPr>
          <w:rStyle w:val="libFootnotenumChar"/>
          <w:rtl/>
        </w:rPr>
        <w:t>(86)</w:t>
      </w:r>
      <w:r w:rsidRPr="00751F59">
        <w:rPr>
          <w:rtl/>
        </w:rPr>
        <w:t xml:space="preserve"> مرة ثالثة ، بل ليس التصور إلا أن يصير للذات </w:t>
      </w:r>
      <w:r w:rsidRPr="00895B0A">
        <w:rPr>
          <w:rStyle w:val="libFootnotenumChar"/>
          <w:rtl/>
        </w:rPr>
        <w:t>(87)</w:t>
      </w:r>
      <w:r w:rsidRPr="00751F59">
        <w:rPr>
          <w:rtl/>
        </w:rPr>
        <w:t xml:space="preserve"> تلك الصورة من حيث لها ضرب من التجريد </w:t>
      </w:r>
      <w:r>
        <w:rPr>
          <w:rtl/>
        </w:rPr>
        <w:t>[</w:t>
      </w:r>
      <w:r w:rsidRPr="00751F59">
        <w:rPr>
          <w:rtl/>
        </w:rPr>
        <w:t>22 ب</w:t>
      </w:r>
      <w:r>
        <w:rPr>
          <w:rtl/>
        </w:rPr>
        <w:t>]</w:t>
      </w:r>
      <w:r w:rsidRPr="00751F59">
        <w:rPr>
          <w:rtl/>
        </w:rPr>
        <w:t xml:space="preserve"> بحسب الضرب من الإدراك.</w:t>
      </w:r>
    </w:p>
    <w:p w:rsidR="007858AB" w:rsidRPr="00751F59" w:rsidRDefault="007858AB" w:rsidP="0073127F">
      <w:pPr>
        <w:pStyle w:val="libNormal"/>
        <w:rPr>
          <w:rtl/>
        </w:rPr>
      </w:pPr>
      <w:r w:rsidRPr="00895B0A">
        <w:rPr>
          <w:rStyle w:val="libBold2Char"/>
          <w:rtl/>
        </w:rPr>
        <w:t>(242)</w:t>
      </w:r>
      <w:r w:rsidRPr="00751F59">
        <w:rPr>
          <w:rtl/>
        </w:rPr>
        <w:t xml:space="preserve"> س ط</w:t>
      </w:r>
      <w:r>
        <w:rPr>
          <w:rtl/>
        </w:rPr>
        <w:t xml:space="preserve"> ـ </w:t>
      </w:r>
      <w:r w:rsidRPr="00751F59">
        <w:rPr>
          <w:rtl/>
        </w:rPr>
        <w:t xml:space="preserve">إن جاز أن تدرك </w:t>
      </w:r>
      <w:r w:rsidRPr="00895B0A">
        <w:rPr>
          <w:rStyle w:val="libFootnotenumChar"/>
          <w:rtl/>
        </w:rPr>
        <w:t>(88)</w:t>
      </w:r>
      <w:r w:rsidRPr="00751F59">
        <w:rPr>
          <w:rtl/>
        </w:rPr>
        <w:t xml:space="preserve"> قوة جسمانيّة أن هذا الذئب مهروب عنه وأن هذا الشيء مخوف عنه </w:t>
      </w:r>
      <w:r w:rsidRPr="00895B0A">
        <w:rPr>
          <w:rStyle w:val="libFootnotenumChar"/>
          <w:rtl/>
        </w:rPr>
        <w:t>(89)</w:t>
      </w:r>
      <w:r>
        <w:rPr>
          <w:rtl/>
        </w:rPr>
        <w:t xml:space="preserve"> ـ </w:t>
      </w:r>
      <w:r w:rsidRPr="00751F59">
        <w:rPr>
          <w:rtl/>
        </w:rPr>
        <w:t xml:space="preserve">وهذه معاني </w:t>
      </w:r>
      <w:r w:rsidRPr="00895B0A">
        <w:rPr>
          <w:rStyle w:val="libFootnotenumChar"/>
          <w:rtl/>
        </w:rPr>
        <w:t>(90)</w:t>
      </w:r>
      <w:r w:rsidRPr="00751F59">
        <w:rPr>
          <w:rtl/>
        </w:rPr>
        <w:t xml:space="preserve"> لا يجوز أن تحلّ جسما إذ لا مقدار لها</w:t>
      </w:r>
      <w:r>
        <w:rPr>
          <w:rtl/>
        </w:rPr>
        <w:t xml:space="preserve"> ـ </w:t>
      </w:r>
      <w:r w:rsidRPr="00751F59">
        <w:rPr>
          <w:rtl/>
        </w:rPr>
        <w:t xml:space="preserve">جاز أن تدرك </w:t>
      </w:r>
      <w:r w:rsidRPr="00895B0A">
        <w:rPr>
          <w:rStyle w:val="libBold2Char"/>
          <w:rtl/>
        </w:rPr>
        <w:t>قوة جسمانيّة المعاني المعقولة ،</w:t>
      </w:r>
      <w:r w:rsidRPr="00751F59">
        <w:rPr>
          <w:rtl/>
        </w:rPr>
        <w:t xml:space="preserve"> وذلك لأن الشيء</w:t>
      </w:r>
    </w:p>
    <w:p w:rsidR="007858AB" w:rsidRPr="00751F59" w:rsidRDefault="007858AB" w:rsidP="00745F84">
      <w:pPr>
        <w:pStyle w:val="libLine"/>
        <w:rPr>
          <w:rtl/>
        </w:rPr>
      </w:pPr>
      <w:r w:rsidRPr="00751F59">
        <w:rPr>
          <w:rtl/>
        </w:rPr>
        <w:t>__________________</w:t>
      </w:r>
    </w:p>
    <w:p w:rsidR="007858AB" w:rsidRPr="00B57EAD" w:rsidRDefault="007858AB" w:rsidP="00895B0A">
      <w:pPr>
        <w:pStyle w:val="libFootnote0"/>
        <w:rPr>
          <w:rtl/>
        </w:rPr>
      </w:pPr>
      <w:r w:rsidRPr="00B57EAD">
        <w:rPr>
          <w:rtl/>
        </w:rPr>
        <w:t>(80) ل : فادراكها. عشه : فادركها.</w:t>
      </w:r>
    </w:p>
    <w:p w:rsidR="007858AB" w:rsidRPr="00B57EAD" w:rsidRDefault="007858AB" w:rsidP="00895B0A">
      <w:pPr>
        <w:pStyle w:val="libFootnote0"/>
        <w:rPr>
          <w:rtl/>
        </w:rPr>
      </w:pPr>
      <w:r w:rsidRPr="00B57EAD">
        <w:rPr>
          <w:rtl/>
        </w:rPr>
        <w:t>(81) د ، م : كقولنا. وفى ب أيضا كان كذلك واستدرك فوق الخط بعد «كعقولنا»</w:t>
      </w:r>
      <w:r>
        <w:rPr>
          <w:rtl/>
        </w:rPr>
        <w:t>.</w:t>
      </w:r>
    </w:p>
    <w:p w:rsidR="007858AB" w:rsidRPr="00B57EAD" w:rsidRDefault="007858AB" w:rsidP="00895B0A">
      <w:pPr>
        <w:pStyle w:val="libFootnote0"/>
        <w:rPr>
          <w:rtl/>
        </w:rPr>
      </w:pPr>
      <w:r w:rsidRPr="00B57EAD">
        <w:rPr>
          <w:rtl/>
        </w:rPr>
        <w:t>(82) ل : وانا.</w:t>
      </w:r>
    </w:p>
    <w:p w:rsidR="007858AB" w:rsidRPr="00B57EAD" w:rsidRDefault="007858AB" w:rsidP="00895B0A">
      <w:pPr>
        <w:pStyle w:val="libFootnote0"/>
        <w:rPr>
          <w:rtl/>
        </w:rPr>
      </w:pPr>
      <w:r w:rsidRPr="00B57EAD">
        <w:rPr>
          <w:rtl/>
        </w:rPr>
        <w:t>(83) ل : يكون بها. عش : الذي يكون بها. ه «الذي» ساقط.</w:t>
      </w:r>
    </w:p>
    <w:p w:rsidR="007858AB" w:rsidRPr="00B57EAD" w:rsidRDefault="007858AB" w:rsidP="00895B0A">
      <w:pPr>
        <w:pStyle w:val="libFootnote0"/>
        <w:rPr>
          <w:rtl/>
        </w:rPr>
      </w:pPr>
      <w:r w:rsidRPr="00B57EAD">
        <w:rPr>
          <w:rtl/>
        </w:rPr>
        <w:t>(84) ل ، عشه : فان ادراك هذا ليس أن يحصل الصور على النحو الذي به. وفى هامش ل : فان الادراك هذا ليس بأن يخطر</w:t>
      </w:r>
      <w:r>
        <w:rPr>
          <w:rtl/>
        </w:rPr>
        <w:t xml:space="preserve"> ..</w:t>
      </w:r>
      <w:r w:rsidRPr="00B57EAD">
        <w:rPr>
          <w:rtl/>
        </w:rPr>
        <w:t>.</w:t>
      </w:r>
    </w:p>
    <w:p w:rsidR="007858AB" w:rsidRPr="00B57EAD" w:rsidRDefault="007858AB" w:rsidP="00895B0A">
      <w:pPr>
        <w:pStyle w:val="libFootnote0"/>
        <w:rPr>
          <w:rtl/>
        </w:rPr>
      </w:pPr>
      <w:r w:rsidRPr="00B57EAD">
        <w:rPr>
          <w:rtl/>
        </w:rPr>
        <w:t>(85) عشه : ادراك الصور ، بل. ل : ادراك الصور الخارجة ، بل.</w:t>
      </w:r>
    </w:p>
    <w:p w:rsidR="007858AB" w:rsidRPr="00B57EAD" w:rsidRDefault="007858AB" w:rsidP="00895B0A">
      <w:pPr>
        <w:pStyle w:val="libFootnote0"/>
        <w:rPr>
          <w:rtl/>
        </w:rPr>
      </w:pPr>
      <w:r w:rsidRPr="00B57EAD">
        <w:rPr>
          <w:rtl/>
        </w:rPr>
        <w:t>(86) عشه ، ل : محتاجا إليه.</w:t>
      </w:r>
    </w:p>
    <w:p w:rsidR="007858AB" w:rsidRPr="00B57EAD" w:rsidRDefault="007858AB" w:rsidP="00895B0A">
      <w:pPr>
        <w:pStyle w:val="libFootnote0"/>
        <w:rPr>
          <w:rtl/>
        </w:rPr>
      </w:pPr>
      <w:r w:rsidRPr="00B57EAD">
        <w:rPr>
          <w:rtl/>
        </w:rPr>
        <w:t>(87) عشه : الذات.</w:t>
      </w:r>
    </w:p>
    <w:p w:rsidR="007858AB" w:rsidRPr="00B57EAD" w:rsidRDefault="007858AB" w:rsidP="00895B0A">
      <w:pPr>
        <w:pStyle w:val="libFootnote0"/>
        <w:rPr>
          <w:rtl/>
        </w:rPr>
      </w:pPr>
      <w:r w:rsidRPr="00B57EAD">
        <w:rPr>
          <w:rtl/>
        </w:rPr>
        <w:t>(88) ل : أن تحصل.</w:t>
      </w:r>
    </w:p>
    <w:p w:rsidR="007858AB" w:rsidRPr="00B57EAD" w:rsidRDefault="007858AB" w:rsidP="00895B0A">
      <w:pPr>
        <w:pStyle w:val="libFootnote0"/>
        <w:rPr>
          <w:rtl/>
        </w:rPr>
      </w:pPr>
      <w:r w:rsidRPr="00B57EAD">
        <w:rPr>
          <w:rtl/>
        </w:rPr>
        <w:t>(89) ل ، عش : منه.</w:t>
      </w:r>
    </w:p>
    <w:p w:rsidR="007858AB" w:rsidRPr="00B57EAD" w:rsidRDefault="007858AB" w:rsidP="00895B0A">
      <w:pPr>
        <w:pStyle w:val="libFootnote0"/>
        <w:rPr>
          <w:rtl/>
        </w:rPr>
      </w:pPr>
      <w:r w:rsidRPr="00B57EAD">
        <w:rPr>
          <w:rtl/>
        </w:rPr>
        <w:t>(90) عشه ، ل : معان.</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242) راجع الشفاء : النفس ، م 5 ، ف 2 ، ص 187. أيضا الأسفار الأربعة : ج 9 ص 111.</w:t>
      </w:r>
    </w:p>
    <w:p w:rsidR="007858AB" w:rsidRPr="00751F59" w:rsidRDefault="007858AB" w:rsidP="0073127F">
      <w:pPr>
        <w:pStyle w:val="libNormal0"/>
        <w:rPr>
          <w:rtl/>
        </w:rPr>
      </w:pPr>
      <w:r>
        <w:rPr>
          <w:rtl/>
        </w:rPr>
        <w:br w:type="page"/>
      </w:r>
      <w:r w:rsidRPr="00751F59">
        <w:rPr>
          <w:rtl/>
        </w:rPr>
        <w:lastRenderedPageBreak/>
        <w:t>الذي يمنع من أن تدرك المعقولات بآلة جسمانية هو أنها ليست ذوات مقدار ؛ وصورة الخوف والهرب والأذى كلها لا مقدار لها.</w:t>
      </w:r>
    </w:p>
    <w:p w:rsidR="007858AB" w:rsidRPr="00751F59" w:rsidRDefault="007858AB" w:rsidP="0073127F">
      <w:pPr>
        <w:pStyle w:val="libNormal"/>
        <w:rPr>
          <w:rtl/>
        </w:rPr>
      </w:pPr>
      <w:r w:rsidRPr="00895B0A">
        <w:rPr>
          <w:rStyle w:val="libBold2Char"/>
          <w:rtl/>
        </w:rPr>
        <w:t>(243)</w:t>
      </w:r>
      <w:r w:rsidRPr="00751F59">
        <w:rPr>
          <w:rtl/>
        </w:rPr>
        <w:t xml:space="preserve"> ج ط</w:t>
      </w:r>
      <w:r>
        <w:rPr>
          <w:rtl/>
        </w:rPr>
        <w:t xml:space="preserve"> ـ </w:t>
      </w:r>
      <w:r w:rsidRPr="00751F59">
        <w:rPr>
          <w:rtl/>
        </w:rPr>
        <w:t xml:space="preserve">من يقول </w:t>
      </w:r>
      <w:r w:rsidRPr="00895B0A">
        <w:rPr>
          <w:rStyle w:val="libFootnotenumChar"/>
          <w:rtl/>
        </w:rPr>
        <w:t>(91)</w:t>
      </w:r>
      <w:r w:rsidRPr="00751F59">
        <w:rPr>
          <w:rtl/>
        </w:rPr>
        <w:t xml:space="preserve"> هذا</w:t>
      </w:r>
      <w:r>
        <w:rPr>
          <w:rtl/>
        </w:rPr>
        <w:t>؟</w:t>
      </w:r>
      <w:r w:rsidRPr="00751F59">
        <w:rPr>
          <w:rtl/>
        </w:rPr>
        <w:t xml:space="preserve"> الخوف والهرب كلّها معاني جسميّة </w:t>
      </w:r>
      <w:r w:rsidRPr="00895B0A">
        <w:rPr>
          <w:rStyle w:val="libFootnotenumChar"/>
          <w:rtl/>
        </w:rPr>
        <w:t>(92)</w:t>
      </w:r>
      <w:r w:rsidRPr="00751F59">
        <w:rPr>
          <w:rtl/>
        </w:rPr>
        <w:t xml:space="preserve"> تحتاج إلى ضرب من التجريد حتى تصير عقليّة </w:t>
      </w:r>
      <w:r w:rsidRPr="00895B0A">
        <w:rPr>
          <w:rStyle w:val="libFootnotenumChar"/>
          <w:rtl/>
        </w:rPr>
        <w:t>(93)</w:t>
      </w:r>
      <w:r>
        <w:rPr>
          <w:rtl/>
        </w:rPr>
        <w:t>.</w:t>
      </w:r>
    </w:p>
    <w:p w:rsidR="007858AB" w:rsidRPr="00751F59" w:rsidRDefault="007858AB" w:rsidP="0073127F">
      <w:pPr>
        <w:pStyle w:val="libNormal"/>
        <w:rPr>
          <w:rtl/>
        </w:rPr>
      </w:pPr>
      <w:r w:rsidRPr="00895B0A">
        <w:rPr>
          <w:rStyle w:val="libBold2Char"/>
          <w:rtl/>
        </w:rPr>
        <w:t>(244)</w:t>
      </w:r>
      <w:r w:rsidRPr="00751F59">
        <w:rPr>
          <w:rtl/>
        </w:rPr>
        <w:t xml:space="preserve"> س ط</w:t>
      </w:r>
      <w:r>
        <w:rPr>
          <w:rtl/>
        </w:rPr>
        <w:t xml:space="preserve"> ـ </w:t>
      </w:r>
      <w:r w:rsidRPr="00751F59">
        <w:rPr>
          <w:rtl/>
        </w:rPr>
        <w:t>لم لا يجوز أن يكون الوجود من توابع بعض الماهيات ولوازمها كغير الوجود من اللوازم</w:t>
      </w:r>
      <w:r>
        <w:rPr>
          <w:rtl/>
        </w:rPr>
        <w:t>؟</w:t>
      </w:r>
    </w:p>
    <w:p w:rsidR="007858AB" w:rsidRPr="00751F59" w:rsidRDefault="007858AB" w:rsidP="0073127F">
      <w:pPr>
        <w:pStyle w:val="libNormal"/>
        <w:rPr>
          <w:rtl/>
        </w:rPr>
      </w:pPr>
      <w:r w:rsidRPr="00895B0A">
        <w:rPr>
          <w:rStyle w:val="libBold2Char"/>
          <w:rtl/>
        </w:rPr>
        <w:t>(245)</w:t>
      </w:r>
      <w:r w:rsidRPr="00751F59">
        <w:rPr>
          <w:rtl/>
        </w:rPr>
        <w:t xml:space="preserve"> ج ط</w:t>
      </w:r>
      <w:r>
        <w:rPr>
          <w:rtl/>
        </w:rPr>
        <w:t xml:space="preserve"> ـ </w:t>
      </w:r>
      <w:r w:rsidRPr="00751F59">
        <w:rPr>
          <w:rtl/>
        </w:rPr>
        <w:t xml:space="preserve">لأن التوابع معلولات ، والمعلول وجوده وحصوله بعد وجود علته ، فنفس وجود الماهيّة لا تكون معلول الماهيّة ، وإلا لكان للماهيّة </w:t>
      </w:r>
      <w:r w:rsidRPr="00895B0A">
        <w:rPr>
          <w:rStyle w:val="libFootnotenumChar"/>
          <w:rtl/>
        </w:rPr>
        <w:t>(94)</w:t>
      </w:r>
      <w:r w:rsidRPr="00751F59">
        <w:rPr>
          <w:rtl/>
        </w:rPr>
        <w:t xml:space="preserve"> وجود سابق على وجود المعلول وحصوله.</w:t>
      </w:r>
    </w:p>
    <w:p w:rsidR="007858AB" w:rsidRPr="00751F59" w:rsidRDefault="007858AB" w:rsidP="0073127F">
      <w:pPr>
        <w:pStyle w:val="libNormal"/>
        <w:rPr>
          <w:rtl/>
        </w:rPr>
      </w:pPr>
      <w:r w:rsidRPr="00895B0A">
        <w:rPr>
          <w:rStyle w:val="libBold2Char"/>
          <w:rtl/>
        </w:rPr>
        <w:t>(246)</w:t>
      </w:r>
      <w:r w:rsidRPr="00751F59">
        <w:rPr>
          <w:rtl/>
        </w:rPr>
        <w:t xml:space="preserve"> ط</w:t>
      </w:r>
      <w:r>
        <w:rPr>
          <w:rtl/>
        </w:rPr>
        <w:t xml:space="preserve"> ـ </w:t>
      </w:r>
      <w:r w:rsidRPr="00751F59">
        <w:rPr>
          <w:rtl/>
        </w:rPr>
        <w:t>الذي قال الشيخ أبو القاسم «إن الحيوانات تحسّ بالهوهو وبالغير ويدركه» فإنما ذلك بالعرض لا بالذات ، وذلك لأن الهو هو الذي يقال للشيء الواحد ، فإنّما ذلك بحسب الاسم والمسمّى ، وهذا غير داخل في الأفعال البهيميّة ، وأما الهو هو</w:t>
      </w:r>
      <w:r>
        <w:rPr>
          <w:rtl/>
        </w:rPr>
        <w:t xml:space="preserve"> ـ </w:t>
      </w:r>
      <w:r w:rsidRPr="00751F59">
        <w:rPr>
          <w:rtl/>
        </w:rPr>
        <w:t>الذي يكون بمعنى النوع ، أو بمعنى الجنس ، أو بمعنى عرض جامع</w:t>
      </w:r>
      <w:r>
        <w:rPr>
          <w:rtl/>
        </w:rPr>
        <w:t xml:space="preserve"> ـ </w:t>
      </w:r>
      <w:r w:rsidRPr="00751F59">
        <w:rPr>
          <w:rtl/>
        </w:rPr>
        <w:t xml:space="preserve">فالإنسان </w:t>
      </w:r>
      <w:r w:rsidRPr="00895B0A">
        <w:rPr>
          <w:rStyle w:val="libFootnotenumChar"/>
          <w:rtl/>
        </w:rPr>
        <w:t>(95)</w:t>
      </w:r>
      <w:r w:rsidRPr="00751F59">
        <w:rPr>
          <w:rtl/>
        </w:rPr>
        <w:t xml:space="preserve"> أيضا لا يدركه ولا يناله إلا أن يخطر بباله اثنين مختلفين ثم يقايس </w:t>
      </w:r>
      <w:r w:rsidRPr="00895B0A">
        <w:rPr>
          <w:rStyle w:val="libFootnotenumChar"/>
          <w:rtl/>
        </w:rPr>
        <w:t>(96)</w:t>
      </w:r>
      <w:r w:rsidRPr="00751F59">
        <w:rPr>
          <w:rtl/>
        </w:rPr>
        <w:t xml:space="preserve"> بينهما.</w:t>
      </w:r>
    </w:p>
    <w:p w:rsidR="007858AB" w:rsidRPr="00751F59" w:rsidRDefault="007858AB" w:rsidP="0073127F">
      <w:pPr>
        <w:pStyle w:val="libNormal"/>
        <w:rPr>
          <w:rtl/>
        </w:rPr>
      </w:pPr>
      <w:r w:rsidRPr="00895B0A">
        <w:rPr>
          <w:rStyle w:val="libBold2Char"/>
          <w:rtl/>
        </w:rPr>
        <w:t>(247)</w:t>
      </w:r>
      <w:r w:rsidRPr="00751F59">
        <w:rPr>
          <w:rtl/>
        </w:rPr>
        <w:t xml:space="preserve"> وكذلك الغير أيضا ، ليس يكفي في تصور ذات الشيء غير ، أن يتصوّر ذلك الشيء ، بل أن يخطر شيئا آخر بباله معه </w:t>
      </w:r>
      <w:r w:rsidRPr="00895B0A">
        <w:rPr>
          <w:rStyle w:val="libFootnotenumChar"/>
          <w:rtl/>
        </w:rPr>
        <w:t>(97)</w:t>
      </w:r>
      <w:r w:rsidRPr="00751F59">
        <w:rPr>
          <w:rtl/>
        </w:rPr>
        <w:t xml:space="preserve"> ، وليس يكفي أيضا هذا ما لم يوقع </w:t>
      </w:r>
      <w:r w:rsidRPr="00895B0A">
        <w:rPr>
          <w:rStyle w:val="libFootnotenumChar"/>
          <w:rtl/>
        </w:rPr>
        <w:t>(98)</w:t>
      </w:r>
      <w:r w:rsidRPr="00751F59">
        <w:rPr>
          <w:rtl/>
        </w:rPr>
        <w:t xml:space="preserve"> بينهما الخلاف</w:t>
      </w:r>
      <w:r>
        <w:rPr>
          <w:rtl/>
        </w:rPr>
        <w:t xml:space="preserve"> ـ </w:t>
      </w:r>
      <w:r w:rsidRPr="00751F59">
        <w:rPr>
          <w:rtl/>
        </w:rPr>
        <w:t>كما في الهو هو الوفاق.</w:t>
      </w:r>
    </w:p>
    <w:p w:rsidR="007858AB" w:rsidRPr="00751F59" w:rsidRDefault="007858AB" w:rsidP="00745F84">
      <w:pPr>
        <w:pStyle w:val="libLine"/>
        <w:rPr>
          <w:rtl/>
        </w:rPr>
      </w:pPr>
      <w:r w:rsidRPr="00751F59">
        <w:rPr>
          <w:rtl/>
        </w:rPr>
        <w:t>__________________</w:t>
      </w:r>
    </w:p>
    <w:p w:rsidR="007858AB" w:rsidRPr="00B57EAD" w:rsidRDefault="007858AB" w:rsidP="00895B0A">
      <w:pPr>
        <w:pStyle w:val="libFootnote0"/>
        <w:rPr>
          <w:rtl/>
        </w:rPr>
      </w:pPr>
      <w:r w:rsidRPr="00B57EAD">
        <w:rPr>
          <w:rtl/>
        </w:rPr>
        <w:t>(91) «من يقول» ساقطة من عشه.</w:t>
      </w:r>
    </w:p>
    <w:p w:rsidR="007858AB" w:rsidRPr="00B57EAD" w:rsidRDefault="007858AB" w:rsidP="00895B0A">
      <w:pPr>
        <w:pStyle w:val="libFootnote0"/>
        <w:rPr>
          <w:rtl/>
        </w:rPr>
      </w:pPr>
      <w:r w:rsidRPr="00B57EAD">
        <w:rPr>
          <w:rtl/>
        </w:rPr>
        <w:t>(92) عشه ، ل : معان جسمانية.</w:t>
      </w:r>
    </w:p>
    <w:p w:rsidR="007858AB" w:rsidRPr="00B57EAD" w:rsidRDefault="007858AB" w:rsidP="00895B0A">
      <w:pPr>
        <w:pStyle w:val="libFootnote0"/>
        <w:rPr>
          <w:rtl/>
        </w:rPr>
      </w:pPr>
      <w:r w:rsidRPr="00B57EAD">
        <w:rPr>
          <w:rtl/>
        </w:rPr>
        <w:t>(93) على أن تصير عقلية.</w:t>
      </w:r>
    </w:p>
    <w:p w:rsidR="007858AB" w:rsidRPr="00B57EAD" w:rsidRDefault="007858AB" w:rsidP="00895B0A">
      <w:pPr>
        <w:pStyle w:val="libFootnote0"/>
        <w:rPr>
          <w:rtl/>
        </w:rPr>
      </w:pPr>
      <w:r w:rsidRPr="00B57EAD">
        <w:rPr>
          <w:rtl/>
        </w:rPr>
        <w:t>(94) عشه : الاوكان للماهية.</w:t>
      </w:r>
    </w:p>
    <w:p w:rsidR="007858AB" w:rsidRPr="00B57EAD" w:rsidRDefault="007858AB" w:rsidP="00895B0A">
      <w:pPr>
        <w:pStyle w:val="libFootnote0"/>
        <w:rPr>
          <w:rtl/>
        </w:rPr>
      </w:pPr>
      <w:r w:rsidRPr="00B57EAD">
        <w:rPr>
          <w:rtl/>
        </w:rPr>
        <w:t>(95) ل : فان الانسان.</w:t>
      </w:r>
    </w:p>
    <w:p w:rsidR="007858AB" w:rsidRPr="00B57EAD" w:rsidRDefault="007858AB" w:rsidP="00895B0A">
      <w:pPr>
        <w:pStyle w:val="libFootnote0"/>
        <w:rPr>
          <w:rtl/>
        </w:rPr>
      </w:pPr>
      <w:r w:rsidRPr="00B57EAD">
        <w:rPr>
          <w:rtl/>
        </w:rPr>
        <w:t>(96) ل ، عش : ثم يقاس.</w:t>
      </w:r>
    </w:p>
    <w:p w:rsidR="007858AB" w:rsidRPr="00B57EAD" w:rsidRDefault="007858AB" w:rsidP="00895B0A">
      <w:pPr>
        <w:pStyle w:val="libFootnote0"/>
        <w:rPr>
          <w:rtl/>
        </w:rPr>
      </w:pPr>
      <w:r w:rsidRPr="00B57EAD">
        <w:rPr>
          <w:rtl/>
        </w:rPr>
        <w:t>(97) ل ، عشه :</w:t>
      </w:r>
      <w:r w:rsidRPr="00B57EAD">
        <w:rPr>
          <w:rFonts w:hint="cs"/>
          <w:rtl/>
        </w:rPr>
        <w:t xml:space="preserve"> </w:t>
      </w:r>
      <w:r w:rsidRPr="00B57EAD">
        <w:rPr>
          <w:rtl/>
        </w:rPr>
        <w:t>بل أن يخطر بباله شيء آخر معه.</w:t>
      </w:r>
    </w:p>
    <w:p w:rsidR="007858AB" w:rsidRPr="00B57EAD" w:rsidRDefault="007858AB" w:rsidP="00895B0A">
      <w:pPr>
        <w:pStyle w:val="libFootnote0"/>
        <w:rPr>
          <w:rtl/>
        </w:rPr>
      </w:pPr>
      <w:r w:rsidRPr="00B57EAD">
        <w:rPr>
          <w:rtl/>
        </w:rPr>
        <w:t>(98) ل : ما لم يتوقع.</w:t>
      </w:r>
    </w:p>
    <w:p w:rsidR="007858AB" w:rsidRPr="00751F59" w:rsidRDefault="007858AB" w:rsidP="0073127F">
      <w:pPr>
        <w:pStyle w:val="libNormal"/>
        <w:rPr>
          <w:rtl/>
        </w:rPr>
      </w:pPr>
      <w:r>
        <w:rPr>
          <w:rtl/>
        </w:rPr>
        <w:br w:type="page"/>
      </w:r>
      <w:r w:rsidRPr="00895B0A">
        <w:rPr>
          <w:rStyle w:val="libBold2Char"/>
          <w:rtl/>
        </w:rPr>
        <w:lastRenderedPageBreak/>
        <w:t>(248)</w:t>
      </w:r>
      <w:r w:rsidRPr="00751F59">
        <w:rPr>
          <w:rtl/>
        </w:rPr>
        <w:t xml:space="preserve"> والحيوان إنما يعرف صاحبه من حيث يحسّ به ، وأما من حيث له حكم مع غيره</w:t>
      </w:r>
      <w:r>
        <w:rPr>
          <w:rtl/>
        </w:rPr>
        <w:t xml:space="preserve"> ـ </w:t>
      </w:r>
      <w:r w:rsidRPr="00751F59">
        <w:rPr>
          <w:rtl/>
        </w:rPr>
        <w:t>من موافقة أو مخالفة</w:t>
      </w:r>
      <w:r>
        <w:rPr>
          <w:rtl/>
        </w:rPr>
        <w:t xml:space="preserve"> ـ </w:t>
      </w:r>
      <w:r w:rsidRPr="00751F59">
        <w:rPr>
          <w:rtl/>
        </w:rPr>
        <w:t>فذلك يكون له لو أمكن أن يعتبر ذلك ويفكّر فيه.</w:t>
      </w:r>
    </w:p>
    <w:p w:rsidR="007858AB" w:rsidRPr="00751F59" w:rsidRDefault="007858AB" w:rsidP="0073127F">
      <w:pPr>
        <w:pStyle w:val="libNormal"/>
        <w:rPr>
          <w:rtl/>
        </w:rPr>
      </w:pPr>
      <w:r w:rsidRPr="00895B0A">
        <w:rPr>
          <w:rStyle w:val="libBold2Char"/>
          <w:rtl/>
        </w:rPr>
        <w:t>(249)</w:t>
      </w:r>
      <w:r w:rsidRPr="00751F59">
        <w:rPr>
          <w:rtl/>
        </w:rPr>
        <w:t xml:space="preserve"> وأما من حيث إذا رأى ولده مال إليه وإذا رأى الذئب </w:t>
      </w:r>
      <w:r w:rsidRPr="00895B0A">
        <w:rPr>
          <w:rStyle w:val="libFootnotenumChar"/>
          <w:rtl/>
        </w:rPr>
        <w:t>(99)</w:t>
      </w:r>
      <w:r w:rsidRPr="00751F59">
        <w:rPr>
          <w:rtl/>
        </w:rPr>
        <w:t xml:space="preserve"> هرب عنه ، ولم يفعل مع هذا ما فعل مع ذلك </w:t>
      </w:r>
      <w:r w:rsidRPr="00895B0A">
        <w:rPr>
          <w:rStyle w:val="libFootnotenumChar"/>
          <w:rtl/>
        </w:rPr>
        <w:t>(100)</w:t>
      </w:r>
      <w:r w:rsidRPr="00751F59">
        <w:rPr>
          <w:rtl/>
        </w:rPr>
        <w:t xml:space="preserve"> ، وإذا رأى أيّ رجلين يتعهّد </w:t>
      </w:r>
      <w:r w:rsidRPr="00895B0A">
        <w:rPr>
          <w:rStyle w:val="libFootnotenumChar"/>
          <w:rtl/>
        </w:rPr>
        <w:t>(101)</w:t>
      </w:r>
      <w:r w:rsidRPr="00751F59">
        <w:rPr>
          <w:rtl/>
        </w:rPr>
        <w:t xml:space="preserve"> أنه مال إليه فليس أنه يعتبر مع ذلك حال كل </w:t>
      </w:r>
      <w:r>
        <w:rPr>
          <w:rtl/>
        </w:rPr>
        <w:t>[</w:t>
      </w:r>
      <w:r w:rsidRPr="00751F59">
        <w:rPr>
          <w:rtl/>
        </w:rPr>
        <w:t>23 آ</w:t>
      </w:r>
      <w:r>
        <w:rPr>
          <w:rtl/>
        </w:rPr>
        <w:t>]</w:t>
      </w:r>
      <w:r w:rsidRPr="00751F59">
        <w:rPr>
          <w:rtl/>
        </w:rPr>
        <w:t xml:space="preserve"> منهما مع الآخر ، والقدر الذي تبيّن به لذلك الشيخ هو هذا الذي أخذه شيئا دون شيء ؛ وتقارن عين شيء </w:t>
      </w:r>
      <w:r w:rsidRPr="00895B0A">
        <w:rPr>
          <w:rStyle w:val="libFootnotenumChar"/>
          <w:rtl/>
        </w:rPr>
        <w:t>(102)</w:t>
      </w:r>
      <w:r w:rsidRPr="00751F59">
        <w:rPr>
          <w:rtl/>
        </w:rPr>
        <w:t xml:space="preserve"> دون شيء لا يوجب أن يتعدى تصور ذلك الشيء المحسوس إلى مقايسة يفعلها </w:t>
      </w:r>
      <w:r w:rsidRPr="00895B0A">
        <w:rPr>
          <w:rStyle w:val="libFootnotenumChar"/>
          <w:rtl/>
        </w:rPr>
        <w:t>(103)</w:t>
      </w:r>
      <w:r w:rsidRPr="00751F59">
        <w:rPr>
          <w:rtl/>
        </w:rPr>
        <w:t xml:space="preserve"> مع غيره ، فإن ذلك يتم على التفريق ، فليس إذن ما ذهب إليه واجبا.</w:t>
      </w:r>
    </w:p>
    <w:p w:rsidR="007858AB" w:rsidRPr="00751F59" w:rsidRDefault="007858AB" w:rsidP="0073127F">
      <w:pPr>
        <w:pStyle w:val="libNormal"/>
        <w:rPr>
          <w:rtl/>
        </w:rPr>
      </w:pPr>
      <w:r w:rsidRPr="00895B0A">
        <w:rPr>
          <w:rStyle w:val="libBold2Char"/>
          <w:rtl/>
        </w:rPr>
        <w:t>(250)</w:t>
      </w:r>
      <w:r w:rsidRPr="00751F59">
        <w:rPr>
          <w:rtl/>
        </w:rPr>
        <w:t xml:space="preserve"> وبعد هذا ، فلو أن </w:t>
      </w:r>
      <w:r w:rsidRPr="00895B0A">
        <w:rPr>
          <w:rStyle w:val="libBold2Char"/>
          <w:rtl/>
        </w:rPr>
        <w:t>البهيمة أدركت هو هويّة جزئية</w:t>
      </w:r>
      <w:r w:rsidRPr="00751F59">
        <w:rPr>
          <w:rtl/>
        </w:rPr>
        <w:t xml:space="preserve"> وغيرية جزئيّة لم يكن ذلك بعجيب ولا قادح في الكلام الحق ، لأن الذي هو عقلي هو الهو هويّة من حيث </w:t>
      </w:r>
      <w:r w:rsidRPr="00895B0A">
        <w:rPr>
          <w:rStyle w:val="libFootnotenumChar"/>
          <w:rtl/>
        </w:rPr>
        <w:t>(104)</w:t>
      </w:r>
      <w:r w:rsidRPr="00751F59">
        <w:rPr>
          <w:rtl/>
        </w:rPr>
        <w:t xml:space="preserve"> هو هو هويّة مجردة ، أو </w:t>
      </w:r>
      <w:r w:rsidRPr="00895B0A">
        <w:rPr>
          <w:rStyle w:val="libFootnotenumChar"/>
          <w:rtl/>
        </w:rPr>
        <w:t>(105)</w:t>
      </w:r>
      <w:r w:rsidRPr="00751F59">
        <w:rPr>
          <w:rtl/>
        </w:rPr>
        <w:t xml:space="preserve"> الغيريّة من حيث هي </w:t>
      </w:r>
      <w:r w:rsidRPr="00895B0A">
        <w:rPr>
          <w:rStyle w:val="libFootnotenumChar"/>
          <w:rtl/>
        </w:rPr>
        <w:t>(106)</w:t>
      </w:r>
      <w:r w:rsidRPr="00751F59">
        <w:rPr>
          <w:rtl/>
        </w:rPr>
        <w:t xml:space="preserve"> غيرية مجردة ، أو إحداهما مخصّصة بمعنى كلي أيضا لا بشخصهما </w:t>
      </w:r>
      <w:r w:rsidRPr="00895B0A">
        <w:rPr>
          <w:rStyle w:val="libFootnotenumChar"/>
          <w:rtl/>
        </w:rPr>
        <w:t>(107)</w:t>
      </w:r>
      <w:r>
        <w:rPr>
          <w:rtl/>
        </w:rPr>
        <w:t>.</w:t>
      </w:r>
      <w:r w:rsidRPr="00751F59">
        <w:rPr>
          <w:rtl/>
        </w:rPr>
        <w:t xml:space="preserve"> أي لا يمنعهما من القول على كثيرين. </w:t>
      </w:r>
      <w:r w:rsidRPr="00895B0A">
        <w:rPr>
          <w:rStyle w:val="libFootnotenumChar"/>
          <w:rtl/>
        </w:rPr>
        <w:t>(108)</w:t>
      </w:r>
    </w:p>
    <w:p w:rsidR="007858AB" w:rsidRPr="00751F59" w:rsidRDefault="007858AB" w:rsidP="0073127F">
      <w:pPr>
        <w:pStyle w:val="libNormal"/>
        <w:rPr>
          <w:rtl/>
          <w:lang w:bidi="fa-IR"/>
        </w:rPr>
      </w:pPr>
      <w:r w:rsidRPr="00895B0A">
        <w:rPr>
          <w:rStyle w:val="libBold2Char"/>
          <w:rtl/>
        </w:rPr>
        <w:t>(251)</w:t>
      </w:r>
      <w:r w:rsidRPr="00751F59">
        <w:rPr>
          <w:rtl/>
          <w:lang w:bidi="fa-IR"/>
        </w:rPr>
        <w:t xml:space="preserve"> </w:t>
      </w:r>
      <w:r w:rsidRPr="00895B0A">
        <w:rPr>
          <w:rStyle w:val="libBold2Char"/>
          <w:rtl/>
        </w:rPr>
        <w:t>مسائل اخرى كانت</w:t>
      </w:r>
      <w:r w:rsidRPr="00751F59">
        <w:rPr>
          <w:rtl/>
          <w:lang w:bidi="fa-IR"/>
        </w:rPr>
        <w:t xml:space="preserve"> </w:t>
      </w:r>
      <w:r w:rsidRPr="00895B0A">
        <w:rPr>
          <w:rStyle w:val="libFootnotenumChar"/>
          <w:rtl/>
        </w:rPr>
        <w:t>(109)</w:t>
      </w:r>
      <w:r w:rsidRPr="00751F59">
        <w:rPr>
          <w:rtl/>
          <w:lang w:bidi="fa-IR"/>
        </w:rPr>
        <w:t xml:space="preserve"> </w:t>
      </w:r>
      <w:r w:rsidRPr="00895B0A">
        <w:rPr>
          <w:rStyle w:val="libBold2Char"/>
          <w:rtl/>
        </w:rPr>
        <w:t>وصلت له ما ليس منها مكررا</w:t>
      </w:r>
      <w:r w:rsidRPr="00751F59">
        <w:rPr>
          <w:rtl/>
          <w:lang w:bidi="fa-IR"/>
        </w:rPr>
        <w:t xml:space="preserve"> :</w:t>
      </w:r>
    </w:p>
    <w:p w:rsidR="007858AB" w:rsidRPr="00751F59" w:rsidRDefault="007858AB" w:rsidP="0073127F">
      <w:pPr>
        <w:pStyle w:val="libNormal"/>
        <w:rPr>
          <w:rtl/>
        </w:rPr>
      </w:pPr>
      <w:r w:rsidRPr="00895B0A">
        <w:rPr>
          <w:rStyle w:val="libBold2Char"/>
          <w:rtl/>
        </w:rPr>
        <w:t>(252)</w:t>
      </w:r>
      <w:r w:rsidRPr="00751F59">
        <w:rPr>
          <w:rtl/>
        </w:rPr>
        <w:t xml:space="preserve"> س ط</w:t>
      </w:r>
      <w:r>
        <w:rPr>
          <w:rtl/>
        </w:rPr>
        <w:t xml:space="preserve"> ـ </w:t>
      </w:r>
      <w:r w:rsidRPr="00751F59">
        <w:rPr>
          <w:rtl/>
        </w:rPr>
        <w:t xml:space="preserve">أيّت </w:t>
      </w:r>
      <w:r w:rsidRPr="00895B0A">
        <w:rPr>
          <w:rStyle w:val="libFootnotenumChar"/>
          <w:rtl/>
        </w:rPr>
        <w:t>(110)</w:t>
      </w:r>
      <w:r w:rsidRPr="00751F59">
        <w:rPr>
          <w:rtl/>
        </w:rPr>
        <w:t xml:space="preserve"> قوة تستعمل المفكرة غير القوة العقلية دائما حتى لا تفترّ هذه القوة عن الحركة</w:t>
      </w:r>
      <w:r>
        <w:rPr>
          <w:rtl/>
        </w:rPr>
        <w:t>؟</w:t>
      </w:r>
      <w:r w:rsidRPr="00751F59">
        <w:rPr>
          <w:rtl/>
        </w:rPr>
        <w:t xml:space="preserve"> فإني أقدر أنه ليس يستعمل هذه القوة غير العقل ، إذ كانت المعاني التي تتصرف فيها هذه القوة ليست هي أشياء تحصل في القوى</w:t>
      </w:r>
    </w:p>
    <w:p w:rsidR="007858AB" w:rsidRPr="00751F59" w:rsidRDefault="007858AB" w:rsidP="00745F84">
      <w:pPr>
        <w:pStyle w:val="libLine"/>
        <w:rPr>
          <w:rtl/>
        </w:rPr>
      </w:pPr>
      <w:r w:rsidRPr="00751F59">
        <w:rPr>
          <w:rtl/>
        </w:rPr>
        <w:t>__________________</w:t>
      </w:r>
    </w:p>
    <w:p w:rsidR="007858AB" w:rsidRPr="00B57EAD" w:rsidRDefault="007858AB" w:rsidP="00895B0A">
      <w:pPr>
        <w:pStyle w:val="libFootnote0"/>
        <w:rPr>
          <w:rtl/>
        </w:rPr>
      </w:pPr>
      <w:r w:rsidRPr="00B57EAD">
        <w:rPr>
          <w:rtl/>
        </w:rPr>
        <w:t>(99) ع : الذب.</w:t>
      </w:r>
    </w:p>
    <w:p w:rsidR="007858AB" w:rsidRPr="00B57EAD" w:rsidRDefault="007858AB" w:rsidP="00895B0A">
      <w:pPr>
        <w:pStyle w:val="libFootnote0"/>
        <w:rPr>
          <w:rtl/>
        </w:rPr>
      </w:pPr>
      <w:r w:rsidRPr="00B57EAD">
        <w:rPr>
          <w:rtl/>
        </w:rPr>
        <w:t>(100) عشه ، ل : ما فعله مع ذلك فإذا رأى.</w:t>
      </w:r>
    </w:p>
    <w:p w:rsidR="007858AB" w:rsidRPr="00B57EAD" w:rsidRDefault="007858AB" w:rsidP="00895B0A">
      <w:pPr>
        <w:pStyle w:val="libFootnote0"/>
        <w:rPr>
          <w:rtl/>
        </w:rPr>
      </w:pPr>
      <w:r w:rsidRPr="00B57EAD">
        <w:rPr>
          <w:rtl/>
        </w:rPr>
        <w:t>(101) ل : رأى الرجلين يتعاهد. عشه رأى أيّ الرجلين يتعهد</w:t>
      </w:r>
    </w:p>
    <w:p w:rsidR="007858AB" w:rsidRPr="00B57EAD" w:rsidRDefault="007858AB" w:rsidP="00895B0A">
      <w:pPr>
        <w:pStyle w:val="libFootnote0"/>
        <w:rPr>
          <w:rtl/>
        </w:rPr>
      </w:pPr>
      <w:r w:rsidRPr="00B57EAD">
        <w:rPr>
          <w:rtl/>
        </w:rPr>
        <w:t>(102) عشه ، ل : ونفاره عن شيء.</w:t>
      </w:r>
    </w:p>
    <w:p w:rsidR="007858AB" w:rsidRPr="00B57EAD" w:rsidRDefault="007858AB" w:rsidP="00895B0A">
      <w:pPr>
        <w:pStyle w:val="libFootnote0"/>
        <w:rPr>
          <w:rtl/>
        </w:rPr>
      </w:pPr>
      <w:r w:rsidRPr="00B57EAD">
        <w:rPr>
          <w:rtl/>
        </w:rPr>
        <w:t>(103) ل خ : الى مقارنة يبلغها.</w:t>
      </w:r>
    </w:p>
    <w:p w:rsidR="007858AB" w:rsidRPr="00B57EAD" w:rsidRDefault="007858AB" w:rsidP="00895B0A">
      <w:pPr>
        <w:pStyle w:val="libFootnote0"/>
        <w:rPr>
          <w:rtl/>
        </w:rPr>
      </w:pPr>
      <w:r w:rsidRPr="00B57EAD">
        <w:rPr>
          <w:rtl/>
        </w:rPr>
        <w:t>(104) عشه : وحيث هو.</w:t>
      </w:r>
    </w:p>
    <w:p w:rsidR="007858AB" w:rsidRPr="00B57EAD" w:rsidRDefault="007858AB" w:rsidP="00895B0A">
      <w:pPr>
        <w:pStyle w:val="libFootnote0"/>
        <w:rPr>
          <w:rtl/>
        </w:rPr>
      </w:pPr>
      <w:r w:rsidRPr="00B57EAD">
        <w:rPr>
          <w:rtl/>
        </w:rPr>
        <w:t>(105) عشه : والغيرية.</w:t>
      </w:r>
    </w:p>
    <w:p w:rsidR="007858AB" w:rsidRPr="00B57EAD" w:rsidRDefault="007858AB" w:rsidP="00895B0A">
      <w:pPr>
        <w:pStyle w:val="libFootnote0"/>
        <w:rPr>
          <w:rtl/>
        </w:rPr>
      </w:pPr>
      <w:r w:rsidRPr="00B57EAD">
        <w:rPr>
          <w:rtl/>
        </w:rPr>
        <w:t>(106) عشه : هو.</w:t>
      </w:r>
    </w:p>
    <w:p w:rsidR="007858AB" w:rsidRPr="00B57EAD" w:rsidRDefault="007858AB" w:rsidP="00895B0A">
      <w:pPr>
        <w:pStyle w:val="libFootnote0"/>
        <w:rPr>
          <w:rtl/>
        </w:rPr>
      </w:pPr>
      <w:r w:rsidRPr="00B57EAD">
        <w:rPr>
          <w:rtl/>
        </w:rPr>
        <w:t>(107) ل : لا شخصيهما ، أي لا يمنعهما ، عش : لا شخصنا الا يمنعها ع خ : لا يشخصها الا يمنعها ، ه : لا شخصى لا يمنعها ،</w:t>
      </w:r>
    </w:p>
    <w:p w:rsidR="007858AB" w:rsidRPr="00B57EAD" w:rsidRDefault="007858AB" w:rsidP="00895B0A">
      <w:pPr>
        <w:pStyle w:val="libFootnote0"/>
        <w:rPr>
          <w:rtl/>
        </w:rPr>
      </w:pPr>
      <w:r w:rsidRPr="00B57EAD">
        <w:rPr>
          <w:rtl/>
        </w:rPr>
        <w:t>(108) عشه :</w:t>
      </w:r>
      <w:r w:rsidRPr="00B57EAD">
        <w:rPr>
          <w:rFonts w:hint="cs"/>
          <w:rtl/>
        </w:rPr>
        <w:t xml:space="preserve"> </w:t>
      </w:r>
      <w:r w:rsidRPr="00B57EAD">
        <w:rPr>
          <w:rtl/>
        </w:rPr>
        <w:t>على كثير من.</w:t>
      </w:r>
    </w:p>
    <w:p w:rsidR="007858AB" w:rsidRPr="00B57EAD" w:rsidRDefault="007858AB" w:rsidP="00895B0A">
      <w:pPr>
        <w:pStyle w:val="libFootnote0"/>
        <w:rPr>
          <w:rtl/>
        </w:rPr>
      </w:pPr>
      <w:r w:rsidRPr="00B57EAD">
        <w:rPr>
          <w:rtl/>
        </w:rPr>
        <w:t>(109) عشه : وكانت.</w:t>
      </w:r>
    </w:p>
    <w:p w:rsidR="007858AB" w:rsidRPr="00B57EAD" w:rsidRDefault="007858AB" w:rsidP="00895B0A">
      <w:pPr>
        <w:pStyle w:val="libFootnote0"/>
        <w:rPr>
          <w:rtl/>
        </w:rPr>
      </w:pPr>
      <w:r w:rsidRPr="00B57EAD">
        <w:rPr>
          <w:rtl/>
        </w:rPr>
        <w:t>(110) عشه ، ل : أي قوة.</w:t>
      </w:r>
    </w:p>
    <w:p w:rsidR="007858AB" w:rsidRPr="00751F59" w:rsidRDefault="007858AB" w:rsidP="0073127F">
      <w:pPr>
        <w:pStyle w:val="libNormal0"/>
        <w:rPr>
          <w:rtl/>
        </w:rPr>
      </w:pPr>
      <w:r>
        <w:rPr>
          <w:rtl/>
        </w:rPr>
        <w:br w:type="page"/>
      </w:r>
      <w:r w:rsidRPr="00751F59">
        <w:rPr>
          <w:rtl/>
        </w:rPr>
        <w:lastRenderedPageBreak/>
        <w:t>الجسمانية ، مثل الآراء</w:t>
      </w:r>
      <w:r>
        <w:rPr>
          <w:rtl/>
        </w:rPr>
        <w:t xml:space="preserve"> ـ </w:t>
      </w:r>
      <w:r w:rsidRPr="00751F59">
        <w:rPr>
          <w:rtl/>
        </w:rPr>
        <w:t>وإن كانت باطلة</w:t>
      </w:r>
      <w:r>
        <w:rPr>
          <w:rtl/>
        </w:rPr>
        <w:t xml:space="preserve"> ـ </w:t>
      </w:r>
      <w:r w:rsidRPr="00751F59">
        <w:rPr>
          <w:rtl/>
        </w:rPr>
        <w:t xml:space="preserve">ومثل النظر في العواقب ، ومثل الشفقة على الأقرباء ، ومثل تدبير الأعمال </w:t>
      </w:r>
      <w:r w:rsidRPr="00895B0A">
        <w:rPr>
          <w:rStyle w:val="libFootnotenumChar"/>
          <w:rtl/>
        </w:rPr>
        <w:t>(111)</w:t>
      </w:r>
      <w:r w:rsidRPr="00751F59">
        <w:rPr>
          <w:rtl/>
        </w:rPr>
        <w:t xml:space="preserve"> الجزئية ، ومثل التصرف في المقدمات التي تنسب إلى أنها وهميّة</w:t>
      </w:r>
      <w:r>
        <w:rPr>
          <w:rtl/>
        </w:rPr>
        <w:t xml:space="preserve"> ـ </w:t>
      </w:r>
      <w:r w:rsidRPr="00751F59">
        <w:rPr>
          <w:rtl/>
        </w:rPr>
        <w:t>وهي بالحقيقة لا تحصل في آلة جسمانية</w:t>
      </w:r>
      <w:r>
        <w:rPr>
          <w:rtl/>
        </w:rPr>
        <w:t xml:space="preserve"> ـ </w:t>
      </w:r>
      <w:r w:rsidRPr="00751F59">
        <w:rPr>
          <w:rtl/>
        </w:rPr>
        <w:t>وكيف يحصل في الآلة اعتقادنا بأن كل محدث يجب أن يتقدمه زمان</w:t>
      </w:r>
      <w:r>
        <w:rPr>
          <w:rtl/>
        </w:rPr>
        <w:t>؟</w:t>
      </w:r>
      <w:r w:rsidRPr="00751F59">
        <w:rPr>
          <w:rtl/>
        </w:rPr>
        <w:t xml:space="preserve"> ومثل أن النفس لا يصح عليها </w:t>
      </w:r>
      <w:r w:rsidRPr="00895B0A">
        <w:rPr>
          <w:rStyle w:val="libFootnotenumChar"/>
          <w:rtl/>
        </w:rPr>
        <w:t>(112)</w:t>
      </w:r>
      <w:r w:rsidRPr="00751F59">
        <w:rPr>
          <w:rtl/>
        </w:rPr>
        <w:t xml:space="preserve"> الفناء</w:t>
      </w:r>
      <w:r>
        <w:rPr>
          <w:rtl/>
        </w:rPr>
        <w:t>؟</w:t>
      </w:r>
      <w:r w:rsidRPr="00751F59">
        <w:rPr>
          <w:rtl/>
        </w:rPr>
        <w:t xml:space="preserve"> ومثل أن كل نوع أشخاصها </w:t>
      </w:r>
      <w:r w:rsidRPr="00895B0A">
        <w:rPr>
          <w:rStyle w:val="libFootnotenumChar"/>
          <w:rtl/>
        </w:rPr>
        <w:t>(113)</w:t>
      </w:r>
      <w:r w:rsidRPr="00751F59">
        <w:rPr>
          <w:rtl/>
        </w:rPr>
        <w:t xml:space="preserve"> كائنة بعد ما لم يكن</w:t>
      </w:r>
      <w:r>
        <w:rPr>
          <w:rtl/>
        </w:rPr>
        <w:t xml:space="preserve"> ـ </w:t>
      </w:r>
      <w:r w:rsidRPr="00751F59">
        <w:rPr>
          <w:rtl/>
        </w:rPr>
        <w:t xml:space="preserve">بعدية بالزمان </w:t>
      </w:r>
      <w:r w:rsidRPr="00895B0A">
        <w:rPr>
          <w:rStyle w:val="libFootnotenumChar"/>
          <w:rtl/>
        </w:rPr>
        <w:t>(114)</w:t>
      </w:r>
      <w:r>
        <w:rPr>
          <w:rtl/>
        </w:rPr>
        <w:t xml:space="preserve"> ـ </w:t>
      </w:r>
      <w:r w:rsidRPr="00751F59">
        <w:rPr>
          <w:rtl/>
        </w:rPr>
        <w:t>فالنوع أيضا كذلك</w:t>
      </w:r>
      <w:r>
        <w:rPr>
          <w:rtl/>
        </w:rPr>
        <w:t>؟.</w:t>
      </w:r>
    </w:p>
    <w:p w:rsidR="007858AB" w:rsidRPr="00751F59" w:rsidRDefault="007858AB" w:rsidP="0073127F">
      <w:pPr>
        <w:pStyle w:val="libNormal"/>
        <w:rPr>
          <w:rtl/>
        </w:rPr>
      </w:pPr>
      <w:r w:rsidRPr="00895B0A">
        <w:rPr>
          <w:rStyle w:val="libBold2Char"/>
          <w:rtl/>
        </w:rPr>
        <w:t>(253)</w:t>
      </w:r>
      <w:r w:rsidRPr="00751F59">
        <w:rPr>
          <w:rtl/>
        </w:rPr>
        <w:t xml:space="preserve"> وهذه كليات ومعاني </w:t>
      </w:r>
      <w:r w:rsidRPr="00895B0A">
        <w:rPr>
          <w:rStyle w:val="libFootnotenumChar"/>
          <w:rtl/>
        </w:rPr>
        <w:t>(115)</w:t>
      </w:r>
      <w:r w:rsidRPr="00751F59">
        <w:rPr>
          <w:rtl/>
        </w:rPr>
        <w:t xml:space="preserve"> لا يصحّ عليها القوة في الجسم ، فإن كانت </w:t>
      </w:r>
      <w:r w:rsidRPr="00895B0A">
        <w:rPr>
          <w:rStyle w:val="libFootnotenumChar"/>
          <w:rtl/>
        </w:rPr>
        <w:t>(116)</w:t>
      </w:r>
      <w:r w:rsidRPr="00751F59">
        <w:rPr>
          <w:rtl/>
        </w:rPr>
        <w:t xml:space="preserve"> لقوة اخرى ذلك ، فتلك أيضا غير جسمانية.</w:t>
      </w:r>
    </w:p>
    <w:p w:rsidR="007858AB" w:rsidRPr="00751F59" w:rsidRDefault="007858AB" w:rsidP="0073127F">
      <w:pPr>
        <w:pStyle w:val="libNormal"/>
        <w:rPr>
          <w:rtl/>
        </w:rPr>
      </w:pPr>
      <w:r w:rsidRPr="00895B0A">
        <w:rPr>
          <w:rStyle w:val="libBold2Char"/>
          <w:rtl/>
        </w:rPr>
        <w:t>(254)</w:t>
      </w:r>
      <w:r w:rsidRPr="00751F59">
        <w:rPr>
          <w:rtl/>
        </w:rPr>
        <w:t xml:space="preserve"> ج ط</w:t>
      </w:r>
      <w:r>
        <w:rPr>
          <w:rtl/>
        </w:rPr>
        <w:t xml:space="preserve"> ـ </w:t>
      </w:r>
      <w:r w:rsidRPr="00895B0A">
        <w:rPr>
          <w:rStyle w:val="libBold2Char"/>
          <w:rtl/>
        </w:rPr>
        <w:t>القوة العقلية</w:t>
      </w:r>
      <w:r w:rsidRPr="00751F59">
        <w:rPr>
          <w:rtl/>
        </w:rPr>
        <w:t xml:space="preserve"> إذا اشتاقت إلى صورة معقولة تضرعت بالطبع إلى المبدأ الواهب ، فإن ساحت عليها على سبيل الحدس كفيت المؤنة ، وإلا فزعت إلى حركات من قوى اخرى من </w:t>
      </w:r>
      <w:r w:rsidRPr="00895B0A">
        <w:rPr>
          <w:rStyle w:val="libFootnotenumChar"/>
          <w:rtl/>
        </w:rPr>
        <w:t>(117)</w:t>
      </w:r>
      <w:r w:rsidRPr="00751F59">
        <w:rPr>
          <w:rtl/>
        </w:rPr>
        <w:t xml:space="preserve"> شأنها أن تعدّه </w:t>
      </w:r>
      <w:r w:rsidRPr="00895B0A">
        <w:rPr>
          <w:rStyle w:val="libFootnotenumChar"/>
          <w:rtl/>
        </w:rPr>
        <w:t>(118)</w:t>
      </w:r>
      <w:r w:rsidRPr="00751F59">
        <w:rPr>
          <w:rtl/>
        </w:rPr>
        <w:t xml:space="preserve"> لقبول الفيض لتأثير ما مخصوص يكون في النفس منها ، ومشاكلة بينها وبين شيء من الصور </w:t>
      </w:r>
      <w:r>
        <w:rPr>
          <w:rtl/>
        </w:rPr>
        <w:t>[</w:t>
      </w:r>
      <w:r w:rsidRPr="00751F59">
        <w:rPr>
          <w:rtl/>
        </w:rPr>
        <w:t>23 ب</w:t>
      </w:r>
      <w:r>
        <w:rPr>
          <w:rtl/>
        </w:rPr>
        <w:t>]</w:t>
      </w:r>
      <w:r w:rsidRPr="00751F59">
        <w:rPr>
          <w:rtl/>
        </w:rPr>
        <w:t xml:space="preserve"> التي في عالم الفيض ويحصل </w:t>
      </w:r>
      <w:r w:rsidRPr="00895B0A">
        <w:rPr>
          <w:rStyle w:val="libFootnotenumChar"/>
          <w:rtl/>
        </w:rPr>
        <w:t>(119)</w:t>
      </w:r>
      <w:r w:rsidRPr="00751F59">
        <w:rPr>
          <w:rtl/>
        </w:rPr>
        <w:t xml:space="preserve"> لها بالاضطراب ما كان لا يحصل إلا بالحدس </w:t>
      </w:r>
      <w:r w:rsidRPr="00895B0A">
        <w:rPr>
          <w:rStyle w:val="libFootnotenumChar"/>
          <w:rtl/>
        </w:rPr>
        <w:t>(120)</w:t>
      </w:r>
      <w:r>
        <w:rPr>
          <w:rtl/>
        </w:rPr>
        <w:t>.</w:t>
      </w:r>
    </w:p>
    <w:p w:rsidR="007858AB" w:rsidRPr="00751F59" w:rsidRDefault="007858AB" w:rsidP="0073127F">
      <w:pPr>
        <w:pStyle w:val="libNormal"/>
        <w:rPr>
          <w:rtl/>
        </w:rPr>
      </w:pPr>
      <w:r w:rsidRPr="00895B0A">
        <w:rPr>
          <w:rStyle w:val="libBold2Char"/>
          <w:rtl/>
        </w:rPr>
        <w:t>(255)</w:t>
      </w:r>
      <w:r w:rsidRPr="00751F59">
        <w:rPr>
          <w:rtl/>
        </w:rPr>
        <w:t xml:space="preserve"> فالقوة الفكرية إن عنى بها الطالبة </w:t>
      </w:r>
      <w:r w:rsidRPr="00895B0A">
        <w:rPr>
          <w:rStyle w:val="libFootnotenumChar"/>
          <w:rtl/>
        </w:rPr>
        <w:t>(121)</w:t>
      </w:r>
      <w:r w:rsidRPr="00751F59">
        <w:rPr>
          <w:rtl/>
        </w:rPr>
        <w:t xml:space="preserve"> فهي للنفس الناطقة وهو من قبيل </w:t>
      </w:r>
      <w:r w:rsidRPr="00895B0A">
        <w:rPr>
          <w:rStyle w:val="libFootnotenumChar"/>
          <w:rtl/>
        </w:rPr>
        <w:t>(122)</w:t>
      </w:r>
      <w:r w:rsidRPr="00751F59">
        <w:rPr>
          <w:rtl/>
        </w:rPr>
        <w:t xml:space="preserve"> </w:t>
      </w:r>
      <w:r w:rsidRPr="00895B0A">
        <w:rPr>
          <w:rStyle w:val="libBold2Char"/>
          <w:rtl/>
        </w:rPr>
        <w:t>العقل بالملكة</w:t>
      </w:r>
      <w:r w:rsidRPr="00751F59">
        <w:rPr>
          <w:rtl/>
        </w:rPr>
        <w:t xml:space="preserve"> ، لا سيما إذا أراد </w:t>
      </w:r>
      <w:r w:rsidRPr="00895B0A">
        <w:rPr>
          <w:rStyle w:val="libFootnotenumChar"/>
          <w:rtl/>
        </w:rPr>
        <w:t>(123)</w:t>
      </w:r>
      <w:r w:rsidRPr="00751F59">
        <w:rPr>
          <w:rtl/>
        </w:rPr>
        <w:t xml:space="preserve"> استكمالا ، فما جاوز </w:t>
      </w:r>
      <w:r w:rsidRPr="00895B0A">
        <w:rPr>
          <w:rStyle w:val="libFootnotenumChar"/>
          <w:rtl/>
        </w:rPr>
        <w:t>(124)</w:t>
      </w:r>
      <w:r w:rsidRPr="00751F59">
        <w:rPr>
          <w:rtl/>
        </w:rPr>
        <w:t xml:space="preserve"> الملكة.</w:t>
      </w:r>
    </w:p>
    <w:p w:rsidR="007858AB" w:rsidRPr="00751F59" w:rsidRDefault="007858AB" w:rsidP="0073127F">
      <w:pPr>
        <w:pStyle w:val="libNormal"/>
        <w:rPr>
          <w:rtl/>
        </w:rPr>
      </w:pPr>
      <w:r w:rsidRPr="00751F59">
        <w:rPr>
          <w:rtl/>
        </w:rPr>
        <w:t xml:space="preserve">وإن عنى بها العارضة للصور </w:t>
      </w:r>
      <w:r w:rsidRPr="00895B0A">
        <w:rPr>
          <w:rStyle w:val="libFootnotenumChar"/>
          <w:rtl/>
        </w:rPr>
        <w:t>(125)</w:t>
      </w:r>
      <w:r w:rsidRPr="00751F59">
        <w:rPr>
          <w:rtl/>
        </w:rPr>
        <w:t xml:space="preserve"> المتحركة فهي المتخيّلة من حيث تتحرك مع سوق </w:t>
      </w:r>
      <w:r w:rsidRPr="00895B0A">
        <w:rPr>
          <w:rStyle w:val="libFootnotenumChar"/>
          <w:rtl/>
        </w:rPr>
        <w:t>(126)</w:t>
      </w:r>
      <w:r w:rsidRPr="00751F59">
        <w:rPr>
          <w:rtl/>
        </w:rPr>
        <w:t xml:space="preserve"> القوة العقلية.</w:t>
      </w:r>
    </w:p>
    <w:p w:rsidR="007858AB" w:rsidRPr="00751F59" w:rsidRDefault="007858AB" w:rsidP="00745F84">
      <w:pPr>
        <w:pStyle w:val="libLine"/>
        <w:rPr>
          <w:rtl/>
        </w:rPr>
      </w:pPr>
      <w:r w:rsidRPr="00751F59">
        <w:rPr>
          <w:rtl/>
        </w:rPr>
        <w:t>_________________</w:t>
      </w:r>
    </w:p>
    <w:p w:rsidR="007858AB" w:rsidRPr="00B57EAD" w:rsidRDefault="007858AB" w:rsidP="00895B0A">
      <w:pPr>
        <w:pStyle w:val="libFootnote0"/>
        <w:rPr>
          <w:rtl/>
        </w:rPr>
      </w:pPr>
      <w:r w:rsidRPr="00B57EAD">
        <w:rPr>
          <w:rtl/>
        </w:rPr>
        <w:t>(111) عشه : التدبير للاعمال.</w:t>
      </w:r>
    </w:p>
    <w:p w:rsidR="007858AB" w:rsidRPr="00B57EAD" w:rsidRDefault="007858AB" w:rsidP="00895B0A">
      <w:pPr>
        <w:pStyle w:val="libFootnote0"/>
        <w:rPr>
          <w:rtl/>
        </w:rPr>
      </w:pPr>
      <w:r w:rsidRPr="00B57EAD">
        <w:rPr>
          <w:rtl/>
        </w:rPr>
        <w:t>(112) عشه : عليه.</w:t>
      </w:r>
    </w:p>
    <w:p w:rsidR="007858AB" w:rsidRPr="00B57EAD" w:rsidRDefault="007858AB" w:rsidP="00895B0A">
      <w:pPr>
        <w:pStyle w:val="libFootnote0"/>
        <w:rPr>
          <w:rtl/>
        </w:rPr>
      </w:pPr>
      <w:r w:rsidRPr="00B57EAD">
        <w:rPr>
          <w:rtl/>
        </w:rPr>
        <w:t>(113) ل : كل نوع تقدمه أشخاص. عشه :</w:t>
      </w:r>
      <w:r w:rsidRPr="00B57EAD">
        <w:rPr>
          <w:rFonts w:hint="cs"/>
          <w:rtl/>
        </w:rPr>
        <w:t xml:space="preserve"> </w:t>
      </w:r>
      <w:r w:rsidRPr="00B57EAD">
        <w:rPr>
          <w:rtl/>
        </w:rPr>
        <w:t>كل نوع اشخاصه.</w:t>
      </w:r>
    </w:p>
    <w:p w:rsidR="007858AB" w:rsidRPr="00B57EAD" w:rsidRDefault="007858AB" w:rsidP="00895B0A">
      <w:pPr>
        <w:pStyle w:val="libFootnote0"/>
        <w:rPr>
          <w:rtl/>
        </w:rPr>
      </w:pPr>
      <w:r w:rsidRPr="00B57EAD">
        <w:rPr>
          <w:rtl/>
        </w:rPr>
        <w:t>(114) ل ، عشه ، تقدمه بالزمان.</w:t>
      </w:r>
    </w:p>
    <w:p w:rsidR="007858AB" w:rsidRPr="00B57EAD" w:rsidRDefault="007858AB" w:rsidP="00895B0A">
      <w:pPr>
        <w:pStyle w:val="libFootnote0"/>
        <w:rPr>
          <w:rtl/>
        </w:rPr>
      </w:pPr>
      <w:r w:rsidRPr="00B57EAD">
        <w:rPr>
          <w:rtl/>
        </w:rPr>
        <w:t>(115) عشه ، ل : ومعان.(116) ل : كان.</w:t>
      </w:r>
    </w:p>
    <w:p w:rsidR="007858AB" w:rsidRPr="00B57EAD" w:rsidRDefault="007858AB" w:rsidP="00895B0A">
      <w:pPr>
        <w:pStyle w:val="libFootnote0"/>
        <w:rPr>
          <w:rtl/>
        </w:rPr>
      </w:pPr>
      <w:r w:rsidRPr="00B57EAD">
        <w:rPr>
          <w:rtl/>
        </w:rPr>
        <w:t>(117) «من» ساقطة من ل.(118) عشه ، ل : تعدها.</w:t>
      </w:r>
    </w:p>
    <w:p w:rsidR="007858AB" w:rsidRPr="00B57EAD" w:rsidRDefault="007858AB" w:rsidP="00895B0A">
      <w:pPr>
        <w:pStyle w:val="libFootnote0"/>
        <w:rPr>
          <w:rtl/>
        </w:rPr>
      </w:pPr>
      <w:r w:rsidRPr="00B57EAD">
        <w:rPr>
          <w:rtl/>
        </w:rPr>
        <w:t>(119) عشه. ل : فيحصل.</w:t>
      </w:r>
    </w:p>
    <w:p w:rsidR="007858AB" w:rsidRPr="00B57EAD" w:rsidRDefault="007858AB" w:rsidP="00895B0A">
      <w:pPr>
        <w:pStyle w:val="libFootnote0"/>
        <w:rPr>
          <w:rtl/>
        </w:rPr>
      </w:pPr>
      <w:r w:rsidRPr="00B57EAD">
        <w:rPr>
          <w:rtl/>
        </w:rPr>
        <w:t>(120) ى :</w:t>
      </w:r>
      <w:r w:rsidRPr="00B57EAD">
        <w:rPr>
          <w:rFonts w:hint="cs"/>
          <w:rtl/>
        </w:rPr>
        <w:t xml:space="preserve"> </w:t>
      </w:r>
      <w:r w:rsidRPr="00B57EAD">
        <w:rPr>
          <w:rtl/>
        </w:rPr>
        <w:t>بالاضطرار ما كان لا يحصل بالحدس.</w:t>
      </w:r>
    </w:p>
    <w:p w:rsidR="007858AB" w:rsidRPr="00B57EAD" w:rsidRDefault="007858AB" w:rsidP="00895B0A">
      <w:pPr>
        <w:pStyle w:val="libFootnote0"/>
        <w:rPr>
          <w:rtl/>
        </w:rPr>
      </w:pPr>
      <w:r w:rsidRPr="00B57EAD">
        <w:rPr>
          <w:rtl/>
        </w:rPr>
        <w:t>(121) ل : الطالبة فهي النفس ، عشه : الطالب فهي النفس.</w:t>
      </w:r>
    </w:p>
    <w:p w:rsidR="007858AB" w:rsidRPr="00B57EAD" w:rsidRDefault="007858AB" w:rsidP="00895B0A">
      <w:pPr>
        <w:pStyle w:val="libFootnote0"/>
        <w:rPr>
          <w:rtl/>
        </w:rPr>
      </w:pPr>
      <w:r w:rsidRPr="00B57EAD">
        <w:rPr>
          <w:rtl/>
        </w:rPr>
        <w:t>(122) ل ، عشه : من قبل.(123) ل ، ى : إذا زاد.</w:t>
      </w:r>
    </w:p>
    <w:p w:rsidR="007858AB" w:rsidRPr="00B57EAD" w:rsidRDefault="007858AB" w:rsidP="00895B0A">
      <w:pPr>
        <w:pStyle w:val="libFootnote0"/>
        <w:rPr>
          <w:rtl/>
        </w:rPr>
      </w:pPr>
      <w:r w:rsidRPr="00B57EAD">
        <w:rPr>
          <w:rtl/>
        </w:rPr>
        <w:t>(124) ج : مما جاوز. ل ، ى ، ه : بما جاوز. عش : بما جاور.</w:t>
      </w:r>
    </w:p>
    <w:p w:rsidR="007858AB" w:rsidRPr="00B57EAD" w:rsidRDefault="007858AB" w:rsidP="00895B0A">
      <w:pPr>
        <w:pStyle w:val="libFootnote0"/>
        <w:rPr>
          <w:rtl/>
        </w:rPr>
      </w:pPr>
      <w:r w:rsidRPr="00B57EAD">
        <w:rPr>
          <w:rtl/>
        </w:rPr>
        <w:t>(125) عشه : للصورة.</w:t>
      </w:r>
    </w:p>
    <w:p w:rsidR="007858AB" w:rsidRPr="00B57EAD" w:rsidRDefault="007858AB" w:rsidP="00895B0A">
      <w:pPr>
        <w:pStyle w:val="libFootnote0"/>
        <w:rPr>
          <w:rtl/>
        </w:rPr>
      </w:pPr>
      <w:r w:rsidRPr="00B57EAD">
        <w:rPr>
          <w:rtl/>
        </w:rPr>
        <w:t>(126) عشه ، ل ، ج ، ى : مع شوق.</w:t>
      </w:r>
    </w:p>
    <w:p w:rsidR="007858AB" w:rsidRPr="00751F59" w:rsidRDefault="007858AB" w:rsidP="0073127F">
      <w:pPr>
        <w:pStyle w:val="libNormal"/>
        <w:rPr>
          <w:rtl/>
          <w:lang w:bidi="fa-IR"/>
        </w:rPr>
      </w:pPr>
      <w:r>
        <w:rPr>
          <w:rtl/>
          <w:lang w:bidi="fa-IR"/>
        </w:rPr>
        <w:br w:type="page"/>
      </w:r>
      <w:r w:rsidRPr="00895B0A">
        <w:rPr>
          <w:rStyle w:val="libBold2Char"/>
          <w:rtl/>
        </w:rPr>
        <w:lastRenderedPageBreak/>
        <w:t>(256)</w:t>
      </w:r>
      <w:r w:rsidRPr="00751F59">
        <w:rPr>
          <w:rtl/>
          <w:lang w:bidi="fa-IR"/>
        </w:rPr>
        <w:t xml:space="preserve"> س ط</w:t>
      </w:r>
      <w:r>
        <w:rPr>
          <w:rtl/>
          <w:lang w:bidi="fa-IR"/>
        </w:rPr>
        <w:t xml:space="preserve"> ـ </w:t>
      </w:r>
      <w:r w:rsidRPr="00751F59">
        <w:rPr>
          <w:rtl/>
          <w:lang w:bidi="fa-IR"/>
        </w:rPr>
        <w:t xml:space="preserve">ما البرهان على أن </w:t>
      </w:r>
      <w:r w:rsidRPr="00895B0A">
        <w:rPr>
          <w:rStyle w:val="libBold2Char"/>
          <w:rtl/>
        </w:rPr>
        <w:t>الخلق من لوازم واجب الوجود بذاته</w:t>
      </w:r>
      <w:r>
        <w:rPr>
          <w:rtl/>
          <w:lang w:bidi="fa-IR"/>
        </w:rPr>
        <w:t>؟</w:t>
      </w:r>
    </w:p>
    <w:p w:rsidR="007858AB" w:rsidRPr="00751F59" w:rsidRDefault="007858AB" w:rsidP="0073127F">
      <w:pPr>
        <w:pStyle w:val="libNormal"/>
        <w:rPr>
          <w:rtl/>
        </w:rPr>
      </w:pPr>
      <w:r w:rsidRPr="00895B0A">
        <w:rPr>
          <w:rStyle w:val="libBold2Char"/>
          <w:rtl/>
        </w:rPr>
        <w:t>(257)</w:t>
      </w:r>
      <w:r w:rsidRPr="00751F59">
        <w:rPr>
          <w:rtl/>
        </w:rPr>
        <w:t xml:space="preserve"> ج ط</w:t>
      </w:r>
      <w:r>
        <w:rPr>
          <w:rtl/>
        </w:rPr>
        <w:t xml:space="preserve"> ـ </w:t>
      </w:r>
      <w:r w:rsidRPr="00751F59">
        <w:rPr>
          <w:rtl/>
        </w:rPr>
        <w:t xml:space="preserve">لأن الخلق معلول ، وقد بيّنا أن المعلول ما لم يجب لم يوجد ، فإما أن يتعلّق وجوده </w:t>
      </w:r>
      <w:r w:rsidRPr="00895B0A">
        <w:rPr>
          <w:rStyle w:val="libFootnotenumChar"/>
          <w:rtl/>
        </w:rPr>
        <w:t>(127)</w:t>
      </w:r>
      <w:r w:rsidRPr="00751F59">
        <w:rPr>
          <w:rtl/>
        </w:rPr>
        <w:t xml:space="preserve"> بالواجب الوجود ، أو يتسلسل.</w:t>
      </w:r>
    </w:p>
    <w:p w:rsidR="007858AB" w:rsidRPr="00751F59" w:rsidRDefault="007858AB" w:rsidP="0073127F">
      <w:pPr>
        <w:pStyle w:val="libNormal"/>
        <w:rPr>
          <w:rtl/>
        </w:rPr>
      </w:pPr>
      <w:r w:rsidRPr="00895B0A">
        <w:rPr>
          <w:rStyle w:val="libBold2Char"/>
          <w:rtl/>
        </w:rPr>
        <w:t>(258)</w:t>
      </w:r>
      <w:r w:rsidRPr="00751F59">
        <w:rPr>
          <w:rtl/>
        </w:rPr>
        <w:t xml:space="preserve"> س ط</w:t>
      </w:r>
      <w:r>
        <w:rPr>
          <w:rtl/>
        </w:rPr>
        <w:t xml:space="preserve"> ـ </w:t>
      </w:r>
      <w:r w:rsidRPr="00751F59">
        <w:rPr>
          <w:rtl/>
        </w:rPr>
        <w:t>إذا قبلت</w:t>
      </w:r>
      <w:r w:rsidRPr="00895B0A">
        <w:rPr>
          <w:rStyle w:val="libBold2Char"/>
          <w:rtl/>
        </w:rPr>
        <w:t xml:space="preserve"> الهيولى </w:t>
      </w:r>
      <w:r w:rsidRPr="00751F59">
        <w:rPr>
          <w:rtl/>
        </w:rPr>
        <w:t xml:space="preserve">صورة الماء وتحصل لها عند المزاج صورة </w:t>
      </w:r>
      <w:r w:rsidRPr="00895B0A">
        <w:rPr>
          <w:rStyle w:val="libFootnotenumChar"/>
          <w:rtl/>
        </w:rPr>
        <w:t>(128)</w:t>
      </w:r>
      <w:r w:rsidRPr="00751F59">
        <w:rPr>
          <w:rtl/>
        </w:rPr>
        <w:t xml:space="preserve"> الإنسانية فهل يجوز أن تكون لهيولى واحد </w:t>
      </w:r>
      <w:r w:rsidRPr="00895B0A">
        <w:rPr>
          <w:rStyle w:val="libFootnotenumChar"/>
          <w:rtl/>
        </w:rPr>
        <w:t>(129)</w:t>
      </w:r>
      <w:r w:rsidRPr="00751F59">
        <w:rPr>
          <w:rtl/>
        </w:rPr>
        <w:t xml:space="preserve"> صورتان</w:t>
      </w:r>
      <w:r>
        <w:rPr>
          <w:rtl/>
        </w:rPr>
        <w:t>؟</w:t>
      </w:r>
    </w:p>
    <w:p w:rsidR="007858AB" w:rsidRPr="00751F59" w:rsidRDefault="007858AB" w:rsidP="0073127F">
      <w:pPr>
        <w:pStyle w:val="libNormal"/>
        <w:rPr>
          <w:rtl/>
        </w:rPr>
      </w:pPr>
      <w:r w:rsidRPr="00895B0A">
        <w:rPr>
          <w:rStyle w:val="libBold2Char"/>
          <w:rtl/>
        </w:rPr>
        <w:t>(259)</w:t>
      </w:r>
      <w:r w:rsidRPr="00751F59">
        <w:rPr>
          <w:rtl/>
        </w:rPr>
        <w:t xml:space="preserve"> ج ط</w:t>
      </w:r>
      <w:r>
        <w:rPr>
          <w:rtl/>
        </w:rPr>
        <w:t xml:space="preserve"> ـ </w:t>
      </w:r>
      <w:r w:rsidRPr="00751F59">
        <w:rPr>
          <w:rtl/>
        </w:rPr>
        <w:t>يجوز بالتقدم والتأخّر.</w:t>
      </w:r>
    </w:p>
    <w:p w:rsidR="007858AB" w:rsidRPr="00751F59" w:rsidRDefault="007858AB" w:rsidP="0073127F">
      <w:pPr>
        <w:pStyle w:val="libNormal"/>
        <w:rPr>
          <w:rtl/>
        </w:rPr>
      </w:pPr>
      <w:r w:rsidRPr="00895B0A">
        <w:rPr>
          <w:rStyle w:val="libBold2Char"/>
          <w:rtl/>
        </w:rPr>
        <w:t>(260)</w:t>
      </w:r>
      <w:r w:rsidRPr="00751F59">
        <w:rPr>
          <w:rtl/>
        </w:rPr>
        <w:t xml:space="preserve"> س ط</w:t>
      </w:r>
      <w:r>
        <w:rPr>
          <w:rtl/>
        </w:rPr>
        <w:t xml:space="preserve"> ـ </w:t>
      </w:r>
      <w:r w:rsidRPr="00751F59">
        <w:rPr>
          <w:rtl/>
        </w:rPr>
        <w:t>قيل في بيان «</w:t>
      </w:r>
      <w:r w:rsidRPr="00895B0A">
        <w:rPr>
          <w:rStyle w:val="libBold2Char"/>
          <w:rtl/>
        </w:rPr>
        <w:t>إن الواحد يصدر عنه واحد</w:t>
      </w:r>
      <w:r w:rsidRPr="00751F59">
        <w:rPr>
          <w:rtl/>
        </w:rPr>
        <w:t xml:space="preserve">» : إنه إذا كان الشيء من حيث يصدر عنه «ب» يصدر عنه «ح» أيضا ، كان من </w:t>
      </w:r>
      <w:r w:rsidRPr="00895B0A">
        <w:rPr>
          <w:rStyle w:val="libFootnotenumChar"/>
          <w:rtl/>
        </w:rPr>
        <w:t>(130)</w:t>
      </w:r>
      <w:r w:rsidRPr="00751F59">
        <w:rPr>
          <w:rtl/>
        </w:rPr>
        <w:t xml:space="preserve"> حيث يصدر عنه «ب» يصدر عنه «لا ب»</w:t>
      </w:r>
      <w:r>
        <w:rPr>
          <w:rtl/>
        </w:rPr>
        <w:t xml:space="preserve"> ـ </w:t>
      </w:r>
      <w:r w:rsidRPr="00751F59">
        <w:rPr>
          <w:rtl/>
        </w:rPr>
        <w:t>وهذا محال.</w:t>
      </w:r>
    </w:p>
    <w:p w:rsidR="007858AB" w:rsidRPr="00751F59" w:rsidRDefault="007858AB" w:rsidP="0073127F">
      <w:pPr>
        <w:pStyle w:val="libNormal"/>
        <w:rPr>
          <w:rtl/>
        </w:rPr>
      </w:pPr>
      <w:r w:rsidRPr="00751F59">
        <w:rPr>
          <w:rtl/>
        </w:rPr>
        <w:t xml:space="preserve">وعندي أنه لا يمنع صدور «ب» عن الشيء صدور غيره عنه وبالحقيقة ، فليس هذا بخلف </w:t>
      </w:r>
      <w:r w:rsidRPr="00895B0A">
        <w:rPr>
          <w:rStyle w:val="libFootnotenumChar"/>
          <w:rtl/>
        </w:rPr>
        <w:t>(131)</w:t>
      </w:r>
      <w:r>
        <w:rPr>
          <w:rtl/>
        </w:rPr>
        <w:t>.</w:t>
      </w:r>
    </w:p>
    <w:p w:rsidR="007858AB" w:rsidRPr="00751F59" w:rsidRDefault="007858AB" w:rsidP="0073127F">
      <w:pPr>
        <w:pStyle w:val="libNormal"/>
        <w:rPr>
          <w:rtl/>
        </w:rPr>
      </w:pPr>
      <w:r w:rsidRPr="00895B0A">
        <w:rPr>
          <w:rStyle w:val="libBold2Char"/>
          <w:rtl/>
        </w:rPr>
        <w:t>(261)</w:t>
      </w:r>
      <w:r w:rsidRPr="00751F59">
        <w:rPr>
          <w:rtl/>
        </w:rPr>
        <w:t xml:space="preserve"> ج ط</w:t>
      </w:r>
      <w:r>
        <w:rPr>
          <w:rtl/>
        </w:rPr>
        <w:t xml:space="preserve"> ـ </w:t>
      </w:r>
      <w:r w:rsidRPr="00751F59">
        <w:rPr>
          <w:rtl/>
        </w:rPr>
        <w:t xml:space="preserve">المفهوم من الحيثيتين </w:t>
      </w:r>
      <w:r w:rsidRPr="00895B0A">
        <w:rPr>
          <w:rStyle w:val="libFootnotenumChar"/>
          <w:rtl/>
        </w:rPr>
        <w:t>(132)</w:t>
      </w:r>
      <w:r w:rsidRPr="00751F59">
        <w:rPr>
          <w:rtl/>
        </w:rPr>
        <w:t xml:space="preserve"> مختلف ، ولكل واحد منهما إضافة اخرى ، وما مفهومه مختلف فحقيقته مختلفة ، فإما أن يلزما </w:t>
      </w:r>
      <w:r w:rsidRPr="00895B0A">
        <w:rPr>
          <w:rStyle w:val="libFootnotenumChar"/>
          <w:rtl/>
        </w:rPr>
        <w:t>(133)</w:t>
      </w:r>
      <w:r w:rsidRPr="00751F59">
        <w:rPr>
          <w:rtl/>
        </w:rPr>
        <w:t xml:space="preserve"> معا أو يكون أحد هما. وتمم </w:t>
      </w:r>
      <w:r w:rsidRPr="00895B0A">
        <w:rPr>
          <w:rStyle w:val="libFootnotenumChar"/>
          <w:rtl/>
        </w:rPr>
        <w:t>(134)</w:t>
      </w:r>
      <w:r w:rsidRPr="00751F59">
        <w:rPr>
          <w:rtl/>
        </w:rPr>
        <w:t xml:space="preserve"> الكلام على ما قيل في المحرك والمتحرك</w:t>
      </w:r>
      <w:r>
        <w:rPr>
          <w:rtl/>
        </w:rPr>
        <w:t xml:space="preserve"> ـ </w:t>
      </w:r>
      <w:r w:rsidRPr="00751F59">
        <w:rPr>
          <w:rtl/>
        </w:rPr>
        <w:t xml:space="preserve">بل على ما يجيء بعد </w:t>
      </w:r>
      <w:r w:rsidRPr="00895B0A">
        <w:rPr>
          <w:rStyle w:val="libFootnotenumChar"/>
          <w:rtl/>
        </w:rPr>
        <w:t>(135)</w:t>
      </w:r>
      <w:r>
        <w:rPr>
          <w:rtl/>
        </w:rPr>
        <w:t xml:space="preserve"> ـ.</w:t>
      </w:r>
    </w:p>
    <w:p w:rsidR="007858AB" w:rsidRPr="00751F59" w:rsidRDefault="007858AB" w:rsidP="00745F84">
      <w:pPr>
        <w:pStyle w:val="libLine"/>
        <w:rPr>
          <w:rtl/>
        </w:rPr>
      </w:pPr>
      <w:r w:rsidRPr="00751F59">
        <w:rPr>
          <w:rtl/>
        </w:rPr>
        <w:t>__________________</w:t>
      </w:r>
    </w:p>
    <w:p w:rsidR="007858AB" w:rsidRPr="00AB2250" w:rsidRDefault="007858AB" w:rsidP="00895B0A">
      <w:pPr>
        <w:pStyle w:val="libFootnote0"/>
        <w:rPr>
          <w:rtl/>
        </w:rPr>
      </w:pPr>
      <w:r w:rsidRPr="00AB2250">
        <w:rPr>
          <w:rtl/>
        </w:rPr>
        <w:t>(127) عشه ، ى : وجوبه.</w:t>
      </w:r>
    </w:p>
    <w:p w:rsidR="007858AB" w:rsidRPr="00AB2250" w:rsidRDefault="007858AB" w:rsidP="00895B0A">
      <w:pPr>
        <w:pStyle w:val="libFootnote0"/>
        <w:rPr>
          <w:rtl/>
        </w:rPr>
      </w:pPr>
      <w:r w:rsidRPr="00AB2250">
        <w:rPr>
          <w:rtl/>
        </w:rPr>
        <w:t>(128) ج : الصورة.</w:t>
      </w:r>
    </w:p>
    <w:p w:rsidR="007858AB" w:rsidRPr="00AB2250" w:rsidRDefault="007858AB" w:rsidP="00895B0A">
      <w:pPr>
        <w:pStyle w:val="libFootnote0"/>
        <w:rPr>
          <w:rtl/>
        </w:rPr>
      </w:pPr>
      <w:r w:rsidRPr="00AB2250">
        <w:rPr>
          <w:rtl/>
        </w:rPr>
        <w:t>(129) عشه ، ج : واحدة.</w:t>
      </w:r>
    </w:p>
    <w:p w:rsidR="007858AB" w:rsidRPr="00AB2250" w:rsidRDefault="007858AB" w:rsidP="00895B0A">
      <w:pPr>
        <w:pStyle w:val="libFootnote0"/>
        <w:rPr>
          <w:rtl/>
        </w:rPr>
      </w:pPr>
      <w:r w:rsidRPr="00AB2250">
        <w:rPr>
          <w:rtl/>
        </w:rPr>
        <w:t>(130) «من» ساقطة من عشه.</w:t>
      </w:r>
    </w:p>
    <w:p w:rsidR="007858AB" w:rsidRPr="00AB2250" w:rsidRDefault="007858AB" w:rsidP="00895B0A">
      <w:pPr>
        <w:pStyle w:val="libFootnote0"/>
        <w:rPr>
          <w:rtl/>
        </w:rPr>
      </w:pPr>
      <w:r w:rsidRPr="00AB2250">
        <w:rPr>
          <w:rtl/>
        </w:rPr>
        <w:t>(131) عشه ، ل : خلف.</w:t>
      </w:r>
      <w:r w:rsidRPr="00AB2250">
        <w:rPr>
          <w:rFonts w:hint="cs"/>
          <w:rtl/>
        </w:rPr>
        <w:t xml:space="preserve"> </w:t>
      </w:r>
      <w:r w:rsidRPr="00AB2250">
        <w:rPr>
          <w:rtl/>
        </w:rPr>
        <w:t>(132) ع خ ، ل : الحيثين.</w:t>
      </w:r>
    </w:p>
    <w:p w:rsidR="007858AB" w:rsidRPr="00AB2250" w:rsidRDefault="007858AB" w:rsidP="00895B0A">
      <w:pPr>
        <w:pStyle w:val="libFootnote0"/>
        <w:rPr>
          <w:rtl/>
        </w:rPr>
      </w:pPr>
      <w:r w:rsidRPr="00AB2250">
        <w:rPr>
          <w:rtl/>
        </w:rPr>
        <w:t>(133) ل خ : يكونا.(134) عشه ، ل : وتمام.</w:t>
      </w:r>
    </w:p>
    <w:p w:rsidR="007858AB" w:rsidRPr="00AB2250" w:rsidRDefault="007858AB" w:rsidP="00895B0A">
      <w:pPr>
        <w:pStyle w:val="libFootnote0"/>
        <w:rPr>
          <w:rtl/>
        </w:rPr>
      </w:pPr>
      <w:r w:rsidRPr="00AB2250">
        <w:rPr>
          <w:rtl/>
        </w:rPr>
        <w:t>(135) ل : بعده عشه : من بعد.</w:t>
      </w:r>
    </w:p>
    <w:p w:rsidR="007858AB" w:rsidRPr="00751F59" w:rsidRDefault="007858AB" w:rsidP="00745F84">
      <w:pPr>
        <w:pStyle w:val="libLine"/>
        <w:rPr>
          <w:rtl/>
        </w:rPr>
      </w:pPr>
      <w:r w:rsidRPr="00751F59">
        <w:rPr>
          <w:rtl/>
        </w:rPr>
        <w:t>__________________</w:t>
      </w:r>
    </w:p>
    <w:p w:rsidR="007858AB" w:rsidRPr="00AB2250" w:rsidRDefault="007858AB" w:rsidP="00895B0A">
      <w:pPr>
        <w:pStyle w:val="libFootnote0"/>
        <w:rPr>
          <w:rtl/>
        </w:rPr>
      </w:pPr>
      <w:r w:rsidRPr="00AB2250">
        <w:rPr>
          <w:rtl/>
        </w:rPr>
        <w:t>(258) راجع الشفاء : الإلهيات ، م 2 ، ف 4 ، ص 89.</w:t>
      </w:r>
    </w:p>
    <w:p w:rsidR="007858AB" w:rsidRPr="00AB2250" w:rsidRDefault="007858AB" w:rsidP="00895B0A">
      <w:pPr>
        <w:pStyle w:val="libFootnote0"/>
        <w:rPr>
          <w:rtl/>
        </w:rPr>
      </w:pPr>
      <w:r w:rsidRPr="00AB2250">
        <w:rPr>
          <w:rtl/>
        </w:rPr>
        <w:t>(260) راجع الرقم (740) و</w:t>
      </w:r>
      <w:r>
        <w:rPr>
          <w:rFonts w:hint="cs"/>
          <w:rtl/>
        </w:rPr>
        <w:t xml:space="preserve"> </w:t>
      </w:r>
      <w:r w:rsidRPr="00AB2250">
        <w:rPr>
          <w:rtl/>
        </w:rPr>
        <w:t>(673) و</w:t>
      </w:r>
      <w:r>
        <w:rPr>
          <w:rFonts w:hint="cs"/>
          <w:rtl/>
        </w:rPr>
        <w:t xml:space="preserve"> </w:t>
      </w:r>
      <w:r w:rsidRPr="00AB2250">
        <w:rPr>
          <w:rtl/>
        </w:rPr>
        <w:t>(786)</w:t>
      </w:r>
      <w:r>
        <w:rPr>
          <w:rtl/>
        </w:rPr>
        <w:t>.</w:t>
      </w:r>
    </w:p>
    <w:p w:rsidR="007858AB" w:rsidRPr="00AB2250" w:rsidRDefault="007858AB" w:rsidP="00895B0A">
      <w:pPr>
        <w:pStyle w:val="libFootnote0"/>
        <w:rPr>
          <w:rtl/>
        </w:rPr>
      </w:pPr>
      <w:r w:rsidRPr="00AB2250">
        <w:rPr>
          <w:rtl/>
        </w:rPr>
        <w:t>(261) راجع الرقم (265) و</w:t>
      </w:r>
      <w:r>
        <w:rPr>
          <w:rFonts w:hint="cs"/>
          <w:rtl/>
        </w:rPr>
        <w:t xml:space="preserve"> </w:t>
      </w:r>
      <w:r w:rsidRPr="00AB2250">
        <w:rPr>
          <w:rtl/>
        </w:rPr>
        <w:t>(679)</w:t>
      </w:r>
      <w:r>
        <w:rPr>
          <w:rtl/>
        </w:rPr>
        <w:t>.</w:t>
      </w:r>
    </w:p>
    <w:p w:rsidR="007858AB" w:rsidRPr="00751F59" w:rsidRDefault="007858AB" w:rsidP="0073127F">
      <w:pPr>
        <w:pStyle w:val="libNormal"/>
        <w:rPr>
          <w:rtl/>
        </w:rPr>
      </w:pPr>
      <w:r>
        <w:rPr>
          <w:rtl/>
        </w:rPr>
        <w:br w:type="page"/>
      </w:r>
      <w:r w:rsidRPr="00895B0A">
        <w:rPr>
          <w:rStyle w:val="libBold2Char"/>
          <w:rtl/>
        </w:rPr>
        <w:lastRenderedPageBreak/>
        <w:t>(262)</w:t>
      </w:r>
      <w:r w:rsidRPr="00751F59">
        <w:rPr>
          <w:rtl/>
        </w:rPr>
        <w:t xml:space="preserve"> س ط</w:t>
      </w:r>
      <w:r>
        <w:rPr>
          <w:rtl/>
        </w:rPr>
        <w:t xml:space="preserve"> ـ </w:t>
      </w:r>
      <w:r w:rsidRPr="00751F59">
        <w:rPr>
          <w:rtl/>
        </w:rPr>
        <w:t>وشيء آخر</w:t>
      </w:r>
      <w:r>
        <w:rPr>
          <w:rtl/>
        </w:rPr>
        <w:t xml:space="preserve"> ـ </w:t>
      </w:r>
      <w:r w:rsidRPr="00751F59">
        <w:rPr>
          <w:rtl/>
        </w:rPr>
        <w:t xml:space="preserve">فإن القوة المفكرة والخيالية </w:t>
      </w:r>
      <w:r w:rsidRPr="00895B0A">
        <w:rPr>
          <w:rStyle w:val="libFootnotenumChar"/>
          <w:rtl/>
        </w:rPr>
        <w:t>(136)</w:t>
      </w:r>
      <w:r w:rsidRPr="00751F59">
        <w:rPr>
          <w:rtl/>
        </w:rPr>
        <w:t xml:space="preserve"> تتمانعان ، فإن في اليقظة تكون القوة المفكرة مستعملة </w:t>
      </w:r>
      <w:r w:rsidRPr="00895B0A">
        <w:rPr>
          <w:rStyle w:val="libFootnotenumChar"/>
          <w:rtl/>
        </w:rPr>
        <w:t>(137)</w:t>
      </w:r>
      <w:r w:rsidRPr="00751F59">
        <w:rPr>
          <w:rtl/>
        </w:rPr>
        <w:t xml:space="preserve"> دائما</w:t>
      </w:r>
      <w:r>
        <w:rPr>
          <w:rtl/>
        </w:rPr>
        <w:t xml:space="preserve"> ـ </w:t>
      </w:r>
      <w:r w:rsidRPr="00751F59">
        <w:rPr>
          <w:rtl/>
        </w:rPr>
        <w:t>بحيث لا تفترّ أصلا</w:t>
      </w:r>
      <w:r>
        <w:rPr>
          <w:rtl/>
        </w:rPr>
        <w:t xml:space="preserve"> ـ </w:t>
      </w:r>
      <w:r w:rsidRPr="00751F59">
        <w:rPr>
          <w:rtl/>
        </w:rPr>
        <w:t>وتبطل في النوم هذه القوة</w:t>
      </w:r>
      <w:r>
        <w:rPr>
          <w:rtl/>
        </w:rPr>
        <w:t xml:space="preserve"> ـ </w:t>
      </w:r>
      <w:r w:rsidRPr="00751F59">
        <w:rPr>
          <w:rtl/>
        </w:rPr>
        <w:t xml:space="preserve">وفي حال اليقظة </w:t>
      </w:r>
      <w:r w:rsidRPr="00895B0A">
        <w:rPr>
          <w:rStyle w:val="libFootnotenumChar"/>
          <w:rtl/>
        </w:rPr>
        <w:t>(138)</w:t>
      </w:r>
      <w:r w:rsidRPr="00751F59">
        <w:rPr>
          <w:rtl/>
        </w:rPr>
        <w:t xml:space="preserve"> بالضدّ</w:t>
      </w:r>
      <w:r>
        <w:rPr>
          <w:rtl/>
        </w:rPr>
        <w:t xml:space="preserve"> ـ </w:t>
      </w:r>
      <w:r w:rsidRPr="00751F59">
        <w:rPr>
          <w:rtl/>
        </w:rPr>
        <w:t xml:space="preserve">وكذلك </w:t>
      </w:r>
      <w:r w:rsidRPr="00895B0A">
        <w:rPr>
          <w:rStyle w:val="libBold2Char"/>
          <w:rtl/>
        </w:rPr>
        <w:t>تبطل القوة العقلية في حال النوم</w:t>
      </w:r>
      <w:r w:rsidRPr="00751F59">
        <w:rPr>
          <w:rtl/>
        </w:rPr>
        <w:t xml:space="preserve"> لبطلان القوة المفكرة.</w:t>
      </w:r>
    </w:p>
    <w:p w:rsidR="007858AB" w:rsidRPr="00751F59" w:rsidRDefault="007858AB" w:rsidP="0073127F">
      <w:pPr>
        <w:pStyle w:val="libNormal"/>
        <w:rPr>
          <w:rtl/>
        </w:rPr>
      </w:pPr>
      <w:r w:rsidRPr="00895B0A">
        <w:rPr>
          <w:rStyle w:val="libBold2Char"/>
          <w:rtl/>
        </w:rPr>
        <w:t>(263)</w:t>
      </w:r>
      <w:r w:rsidRPr="00751F59">
        <w:rPr>
          <w:rtl/>
        </w:rPr>
        <w:t xml:space="preserve"> فهذه </w:t>
      </w:r>
      <w:r w:rsidRPr="00895B0A">
        <w:rPr>
          <w:rStyle w:val="libFootnotenumChar"/>
          <w:rtl/>
        </w:rPr>
        <w:t>(139)</w:t>
      </w:r>
      <w:r w:rsidRPr="00751F59">
        <w:rPr>
          <w:rtl/>
        </w:rPr>
        <w:t xml:space="preserve"> كلّها دلائل قويّة على أن العقل لا بدّ له في التوصل إلى تحصيل </w:t>
      </w:r>
      <w:r w:rsidRPr="00895B0A">
        <w:rPr>
          <w:rStyle w:val="libFootnotenumChar"/>
          <w:rtl/>
        </w:rPr>
        <w:t>(140)</w:t>
      </w:r>
      <w:r w:rsidRPr="00751F59">
        <w:rPr>
          <w:rtl/>
        </w:rPr>
        <w:t xml:space="preserve"> النسبة بينه وبين العقل الفعّال من القوة المفكّرة ، فكيف يمكننا أن نجزم القول بأن </w:t>
      </w:r>
      <w:r w:rsidRPr="00895B0A">
        <w:rPr>
          <w:rStyle w:val="libBold2Char"/>
          <w:rtl/>
        </w:rPr>
        <w:t>هذه النسبة تحصل له بعد المفارقة.</w:t>
      </w:r>
    </w:p>
    <w:p w:rsidR="007858AB" w:rsidRPr="00751F59" w:rsidRDefault="007858AB" w:rsidP="0073127F">
      <w:pPr>
        <w:pStyle w:val="libNormal"/>
        <w:rPr>
          <w:rtl/>
        </w:rPr>
      </w:pPr>
      <w:r w:rsidRPr="00895B0A">
        <w:rPr>
          <w:rStyle w:val="libBold2Char"/>
          <w:rtl/>
        </w:rPr>
        <w:t>(264)</w:t>
      </w:r>
      <w:r w:rsidRPr="00751F59">
        <w:rPr>
          <w:rtl/>
        </w:rPr>
        <w:t xml:space="preserve"> ج ط</w:t>
      </w:r>
      <w:r>
        <w:rPr>
          <w:rtl/>
        </w:rPr>
        <w:t xml:space="preserve"> ـ </w:t>
      </w:r>
      <w:r w:rsidRPr="00751F59">
        <w:rPr>
          <w:rtl/>
        </w:rPr>
        <w:t xml:space="preserve">قوله </w:t>
      </w:r>
      <w:r>
        <w:rPr>
          <w:rtl/>
        </w:rPr>
        <w:t>[</w:t>
      </w:r>
      <w:r w:rsidRPr="00751F59">
        <w:rPr>
          <w:rtl/>
        </w:rPr>
        <w:t>في بعض المواضع : «إن</w:t>
      </w:r>
      <w:r>
        <w:rPr>
          <w:rtl/>
        </w:rPr>
        <w:t>]</w:t>
      </w:r>
      <w:r w:rsidRPr="00751F59">
        <w:rPr>
          <w:rtl/>
        </w:rPr>
        <w:t xml:space="preserve"> </w:t>
      </w:r>
      <w:r w:rsidRPr="00895B0A">
        <w:rPr>
          <w:rStyle w:val="libFootnotenumChar"/>
          <w:rtl/>
        </w:rPr>
        <w:t>(141)</w:t>
      </w:r>
      <w:r w:rsidRPr="00751F59">
        <w:rPr>
          <w:rtl/>
        </w:rPr>
        <w:t xml:space="preserve"> </w:t>
      </w:r>
      <w:r w:rsidRPr="00895B0A">
        <w:rPr>
          <w:rStyle w:val="libBold2Char"/>
          <w:rtl/>
        </w:rPr>
        <w:t>القوة العقلية تتعطّل</w:t>
      </w:r>
      <w:r w:rsidRPr="00751F59">
        <w:rPr>
          <w:rtl/>
        </w:rPr>
        <w:t xml:space="preserve"> في حال النوم» فقول </w:t>
      </w:r>
      <w:r w:rsidRPr="00895B0A">
        <w:rPr>
          <w:rStyle w:val="libFootnotenumChar"/>
          <w:rtl/>
        </w:rPr>
        <w:t>(142)</w:t>
      </w:r>
      <w:r w:rsidRPr="00751F59">
        <w:rPr>
          <w:rtl/>
        </w:rPr>
        <w:t xml:space="preserve"> غير مسلّم ، فكثيرا </w:t>
      </w:r>
      <w:r w:rsidRPr="00895B0A">
        <w:rPr>
          <w:rStyle w:val="libFootnotenumChar"/>
          <w:rtl/>
        </w:rPr>
        <w:t>(143)</w:t>
      </w:r>
      <w:r w:rsidRPr="00751F59">
        <w:rPr>
          <w:rtl/>
        </w:rPr>
        <w:t xml:space="preserve"> ما تقسر </w:t>
      </w:r>
      <w:r w:rsidRPr="00895B0A">
        <w:rPr>
          <w:rStyle w:val="libFootnotenumChar"/>
          <w:rtl/>
        </w:rPr>
        <w:t>(144)</w:t>
      </w:r>
      <w:r w:rsidRPr="00751F59">
        <w:rPr>
          <w:rtl/>
        </w:rPr>
        <w:t xml:space="preserve"> القوة المتخيلة وتجعلها </w:t>
      </w:r>
      <w:r>
        <w:rPr>
          <w:rtl/>
        </w:rPr>
        <w:t>[</w:t>
      </w:r>
      <w:r w:rsidRPr="00751F59">
        <w:rPr>
          <w:rtl/>
        </w:rPr>
        <w:t>24 آ</w:t>
      </w:r>
      <w:r>
        <w:rPr>
          <w:rtl/>
        </w:rPr>
        <w:t>]</w:t>
      </w:r>
      <w:r w:rsidRPr="00751F59">
        <w:rPr>
          <w:rtl/>
        </w:rPr>
        <w:t xml:space="preserve"> آلة ونستنبط ما لم نستنبط في اليقظة ، لكن الأغلب أن القوة المتخيلة تستولى </w:t>
      </w:r>
      <w:r w:rsidRPr="00895B0A">
        <w:rPr>
          <w:rStyle w:val="libFootnotenumChar"/>
          <w:rtl/>
        </w:rPr>
        <w:t>(145)</w:t>
      </w:r>
      <w:r w:rsidRPr="00751F59">
        <w:rPr>
          <w:rtl/>
        </w:rPr>
        <w:t xml:space="preserve"> لنوم الحس ، فتشغل </w:t>
      </w:r>
      <w:r w:rsidRPr="00895B0A">
        <w:rPr>
          <w:rStyle w:val="libFootnotenumChar"/>
          <w:rtl/>
        </w:rPr>
        <w:t>(146)</w:t>
      </w:r>
      <w:r w:rsidRPr="00751F59">
        <w:rPr>
          <w:rtl/>
        </w:rPr>
        <w:t xml:space="preserve"> النفس عن غير التخيل ، ولذلك ما يحتاج أكثر الأحلام إلى عبارة.</w:t>
      </w:r>
    </w:p>
    <w:p w:rsidR="007858AB" w:rsidRPr="00751F59" w:rsidRDefault="007858AB" w:rsidP="0073127F">
      <w:pPr>
        <w:pStyle w:val="libNormal"/>
        <w:rPr>
          <w:rtl/>
        </w:rPr>
      </w:pPr>
      <w:r w:rsidRPr="00895B0A">
        <w:rPr>
          <w:rStyle w:val="libBold2Char"/>
          <w:rtl/>
        </w:rPr>
        <w:t>(265)</w:t>
      </w:r>
      <w:r w:rsidRPr="00751F59">
        <w:rPr>
          <w:rtl/>
        </w:rPr>
        <w:t xml:space="preserve"> س ط</w:t>
      </w:r>
      <w:r>
        <w:rPr>
          <w:rtl/>
        </w:rPr>
        <w:t xml:space="preserve"> ـ </w:t>
      </w:r>
      <w:r w:rsidRPr="00751F59">
        <w:rPr>
          <w:rtl/>
        </w:rPr>
        <w:t xml:space="preserve">قيل في إثبات المحرك للمتحرك ما قيل : «أن يكون الشيء متحركا ليس هو أن يكون محركا </w:t>
      </w:r>
      <w:r w:rsidRPr="00895B0A">
        <w:rPr>
          <w:rStyle w:val="libFootnotenumChar"/>
          <w:rtl/>
        </w:rPr>
        <w:t>(147)</w:t>
      </w:r>
      <w:r w:rsidRPr="00751F59">
        <w:rPr>
          <w:rtl/>
        </w:rPr>
        <w:t xml:space="preserve"> ولا هو مقوم </w:t>
      </w:r>
      <w:r w:rsidRPr="00895B0A">
        <w:rPr>
          <w:rStyle w:val="libFootnotenumChar"/>
          <w:rtl/>
        </w:rPr>
        <w:t>(148)</w:t>
      </w:r>
      <w:r w:rsidRPr="00751F59">
        <w:rPr>
          <w:rtl/>
        </w:rPr>
        <w:t xml:space="preserve"> له ، وإلا كان كل متحرك محركا </w:t>
      </w:r>
      <w:r w:rsidRPr="00895B0A">
        <w:rPr>
          <w:rStyle w:val="libFootnotenumChar"/>
          <w:rtl/>
        </w:rPr>
        <w:t>(149)</w:t>
      </w:r>
      <w:r w:rsidRPr="00751F59">
        <w:rPr>
          <w:rtl/>
        </w:rPr>
        <w:t xml:space="preserve">» ولعمري إن كل متحرك محرك طبيعي ، فهذا </w:t>
      </w:r>
      <w:r w:rsidRPr="00895B0A">
        <w:rPr>
          <w:rStyle w:val="libFootnotenumChar"/>
          <w:rtl/>
        </w:rPr>
        <w:t>(150)</w:t>
      </w:r>
      <w:r w:rsidRPr="00751F59">
        <w:rPr>
          <w:rtl/>
        </w:rPr>
        <w:t xml:space="preserve"> هو نفس المسألة ،</w:t>
      </w:r>
    </w:p>
    <w:p w:rsidR="007858AB" w:rsidRPr="00751F59" w:rsidRDefault="007858AB" w:rsidP="00745F84">
      <w:pPr>
        <w:pStyle w:val="libLine"/>
        <w:rPr>
          <w:rtl/>
        </w:rPr>
      </w:pPr>
      <w:r w:rsidRPr="00751F59">
        <w:rPr>
          <w:rtl/>
        </w:rPr>
        <w:t>__________________</w:t>
      </w:r>
    </w:p>
    <w:p w:rsidR="007858AB" w:rsidRPr="00AB2250" w:rsidRDefault="007858AB" w:rsidP="00895B0A">
      <w:pPr>
        <w:pStyle w:val="libFootnote0"/>
        <w:rPr>
          <w:rtl/>
        </w:rPr>
      </w:pPr>
      <w:r w:rsidRPr="00AB2250">
        <w:rPr>
          <w:rtl/>
        </w:rPr>
        <w:t>(136) عشه ، ل : والقوة الخيالية.</w:t>
      </w:r>
    </w:p>
    <w:p w:rsidR="007858AB" w:rsidRPr="00AB2250" w:rsidRDefault="007858AB" w:rsidP="00895B0A">
      <w:pPr>
        <w:pStyle w:val="libFootnote0"/>
        <w:rPr>
          <w:rtl/>
        </w:rPr>
      </w:pPr>
      <w:r w:rsidRPr="00AB2250">
        <w:rPr>
          <w:rtl/>
        </w:rPr>
        <w:t>(137) ل خ : مشتغلة.(138) ل ، عشه : حال النوم.</w:t>
      </w:r>
    </w:p>
    <w:p w:rsidR="007858AB" w:rsidRPr="00AB2250" w:rsidRDefault="007858AB" w:rsidP="00895B0A">
      <w:pPr>
        <w:pStyle w:val="libFootnote0"/>
        <w:rPr>
          <w:rtl/>
        </w:rPr>
      </w:pPr>
      <w:r w:rsidRPr="00AB2250">
        <w:rPr>
          <w:rtl/>
        </w:rPr>
        <w:t>(139) عشه : وهذه.</w:t>
      </w:r>
      <w:r w:rsidRPr="00AB2250">
        <w:rPr>
          <w:rFonts w:hint="cs"/>
          <w:rtl/>
        </w:rPr>
        <w:t xml:space="preserve"> </w:t>
      </w:r>
      <w:r w:rsidRPr="00AB2250">
        <w:rPr>
          <w:rtl/>
        </w:rPr>
        <w:t>(140) عش : إلى أن يحصل.</w:t>
      </w:r>
    </w:p>
    <w:p w:rsidR="007858AB" w:rsidRPr="00AB2250" w:rsidRDefault="007858AB" w:rsidP="00895B0A">
      <w:pPr>
        <w:pStyle w:val="libFootnote0"/>
        <w:rPr>
          <w:rtl/>
        </w:rPr>
      </w:pPr>
      <w:r w:rsidRPr="00AB2250">
        <w:rPr>
          <w:rtl/>
        </w:rPr>
        <w:t>(141) ل : ان ، عشه : بأن.</w:t>
      </w:r>
      <w:r w:rsidRPr="00AB2250">
        <w:rPr>
          <w:rFonts w:hint="cs"/>
          <w:rtl/>
        </w:rPr>
        <w:t xml:space="preserve"> </w:t>
      </w:r>
      <w:r w:rsidRPr="00AB2250">
        <w:rPr>
          <w:rtl/>
        </w:rPr>
        <w:t>(142) عشه ، ل ، ج : قول.</w:t>
      </w:r>
    </w:p>
    <w:p w:rsidR="007858AB" w:rsidRPr="00AB2250" w:rsidRDefault="007858AB" w:rsidP="00895B0A">
      <w:pPr>
        <w:pStyle w:val="libFootnote0"/>
        <w:rPr>
          <w:rtl/>
        </w:rPr>
      </w:pPr>
      <w:r w:rsidRPr="00AB2250">
        <w:rPr>
          <w:rtl/>
        </w:rPr>
        <w:t>(143) ل : وكثيرا ما.</w:t>
      </w:r>
    </w:p>
    <w:p w:rsidR="007858AB" w:rsidRPr="00AB2250" w:rsidRDefault="007858AB" w:rsidP="00895B0A">
      <w:pPr>
        <w:pStyle w:val="libFootnote0"/>
        <w:rPr>
          <w:rtl/>
        </w:rPr>
      </w:pPr>
      <w:r w:rsidRPr="00AB2250">
        <w:rPr>
          <w:rtl/>
        </w:rPr>
        <w:t>(144) ج : يفتر. ل : تقصر.</w:t>
      </w:r>
    </w:p>
    <w:p w:rsidR="007858AB" w:rsidRPr="00AB2250" w:rsidRDefault="007858AB" w:rsidP="00895B0A">
      <w:pPr>
        <w:pStyle w:val="libFootnote0"/>
        <w:rPr>
          <w:rtl/>
        </w:rPr>
      </w:pPr>
      <w:r w:rsidRPr="00AB2250">
        <w:rPr>
          <w:rtl/>
        </w:rPr>
        <w:t>(145) ج ، ع :</w:t>
      </w:r>
      <w:r>
        <w:rPr>
          <w:rtl/>
        </w:rPr>
        <w:t>؟؟؟</w:t>
      </w:r>
      <w:r w:rsidRPr="00AB2250">
        <w:rPr>
          <w:rtl/>
        </w:rPr>
        <w:t xml:space="preserve"> ستوى.</w:t>
      </w:r>
    </w:p>
    <w:p w:rsidR="007858AB" w:rsidRPr="00AB2250" w:rsidRDefault="007858AB" w:rsidP="00895B0A">
      <w:pPr>
        <w:pStyle w:val="libFootnote0"/>
        <w:rPr>
          <w:rtl/>
        </w:rPr>
      </w:pPr>
      <w:r w:rsidRPr="00AB2250">
        <w:rPr>
          <w:rtl/>
        </w:rPr>
        <w:t>(146) عشه ، ج ، ل : فتشتغل.</w:t>
      </w:r>
    </w:p>
    <w:p w:rsidR="007858AB" w:rsidRPr="00AB2250" w:rsidRDefault="007858AB" w:rsidP="00895B0A">
      <w:pPr>
        <w:pStyle w:val="libFootnote0"/>
        <w:rPr>
          <w:rtl/>
        </w:rPr>
      </w:pPr>
      <w:r w:rsidRPr="00AB2250">
        <w:rPr>
          <w:rtl/>
        </w:rPr>
        <w:t>(147) ل : محركا ليس هو أن يكون متحركا. عش : متحركا ليس أن يكون محركا.</w:t>
      </w:r>
    </w:p>
    <w:p w:rsidR="007858AB" w:rsidRPr="00AB2250" w:rsidRDefault="007858AB" w:rsidP="00895B0A">
      <w:pPr>
        <w:pStyle w:val="libFootnote0"/>
        <w:rPr>
          <w:rtl/>
        </w:rPr>
      </w:pPr>
      <w:r w:rsidRPr="00AB2250">
        <w:rPr>
          <w:rtl/>
        </w:rPr>
        <w:t>(148) عشه : مقدم.</w:t>
      </w:r>
    </w:p>
    <w:p w:rsidR="007858AB" w:rsidRPr="00AB2250" w:rsidRDefault="007858AB" w:rsidP="00895B0A">
      <w:pPr>
        <w:pStyle w:val="libFootnote0"/>
        <w:rPr>
          <w:rtl/>
        </w:rPr>
      </w:pPr>
      <w:r w:rsidRPr="00AB2250">
        <w:rPr>
          <w:rtl/>
        </w:rPr>
        <w:t>(149) ل : محرك متحركا.</w:t>
      </w:r>
    </w:p>
    <w:p w:rsidR="007858AB" w:rsidRPr="00AB2250" w:rsidRDefault="007858AB" w:rsidP="00895B0A">
      <w:pPr>
        <w:pStyle w:val="libFootnote0"/>
        <w:rPr>
          <w:rtl/>
        </w:rPr>
      </w:pPr>
      <w:r w:rsidRPr="00AB2250">
        <w:rPr>
          <w:rtl/>
        </w:rPr>
        <w:t>(150) عشه ، ل : وهذا.</w:t>
      </w:r>
    </w:p>
    <w:p w:rsidR="007858AB" w:rsidRPr="00751F59" w:rsidRDefault="007858AB" w:rsidP="00745F84">
      <w:pPr>
        <w:pStyle w:val="libLine"/>
        <w:rPr>
          <w:rtl/>
        </w:rPr>
      </w:pPr>
      <w:r w:rsidRPr="00751F59">
        <w:rPr>
          <w:rtl/>
        </w:rPr>
        <w:t>__________________</w:t>
      </w:r>
    </w:p>
    <w:p w:rsidR="007858AB" w:rsidRPr="00AB2250" w:rsidRDefault="007858AB" w:rsidP="00895B0A">
      <w:pPr>
        <w:pStyle w:val="libFootnote0"/>
        <w:rPr>
          <w:rtl/>
        </w:rPr>
      </w:pPr>
      <w:r w:rsidRPr="00AB2250">
        <w:rPr>
          <w:rtl/>
        </w:rPr>
        <w:t>(262) قوله : «هذه النسبة تحصل بعد المفارقة» راجع الشفاء : النفس ، م 5 ، ف 6 ، ص 219.</w:t>
      </w:r>
    </w:p>
    <w:p w:rsidR="007858AB" w:rsidRPr="00AB2250" w:rsidRDefault="007858AB" w:rsidP="00895B0A">
      <w:pPr>
        <w:pStyle w:val="libFootnote0"/>
        <w:rPr>
          <w:rtl/>
        </w:rPr>
      </w:pPr>
      <w:r w:rsidRPr="00AB2250">
        <w:rPr>
          <w:rtl/>
        </w:rPr>
        <w:t>(265) راجع الرقم (297) و</w:t>
      </w:r>
      <w:r>
        <w:rPr>
          <w:rFonts w:hint="cs"/>
          <w:rtl/>
        </w:rPr>
        <w:t xml:space="preserve"> </w:t>
      </w:r>
      <w:r w:rsidRPr="00AB2250">
        <w:rPr>
          <w:rtl/>
        </w:rPr>
        <w:t>(679) أيضا الشفاء : السماع الطبيعي ، م 2 ، ف 1 ، ص 87.</w:t>
      </w:r>
    </w:p>
    <w:p w:rsidR="007858AB" w:rsidRPr="00751F59" w:rsidRDefault="007858AB" w:rsidP="0073127F">
      <w:pPr>
        <w:pStyle w:val="libNormal0"/>
        <w:rPr>
          <w:rtl/>
        </w:rPr>
      </w:pPr>
      <w:r>
        <w:rPr>
          <w:rtl/>
        </w:rPr>
        <w:br w:type="page"/>
      </w:r>
      <w:r w:rsidRPr="00751F59">
        <w:rPr>
          <w:rtl/>
        </w:rPr>
        <w:lastRenderedPageBreak/>
        <w:t xml:space="preserve">كيف يجعل مقدمة لإبطال </w:t>
      </w:r>
      <w:r w:rsidRPr="00895B0A">
        <w:rPr>
          <w:rStyle w:val="libFootnotenumChar"/>
          <w:rtl/>
        </w:rPr>
        <w:t>(151)</w:t>
      </w:r>
      <w:r w:rsidRPr="00751F59">
        <w:rPr>
          <w:rtl/>
        </w:rPr>
        <w:t xml:space="preserve"> هذه الدعوى</w:t>
      </w:r>
      <w:r>
        <w:rPr>
          <w:rtl/>
        </w:rPr>
        <w:t>؟</w:t>
      </w:r>
    </w:p>
    <w:p w:rsidR="007858AB" w:rsidRPr="00751F59" w:rsidRDefault="007858AB" w:rsidP="0073127F">
      <w:pPr>
        <w:pStyle w:val="libNormal"/>
        <w:rPr>
          <w:rtl/>
        </w:rPr>
      </w:pPr>
      <w:r w:rsidRPr="00895B0A">
        <w:rPr>
          <w:rStyle w:val="libBold2Char"/>
          <w:rtl/>
        </w:rPr>
        <w:t>(266)</w:t>
      </w:r>
      <w:r w:rsidRPr="00751F59">
        <w:rPr>
          <w:rtl/>
        </w:rPr>
        <w:t xml:space="preserve"> ج ط</w:t>
      </w:r>
      <w:r>
        <w:rPr>
          <w:rtl/>
        </w:rPr>
        <w:t xml:space="preserve"> ـ </w:t>
      </w:r>
      <w:r w:rsidRPr="00751F59">
        <w:rPr>
          <w:rtl/>
        </w:rPr>
        <w:t xml:space="preserve">هذه المسألة كيف غفلت عنها </w:t>
      </w:r>
      <w:r w:rsidRPr="00895B0A">
        <w:rPr>
          <w:rStyle w:val="libFootnotenumChar"/>
          <w:rtl/>
        </w:rPr>
        <w:t>(152)</w:t>
      </w:r>
      <w:r>
        <w:rPr>
          <w:rtl/>
        </w:rPr>
        <w:t>؟</w:t>
      </w:r>
      <w:r w:rsidRPr="00751F59">
        <w:rPr>
          <w:rtl/>
        </w:rPr>
        <w:t xml:space="preserve"> معنى كلامي هو أن </w:t>
      </w:r>
      <w:r w:rsidRPr="00895B0A">
        <w:rPr>
          <w:rStyle w:val="libFootnotenumChar"/>
          <w:rtl/>
        </w:rPr>
        <w:t>(153)</w:t>
      </w:r>
      <w:r w:rsidRPr="00751F59">
        <w:rPr>
          <w:rtl/>
        </w:rPr>
        <w:t xml:space="preserve"> مفهوم «إن الشيء محرك» غير مفهوم «إنه متحرك </w:t>
      </w:r>
      <w:r w:rsidRPr="00895B0A">
        <w:rPr>
          <w:rStyle w:val="libFootnotenumChar"/>
          <w:rtl/>
        </w:rPr>
        <w:t>(154)</w:t>
      </w:r>
      <w:r w:rsidRPr="00751F59">
        <w:rPr>
          <w:rtl/>
        </w:rPr>
        <w:t xml:space="preserve">» لأن </w:t>
      </w:r>
      <w:r w:rsidRPr="00895B0A">
        <w:rPr>
          <w:rStyle w:val="libFootnotenumChar"/>
          <w:rtl/>
        </w:rPr>
        <w:t>(155)</w:t>
      </w:r>
      <w:r w:rsidRPr="00751F59">
        <w:rPr>
          <w:rtl/>
        </w:rPr>
        <w:t xml:space="preserve"> الموضوع لهما مختلف وغير ، حتى يكون مصادرة على المطلوب الأول ، والمحرك والمتحرك في الطبيعيات</w:t>
      </w:r>
      <w:r>
        <w:rPr>
          <w:rtl/>
        </w:rPr>
        <w:t xml:space="preserve"> ـ </w:t>
      </w:r>
      <w:r w:rsidRPr="00751F59">
        <w:rPr>
          <w:rtl/>
        </w:rPr>
        <w:t xml:space="preserve">وإن سومح في ذلك فقيل «إن كل محرك منها متحرك </w:t>
      </w:r>
      <w:r w:rsidRPr="00895B0A">
        <w:rPr>
          <w:rStyle w:val="libFootnotenumChar"/>
          <w:rtl/>
        </w:rPr>
        <w:t>(156)</w:t>
      </w:r>
      <w:r w:rsidRPr="00751F59">
        <w:rPr>
          <w:rtl/>
        </w:rPr>
        <w:t>»</w:t>
      </w:r>
      <w:r>
        <w:rPr>
          <w:rtl/>
        </w:rPr>
        <w:t xml:space="preserve"> ـ </w:t>
      </w:r>
      <w:r w:rsidRPr="00751F59">
        <w:rPr>
          <w:rtl/>
        </w:rPr>
        <w:t xml:space="preserve">فذلك بمعنى أن الموضوع الواحد </w:t>
      </w:r>
      <w:r w:rsidRPr="00895B0A">
        <w:rPr>
          <w:rStyle w:val="libFootnotenumChar"/>
          <w:rtl/>
        </w:rPr>
        <w:t>(157)</w:t>
      </w:r>
      <w:r w:rsidRPr="00751F59">
        <w:rPr>
          <w:rtl/>
        </w:rPr>
        <w:t xml:space="preserve"> يجتمع فيه الأمران ، فيكون للأمرين موضوع واحد.</w:t>
      </w:r>
      <w:r>
        <w:rPr>
          <w:rFonts w:hint="cs"/>
          <w:rtl/>
        </w:rPr>
        <w:t xml:space="preserve"> </w:t>
      </w:r>
      <w:r w:rsidRPr="00751F59">
        <w:rPr>
          <w:rtl/>
        </w:rPr>
        <w:t xml:space="preserve">ليس أن للأمرين </w:t>
      </w:r>
      <w:r w:rsidRPr="00895B0A">
        <w:rPr>
          <w:rStyle w:val="libFootnotenumChar"/>
          <w:rtl/>
        </w:rPr>
        <w:t>(158)</w:t>
      </w:r>
      <w:r w:rsidRPr="00751F59">
        <w:rPr>
          <w:rtl/>
        </w:rPr>
        <w:t xml:space="preserve"> مفهوم واحد وصورة واحدة والبرهان مبني </w:t>
      </w:r>
      <w:r w:rsidRPr="00895B0A">
        <w:rPr>
          <w:rStyle w:val="libFootnotenumChar"/>
          <w:rtl/>
        </w:rPr>
        <w:t>(159)</w:t>
      </w:r>
      <w:r w:rsidRPr="00751F59">
        <w:rPr>
          <w:rtl/>
        </w:rPr>
        <w:t xml:space="preserve"> على المفهوم وعلى حقيقة الصورة </w:t>
      </w:r>
      <w:r w:rsidRPr="00895B0A">
        <w:rPr>
          <w:rStyle w:val="libFootnotenumChar"/>
          <w:rtl/>
        </w:rPr>
        <w:t>(160)</w:t>
      </w:r>
      <w:r>
        <w:rPr>
          <w:rtl/>
        </w:rPr>
        <w:t>.</w:t>
      </w:r>
    </w:p>
    <w:p w:rsidR="007858AB" w:rsidRPr="00751F59" w:rsidRDefault="007858AB" w:rsidP="0073127F">
      <w:pPr>
        <w:pStyle w:val="libNormal"/>
        <w:rPr>
          <w:rtl/>
        </w:rPr>
      </w:pPr>
      <w:r w:rsidRPr="00895B0A">
        <w:rPr>
          <w:rStyle w:val="libBold2Char"/>
          <w:rtl/>
        </w:rPr>
        <w:t>(267)</w:t>
      </w:r>
      <w:r w:rsidRPr="00751F59">
        <w:rPr>
          <w:rtl/>
        </w:rPr>
        <w:t xml:space="preserve"> س ط</w:t>
      </w:r>
      <w:r>
        <w:rPr>
          <w:rtl/>
        </w:rPr>
        <w:t xml:space="preserve"> ـ </w:t>
      </w:r>
      <w:r w:rsidRPr="00895B0A">
        <w:rPr>
          <w:rStyle w:val="libBold2Char"/>
          <w:rtl/>
        </w:rPr>
        <w:t>البدن كيف يوثر في النفس ،</w:t>
      </w:r>
      <w:r w:rsidRPr="00751F59">
        <w:rPr>
          <w:rtl/>
        </w:rPr>
        <w:t xml:space="preserve"> والنفس لا وضع لها</w:t>
      </w:r>
      <w:r>
        <w:rPr>
          <w:rtl/>
        </w:rPr>
        <w:t xml:space="preserve"> ـ [</w:t>
      </w:r>
      <w:r w:rsidRPr="00751F59">
        <w:rPr>
          <w:rtl/>
        </w:rPr>
        <w:t>وقد ذكر في عدة أقاويل</w:t>
      </w:r>
      <w:r>
        <w:rPr>
          <w:rtl/>
        </w:rPr>
        <w:t>]</w:t>
      </w:r>
      <w:r w:rsidRPr="00751F59">
        <w:rPr>
          <w:rtl/>
        </w:rPr>
        <w:t xml:space="preserve"> </w:t>
      </w:r>
      <w:r w:rsidRPr="00895B0A">
        <w:rPr>
          <w:rStyle w:val="libFootnotenumChar"/>
          <w:rtl/>
        </w:rPr>
        <w:t>(161)</w:t>
      </w:r>
      <w:r w:rsidRPr="00751F59">
        <w:rPr>
          <w:rtl/>
        </w:rPr>
        <w:t xml:space="preserve"> «إن ما ليس له وضع لا يوثر فيه ما له وضع </w:t>
      </w:r>
      <w:r w:rsidRPr="00895B0A">
        <w:rPr>
          <w:rStyle w:val="libFootnotenumChar"/>
          <w:rtl/>
        </w:rPr>
        <w:t>(162)</w:t>
      </w:r>
      <w:r w:rsidRPr="00751F59">
        <w:rPr>
          <w:rtl/>
        </w:rPr>
        <w:t>»</w:t>
      </w:r>
      <w:r>
        <w:rPr>
          <w:rtl/>
        </w:rPr>
        <w:t xml:space="preserve"> ـ؟</w:t>
      </w:r>
    </w:p>
    <w:p w:rsidR="007858AB" w:rsidRPr="00751F59" w:rsidRDefault="007858AB" w:rsidP="0073127F">
      <w:pPr>
        <w:pStyle w:val="libNormal"/>
        <w:rPr>
          <w:rtl/>
        </w:rPr>
      </w:pPr>
      <w:r w:rsidRPr="00895B0A">
        <w:rPr>
          <w:rStyle w:val="libBold2Char"/>
          <w:rtl/>
        </w:rPr>
        <w:t>(268)</w:t>
      </w:r>
      <w:r w:rsidRPr="00751F59">
        <w:rPr>
          <w:rtl/>
        </w:rPr>
        <w:t xml:space="preserve"> ج ط</w:t>
      </w:r>
      <w:r>
        <w:rPr>
          <w:rtl/>
        </w:rPr>
        <w:t xml:space="preserve"> ـ </w:t>
      </w:r>
      <w:r w:rsidRPr="00751F59">
        <w:rPr>
          <w:rtl/>
        </w:rPr>
        <w:t xml:space="preserve">ما بيّن كذا </w:t>
      </w:r>
      <w:r w:rsidRPr="00895B0A">
        <w:rPr>
          <w:rStyle w:val="libFootnotenumChar"/>
          <w:rtl/>
        </w:rPr>
        <w:t>(163)</w:t>
      </w:r>
      <w:r>
        <w:rPr>
          <w:rtl/>
        </w:rPr>
        <w:t xml:space="preserve"> ـ </w:t>
      </w:r>
      <w:r w:rsidRPr="00751F59">
        <w:rPr>
          <w:rtl/>
        </w:rPr>
        <w:t xml:space="preserve">بل بيّن أن </w:t>
      </w:r>
      <w:r w:rsidRPr="00895B0A">
        <w:rPr>
          <w:rStyle w:val="libFootnotenumChar"/>
          <w:rtl/>
        </w:rPr>
        <w:t>(164)</w:t>
      </w:r>
      <w:r w:rsidRPr="00751F59">
        <w:rPr>
          <w:rtl/>
        </w:rPr>
        <w:t xml:space="preserve"> ما ليس له وضع ولا علاقة معنى ذي وضع </w:t>
      </w:r>
      <w:r w:rsidRPr="00895B0A">
        <w:rPr>
          <w:rStyle w:val="libFootnotenumChar"/>
          <w:rtl/>
        </w:rPr>
        <w:t>(165)</w:t>
      </w:r>
      <w:r>
        <w:rPr>
          <w:rtl/>
        </w:rPr>
        <w:t>.</w:t>
      </w:r>
    </w:p>
    <w:p w:rsidR="007858AB" w:rsidRPr="00751F59" w:rsidRDefault="007858AB" w:rsidP="00745F84">
      <w:pPr>
        <w:pStyle w:val="libLine"/>
        <w:rPr>
          <w:rtl/>
        </w:rPr>
      </w:pPr>
      <w:r w:rsidRPr="00751F59">
        <w:rPr>
          <w:rtl/>
        </w:rPr>
        <w:t>__________________</w:t>
      </w:r>
    </w:p>
    <w:p w:rsidR="007858AB" w:rsidRPr="009C4B8D" w:rsidRDefault="007858AB" w:rsidP="00895B0A">
      <w:pPr>
        <w:pStyle w:val="libFootnote0"/>
        <w:rPr>
          <w:rtl/>
        </w:rPr>
      </w:pPr>
      <w:r w:rsidRPr="009C4B8D">
        <w:rPr>
          <w:rtl/>
        </w:rPr>
        <w:t xml:space="preserve">(151) ل : يحصل </w:t>
      </w:r>
      <w:r>
        <w:rPr>
          <w:rtl/>
        </w:rPr>
        <w:t>(</w:t>
      </w:r>
      <w:r w:rsidRPr="009C4B8D">
        <w:rPr>
          <w:rtl/>
        </w:rPr>
        <w:t>خ يجعل</w:t>
      </w:r>
      <w:r>
        <w:rPr>
          <w:rtl/>
        </w:rPr>
        <w:t>)</w:t>
      </w:r>
      <w:r w:rsidRPr="009C4B8D">
        <w:rPr>
          <w:rtl/>
        </w:rPr>
        <w:t xml:space="preserve"> مقدمة لا بطال. عشه : يجعل لا بطال.</w:t>
      </w:r>
    </w:p>
    <w:p w:rsidR="007858AB" w:rsidRPr="009C4B8D" w:rsidRDefault="007858AB" w:rsidP="00895B0A">
      <w:pPr>
        <w:pStyle w:val="libFootnote0"/>
        <w:rPr>
          <w:rtl/>
        </w:rPr>
      </w:pPr>
      <w:r w:rsidRPr="009C4B8D">
        <w:rPr>
          <w:rtl/>
        </w:rPr>
        <w:t>(152) عش ، ل : كنت غفلت عنها. ل خ : كنت تخيلت فيها. ه : كنت عقلت عليها.</w:t>
      </w:r>
    </w:p>
    <w:p w:rsidR="007858AB" w:rsidRPr="009C4B8D" w:rsidRDefault="007858AB" w:rsidP="00895B0A">
      <w:pPr>
        <w:pStyle w:val="libFootnote0"/>
        <w:rPr>
          <w:rtl/>
        </w:rPr>
      </w:pPr>
      <w:r w:rsidRPr="009C4B8D">
        <w:rPr>
          <w:rtl/>
        </w:rPr>
        <w:t>(153) «ان» ساقطة من عش.</w:t>
      </w:r>
    </w:p>
    <w:p w:rsidR="007858AB" w:rsidRPr="009C4B8D" w:rsidRDefault="007858AB" w:rsidP="00895B0A">
      <w:pPr>
        <w:pStyle w:val="libFootnote0"/>
        <w:rPr>
          <w:rtl/>
        </w:rPr>
      </w:pPr>
      <w:r w:rsidRPr="009C4B8D">
        <w:rPr>
          <w:rtl/>
        </w:rPr>
        <w:t>(154) ل خ : يحرك غير مفهوم انه يتحرك</w:t>
      </w:r>
      <w:r>
        <w:rPr>
          <w:rtl/>
        </w:rPr>
        <w:t xml:space="preserve"> ..</w:t>
      </w:r>
      <w:r w:rsidRPr="009C4B8D">
        <w:rPr>
          <w:rtl/>
        </w:rPr>
        <w:t>. عشه : محرك غير مفهوم ان الشيء متحرك</w:t>
      </w:r>
    </w:p>
    <w:p w:rsidR="007858AB" w:rsidRPr="009C4B8D" w:rsidRDefault="007858AB" w:rsidP="00895B0A">
      <w:pPr>
        <w:pStyle w:val="libFootnote0"/>
        <w:rPr>
          <w:rtl/>
        </w:rPr>
      </w:pPr>
      <w:r w:rsidRPr="009C4B8D">
        <w:rPr>
          <w:rtl/>
        </w:rPr>
        <w:t>(155) ب خ ، عشه :</w:t>
      </w:r>
      <w:r w:rsidRPr="009C4B8D">
        <w:rPr>
          <w:rFonts w:hint="cs"/>
          <w:rtl/>
        </w:rPr>
        <w:t xml:space="preserve"> </w:t>
      </w:r>
      <w:r w:rsidRPr="009C4B8D">
        <w:rPr>
          <w:rtl/>
        </w:rPr>
        <w:t>لا أن الموضوع.</w:t>
      </w:r>
    </w:p>
    <w:p w:rsidR="007858AB" w:rsidRPr="009C4B8D" w:rsidRDefault="007858AB" w:rsidP="00895B0A">
      <w:pPr>
        <w:pStyle w:val="libFootnote0"/>
        <w:rPr>
          <w:rtl/>
        </w:rPr>
      </w:pPr>
      <w:r w:rsidRPr="009C4B8D">
        <w:rPr>
          <w:rtl/>
        </w:rPr>
        <w:t>(156) عشه : يتحرك. ل : يتحرك منها</w:t>
      </w:r>
      <w:r>
        <w:rPr>
          <w:rFonts w:hint="cs"/>
          <w:rtl/>
        </w:rPr>
        <w:t>.</w:t>
      </w:r>
      <w:r w:rsidRPr="009C4B8D">
        <w:rPr>
          <w:rFonts w:hint="cs"/>
          <w:rtl/>
        </w:rPr>
        <w:t xml:space="preserve"> </w:t>
      </w:r>
      <w:r w:rsidRPr="009C4B8D">
        <w:rPr>
          <w:rtl/>
        </w:rPr>
        <w:t>(157) عشه : واحد.</w:t>
      </w:r>
    </w:p>
    <w:p w:rsidR="007858AB" w:rsidRPr="009C4B8D" w:rsidRDefault="007858AB" w:rsidP="00895B0A">
      <w:pPr>
        <w:pStyle w:val="libFootnote0"/>
        <w:rPr>
          <w:rtl/>
        </w:rPr>
      </w:pPr>
      <w:r w:rsidRPr="009C4B8D">
        <w:rPr>
          <w:rtl/>
        </w:rPr>
        <w:t>(158) ل :</w:t>
      </w:r>
      <w:r w:rsidRPr="009C4B8D">
        <w:rPr>
          <w:rFonts w:hint="cs"/>
          <w:rtl/>
        </w:rPr>
        <w:t xml:space="preserve"> </w:t>
      </w:r>
      <w:r w:rsidRPr="009C4B8D">
        <w:rPr>
          <w:rtl/>
        </w:rPr>
        <w:t>ليس ان الامرين. عشه : ليس للامرين.</w:t>
      </w:r>
    </w:p>
    <w:p w:rsidR="007858AB" w:rsidRPr="009C4B8D" w:rsidRDefault="007858AB" w:rsidP="00895B0A">
      <w:pPr>
        <w:pStyle w:val="libFootnote0"/>
        <w:rPr>
          <w:rtl/>
        </w:rPr>
      </w:pPr>
      <w:r w:rsidRPr="009C4B8D">
        <w:rPr>
          <w:rtl/>
        </w:rPr>
        <w:t>(159) عشه : يبتنى. ل خ : يبنى.</w:t>
      </w:r>
    </w:p>
    <w:p w:rsidR="007858AB" w:rsidRPr="009C4B8D" w:rsidRDefault="007858AB" w:rsidP="00895B0A">
      <w:pPr>
        <w:pStyle w:val="libFootnote0"/>
        <w:rPr>
          <w:rtl/>
        </w:rPr>
      </w:pPr>
      <w:r w:rsidRPr="009C4B8D">
        <w:rPr>
          <w:rtl/>
        </w:rPr>
        <w:t>(160) ل ، عشه : التصور.</w:t>
      </w:r>
    </w:p>
    <w:p w:rsidR="007858AB" w:rsidRPr="00751F59" w:rsidRDefault="007858AB" w:rsidP="00895B0A">
      <w:pPr>
        <w:pStyle w:val="libFootnote"/>
        <w:rPr>
          <w:rtl/>
          <w:lang w:bidi="fa-IR"/>
        </w:rPr>
      </w:pPr>
      <w:r w:rsidRPr="00751F59">
        <w:rPr>
          <w:rtl/>
        </w:rPr>
        <w:t>وفي هامش ل : يتم البرهان هكذا. وهو : لو صح أن يكون الشيء متحركا ليس هو أن يكون محركا ولا مقوما له ؛ وإلا كان متحرك محركا ؛ وكثير من المتحركات ليس يتحرك.</w:t>
      </w:r>
    </w:p>
    <w:p w:rsidR="007858AB" w:rsidRPr="009C4B8D" w:rsidRDefault="007858AB" w:rsidP="00895B0A">
      <w:pPr>
        <w:pStyle w:val="libFootnote0"/>
        <w:rPr>
          <w:rtl/>
        </w:rPr>
      </w:pPr>
      <w:r w:rsidRPr="009C4B8D">
        <w:rPr>
          <w:rtl/>
        </w:rPr>
        <w:t>(161) ل : وقد بين فى عدة أقاويل. عشه : وبين في عدة أقاويل.</w:t>
      </w:r>
    </w:p>
    <w:p w:rsidR="007858AB" w:rsidRPr="009C4B8D" w:rsidRDefault="007858AB" w:rsidP="00895B0A">
      <w:pPr>
        <w:pStyle w:val="libFootnote0"/>
        <w:rPr>
          <w:rtl/>
        </w:rPr>
      </w:pPr>
      <w:r w:rsidRPr="009C4B8D">
        <w:rPr>
          <w:rtl/>
        </w:rPr>
        <w:t>(162) ى : ما له وضع لا يؤثر فيما لا وضع له.</w:t>
      </w:r>
    </w:p>
    <w:p w:rsidR="007858AB" w:rsidRPr="009C4B8D" w:rsidRDefault="007858AB" w:rsidP="00895B0A">
      <w:pPr>
        <w:pStyle w:val="libFootnote0"/>
        <w:rPr>
          <w:rtl/>
        </w:rPr>
      </w:pPr>
      <w:r w:rsidRPr="009C4B8D">
        <w:rPr>
          <w:rtl/>
        </w:rPr>
        <w:t>(163) ل ، عش : كذى.</w:t>
      </w:r>
      <w:r w:rsidRPr="009C4B8D">
        <w:rPr>
          <w:rFonts w:hint="cs"/>
          <w:rtl/>
        </w:rPr>
        <w:t xml:space="preserve"> </w:t>
      </w:r>
      <w:r w:rsidRPr="009C4B8D">
        <w:rPr>
          <w:rtl/>
        </w:rPr>
        <w:t>(164) «ان» ساقطة من عشه.</w:t>
      </w:r>
    </w:p>
    <w:p w:rsidR="007858AB" w:rsidRPr="00751F59" w:rsidRDefault="007858AB" w:rsidP="00895B0A">
      <w:pPr>
        <w:pStyle w:val="libFootnote0"/>
        <w:rPr>
          <w:rtl/>
          <w:lang w:bidi="fa-IR"/>
        </w:rPr>
      </w:pPr>
      <w:r w:rsidRPr="009C4B8D">
        <w:rPr>
          <w:rtl/>
        </w:rPr>
        <w:t xml:space="preserve">(165) ى ، ل ، عشه : ولا </w:t>
      </w:r>
      <w:r>
        <w:rPr>
          <w:rtl/>
        </w:rPr>
        <w:t>(</w:t>
      </w:r>
      <w:r w:rsidRPr="009C4B8D">
        <w:rPr>
          <w:rtl/>
        </w:rPr>
        <w:t>ل : فلا</w:t>
      </w:r>
      <w:r>
        <w:rPr>
          <w:rtl/>
        </w:rPr>
        <w:t>)</w:t>
      </w:r>
      <w:r w:rsidRPr="009C4B8D">
        <w:rPr>
          <w:rtl/>
        </w:rPr>
        <w:t xml:space="preserve"> علاقة له مع ذي وضع</w:t>
      </w:r>
      <w:r w:rsidRPr="00751F59">
        <w:rPr>
          <w:rtl/>
        </w:rPr>
        <w:t>.</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267) راجع الإشارات </w:t>
      </w:r>
      <w:r>
        <w:rPr>
          <w:rtl/>
        </w:rPr>
        <w:t>(</w:t>
      </w:r>
      <w:r w:rsidRPr="00751F59">
        <w:rPr>
          <w:rtl/>
        </w:rPr>
        <w:t>الشرح</w:t>
      </w:r>
      <w:r>
        <w:rPr>
          <w:rtl/>
        </w:rPr>
        <w:t>)</w:t>
      </w:r>
      <w:r w:rsidRPr="00751F59">
        <w:rPr>
          <w:rtl/>
        </w:rPr>
        <w:t xml:space="preserve"> : 2 / 307.</w:t>
      </w:r>
    </w:p>
    <w:p w:rsidR="007858AB" w:rsidRPr="00751F59" w:rsidRDefault="007858AB" w:rsidP="0073127F">
      <w:pPr>
        <w:pStyle w:val="libNormal"/>
        <w:rPr>
          <w:rtl/>
        </w:rPr>
      </w:pPr>
      <w:r>
        <w:rPr>
          <w:rtl/>
        </w:rPr>
        <w:br w:type="page"/>
      </w:r>
      <w:r w:rsidRPr="00895B0A">
        <w:rPr>
          <w:rStyle w:val="libBold2Char"/>
          <w:rtl/>
        </w:rPr>
        <w:lastRenderedPageBreak/>
        <w:t>(269)</w:t>
      </w:r>
      <w:r w:rsidRPr="00751F59">
        <w:rPr>
          <w:rtl/>
        </w:rPr>
        <w:t xml:space="preserve"> فإن قيل في موضع : «ما ليس له وضع» واقتصر على هذا المبلغ فقد عني به ما هو مجرد بذاته وعلاقته في وجوده أو حدوثه ، وهذا شيء قد جرى فيه كلام </w:t>
      </w:r>
      <w:r w:rsidRPr="00895B0A">
        <w:rPr>
          <w:rStyle w:val="libFootnotenumChar"/>
          <w:rtl/>
        </w:rPr>
        <w:t>(165)</w:t>
      </w:r>
      <w:r w:rsidRPr="00751F59">
        <w:rPr>
          <w:rtl/>
        </w:rPr>
        <w:t xml:space="preserve"> في المسائل التي سلفت ، فليطالعها فقد فرغ من هذا.</w:t>
      </w:r>
    </w:p>
    <w:p w:rsidR="007858AB" w:rsidRPr="00751F59" w:rsidRDefault="007858AB" w:rsidP="0073127F">
      <w:pPr>
        <w:pStyle w:val="libNormal"/>
        <w:rPr>
          <w:rtl/>
        </w:rPr>
      </w:pPr>
      <w:r w:rsidRPr="00895B0A">
        <w:rPr>
          <w:rStyle w:val="libBold2Char"/>
          <w:rtl/>
        </w:rPr>
        <w:t>(270)</w:t>
      </w:r>
      <w:r w:rsidRPr="00751F59">
        <w:rPr>
          <w:rtl/>
        </w:rPr>
        <w:t xml:space="preserve"> س ط</w:t>
      </w:r>
      <w:r>
        <w:rPr>
          <w:rtl/>
        </w:rPr>
        <w:t xml:space="preserve"> ـ </w:t>
      </w:r>
      <w:r w:rsidRPr="00751F59">
        <w:rPr>
          <w:rtl/>
        </w:rPr>
        <w:t xml:space="preserve">العقل الذي يعقل </w:t>
      </w:r>
      <w:r w:rsidRPr="00895B0A">
        <w:rPr>
          <w:rStyle w:val="libFootnotenumChar"/>
          <w:rtl/>
        </w:rPr>
        <w:t>(166)</w:t>
      </w:r>
      <w:r w:rsidRPr="00751F59">
        <w:rPr>
          <w:rtl/>
        </w:rPr>
        <w:t xml:space="preserve"> المعقولات ما البرهان على أنه ليس بجسم</w:t>
      </w:r>
      <w:r>
        <w:rPr>
          <w:rtl/>
        </w:rPr>
        <w:t>؟</w:t>
      </w:r>
      <w:r w:rsidRPr="00751F59">
        <w:rPr>
          <w:rtl/>
        </w:rPr>
        <w:t xml:space="preserve"> لأن البرهان إنما قام على ما فيه المعقولات</w:t>
      </w:r>
      <w:r>
        <w:rPr>
          <w:rtl/>
        </w:rPr>
        <w:t xml:space="preserve"> ـ </w:t>
      </w:r>
      <w:r w:rsidRPr="00751F59">
        <w:rPr>
          <w:rtl/>
        </w:rPr>
        <w:t xml:space="preserve">لا على ما يعقل </w:t>
      </w:r>
      <w:r w:rsidRPr="00895B0A">
        <w:rPr>
          <w:rStyle w:val="libFootnotenumChar"/>
          <w:rtl/>
        </w:rPr>
        <w:t>(167)</w:t>
      </w:r>
      <w:r w:rsidRPr="00751F59">
        <w:rPr>
          <w:rtl/>
        </w:rPr>
        <w:t xml:space="preserve"> المعقولات</w:t>
      </w:r>
      <w:r>
        <w:rPr>
          <w:rtl/>
        </w:rPr>
        <w:t xml:space="preserve"> ـ </w:t>
      </w:r>
      <w:r w:rsidRPr="00751F59">
        <w:rPr>
          <w:rtl/>
        </w:rPr>
        <w:t>والجواب الذي ورد غير مقنع.</w:t>
      </w:r>
    </w:p>
    <w:p w:rsidR="007858AB" w:rsidRPr="00751F59" w:rsidRDefault="007858AB" w:rsidP="0073127F">
      <w:pPr>
        <w:pStyle w:val="libNormal"/>
        <w:rPr>
          <w:rtl/>
        </w:rPr>
      </w:pPr>
      <w:r w:rsidRPr="00895B0A">
        <w:rPr>
          <w:rStyle w:val="libBold2Char"/>
          <w:rtl/>
        </w:rPr>
        <w:t>(271)</w:t>
      </w:r>
      <w:r w:rsidRPr="00751F59">
        <w:rPr>
          <w:rtl/>
        </w:rPr>
        <w:t xml:space="preserve"> العقل </w:t>
      </w:r>
      <w:r w:rsidRPr="00895B0A">
        <w:rPr>
          <w:rStyle w:val="libFootnotenumChar"/>
          <w:rtl/>
        </w:rPr>
        <w:t>(168)</w:t>
      </w:r>
      <w:r w:rsidRPr="00751F59">
        <w:rPr>
          <w:rtl/>
        </w:rPr>
        <w:t xml:space="preserve"> الذي يفعل </w:t>
      </w:r>
      <w:r w:rsidRPr="00895B0A">
        <w:rPr>
          <w:rStyle w:val="libFootnotenumChar"/>
          <w:rtl/>
        </w:rPr>
        <w:t>(169)</w:t>
      </w:r>
      <w:r w:rsidRPr="00751F59">
        <w:rPr>
          <w:rtl/>
        </w:rPr>
        <w:t xml:space="preserve"> المعقولات فيه أيضا المعقولات كاللوازم لذاته ، فهو يعقلها في ذاته عن ذاته </w:t>
      </w:r>
      <w:r w:rsidRPr="00895B0A">
        <w:rPr>
          <w:rStyle w:val="libFootnotenumChar"/>
          <w:rtl/>
        </w:rPr>
        <w:t>(170)</w:t>
      </w:r>
      <w:r w:rsidRPr="00751F59">
        <w:rPr>
          <w:rtl/>
        </w:rPr>
        <w:t xml:space="preserve"> ، وفي غيره أيضا ، وقد كان هذا إحدى </w:t>
      </w:r>
      <w:r>
        <w:rPr>
          <w:rtl/>
        </w:rPr>
        <w:t>[</w:t>
      </w:r>
      <w:r w:rsidRPr="00751F59">
        <w:rPr>
          <w:rtl/>
        </w:rPr>
        <w:t>24 ب</w:t>
      </w:r>
      <w:r>
        <w:rPr>
          <w:rtl/>
        </w:rPr>
        <w:t>]</w:t>
      </w:r>
      <w:r w:rsidRPr="00751F59">
        <w:rPr>
          <w:rtl/>
        </w:rPr>
        <w:t xml:space="preserve"> المسائل العشرة </w:t>
      </w:r>
      <w:r w:rsidRPr="00895B0A">
        <w:rPr>
          <w:rStyle w:val="libFootnotenumChar"/>
          <w:rtl/>
        </w:rPr>
        <w:t>(171)</w:t>
      </w:r>
      <w:r w:rsidRPr="00751F59">
        <w:rPr>
          <w:rtl/>
        </w:rPr>
        <w:t xml:space="preserve"> التي كانت في جانب الكتمان فبيح بها أو لم يسمع وعنده جلايا مقدسات </w:t>
      </w:r>
      <w:r w:rsidRPr="00895B0A">
        <w:rPr>
          <w:rStyle w:val="libFootnotenumChar"/>
          <w:rtl/>
        </w:rPr>
        <w:t>(172)</w:t>
      </w:r>
      <w:r>
        <w:rPr>
          <w:rtl/>
        </w:rPr>
        <w:t>.</w:t>
      </w:r>
    </w:p>
    <w:p w:rsidR="007858AB" w:rsidRPr="00751F59" w:rsidRDefault="007858AB" w:rsidP="0073127F">
      <w:pPr>
        <w:pStyle w:val="libNormal"/>
        <w:rPr>
          <w:rtl/>
        </w:rPr>
      </w:pPr>
      <w:r w:rsidRPr="00751F59">
        <w:rPr>
          <w:rtl/>
        </w:rPr>
        <w:t xml:space="preserve">معنى قوله «يعقلها </w:t>
      </w:r>
      <w:r w:rsidRPr="00895B0A">
        <w:rPr>
          <w:rStyle w:val="libFootnotenumChar"/>
          <w:rtl/>
        </w:rPr>
        <w:t>(173)</w:t>
      </w:r>
      <w:r w:rsidRPr="00751F59">
        <w:rPr>
          <w:rtl/>
        </w:rPr>
        <w:t xml:space="preserve">» ليس بعقل العامي الذي بعد أن لم يفعل </w:t>
      </w:r>
      <w:r w:rsidRPr="00895B0A">
        <w:rPr>
          <w:rStyle w:val="libFootnotenumChar"/>
          <w:rtl/>
        </w:rPr>
        <w:t>(174)</w:t>
      </w:r>
      <w:r w:rsidRPr="00751F59">
        <w:rPr>
          <w:rtl/>
        </w:rPr>
        <w:t xml:space="preserve"> بل معنى وجود لازم كما تعلم.</w:t>
      </w:r>
    </w:p>
    <w:p w:rsidR="007858AB" w:rsidRPr="00751F59" w:rsidRDefault="007858AB" w:rsidP="0073127F">
      <w:pPr>
        <w:pStyle w:val="libNormal"/>
        <w:rPr>
          <w:rtl/>
        </w:rPr>
      </w:pPr>
      <w:r w:rsidRPr="00895B0A">
        <w:rPr>
          <w:rStyle w:val="libBold2Char"/>
          <w:rtl/>
        </w:rPr>
        <w:t>(272)</w:t>
      </w:r>
      <w:r w:rsidRPr="00751F59">
        <w:rPr>
          <w:rtl/>
        </w:rPr>
        <w:t xml:space="preserve"> س ط</w:t>
      </w:r>
      <w:r>
        <w:rPr>
          <w:rtl/>
        </w:rPr>
        <w:t xml:space="preserve"> ـ </w:t>
      </w:r>
      <w:r w:rsidRPr="00751F59">
        <w:rPr>
          <w:rtl/>
        </w:rPr>
        <w:t xml:space="preserve">قيل في </w:t>
      </w:r>
      <w:r w:rsidRPr="00895B0A">
        <w:rPr>
          <w:rStyle w:val="libBold2Char"/>
          <w:rtl/>
        </w:rPr>
        <w:t>كتاب النفس :</w:t>
      </w:r>
      <w:r w:rsidRPr="00751F59">
        <w:rPr>
          <w:rtl/>
        </w:rPr>
        <w:t xml:space="preserve"> «إنه لما بيّن أن جميع القوى الحيوانية لا فعل لها </w:t>
      </w:r>
      <w:r w:rsidRPr="00895B0A">
        <w:rPr>
          <w:rStyle w:val="libFootnotenumChar"/>
          <w:rtl/>
        </w:rPr>
        <w:t>(175)</w:t>
      </w:r>
      <w:r w:rsidRPr="00751F59">
        <w:rPr>
          <w:rtl/>
        </w:rPr>
        <w:t xml:space="preserve"> إلا بالبدن ووجود القوى أن يكون بحيث تفعل ، فالقوى الحيوانيّة</w:t>
      </w:r>
    </w:p>
    <w:p w:rsidR="007858AB" w:rsidRPr="00751F59" w:rsidRDefault="007858AB" w:rsidP="00745F84">
      <w:pPr>
        <w:pStyle w:val="libLine"/>
        <w:rPr>
          <w:rtl/>
        </w:rPr>
      </w:pPr>
      <w:r w:rsidRPr="00751F59">
        <w:rPr>
          <w:rtl/>
        </w:rPr>
        <w:t>__________________</w:t>
      </w:r>
    </w:p>
    <w:p w:rsidR="007858AB" w:rsidRPr="009C4B8D" w:rsidRDefault="007858AB" w:rsidP="00895B0A">
      <w:pPr>
        <w:pStyle w:val="libFootnote0"/>
        <w:rPr>
          <w:rtl/>
        </w:rPr>
      </w:pPr>
      <w:r w:rsidRPr="009C4B8D">
        <w:rPr>
          <w:rtl/>
        </w:rPr>
        <w:t>(165) عش : كلا.</w:t>
      </w:r>
    </w:p>
    <w:p w:rsidR="007858AB" w:rsidRPr="009C4B8D" w:rsidRDefault="007858AB" w:rsidP="00895B0A">
      <w:pPr>
        <w:pStyle w:val="libFootnote0"/>
        <w:rPr>
          <w:rtl/>
        </w:rPr>
      </w:pPr>
      <w:r w:rsidRPr="009C4B8D">
        <w:rPr>
          <w:rtl/>
        </w:rPr>
        <w:t>(166) ل ، عشه : يفعل. وفى نسخة ب أيضا كتب فوق يعقل : يفعل.</w:t>
      </w:r>
    </w:p>
    <w:p w:rsidR="007858AB" w:rsidRPr="009C4B8D" w:rsidRDefault="007858AB" w:rsidP="00895B0A">
      <w:pPr>
        <w:pStyle w:val="libFootnote0"/>
        <w:rPr>
          <w:rtl/>
        </w:rPr>
      </w:pPr>
      <w:r w:rsidRPr="009C4B8D">
        <w:rPr>
          <w:rtl/>
        </w:rPr>
        <w:t>(167) ل ، عشه : يفعل. وفى نسخة ب أيضا كتب فوق يعقل : يفعل.</w:t>
      </w:r>
    </w:p>
    <w:p w:rsidR="007858AB" w:rsidRPr="009C4B8D" w:rsidRDefault="007858AB" w:rsidP="00895B0A">
      <w:pPr>
        <w:pStyle w:val="libFootnote0"/>
        <w:rPr>
          <w:rtl/>
        </w:rPr>
      </w:pPr>
      <w:r w:rsidRPr="009C4B8D">
        <w:rPr>
          <w:rtl/>
        </w:rPr>
        <w:t>(168) عشه : لأن العقل</w:t>
      </w:r>
    </w:p>
    <w:p w:rsidR="007858AB" w:rsidRPr="009C4B8D" w:rsidRDefault="007858AB" w:rsidP="00895B0A">
      <w:pPr>
        <w:pStyle w:val="libFootnote0"/>
        <w:rPr>
          <w:rtl/>
        </w:rPr>
      </w:pPr>
      <w:r w:rsidRPr="009C4B8D">
        <w:rPr>
          <w:rtl/>
        </w:rPr>
        <w:t>(169) ل ، م ، د ، ج : يعقل. ب مهملة.</w:t>
      </w:r>
    </w:p>
    <w:p w:rsidR="007858AB" w:rsidRPr="009C4B8D" w:rsidRDefault="007858AB" w:rsidP="00895B0A">
      <w:pPr>
        <w:pStyle w:val="libFootnote0"/>
        <w:rPr>
          <w:rtl/>
        </w:rPr>
      </w:pPr>
      <w:r w:rsidRPr="009C4B8D">
        <w:rPr>
          <w:rtl/>
        </w:rPr>
        <w:t>(170) ل : فهو يفعلها في ذاته عن ذاته. عش : فهو يفعلها في ذاتها عن ذاته. ه : فهو يفعلها في ذاتها عن ذاتها.</w:t>
      </w:r>
      <w:r w:rsidRPr="009C4B8D">
        <w:rPr>
          <w:rFonts w:hint="cs"/>
          <w:rtl/>
        </w:rPr>
        <w:t xml:space="preserve"> </w:t>
      </w:r>
      <w:r w:rsidRPr="009C4B8D">
        <w:rPr>
          <w:rtl/>
        </w:rPr>
        <w:t>(171) ل ، عشه : العشر.</w:t>
      </w:r>
    </w:p>
    <w:p w:rsidR="007858AB" w:rsidRPr="009C4B8D" w:rsidRDefault="007858AB" w:rsidP="00895B0A">
      <w:pPr>
        <w:pStyle w:val="libFootnote0"/>
        <w:rPr>
          <w:rtl/>
        </w:rPr>
      </w:pPr>
      <w:r w:rsidRPr="009C4B8D">
        <w:rPr>
          <w:rtl/>
        </w:rPr>
        <w:t>(172) ل : مقدمات.</w:t>
      </w:r>
      <w:r w:rsidRPr="009C4B8D">
        <w:rPr>
          <w:rFonts w:hint="cs"/>
          <w:rtl/>
        </w:rPr>
        <w:t xml:space="preserve"> </w:t>
      </w:r>
      <w:r w:rsidRPr="009C4B8D">
        <w:rPr>
          <w:rtl/>
        </w:rPr>
        <w:t>(173) ل ، عشه :</w:t>
      </w:r>
      <w:r>
        <w:rPr>
          <w:rtl/>
        </w:rPr>
        <w:t>؟؟؟</w:t>
      </w:r>
      <w:r w:rsidRPr="009C4B8D">
        <w:rPr>
          <w:rtl/>
        </w:rPr>
        <w:t xml:space="preserve"> فعلها ليس</w:t>
      </w:r>
      <w:r>
        <w:rPr>
          <w:rtl/>
        </w:rPr>
        <w:t>؟؟؟</w:t>
      </w:r>
      <w:r w:rsidRPr="009C4B8D">
        <w:rPr>
          <w:rtl/>
        </w:rPr>
        <w:t xml:space="preserve"> فعل. وفي ب أيضا كتب فوق الخط كذلك والنسخ مهملة عموما. ى : يفعلها ليس بالفعل.</w:t>
      </w:r>
    </w:p>
    <w:p w:rsidR="007858AB" w:rsidRPr="009C4B8D" w:rsidRDefault="007858AB" w:rsidP="00895B0A">
      <w:pPr>
        <w:pStyle w:val="libFootnote0"/>
        <w:rPr>
          <w:rtl/>
        </w:rPr>
      </w:pPr>
      <w:r w:rsidRPr="009C4B8D">
        <w:rPr>
          <w:rtl/>
        </w:rPr>
        <w:t>(174) ه : الذي ان لم يفعل.</w:t>
      </w:r>
      <w:r w:rsidRPr="009C4B8D">
        <w:rPr>
          <w:rFonts w:hint="cs"/>
          <w:rtl/>
        </w:rPr>
        <w:t xml:space="preserve"> </w:t>
      </w:r>
      <w:r w:rsidRPr="009C4B8D">
        <w:rPr>
          <w:rtl/>
        </w:rPr>
        <w:t>(175) «لها» ساقطة من ل.</w:t>
      </w:r>
    </w:p>
    <w:p w:rsidR="007858AB" w:rsidRPr="00751F59" w:rsidRDefault="007858AB" w:rsidP="00745F84">
      <w:pPr>
        <w:pStyle w:val="libLine"/>
        <w:rPr>
          <w:rtl/>
        </w:rPr>
      </w:pPr>
      <w:r w:rsidRPr="00751F59">
        <w:rPr>
          <w:rtl/>
        </w:rPr>
        <w:t>__________________</w:t>
      </w:r>
    </w:p>
    <w:p w:rsidR="007858AB" w:rsidRPr="009C4B8D" w:rsidRDefault="007858AB" w:rsidP="00895B0A">
      <w:pPr>
        <w:pStyle w:val="libFootnote0"/>
        <w:rPr>
          <w:rtl/>
        </w:rPr>
      </w:pPr>
      <w:r w:rsidRPr="009C4B8D">
        <w:rPr>
          <w:rtl/>
        </w:rPr>
        <w:t>(269) راجع الرقم : (228)</w:t>
      </w:r>
      <w:r>
        <w:rPr>
          <w:rtl/>
        </w:rPr>
        <w:t>.</w:t>
      </w:r>
    </w:p>
    <w:p w:rsidR="007858AB" w:rsidRPr="009C4B8D" w:rsidRDefault="007858AB" w:rsidP="00895B0A">
      <w:pPr>
        <w:pStyle w:val="libFootnote0"/>
        <w:rPr>
          <w:rtl/>
        </w:rPr>
      </w:pPr>
      <w:r w:rsidRPr="009C4B8D">
        <w:rPr>
          <w:rtl/>
        </w:rPr>
        <w:t>(270) راجع الرقم : (200)</w:t>
      </w:r>
      <w:r>
        <w:rPr>
          <w:rtl/>
        </w:rPr>
        <w:t>.</w:t>
      </w:r>
    </w:p>
    <w:p w:rsidR="007858AB" w:rsidRPr="009C4B8D" w:rsidRDefault="007858AB" w:rsidP="00895B0A">
      <w:pPr>
        <w:pStyle w:val="libFootnote0"/>
        <w:rPr>
          <w:rtl/>
        </w:rPr>
      </w:pPr>
      <w:r w:rsidRPr="009C4B8D">
        <w:rPr>
          <w:rtl/>
        </w:rPr>
        <w:t>(272) الشفاء : النفس ، م 4 ، ف 4 ، ص 178.</w:t>
      </w:r>
    </w:p>
    <w:p w:rsidR="007858AB" w:rsidRPr="00751F59" w:rsidRDefault="007858AB" w:rsidP="0073127F">
      <w:pPr>
        <w:pStyle w:val="libNormal0"/>
        <w:rPr>
          <w:rtl/>
        </w:rPr>
      </w:pPr>
      <w:r>
        <w:rPr>
          <w:rtl/>
        </w:rPr>
        <w:br w:type="page"/>
      </w:r>
      <w:r w:rsidRPr="00751F59">
        <w:rPr>
          <w:rtl/>
        </w:rPr>
        <w:lastRenderedPageBreak/>
        <w:t xml:space="preserve">إذن إنما تكون بحيث تفعل وهي بدنية» واريد أن يبيّن أن وجود القوى لم يجب </w:t>
      </w:r>
      <w:r w:rsidRPr="00895B0A">
        <w:rPr>
          <w:rStyle w:val="libFootnotenumChar"/>
          <w:rtl/>
        </w:rPr>
        <w:t>(176)</w:t>
      </w:r>
      <w:r w:rsidRPr="00751F59">
        <w:rPr>
          <w:rtl/>
        </w:rPr>
        <w:t xml:space="preserve"> أن يكون بحيث تفعل ، </w:t>
      </w:r>
      <w:r w:rsidRPr="00895B0A">
        <w:rPr>
          <w:rStyle w:val="libBold2Char"/>
          <w:rtl/>
        </w:rPr>
        <w:t>فإن الجواب الذي ورد</w:t>
      </w:r>
      <w:r w:rsidRPr="00751F59">
        <w:rPr>
          <w:rtl/>
        </w:rPr>
        <w:t xml:space="preserve"> </w:t>
      </w:r>
      <w:r w:rsidRPr="00895B0A">
        <w:rPr>
          <w:rStyle w:val="libFootnotenumChar"/>
          <w:rtl/>
        </w:rPr>
        <w:t>(177)</w:t>
      </w:r>
      <w:r w:rsidRPr="00751F59">
        <w:rPr>
          <w:rtl/>
        </w:rPr>
        <w:t xml:space="preserve"> لم يقنع</w:t>
      </w:r>
      <w:r>
        <w:rPr>
          <w:rtl/>
        </w:rPr>
        <w:t xml:space="preserve"> ـ </w:t>
      </w:r>
      <w:r w:rsidRPr="00751F59">
        <w:rPr>
          <w:rtl/>
        </w:rPr>
        <w:t>هذا.</w:t>
      </w:r>
    </w:p>
    <w:p w:rsidR="007858AB" w:rsidRPr="00751F59" w:rsidRDefault="007858AB" w:rsidP="0073127F">
      <w:pPr>
        <w:pStyle w:val="libNormal"/>
        <w:rPr>
          <w:rtl/>
        </w:rPr>
      </w:pPr>
      <w:r w:rsidRPr="00895B0A">
        <w:rPr>
          <w:rStyle w:val="libBold2Char"/>
          <w:rtl/>
        </w:rPr>
        <w:t>(273)</w:t>
      </w:r>
      <w:r w:rsidRPr="00751F59">
        <w:rPr>
          <w:rtl/>
        </w:rPr>
        <w:t xml:space="preserve"> ج ط</w:t>
      </w:r>
      <w:r>
        <w:rPr>
          <w:rtl/>
        </w:rPr>
        <w:t xml:space="preserve"> ـ </w:t>
      </w:r>
      <w:r w:rsidRPr="00895B0A">
        <w:rPr>
          <w:rStyle w:val="libBold2Char"/>
          <w:rtl/>
        </w:rPr>
        <w:t>والقوى</w:t>
      </w:r>
      <w:r w:rsidRPr="00751F59">
        <w:rPr>
          <w:rtl/>
        </w:rPr>
        <w:t xml:space="preserve"> </w:t>
      </w:r>
      <w:r w:rsidRPr="00895B0A">
        <w:rPr>
          <w:rStyle w:val="libFootnotenumChar"/>
          <w:rtl/>
        </w:rPr>
        <w:t>(178)</w:t>
      </w:r>
      <w:r w:rsidRPr="00751F59">
        <w:rPr>
          <w:rtl/>
        </w:rPr>
        <w:t xml:space="preserve"> </w:t>
      </w:r>
      <w:r w:rsidRPr="00895B0A">
        <w:rPr>
          <w:rStyle w:val="libBold2Char"/>
          <w:rtl/>
        </w:rPr>
        <w:t>الشوقية</w:t>
      </w:r>
      <w:r w:rsidRPr="00751F59">
        <w:rPr>
          <w:rtl/>
        </w:rPr>
        <w:t xml:space="preserve"> إلى الشهوات المتخيّلة</w:t>
      </w:r>
      <w:r>
        <w:rPr>
          <w:rtl/>
        </w:rPr>
        <w:t xml:space="preserve"> ـ </w:t>
      </w:r>
      <w:r w:rsidRPr="00751F59">
        <w:rPr>
          <w:rtl/>
        </w:rPr>
        <w:t>مثلا</w:t>
      </w:r>
      <w:r>
        <w:rPr>
          <w:rtl/>
        </w:rPr>
        <w:t xml:space="preserve"> ـ </w:t>
      </w:r>
      <w:r w:rsidRPr="00751F59">
        <w:rPr>
          <w:rtl/>
        </w:rPr>
        <w:t>ما البرهان على أنها جسمانيّة</w:t>
      </w:r>
      <w:r>
        <w:rPr>
          <w:rtl/>
        </w:rPr>
        <w:t>؟</w:t>
      </w:r>
    </w:p>
    <w:p w:rsidR="007858AB" w:rsidRPr="00751F59" w:rsidRDefault="007858AB" w:rsidP="0073127F">
      <w:pPr>
        <w:pStyle w:val="libNormal"/>
        <w:rPr>
          <w:rtl/>
        </w:rPr>
      </w:pPr>
      <w:r w:rsidRPr="00895B0A">
        <w:rPr>
          <w:rStyle w:val="libBold2Char"/>
          <w:rtl/>
        </w:rPr>
        <w:t>(274)</w:t>
      </w:r>
      <w:r w:rsidRPr="00751F59">
        <w:rPr>
          <w:rtl/>
        </w:rPr>
        <w:t xml:space="preserve"> بلى </w:t>
      </w:r>
      <w:r w:rsidRPr="00895B0A">
        <w:rPr>
          <w:rStyle w:val="libFootnotenumChar"/>
          <w:rtl/>
        </w:rPr>
        <w:t>(179)</w:t>
      </w:r>
      <w:r w:rsidRPr="00751F59">
        <w:rPr>
          <w:rtl/>
        </w:rPr>
        <w:t xml:space="preserve"> هذا البرهان يحتاج </w:t>
      </w:r>
      <w:r w:rsidRPr="00895B0A">
        <w:rPr>
          <w:rStyle w:val="libFootnotenumChar"/>
          <w:rtl/>
        </w:rPr>
        <w:t>(180)</w:t>
      </w:r>
      <w:r w:rsidRPr="00751F59">
        <w:rPr>
          <w:rtl/>
        </w:rPr>
        <w:t xml:space="preserve"> إلى تتميم ، وهو كما قال ، وكذلك القوة الشوقية تحتاج أن يبين هذا فيها </w:t>
      </w:r>
      <w:r w:rsidRPr="00895B0A">
        <w:rPr>
          <w:rStyle w:val="libFootnotenumChar"/>
          <w:rtl/>
        </w:rPr>
        <w:t>(181)</w:t>
      </w:r>
      <w:r w:rsidRPr="00751F59">
        <w:rPr>
          <w:rtl/>
        </w:rPr>
        <w:t xml:space="preserve"> ببرهان ؛ ولعلي أحتاج إلى فضل </w:t>
      </w:r>
      <w:r w:rsidRPr="00895B0A">
        <w:rPr>
          <w:rStyle w:val="libFootnotenumChar"/>
          <w:rtl/>
        </w:rPr>
        <w:t>(182)</w:t>
      </w:r>
      <w:r w:rsidRPr="00751F59">
        <w:rPr>
          <w:rtl/>
        </w:rPr>
        <w:t xml:space="preserve"> تفكر في هذا الباب لينقدح البيان الجزم</w:t>
      </w:r>
      <w:r>
        <w:rPr>
          <w:rtl/>
        </w:rPr>
        <w:t xml:space="preserve"> ـ </w:t>
      </w:r>
      <w:r w:rsidRPr="00751F59">
        <w:rPr>
          <w:rtl/>
        </w:rPr>
        <w:t>ولعل الله يسهل الالتقاء</w:t>
      </w:r>
      <w:r>
        <w:rPr>
          <w:rtl/>
        </w:rPr>
        <w:t xml:space="preserve"> ـ.</w:t>
      </w:r>
    </w:p>
    <w:p w:rsidR="007858AB" w:rsidRPr="00751F59" w:rsidRDefault="007858AB" w:rsidP="0073127F">
      <w:pPr>
        <w:pStyle w:val="libNormal"/>
        <w:rPr>
          <w:rtl/>
        </w:rPr>
      </w:pPr>
      <w:r w:rsidRPr="00895B0A">
        <w:rPr>
          <w:rStyle w:val="libBold2Char"/>
          <w:rtl/>
        </w:rPr>
        <w:t>(275)</w:t>
      </w:r>
      <w:r w:rsidRPr="00751F59">
        <w:rPr>
          <w:rtl/>
        </w:rPr>
        <w:t xml:space="preserve"> س ط</w:t>
      </w:r>
      <w:r>
        <w:rPr>
          <w:rtl/>
        </w:rPr>
        <w:t xml:space="preserve"> ـ </w:t>
      </w:r>
      <w:r w:rsidRPr="00751F59">
        <w:rPr>
          <w:rtl/>
        </w:rPr>
        <w:t xml:space="preserve">كنت سألت البرهان </w:t>
      </w:r>
      <w:r w:rsidRPr="00895B0A">
        <w:rPr>
          <w:rStyle w:val="libFootnotenumChar"/>
          <w:rtl/>
        </w:rPr>
        <w:t>(183)</w:t>
      </w:r>
      <w:r w:rsidRPr="00751F59">
        <w:rPr>
          <w:rtl/>
        </w:rPr>
        <w:t xml:space="preserve"> على «أن </w:t>
      </w:r>
      <w:r w:rsidRPr="00895B0A">
        <w:rPr>
          <w:rStyle w:val="libBold2Char"/>
          <w:rtl/>
        </w:rPr>
        <w:t>مصدر أفعال الشيء</w:t>
      </w:r>
      <w:r w:rsidRPr="00751F59">
        <w:rPr>
          <w:rtl/>
        </w:rPr>
        <w:t xml:space="preserve"> وجوده وقوامه» فأجاب بما دلّ على أن مصدر الأفعال شيئيته ، والبرهان المطلوب هو على أن مصدر أفعال الشيء وجوده ، لا شيئيته</w:t>
      </w:r>
      <w:r>
        <w:rPr>
          <w:rtl/>
        </w:rPr>
        <w:t>؟</w:t>
      </w:r>
    </w:p>
    <w:p w:rsidR="007858AB" w:rsidRPr="00751F59" w:rsidRDefault="007858AB" w:rsidP="0073127F">
      <w:pPr>
        <w:pStyle w:val="libNormal"/>
        <w:rPr>
          <w:rtl/>
        </w:rPr>
      </w:pPr>
      <w:r w:rsidRPr="00895B0A">
        <w:rPr>
          <w:rStyle w:val="libBold2Char"/>
          <w:rtl/>
        </w:rPr>
        <w:t>(276)</w:t>
      </w:r>
      <w:r w:rsidRPr="00751F59">
        <w:rPr>
          <w:rtl/>
        </w:rPr>
        <w:t xml:space="preserve"> ج ط</w:t>
      </w:r>
      <w:r>
        <w:rPr>
          <w:rtl/>
        </w:rPr>
        <w:t xml:space="preserve"> ـ </w:t>
      </w:r>
      <w:r w:rsidRPr="00751F59">
        <w:rPr>
          <w:rtl/>
        </w:rPr>
        <w:t xml:space="preserve">الشيء قد يكون في شيئيته علة لشيء ، ولعل </w:t>
      </w:r>
      <w:r w:rsidRPr="00895B0A">
        <w:rPr>
          <w:rStyle w:val="libFootnotenumChar"/>
          <w:rtl/>
        </w:rPr>
        <w:t>(184)</w:t>
      </w:r>
      <w:r w:rsidRPr="00751F59">
        <w:rPr>
          <w:rtl/>
        </w:rPr>
        <w:t xml:space="preserve"> هذا النمط من العلة لا يسمى فعلا. إنما الفعل</w:t>
      </w:r>
      <w:r>
        <w:rPr>
          <w:rtl/>
        </w:rPr>
        <w:t xml:space="preserve"> ـ </w:t>
      </w:r>
      <w:r w:rsidRPr="00751F59">
        <w:rPr>
          <w:rtl/>
        </w:rPr>
        <w:t>فيما أحسب</w:t>
      </w:r>
      <w:r>
        <w:rPr>
          <w:rtl/>
        </w:rPr>
        <w:t xml:space="preserve"> ـ </w:t>
      </w:r>
      <w:r w:rsidRPr="00751F59">
        <w:rPr>
          <w:rtl/>
        </w:rPr>
        <w:t xml:space="preserve">اسم للعلية </w:t>
      </w:r>
      <w:r w:rsidRPr="00895B0A">
        <w:rPr>
          <w:rStyle w:val="libFootnotenumChar"/>
          <w:rtl/>
        </w:rPr>
        <w:t>(185)</w:t>
      </w:r>
      <w:r w:rsidRPr="00751F59">
        <w:rPr>
          <w:rtl/>
        </w:rPr>
        <w:t xml:space="preserve"> التي تتعلق بوجود ما هو في نفسه شيء وله وجود مضموم إلى شيئيته </w:t>
      </w:r>
      <w:r w:rsidRPr="00895B0A">
        <w:rPr>
          <w:rStyle w:val="libFootnotenumChar"/>
          <w:rtl/>
        </w:rPr>
        <w:t>(186)</w:t>
      </w:r>
      <w:r>
        <w:rPr>
          <w:rtl/>
        </w:rPr>
        <w:t>.</w:t>
      </w:r>
    </w:p>
    <w:p w:rsidR="007858AB" w:rsidRPr="00751F59" w:rsidRDefault="007858AB" w:rsidP="0073127F">
      <w:pPr>
        <w:pStyle w:val="libNormal"/>
        <w:rPr>
          <w:rtl/>
        </w:rPr>
      </w:pPr>
      <w:r w:rsidRPr="00895B0A">
        <w:rPr>
          <w:rStyle w:val="libBold2Char"/>
          <w:rtl/>
        </w:rPr>
        <w:t>(277)</w:t>
      </w:r>
      <w:r w:rsidRPr="00751F59">
        <w:rPr>
          <w:rtl/>
        </w:rPr>
        <w:t xml:space="preserve"> وإذا كان كذلك فلا يكون نفس الشيئية علة لوجود شيء على الوجه الذي يسمى </w:t>
      </w:r>
      <w:r w:rsidRPr="00895B0A">
        <w:rPr>
          <w:rStyle w:val="libFootnotenumChar"/>
          <w:rtl/>
        </w:rPr>
        <w:t>(187)</w:t>
      </w:r>
      <w:r w:rsidRPr="00751F59">
        <w:rPr>
          <w:rtl/>
        </w:rPr>
        <w:t xml:space="preserve"> فعلا ، لأنه إن صدر عن شيئية غير معتبر فيه وجوده كان علة</w:t>
      </w:r>
      <w:r>
        <w:rPr>
          <w:rtl/>
        </w:rPr>
        <w:t xml:space="preserve"> ـ </w:t>
      </w:r>
      <w:r w:rsidRPr="00751F59">
        <w:rPr>
          <w:rtl/>
        </w:rPr>
        <w:t>وجد أو لم يوجد</w:t>
      </w:r>
      <w:r>
        <w:rPr>
          <w:rtl/>
        </w:rPr>
        <w:t xml:space="preserve"> ـ </w:t>
      </w:r>
      <w:r w:rsidRPr="00751F59">
        <w:rPr>
          <w:rtl/>
        </w:rPr>
        <w:t>وما عدمه ووجوده سواء في وجود شيء فلا يتعلق به وجوده ، فإن علة الوجود ما لم توجد لم يوجد معلوله.</w:t>
      </w:r>
    </w:p>
    <w:p w:rsidR="007858AB" w:rsidRPr="00751F59" w:rsidRDefault="007858AB" w:rsidP="00745F84">
      <w:pPr>
        <w:pStyle w:val="libLine"/>
        <w:rPr>
          <w:rtl/>
        </w:rPr>
      </w:pPr>
      <w:r w:rsidRPr="00751F59">
        <w:rPr>
          <w:rtl/>
        </w:rPr>
        <w:t>__________________</w:t>
      </w:r>
    </w:p>
    <w:p w:rsidR="007858AB" w:rsidRPr="009C4B8D" w:rsidRDefault="007858AB" w:rsidP="00895B0A">
      <w:pPr>
        <w:pStyle w:val="libFootnote0"/>
        <w:rPr>
          <w:rtl/>
        </w:rPr>
      </w:pPr>
      <w:r w:rsidRPr="009C4B8D">
        <w:rPr>
          <w:rtl/>
        </w:rPr>
        <w:t>(176) عشه : يجب.</w:t>
      </w:r>
    </w:p>
    <w:p w:rsidR="007858AB" w:rsidRPr="009C4B8D" w:rsidRDefault="007858AB" w:rsidP="00895B0A">
      <w:pPr>
        <w:pStyle w:val="libFootnote0"/>
        <w:rPr>
          <w:rtl/>
        </w:rPr>
      </w:pPr>
      <w:r w:rsidRPr="009C4B8D">
        <w:rPr>
          <w:rtl/>
        </w:rPr>
        <w:t>(177) ل : الجواب الذي أورد. ه : الجواب الذي أورده. عش : الجواب ورده.</w:t>
      </w:r>
    </w:p>
    <w:p w:rsidR="007858AB" w:rsidRPr="009C4B8D" w:rsidRDefault="007858AB" w:rsidP="00895B0A">
      <w:pPr>
        <w:pStyle w:val="libFootnote0"/>
        <w:rPr>
          <w:rtl/>
        </w:rPr>
      </w:pPr>
      <w:r w:rsidRPr="009C4B8D">
        <w:rPr>
          <w:rtl/>
        </w:rPr>
        <w:t>(178) ل ، عشه : والقوة.</w:t>
      </w:r>
    </w:p>
    <w:p w:rsidR="007858AB" w:rsidRPr="009C4B8D" w:rsidRDefault="007858AB" w:rsidP="00895B0A">
      <w:pPr>
        <w:pStyle w:val="libFootnote0"/>
        <w:rPr>
          <w:rtl/>
        </w:rPr>
      </w:pPr>
      <w:r w:rsidRPr="009C4B8D">
        <w:rPr>
          <w:rtl/>
        </w:rPr>
        <w:t>(179) ل ، عشه : بل.</w:t>
      </w:r>
      <w:r w:rsidRPr="009C4B8D">
        <w:rPr>
          <w:rFonts w:hint="cs"/>
          <w:rtl/>
        </w:rPr>
        <w:t xml:space="preserve"> </w:t>
      </w:r>
      <w:r w:rsidRPr="009C4B8D">
        <w:rPr>
          <w:rtl/>
        </w:rPr>
        <w:t>(180) ل : محتاج.</w:t>
      </w:r>
    </w:p>
    <w:p w:rsidR="007858AB" w:rsidRPr="009C4B8D" w:rsidRDefault="007858AB" w:rsidP="00895B0A">
      <w:pPr>
        <w:pStyle w:val="libFootnote0"/>
        <w:rPr>
          <w:rtl/>
        </w:rPr>
      </w:pPr>
      <w:r w:rsidRPr="009C4B8D">
        <w:rPr>
          <w:rtl/>
        </w:rPr>
        <w:t>(181) ل : تحتاج إلى أن يبين فيها هذا. عشه : تحتاج إلى أن يبين فيها.</w:t>
      </w:r>
    </w:p>
    <w:p w:rsidR="007858AB" w:rsidRPr="009C4B8D" w:rsidRDefault="007858AB" w:rsidP="00895B0A">
      <w:pPr>
        <w:pStyle w:val="libFootnote0"/>
        <w:rPr>
          <w:rtl/>
        </w:rPr>
      </w:pPr>
      <w:r w:rsidRPr="009C4B8D">
        <w:rPr>
          <w:rtl/>
        </w:rPr>
        <w:t>(182) عشه : فعل.</w:t>
      </w:r>
      <w:r w:rsidRPr="009C4B8D">
        <w:rPr>
          <w:rFonts w:hint="cs"/>
          <w:rtl/>
        </w:rPr>
        <w:t xml:space="preserve"> </w:t>
      </w:r>
      <w:r w:rsidRPr="009C4B8D">
        <w:rPr>
          <w:rtl/>
        </w:rPr>
        <w:t>(183) ل : ما البرهان.</w:t>
      </w:r>
    </w:p>
    <w:p w:rsidR="007858AB" w:rsidRPr="009C4B8D" w:rsidRDefault="007858AB" w:rsidP="00895B0A">
      <w:pPr>
        <w:pStyle w:val="libFootnote0"/>
        <w:rPr>
          <w:rtl/>
        </w:rPr>
      </w:pPr>
      <w:r w:rsidRPr="009C4B8D">
        <w:rPr>
          <w:rtl/>
        </w:rPr>
        <w:t>(184) ل ، عشه : فلعل.</w:t>
      </w:r>
      <w:r w:rsidRPr="009C4B8D">
        <w:rPr>
          <w:rFonts w:hint="cs"/>
          <w:rtl/>
        </w:rPr>
        <w:t xml:space="preserve"> </w:t>
      </w:r>
      <w:r w:rsidRPr="009C4B8D">
        <w:rPr>
          <w:rtl/>
        </w:rPr>
        <w:t>(185) ل ، عشه : العلية.</w:t>
      </w:r>
    </w:p>
    <w:p w:rsidR="007858AB" w:rsidRPr="009C4B8D" w:rsidRDefault="007858AB" w:rsidP="00895B0A">
      <w:pPr>
        <w:pStyle w:val="libFootnote0"/>
        <w:rPr>
          <w:rtl/>
        </w:rPr>
      </w:pPr>
      <w:r w:rsidRPr="009C4B8D">
        <w:rPr>
          <w:rtl/>
        </w:rPr>
        <w:t>(186) يحتمل قراءتها فى ل : سببه. كما انها فى ب أيضا مشتبه.</w:t>
      </w:r>
    </w:p>
    <w:p w:rsidR="007858AB" w:rsidRPr="009C4B8D" w:rsidRDefault="007858AB" w:rsidP="00895B0A">
      <w:pPr>
        <w:pStyle w:val="libFootnote0"/>
        <w:rPr>
          <w:rtl/>
        </w:rPr>
      </w:pPr>
      <w:r w:rsidRPr="009C4B8D">
        <w:rPr>
          <w:rtl/>
        </w:rPr>
        <w:t>(187) عشه : سمي.</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275) راجع الرقم </w:t>
      </w:r>
      <w:r>
        <w:rPr>
          <w:rtl/>
        </w:rPr>
        <w:t>(</w:t>
      </w:r>
      <w:r w:rsidRPr="00751F59">
        <w:rPr>
          <w:rtl/>
        </w:rPr>
        <w:t>177)</w:t>
      </w:r>
      <w:r>
        <w:rPr>
          <w:rtl/>
        </w:rPr>
        <w:t>.</w:t>
      </w:r>
    </w:p>
    <w:p w:rsidR="007858AB" w:rsidRPr="00751F59" w:rsidRDefault="007858AB" w:rsidP="0073127F">
      <w:pPr>
        <w:pStyle w:val="libNormal"/>
        <w:rPr>
          <w:rtl/>
        </w:rPr>
      </w:pPr>
      <w:r>
        <w:rPr>
          <w:rtl/>
        </w:rPr>
        <w:br w:type="page"/>
      </w:r>
      <w:r w:rsidRPr="00751F59">
        <w:rPr>
          <w:rtl/>
        </w:rPr>
        <w:lastRenderedPageBreak/>
        <w:t>ولو كان شيء يوجد</w:t>
      </w:r>
      <w:r>
        <w:rPr>
          <w:rtl/>
        </w:rPr>
        <w:t xml:space="preserve"> ـ </w:t>
      </w:r>
      <w:r w:rsidRPr="00751F59">
        <w:rPr>
          <w:rtl/>
        </w:rPr>
        <w:t xml:space="preserve">لو </w:t>
      </w:r>
      <w:r w:rsidRPr="00895B0A">
        <w:rPr>
          <w:rStyle w:val="libFootnotenumChar"/>
          <w:rtl/>
        </w:rPr>
        <w:t>(188)</w:t>
      </w:r>
      <w:r w:rsidRPr="00751F59">
        <w:rPr>
          <w:rtl/>
        </w:rPr>
        <w:t xml:space="preserve"> وجد غيره أو لم يوجد</w:t>
      </w:r>
      <w:r>
        <w:rPr>
          <w:rtl/>
        </w:rPr>
        <w:t xml:space="preserve"> ـ </w:t>
      </w:r>
      <w:r w:rsidRPr="00751F59">
        <w:rPr>
          <w:rtl/>
        </w:rPr>
        <w:t>لم يكن له أثر في وجوده أكثر من أثر المعية الساذجة ، والعلية أكثر من المعية وإن كانت مع المعية.</w:t>
      </w:r>
    </w:p>
    <w:p w:rsidR="007858AB" w:rsidRPr="00751F59" w:rsidRDefault="007858AB" w:rsidP="0073127F">
      <w:pPr>
        <w:pStyle w:val="libNormal"/>
        <w:rPr>
          <w:rtl/>
        </w:rPr>
      </w:pPr>
      <w:r w:rsidRPr="00895B0A">
        <w:rPr>
          <w:rStyle w:val="libBold2Char"/>
          <w:rtl/>
        </w:rPr>
        <w:t>(278)</w:t>
      </w:r>
      <w:r w:rsidRPr="00751F59">
        <w:rPr>
          <w:rtl/>
        </w:rPr>
        <w:t xml:space="preserve"> س ط</w:t>
      </w:r>
      <w:r>
        <w:rPr>
          <w:rtl/>
        </w:rPr>
        <w:t xml:space="preserve"> ـ </w:t>
      </w:r>
      <w:r w:rsidRPr="00895B0A">
        <w:rPr>
          <w:rStyle w:val="libBold2Char"/>
          <w:rtl/>
        </w:rPr>
        <w:t>بأية قوة نشعر بذواتنا الجزئية؟</w:t>
      </w:r>
      <w:r w:rsidRPr="00751F59">
        <w:rPr>
          <w:rtl/>
        </w:rPr>
        <w:t xml:space="preserve"> فإن النفس إدراكها للمعاني إما بالقوة العقلية</w:t>
      </w:r>
      <w:r>
        <w:rPr>
          <w:rtl/>
        </w:rPr>
        <w:t xml:space="preserve"> ـ </w:t>
      </w:r>
      <w:r w:rsidRPr="00751F59">
        <w:rPr>
          <w:rtl/>
        </w:rPr>
        <w:t>والشعور بالذات الجزئي ليس هو تعقل</w:t>
      </w:r>
      <w:r>
        <w:rPr>
          <w:rtl/>
        </w:rPr>
        <w:t xml:space="preserve"> ـ </w:t>
      </w:r>
      <w:r w:rsidRPr="00751F59">
        <w:rPr>
          <w:rtl/>
        </w:rPr>
        <w:t>أو بالقوة الوهمية</w:t>
      </w:r>
      <w:r>
        <w:rPr>
          <w:rtl/>
        </w:rPr>
        <w:t xml:space="preserve"> ـ [</w:t>
      </w:r>
      <w:r w:rsidRPr="00751F59">
        <w:rPr>
          <w:rtl/>
        </w:rPr>
        <w:t>والقوة الوهمية تدرك</w:t>
      </w:r>
      <w:r>
        <w:rPr>
          <w:rtl/>
        </w:rPr>
        <w:t>]</w:t>
      </w:r>
      <w:r w:rsidRPr="00751F59">
        <w:rPr>
          <w:rtl/>
        </w:rPr>
        <w:t xml:space="preserve"> </w:t>
      </w:r>
      <w:r w:rsidRPr="00895B0A">
        <w:rPr>
          <w:rStyle w:val="libFootnotenumChar"/>
          <w:rtl/>
        </w:rPr>
        <w:t>(189)</w:t>
      </w:r>
      <w:r w:rsidRPr="00751F59">
        <w:rPr>
          <w:rtl/>
        </w:rPr>
        <w:t xml:space="preserve"> معاني مقترنة بمتخيلات </w:t>
      </w:r>
      <w:r>
        <w:rPr>
          <w:rtl/>
        </w:rPr>
        <w:t>[</w:t>
      </w:r>
      <w:r w:rsidRPr="00751F59">
        <w:rPr>
          <w:rtl/>
        </w:rPr>
        <w:t>25 آ</w:t>
      </w:r>
      <w:r>
        <w:rPr>
          <w:rtl/>
        </w:rPr>
        <w:t>]</w:t>
      </w:r>
      <w:r w:rsidRPr="00751F59">
        <w:rPr>
          <w:rtl/>
        </w:rPr>
        <w:t xml:space="preserve"> وقد بيّن أني أشعر بذاتي وإن لم أشعر بأعضائي ولم أتخيّل جسمي.</w:t>
      </w:r>
    </w:p>
    <w:p w:rsidR="007858AB" w:rsidRPr="00751F59" w:rsidRDefault="007858AB" w:rsidP="0073127F">
      <w:pPr>
        <w:pStyle w:val="libNormal"/>
        <w:rPr>
          <w:rtl/>
        </w:rPr>
      </w:pPr>
      <w:r w:rsidRPr="00895B0A">
        <w:rPr>
          <w:rStyle w:val="libBold2Char"/>
          <w:rtl/>
        </w:rPr>
        <w:t>(279)</w:t>
      </w:r>
      <w:r w:rsidRPr="00751F59">
        <w:rPr>
          <w:rtl/>
        </w:rPr>
        <w:t xml:space="preserve"> ج ط</w:t>
      </w:r>
      <w:r>
        <w:rPr>
          <w:rtl/>
        </w:rPr>
        <w:t xml:space="preserve"> ـ </w:t>
      </w:r>
      <w:r w:rsidRPr="00751F59">
        <w:rPr>
          <w:rtl/>
        </w:rPr>
        <w:t xml:space="preserve">قد بان </w:t>
      </w:r>
      <w:r w:rsidRPr="00895B0A">
        <w:rPr>
          <w:rStyle w:val="libFootnotenumChar"/>
          <w:rtl/>
        </w:rPr>
        <w:t>(190)</w:t>
      </w:r>
      <w:r w:rsidRPr="00751F59">
        <w:rPr>
          <w:rtl/>
        </w:rPr>
        <w:t xml:space="preserve"> أن المعنى الكلي </w:t>
      </w:r>
      <w:r>
        <w:rPr>
          <w:rtl/>
        </w:rPr>
        <w:t>[</w:t>
      </w:r>
      <w:r w:rsidRPr="00751F59">
        <w:rPr>
          <w:rtl/>
        </w:rPr>
        <w:t>لا يدرك بجسم ، وبان أن المعنى الشخصي الذي تشخصه بالأعراض الهيولانية</w:t>
      </w:r>
      <w:r>
        <w:rPr>
          <w:rtl/>
        </w:rPr>
        <w:t xml:space="preserve"> ـ </w:t>
      </w:r>
      <w:r w:rsidRPr="00751F59">
        <w:rPr>
          <w:rtl/>
        </w:rPr>
        <w:t>نحو القدر المحدود والوضع المحدود</w:t>
      </w:r>
      <w:r>
        <w:rPr>
          <w:rtl/>
        </w:rPr>
        <w:t>]</w:t>
      </w:r>
      <w:r w:rsidRPr="00751F59">
        <w:rPr>
          <w:rtl/>
        </w:rPr>
        <w:t xml:space="preserve"> </w:t>
      </w:r>
      <w:r w:rsidRPr="00895B0A">
        <w:rPr>
          <w:rStyle w:val="libFootnotenumChar"/>
          <w:rtl/>
        </w:rPr>
        <w:t>(191)</w:t>
      </w:r>
      <w:r>
        <w:rPr>
          <w:rtl/>
        </w:rPr>
        <w:t xml:space="preserve"> ـ </w:t>
      </w:r>
      <w:r w:rsidRPr="00751F59">
        <w:rPr>
          <w:rtl/>
        </w:rPr>
        <w:t xml:space="preserve">لا يدرك بغير جسم ؛ ولم يبين أن الجزئي أصلا لا يدرك بغير جسم ، ولا أن الجزئي لا يقلب </w:t>
      </w:r>
      <w:r w:rsidRPr="00895B0A">
        <w:rPr>
          <w:rStyle w:val="libFootnotenumChar"/>
          <w:rtl/>
        </w:rPr>
        <w:t>(192)</w:t>
      </w:r>
      <w:r w:rsidRPr="00751F59">
        <w:rPr>
          <w:rtl/>
        </w:rPr>
        <w:t xml:space="preserve"> في حكم الكلي ، بل </w:t>
      </w:r>
      <w:r w:rsidRPr="00895B0A">
        <w:rPr>
          <w:rStyle w:val="libFootnotenumChar"/>
          <w:rtl/>
        </w:rPr>
        <w:t>(193)</w:t>
      </w:r>
      <w:r w:rsidRPr="00751F59">
        <w:rPr>
          <w:rtl/>
        </w:rPr>
        <w:t xml:space="preserve"> </w:t>
      </w:r>
      <w:r w:rsidRPr="00895B0A">
        <w:rPr>
          <w:rStyle w:val="libBold2Char"/>
          <w:rtl/>
        </w:rPr>
        <w:t>الجزئي إذا كان تشخصه</w:t>
      </w:r>
      <w:r w:rsidRPr="00751F59">
        <w:rPr>
          <w:rtl/>
        </w:rPr>
        <w:t xml:space="preserve"> </w:t>
      </w:r>
      <w:r w:rsidRPr="00895B0A">
        <w:rPr>
          <w:rStyle w:val="libFootnotenumChar"/>
          <w:rtl/>
        </w:rPr>
        <w:t>(194)</w:t>
      </w:r>
      <w:r w:rsidRPr="00751F59">
        <w:rPr>
          <w:rtl/>
        </w:rPr>
        <w:t xml:space="preserve"> ليس بقدر ووضع وما يشاكلهما </w:t>
      </w:r>
      <w:r w:rsidRPr="00895B0A">
        <w:rPr>
          <w:rStyle w:val="libFootnotenumChar"/>
          <w:rtl/>
        </w:rPr>
        <w:t>(195)</w:t>
      </w:r>
      <w:r w:rsidRPr="00751F59">
        <w:rPr>
          <w:rtl/>
        </w:rPr>
        <w:t xml:space="preserve"> فلا مانع عن أن يشعر به </w:t>
      </w:r>
      <w:r w:rsidRPr="00895B0A">
        <w:rPr>
          <w:rStyle w:val="libFootnotenumChar"/>
          <w:rtl/>
        </w:rPr>
        <w:t>(196)</w:t>
      </w:r>
      <w:r w:rsidRPr="00751F59">
        <w:rPr>
          <w:rtl/>
        </w:rPr>
        <w:t xml:space="preserve"> بذلك الجزئي ، ولم يبين استحالة هذا في موضع.</w:t>
      </w:r>
    </w:p>
    <w:p w:rsidR="007858AB" w:rsidRPr="00751F59" w:rsidRDefault="007858AB" w:rsidP="0073127F">
      <w:pPr>
        <w:pStyle w:val="libNormal"/>
        <w:rPr>
          <w:rtl/>
        </w:rPr>
      </w:pPr>
      <w:r w:rsidRPr="00895B0A">
        <w:rPr>
          <w:rStyle w:val="libBold2Char"/>
          <w:rtl/>
        </w:rPr>
        <w:t>(280)</w:t>
      </w:r>
      <w:r w:rsidRPr="00751F59">
        <w:rPr>
          <w:rtl/>
        </w:rPr>
        <w:t xml:space="preserve"> ولا بأس بأن يكون </w:t>
      </w:r>
      <w:r w:rsidRPr="00895B0A">
        <w:rPr>
          <w:rStyle w:val="libFootnotenumChar"/>
          <w:rtl/>
        </w:rPr>
        <w:t>(197)</w:t>
      </w:r>
      <w:r w:rsidRPr="00751F59">
        <w:rPr>
          <w:rtl/>
        </w:rPr>
        <w:t xml:space="preserve"> سبب ذلك الشخص هيولى </w:t>
      </w:r>
      <w:r w:rsidRPr="00895B0A">
        <w:rPr>
          <w:rStyle w:val="libFootnotenumChar"/>
          <w:rtl/>
        </w:rPr>
        <w:t>(198)</w:t>
      </w:r>
      <w:r w:rsidRPr="00751F59">
        <w:rPr>
          <w:rtl/>
        </w:rPr>
        <w:t xml:space="preserve"> وأمر هيولانى بوجه ما إذا لم يكن الهيئة اللازمة المشخصة </w:t>
      </w:r>
      <w:r w:rsidRPr="00895B0A">
        <w:rPr>
          <w:rStyle w:val="libFootnotenumChar"/>
          <w:rtl/>
        </w:rPr>
        <w:t>(199)</w:t>
      </w:r>
      <w:r w:rsidRPr="00751F59">
        <w:rPr>
          <w:rtl/>
        </w:rPr>
        <w:t xml:space="preserve"> نفسها هيولانية ، بل كانت من الهيئات التي تخصّ ما ليس بجسم فتشخصه </w:t>
      </w:r>
      <w:r w:rsidRPr="00895B0A">
        <w:rPr>
          <w:rStyle w:val="libFootnotenumChar"/>
          <w:rtl/>
        </w:rPr>
        <w:t>(200)</w:t>
      </w:r>
      <w:r w:rsidRPr="00751F59">
        <w:rPr>
          <w:rtl/>
        </w:rPr>
        <w:t xml:space="preserve"> إنما لا يدرك العقل </w:t>
      </w:r>
      <w:r w:rsidRPr="00895B0A">
        <w:rPr>
          <w:rStyle w:val="libFootnotenumChar"/>
          <w:rtl/>
        </w:rPr>
        <w:t>(201)</w:t>
      </w:r>
    </w:p>
    <w:p w:rsidR="007858AB" w:rsidRPr="00751F59" w:rsidRDefault="007858AB" w:rsidP="00745F84">
      <w:pPr>
        <w:pStyle w:val="libLine"/>
        <w:rPr>
          <w:rtl/>
        </w:rPr>
      </w:pPr>
      <w:r w:rsidRPr="00751F59">
        <w:rPr>
          <w:rtl/>
        </w:rPr>
        <w:t>__________________</w:t>
      </w:r>
    </w:p>
    <w:p w:rsidR="007858AB" w:rsidRPr="009C4B8D" w:rsidRDefault="007858AB" w:rsidP="00895B0A">
      <w:pPr>
        <w:pStyle w:val="libFootnote0"/>
        <w:rPr>
          <w:rtl/>
        </w:rPr>
      </w:pPr>
      <w:r w:rsidRPr="009C4B8D">
        <w:rPr>
          <w:rtl/>
        </w:rPr>
        <w:t>(188) ل : له. عشه : أو.</w:t>
      </w:r>
    </w:p>
    <w:p w:rsidR="007858AB" w:rsidRPr="009C4B8D" w:rsidRDefault="007858AB" w:rsidP="00895B0A">
      <w:pPr>
        <w:pStyle w:val="libFootnote0"/>
        <w:rPr>
          <w:rtl/>
        </w:rPr>
      </w:pPr>
      <w:r w:rsidRPr="009C4B8D">
        <w:rPr>
          <w:rtl/>
        </w:rPr>
        <w:t>(189) ل : وهي إنما يدرك. عشه : وهي تدرك ، ب : والقوة الوهمية يدرك</w:t>
      </w:r>
    </w:p>
    <w:p w:rsidR="007858AB" w:rsidRPr="009C4B8D" w:rsidRDefault="007858AB" w:rsidP="00895B0A">
      <w:pPr>
        <w:pStyle w:val="libFootnote0"/>
        <w:rPr>
          <w:rtl/>
        </w:rPr>
      </w:pPr>
      <w:r w:rsidRPr="009C4B8D">
        <w:rPr>
          <w:rtl/>
        </w:rPr>
        <w:t>(190) ل : بان ان المعنى. ع : بان المعنى. ه : ان المعنى.</w:t>
      </w:r>
    </w:p>
    <w:p w:rsidR="007858AB" w:rsidRDefault="007858AB" w:rsidP="00895B0A">
      <w:pPr>
        <w:pStyle w:val="libFootnote0"/>
        <w:rPr>
          <w:rtl/>
        </w:rPr>
      </w:pPr>
      <w:r w:rsidRPr="009C4B8D">
        <w:rPr>
          <w:rtl/>
        </w:rPr>
        <w:t>(191) ساقط من عشه.</w:t>
      </w:r>
    </w:p>
    <w:p w:rsidR="007858AB" w:rsidRPr="009C4B8D" w:rsidRDefault="007858AB" w:rsidP="00895B0A">
      <w:pPr>
        <w:pStyle w:val="libFootnote0"/>
        <w:rPr>
          <w:rtl/>
        </w:rPr>
      </w:pPr>
      <w:r w:rsidRPr="009C4B8D">
        <w:rPr>
          <w:rtl/>
        </w:rPr>
        <w:t xml:space="preserve">(192) ل ، عشه : لا ينقلب </w:t>
      </w:r>
      <w:r>
        <w:rPr>
          <w:rtl/>
        </w:rPr>
        <w:t>(</w:t>
      </w:r>
      <w:r w:rsidRPr="009C4B8D">
        <w:rPr>
          <w:rtl/>
        </w:rPr>
        <w:t>مهملة</w:t>
      </w:r>
      <w:r>
        <w:rPr>
          <w:rtl/>
        </w:rPr>
        <w:t>).</w:t>
      </w:r>
    </w:p>
    <w:p w:rsidR="007858AB" w:rsidRPr="009C4B8D" w:rsidRDefault="007858AB" w:rsidP="00895B0A">
      <w:pPr>
        <w:pStyle w:val="libFootnote0"/>
        <w:rPr>
          <w:rtl/>
        </w:rPr>
      </w:pPr>
      <w:r w:rsidRPr="009C4B8D">
        <w:rPr>
          <w:rtl/>
        </w:rPr>
        <w:t>(193) ب : بلى.</w:t>
      </w:r>
      <w:r w:rsidRPr="009C4B8D">
        <w:rPr>
          <w:rFonts w:hint="cs"/>
          <w:rtl/>
        </w:rPr>
        <w:t xml:space="preserve"> </w:t>
      </w:r>
      <w:r w:rsidRPr="009C4B8D">
        <w:rPr>
          <w:rtl/>
        </w:rPr>
        <w:t>(194) عشه : شخصه.</w:t>
      </w:r>
    </w:p>
    <w:p w:rsidR="007858AB" w:rsidRPr="009C4B8D" w:rsidRDefault="007858AB" w:rsidP="00895B0A">
      <w:pPr>
        <w:pStyle w:val="libFootnote0"/>
        <w:rPr>
          <w:rtl/>
        </w:rPr>
      </w:pPr>
      <w:r w:rsidRPr="009C4B8D">
        <w:rPr>
          <w:rtl/>
        </w:rPr>
        <w:t>(195) عشه :</w:t>
      </w:r>
      <w:r w:rsidRPr="009C4B8D">
        <w:rPr>
          <w:rFonts w:hint="cs"/>
          <w:rtl/>
        </w:rPr>
        <w:t xml:space="preserve"> </w:t>
      </w:r>
      <w:r w:rsidRPr="009C4B8D">
        <w:rPr>
          <w:rtl/>
        </w:rPr>
        <w:t>شاكلهما.</w:t>
      </w:r>
      <w:r w:rsidRPr="009C4B8D">
        <w:rPr>
          <w:rFonts w:hint="cs"/>
          <w:rtl/>
        </w:rPr>
        <w:t xml:space="preserve"> </w:t>
      </w:r>
      <w:r w:rsidRPr="009C4B8D">
        <w:rPr>
          <w:rtl/>
        </w:rPr>
        <w:t>(196) «به» غير موجود في ل ، عشه. وفي هامش ب : ظ العقل. وقد جاء فى ى أيضا بعد «به» : أظنه العقل.</w:t>
      </w:r>
      <w:r w:rsidRPr="009C4B8D">
        <w:rPr>
          <w:rFonts w:hint="cs"/>
          <w:rtl/>
        </w:rPr>
        <w:t xml:space="preserve"> </w:t>
      </w:r>
      <w:r w:rsidRPr="009C4B8D">
        <w:rPr>
          <w:rtl/>
        </w:rPr>
        <w:t>(197) عش : ولا بأس أن يكون. ه : ولا مانع أن يكون.</w:t>
      </w:r>
    </w:p>
    <w:p w:rsidR="007858AB" w:rsidRPr="009C4B8D" w:rsidRDefault="007858AB" w:rsidP="00895B0A">
      <w:pPr>
        <w:pStyle w:val="libFootnote0"/>
        <w:rPr>
          <w:rtl/>
        </w:rPr>
      </w:pPr>
      <w:r w:rsidRPr="009C4B8D">
        <w:rPr>
          <w:rtl/>
        </w:rPr>
        <w:t>(198) «الشخص هيولى» مشتبه في ل ، والاقرب أن يقرء فيها : التشخص هيولائي.</w:t>
      </w:r>
    </w:p>
    <w:p w:rsidR="007858AB" w:rsidRPr="009C4B8D" w:rsidRDefault="007858AB" w:rsidP="00895B0A">
      <w:pPr>
        <w:pStyle w:val="libFootnote0"/>
        <w:rPr>
          <w:rtl/>
        </w:rPr>
      </w:pPr>
      <w:r w:rsidRPr="009C4B8D">
        <w:rPr>
          <w:rtl/>
        </w:rPr>
        <w:t>(199) ل ، عشه : الهيئة الشخصية اللازمة.</w:t>
      </w:r>
    </w:p>
    <w:p w:rsidR="007858AB" w:rsidRPr="009C4B8D" w:rsidRDefault="007858AB" w:rsidP="00895B0A">
      <w:pPr>
        <w:pStyle w:val="libFootnote0"/>
        <w:rPr>
          <w:rtl/>
        </w:rPr>
      </w:pPr>
      <w:r w:rsidRPr="009C4B8D">
        <w:rPr>
          <w:rtl/>
        </w:rPr>
        <w:t>(200) ب مهملة. ه ، ع خ ، ى : بتشخصه.</w:t>
      </w:r>
    </w:p>
    <w:p w:rsidR="007858AB" w:rsidRPr="009C4B8D" w:rsidRDefault="007858AB" w:rsidP="00895B0A">
      <w:pPr>
        <w:pStyle w:val="libFootnote0"/>
        <w:rPr>
          <w:rtl/>
        </w:rPr>
      </w:pPr>
      <w:r w:rsidRPr="009C4B8D">
        <w:rPr>
          <w:rtl/>
        </w:rPr>
        <w:t>(201) «العقل» ساقطة من عشه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278) راجع الرقم </w:t>
      </w:r>
      <w:r>
        <w:rPr>
          <w:rtl/>
        </w:rPr>
        <w:t>(</w:t>
      </w:r>
      <w:r w:rsidRPr="00751F59">
        <w:rPr>
          <w:rtl/>
        </w:rPr>
        <w:t xml:space="preserve">60) إلى </w:t>
      </w:r>
      <w:r>
        <w:rPr>
          <w:rtl/>
        </w:rPr>
        <w:t>(</w:t>
      </w:r>
      <w:r w:rsidRPr="00751F59">
        <w:rPr>
          <w:rtl/>
        </w:rPr>
        <w:t>65)</w:t>
      </w:r>
      <w:r>
        <w:rPr>
          <w:rtl/>
        </w:rPr>
        <w:t>.</w:t>
      </w:r>
    </w:p>
    <w:p w:rsidR="007858AB" w:rsidRPr="00751F59" w:rsidRDefault="007858AB" w:rsidP="0073127F">
      <w:pPr>
        <w:pStyle w:val="libNormal0"/>
        <w:rPr>
          <w:rtl/>
        </w:rPr>
      </w:pPr>
      <w:r>
        <w:rPr>
          <w:rtl/>
        </w:rPr>
        <w:br w:type="page"/>
      </w:r>
      <w:r w:rsidRPr="00751F59">
        <w:rPr>
          <w:rtl/>
        </w:rPr>
        <w:lastRenderedPageBreak/>
        <w:t xml:space="preserve">أو النفس العاقلة جزئيا </w:t>
      </w:r>
      <w:r w:rsidRPr="00895B0A">
        <w:rPr>
          <w:rStyle w:val="libFootnotenumChar"/>
          <w:rtl/>
        </w:rPr>
        <w:t>(201)</w:t>
      </w:r>
      <w:r w:rsidRPr="00751F59">
        <w:rPr>
          <w:rtl/>
        </w:rPr>
        <w:t xml:space="preserve"> مشخصا بهيئات مقدرة هيولانية </w:t>
      </w:r>
      <w:r w:rsidRPr="00895B0A">
        <w:rPr>
          <w:rStyle w:val="libFootnotenumChar"/>
          <w:rtl/>
        </w:rPr>
        <w:t>(202)</w:t>
      </w:r>
      <w:r>
        <w:rPr>
          <w:rtl/>
        </w:rPr>
        <w:t>.</w:t>
      </w:r>
    </w:p>
    <w:p w:rsidR="007858AB" w:rsidRPr="00751F59" w:rsidRDefault="007858AB" w:rsidP="0073127F">
      <w:pPr>
        <w:pStyle w:val="libNormal"/>
        <w:rPr>
          <w:rtl/>
        </w:rPr>
      </w:pPr>
      <w:r w:rsidRPr="00895B0A">
        <w:rPr>
          <w:rStyle w:val="libBold2Char"/>
          <w:rtl/>
        </w:rPr>
        <w:t>(281)</w:t>
      </w:r>
      <w:r w:rsidRPr="00751F59">
        <w:rPr>
          <w:rtl/>
        </w:rPr>
        <w:t xml:space="preserve"> وأما </w:t>
      </w:r>
      <w:r w:rsidRPr="00895B0A">
        <w:rPr>
          <w:rStyle w:val="libFootnotenumChar"/>
          <w:rtl/>
        </w:rPr>
        <w:t>(203)</w:t>
      </w:r>
      <w:r w:rsidRPr="00751F59">
        <w:rPr>
          <w:rtl/>
        </w:rPr>
        <w:t xml:space="preserve"> ما خلا ذلك فقد يدركه ويدرك هذا أيضا إذا قشّره عن الامور المخصصة ، أو أضاف إليه الامور المخصصة مأخوذة كلية ، والامور المتجردة إما شخصيات نوع تتميّز بخواصّ وتدرك ذواتها كما هي ، وإما أفراد ليس ينقسم نوعها بمخصصات بل النوع في </w:t>
      </w:r>
      <w:r w:rsidRPr="00895B0A">
        <w:rPr>
          <w:rStyle w:val="libFootnotenumChar"/>
          <w:rtl/>
        </w:rPr>
        <w:t>(204)</w:t>
      </w:r>
      <w:r w:rsidRPr="00751F59">
        <w:rPr>
          <w:rtl/>
        </w:rPr>
        <w:t xml:space="preserve"> ذات واحدة ليست </w:t>
      </w:r>
      <w:r w:rsidRPr="00895B0A">
        <w:rPr>
          <w:rStyle w:val="libFootnotenumChar"/>
          <w:rtl/>
        </w:rPr>
        <w:t>(205)</w:t>
      </w:r>
      <w:r w:rsidRPr="00751F59">
        <w:rPr>
          <w:rtl/>
        </w:rPr>
        <w:t xml:space="preserve"> تحتاج أن تتميّز إلا بالنوعيّة ، فهذه تدرك أيضا </w:t>
      </w:r>
      <w:r w:rsidRPr="00895B0A">
        <w:rPr>
          <w:rStyle w:val="libFootnotenumChar"/>
          <w:rtl/>
        </w:rPr>
        <w:t>(206)</w:t>
      </w:r>
      <w:r w:rsidRPr="00751F59">
        <w:rPr>
          <w:rtl/>
        </w:rPr>
        <w:t xml:space="preserve"> ذواتها بنوعيتها.</w:t>
      </w:r>
    </w:p>
    <w:p w:rsidR="007858AB" w:rsidRPr="00751F59" w:rsidRDefault="007858AB" w:rsidP="0073127F">
      <w:pPr>
        <w:pStyle w:val="libNormal"/>
        <w:rPr>
          <w:rtl/>
        </w:rPr>
      </w:pPr>
      <w:r w:rsidRPr="00751F59">
        <w:rPr>
          <w:rtl/>
        </w:rPr>
        <w:t xml:space="preserve">ثم هاهنا نظر في أنها هل تدرك الصنف </w:t>
      </w:r>
      <w:r w:rsidRPr="00895B0A">
        <w:rPr>
          <w:rStyle w:val="libFootnotenumChar"/>
          <w:rtl/>
        </w:rPr>
        <w:t>(207)</w:t>
      </w:r>
      <w:r w:rsidRPr="00751F59">
        <w:rPr>
          <w:rtl/>
        </w:rPr>
        <w:t xml:space="preserve"> الأول بشخصيّتها.</w:t>
      </w:r>
    </w:p>
    <w:p w:rsidR="007858AB" w:rsidRPr="009C4B8D" w:rsidRDefault="007858AB" w:rsidP="00895B0A">
      <w:pPr>
        <w:pStyle w:val="libBold2"/>
        <w:rPr>
          <w:rtl/>
        </w:rPr>
      </w:pPr>
      <w:r w:rsidRPr="00895B0A">
        <w:rPr>
          <w:rtl/>
        </w:rPr>
        <w:t>(282)</w:t>
      </w:r>
      <w:r w:rsidRPr="00751F59">
        <w:rPr>
          <w:rtl/>
        </w:rPr>
        <w:t xml:space="preserve"> س ط</w:t>
      </w:r>
      <w:r>
        <w:rPr>
          <w:rtl/>
        </w:rPr>
        <w:t xml:space="preserve"> ـ </w:t>
      </w:r>
      <w:r w:rsidRPr="00751F59">
        <w:rPr>
          <w:rtl/>
        </w:rPr>
        <w:t xml:space="preserve">كيف </w:t>
      </w:r>
      <w:r w:rsidRPr="00895B0A">
        <w:rPr>
          <w:rStyle w:val="libFootnotenumChar"/>
          <w:rtl/>
        </w:rPr>
        <w:t>(208)</w:t>
      </w:r>
      <w:r w:rsidRPr="00751F59">
        <w:rPr>
          <w:rtl/>
        </w:rPr>
        <w:t xml:space="preserve"> أعقل ذاتي</w:t>
      </w:r>
      <w:r>
        <w:rPr>
          <w:rtl/>
        </w:rPr>
        <w:t xml:space="preserve">؟ ـ </w:t>
      </w:r>
      <w:r w:rsidRPr="00751F59">
        <w:rPr>
          <w:rtl/>
        </w:rPr>
        <w:t xml:space="preserve">والمعقول هو المعنى الكلي القائم بحده ، وأنا إذا عقلت ذاتي فقد تجردت ، وحينئذ أكون قائما بحدي مقام الكلي ، وكل قائم بحده مقام الكلي فإنه مجرد لا تخالطه قوة الانفعال ، </w:t>
      </w:r>
      <w:r w:rsidRPr="009C4B8D">
        <w:rPr>
          <w:rtl/>
        </w:rPr>
        <w:t>فكيف يدخل حينئذ على ذاتي ما يمنعه التجرد الذي له.</w:t>
      </w:r>
    </w:p>
    <w:p w:rsidR="007858AB" w:rsidRPr="00751F59" w:rsidRDefault="007858AB" w:rsidP="00895B0A">
      <w:pPr>
        <w:pStyle w:val="libBold2"/>
        <w:rPr>
          <w:rtl/>
        </w:rPr>
      </w:pPr>
      <w:r w:rsidRPr="00751F59">
        <w:rPr>
          <w:rtl/>
        </w:rPr>
        <w:t>(283) ج ط</w:t>
      </w:r>
      <w:r>
        <w:rPr>
          <w:rtl/>
        </w:rPr>
        <w:t xml:space="preserve"> ـ </w:t>
      </w:r>
      <w:r w:rsidRPr="00751F59">
        <w:rPr>
          <w:rtl/>
        </w:rPr>
        <w:t>إن لم يسم هذا الشعور بالذات عقلا</w:t>
      </w:r>
      <w:r>
        <w:rPr>
          <w:rtl/>
        </w:rPr>
        <w:t xml:space="preserve"> ـ </w:t>
      </w:r>
      <w:r w:rsidRPr="00751F59">
        <w:rPr>
          <w:rtl/>
        </w:rPr>
        <w:t>بل خصّ اسم العقل بما كان من الشعور الكلي المجرد</w:t>
      </w:r>
      <w:r>
        <w:rPr>
          <w:rtl/>
        </w:rPr>
        <w:t xml:space="preserve"> ـ </w:t>
      </w:r>
      <w:r w:rsidRPr="00751F59">
        <w:rPr>
          <w:rtl/>
        </w:rPr>
        <w:t>كان للقائل أن يقول : «إن شعوري بذاتي غير عقل ، وإني لست أعقل ذاتي»</w:t>
      </w:r>
      <w:r>
        <w:rPr>
          <w:rtl/>
        </w:rPr>
        <w:t>.</w:t>
      </w:r>
    </w:p>
    <w:p w:rsidR="007858AB" w:rsidRPr="00751F59" w:rsidRDefault="007858AB" w:rsidP="0073127F">
      <w:pPr>
        <w:pStyle w:val="libNormal"/>
        <w:rPr>
          <w:rtl/>
        </w:rPr>
      </w:pPr>
      <w:r w:rsidRPr="00751F59">
        <w:rPr>
          <w:rtl/>
        </w:rPr>
        <w:t xml:space="preserve">وإن سمي كل إدراك </w:t>
      </w:r>
      <w:r w:rsidRPr="00895B0A">
        <w:rPr>
          <w:rStyle w:val="libFootnotenumChar"/>
          <w:rtl/>
        </w:rPr>
        <w:t>(209)</w:t>
      </w:r>
      <w:r w:rsidRPr="00751F59">
        <w:rPr>
          <w:rtl/>
        </w:rPr>
        <w:t xml:space="preserve"> من مجرد القوام عقلا لم يسلم أن كل معقول لكل شيء معنى كلّي </w:t>
      </w:r>
      <w:r w:rsidRPr="00895B0A">
        <w:rPr>
          <w:rStyle w:val="libFootnotenumChar"/>
          <w:rtl/>
        </w:rPr>
        <w:t>(210)</w:t>
      </w:r>
      <w:r w:rsidRPr="00751F59">
        <w:rPr>
          <w:rtl/>
        </w:rPr>
        <w:t xml:space="preserve"> قائم بحدّه ، بل لعلّه إن سلّم فإنما يسلم في المعقولات الخارجة.</w:t>
      </w:r>
    </w:p>
    <w:p w:rsidR="007858AB" w:rsidRPr="00751F59" w:rsidRDefault="007858AB" w:rsidP="0073127F">
      <w:pPr>
        <w:pStyle w:val="libNormal"/>
        <w:rPr>
          <w:rtl/>
        </w:rPr>
      </w:pPr>
      <w:r w:rsidRPr="00895B0A">
        <w:rPr>
          <w:rStyle w:val="libBold2Char"/>
          <w:rtl/>
        </w:rPr>
        <w:t>(284)</w:t>
      </w:r>
      <w:r w:rsidRPr="00751F59">
        <w:rPr>
          <w:rtl/>
        </w:rPr>
        <w:t xml:space="preserve"> على أن </w:t>
      </w:r>
      <w:r>
        <w:rPr>
          <w:rtl/>
        </w:rPr>
        <w:t>[</w:t>
      </w:r>
      <w:r w:rsidRPr="00751F59">
        <w:rPr>
          <w:rtl/>
        </w:rPr>
        <w:t>25 ب</w:t>
      </w:r>
      <w:r>
        <w:rPr>
          <w:rtl/>
        </w:rPr>
        <w:t>]</w:t>
      </w:r>
      <w:r w:rsidRPr="00751F59">
        <w:rPr>
          <w:rtl/>
        </w:rPr>
        <w:t xml:space="preserve"> حق هذا أن لا يسلم مطلقا ، فليس كل شيء </w:t>
      </w:r>
      <w:r w:rsidRPr="00895B0A">
        <w:rPr>
          <w:rStyle w:val="libFootnotenumChar"/>
          <w:rtl/>
        </w:rPr>
        <w:t>(211)</w:t>
      </w:r>
      <w:r w:rsidRPr="00751F59">
        <w:rPr>
          <w:rtl/>
        </w:rPr>
        <w:t xml:space="preserve"> له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201) فى ب مشتبه ، يقرء حربا.</w:t>
      </w:r>
    </w:p>
    <w:p w:rsidR="007858AB" w:rsidRPr="00751F59" w:rsidRDefault="007858AB" w:rsidP="00895B0A">
      <w:pPr>
        <w:pStyle w:val="libFootnote0"/>
        <w:rPr>
          <w:rtl/>
          <w:lang w:bidi="fa-IR"/>
        </w:rPr>
      </w:pPr>
      <w:r>
        <w:rPr>
          <w:rtl/>
        </w:rPr>
        <w:t>(</w:t>
      </w:r>
      <w:r w:rsidRPr="00751F59">
        <w:rPr>
          <w:rtl/>
        </w:rPr>
        <w:t>202) ل ، عشه : هيولانية مقدرة.</w:t>
      </w:r>
    </w:p>
    <w:p w:rsidR="007858AB" w:rsidRPr="00751F59" w:rsidRDefault="007858AB" w:rsidP="00895B0A">
      <w:pPr>
        <w:pStyle w:val="libFootnote0"/>
        <w:rPr>
          <w:rtl/>
          <w:lang w:bidi="fa-IR"/>
        </w:rPr>
      </w:pPr>
      <w:r>
        <w:rPr>
          <w:rtl/>
        </w:rPr>
        <w:t>(</w:t>
      </w:r>
      <w:r w:rsidRPr="00751F59">
        <w:rPr>
          <w:rtl/>
        </w:rPr>
        <w:t>203) ل ، عشه : فأما.</w:t>
      </w:r>
    </w:p>
    <w:p w:rsidR="007858AB" w:rsidRPr="00751F59" w:rsidRDefault="007858AB" w:rsidP="00895B0A">
      <w:pPr>
        <w:pStyle w:val="libFootnote0"/>
        <w:rPr>
          <w:rtl/>
          <w:lang w:bidi="fa-IR"/>
        </w:rPr>
      </w:pPr>
      <w:r>
        <w:rPr>
          <w:rtl/>
        </w:rPr>
        <w:t>(</w:t>
      </w:r>
      <w:r w:rsidRPr="00751F59">
        <w:rPr>
          <w:rtl/>
        </w:rPr>
        <w:t>204) «في» غير موجود في ل ، عشه.</w:t>
      </w:r>
    </w:p>
    <w:p w:rsidR="007858AB" w:rsidRPr="00751F59" w:rsidRDefault="007858AB" w:rsidP="00895B0A">
      <w:pPr>
        <w:pStyle w:val="libFootnote0"/>
        <w:rPr>
          <w:rtl/>
          <w:lang w:bidi="fa-IR"/>
        </w:rPr>
      </w:pPr>
      <w:r>
        <w:rPr>
          <w:rtl/>
        </w:rPr>
        <w:t>(</w:t>
      </w:r>
      <w:r w:rsidRPr="00751F59">
        <w:rPr>
          <w:rtl/>
        </w:rPr>
        <w:t>205) ل : وليس.</w:t>
      </w:r>
    </w:p>
    <w:p w:rsidR="007858AB" w:rsidRPr="00751F59" w:rsidRDefault="007858AB" w:rsidP="00895B0A">
      <w:pPr>
        <w:pStyle w:val="libFootnote0"/>
        <w:rPr>
          <w:rtl/>
          <w:lang w:bidi="fa-IR"/>
        </w:rPr>
      </w:pPr>
      <w:r>
        <w:rPr>
          <w:rtl/>
        </w:rPr>
        <w:t>(</w:t>
      </w:r>
      <w:r w:rsidRPr="00751F59">
        <w:rPr>
          <w:rtl/>
        </w:rPr>
        <w:t>206) ع : أيضا تدرك.</w:t>
      </w:r>
    </w:p>
    <w:p w:rsidR="007858AB" w:rsidRPr="00751F59" w:rsidRDefault="007858AB" w:rsidP="00895B0A">
      <w:pPr>
        <w:pStyle w:val="libFootnote0"/>
        <w:rPr>
          <w:rtl/>
          <w:lang w:bidi="fa-IR"/>
        </w:rPr>
      </w:pPr>
      <w:r>
        <w:rPr>
          <w:rtl/>
        </w:rPr>
        <w:t>(</w:t>
      </w:r>
      <w:r w:rsidRPr="00751F59">
        <w:rPr>
          <w:rtl/>
        </w:rPr>
        <w:t>207) عشه : الا بصنف الأول.</w:t>
      </w:r>
    </w:p>
    <w:p w:rsidR="007858AB" w:rsidRPr="00751F59" w:rsidRDefault="007858AB" w:rsidP="00895B0A">
      <w:pPr>
        <w:pStyle w:val="libFootnote0"/>
        <w:rPr>
          <w:rtl/>
          <w:lang w:bidi="fa-IR"/>
        </w:rPr>
      </w:pPr>
      <w:r>
        <w:rPr>
          <w:rtl/>
        </w:rPr>
        <w:t>(</w:t>
      </w:r>
      <w:r w:rsidRPr="00751F59">
        <w:rPr>
          <w:rtl/>
        </w:rPr>
        <w:t>208) «كيف» ساقطة من عشه</w:t>
      </w:r>
    </w:p>
    <w:p w:rsidR="007858AB" w:rsidRPr="00751F59" w:rsidRDefault="007858AB" w:rsidP="00895B0A">
      <w:pPr>
        <w:pStyle w:val="libFootnote0"/>
        <w:rPr>
          <w:rtl/>
          <w:lang w:bidi="fa-IR"/>
        </w:rPr>
      </w:pPr>
      <w:r>
        <w:rPr>
          <w:rtl/>
        </w:rPr>
        <w:t>(</w:t>
      </w:r>
      <w:r w:rsidRPr="00751F59">
        <w:rPr>
          <w:rtl/>
        </w:rPr>
        <w:t>209) «إدراك» ساقطة من عشه.</w:t>
      </w:r>
    </w:p>
    <w:p w:rsidR="007858AB" w:rsidRPr="00751F59" w:rsidRDefault="007858AB" w:rsidP="00895B0A">
      <w:pPr>
        <w:pStyle w:val="libFootnote0"/>
        <w:rPr>
          <w:rtl/>
          <w:lang w:bidi="fa-IR"/>
        </w:rPr>
      </w:pPr>
      <w:r>
        <w:rPr>
          <w:rtl/>
        </w:rPr>
        <w:t>(</w:t>
      </w:r>
      <w:r w:rsidRPr="00751F59">
        <w:rPr>
          <w:rtl/>
        </w:rPr>
        <w:t>210) «معنى كلي» غير موجود في عشه.</w:t>
      </w:r>
    </w:p>
    <w:p w:rsidR="007858AB" w:rsidRPr="00751F59" w:rsidRDefault="007858AB" w:rsidP="00895B0A">
      <w:pPr>
        <w:pStyle w:val="libFootnote0"/>
        <w:rPr>
          <w:rtl/>
          <w:lang w:bidi="fa-IR"/>
        </w:rPr>
      </w:pPr>
      <w:r>
        <w:rPr>
          <w:rtl/>
        </w:rPr>
        <w:t>(</w:t>
      </w:r>
      <w:r w:rsidRPr="00751F59">
        <w:rPr>
          <w:rtl/>
        </w:rPr>
        <w:t>211) عشه : أن يسلم مطلقا فليس شيء.</w:t>
      </w:r>
    </w:p>
    <w:p w:rsidR="007858AB" w:rsidRPr="00751F59" w:rsidRDefault="007858AB" w:rsidP="0073127F">
      <w:pPr>
        <w:pStyle w:val="libNormal0"/>
        <w:rPr>
          <w:rtl/>
        </w:rPr>
      </w:pPr>
      <w:r>
        <w:rPr>
          <w:rtl/>
        </w:rPr>
        <w:br w:type="page"/>
      </w:r>
      <w:r w:rsidRPr="00751F59">
        <w:rPr>
          <w:rtl/>
        </w:rPr>
        <w:lastRenderedPageBreak/>
        <w:t>حدّ ، وليس كل معقول إنما هو متصوّر بسيط ، بل قد يعقل الشيء بأحواله فيدرك حده مخلوطا بعوارضه ، وكذلك إذا عقلت ذاتي عقلت حدّا مقرونا به عارض لازم.</w:t>
      </w:r>
    </w:p>
    <w:p w:rsidR="007858AB" w:rsidRPr="00751F59" w:rsidRDefault="007858AB" w:rsidP="0073127F">
      <w:pPr>
        <w:pStyle w:val="libNormal"/>
        <w:rPr>
          <w:rtl/>
        </w:rPr>
      </w:pPr>
      <w:r w:rsidRPr="00895B0A">
        <w:rPr>
          <w:rStyle w:val="libBold2Char"/>
          <w:rtl/>
        </w:rPr>
        <w:t>(285)</w:t>
      </w:r>
      <w:r w:rsidRPr="00751F59">
        <w:rPr>
          <w:rtl/>
        </w:rPr>
        <w:t xml:space="preserve"> على أن </w:t>
      </w:r>
      <w:r w:rsidRPr="00895B0A">
        <w:rPr>
          <w:rStyle w:val="libFootnotenumChar"/>
          <w:rtl/>
        </w:rPr>
        <w:t>(212)</w:t>
      </w:r>
      <w:r w:rsidRPr="00751F59">
        <w:rPr>
          <w:rtl/>
        </w:rPr>
        <w:t xml:space="preserve"> الواجب أن قولنا : «إن المعقول هو الكلّي» أي من الامور المختلطة المشترك فيها ، وإنما المعقول على الإطلاق الذي يعم </w:t>
      </w:r>
      <w:r w:rsidRPr="00895B0A">
        <w:rPr>
          <w:rStyle w:val="libFootnotenumChar"/>
          <w:rtl/>
        </w:rPr>
        <w:t>(213)</w:t>
      </w:r>
      <w:r w:rsidRPr="00751F59">
        <w:rPr>
          <w:rtl/>
        </w:rPr>
        <w:t xml:space="preserve"> كل شيء ماهيّة </w:t>
      </w:r>
      <w:r w:rsidRPr="00895B0A">
        <w:rPr>
          <w:rStyle w:val="libFootnotenumChar"/>
          <w:rtl/>
        </w:rPr>
        <w:t>(214)</w:t>
      </w:r>
      <w:r w:rsidRPr="00751F59">
        <w:rPr>
          <w:rtl/>
        </w:rPr>
        <w:t xml:space="preserve"> مجردة أو مقرونة بما يعقل معه ، ثم يعرض في بعض الأشياء أن تكون تلك الماهيّة كلية مشتركة فيها </w:t>
      </w:r>
      <w:r w:rsidRPr="00895B0A">
        <w:rPr>
          <w:rStyle w:val="libFootnotenumChar"/>
          <w:rtl/>
        </w:rPr>
        <w:t>(215)</w:t>
      </w:r>
      <w:r w:rsidRPr="00751F59">
        <w:rPr>
          <w:rtl/>
        </w:rPr>
        <w:t xml:space="preserve"> بقوة أو فعل ، وبعضها لا يكون كذلك.</w:t>
      </w:r>
    </w:p>
    <w:p w:rsidR="007858AB" w:rsidRPr="009C4B8D" w:rsidRDefault="007858AB" w:rsidP="00895B0A">
      <w:pPr>
        <w:pStyle w:val="libBold2"/>
        <w:rPr>
          <w:rtl/>
        </w:rPr>
      </w:pPr>
      <w:r w:rsidRPr="00895B0A">
        <w:rPr>
          <w:rtl/>
        </w:rPr>
        <w:t>(286)</w:t>
      </w:r>
      <w:r w:rsidRPr="00751F59">
        <w:rPr>
          <w:rtl/>
        </w:rPr>
        <w:t xml:space="preserve"> س ط</w:t>
      </w:r>
      <w:r>
        <w:rPr>
          <w:rtl/>
        </w:rPr>
        <w:t xml:space="preserve"> ـ </w:t>
      </w:r>
      <w:r w:rsidRPr="00751F59">
        <w:rPr>
          <w:rtl/>
        </w:rPr>
        <w:t xml:space="preserve">أحد ما يبرهن به </w:t>
      </w:r>
      <w:r w:rsidRPr="00895B0A">
        <w:rPr>
          <w:rStyle w:val="libFootnotenumChar"/>
          <w:rtl/>
        </w:rPr>
        <w:t>(216)</w:t>
      </w:r>
      <w:r w:rsidRPr="00751F59">
        <w:rPr>
          <w:rtl/>
        </w:rPr>
        <w:t xml:space="preserve"> على أن وجود الجوهر الذي يدرك منا المعقولات غير منطبعة </w:t>
      </w:r>
      <w:r w:rsidRPr="00895B0A">
        <w:rPr>
          <w:rStyle w:val="libFootnotenumChar"/>
          <w:rtl/>
        </w:rPr>
        <w:t>(217)</w:t>
      </w:r>
      <w:r w:rsidRPr="00751F59">
        <w:rPr>
          <w:rtl/>
        </w:rPr>
        <w:t xml:space="preserve"> في مادة جسمانية : «أن الإنسان يعقل ذاته ، وأنه لا يجوز أن يكون بيني وبين ذاتي آلة» ، وهذا البيان أيضا يستمر </w:t>
      </w:r>
      <w:r w:rsidRPr="00895B0A">
        <w:rPr>
          <w:rStyle w:val="libFootnotenumChar"/>
          <w:rtl/>
        </w:rPr>
        <w:t>(218)</w:t>
      </w:r>
      <w:r w:rsidRPr="00751F59">
        <w:rPr>
          <w:rtl/>
        </w:rPr>
        <w:t xml:space="preserve"> في القوة التي تشعر مني بذاتي الجزئي ، </w:t>
      </w:r>
      <w:r w:rsidRPr="00895B0A">
        <w:rPr>
          <w:rtl/>
        </w:rPr>
        <w:t>فلم جاز هناك وأوجب</w:t>
      </w:r>
      <w:r w:rsidRPr="00751F59">
        <w:rPr>
          <w:rtl/>
        </w:rPr>
        <w:t xml:space="preserve"> </w:t>
      </w:r>
      <w:r w:rsidRPr="00895B0A">
        <w:rPr>
          <w:rStyle w:val="libFootnotenumChar"/>
          <w:rtl/>
        </w:rPr>
        <w:t>(219)</w:t>
      </w:r>
      <w:r w:rsidRPr="00751F59">
        <w:rPr>
          <w:rtl/>
        </w:rPr>
        <w:t xml:space="preserve"> </w:t>
      </w:r>
      <w:r w:rsidRPr="009C4B8D">
        <w:rPr>
          <w:rtl/>
        </w:rPr>
        <w:t>أن تكون القوة العقلية غير منطبعة في المادة ، ولم يجز في هذه القوة</w:t>
      </w:r>
      <w:r>
        <w:rPr>
          <w:rtl/>
        </w:rPr>
        <w:t>؟</w:t>
      </w:r>
    </w:p>
    <w:p w:rsidR="007858AB" w:rsidRPr="00751F59" w:rsidRDefault="007858AB" w:rsidP="00895B0A">
      <w:pPr>
        <w:pStyle w:val="libBold2"/>
        <w:rPr>
          <w:rtl/>
        </w:rPr>
      </w:pPr>
      <w:r w:rsidRPr="00751F59">
        <w:rPr>
          <w:rtl/>
        </w:rPr>
        <w:t>(287) ج ط</w:t>
      </w:r>
      <w:r>
        <w:rPr>
          <w:rtl/>
        </w:rPr>
        <w:t xml:space="preserve"> ـ </w:t>
      </w:r>
      <w:r w:rsidRPr="00751F59">
        <w:rPr>
          <w:rtl/>
        </w:rPr>
        <w:t xml:space="preserve">القوة التي تشعر مني بذاتي الجزئية </w:t>
      </w:r>
      <w:r w:rsidRPr="00895B0A">
        <w:rPr>
          <w:rStyle w:val="libFootnotenumChar"/>
          <w:rtl/>
        </w:rPr>
        <w:t>(220)</w:t>
      </w:r>
      <w:r w:rsidRPr="00751F59">
        <w:rPr>
          <w:rtl/>
        </w:rPr>
        <w:t xml:space="preserve"> هي النفس الناطقة ، قد مرّ هذا وما فيه ، وأما في الحيوانات فكلام آخر.</w:t>
      </w:r>
    </w:p>
    <w:p w:rsidR="007858AB" w:rsidRPr="00751F59" w:rsidRDefault="007858AB" w:rsidP="0073127F">
      <w:pPr>
        <w:pStyle w:val="libNormal"/>
        <w:rPr>
          <w:rtl/>
        </w:rPr>
      </w:pPr>
      <w:r w:rsidRPr="00895B0A">
        <w:rPr>
          <w:rStyle w:val="libBold2Char"/>
          <w:rtl/>
        </w:rPr>
        <w:t>(288)</w:t>
      </w:r>
      <w:r w:rsidRPr="00751F59">
        <w:rPr>
          <w:rtl/>
        </w:rPr>
        <w:t xml:space="preserve"> ثم هذا الكلام ليس ببرهان على ما ذكره </w:t>
      </w:r>
      <w:r w:rsidRPr="00895B0A">
        <w:rPr>
          <w:rStyle w:val="libFootnotenumChar"/>
          <w:rtl/>
        </w:rPr>
        <w:t>(221)</w:t>
      </w:r>
      <w:r w:rsidRPr="00751F59">
        <w:rPr>
          <w:rtl/>
        </w:rPr>
        <w:t xml:space="preserve"> ، بل نمط آخر من البيان معطوف على بيان سابق ، فليتأمّله لعل هذا العقل ليس يعنى به مجرد ذلك الشعور المجمل ، </w:t>
      </w:r>
      <w:r>
        <w:rPr>
          <w:rtl/>
        </w:rPr>
        <w:t>[</w:t>
      </w:r>
      <w:r w:rsidRPr="00751F59">
        <w:rPr>
          <w:rtl/>
        </w:rPr>
        <w:t>بل بعد ذلك</w:t>
      </w:r>
      <w:r>
        <w:rPr>
          <w:rtl/>
        </w:rPr>
        <w:t xml:space="preserve"> ـ </w:t>
      </w:r>
      <w:r w:rsidRPr="00751F59">
        <w:rPr>
          <w:rtl/>
        </w:rPr>
        <w:t>فليعن بفكره</w:t>
      </w:r>
      <w:r>
        <w:rPr>
          <w:rtl/>
        </w:rPr>
        <w:t>]</w:t>
      </w:r>
      <w:r w:rsidRPr="00751F59">
        <w:rPr>
          <w:rtl/>
        </w:rPr>
        <w:t xml:space="preserve"> </w:t>
      </w:r>
      <w:r w:rsidRPr="00895B0A">
        <w:rPr>
          <w:rStyle w:val="libFootnotenumChar"/>
          <w:rtl/>
        </w:rPr>
        <w:t>(222)</w:t>
      </w:r>
      <w:r w:rsidRPr="00751F59">
        <w:rPr>
          <w:rtl/>
        </w:rPr>
        <w:t xml:space="preserve"> بعد هذه الإشارة.</w:t>
      </w:r>
    </w:p>
    <w:p w:rsidR="007858AB" w:rsidRPr="00751F59" w:rsidRDefault="007858AB" w:rsidP="00745F84">
      <w:pPr>
        <w:pStyle w:val="libLine"/>
        <w:rPr>
          <w:rtl/>
        </w:rPr>
      </w:pPr>
      <w:r w:rsidRPr="00751F59">
        <w:rPr>
          <w:rtl/>
        </w:rPr>
        <w:t>__________________</w:t>
      </w:r>
    </w:p>
    <w:p w:rsidR="007858AB" w:rsidRPr="009C4B8D" w:rsidRDefault="007858AB" w:rsidP="00895B0A">
      <w:pPr>
        <w:pStyle w:val="libFootnote0"/>
        <w:rPr>
          <w:rtl/>
        </w:rPr>
      </w:pPr>
      <w:r w:rsidRPr="009C4B8D">
        <w:rPr>
          <w:rtl/>
        </w:rPr>
        <w:t>(212) «أن» ساقطة من عشه.</w:t>
      </w:r>
    </w:p>
    <w:p w:rsidR="007858AB" w:rsidRPr="009C4B8D" w:rsidRDefault="007858AB" w:rsidP="00895B0A">
      <w:pPr>
        <w:pStyle w:val="libFootnote0"/>
        <w:rPr>
          <w:rtl/>
        </w:rPr>
      </w:pPr>
      <w:r w:rsidRPr="009C4B8D">
        <w:rPr>
          <w:rtl/>
        </w:rPr>
        <w:t>(213) عشه : الاطلاق الشيء يعم.</w:t>
      </w:r>
    </w:p>
    <w:p w:rsidR="007858AB" w:rsidRPr="009C4B8D" w:rsidRDefault="007858AB" w:rsidP="00895B0A">
      <w:pPr>
        <w:pStyle w:val="libFootnote0"/>
        <w:rPr>
          <w:rtl/>
        </w:rPr>
      </w:pPr>
      <w:r w:rsidRPr="009C4B8D">
        <w:rPr>
          <w:rtl/>
        </w:rPr>
        <w:t>(214) ى : ماهيته.</w:t>
      </w:r>
    </w:p>
    <w:p w:rsidR="007858AB" w:rsidRPr="009C4B8D" w:rsidRDefault="007858AB" w:rsidP="00895B0A">
      <w:pPr>
        <w:pStyle w:val="libFootnote0"/>
        <w:rPr>
          <w:rtl/>
        </w:rPr>
      </w:pPr>
      <w:r w:rsidRPr="009C4B8D">
        <w:rPr>
          <w:rtl/>
        </w:rPr>
        <w:t>(215) عشه : الماهية مشتركا فيها.</w:t>
      </w:r>
    </w:p>
    <w:p w:rsidR="007858AB" w:rsidRPr="009C4B8D" w:rsidRDefault="007858AB" w:rsidP="00895B0A">
      <w:pPr>
        <w:pStyle w:val="libFootnote0"/>
        <w:rPr>
          <w:rtl/>
        </w:rPr>
      </w:pPr>
      <w:r w:rsidRPr="009C4B8D">
        <w:rPr>
          <w:rtl/>
        </w:rPr>
        <w:t>(216) عشه : ما برهن على. ل : أحد ما برهن به على.</w:t>
      </w:r>
    </w:p>
    <w:p w:rsidR="007858AB" w:rsidRPr="009C4B8D" w:rsidRDefault="007858AB" w:rsidP="00895B0A">
      <w:pPr>
        <w:pStyle w:val="libFootnote0"/>
        <w:rPr>
          <w:rtl/>
        </w:rPr>
      </w:pPr>
      <w:r w:rsidRPr="009C4B8D">
        <w:rPr>
          <w:rtl/>
        </w:rPr>
        <w:t>(217) عشه ، ل : غير منطبع.</w:t>
      </w:r>
    </w:p>
    <w:p w:rsidR="007858AB" w:rsidRPr="009C4B8D" w:rsidRDefault="007858AB" w:rsidP="00895B0A">
      <w:pPr>
        <w:pStyle w:val="libFootnote0"/>
        <w:rPr>
          <w:rtl/>
        </w:rPr>
      </w:pPr>
      <w:r w:rsidRPr="009C4B8D">
        <w:rPr>
          <w:rtl/>
        </w:rPr>
        <w:t>(218) عشه : مستمر.(219) ب خ : بل يوجب.</w:t>
      </w:r>
    </w:p>
    <w:p w:rsidR="007858AB" w:rsidRPr="009C4B8D" w:rsidRDefault="007858AB" w:rsidP="00895B0A">
      <w:pPr>
        <w:pStyle w:val="libFootnote0"/>
        <w:rPr>
          <w:rtl/>
        </w:rPr>
      </w:pPr>
      <w:r w:rsidRPr="009C4B8D">
        <w:rPr>
          <w:rtl/>
        </w:rPr>
        <w:t>(220) عشه : الجزئي.</w:t>
      </w:r>
      <w:r w:rsidRPr="009C4B8D">
        <w:rPr>
          <w:rFonts w:hint="cs"/>
          <w:rtl/>
        </w:rPr>
        <w:t xml:space="preserve"> </w:t>
      </w:r>
      <w:r w:rsidRPr="009C4B8D">
        <w:rPr>
          <w:rtl/>
        </w:rPr>
        <w:t>(221) عشه : ليس يبرهن على ما ذكر.</w:t>
      </w:r>
    </w:p>
    <w:p w:rsidR="007858AB" w:rsidRPr="009C4B8D" w:rsidRDefault="007858AB" w:rsidP="00895B0A">
      <w:pPr>
        <w:pStyle w:val="libFootnote0"/>
        <w:rPr>
          <w:rtl/>
        </w:rPr>
      </w:pPr>
      <w:r w:rsidRPr="009C4B8D">
        <w:rPr>
          <w:rtl/>
        </w:rPr>
        <w:t>(222) عشه ، ل : بل لعله يستغنى بفكره.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286) راجع الشفاء : النفس ، م 5 ، ف 2 ، ص 193.</w:t>
      </w:r>
    </w:p>
    <w:p w:rsidR="007858AB" w:rsidRPr="00751F59" w:rsidRDefault="007858AB" w:rsidP="0073127F">
      <w:pPr>
        <w:pStyle w:val="libNormal"/>
        <w:rPr>
          <w:rtl/>
        </w:rPr>
      </w:pPr>
      <w:r>
        <w:rPr>
          <w:rtl/>
        </w:rPr>
        <w:br w:type="page"/>
      </w:r>
      <w:r w:rsidRPr="00895B0A">
        <w:rPr>
          <w:rStyle w:val="libBold2Char"/>
          <w:rtl/>
        </w:rPr>
        <w:lastRenderedPageBreak/>
        <w:t>(289)</w:t>
      </w:r>
      <w:r w:rsidRPr="00751F59">
        <w:rPr>
          <w:rtl/>
        </w:rPr>
        <w:t xml:space="preserve"> س ط</w:t>
      </w:r>
      <w:r>
        <w:rPr>
          <w:rtl/>
        </w:rPr>
        <w:t xml:space="preserve"> ـ </w:t>
      </w:r>
      <w:r w:rsidRPr="00895B0A">
        <w:rPr>
          <w:rStyle w:val="libBold2Char"/>
          <w:rtl/>
        </w:rPr>
        <w:t>هل تشعر الحيوانات الاخرى</w:t>
      </w:r>
      <w:r w:rsidRPr="00751F59">
        <w:rPr>
          <w:rtl/>
        </w:rPr>
        <w:t xml:space="preserve"> </w:t>
      </w:r>
      <w:r w:rsidRPr="00895B0A">
        <w:rPr>
          <w:rStyle w:val="libFootnotenumChar"/>
          <w:rtl/>
        </w:rPr>
        <w:t>(223)</w:t>
      </w:r>
      <w:r>
        <w:rPr>
          <w:rtl/>
        </w:rPr>
        <w:t xml:space="preserve"> ـ </w:t>
      </w:r>
      <w:r w:rsidRPr="00751F59">
        <w:rPr>
          <w:rtl/>
        </w:rPr>
        <w:t>سوى الإنسان</w:t>
      </w:r>
      <w:r>
        <w:rPr>
          <w:rtl/>
        </w:rPr>
        <w:t xml:space="preserve"> ـ </w:t>
      </w:r>
      <w:r w:rsidRPr="00751F59">
        <w:rPr>
          <w:rtl/>
        </w:rPr>
        <w:t>بذواتها ، وما البرهان عليه إن كان كذلك</w:t>
      </w:r>
      <w:r>
        <w:rPr>
          <w:rtl/>
        </w:rPr>
        <w:t>؟</w:t>
      </w:r>
    </w:p>
    <w:p w:rsidR="007858AB" w:rsidRPr="00751F59" w:rsidRDefault="007858AB" w:rsidP="0073127F">
      <w:pPr>
        <w:pStyle w:val="libNormal"/>
        <w:rPr>
          <w:rtl/>
        </w:rPr>
      </w:pPr>
      <w:r w:rsidRPr="00895B0A">
        <w:rPr>
          <w:rStyle w:val="libBold2Char"/>
          <w:rtl/>
        </w:rPr>
        <w:t>(290)</w:t>
      </w:r>
      <w:r w:rsidRPr="00751F59">
        <w:rPr>
          <w:rtl/>
        </w:rPr>
        <w:t xml:space="preserve"> ج ط</w:t>
      </w:r>
      <w:r>
        <w:rPr>
          <w:rtl/>
        </w:rPr>
        <w:t xml:space="preserve"> ـ </w:t>
      </w:r>
      <w:r w:rsidRPr="00751F59">
        <w:rPr>
          <w:rtl/>
        </w:rPr>
        <w:t xml:space="preserve">يحتاج أن يفكّر في ذلك ، ولعلّها تشعر بذواتها بآلات ، أو لعل هناك شعورا </w:t>
      </w:r>
      <w:r w:rsidRPr="00895B0A">
        <w:rPr>
          <w:rStyle w:val="libFootnotenumChar"/>
          <w:rtl/>
        </w:rPr>
        <w:t>(224)</w:t>
      </w:r>
      <w:r w:rsidRPr="00751F59">
        <w:rPr>
          <w:rtl/>
        </w:rPr>
        <w:t xml:space="preserve"> بأمر مشترك </w:t>
      </w:r>
      <w:r w:rsidRPr="00895B0A">
        <w:rPr>
          <w:rStyle w:val="libFootnotenumChar"/>
          <w:rtl/>
        </w:rPr>
        <w:t>(225)</w:t>
      </w:r>
      <w:r w:rsidRPr="00751F59">
        <w:rPr>
          <w:rtl/>
        </w:rPr>
        <w:t xml:space="preserve"> من الأطلال </w:t>
      </w:r>
      <w:r w:rsidRPr="00895B0A">
        <w:rPr>
          <w:rStyle w:val="libFootnotenumChar"/>
          <w:rtl/>
        </w:rPr>
        <w:t>(226)</w:t>
      </w:r>
      <w:r w:rsidRPr="00751F59">
        <w:rPr>
          <w:rtl/>
        </w:rPr>
        <w:t xml:space="preserve"> ، أو لعلّها لا تشعر إلا بما تحسّ وتتخيّل ، ولا تشعر بذواتها وقويها ولا أفعال قويها الباطنة</w:t>
      </w:r>
      <w:r>
        <w:rPr>
          <w:rtl/>
        </w:rPr>
        <w:t xml:space="preserve"> ـ </w:t>
      </w:r>
      <w:r w:rsidRPr="00751F59">
        <w:rPr>
          <w:rtl/>
        </w:rPr>
        <w:t>يجب أن يفكّر في هذا.</w:t>
      </w:r>
    </w:p>
    <w:p w:rsidR="007858AB" w:rsidRPr="00751F59" w:rsidRDefault="007858AB" w:rsidP="0073127F">
      <w:pPr>
        <w:pStyle w:val="libNormal"/>
        <w:rPr>
          <w:rtl/>
        </w:rPr>
      </w:pPr>
      <w:r w:rsidRPr="00895B0A">
        <w:rPr>
          <w:rStyle w:val="libBold2Char"/>
          <w:rtl/>
        </w:rPr>
        <w:t>(291)</w:t>
      </w:r>
      <w:r w:rsidRPr="00751F59">
        <w:rPr>
          <w:rtl/>
        </w:rPr>
        <w:t xml:space="preserve"> س ط</w:t>
      </w:r>
      <w:r>
        <w:rPr>
          <w:rtl/>
        </w:rPr>
        <w:t xml:space="preserve"> ـ </w:t>
      </w:r>
      <w:r w:rsidRPr="00751F59">
        <w:rPr>
          <w:rtl/>
        </w:rPr>
        <w:t xml:space="preserve">ثمّ لي شعور بأني </w:t>
      </w:r>
      <w:r w:rsidRPr="00895B0A">
        <w:rPr>
          <w:rStyle w:val="libFootnotenumChar"/>
          <w:rtl/>
        </w:rPr>
        <w:t>(227)</w:t>
      </w:r>
      <w:r w:rsidRPr="00751F59">
        <w:rPr>
          <w:rtl/>
        </w:rPr>
        <w:t xml:space="preserve"> أبصرت</w:t>
      </w:r>
      <w:r>
        <w:rPr>
          <w:rtl/>
        </w:rPr>
        <w:t xml:space="preserve"> ـ </w:t>
      </w:r>
      <w:r w:rsidRPr="00751F59">
        <w:rPr>
          <w:rtl/>
        </w:rPr>
        <w:t>أعني هذا الإبصار الجزئي</w:t>
      </w:r>
      <w:r>
        <w:rPr>
          <w:rtl/>
        </w:rPr>
        <w:t xml:space="preserve"> ـ </w:t>
      </w:r>
      <w:r w:rsidRPr="00751F59">
        <w:rPr>
          <w:rtl/>
        </w:rPr>
        <w:t xml:space="preserve">ولا شكّ إن للحيوانات الاخر هذا الشعور إن كانت تشعر بذواتها ، </w:t>
      </w:r>
      <w:r w:rsidRPr="00895B0A">
        <w:rPr>
          <w:rStyle w:val="libBold2Char"/>
          <w:rtl/>
        </w:rPr>
        <w:t xml:space="preserve">فبأيّة </w:t>
      </w:r>
      <w:r w:rsidRPr="00895B0A">
        <w:rPr>
          <w:rStyle w:val="libFootnotenumChar"/>
          <w:rtl/>
        </w:rPr>
        <w:t>(228)</w:t>
      </w:r>
      <w:r w:rsidRPr="00751F59">
        <w:rPr>
          <w:rtl/>
        </w:rPr>
        <w:t xml:space="preserve"> </w:t>
      </w:r>
      <w:r w:rsidRPr="00895B0A">
        <w:rPr>
          <w:rStyle w:val="libBold2Char"/>
          <w:rtl/>
        </w:rPr>
        <w:t>قوة ادرك هذا المعنى وكيف الحال فيه؟</w:t>
      </w:r>
    </w:p>
    <w:p w:rsidR="007858AB" w:rsidRPr="00751F59" w:rsidRDefault="007858AB" w:rsidP="0073127F">
      <w:pPr>
        <w:pStyle w:val="libNormal"/>
        <w:rPr>
          <w:rtl/>
        </w:rPr>
      </w:pPr>
      <w:r w:rsidRPr="00895B0A">
        <w:rPr>
          <w:rStyle w:val="libBold2Char"/>
          <w:rtl/>
        </w:rPr>
        <w:t>(292)</w:t>
      </w:r>
      <w:r w:rsidRPr="00751F59">
        <w:rPr>
          <w:rtl/>
        </w:rPr>
        <w:t xml:space="preserve"> لعلّ بيني وبين إبصاري </w:t>
      </w:r>
      <w:r>
        <w:rPr>
          <w:rtl/>
        </w:rPr>
        <w:t>[</w:t>
      </w:r>
      <w:r w:rsidRPr="00751F59">
        <w:rPr>
          <w:rtl/>
        </w:rPr>
        <w:t>26 آ</w:t>
      </w:r>
      <w:r>
        <w:rPr>
          <w:rtl/>
        </w:rPr>
        <w:t>]</w:t>
      </w:r>
      <w:r w:rsidRPr="00751F59">
        <w:rPr>
          <w:rtl/>
        </w:rPr>
        <w:t xml:space="preserve"> آلة جسمانية بارزة ، وبين إبصاري لإبصاري </w:t>
      </w:r>
      <w:r>
        <w:rPr>
          <w:rtl/>
        </w:rPr>
        <w:t>[</w:t>
      </w:r>
      <w:r w:rsidRPr="00751F59">
        <w:rPr>
          <w:rtl/>
        </w:rPr>
        <w:t>آلة جسمانية باطنة ، ولعلّ بين إدراكي لذاتي وبين إبصاري غيري</w:t>
      </w:r>
      <w:r>
        <w:rPr>
          <w:rtl/>
        </w:rPr>
        <w:t xml:space="preserve"> ـ </w:t>
      </w:r>
      <w:r w:rsidRPr="00751F59">
        <w:rPr>
          <w:rtl/>
        </w:rPr>
        <w:t xml:space="preserve">أو </w:t>
      </w:r>
      <w:r w:rsidRPr="00895B0A">
        <w:rPr>
          <w:rStyle w:val="libFootnotenumChar"/>
          <w:rtl/>
        </w:rPr>
        <w:t>(229)</w:t>
      </w:r>
      <w:r w:rsidRPr="00751F59">
        <w:rPr>
          <w:rtl/>
        </w:rPr>
        <w:t xml:space="preserve"> بين إبصاري لإبصاري</w:t>
      </w:r>
      <w:r>
        <w:rPr>
          <w:rtl/>
        </w:rPr>
        <w:t>]</w:t>
      </w:r>
      <w:r w:rsidRPr="00751F59">
        <w:rPr>
          <w:rtl/>
        </w:rPr>
        <w:t xml:space="preserve"> </w:t>
      </w:r>
      <w:r w:rsidRPr="00895B0A">
        <w:rPr>
          <w:rStyle w:val="libFootnotenumChar"/>
          <w:rtl/>
        </w:rPr>
        <w:t>(230)</w:t>
      </w:r>
      <w:r w:rsidRPr="00751F59">
        <w:rPr>
          <w:rtl/>
        </w:rPr>
        <w:t xml:space="preserve"> غيري </w:t>
      </w:r>
      <w:r w:rsidRPr="00895B0A">
        <w:rPr>
          <w:rStyle w:val="libFootnotenumChar"/>
          <w:rtl/>
        </w:rPr>
        <w:t>(231)</w:t>
      </w:r>
      <w:r>
        <w:rPr>
          <w:rtl/>
        </w:rPr>
        <w:t xml:space="preserve"> ـ </w:t>
      </w:r>
      <w:r w:rsidRPr="00751F59">
        <w:rPr>
          <w:rtl/>
        </w:rPr>
        <w:t>فرقا.</w:t>
      </w:r>
    </w:p>
    <w:p w:rsidR="007858AB" w:rsidRPr="00751F59" w:rsidRDefault="007858AB" w:rsidP="0073127F">
      <w:pPr>
        <w:pStyle w:val="libNormal"/>
        <w:rPr>
          <w:rtl/>
        </w:rPr>
      </w:pPr>
      <w:r w:rsidRPr="00751F59">
        <w:rPr>
          <w:rtl/>
        </w:rPr>
        <w:t xml:space="preserve">ويجوز أن يتوسّط بيني وبين إبصاري غيري وبين إبصاري لإبصاري أيضا لغيري </w:t>
      </w:r>
      <w:r w:rsidRPr="00895B0A">
        <w:rPr>
          <w:rStyle w:val="libFootnotenumChar"/>
          <w:rtl/>
        </w:rPr>
        <w:t>(232)</w:t>
      </w:r>
      <w:r>
        <w:rPr>
          <w:rtl/>
        </w:rPr>
        <w:t xml:space="preserve"> ـ </w:t>
      </w:r>
      <w:r w:rsidRPr="00751F59">
        <w:rPr>
          <w:rtl/>
        </w:rPr>
        <w:t>الذي هو غيري</w:t>
      </w:r>
      <w:r>
        <w:rPr>
          <w:rtl/>
        </w:rPr>
        <w:t xml:space="preserve"> ـ </w:t>
      </w:r>
      <w:r w:rsidRPr="00751F59">
        <w:rPr>
          <w:rtl/>
        </w:rPr>
        <w:t>متوسّط ؛ ولا يجوز أن يكون بين ذاتي وإدراكي لذاتي متوسّط.</w:t>
      </w:r>
    </w:p>
    <w:p w:rsidR="007858AB" w:rsidRPr="00751F59" w:rsidRDefault="007858AB" w:rsidP="0073127F">
      <w:pPr>
        <w:pStyle w:val="libNormal"/>
        <w:rPr>
          <w:rtl/>
        </w:rPr>
      </w:pPr>
      <w:r w:rsidRPr="00895B0A">
        <w:rPr>
          <w:rStyle w:val="libBold2Char"/>
          <w:rtl/>
        </w:rPr>
        <w:t>(293)</w:t>
      </w:r>
      <w:r w:rsidRPr="00751F59">
        <w:rPr>
          <w:rtl/>
        </w:rPr>
        <w:t xml:space="preserve"> ثم هاهنا كلام طويل نسأل الله تعالى </w:t>
      </w:r>
      <w:r w:rsidRPr="00895B0A">
        <w:rPr>
          <w:rStyle w:val="libFootnotenumChar"/>
          <w:rtl/>
        </w:rPr>
        <w:t>(233)</w:t>
      </w:r>
      <w:r w:rsidRPr="00751F59">
        <w:rPr>
          <w:rtl/>
        </w:rPr>
        <w:t xml:space="preserve"> أن يوفّقنا لقضائه على وجهه بكماله</w:t>
      </w:r>
      <w:r>
        <w:rPr>
          <w:rtl/>
        </w:rPr>
        <w:t xml:space="preserve"> ـ </w:t>
      </w:r>
      <w:r w:rsidRPr="00751F59">
        <w:rPr>
          <w:rtl/>
        </w:rPr>
        <w:t>فما من توفيق إلا بالله جلّت عظمته.</w:t>
      </w:r>
    </w:p>
    <w:p w:rsidR="007858AB" w:rsidRPr="00751F59" w:rsidRDefault="007858AB" w:rsidP="00745F84">
      <w:pPr>
        <w:pStyle w:val="libLine"/>
        <w:rPr>
          <w:rtl/>
        </w:rPr>
      </w:pPr>
      <w:r w:rsidRPr="00751F59">
        <w:rPr>
          <w:rtl/>
        </w:rPr>
        <w:t>__________________</w:t>
      </w:r>
    </w:p>
    <w:p w:rsidR="007858AB" w:rsidRPr="009C4B8D" w:rsidRDefault="007858AB" w:rsidP="00895B0A">
      <w:pPr>
        <w:pStyle w:val="libFootnote0"/>
        <w:rPr>
          <w:rtl/>
        </w:rPr>
      </w:pPr>
      <w:r w:rsidRPr="009C4B8D">
        <w:rPr>
          <w:rtl/>
        </w:rPr>
        <w:t>(223) ل ، عشه : الاخر.</w:t>
      </w:r>
    </w:p>
    <w:p w:rsidR="007858AB" w:rsidRPr="009C4B8D" w:rsidRDefault="007858AB" w:rsidP="00895B0A">
      <w:pPr>
        <w:pStyle w:val="libFootnote0"/>
        <w:rPr>
          <w:rtl/>
        </w:rPr>
      </w:pPr>
      <w:r w:rsidRPr="009C4B8D">
        <w:rPr>
          <w:rtl/>
        </w:rPr>
        <w:t>(224) عشه ، ل : شعور.</w:t>
      </w:r>
    </w:p>
    <w:p w:rsidR="007858AB" w:rsidRDefault="007858AB" w:rsidP="00895B0A">
      <w:pPr>
        <w:pStyle w:val="libFootnote0"/>
        <w:rPr>
          <w:rtl/>
        </w:rPr>
      </w:pPr>
      <w:r w:rsidRPr="009C4B8D">
        <w:rPr>
          <w:rtl/>
        </w:rPr>
        <w:t>(225) ل : يشترك.</w:t>
      </w:r>
    </w:p>
    <w:p w:rsidR="007858AB" w:rsidRPr="009C4B8D" w:rsidRDefault="007858AB" w:rsidP="00895B0A">
      <w:pPr>
        <w:pStyle w:val="libFootnote0"/>
        <w:rPr>
          <w:rtl/>
        </w:rPr>
      </w:pPr>
      <w:r w:rsidRPr="009C4B8D">
        <w:rPr>
          <w:rtl/>
        </w:rPr>
        <w:t>(226) عشه : الاطلاق. ع خ : الاطلال.</w:t>
      </w:r>
    </w:p>
    <w:p w:rsidR="007858AB" w:rsidRPr="009C4B8D" w:rsidRDefault="007858AB" w:rsidP="00895B0A">
      <w:pPr>
        <w:pStyle w:val="libFootnote0"/>
        <w:rPr>
          <w:rtl/>
        </w:rPr>
      </w:pPr>
      <w:r w:rsidRPr="009C4B8D">
        <w:rPr>
          <w:rtl/>
        </w:rPr>
        <w:t>(227) عشه : بأن.</w:t>
      </w:r>
      <w:r w:rsidRPr="009C4B8D">
        <w:rPr>
          <w:rFonts w:hint="cs"/>
          <w:rtl/>
        </w:rPr>
        <w:t xml:space="preserve"> </w:t>
      </w:r>
      <w:r w:rsidRPr="009C4B8D">
        <w:rPr>
          <w:rtl/>
        </w:rPr>
        <w:t>(228) عشه : فبأى. ل : فأى.</w:t>
      </w:r>
    </w:p>
    <w:p w:rsidR="007858AB" w:rsidRPr="009C4B8D" w:rsidRDefault="007858AB" w:rsidP="00895B0A">
      <w:pPr>
        <w:pStyle w:val="libFootnote0"/>
        <w:rPr>
          <w:rtl/>
        </w:rPr>
      </w:pPr>
      <w:r w:rsidRPr="009C4B8D">
        <w:rPr>
          <w:rtl/>
        </w:rPr>
        <w:t>(229) ل : و.</w:t>
      </w:r>
      <w:r w:rsidRPr="009C4B8D">
        <w:rPr>
          <w:rFonts w:hint="cs"/>
          <w:rtl/>
        </w:rPr>
        <w:t xml:space="preserve"> </w:t>
      </w:r>
      <w:r w:rsidRPr="009C4B8D">
        <w:rPr>
          <w:rtl/>
        </w:rPr>
        <w:t>(230) ساقطة من ش ، ه.</w:t>
      </w:r>
    </w:p>
    <w:p w:rsidR="007858AB" w:rsidRPr="009C4B8D" w:rsidRDefault="007858AB" w:rsidP="00895B0A">
      <w:pPr>
        <w:pStyle w:val="libFootnote0"/>
        <w:rPr>
          <w:rtl/>
        </w:rPr>
      </w:pPr>
      <w:r w:rsidRPr="009C4B8D">
        <w:rPr>
          <w:rtl/>
        </w:rPr>
        <w:t>(231) ل : غير.</w:t>
      </w:r>
      <w:r w:rsidRPr="009C4B8D">
        <w:rPr>
          <w:rFonts w:hint="cs"/>
          <w:rtl/>
        </w:rPr>
        <w:t xml:space="preserve"> </w:t>
      </w:r>
      <w:r w:rsidRPr="009C4B8D">
        <w:rPr>
          <w:rtl/>
        </w:rPr>
        <w:t>(232) ل : لغير الذي.</w:t>
      </w:r>
    </w:p>
    <w:p w:rsidR="007858AB" w:rsidRPr="009C4B8D" w:rsidRDefault="007858AB" w:rsidP="00895B0A">
      <w:pPr>
        <w:pStyle w:val="libFootnote0"/>
        <w:rPr>
          <w:rtl/>
        </w:rPr>
      </w:pPr>
      <w:r w:rsidRPr="009C4B8D">
        <w:rPr>
          <w:rtl/>
        </w:rPr>
        <w:t>(233) «تعالى» ساقطة من ل ، عشه.</w:t>
      </w:r>
    </w:p>
    <w:p w:rsidR="007858AB" w:rsidRPr="00751F59" w:rsidRDefault="007858AB" w:rsidP="00745F84">
      <w:pPr>
        <w:pStyle w:val="libLine"/>
        <w:rPr>
          <w:rtl/>
        </w:rPr>
      </w:pPr>
      <w:r w:rsidRPr="00751F59">
        <w:rPr>
          <w:rtl/>
        </w:rPr>
        <w:t>__________________</w:t>
      </w:r>
    </w:p>
    <w:p w:rsidR="007858AB" w:rsidRPr="009C4B8D" w:rsidRDefault="007858AB" w:rsidP="00895B0A">
      <w:pPr>
        <w:pStyle w:val="libFootnote0"/>
        <w:rPr>
          <w:rtl/>
        </w:rPr>
      </w:pPr>
      <w:r w:rsidRPr="009C4B8D">
        <w:rPr>
          <w:rtl/>
        </w:rPr>
        <w:t>(289) راجع الأسفار الأربعة : 9 / 111.</w:t>
      </w:r>
    </w:p>
    <w:p w:rsidR="007858AB" w:rsidRPr="009C4B8D" w:rsidRDefault="007858AB" w:rsidP="00895B0A">
      <w:pPr>
        <w:pStyle w:val="libFootnote0"/>
        <w:rPr>
          <w:rtl/>
        </w:rPr>
      </w:pPr>
      <w:r w:rsidRPr="009C4B8D">
        <w:rPr>
          <w:rtl/>
        </w:rPr>
        <w:t>(291) راجع الرقم (891)</w:t>
      </w:r>
      <w:r>
        <w:rPr>
          <w:rtl/>
        </w:rPr>
        <w:t>.</w:t>
      </w:r>
    </w:p>
    <w:p w:rsidR="007858AB" w:rsidRPr="00751F59" w:rsidRDefault="007858AB" w:rsidP="0073127F">
      <w:pPr>
        <w:pStyle w:val="libNormal"/>
        <w:rPr>
          <w:rtl/>
        </w:rPr>
      </w:pPr>
      <w:r>
        <w:rPr>
          <w:rtl/>
        </w:rPr>
        <w:br w:type="page"/>
      </w:r>
      <w:r w:rsidRPr="00895B0A">
        <w:rPr>
          <w:rStyle w:val="libBold2Char"/>
          <w:rtl/>
        </w:rPr>
        <w:lastRenderedPageBreak/>
        <w:t>(294)</w:t>
      </w:r>
      <w:r w:rsidRPr="00751F59">
        <w:rPr>
          <w:rtl/>
        </w:rPr>
        <w:t xml:space="preserve"> س ط</w:t>
      </w:r>
      <w:r>
        <w:rPr>
          <w:rtl/>
        </w:rPr>
        <w:t xml:space="preserve"> ـ </w:t>
      </w:r>
      <w:r w:rsidRPr="00751F59">
        <w:rPr>
          <w:rtl/>
        </w:rPr>
        <w:t xml:space="preserve">إذا حصل في قوى الباصرة صورة </w:t>
      </w:r>
      <w:r w:rsidRPr="00895B0A">
        <w:rPr>
          <w:rStyle w:val="libFootnotenumChar"/>
          <w:rtl/>
        </w:rPr>
        <w:t>(234)</w:t>
      </w:r>
      <w:r w:rsidRPr="00751F59">
        <w:rPr>
          <w:rtl/>
        </w:rPr>
        <w:t xml:space="preserve"> أشعر بإبصاري إياها والقوة التي أدرك بها أني أنا غير القوة الباصرة ، فيجب أن </w:t>
      </w:r>
      <w:r w:rsidRPr="00895B0A">
        <w:rPr>
          <w:rStyle w:val="libBold2Char"/>
          <w:rtl/>
        </w:rPr>
        <w:t>تحصل في ذات النفس</w:t>
      </w:r>
      <w:r w:rsidRPr="00751F59">
        <w:rPr>
          <w:rtl/>
        </w:rPr>
        <w:t xml:space="preserve"> </w:t>
      </w:r>
      <w:r w:rsidRPr="00895B0A">
        <w:rPr>
          <w:rStyle w:val="libBold2Char"/>
          <w:rtl/>
        </w:rPr>
        <w:t>مرة اخرى تلك الصورة ،</w:t>
      </w:r>
      <w:r w:rsidRPr="00751F59">
        <w:rPr>
          <w:rtl/>
        </w:rPr>
        <w:t xml:space="preserve"> حتى أشعر حينئذ بإبصاري إيّاها.</w:t>
      </w:r>
    </w:p>
    <w:p w:rsidR="007858AB" w:rsidRPr="00751F59" w:rsidRDefault="007858AB" w:rsidP="0073127F">
      <w:pPr>
        <w:pStyle w:val="libNormal"/>
        <w:rPr>
          <w:rtl/>
        </w:rPr>
      </w:pPr>
      <w:r w:rsidRPr="00895B0A">
        <w:rPr>
          <w:rStyle w:val="libBold2Char"/>
          <w:rtl/>
        </w:rPr>
        <w:t>(295)</w:t>
      </w:r>
      <w:r w:rsidRPr="00751F59">
        <w:rPr>
          <w:rtl/>
        </w:rPr>
        <w:t xml:space="preserve"> ج ط</w:t>
      </w:r>
      <w:r>
        <w:rPr>
          <w:rtl/>
        </w:rPr>
        <w:t xml:space="preserve"> ـ </w:t>
      </w:r>
      <w:r w:rsidRPr="00751F59">
        <w:rPr>
          <w:rtl/>
        </w:rPr>
        <w:t>صدقت.</w:t>
      </w:r>
    </w:p>
    <w:p w:rsidR="007858AB" w:rsidRPr="00751F59" w:rsidRDefault="007858AB" w:rsidP="0073127F">
      <w:pPr>
        <w:pStyle w:val="libNormal"/>
        <w:rPr>
          <w:rtl/>
        </w:rPr>
      </w:pPr>
      <w:r w:rsidRPr="00895B0A">
        <w:rPr>
          <w:rStyle w:val="libBold2Char"/>
          <w:rtl/>
        </w:rPr>
        <w:t>(296)</w:t>
      </w:r>
      <w:r w:rsidRPr="00751F59">
        <w:rPr>
          <w:rtl/>
        </w:rPr>
        <w:t xml:space="preserve"> س ط</w:t>
      </w:r>
      <w:r>
        <w:rPr>
          <w:rtl/>
        </w:rPr>
        <w:t xml:space="preserve"> ـ </w:t>
      </w:r>
      <w:r w:rsidRPr="00751F59">
        <w:rPr>
          <w:rtl/>
        </w:rPr>
        <w:t xml:space="preserve">إن أنعم </w:t>
      </w:r>
      <w:r w:rsidRPr="00895B0A">
        <w:rPr>
          <w:rStyle w:val="libFootnotenumChar"/>
          <w:rtl/>
        </w:rPr>
        <w:t>(235)</w:t>
      </w:r>
      <w:r w:rsidRPr="00751F59">
        <w:rPr>
          <w:rtl/>
        </w:rPr>
        <w:t xml:space="preserve"> بإتمام الكلام في إثبات </w:t>
      </w:r>
      <w:r w:rsidRPr="00895B0A">
        <w:rPr>
          <w:rStyle w:val="libBold2Char"/>
          <w:rtl/>
        </w:rPr>
        <w:t>شيء ثابت في سائر الحيوانات</w:t>
      </w:r>
      <w:r>
        <w:rPr>
          <w:rtl/>
        </w:rPr>
        <w:t xml:space="preserve"> ـ </w:t>
      </w:r>
      <w:r w:rsidRPr="00751F59">
        <w:rPr>
          <w:rtl/>
        </w:rPr>
        <w:t xml:space="preserve">سوى </w:t>
      </w:r>
      <w:r w:rsidRPr="00895B0A">
        <w:rPr>
          <w:rStyle w:val="libFootnotenumChar"/>
          <w:rtl/>
        </w:rPr>
        <w:t>(236)</w:t>
      </w:r>
      <w:r w:rsidRPr="00751F59">
        <w:rPr>
          <w:rtl/>
        </w:rPr>
        <w:t xml:space="preserve"> الإنسان والنبات كانت المنّة أعظم.</w:t>
      </w:r>
    </w:p>
    <w:p w:rsidR="007858AB" w:rsidRPr="00751F59" w:rsidRDefault="007858AB" w:rsidP="0073127F">
      <w:pPr>
        <w:pStyle w:val="libNormal"/>
        <w:rPr>
          <w:rtl/>
        </w:rPr>
      </w:pPr>
      <w:r w:rsidRPr="00895B0A">
        <w:rPr>
          <w:rStyle w:val="libBold2Char"/>
          <w:rtl/>
        </w:rPr>
        <w:t>(297)</w:t>
      </w:r>
      <w:r w:rsidRPr="00751F59">
        <w:rPr>
          <w:rtl/>
        </w:rPr>
        <w:t xml:space="preserve"> ج ط</w:t>
      </w:r>
      <w:r>
        <w:rPr>
          <w:rtl/>
        </w:rPr>
        <w:t xml:space="preserve"> ـ </w:t>
      </w:r>
      <w:r w:rsidRPr="00751F59">
        <w:rPr>
          <w:rtl/>
        </w:rPr>
        <w:t>إن قدرت.</w:t>
      </w:r>
    </w:p>
    <w:p w:rsidR="007858AB" w:rsidRPr="00751F59" w:rsidRDefault="007858AB" w:rsidP="0073127F">
      <w:pPr>
        <w:pStyle w:val="libNormal"/>
        <w:rPr>
          <w:rtl/>
        </w:rPr>
      </w:pPr>
      <w:r w:rsidRPr="00895B0A">
        <w:rPr>
          <w:rStyle w:val="libBold2Char"/>
          <w:rtl/>
        </w:rPr>
        <w:t>(298)</w:t>
      </w:r>
      <w:r w:rsidRPr="00751F59">
        <w:rPr>
          <w:rtl/>
        </w:rPr>
        <w:t xml:space="preserve"> س ط</w:t>
      </w:r>
      <w:r>
        <w:rPr>
          <w:rtl/>
        </w:rPr>
        <w:t xml:space="preserve"> ـ </w:t>
      </w:r>
      <w:r w:rsidRPr="00751F59">
        <w:rPr>
          <w:rtl/>
        </w:rPr>
        <w:t xml:space="preserve">وإن </w:t>
      </w:r>
      <w:r w:rsidRPr="00895B0A">
        <w:rPr>
          <w:rStyle w:val="libFootnotenumChar"/>
          <w:rtl/>
        </w:rPr>
        <w:t>(237)</w:t>
      </w:r>
      <w:r w:rsidRPr="00751F59">
        <w:rPr>
          <w:rtl/>
        </w:rPr>
        <w:t xml:space="preserve"> كان على وجود القوة العقلية غير منطبعة في المادة برهان عرشيّ أو شرقيّ </w:t>
      </w:r>
      <w:r w:rsidRPr="00895B0A">
        <w:rPr>
          <w:rStyle w:val="libFootnotenumChar"/>
          <w:rtl/>
        </w:rPr>
        <w:t>(238)</w:t>
      </w:r>
      <w:r w:rsidRPr="00751F59">
        <w:rPr>
          <w:rtl/>
        </w:rPr>
        <w:t xml:space="preserve"> أقرب إلى الأفهام أنعم بايراده ، فإن ما قيل في كتاب النفس يحتاج إلى تصحيح عدّة مقدّمات ، والنفس </w:t>
      </w:r>
      <w:r w:rsidRPr="00895B0A">
        <w:rPr>
          <w:rStyle w:val="libFootnotenumChar"/>
          <w:rtl/>
        </w:rPr>
        <w:t>(239)</w:t>
      </w:r>
      <w:r w:rsidRPr="00751F59">
        <w:rPr>
          <w:rtl/>
        </w:rPr>
        <w:t xml:space="preserve"> كأنها لا تثق بها كل الثقة على صحّة البرهان.</w:t>
      </w:r>
    </w:p>
    <w:p w:rsidR="007858AB" w:rsidRPr="00751F59" w:rsidRDefault="007858AB" w:rsidP="0073127F">
      <w:pPr>
        <w:pStyle w:val="libNormal"/>
        <w:rPr>
          <w:rtl/>
        </w:rPr>
      </w:pPr>
      <w:r w:rsidRPr="00895B0A">
        <w:rPr>
          <w:rStyle w:val="libBold2Char"/>
          <w:rtl/>
        </w:rPr>
        <w:t>(299)</w:t>
      </w:r>
      <w:r w:rsidRPr="00751F59">
        <w:rPr>
          <w:rtl/>
        </w:rPr>
        <w:t xml:space="preserve"> ج ط</w:t>
      </w:r>
      <w:r>
        <w:rPr>
          <w:rtl/>
        </w:rPr>
        <w:t xml:space="preserve"> ـ </w:t>
      </w:r>
      <w:r w:rsidRPr="00751F59">
        <w:rPr>
          <w:rtl/>
        </w:rPr>
        <w:t xml:space="preserve">ما أصحّ تلك </w:t>
      </w:r>
      <w:r w:rsidRPr="00895B0A">
        <w:rPr>
          <w:rStyle w:val="libFootnotenumChar"/>
          <w:rtl/>
        </w:rPr>
        <w:t>(240)</w:t>
      </w:r>
      <w:r>
        <w:rPr>
          <w:rtl/>
        </w:rPr>
        <w:t xml:space="preserve"> ـ </w:t>
      </w:r>
      <w:r w:rsidRPr="00751F59">
        <w:rPr>
          <w:rtl/>
        </w:rPr>
        <w:t>لا سيّما ما بني على منع القسمة واستحالة الوضع ، ثم العرشيّ إن رزقنيه الله فإنما يكون في الحكمة العرشية.</w:t>
      </w:r>
    </w:p>
    <w:p w:rsidR="007858AB" w:rsidRPr="00751F59" w:rsidRDefault="007858AB" w:rsidP="0073127F">
      <w:pPr>
        <w:pStyle w:val="libNormal"/>
        <w:rPr>
          <w:rtl/>
        </w:rPr>
      </w:pPr>
      <w:r w:rsidRPr="00895B0A">
        <w:rPr>
          <w:rStyle w:val="libBold2Char"/>
          <w:rtl/>
        </w:rPr>
        <w:t>(300)</w:t>
      </w:r>
      <w:r w:rsidRPr="00751F59">
        <w:rPr>
          <w:rtl/>
        </w:rPr>
        <w:t xml:space="preserve"> س ط</w:t>
      </w:r>
      <w:r>
        <w:rPr>
          <w:rtl/>
        </w:rPr>
        <w:t xml:space="preserve"> ـ </w:t>
      </w:r>
      <w:r w:rsidRPr="00751F59">
        <w:rPr>
          <w:rtl/>
        </w:rPr>
        <w:t>قيل في بعض المواضع : «إن ما يعقل غيره فيجب أن يعقل ذاته» ولم يبرهن عليه.</w:t>
      </w:r>
    </w:p>
    <w:p w:rsidR="007858AB" w:rsidRPr="00751F59" w:rsidRDefault="007858AB" w:rsidP="00745F84">
      <w:pPr>
        <w:pStyle w:val="libLine"/>
        <w:rPr>
          <w:rtl/>
        </w:rPr>
      </w:pPr>
      <w:r w:rsidRPr="00751F59">
        <w:rPr>
          <w:rtl/>
        </w:rPr>
        <w:t>__________________</w:t>
      </w:r>
    </w:p>
    <w:p w:rsidR="007858AB" w:rsidRPr="006A08A2" w:rsidRDefault="007858AB" w:rsidP="00895B0A">
      <w:pPr>
        <w:pStyle w:val="libFootnote0"/>
        <w:rPr>
          <w:rtl/>
        </w:rPr>
      </w:pPr>
      <w:r w:rsidRPr="006A08A2">
        <w:rPr>
          <w:rtl/>
        </w:rPr>
        <w:t>(234) عش ، ل+ : الباصرة.</w:t>
      </w:r>
    </w:p>
    <w:p w:rsidR="007858AB" w:rsidRPr="006A08A2" w:rsidRDefault="007858AB" w:rsidP="00895B0A">
      <w:pPr>
        <w:pStyle w:val="libFootnote0"/>
        <w:rPr>
          <w:rtl/>
        </w:rPr>
      </w:pPr>
      <w:r w:rsidRPr="006A08A2">
        <w:rPr>
          <w:rtl/>
        </w:rPr>
        <w:t>(235) ل : نعم.</w:t>
      </w:r>
    </w:p>
    <w:p w:rsidR="007858AB" w:rsidRPr="006A08A2" w:rsidRDefault="007858AB" w:rsidP="00895B0A">
      <w:pPr>
        <w:pStyle w:val="libFootnote0"/>
        <w:rPr>
          <w:rtl/>
        </w:rPr>
      </w:pPr>
      <w:r w:rsidRPr="006A08A2">
        <w:rPr>
          <w:rtl/>
        </w:rPr>
        <w:t>(236) «سوى» ساقطة من عشه.</w:t>
      </w:r>
    </w:p>
    <w:p w:rsidR="007858AB" w:rsidRPr="006A08A2" w:rsidRDefault="007858AB" w:rsidP="00895B0A">
      <w:pPr>
        <w:pStyle w:val="libFootnote0"/>
        <w:rPr>
          <w:rtl/>
        </w:rPr>
      </w:pPr>
      <w:r w:rsidRPr="006A08A2">
        <w:rPr>
          <w:rtl/>
        </w:rPr>
        <w:t>(237) عشه : فإن.(238) ل : برهان عن شيء أو سر فى.</w:t>
      </w:r>
    </w:p>
    <w:p w:rsidR="007858AB" w:rsidRPr="006A08A2" w:rsidRDefault="007858AB" w:rsidP="00895B0A">
      <w:pPr>
        <w:pStyle w:val="libFootnote0"/>
        <w:rPr>
          <w:rtl/>
        </w:rPr>
      </w:pPr>
      <w:r w:rsidRPr="006A08A2">
        <w:rPr>
          <w:rtl/>
        </w:rPr>
        <w:t>(239) ل ، عشه : فانفس.</w:t>
      </w:r>
      <w:r w:rsidRPr="006A08A2">
        <w:rPr>
          <w:rFonts w:hint="cs"/>
          <w:rtl/>
        </w:rPr>
        <w:t xml:space="preserve"> </w:t>
      </w:r>
      <w:r w:rsidRPr="006A08A2">
        <w:rPr>
          <w:rtl/>
        </w:rPr>
        <w:t>(240) «تلك» ساقطة من عشه.</w:t>
      </w:r>
    </w:p>
    <w:p w:rsidR="007858AB" w:rsidRPr="00751F59" w:rsidRDefault="007858AB" w:rsidP="00745F84">
      <w:pPr>
        <w:pStyle w:val="libLine"/>
        <w:rPr>
          <w:rtl/>
        </w:rPr>
      </w:pPr>
      <w:r w:rsidRPr="00751F59">
        <w:rPr>
          <w:rtl/>
        </w:rPr>
        <w:t>__________________</w:t>
      </w:r>
    </w:p>
    <w:p w:rsidR="007858AB" w:rsidRPr="006A08A2" w:rsidRDefault="007858AB" w:rsidP="00895B0A">
      <w:pPr>
        <w:pStyle w:val="libFootnote0"/>
        <w:rPr>
          <w:rtl/>
        </w:rPr>
      </w:pPr>
      <w:r w:rsidRPr="006A08A2">
        <w:rPr>
          <w:rtl/>
        </w:rPr>
        <w:t>(296) راجع الأسفار الأربعة : 9 / 111. أيضا راجع الرقم (354)</w:t>
      </w:r>
      <w:r>
        <w:rPr>
          <w:rtl/>
        </w:rPr>
        <w:t>.</w:t>
      </w:r>
    </w:p>
    <w:p w:rsidR="007858AB" w:rsidRPr="006A08A2" w:rsidRDefault="007858AB" w:rsidP="00895B0A">
      <w:pPr>
        <w:pStyle w:val="libFootnote0"/>
        <w:rPr>
          <w:rtl/>
        </w:rPr>
      </w:pPr>
      <w:r w:rsidRPr="006A08A2">
        <w:rPr>
          <w:rtl/>
        </w:rPr>
        <w:t>(298) الشفاء : النفس ، م 5 ، ف 2 ، ص 187.</w:t>
      </w:r>
    </w:p>
    <w:p w:rsidR="007858AB" w:rsidRPr="006A08A2" w:rsidRDefault="007858AB" w:rsidP="00895B0A">
      <w:pPr>
        <w:pStyle w:val="libFootnote0"/>
        <w:rPr>
          <w:rtl/>
        </w:rPr>
      </w:pPr>
      <w:r w:rsidRPr="006A08A2">
        <w:rPr>
          <w:rtl/>
        </w:rPr>
        <w:t xml:space="preserve">(300) راجع الإشارات </w:t>
      </w:r>
      <w:r>
        <w:rPr>
          <w:rtl/>
        </w:rPr>
        <w:t>(</w:t>
      </w:r>
      <w:r w:rsidRPr="006A08A2">
        <w:rPr>
          <w:rtl/>
        </w:rPr>
        <w:t>الشرح : 2 / 382</w:t>
      </w:r>
      <w:r>
        <w:rPr>
          <w:rtl/>
        </w:rPr>
        <w:t>).</w:t>
      </w:r>
    </w:p>
    <w:p w:rsidR="007858AB" w:rsidRPr="00751F59" w:rsidRDefault="007858AB" w:rsidP="0073127F">
      <w:pPr>
        <w:pStyle w:val="libNormal"/>
        <w:rPr>
          <w:rtl/>
        </w:rPr>
      </w:pPr>
      <w:r>
        <w:rPr>
          <w:rtl/>
        </w:rPr>
        <w:br w:type="page"/>
      </w:r>
      <w:r w:rsidRPr="00895B0A">
        <w:rPr>
          <w:rStyle w:val="libBold2Char"/>
          <w:rtl/>
        </w:rPr>
        <w:lastRenderedPageBreak/>
        <w:t>(301)</w:t>
      </w:r>
      <w:r w:rsidRPr="00751F59">
        <w:rPr>
          <w:rtl/>
        </w:rPr>
        <w:t xml:space="preserve"> ج ط</w:t>
      </w:r>
      <w:r>
        <w:rPr>
          <w:rtl/>
        </w:rPr>
        <w:t xml:space="preserve"> ـ </w:t>
      </w:r>
      <w:r w:rsidRPr="00751F59">
        <w:rPr>
          <w:rtl/>
        </w:rPr>
        <w:t xml:space="preserve">إذا كان يعقل أنه عقل </w:t>
      </w:r>
      <w:r w:rsidRPr="00895B0A">
        <w:rPr>
          <w:rStyle w:val="libFootnotenumChar"/>
          <w:rtl/>
        </w:rPr>
        <w:t>(241)</w:t>
      </w:r>
      <w:r w:rsidRPr="00751F59">
        <w:rPr>
          <w:rtl/>
        </w:rPr>
        <w:t xml:space="preserve"> غيره </w:t>
      </w:r>
      <w:r>
        <w:rPr>
          <w:rtl/>
        </w:rPr>
        <w:t>[</w:t>
      </w:r>
      <w:r w:rsidRPr="00751F59">
        <w:rPr>
          <w:rtl/>
        </w:rPr>
        <w:t>فيجب أن يعقل ذاته ، والمقدم واجب</w:t>
      </w:r>
      <w:r>
        <w:rPr>
          <w:rtl/>
        </w:rPr>
        <w:t>]</w:t>
      </w:r>
      <w:r w:rsidRPr="00751F59">
        <w:rPr>
          <w:rtl/>
        </w:rPr>
        <w:t xml:space="preserve"> </w:t>
      </w:r>
      <w:r w:rsidRPr="00895B0A">
        <w:rPr>
          <w:rStyle w:val="libFootnotenumChar"/>
          <w:rtl/>
        </w:rPr>
        <w:t>(242)</w:t>
      </w:r>
      <w:r>
        <w:rPr>
          <w:rtl/>
        </w:rPr>
        <w:t>.</w:t>
      </w:r>
    </w:p>
    <w:p w:rsidR="007858AB" w:rsidRPr="00751F59" w:rsidRDefault="007858AB" w:rsidP="0073127F">
      <w:pPr>
        <w:pStyle w:val="libNormal"/>
        <w:rPr>
          <w:rtl/>
        </w:rPr>
      </w:pPr>
      <w:r w:rsidRPr="00895B0A">
        <w:rPr>
          <w:rStyle w:val="libBold2Char"/>
          <w:rtl/>
        </w:rPr>
        <w:t>(302)</w:t>
      </w:r>
      <w:r w:rsidRPr="00751F59">
        <w:rPr>
          <w:rtl/>
        </w:rPr>
        <w:t xml:space="preserve"> س ط</w:t>
      </w:r>
      <w:r>
        <w:rPr>
          <w:rtl/>
        </w:rPr>
        <w:t xml:space="preserve"> ـ </w:t>
      </w:r>
      <w:r w:rsidRPr="00751F59">
        <w:rPr>
          <w:rtl/>
        </w:rPr>
        <w:t xml:space="preserve">وقيل </w:t>
      </w:r>
      <w:r w:rsidRPr="00895B0A">
        <w:rPr>
          <w:rStyle w:val="libFootnotenumChar"/>
          <w:rtl/>
        </w:rPr>
        <w:t>(243)</w:t>
      </w:r>
      <w:r w:rsidRPr="00751F59">
        <w:rPr>
          <w:rtl/>
        </w:rPr>
        <w:t xml:space="preserve"> : «</w:t>
      </w:r>
      <w:r w:rsidRPr="00895B0A">
        <w:rPr>
          <w:rStyle w:val="libBold2Char"/>
          <w:rtl/>
        </w:rPr>
        <w:t>إن الصورة الكليّة القائمة بحدّها</w:t>
      </w:r>
      <w:r w:rsidRPr="00751F59">
        <w:rPr>
          <w:rtl/>
        </w:rPr>
        <w:t xml:space="preserve"> إذا حصلت لشيء </w:t>
      </w:r>
      <w:r w:rsidRPr="00895B0A">
        <w:rPr>
          <w:rStyle w:val="libFootnotenumChar"/>
          <w:rtl/>
        </w:rPr>
        <w:t>(244)</w:t>
      </w:r>
      <w:r w:rsidRPr="00751F59">
        <w:rPr>
          <w:rtl/>
        </w:rPr>
        <w:t xml:space="preserve"> صار ذلك الشيء بها عقلا</w:t>
      </w:r>
      <w:r>
        <w:rPr>
          <w:rtl/>
        </w:rPr>
        <w:t xml:space="preserve"> ـ </w:t>
      </w:r>
      <w:r w:rsidRPr="00751F59">
        <w:rPr>
          <w:rtl/>
        </w:rPr>
        <w:t>وتعجّبت منه ، فإن الشيء إنما يصير عقلا بأن يتجرد غاية التجريد ، وكيف يدخل على شيء غير مجرد ما يجرده</w:t>
      </w:r>
      <w:r>
        <w:rPr>
          <w:rtl/>
        </w:rPr>
        <w:t>؟!</w:t>
      </w:r>
      <w:r w:rsidRPr="00751F59">
        <w:rPr>
          <w:rtl/>
        </w:rPr>
        <w:t xml:space="preserve"> فإن قوله : «يصير به الشيء عقلا» معناه : يصير به الشيء مجردا.</w:t>
      </w:r>
    </w:p>
    <w:p w:rsidR="007858AB" w:rsidRPr="00751F59" w:rsidRDefault="007858AB" w:rsidP="0073127F">
      <w:pPr>
        <w:pStyle w:val="libNormal"/>
        <w:rPr>
          <w:rtl/>
        </w:rPr>
      </w:pPr>
      <w:r w:rsidRPr="00895B0A">
        <w:rPr>
          <w:rStyle w:val="libBold2Char"/>
          <w:rtl/>
        </w:rPr>
        <w:t>(303)</w:t>
      </w:r>
      <w:r w:rsidRPr="00751F59">
        <w:rPr>
          <w:rtl/>
        </w:rPr>
        <w:t xml:space="preserve"> ج ظ</w:t>
      </w:r>
      <w:r>
        <w:rPr>
          <w:rtl/>
        </w:rPr>
        <w:t xml:space="preserve"> ـ </w:t>
      </w:r>
      <w:r w:rsidRPr="00751F59">
        <w:rPr>
          <w:rtl/>
        </w:rPr>
        <w:t xml:space="preserve">معنى </w:t>
      </w:r>
      <w:r w:rsidRPr="00895B0A">
        <w:rPr>
          <w:rStyle w:val="libFootnotenumChar"/>
          <w:rtl/>
        </w:rPr>
        <w:t>(245)</w:t>
      </w:r>
      <w:r w:rsidRPr="00751F59">
        <w:rPr>
          <w:rtl/>
        </w:rPr>
        <w:t xml:space="preserve"> «صار» ليس ؛ إنه </w:t>
      </w:r>
      <w:r w:rsidRPr="00895B0A">
        <w:rPr>
          <w:rStyle w:val="libFootnotenumChar"/>
          <w:rtl/>
        </w:rPr>
        <w:t>(246)</w:t>
      </w:r>
      <w:r w:rsidRPr="00751F59">
        <w:rPr>
          <w:rtl/>
        </w:rPr>
        <w:t xml:space="preserve"> صار حينئذ ، بل معناه : إنه دلّ </w:t>
      </w:r>
      <w:r w:rsidRPr="00895B0A">
        <w:rPr>
          <w:rStyle w:val="libFootnotenumChar"/>
          <w:rtl/>
        </w:rPr>
        <w:t>(247)</w:t>
      </w:r>
      <w:r w:rsidRPr="00751F59">
        <w:rPr>
          <w:rtl/>
        </w:rPr>
        <w:t xml:space="preserve"> على كونه كذلك ، وهذه كلمة </w:t>
      </w:r>
      <w:r w:rsidRPr="00895B0A">
        <w:rPr>
          <w:rStyle w:val="libFootnotenumChar"/>
          <w:rtl/>
        </w:rPr>
        <w:t>(248)</w:t>
      </w:r>
      <w:r w:rsidRPr="00751F59">
        <w:rPr>
          <w:rtl/>
        </w:rPr>
        <w:t xml:space="preserve"> تستعمل مجازا.</w:t>
      </w:r>
    </w:p>
    <w:p w:rsidR="007858AB" w:rsidRDefault="007858AB" w:rsidP="0073127F">
      <w:pPr>
        <w:pStyle w:val="libNormal"/>
        <w:rPr>
          <w:rtl/>
        </w:rPr>
      </w:pPr>
      <w:r w:rsidRPr="00895B0A">
        <w:rPr>
          <w:rStyle w:val="libBold2Char"/>
          <w:rtl/>
        </w:rPr>
        <w:t>(304)</w:t>
      </w:r>
      <w:r w:rsidRPr="00751F59">
        <w:rPr>
          <w:rtl/>
        </w:rPr>
        <w:t xml:space="preserve"> س ط</w:t>
      </w:r>
      <w:r>
        <w:rPr>
          <w:rtl/>
        </w:rPr>
        <w:t xml:space="preserve"> ـ </w:t>
      </w:r>
      <w:r w:rsidRPr="00751F59">
        <w:rPr>
          <w:rtl/>
        </w:rPr>
        <w:t>قيل في بعض المواضع حيث تكلّم في إثبات محرك الجسم :</w:t>
      </w:r>
      <w:r>
        <w:rPr>
          <w:rFonts w:hint="cs"/>
          <w:rtl/>
        </w:rPr>
        <w:t xml:space="preserve"> </w:t>
      </w:r>
      <w:r w:rsidRPr="00895B0A">
        <w:rPr>
          <w:rStyle w:val="libBold2Char"/>
          <w:rtl/>
        </w:rPr>
        <w:t>إن الحركة لا يجوز أن تكون من لوازم الجسم ،</w:t>
      </w:r>
      <w:r w:rsidRPr="00751F59">
        <w:rPr>
          <w:rtl/>
        </w:rPr>
        <w:t xml:space="preserve"> وذلك لأنه كان </w:t>
      </w:r>
      <w:r>
        <w:rPr>
          <w:rtl/>
        </w:rPr>
        <w:t>[</w:t>
      </w:r>
      <w:r w:rsidRPr="00751F59">
        <w:rPr>
          <w:rtl/>
        </w:rPr>
        <w:t>وجب أن لا تفارقه فلما عارضته</w:t>
      </w:r>
      <w:r>
        <w:rPr>
          <w:rtl/>
        </w:rPr>
        <w:t>]</w:t>
      </w:r>
      <w:r w:rsidRPr="00751F59">
        <w:rPr>
          <w:rtl/>
        </w:rPr>
        <w:t xml:space="preserve"> </w:t>
      </w:r>
      <w:r w:rsidRPr="00895B0A">
        <w:rPr>
          <w:rStyle w:val="libFootnotenumChar"/>
          <w:rtl/>
        </w:rPr>
        <w:t>(249)</w:t>
      </w:r>
      <w:r w:rsidRPr="00751F59">
        <w:rPr>
          <w:rtl/>
        </w:rPr>
        <w:t xml:space="preserve"> بحركة الفلك</w:t>
      </w:r>
      <w:r>
        <w:rPr>
          <w:rtl/>
        </w:rPr>
        <w:t xml:space="preserve"> ـ </w:t>
      </w:r>
      <w:r w:rsidRPr="00751F59">
        <w:rPr>
          <w:rtl/>
        </w:rPr>
        <w:t xml:space="preserve">قيل : إن النوع لا يجوز أن يكون من لوازم الشخص. </w:t>
      </w:r>
      <w:r>
        <w:rPr>
          <w:rtl/>
        </w:rPr>
        <w:t>[</w:t>
      </w:r>
      <w:r w:rsidRPr="00751F59">
        <w:rPr>
          <w:rtl/>
        </w:rPr>
        <w:t>26 ب</w:t>
      </w:r>
      <w:r>
        <w:rPr>
          <w:rtl/>
        </w:rPr>
        <w:t>]</w:t>
      </w:r>
      <w:r w:rsidRPr="00751F59">
        <w:rPr>
          <w:rtl/>
        </w:rPr>
        <w:t xml:space="preserve"> وهذا غير مبرهن ؛ فإني لا أعلم أن النوع لم لا يجوز أن يكون من لوازم الشخص</w:t>
      </w:r>
      <w:r>
        <w:rPr>
          <w:rtl/>
        </w:rPr>
        <w:t>؟!</w:t>
      </w:r>
    </w:p>
    <w:p w:rsidR="007858AB" w:rsidRPr="00751F59" w:rsidRDefault="007858AB" w:rsidP="0073127F">
      <w:pPr>
        <w:pStyle w:val="libNormal"/>
        <w:rPr>
          <w:rtl/>
        </w:rPr>
      </w:pPr>
      <w:r w:rsidRPr="00895B0A">
        <w:rPr>
          <w:rStyle w:val="libBold2Char"/>
          <w:rtl/>
        </w:rPr>
        <w:t>(306)</w:t>
      </w:r>
      <w:r w:rsidRPr="00751F59">
        <w:rPr>
          <w:rtl/>
        </w:rPr>
        <w:t xml:space="preserve"> ثم </w:t>
      </w:r>
      <w:r w:rsidRPr="00895B0A">
        <w:rPr>
          <w:rStyle w:val="libFootnotenumChar"/>
          <w:rtl/>
        </w:rPr>
        <w:t>(250)</w:t>
      </w:r>
      <w:r w:rsidRPr="00751F59">
        <w:rPr>
          <w:rtl/>
        </w:rPr>
        <w:t xml:space="preserve"> لقائل أن يقول : إن القوة الشخصيّة كيف يلزم عنها معنى نوعي</w:t>
      </w:r>
      <w:r>
        <w:rPr>
          <w:rtl/>
        </w:rPr>
        <w:t>؟</w:t>
      </w:r>
      <w:r w:rsidRPr="00751F59">
        <w:rPr>
          <w:rtl/>
        </w:rPr>
        <w:t xml:space="preserve"> ولم جاز في القوة ذلك ولم يجز في الجسم</w:t>
      </w:r>
      <w:r>
        <w:rPr>
          <w:rtl/>
        </w:rPr>
        <w:t>؟</w:t>
      </w:r>
    </w:p>
    <w:p w:rsidR="007858AB" w:rsidRPr="00751F59" w:rsidRDefault="007858AB" w:rsidP="0073127F">
      <w:pPr>
        <w:pStyle w:val="libNormal"/>
        <w:rPr>
          <w:rtl/>
        </w:rPr>
      </w:pPr>
      <w:r w:rsidRPr="00895B0A">
        <w:rPr>
          <w:rStyle w:val="libBold2Char"/>
          <w:rtl/>
        </w:rPr>
        <w:t>(307)</w:t>
      </w:r>
      <w:r w:rsidRPr="00751F59">
        <w:rPr>
          <w:rtl/>
        </w:rPr>
        <w:t xml:space="preserve"> النوع </w:t>
      </w:r>
      <w:r w:rsidRPr="00895B0A">
        <w:rPr>
          <w:rStyle w:val="libFootnotenumChar"/>
          <w:rtl/>
        </w:rPr>
        <w:t>(251)</w:t>
      </w:r>
      <w:r w:rsidRPr="00751F59">
        <w:rPr>
          <w:rtl/>
        </w:rPr>
        <w:t xml:space="preserve"> لا يجوز أن يكون من لوازم الجنس ، فلعلي غلطت في العبارة</w:t>
      </w:r>
    </w:p>
    <w:p w:rsidR="007858AB" w:rsidRPr="00751F59" w:rsidRDefault="007858AB" w:rsidP="00745F84">
      <w:pPr>
        <w:pStyle w:val="libLine"/>
        <w:rPr>
          <w:rtl/>
        </w:rPr>
      </w:pPr>
      <w:r w:rsidRPr="00751F59">
        <w:rPr>
          <w:rtl/>
        </w:rPr>
        <w:t>__________________</w:t>
      </w:r>
    </w:p>
    <w:p w:rsidR="007858AB" w:rsidRPr="009C6AEB" w:rsidRDefault="007858AB" w:rsidP="00895B0A">
      <w:pPr>
        <w:pStyle w:val="libFootnote0"/>
        <w:rPr>
          <w:rtl/>
        </w:rPr>
      </w:pPr>
      <w:r w:rsidRPr="009C6AEB">
        <w:rPr>
          <w:rtl/>
        </w:rPr>
        <w:t>(241) عشه : يعقل.</w:t>
      </w:r>
    </w:p>
    <w:p w:rsidR="007858AB" w:rsidRPr="009C6AEB" w:rsidRDefault="007858AB" w:rsidP="00895B0A">
      <w:pPr>
        <w:pStyle w:val="libFootnote0"/>
        <w:rPr>
          <w:rtl/>
        </w:rPr>
      </w:pPr>
      <w:r w:rsidRPr="009C6AEB">
        <w:rPr>
          <w:rtl/>
        </w:rPr>
        <w:t>(242) عشه ، ل : فالمقدم واجب.</w:t>
      </w:r>
    </w:p>
    <w:p w:rsidR="007858AB" w:rsidRPr="009C6AEB" w:rsidRDefault="007858AB" w:rsidP="00895B0A">
      <w:pPr>
        <w:pStyle w:val="libFootnote0"/>
        <w:rPr>
          <w:rtl/>
        </w:rPr>
      </w:pPr>
      <w:r w:rsidRPr="009C6AEB">
        <w:rPr>
          <w:rtl/>
        </w:rPr>
        <w:t>(243) ل : وقيل أيضا.</w:t>
      </w:r>
    </w:p>
    <w:p w:rsidR="007858AB" w:rsidRPr="009C6AEB" w:rsidRDefault="007858AB" w:rsidP="00895B0A">
      <w:pPr>
        <w:pStyle w:val="libFootnote0"/>
        <w:rPr>
          <w:rtl/>
        </w:rPr>
      </w:pPr>
      <w:r w:rsidRPr="009C6AEB">
        <w:rPr>
          <w:rtl/>
        </w:rPr>
        <w:t>(244) ى :</w:t>
      </w:r>
      <w:r w:rsidRPr="009C6AEB">
        <w:rPr>
          <w:rFonts w:hint="cs"/>
          <w:rtl/>
        </w:rPr>
        <w:t xml:space="preserve"> </w:t>
      </w:r>
      <w:r w:rsidRPr="009C6AEB">
        <w:rPr>
          <w:rtl/>
        </w:rPr>
        <w:t>لشيء آخر.</w:t>
      </w:r>
    </w:p>
    <w:p w:rsidR="007858AB" w:rsidRPr="009C6AEB" w:rsidRDefault="007858AB" w:rsidP="00895B0A">
      <w:pPr>
        <w:pStyle w:val="libFootnote0"/>
        <w:rPr>
          <w:rtl/>
        </w:rPr>
      </w:pPr>
      <w:r w:rsidRPr="009C6AEB">
        <w:rPr>
          <w:rtl/>
        </w:rPr>
        <w:t>(245) ب : معنا.</w:t>
      </w:r>
    </w:p>
    <w:p w:rsidR="007858AB" w:rsidRPr="009C6AEB" w:rsidRDefault="007858AB" w:rsidP="00895B0A">
      <w:pPr>
        <w:pStyle w:val="libFootnote0"/>
        <w:rPr>
          <w:rtl/>
        </w:rPr>
      </w:pPr>
      <w:r w:rsidRPr="009C6AEB">
        <w:rPr>
          <w:rtl/>
        </w:rPr>
        <w:t>(246) ل : انه ليس.</w:t>
      </w:r>
      <w:r w:rsidRPr="009C6AEB">
        <w:rPr>
          <w:rFonts w:hint="cs"/>
          <w:rtl/>
        </w:rPr>
        <w:t xml:space="preserve"> </w:t>
      </w:r>
      <w:r w:rsidRPr="009C6AEB">
        <w:rPr>
          <w:rtl/>
        </w:rPr>
        <w:t>(247) عشه : يدل.</w:t>
      </w:r>
    </w:p>
    <w:p w:rsidR="007858AB" w:rsidRPr="009C6AEB" w:rsidRDefault="007858AB" w:rsidP="00895B0A">
      <w:pPr>
        <w:pStyle w:val="libFootnote0"/>
        <w:rPr>
          <w:rtl/>
        </w:rPr>
      </w:pPr>
      <w:r w:rsidRPr="009C6AEB">
        <w:rPr>
          <w:rtl/>
        </w:rPr>
        <w:t>(248) عشه :</w:t>
      </w:r>
      <w:r w:rsidRPr="009C6AEB">
        <w:rPr>
          <w:rFonts w:hint="cs"/>
          <w:rtl/>
        </w:rPr>
        <w:t xml:space="preserve"> </w:t>
      </w:r>
      <w:r w:rsidRPr="009C6AEB">
        <w:rPr>
          <w:rtl/>
        </w:rPr>
        <w:t>كلها.</w:t>
      </w:r>
      <w:r w:rsidRPr="009C6AEB">
        <w:rPr>
          <w:rFonts w:hint="cs"/>
          <w:rtl/>
        </w:rPr>
        <w:t xml:space="preserve"> </w:t>
      </w:r>
      <w:r w:rsidRPr="009C6AEB">
        <w:rPr>
          <w:rtl/>
        </w:rPr>
        <w:t>(249) ل : واجب أن لا تفارق فلما عارضه.</w:t>
      </w:r>
    </w:p>
    <w:p w:rsidR="007858AB" w:rsidRPr="009C6AEB" w:rsidRDefault="007858AB" w:rsidP="00895B0A">
      <w:pPr>
        <w:pStyle w:val="libFootnote0"/>
        <w:rPr>
          <w:rtl/>
        </w:rPr>
      </w:pPr>
      <w:r w:rsidRPr="009C6AEB">
        <w:rPr>
          <w:rtl/>
        </w:rPr>
        <w:t>(250) ل : ثم إن.</w:t>
      </w:r>
      <w:r w:rsidRPr="009C6AEB">
        <w:rPr>
          <w:rFonts w:hint="cs"/>
          <w:rtl/>
        </w:rPr>
        <w:t xml:space="preserve"> </w:t>
      </w:r>
      <w:r w:rsidRPr="009C6AEB">
        <w:rPr>
          <w:rtl/>
        </w:rPr>
        <w:t>(251) «النوع» ساقطة من عشه.</w:t>
      </w:r>
    </w:p>
    <w:p w:rsidR="007858AB" w:rsidRPr="00751F59" w:rsidRDefault="007858AB" w:rsidP="00745F84">
      <w:pPr>
        <w:pStyle w:val="libLine"/>
        <w:rPr>
          <w:rtl/>
        </w:rPr>
      </w:pPr>
      <w:r w:rsidRPr="00751F59">
        <w:rPr>
          <w:rtl/>
        </w:rPr>
        <w:t>__________________</w:t>
      </w:r>
    </w:p>
    <w:p w:rsidR="007858AB" w:rsidRPr="009C6AEB" w:rsidRDefault="007858AB" w:rsidP="00895B0A">
      <w:pPr>
        <w:pStyle w:val="libFootnote0"/>
        <w:rPr>
          <w:rtl/>
        </w:rPr>
      </w:pPr>
      <w:r w:rsidRPr="009C6AEB">
        <w:rPr>
          <w:rtl/>
        </w:rPr>
        <w:t xml:space="preserve">(302) راجع الرقم </w:t>
      </w:r>
      <w:r>
        <w:rPr>
          <w:rtl/>
        </w:rPr>
        <w:t>(</w:t>
      </w:r>
      <w:r w:rsidRPr="009C6AEB">
        <w:rPr>
          <w:rtl/>
        </w:rPr>
        <w:t>282 ـ إلى ـ 285</w:t>
      </w:r>
      <w:r>
        <w:rPr>
          <w:rtl/>
        </w:rPr>
        <w:t>)</w:t>
      </w:r>
      <w:r w:rsidRPr="009C6AEB">
        <w:rPr>
          <w:rtl/>
        </w:rPr>
        <w:t xml:space="preserve"> والأسفار الأربعة : 9 / 112.</w:t>
      </w:r>
    </w:p>
    <w:p w:rsidR="007858AB" w:rsidRPr="009C6AEB" w:rsidRDefault="007858AB" w:rsidP="00895B0A">
      <w:pPr>
        <w:pStyle w:val="libFootnote0"/>
        <w:rPr>
          <w:rtl/>
        </w:rPr>
      </w:pPr>
      <w:r w:rsidRPr="009C6AEB">
        <w:rPr>
          <w:rtl/>
        </w:rPr>
        <w:t>(304) راجع الشفاء : السماع الطبيعي ، م 2 ، ف 1 ، ص 78.</w:t>
      </w:r>
    </w:p>
    <w:p w:rsidR="007858AB" w:rsidRPr="00751F59" w:rsidRDefault="007858AB" w:rsidP="0073127F">
      <w:pPr>
        <w:pStyle w:val="libNormal0"/>
        <w:rPr>
          <w:rtl/>
        </w:rPr>
      </w:pPr>
      <w:r>
        <w:rPr>
          <w:rtl/>
        </w:rPr>
        <w:br w:type="page"/>
      </w:r>
      <w:r w:rsidRPr="00751F59">
        <w:rPr>
          <w:rtl/>
        </w:rPr>
        <w:lastRenderedPageBreak/>
        <w:t>أو الكتابة</w:t>
      </w:r>
      <w:r>
        <w:rPr>
          <w:rtl/>
        </w:rPr>
        <w:t xml:space="preserve"> ـ </w:t>
      </w:r>
      <w:r w:rsidRPr="00895B0A">
        <w:rPr>
          <w:rStyle w:val="libBold2Char"/>
          <w:rtl/>
        </w:rPr>
        <w:t>فهذا مما يعرض لي كثيرا</w:t>
      </w:r>
      <w:r>
        <w:rPr>
          <w:rtl/>
        </w:rPr>
        <w:t xml:space="preserve"> ـ </w:t>
      </w:r>
      <w:r w:rsidRPr="00751F59">
        <w:rPr>
          <w:rtl/>
        </w:rPr>
        <w:t xml:space="preserve">والموضع يقتضي أن أقول «الجنس» ليس «الشخص» لأن قولي : «إن الحركة لا يجوز أن يكون من لوازم الجسم </w:t>
      </w:r>
      <w:r w:rsidRPr="00895B0A">
        <w:rPr>
          <w:rStyle w:val="libFootnotenumChar"/>
          <w:rtl/>
        </w:rPr>
        <w:t>(252)</w:t>
      </w:r>
      <w:r w:rsidRPr="00751F59">
        <w:rPr>
          <w:rtl/>
        </w:rPr>
        <w:t xml:space="preserve">» أعني به الجسم الجنسي </w:t>
      </w:r>
      <w:r w:rsidRPr="00895B0A">
        <w:rPr>
          <w:rStyle w:val="libFootnotenumChar"/>
          <w:rtl/>
        </w:rPr>
        <w:t>(253)</w:t>
      </w:r>
      <w:r>
        <w:rPr>
          <w:rtl/>
        </w:rPr>
        <w:t>.</w:t>
      </w:r>
    </w:p>
    <w:p w:rsidR="007858AB" w:rsidRPr="00751F59" w:rsidRDefault="007858AB" w:rsidP="0073127F">
      <w:pPr>
        <w:pStyle w:val="libNormal"/>
        <w:rPr>
          <w:rtl/>
        </w:rPr>
      </w:pPr>
      <w:r w:rsidRPr="00895B0A">
        <w:rPr>
          <w:rStyle w:val="libBold2Char"/>
          <w:rtl/>
        </w:rPr>
        <w:t>(308)</w:t>
      </w:r>
      <w:r w:rsidRPr="00751F59">
        <w:rPr>
          <w:rtl/>
        </w:rPr>
        <w:t xml:space="preserve"> وأما أن يكون من لوازم نوع من الأجسام فيكون ، ولكنه يكون تابعا للمعنى الذي به ينوع ، فيكون لازما للجسم الجنسي في نوعيّته</w:t>
      </w:r>
      <w:r>
        <w:rPr>
          <w:rtl/>
        </w:rPr>
        <w:t xml:space="preserve"> ـ </w:t>
      </w:r>
      <w:r w:rsidRPr="00751F59">
        <w:rPr>
          <w:rtl/>
        </w:rPr>
        <w:t xml:space="preserve">لا في جنسيّته </w:t>
      </w:r>
      <w:r w:rsidRPr="00895B0A">
        <w:rPr>
          <w:rStyle w:val="libFootnotenumChar"/>
          <w:rtl/>
        </w:rPr>
        <w:t>(254)</w:t>
      </w:r>
      <w:r>
        <w:rPr>
          <w:rtl/>
        </w:rPr>
        <w:t xml:space="preserve"> ـ </w:t>
      </w:r>
      <w:r w:rsidRPr="00751F59">
        <w:rPr>
          <w:rtl/>
        </w:rPr>
        <w:t>والنوع وما يساويه لا يكون من لوازم الجنس.</w:t>
      </w:r>
    </w:p>
    <w:p w:rsidR="007858AB" w:rsidRPr="00751F59" w:rsidRDefault="007858AB" w:rsidP="0073127F">
      <w:pPr>
        <w:pStyle w:val="libNormal"/>
        <w:rPr>
          <w:rtl/>
        </w:rPr>
      </w:pPr>
      <w:r w:rsidRPr="00895B0A">
        <w:rPr>
          <w:rStyle w:val="libBold2Char"/>
          <w:rtl/>
        </w:rPr>
        <w:t>(309)</w:t>
      </w:r>
      <w:r w:rsidRPr="00751F59">
        <w:rPr>
          <w:rtl/>
        </w:rPr>
        <w:t xml:space="preserve"> ثم قولي : «إن النوع لا يكون من لوازم الشخص» كلام حقّ لا مدخل له في هذا الباب ، لأن اللوازم تختصّ بما ليس بمقوّم </w:t>
      </w:r>
      <w:r w:rsidRPr="00895B0A">
        <w:rPr>
          <w:rStyle w:val="libFootnotenumChar"/>
          <w:rtl/>
        </w:rPr>
        <w:t>(255)</w:t>
      </w:r>
      <w:r>
        <w:rPr>
          <w:rtl/>
        </w:rPr>
        <w:t xml:space="preserve"> ـ </w:t>
      </w:r>
      <w:r w:rsidRPr="00751F59">
        <w:rPr>
          <w:rtl/>
        </w:rPr>
        <w:t>وإن كان المقوّم أيضا لازما</w:t>
      </w:r>
      <w:r>
        <w:rPr>
          <w:rtl/>
        </w:rPr>
        <w:t xml:space="preserve"> ـ </w:t>
      </w:r>
      <w:r w:rsidRPr="00751F59">
        <w:rPr>
          <w:rtl/>
        </w:rPr>
        <w:t>والنوع جزء قوام الشخص ، فلا يكون من العوارض اللازمة له.</w:t>
      </w:r>
    </w:p>
    <w:p w:rsidR="007858AB" w:rsidRPr="00751F59" w:rsidRDefault="007858AB" w:rsidP="0073127F">
      <w:pPr>
        <w:pStyle w:val="libNormal"/>
        <w:rPr>
          <w:rtl/>
        </w:rPr>
      </w:pPr>
      <w:r w:rsidRPr="00895B0A">
        <w:rPr>
          <w:rStyle w:val="libBold2Char"/>
          <w:rtl/>
        </w:rPr>
        <w:t>(310)</w:t>
      </w:r>
      <w:r w:rsidRPr="00751F59">
        <w:rPr>
          <w:rtl/>
        </w:rPr>
        <w:t xml:space="preserve"> س ط</w:t>
      </w:r>
      <w:r>
        <w:rPr>
          <w:rtl/>
        </w:rPr>
        <w:t xml:space="preserve"> ـ </w:t>
      </w:r>
      <w:r w:rsidRPr="00751F59">
        <w:rPr>
          <w:rtl/>
        </w:rPr>
        <w:t xml:space="preserve">ما البرهان على أن </w:t>
      </w:r>
      <w:r w:rsidRPr="00895B0A">
        <w:rPr>
          <w:rStyle w:val="libBold2Char"/>
          <w:rtl/>
        </w:rPr>
        <w:t>حافظ الأخلاط في الحيوانات</w:t>
      </w:r>
      <w:r w:rsidRPr="00751F59">
        <w:rPr>
          <w:rtl/>
        </w:rPr>
        <w:t xml:space="preserve"> على الاجتماع الموجود هو جامعها.</w:t>
      </w:r>
    </w:p>
    <w:p w:rsidR="007858AB" w:rsidRPr="00751F59" w:rsidRDefault="007858AB" w:rsidP="0073127F">
      <w:pPr>
        <w:pStyle w:val="libNormal"/>
        <w:rPr>
          <w:rtl/>
        </w:rPr>
      </w:pPr>
      <w:r w:rsidRPr="00895B0A">
        <w:rPr>
          <w:rStyle w:val="libBold2Char"/>
          <w:rtl/>
        </w:rPr>
        <w:t>(311)</w:t>
      </w:r>
      <w:r w:rsidRPr="00751F59">
        <w:rPr>
          <w:rtl/>
        </w:rPr>
        <w:t xml:space="preserve"> ج ط</w:t>
      </w:r>
      <w:r>
        <w:rPr>
          <w:rtl/>
        </w:rPr>
        <w:t xml:space="preserve"> ـ </w:t>
      </w:r>
      <w:r w:rsidRPr="00751F59">
        <w:rPr>
          <w:rtl/>
        </w:rPr>
        <w:t>كيف ابرهن على ما ليس</w:t>
      </w:r>
      <w:r>
        <w:rPr>
          <w:rtl/>
        </w:rPr>
        <w:t>؟</w:t>
      </w:r>
      <w:r w:rsidRPr="00751F59">
        <w:rPr>
          <w:rtl/>
        </w:rPr>
        <w:t xml:space="preserve"> فإن الجامع قوّة ، والحافظ قوّة.</w:t>
      </w:r>
    </w:p>
    <w:p w:rsidR="007858AB" w:rsidRPr="00751F59" w:rsidRDefault="007858AB" w:rsidP="0073127F">
      <w:pPr>
        <w:pStyle w:val="libNormal"/>
        <w:rPr>
          <w:rtl/>
        </w:rPr>
      </w:pPr>
      <w:r w:rsidRPr="00895B0A">
        <w:rPr>
          <w:rStyle w:val="libBold2Char"/>
          <w:rtl/>
        </w:rPr>
        <w:t>(312)</w:t>
      </w:r>
      <w:r w:rsidRPr="00751F59">
        <w:rPr>
          <w:rtl/>
        </w:rPr>
        <w:t xml:space="preserve"> س ط</w:t>
      </w:r>
      <w:r>
        <w:rPr>
          <w:rtl/>
        </w:rPr>
        <w:t xml:space="preserve"> ـ </w:t>
      </w:r>
      <w:r w:rsidRPr="00751F59">
        <w:rPr>
          <w:rtl/>
        </w:rPr>
        <w:t xml:space="preserve">ما </w:t>
      </w:r>
      <w:r w:rsidRPr="00895B0A">
        <w:rPr>
          <w:rStyle w:val="libFootnotenumChar"/>
          <w:rtl/>
        </w:rPr>
        <w:t>(256)</w:t>
      </w:r>
      <w:r w:rsidRPr="00751F59">
        <w:rPr>
          <w:rtl/>
        </w:rPr>
        <w:t xml:space="preserve"> البرهان على أن </w:t>
      </w:r>
      <w:r w:rsidRPr="00895B0A">
        <w:rPr>
          <w:rStyle w:val="libFootnotenumChar"/>
          <w:rtl/>
        </w:rPr>
        <w:t>(257)</w:t>
      </w:r>
      <w:r w:rsidRPr="00751F59">
        <w:rPr>
          <w:rtl/>
        </w:rPr>
        <w:t xml:space="preserve"> النفس هو هذا الحافظ وهذا الجامع </w:t>
      </w:r>
      <w:r w:rsidRPr="00895B0A">
        <w:rPr>
          <w:rStyle w:val="libFootnotenumChar"/>
          <w:rtl/>
        </w:rPr>
        <w:t>(258)</w:t>
      </w:r>
      <w:r>
        <w:rPr>
          <w:rtl/>
        </w:rPr>
        <w:t>؟</w:t>
      </w:r>
    </w:p>
    <w:p w:rsidR="007858AB" w:rsidRPr="00751F59" w:rsidRDefault="007858AB" w:rsidP="0073127F">
      <w:pPr>
        <w:pStyle w:val="libNormal"/>
        <w:rPr>
          <w:rtl/>
        </w:rPr>
      </w:pPr>
      <w:r w:rsidRPr="00895B0A">
        <w:rPr>
          <w:rStyle w:val="libBold2Char"/>
          <w:rtl/>
        </w:rPr>
        <w:t>(313)</w:t>
      </w:r>
      <w:r w:rsidRPr="00751F59">
        <w:rPr>
          <w:rtl/>
        </w:rPr>
        <w:t xml:space="preserve"> ج ط</w:t>
      </w:r>
      <w:r>
        <w:rPr>
          <w:rtl/>
        </w:rPr>
        <w:t xml:space="preserve"> ـ </w:t>
      </w:r>
      <w:r w:rsidRPr="00751F59">
        <w:rPr>
          <w:rtl/>
        </w:rPr>
        <w:t>كيف ابرهن على ما ليس</w:t>
      </w:r>
      <w:r>
        <w:rPr>
          <w:rtl/>
        </w:rPr>
        <w:t>؟</w:t>
      </w:r>
      <w:r w:rsidRPr="00751F59">
        <w:rPr>
          <w:rtl/>
        </w:rPr>
        <w:t xml:space="preserve"> فإن النفس أصل لهذا الحافظ والجامع ؛ ليس هو.</w:t>
      </w:r>
    </w:p>
    <w:p w:rsidR="007858AB" w:rsidRPr="00751F59" w:rsidRDefault="007858AB" w:rsidP="0073127F">
      <w:pPr>
        <w:pStyle w:val="libNormal"/>
        <w:rPr>
          <w:rtl/>
        </w:rPr>
      </w:pPr>
      <w:r w:rsidRPr="00751F59">
        <w:rPr>
          <w:rtl/>
        </w:rPr>
        <w:t>اللهم إلا أن يعنى بكل كمال لجسم طبيعي آلي : نفسا ، فتكون نفسا ، كان</w:t>
      </w:r>
    </w:p>
    <w:p w:rsidR="007858AB" w:rsidRPr="00751F59" w:rsidRDefault="007858AB" w:rsidP="00745F84">
      <w:pPr>
        <w:pStyle w:val="libLine"/>
        <w:rPr>
          <w:rtl/>
        </w:rPr>
      </w:pPr>
      <w:r w:rsidRPr="00751F59">
        <w:rPr>
          <w:rtl/>
        </w:rPr>
        <w:t>__________________</w:t>
      </w:r>
    </w:p>
    <w:p w:rsidR="007858AB" w:rsidRPr="009C6AEB" w:rsidRDefault="007858AB" w:rsidP="00895B0A">
      <w:pPr>
        <w:pStyle w:val="libFootnote0"/>
        <w:rPr>
          <w:rtl/>
        </w:rPr>
      </w:pPr>
      <w:r w:rsidRPr="009C6AEB">
        <w:rPr>
          <w:rtl/>
        </w:rPr>
        <w:t>(252) فى ب : الجنس. ثم استدرك وكتب فوقه : الجسم.</w:t>
      </w:r>
    </w:p>
    <w:p w:rsidR="007858AB" w:rsidRPr="009C6AEB" w:rsidRDefault="007858AB" w:rsidP="00895B0A">
      <w:pPr>
        <w:pStyle w:val="libFootnote0"/>
        <w:rPr>
          <w:rtl/>
        </w:rPr>
      </w:pPr>
      <w:r w:rsidRPr="009C6AEB">
        <w:rPr>
          <w:rtl/>
        </w:rPr>
        <w:t>(253) عشه : أعني به الجنسي.</w:t>
      </w:r>
    </w:p>
    <w:p w:rsidR="007858AB" w:rsidRPr="009C6AEB" w:rsidRDefault="007858AB" w:rsidP="00895B0A">
      <w:pPr>
        <w:pStyle w:val="libFootnote0"/>
        <w:rPr>
          <w:rtl/>
        </w:rPr>
      </w:pPr>
      <w:r w:rsidRPr="009C6AEB">
        <w:rPr>
          <w:rtl/>
        </w:rPr>
        <w:t>(254) عشه : جسميته.</w:t>
      </w:r>
    </w:p>
    <w:p w:rsidR="007858AB" w:rsidRPr="009C6AEB" w:rsidRDefault="007858AB" w:rsidP="00895B0A">
      <w:pPr>
        <w:pStyle w:val="libFootnote0"/>
        <w:rPr>
          <w:rtl/>
        </w:rPr>
      </w:pPr>
      <w:r w:rsidRPr="009C6AEB">
        <w:rPr>
          <w:rtl/>
        </w:rPr>
        <w:t>(255) ل : تخصص بما ليس يقوم. عشه : تخصص وليس يقوم.</w:t>
      </w:r>
    </w:p>
    <w:p w:rsidR="007858AB" w:rsidRPr="009C6AEB" w:rsidRDefault="007858AB" w:rsidP="00895B0A">
      <w:pPr>
        <w:pStyle w:val="libFootnote0"/>
        <w:rPr>
          <w:rtl/>
        </w:rPr>
      </w:pPr>
      <w:r w:rsidRPr="009C6AEB">
        <w:rPr>
          <w:rtl/>
        </w:rPr>
        <w:t>(256) «ما» ساقطة من ل.</w:t>
      </w:r>
    </w:p>
    <w:p w:rsidR="007858AB" w:rsidRPr="009C6AEB" w:rsidRDefault="007858AB" w:rsidP="00895B0A">
      <w:pPr>
        <w:pStyle w:val="libFootnote0"/>
        <w:rPr>
          <w:rtl/>
        </w:rPr>
      </w:pPr>
      <w:r w:rsidRPr="009C6AEB">
        <w:rPr>
          <w:rtl/>
        </w:rPr>
        <w:t>(257) «أن» ساقطة من عش.</w:t>
      </w:r>
    </w:p>
    <w:p w:rsidR="007858AB" w:rsidRPr="009C6AEB" w:rsidRDefault="007858AB" w:rsidP="00895B0A">
      <w:pPr>
        <w:pStyle w:val="libFootnote0"/>
        <w:rPr>
          <w:rtl/>
        </w:rPr>
      </w:pPr>
      <w:r w:rsidRPr="009C6AEB">
        <w:rPr>
          <w:rtl/>
        </w:rPr>
        <w:t>(258) عشه : هذا الجامع وهذا الحافظ.</w:t>
      </w:r>
    </w:p>
    <w:p w:rsidR="007858AB" w:rsidRPr="00751F59" w:rsidRDefault="007858AB" w:rsidP="00745F84">
      <w:pPr>
        <w:pStyle w:val="libLine"/>
        <w:rPr>
          <w:rtl/>
        </w:rPr>
      </w:pPr>
      <w:r w:rsidRPr="00751F59">
        <w:rPr>
          <w:rtl/>
        </w:rPr>
        <w:t>__________________</w:t>
      </w:r>
    </w:p>
    <w:p w:rsidR="007858AB" w:rsidRPr="009C6AEB" w:rsidRDefault="007858AB" w:rsidP="00895B0A">
      <w:pPr>
        <w:pStyle w:val="libFootnote0"/>
        <w:rPr>
          <w:rtl/>
        </w:rPr>
      </w:pPr>
      <w:r w:rsidRPr="009C6AEB">
        <w:rPr>
          <w:rtl/>
        </w:rPr>
        <w:t xml:space="preserve">(312) راجع الأسفار الأربعة : 8 / 33. وأيضا الرقم </w:t>
      </w:r>
      <w:r>
        <w:rPr>
          <w:rtl/>
        </w:rPr>
        <w:t>(</w:t>
      </w:r>
      <w:r w:rsidRPr="009C6AEB">
        <w:rPr>
          <w:rtl/>
        </w:rPr>
        <w:t>480 ـ 482</w:t>
      </w:r>
      <w:r>
        <w:rPr>
          <w:rtl/>
        </w:rPr>
        <w:t>)</w:t>
      </w:r>
      <w:r w:rsidRPr="009C6AEB">
        <w:rPr>
          <w:rtl/>
        </w:rPr>
        <w:t xml:space="preserve"> وأيضا الشفاء : النفس ، م 1 ، ف 3 ، ص 25. وشرح الإشارات : 2 / 303. وأيضا الرقم (1143)</w:t>
      </w:r>
      <w:r>
        <w:rPr>
          <w:rtl/>
        </w:rPr>
        <w:t>.</w:t>
      </w:r>
    </w:p>
    <w:p w:rsidR="007858AB" w:rsidRPr="00751F59" w:rsidRDefault="007858AB" w:rsidP="0073127F">
      <w:pPr>
        <w:pStyle w:val="libNormal0"/>
        <w:rPr>
          <w:rtl/>
        </w:rPr>
      </w:pPr>
      <w:r>
        <w:rPr>
          <w:rtl/>
        </w:rPr>
        <w:br w:type="page"/>
      </w:r>
      <w:r w:rsidRPr="00751F59">
        <w:rPr>
          <w:rtl/>
        </w:rPr>
        <w:lastRenderedPageBreak/>
        <w:t>كمالا متقدما أو ثانيا.</w:t>
      </w:r>
    </w:p>
    <w:p w:rsidR="007858AB" w:rsidRPr="00751F59" w:rsidRDefault="007858AB" w:rsidP="0073127F">
      <w:pPr>
        <w:pStyle w:val="libNormal"/>
        <w:rPr>
          <w:rtl/>
        </w:rPr>
      </w:pPr>
      <w:r w:rsidRPr="00895B0A">
        <w:rPr>
          <w:rStyle w:val="libBold2Char"/>
          <w:rtl/>
        </w:rPr>
        <w:t>(314)</w:t>
      </w:r>
      <w:r w:rsidRPr="00751F59">
        <w:rPr>
          <w:rtl/>
        </w:rPr>
        <w:t xml:space="preserve"> س ط</w:t>
      </w:r>
      <w:r>
        <w:rPr>
          <w:rtl/>
        </w:rPr>
        <w:t xml:space="preserve"> ـ </w:t>
      </w:r>
      <w:r w:rsidRPr="00751F59">
        <w:rPr>
          <w:rtl/>
        </w:rPr>
        <w:t xml:space="preserve">ما </w:t>
      </w:r>
      <w:r w:rsidRPr="00895B0A">
        <w:rPr>
          <w:rStyle w:val="libFootnotenumChar"/>
          <w:rtl/>
        </w:rPr>
        <w:t>(258)</w:t>
      </w:r>
      <w:r w:rsidRPr="00751F59">
        <w:rPr>
          <w:rtl/>
        </w:rPr>
        <w:t xml:space="preserve"> البرهان على أن </w:t>
      </w:r>
      <w:r w:rsidRPr="00895B0A">
        <w:rPr>
          <w:rStyle w:val="libBold2Char"/>
          <w:rtl/>
        </w:rPr>
        <w:t>مزاج المني</w:t>
      </w:r>
      <w:r w:rsidRPr="00751F59">
        <w:rPr>
          <w:rtl/>
        </w:rPr>
        <w:t xml:space="preserve"> لا يجوز </w:t>
      </w:r>
      <w:r w:rsidRPr="00895B0A">
        <w:rPr>
          <w:rStyle w:val="libFootnotenumChar"/>
          <w:rtl/>
        </w:rPr>
        <w:t>(259)</w:t>
      </w:r>
      <w:r w:rsidRPr="00751F59">
        <w:rPr>
          <w:rtl/>
        </w:rPr>
        <w:t xml:space="preserve"> أن يكون سببا لفساد ذاته</w:t>
      </w:r>
      <w:r>
        <w:rPr>
          <w:rtl/>
        </w:rPr>
        <w:t>؟</w:t>
      </w:r>
    </w:p>
    <w:p w:rsidR="007858AB" w:rsidRPr="00751F59" w:rsidRDefault="007858AB" w:rsidP="0073127F">
      <w:pPr>
        <w:pStyle w:val="libNormal"/>
        <w:rPr>
          <w:rtl/>
        </w:rPr>
      </w:pPr>
      <w:r w:rsidRPr="00895B0A">
        <w:rPr>
          <w:rStyle w:val="libBold2Char"/>
          <w:rtl/>
        </w:rPr>
        <w:t>(315)</w:t>
      </w:r>
      <w:r w:rsidRPr="00751F59">
        <w:rPr>
          <w:rtl/>
        </w:rPr>
        <w:t xml:space="preserve"> ج ط</w:t>
      </w:r>
      <w:r>
        <w:rPr>
          <w:rtl/>
        </w:rPr>
        <w:t xml:space="preserve"> ـ </w:t>
      </w:r>
      <w:r w:rsidRPr="00751F59">
        <w:rPr>
          <w:rtl/>
        </w:rPr>
        <w:t xml:space="preserve">هذا لا يحتاج إلى برهان إن عني </w:t>
      </w:r>
      <w:r w:rsidRPr="00895B0A">
        <w:rPr>
          <w:rStyle w:val="libFootnotenumChar"/>
          <w:rtl/>
        </w:rPr>
        <w:t>(260)</w:t>
      </w:r>
      <w:r w:rsidRPr="00751F59">
        <w:rPr>
          <w:rtl/>
        </w:rPr>
        <w:t xml:space="preserve"> سببا بالذات ، وذلك لأن وجود الشيء </w:t>
      </w:r>
      <w:r w:rsidRPr="00895B0A">
        <w:rPr>
          <w:rStyle w:val="libFootnotenumChar"/>
          <w:rtl/>
        </w:rPr>
        <w:t>(261)</w:t>
      </w:r>
      <w:r w:rsidRPr="00751F59">
        <w:rPr>
          <w:rtl/>
        </w:rPr>
        <w:t xml:space="preserve"> ، وهويّته </w:t>
      </w:r>
      <w:r w:rsidRPr="00895B0A">
        <w:rPr>
          <w:rStyle w:val="libFootnotenumChar"/>
          <w:rtl/>
        </w:rPr>
        <w:t>(262)</w:t>
      </w:r>
      <w:r w:rsidRPr="00751F59">
        <w:rPr>
          <w:rtl/>
        </w:rPr>
        <w:t xml:space="preserve"> لو كان سببا لفساده لما ثبت. وإن عنى سببا بالعرض فهو سبب بالعرض ، لأن مزاجه يعدّه لفعل مفسد </w:t>
      </w:r>
      <w:r w:rsidRPr="00895B0A">
        <w:rPr>
          <w:rStyle w:val="libFootnotenumChar"/>
          <w:rtl/>
        </w:rPr>
        <w:t>(263)</w:t>
      </w:r>
      <w:r w:rsidRPr="00751F59">
        <w:rPr>
          <w:rtl/>
        </w:rPr>
        <w:t xml:space="preserve"> صورته إلى العقلية فيه.</w:t>
      </w:r>
    </w:p>
    <w:p w:rsidR="007858AB" w:rsidRPr="00751F59" w:rsidRDefault="007858AB" w:rsidP="0073127F">
      <w:pPr>
        <w:pStyle w:val="libNormal"/>
        <w:rPr>
          <w:rtl/>
        </w:rPr>
      </w:pPr>
      <w:r w:rsidRPr="00895B0A">
        <w:rPr>
          <w:rStyle w:val="libBold2Char"/>
          <w:rtl/>
        </w:rPr>
        <w:t>(316)</w:t>
      </w:r>
      <w:r w:rsidRPr="00751F59">
        <w:rPr>
          <w:rtl/>
        </w:rPr>
        <w:t xml:space="preserve"> س ط</w:t>
      </w:r>
      <w:r>
        <w:rPr>
          <w:rtl/>
        </w:rPr>
        <w:t xml:space="preserve"> ـ </w:t>
      </w:r>
      <w:r w:rsidRPr="00751F59">
        <w:rPr>
          <w:rtl/>
        </w:rPr>
        <w:t xml:space="preserve">ما </w:t>
      </w:r>
      <w:r w:rsidRPr="00895B0A">
        <w:rPr>
          <w:rStyle w:val="libFootnotenumChar"/>
          <w:rtl/>
        </w:rPr>
        <w:t>(264)</w:t>
      </w:r>
      <w:r w:rsidRPr="00751F59">
        <w:rPr>
          <w:rtl/>
        </w:rPr>
        <w:t xml:space="preserve"> البرهان على أن </w:t>
      </w:r>
      <w:r w:rsidRPr="00895B0A">
        <w:rPr>
          <w:rStyle w:val="libBold2Char"/>
          <w:rtl/>
        </w:rPr>
        <w:t>الرحم و</w:t>
      </w:r>
      <w:r w:rsidRPr="00895B0A">
        <w:rPr>
          <w:rStyle w:val="libBold2Char"/>
          <w:rFonts w:hint="cs"/>
          <w:rtl/>
        </w:rPr>
        <w:t xml:space="preserve"> </w:t>
      </w:r>
      <w:r w:rsidRPr="00895B0A">
        <w:rPr>
          <w:rStyle w:val="libFootnotenumChar"/>
          <w:rtl/>
        </w:rPr>
        <w:t>(265)</w:t>
      </w:r>
      <w:r w:rsidRPr="00895B0A">
        <w:rPr>
          <w:rStyle w:val="libBold2Char"/>
          <w:rtl/>
        </w:rPr>
        <w:t xml:space="preserve"> مزاجه</w:t>
      </w:r>
      <w:r w:rsidRPr="00751F59">
        <w:rPr>
          <w:rtl/>
        </w:rPr>
        <w:t xml:space="preserve"> لا يجوز أن يكون سببا لمزاج العلقة</w:t>
      </w:r>
      <w:r>
        <w:rPr>
          <w:rtl/>
        </w:rPr>
        <w:t>؟</w:t>
      </w:r>
    </w:p>
    <w:p w:rsidR="007858AB" w:rsidRPr="00751F59" w:rsidRDefault="007858AB" w:rsidP="0073127F">
      <w:pPr>
        <w:pStyle w:val="libNormal"/>
        <w:rPr>
          <w:rtl/>
        </w:rPr>
      </w:pPr>
      <w:r w:rsidRPr="00895B0A">
        <w:rPr>
          <w:rStyle w:val="libBold2Char"/>
          <w:rtl/>
        </w:rPr>
        <w:t>(317)</w:t>
      </w:r>
      <w:r w:rsidRPr="00751F59">
        <w:rPr>
          <w:rtl/>
        </w:rPr>
        <w:t xml:space="preserve"> ج ط</w:t>
      </w:r>
      <w:r>
        <w:rPr>
          <w:rtl/>
        </w:rPr>
        <w:t xml:space="preserve"> ـ </w:t>
      </w:r>
      <w:r w:rsidRPr="00751F59">
        <w:rPr>
          <w:rtl/>
        </w:rPr>
        <w:t>كيف ابرهن على ما هو باطل</w:t>
      </w:r>
      <w:r>
        <w:rPr>
          <w:rtl/>
        </w:rPr>
        <w:t>؟</w:t>
      </w:r>
      <w:r w:rsidRPr="00751F59">
        <w:rPr>
          <w:rtl/>
        </w:rPr>
        <w:t xml:space="preserve"> فإن مزاج الرحم جزء سبب مزاج العلقة.</w:t>
      </w:r>
    </w:p>
    <w:p w:rsidR="007858AB" w:rsidRPr="00751F59" w:rsidRDefault="007858AB" w:rsidP="0073127F">
      <w:pPr>
        <w:pStyle w:val="libNormal"/>
        <w:rPr>
          <w:rtl/>
        </w:rPr>
      </w:pPr>
      <w:r w:rsidRPr="00895B0A">
        <w:rPr>
          <w:rStyle w:val="libBold2Char"/>
          <w:rtl/>
        </w:rPr>
        <w:t>(318)</w:t>
      </w:r>
      <w:r w:rsidRPr="00751F59">
        <w:rPr>
          <w:rtl/>
        </w:rPr>
        <w:t xml:space="preserve"> س ط</w:t>
      </w:r>
      <w:r>
        <w:rPr>
          <w:rtl/>
        </w:rPr>
        <w:t xml:space="preserve"> ـ </w:t>
      </w:r>
      <w:r w:rsidRPr="00751F59">
        <w:rPr>
          <w:rtl/>
        </w:rPr>
        <w:t xml:space="preserve">ما </w:t>
      </w:r>
      <w:r w:rsidRPr="00895B0A">
        <w:rPr>
          <w:rStyle w:val="libFootnotenumChar"/>
          <w:rtl/>
        </w:rPr>
        <w:t>(266)</w:t>
      </w:r>
      <w:r w:rsidRPr="00751F59">
        <w:rPr>
          <w:rtl/>
        </w:rPr>
        <w:t xml:space="preserve"> البرهان على أن </w:t>
      </w:r>
      <w:r w:rsidRPr="00895B0A">
        <w:rPr>
          <w:rStyle w:val="libBold2Char"/>
          <w:rtl/>
        </w:rPr>
        <w:t>القوة لا يجوز أن تفارق وتخالط</w:t>
      </w:r>
      <w:r w:rsidRPr="00751F59">
        <w:rPr>
          <w:rtl/>
        </w:rPr>
        <w:t xml:space="preserve"> </w:t>
      </w:r>
      <w:r w:rsidRPr="00895B0A">
        <w:rPr>
          <w:rStyle w:val="libFootnotenumChar"/>
          <w:rtl/>
        </w:rPr>
        <w:t>(267)</w:t>
      </w:r>
      <w:r>
        <w:rPr>
          <w:rtl/>
        </w:rPr>
        <w:t>.</w:t>
      </w:r>
    </w:p>
    <w:p w:rsidR="007858AB" w:rsidRPr="00751F59" w:rsidRDefault="007858AB" w:rsidP="0073127F">
      <w:pPr>
        <w:pStyle w:val="libNormal"/>
        <w:rPr>
          <w:rtl/>
        </w:rPr>
      </w:pPr>
      <w:r w:rsidRPr="00895B0A">
        <w:rPr>
          <w:rStyle w:val="libBold2Char"/>
          <w:rtl/>
        </w:rPr>
        <w:t>(319)</w:t>
      </w:r>
      <w:r w:rsidRPr="00751F59">
        <w:rPr>
          <w:rtl/>
        </w:rPr>
        <w:t xml:space="preserve"> ج</w:t>
      </w:r>
      <w:r>
        <w:rPr>
          <w:rtl/>
        </w:rPr>
        <w:t xml:space="preserve"> ـ </w:t>
      </w:r>
      <w:r w:rsidRPr="00751F59">
        <w:rPr>
          <w:rtl/>
        </w:rPr>
        <w:t>لأنها إن خالطت جاز عليها القسمة ، وجاز على البعض ما يجوز</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258) «ما» ساقطة من ل.</w:t>
      </w:r>
    </w:p>
    <w:p w:rsidR="007858AB" w:rsidRPr="00751F59" w:rsidRDefault="007858AB" w:rsidP="00895B0A">
      <w:pPr>
        <w:pStyle w:val="libFootnote0"/>
        <w:rPr>
          <w:rtl/>
          <w:lang w:bidi="fa-IR"/>
        </w:rPr>
      </w:pPr>
      <w:r>
        <w:rPr>
          <w:rtl/>
        </w:rPr>
        <w:t>(</w:t>
      </w:r>
      <w:r w:rsidRPr="00751F59">
        <w:rPr>
          <w:rtl/>
        </w:rPr>
        <w:t>264) «ما» ساقطة من ل.</w:t>
      </w:r>
    </w:p>
    <w:p w:rsidR="007858AB" w:rsidRPr="00751F59" w:rsidRDefault="007858AB" w:rsidP="00895B0A">
      <w:pPr>
        <w:pStyle w:val="libFootnote0"/>
        <w:rPr>
          <w:rtl/>
          <w:lang w:bidi="fa-IR"/>
        </w:rPr>
      </w:pPr>
      <w:r>
        <w:rPr>
          <w:rtl/>
        </w:rPr>
        <w:t>(</w:t>
      </w:r>
      <w:r w:rsidRPr="00751F59">
        <w:rPr>
          <w:rtl/>
        </w:rPr>
        <w:t>266) «ما» ساقطة من ل.</w:t>
      </w:r>
    </w:p>
    <w:p w:rsidR="007858AB" w:rsidRPr="00751F59" w:rsidRDefault="007858AB" w:rsidP="00895B0A">
      <w:pPr>
        <w:pStyle w:val="libFootnote0"/>
        <w:rPr>
          <w:rtl/>
          <w:lang w:bidi="fa-IR"/>
        </w:rPr>
      </w:pPr>
      <w:r>
        <w:rPr>
          <w:rtl/>
        </w:rPr>
        <w:t>(</w:t>
      </w:r>
      <w:r w:rsidRPr="00751F59">
        <w:rPr>
          <w:rtl/>
        </w:rPr>
        <w:t>259) عشه : على أن المزاج لا يجوز.</w:t>
      </w:r>
    </w:p>
    <w:p w:rsidR="007858AB" w:rsidRPr="00751F59" w:rsidRDefault="007858AB" w:rsidP="00895B0A">
      <w:pPr>
        <w:pStyle w:val="libFootnote0"/>
        <w:rPr>
          <w:rtl/>
          <w:lang w:bidi="fa-IR"/>
        </w:rPr>
      </w:pPr>
      <w:r>
        <w:rPr>
          <w:rtl/>
        </w:rPr>
        <w:t>(</w:t>
      </w:r>
      <w:r w:rsidRPr="00751F59">
        <w:rPr>
          <w:rtl/>
        </w:rPr>
        <w:t>260) ل : عنى به.</w:t>
      </w:r>
    </w:p>
    <w:p w:rsidR="007858AB" w:rsidRPr="00751F59" w:rsidRDefault="007858AB" w:rsidP="00895B0A">
      <w:pPr>
        <w:pStyle w:val="libFootnote0"/>
        <w:rPr>
          <w:rtl/>
          <w:lang w:bidi="fa-IR"/>
        </w:rPr>
      </w:pPr>
      <w:r>
        <w:rPr>
          <w:rtl/>
        </w:rPr>
        <w:t>(</w:t>
      </w:r>
      <w:r w:rsidRPr="00751F59">
        <w:rPr>
          <w:rtl/>
        </w:rPr>
        <w:t>261) ل : المني.</w:t>
      </w:r>
    </w:p>
    <w:p w:rsidR="007858AB" w:rsidRPr="00751F59" w:rsidRDefault="007858AB" w:rsidP="00895B0A">
      <w:pPr>
        <w:pStyle w:val="libFootnote0"/>
        <w:rPr>
          <w:rtl/>
          <w:lang w:bidi="fa-IR"/>
        </w:rPr>
      </w:pPr>
      <w:r>
        <w:rPr>
          <w:rtl/>
        </w:rPr>
        <w:t>(</w:t>
      </w:r>
      <w:r w:rsidRPr="00751F59">
        <w:rPr>
          <w:rtl/>
        </w:rPr>
        <w:t>262) عشه : وهو فيه.</w:t>
      </w:r>
    </w:p>
    <w:p w:rsidR="007858AB" w:rsidRPr="00751F59" w:rsidRDefault="007858AB" w:rsidP="00895B0A">
      <w:pPr>
        <w:pStyle w:val="libFootnote0"/>
        <w:rPr>
          <w:rtl/>
          <w:lang w:bidi="fa-IR"/>
        </w:rPr>
      </w:pPr>
      <w:r>
        <w:rPr>
          <w:rtl/>
        </w:rPr>
        <w:t>(</w:t>
      </w:r>
      <w:r w:rsidRPr="00751F59">
        <w:rPr>
          <w:rtl/>
        </w:rPr>
        <w:t>263) ى. ل. عشه : يفسد.</w:t>
      </w:r>
    </w:p>
    <w:p w:rsidR="007858AB" w:rsidRPr="00751F59" w:rsidRDefault="007858AB" w:rsidP="00895B0A">
      <w:pPr>
        <w:pStyle w:val="libFootnote0"/>
        <w:rPr>
          <w:rtl/>
          <w:lang w:bidi="fa-IR"/>
        </w:rPr>
      </w:pPr>
      <w:r>
        <w:rPr>
          <w:rtl/>
        </w:rPr>
        <w:t>(</w:t>
      </w:r>
      <w:r w:rsidRPr="00751F59">
        <w:rPr>
          <w:rtl/>
        </w:rPr>
        <w:t>265) «الواو» ساقطة من عشه.</w:t>
      </w:r>
    </w:p>
    <w:p w:rsidR="007858AB" w:rsidRPr="00751F59" w:rsidRDefault="007858AB" w:rsidP="00895B0A">
      <w:pPr>
        <w:pStyle w:val="libFootnote0"/>
        <w:rPr>
          <w:rtl/>
          <w:lang w:bidi="fa-IR"/>
        </w:rPr>
      </w:pPr>
      <w:r>
        <w:rPr>
          <w:rtl/>
        </w:rPr>
        <w:t>(</w:t>
      </w:r>
      <w:r w:rsidRPr="00751F59">
        <w:rPr>
          <w:rtl/>
        </w:rPr>
        <w:t>267) عش : على القوة لا يجوز أن تخالط وتفارق.</w:t>
      </w:r>
    </w:p>
    <w:p w:rsidR="007858AB" w:rsidRPr="00751F59" w:rsidRDefault="007858AB" w:rsidP="00745F84">
      <w:pPr>
        <w:pStyle w:val="libLine"/>
        <w:rPr>
          <w:rtl/>
        </w:rPr>
      </w:pPr>
      <w:r w:rsidRPr="00751F59">
        <w:rPr>
          <w:rtl/>
        </w:rPr>
        <w:t>__________________</w:t>
      </w:r>
    </w:p>
    <w:p w:rsidR="007858AB" w:rsidRPr="009C6AEB" w:rsidRDefault="007858AB" w:rsidP="00895B0A">
      <w:pPr>
        <w:pStyle w:val="libFootnote0"/>
        <w:rPr>
          <w:rtl/>
        </w:rPr>
      </w:pPr>
      <w:r w:rsidRPr="009C6AEB">
        <w:rPr>
          <w:rtl/>
        </w:rPr>
        <w:t>(314) راجع الرقم (483)</w:t>
      </w:r>
      <w:r>
        <w:rPr>
          <w:rtl/>
        </w:rPr>
        <w:t>.</w:t>
      </w:r>
    </w:p>
    <w:p w:rsidR="007858AB" w:rsidRPr="009C6AEB" w:rsidRDefault="007858AB" w:rsidP="00895B0A">
      <w:pPr>
        <w:pStyle w:val="libFootnote0"/>
        <w:rPr>
          <w:rtl/>
        </w:rPr>
      </w:pPr>
      <w:r w:rsidRPr="009C6AEB">
        <w:rPr>
          <w:rtl/>
        </w:rPr>
        <w:t>(316) راجع الرقم (484) و</w:t>
      </w:r>
      <w:r>
        <w:rPr>
          <w:rFonts w:hint="cs"/>
          <w:rtl/>
        </w:rPr>
        <w:t xml:space="preserve"> </w:t>
      </w:r>
      <w:r w:rsidRPr="009C6AEB">
        <w:rPr>
          <w:rtl/>
        </w:rPr>
        <w:t>(327)</w:t>
      </w:r>
      <w:r>
        <w:rPr>
          <w:rtl/>
        </w:rPr>
        <w:t>.</w:t>
      </w:r>
    </w:p>
    <w:p w:rsidR="007858AB" w:rsidRPr="009C6AEB" w:rsidRDefault="007858AB" w:rsidP="00895B0A">
      <w:pPr>
        <w:pStyle w:val="libFootnote0"/>
        <w:rPr>
          <w:rtl/>
        </w:rPr>
      </w:pPr>
      <w:r w:rsidRPr="009C6AEB">
        <w:rPr>
          <w:rtl/>
        </w:rPr>
        <w:t>(318) راجع الشفاء : م 4 ، ف 2 ، ص 178.</w:t>
      </w:r>
    </w:p>
    <w:p w:rsidR="007858AB" w:rsidRPr="00751F59" w:rsidRDefault="007858AB" w:rsidP="0073127F">
      <w:pPr>
        <w:pStyle w:val="libNormal0"/>
        <w:rPr>
          <w:rtl/>
        </w:rPr>
      </w:pPr>
      <w:r>
        <w:rPr>
          <w:rtl/>
        </w:rPr>
        <w:br w:type="page"/>
      </w:r>
      <w:r w:rsidRPr="00751F59">
        <w:rPr>
          <w:rtl/>
        </w:rPr>
        <w:lastRenderedPageBreak/>
        <w:t xml:space="preserve">على الكل </w:t>
      </w:r>
      <w:r w:rsidRPr="00895B0A">
        <w:rPr>
          <w:rStyle w:val="libFootnotenumChar"/>
          <w:rtl/>
        </w:rPr>
        <w:t>(266)</w:t>
      </w:r>
      <w:r>
        <w:rPr>
          <w:rtl/>
        </w:rPr>
        <w:t>.</w:t>
      </w:r>
      <w:r w:rsidRPr="00751F59">
        <w:rPr>
          <w:rtl/>
        </w:rPr>
        <w:t xml:space="preserve"> فإن فارقا متفرقين فرضا </w:t>
      </w:r>
      <w:r>
        <w:rPr>
          <w:rtl/>
        </w:rPr>
        <w:t>[</w:t>
      </w:r>
      <w:r w:rsidRPr="00751F59">
        <w:rPr>
          <w:rtl/>
        </w:rPr>
        <w:t>27 آ</w:t>
      </w:r>
      <w:r>
        <w:rPr>
          <w:rtl/>
        </w:rPr>
        <w:t>]</w:t>
      </w:r>
      <w:r w:rsidRPr="00751F59">
        <w:rPr>
          <w:rtl/>
        </w:rPr>
        <w:t xml:space="preserve"> وفارقت </w:t>
      </w:r>
      <w:r w:rsidRPr="00895B0A">
        <w:rPr>
          <w:rStyle w:val="libFootnotenumChar"/>
          <w:rtl/>
        </w:rPr>
        <w:t>(267)</w:t>
      </w:r>
      <w:r w:rsidRPr="00751F59">
        <w:rPr>
          <w:rtl/>
        </w:rPr>
        <w:t xml:space="preserve"> الجملة غير مقسومة كانا سواء ولم يكونا</w:t>
      </w:r>
      <w:r>
        <w:rPr>
          <w:rtl/>
        </w:rPr>
        <w:t xml:space="preserve"> ـ </w:t>
      </w:r>
      <w:r w:rsidRPr="00751F59">
        <w:rPr>
          <w:rtl/>
        </w:rPr>
        <w:t xml:space="preserve">فليتأمّل </w:t>
      </w:r>
      <w:r w:rsidRPr="00895B0A">
        <w:rPr>
          <w:rStyle w:val="libFootnotenumChar"/>
          <w:rtl/>
        </w:rPr>
        <w:t>(268)</w:t>
      </w:r>
      <w:r>
        <w:rPr>
          <w:rtl/>
        </w:rPr>
        <w:t xml:space="preserve"> ـ.</w:t>
      </w:r>
    </w:p>
    <w:p w:rsidR="007858AB" w:rsidRPr="00751F59" w:rsidRDefault="007858AB" w:rsidP="0073127F">
      <w:pPr>
        <w:pStyle w:val="libNormal"/>
        <w:rPr>
          <w:rtl/>
        </w:rPr>
      </w:pPr>
      <w:r w:rsidRPr="00895B0A">
        <w:rPr>
          <w:rStyle w:val="libBold2Char"/>
          <w:rtl/>
        </w:rPr>
        <w:t>(321)</w:t>
      </w:r>
      <w:r w:rsidRPr="00751F59">
        <w:rPr>
          <w:rtl/>
        </w:rPr>
        <w:t xml:space="preserve"> وأيضا</w:t>
      </w:r>
      <w:r>
        <w:rPr>
          <w:rtl/>
        </w:rPr>
        <w:t xml:space="preserve"> ـ </w:t>
      </w:r>
      <w:r w:rsidRPr="00751F59">
        <w:rPr>
          <w:rtl/>
        </w:rPr>
        <w:t xml:space="preserve">المخالط </w:t>
      </w:r>
      <w:r w:rsidRPr="00895B0A">
        <w:rPr>
          <w:rStyle w:val="libFootnotenumChar"/>
          <w:rtl/>
        </w:rPr>
        <w:t>(269)</w:t>
      </w:r>
      <w:r w:rsidRPr="00751F59">
        <w:rPr>
          <w:rtl/>
        </w:rPr>
        <w:t xml:space="preserve"> إن كان هو المفارق بالشخص فما به يتشخّص في الحالين موجود ، فهو بعد المفارقة ذو وضع ، وإن كان غيره بالشخص فذلك غير ممنوع بعد أن لا يتفق </w:t>
      </w:r>
      <w:r>
        <w:rPr>
          <w:rtl/>
        </w:rPr>
        <w:t>[</w:t>
      </w:r>
      <w:r w:rsidRPr="00751F59">
        <w:rPr>
          <w:rtl/>
        </w:rPr>
        <w:t>في النوع ، فإن الجائز على شخصي</w:t>
      </w:r>
      <w:r>
        <w:rPr>
          <w:rtl/>
        </w:rPr>
        <w:t>]</w:t>
      </w:r>
      <w:r w:rsidRPr="00751F59">
        <w:rPr>
          <w:rtl/>
        </w:rPr>
        <w:t xml:space="preserve"> </w:t>
      </w:r>
      <w:r w:rsidRPr="00895B0A">
        <w:rPr>
          <w:rStyle w:val="libFootnotenumChar"/>
          <w:rtl/>
        </w:rPr>
        <w:t>(270)</w:t>
      </w:r>
      <w:r w:rsidRPr="00751F59">
        <w:rPr>
          <w:rtl/>
        </w:rPr>
        <w:t xml:space="preserve"> نوع واحد واحد.</w:t>
      </w:r>
    </w:p>
    <w:p w:rsidR="007858AB" w:rsidRPr="00751F59" w:rsidRDefault="007858AB" w:rsidP="0073127F">
      <w:pPr>
        <w:pStyle w:val="libNormal"/>
        <w:rPr>
          <w:rtl/>
          <w:lang w:bidi="fa-IR"/>
        </w:rPr>
      </w:pPr>
      <w:r w:rsidRPr="00895B0A">
        <w:rPr>
          <w:rStyle w:val="libBold2Char"/>
          <w:rtl/>
        </w:rPr>
        <w:t>(322)</w:t>
      </w:r>
      <w:r w:rsidRPr="00751F59">
        <w:rPr>
          <w:rtl/>
          <w:lang w:bidi="fa-IR"/>
        </w:rPr>
        <w:t xml:space="preserve"> س ط</w:t>
      </w:r>
      <w:r>
        <w:rPr>
          <w:rtl/>
          <w:lang w:bidi="fa-IR"/>
        </w:rPr>
        <w:t xml:space="preserve"> ـ </w:t>
      </w:r>
      <w:r w:rsidRPr="00751F59">
        <w:rPr>
          <w:rtl/>
          <w:lang w:bidi="fa-IR"/>
        </w:rPr>
        <w:t xml:space="preserve">ما </w:t>
      </w:r>
      <w:r w:rsidRPr="00895B0A">
        <w:rPr>
          <w:rStyle w:val="libFootnotenumChar"/>
          <w:rtl/>
        </w:rPr>
        <w:t>(271)</w:t>
      </w:r>
      <w:r w:rsidRPr="00751F59">
        <w:rPr>
          <w:rtl/>
          <w:lang w:bidi="fa-IR"/>
        </w:rPr>
        <w:t xml:space="preserve"> البرهان على أن </w:t>
      </w:r>
      <w:r w:rsidRPr="00895B0A">
        <w:rPr>
          <w:rStyle w:val="libBold2Char"/>
          <w:rtl/>
        </w:rPr>
        <w:t>العقول الفعّالة فيها المعقولات؟</w:t>
      </w:r>
    </w:p>
    <w:p w:rsidR="007858AB" w:rsidRPr="00751F59" w:rsidRDefault="007858AB" w:rsidP="0073127F">
      <w:pPr>
        <w:pStyle w:val="libNormal"/>
        <w:rPr>
          <w:rtl/>
        </w:rPr>
      </w:pPr>
      <w:r w:rsidRPr="00895B0A">
        <w:rPr>
          <w:rStyle w:val="libBold2Char"/>
          <w:rtl/>
        </w:rPr>
        <w:t>(323)</w:t>
      </w:r>
      <w:r w:rsidRPr="00751F59">
        <w:rPr>
          <w:rtl/>
        </w:rPr>
        <w:t xml:space="preserve"> ج ط</w:t>
      </w:r>
      <w:r>
        <w:rPr>
          <w:rtl/>
        </w:rPr>
        <w:t xml:space="preserve"> ـ </w:t>
      </w:r>
      <w:r w:rsidRPr="00751F59">
        <w:rPr>
          <w:rtl/>
        </w:rPr>
        <w:t xml:space="preserve">لأن فيها صفاتها مجردة على </w:t>
      </w:r>
      <w:r w:rsidRPr="00895B0A">
        <w:rPr>
          <w:rStyle w:val="libFootnotenumChar"/>
          <w:rtl/>
        </w:rPr>
        <w:t>(272)</w:t>
      </w:r>
      <w:r w:rsidRPr="00751F59">
        <w:rPr>
          <w:rtl/>
        </w:rPr>
        <w:t xml:space="preserve"> المادة ، ومن صفاتها النسب إلى المبادي التي لها وإلى المعلولات ، والمبادي والمعلولات جزء النسبة وماهياتها جزء ماهية النسبة إليها.</w:t>
      </w:r>
    </w:p>
    <w:p w:rsidR="007858AB" w:rsidRPr="00751F59" w:rsidRDefault="007858AB" w:rsidP="0073127F">
      <w:pPr>
        <w:pStyle w:val="libNormal"/>
        <w:rPr>
          <w:rtl/>
        </w:rPr>
      </w:pPr>
      <w:r w:rsidRPr="00895B0A">
        <w:rPr>
          <w:rStyle w:val="libBold2Char"/>
          <w:rtl/>
        </w:rPr>
        <w:t>(324)</w:t>
      </w:r>
      <w:r w:rsidRPr="00751F59">
        <w:rPr>
          <w:rtl/>
        </w:rPr>
        <w:t xml:space="preserve"> </w:t>
      </w:r>
      <w:r>
        <w:rPr>
          <w:rtl/>
        </w:rPr>
        <w:t>[</w:t>
      </w:r>
      <w:r w:rsidRPr="00751F59">
        <w:rPr>
          <w:rtl/>
        </w:rPr>
        <w:t>مولانا</w:t>
      </w:r>
      <w:r>
        <w:rPr>
          <w:rtl/>
        </w:rPr>
        <w:t xml:space="preserve"> ـ </w:t>
      </w:r>
      <w:r w:rsidRPr="00751F59">
        <w:rPr>
          <w:rtl/>
        </w:rPr>
        <w:t>أدام الله أيامه</w:t>
      </w:r>
      <w:r>
        <w:rPr>
          <w:rtl/>
        </w:rPr>
        <w:t xml:space="preserve"> ـ </w:t>
      </w:r>
      <w:r w:rsidRPr="00751F59">
        <w:rPr>
          <w:rtl/>
        </w:rPr>
        <w:t>يشرح تحت هذه المسائل.</w:t>
      </w:r>
    </w:p>
    <w:p w:rsidR="007858AB" w:rsidRPr="00751F59" w:rsidRDefault="007858AB" w:rsidP="0073127F">
      <w:pPr>
        <w:pStyle w:val="libNormal"/>
        <w:rPr>
          <w:rtl/>
        </w:rPr>
      </w:pPr>
      <w:r w:rsidRPr="00895B0A">
        <w:rPr>
          <w:rStyle w:val="libBold2Char"/>
          <w:rtl/>
        </w:rPr>
        <w:t>(325)</w:t>
      </w:r>
      <w:r w:rsidRPr="00751F59">
        <w:rPr>
          <w:rtl/>
        </w:rPr>
        <w:t xml:space="preserve"> ج</w:t>
      </w:r>
      <w:r>
        <w:rPr>
          <w:rtl/>
        </w:rPr>
        <w:t xml:space="preserve"> ـ </w:t>
      </w:r>
      <w:r w:rsidRPr="00751F59">
        <w:rPr>
          <w:rtl/>
        </w:rPr>
        <w:t>تجب هذه الخدمة</w:t>
      </w:r>
      <w:r>
        <w:rPr>
          <w:rtl/>
        </w:rPr>
        <w:t>]</w:t>
      </w:r>
      <w:r w:rsidRPr="00751F59">
        <w:rPr>
          <w:rtl/>
        </w:rPr>
        <w:t xml:space="preserve"> </w:t>
      </w:r>
      <w:r w:rsidRPr="00895B0A">
        <w:rPr>
          <w:rStyle w:val="libFootnotenumChar"/>
          <w:rtl/>
        </w:rPr>
        <w:t>(273)</w:t>
      </w:r>
    </w:p>
    <w:p w:rsidR="007858AB" w:rsidRPr="00751F59" w:rsidRDefault="007858AB" w:rsidP="0073127F">
      <w:pPr>
        <w:pStyle w:val="libNormal"/>
        <w:rPr>
          <w:rtl/>
        </w:rPr>
      </w:pPr>
      <w:r w:rsidRPr="00895B0A">
        <w:rPr>
          <w:rStyle w:val="libBold2Char"/>
          <w:rtl/>
        </w:rPr>
        <w:t>(326)</w:t>
      </w:r>
      <w:r w:rsidRPr="00751F59">
        <w:rPr>
          <w:rtl/>
        </w:rPr>
        <w:t xml:space="preserve"> س ط</w:t>
      </w:r>
      <w:r>
        <w:rPr>
          <w:rtl/>
        </w:rPr>
        <w:t xml:space="preserve"> ـ </w:t>
      </w:r>
      <w:r w:rsidRPr="00751F59">
        <w:rPr>
          <w:rtl/>
        </w:rPr>
        <w:t xml:space="preserve">مزاج الرحم كيفية واحدة قد تقرر عليها الفعل والانفعال ، والمني لا يخلو إما أن يكون بسيطا لا خلاف </w:t>
      </w:r>
      <w:r w:rsidRPr="00895B0A">
        <w:rPr>
          <w:rStyle w:val="libFootnotenumChar"/>
          <w:rtl/>
        </w:rPr>
        <w:t>(274)</w:t>
      </w:r>
      <w:r w:rsidRPr="00751F59">
        <w:rPr>
          <w:rtl/>
        </w:rPr>
        <w:t xml:space="preserve"> فيه ، أو يكون فيه اختلاف ؛ فإن كان واحدا وبسيطا ويفعل فيه بالطبع واحد وبسيط وجب أن يتشابه الفعل والانفعال</w:t>
      </w:r>
      <w:r>
        <w:rPr>
          <w:rtl/>
        </w:rPr>
        <w:t xml:space="preserve"> ـ </w:t>
      </w:r>
      <w:r w:rsidRPr="00751F59">
        <w:rPr>
          <w:rtl/>
        </w:rPr>
        <w:t>ولكنه غير متشابه ، بل عضو قلب ، وعضو كبد ، وعضو شيء آخر</w:t>
      </w:r>
      <w:r>
        <w:rPr>
          <w:rtl/>
        </w:rPr>
        <w:t xml:space="preserve"> ـ </w:t>
      </w:r>
      <w:r w:rsidRPr="00751F59">
        <w:rPr>
          <w:rtl/>
        </w:rPr>
        <w:t>وإن كان مختلفا إنما وحدتها بسبب الاجتماع والاتفاق في الرطوبة السيالة فيجب</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266) فى ب هنا ورد علامة </w:t>
      </w:r>
      <w:r>
        <w:rPr>
          <w:rtl/>
        </w:rPr>
        <w:t>(</w:t>
      </w:r>
      <w:r w:rsidRPr="00751F59">
        <w:rPr>
          <w:rtl/>
        </w:rPr>
        <w:t>ج ط</w:t>
      </w:r>
      <w:r>
        <w:rPr>
          <w:rtl/>
        </w:rPr>
        <w:t>)</w:t>
      </w:r>
      <w:r w:rsidRPr="00751F59">
        <w:rPr>
          <w:rtl/>
        </w:rPr>
        <w:t xml:space="preserve"> أيضا والأظهر كونه سهوا.</w:t>
      </w:r>
    </w:p>
    <w:p w:rsidR="007858AB" w:rsidRPr="00751F59" w:rsidRDefault="007858AB" w:rsidP="00895B0A">
      <w:pPr>
        <w:pStyle w:val="libFootnote0"/>
        <w:rPr>
          <w:rtl/>
          <w:lang w:bidi="fa-IR"/>
        </w:rPr>
      </w:pPr>
      <w:r>
        <w:rPr>
          <w:rtl/>
        </w:rPr>
        <w:t>(</w:t>
      </w:r>
      <w:r w:rsidRPr="00751F59">
        <w:rPr>
          <w:rtl/>
        </w:rPr>
        <w:t>267) ل ، عش : فارق.</w:t>
      </w:r>
    </w:p>
    <w:p w:rsidR="007858AB" w:rsidRPr="00751F59" w:rsidRDefault="007858AB" w:rsidP="00895B0A">
      <w:pPr>
        <w:pStyle w:val="libFootnote0"/>
        <w:rPr>
          <w:rtl/>
          <w:lang w:bidi="fa-IR"/>
        </w:rPr>
      </w:pPr>
      <w:r>
        <w:rPr>
          <w:rtl/>
        </w:rPr>
        <w:t>(</w:t>
      </w:r>
      <w:r w:rsidRPr="00751F59">
        <w:rPr>
          <w:rtl/>
        </w:rPr>
        <w:t>268) «فليتأمل» ساقطة من عشه.</w:t>
      </w:r>
    </w:p>
    <w:p w:rsidR="007858AB" w:rsidRPr="00751F59" w:rsidRDefault="007858AB" w:rsidP="00895B0A">
      <w:pPr>
        <w:pStyle w:val="libFootnote0"/>
        <w:rPr>
          <w:rtl/>
          <w:lang w:bidi="fa-IR"/>
        </w:rPr>
      </w:pPr>
      <w:r>
        <w:rPr>
          <w:rtl/>
        </w:rPr>
        <w:t>(</w:t>
      </w:r>
      <w:r w:rsidRPr="00751F59">
        <w:rPr>
          <w:rtl/>
        </w:rPr>
        <w:t>269) عش : المخالطة.</w:t>
      </w:r>
    </w:p>
    <w:p w:rsidR="007858AB" w:rsidRPr="00751F59" w:rsidRDefault="007858AB" w:rsidP="00895B0A">
      <w:pPr>
        <w:pStyle w:val="libFootnote0"/>
        <w:rPr>
          <w:rtl/>
          <w:lang w:bidi="fa-IR"/>
        </w:rPr>
      </w:pPr>
      <w:r>
        <w:rPr>
          <w:rtl/>
        </w:rPr>
        <w:t>(</w:t>
      </w:r>
      <w:r w:rsidRPr="00751F59">
        <w:rPr>
          <w:rtl/>
        </w:rPr>
        <w:t>270) عشه : في النوع على شخص.</w:t>
      </w:r>
    </w:p>
    <w:p w:rsidR="007858AB" w:rsidRPr="00751F59" w:rsidRDefault="007858AB" w:rsidP="00895B0A">
      <w:pPr>
        <w:pStyle w:val="libFootnote0"/>
        <w:rPr>
          <w:rtl/>
          <w:lang w:bidi="fa-IR"/>
        </w:rPr>
      </w:pPr>
      <w:r>
        <w:rPr>
          <w:rtl/>
        </w:rPr>
        <w:t>(</w:t>
      </w:r>
      <w:r w:rsidRPr="00751F59">
        <w:rPr>
          <w:rtl/>
        </w:rPr>
        <w:t>271) «ما» ساقطة من ل.</w:t>
      </w:r>
    </w:p>
    <w:p w:rsidR="007858AB" w:rsidRPr="00751F59" w:rsidRDefault="007858AB" w:rsidP="00895B0A">
      <w:pPr>
        <w:pStyle w:val="libFootnote0"/>
        <w:rPr>
          <w:rtl/>
          <w:lang w:bidi="fa-IR"/>
        </w:rPr>
      </w:pPr>
      <w:r>
        <w:rPr>
          <w:rtl/>
        </w:rPr>
        <w:t>(</w:t>
      </w:r>
      <w:r w:rsidRPr="00751F59">
        <w:rPr>
          <w:rtl/>
        </w:rPr>
        <w:t>272) ل : صفاتها مجردة عن ، عشه : صفاتها المجردة عن. ج : صفات مجردة عن.</w:t>
      </w:r>
    </w:p>
    <w:p w:rsidR="007858AB" w:rsidRPr="00751F59" w:rsidRDefault="007858AB" w:rsidP="00895B0A">
      <w:pPr>
        <w:pStyle w:val="libFootnote0"/>
        <w:rPr>
          <w:rtl/>
          <w:lang w:bidi="fa-IR"/>
        </w:rPr>
      </w:pPr>
      <w:r>
        <w:rPr>
          <w:rtl/>
        </w:rPr>
        <w:t>(</w:t>
      </w:r>
      <w:r w:rsidRPr="00751F59">
        <w:rPr>
          <w:rtl/>
        </w:rPr>
        <w:t>273) غير موجودة فى ل ، عشه.</w:t>
      </w:r>
    </w:p>
    <w:p w:rsidR="007858AB" w:rsidRPr="00751F59" w:rsidRDefault="007858AB" w:rsidP="00895B0A">
      <w:pPr>
        <w:pStyle w:val="libFootnote0"/>
        <w:rPr>
          <w:rtl/>
          <w:lang w:bidi="fa-IR"/>
        </w:rPr>
      </w:pPr>
      <w:r>
        <w:rPr>
          <w:rtl/>
        </w:rPr>
        <w:t>(</w:t>
      </w:r>
      <w:r w:rsidRPr="00751F59">
        <w:rPr>
          <w:rtl/>
        </w:rPr>
        <w:t>274) فى هامش ب ، ى : لا اختلاف.</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323) راجع الرقم </w:t>
      </w:r>
      <w:r>
        <w:rPr>
          <w:rtl/>
        </w:rPr>
        <w:t>(</w:t>
      </w:r>
      <w:r w:rsidRPr="00751F59">
        <w:rPr>
          <w:rtl/>
        </w:rPr>
        <w:t>349)</w:t>
      </w:r>
      <w:r>
        <w:rPr>
          <w:rtl/>
        </w:rPr>
        <w:t>.</w:t>
      </w:r>
    </w:p>
    <w:p w:rsidR="007858AB" w:rsidRPr="00751F59" w:rsidRDefault="007858AB" w:rsidP="0073127F">
      <w:pPr>
        <w:pStyle w:val="libNormal0"/>
        <w:rPr>
          <w:rtl/>
        </w:rPr>
      </w:pPr>
      <w:r>
        <w:rPr>
          <w:rtl/>
        </w:rPr>
        <w:br w:type="page"/>
      </w:r>
      <w:r w:rsidRPr="00751F59">
        <w:rPr>
          <w:rtl/>
        </w:rPr>
        <w:lastRenderedPageBreak/>
        <w:t xml:space="preserve">أن تتبع هيئات وضع الجنين في رحمه هيئات اتفاق انصباب تلك المختلفة </w:t>
      </w:r>
      <w:r w:rsidRPr="00895B0A">
        <w:rPr>
          <w:rStyle w:val="libFootnotenumChar"/>
          <w:rtl/>
        </w:rPr>
        <w:t>(275)</w:t>
      </w:r>
      <w:r w:rsidRPr="00751F59">
        <w:rPr>
          <w:rtl/>
        </w:rPr>
        <w:t xml:space="preserve"> وانصباب هيئات الرطوبات عن القوى الزراقة </w:t>
      </w:r>
      <w:r w:rsidRPr="00895B0A">
        <w:rPr>
          <w:rStyle w:val="libFootnotenumChar"/>
          <w:rtl/>
        </w:rPr>
        <w:t>(276)</w:t>
      </w:r>
      <w:r w:rsidRPr="00751F59">
        <w:rPr>
          <w:rtl/>
        </w:rPr>
        <w:t xml:space="preserve"> مختلفة</w:t>
      </w:r>
      <w:r>
        <w:rPr>
          <w:rtl/>
        </w:rPr>
        <w:t xml:space="preserve"> ـ </w:t>
      </w:r>
      <w:r w:rsidRPr="00751F59">
        <w:rPr>
          <w:rtl/>
        </w:rPr>
        <w:t xml:space="preserve">لا سيّما إن لم يكن إلا المزاج فاعلا ، والمزاج يفعل </w:t>
      </w:r>
      <w:r w:rsidRPr="00895B0A">
        <w:rPr>
          <w:rStyle w:val="libFootnotenumChar"/>
          <w:rtl/>
        </w:rPr>
        <w:t>(277)</w:t>
      </w:r>
      <w:r w:rsidRPr="00751F59">
        <w:rPr>
          <w:rtl/>
        </w:rPr>
        <w:t xml:space="preserve"> تحريكا إلى جهة واحدة والزرق </w:t>
      </w:r>
      <w:r w:rsidRPr="00895B0A">
        <w:rPr>
          <w:rStyle w:val="libFootnotenumChar"/>
          <w:rtl/>
        </w:rPr>
        <w:t>(278)</w:t>
      </w:r>
      <w:r w:rsidRPr="00751F59">
        <w:rPr>
          <w:rtl/>
        </w:rPr>
        <w:t xml:space="preserve"> يفعله إلى جهة واحدة على ما يتفق من اجتماع الأجزاء</w:t>
      </w:r>
      <w:r>
        <w:rPr>
          <w:rtl/>
        </w:rPr>
        <w:t xml:space="preserve"> ـ </w:t>
      </w:r>
      <w:r w:rsidRPr="00751F59">
        <w:rPr>
          <w:rtl/>
        </w:rPr>
        <w:t>والأمر الأكثري على خلاف ذلك ، بل الهيئة محفوظة.</w:t>
      </w:r>
    </w:p>
    <w:p w:rsidR="007858AB" w:rsidRPr="00751F59" w:rsidRDefault="007858AB" w:rsidP="0073127F">
      <w:pPr>
        <w:pStyle w:val="libNormal"/>
        <w:rPr>
          <w:rtl/>
        </w:rPr>
      </w:pPr>
      <w:r w:rsidRPr="00895B0A">
        <w:rPr>
          <w:rStyle w:val="libBold2Char"/>
          <w:rtl/>
        </w:rPr>
        <w:t>(327)</w:t>
      </w:r>
      <w:r w:rsidRPr="00751F59">
        <w:rPr>
          <w:rtl/>
        </w:rPr>
        <w:t xml:space="preserve"> الحركات الاولى في تكوّن </w:t>
      </w:r>
      <w:r w:rsidRPr="00895B0A">
        <w:rPr>
          <w:rStyle w:val="libFootnotenumChar"/>
          <w:rtl/>
        </w:rPr>
        <w:t>(279)</w:t>
      </w:r>
      <w:r w:rsidRPr="00751F59">
        <w:rPr>
          <w:rtl/>
        </w:rPr>
        <w:t xml:space="preserve"> المني حيوانا إنما هو في الباطن ، وفي الباطن يتولّد </w:t>
      </w:r>
      <w:r w:rsidRPr="00895B0A">
        <w:rPr>
          <w:rStyle w:val="libFootnotenumChar"/>
          <w:rtl/>
        </w:rPr>
        <w:t>(280)</w:t>
      </w:r>
      <w:r w:rsidRPr="00751F59">
        <w:rPr>
          <w:rtl/>
        </w:rPr>
        <w:t xml:space="preserve"> القلب والأعضاء الرئيسة ، وبعد ذلك يستحيل ما يلى من خارج. وقد بان في البذور </w:t>
      </w:r>
      <w:r w:rsidRPr="00895B0A">
        <w:rPr>
          <w:rStyle w:val="libFootnotenumChar"/>
          <w:rtl/>
        </w:rPr>
        <w:t>(281)</w:t>
      </w:r>
      <w:r w:rsidRPr="00751F59">
        <w:rPr>
          <w:rtl/>
        </w:rPr>
        <w:t xml:space="preserve"> أن الفاعل الجسماني يحيل أولا ما يليه إذا كان يحيل جسما ويحيل الأقرب إليه أكثر </w:t>
      </w:r>
      <w:r w:rsidRPr="00895B0A">
        <w:rPr>
          <w:rStyle w:val="libFootnotenumChar"/>
          <w:rtl/>
        </w:rPr>
        <w:t>(282)</w:t>
      </w:r>
      <w:r w:rsidRPr="00751F59">
        <w:rPr>
          <w:rtl/>
        </w:rPr>
        <w:t xml:space="preserve"> إذا كان يحيل سطحا.</w:t>
      </w:r>
    </w:p>
    <w:p w:rsidR="007858AB" w:rsidRPr="00751F59" w:rsidRDefault="007858AB" w:rsidP="0073127F">
      <w:pPr>
        <w:pStyle w:val="libNormal"/>
        <w:rPr>
          <w:rtl/>
        </w:rPr>
      </w:pPr>
      <w:r w:rsidRPr="00895B0A">
        <w:rPr>
          <w:rStyle w:val="libBold2Char"/>
          <w:rtl/>
        </w:rPr>
        <w:t>(328)</w:t>
      </w:r>
      <w:r w:rsidRPr="00751F59">
        <w:rPr>
          <w:rtl/>
        </w:rPr>
        <w:t xml:space="preserve"> ط </w:t>
      </w:r>
      <w:r w:rsidRPr="00895B0A">
        <w:rPr>
          <w:rStyle w:val="libFootnotenumChar"/>
          <w:rtl/>
        </w:rPr>
        <w:t>(283)</w:t>
      </w:r>
      <w:r>
        <w:rPr>
          <w:rtl/>
        </w:rPr>
        <w:t xml:space="preserve"> ـ </w:t>
      </w:r>
      <w:r w:rsidRPr="00751F59">
        <w:rPr>
          <w:rtl/>
        </w:rPr>
        <w:t xml:space="preserve">لو كان مزاج الرحم سببا لتكوّن الجنين لكان يتكوّن ظاهره ثم باطنه على طريق البذور </w:t>
      </w:r>
      <w:r w:rsidRPr="00895B0A">
        <w:rPr>
          <w:rStyle w:val="libFootnotenumChar"/>
          <w:rtl/>
        </w:rPr>
        <w:t>(284)</w:t>
      </w:r>
      <w:r w:rsidRPr="00751F59">
        <w:rPr>
          <w:rtl/>
        </w:rPr>
        <w:t xml:space="preserve"> </w:t>
      </w:r>
      <w:r>
        <w:rPr>
          <w:rtl/>
        </w:rPr>
        <w:t>[</w:t>
      </w:r>
      <w:r w:rsidRPr="00751F59">
        <w:rPr>
          <w:rtl/>
        </w:rPr>
        <w:t>27 ب</w:t>
      </w:r>
      <w:r>
        <w:rPr>
          <w:rtl/>
        </w:rPr>
        <w:t>].</w:t>
      </w:r>
    </w:p>
    <w:p w:rsidR="007858AB" w:rsidRPr="00751F59" w:rsidRDefault="007858AB" w:rsidP="0073127F">
      <w:pPr>
        <w:pStyle w:val="libNormal"/>
        <w:rPr>
          <w:rtl/>
        </w:rPr>
      </w:pPr>
      <w:r w:rsidRPr="00895B0A">
        <w:rPr>
          <w:rStyle w:val="libBold2Char"/>
          <w:rtl/>
        </w:rPr>
        <w:t>(329)</w:t>
      </w:r>
      <w:r w:rsidRPr="00751F59">
        <w:rPr>
          <w:rtl/>
        </w:rPr>
        <w:t xml:space="preserve"> الفاعل </w:t>
      </w:r>
      <w:r w:rsidRPr="00895B0A">
        <w:rPr>
          <w:rStyle w:val="libFootnotenumChar"/>
          <w:rtl/>
        </w:rPr>
        <w:t>(285)</w:t>
      </w:r>
      <w:r w:rsidRPr="00751F59">
        <w:rPr>
          <w:rtl/>
        </w:rPr>
        <w:t xml:space="preserve"> بالطبع البسيط يفعل في المنفعل بالطبع البسيط فعلا غير مختلف.</w:t>
      </w:r>
    </w:p>
    <w:p w:rsidR="007858AB" w:rsidRPr="00751F59" w:rsidRDefault="007858AB" w:rsidP="0073127F">
      <w:pPr>
        <w:pStyle w:val="libNormal"/>
        <w:rPr>
          <w:rtl/>
        </w:rPr>
      </w:pPr>
      <w:r w:rsidRPr="00895B0A">
        <w:rPr>
          <w:rStyle w:val="libBold2Char"/>
          <w:rtl/>
        </w:rPr>
        <w:t>(330)</w:t>
      </w:r>
      <w:r w:rsidRPr="00751F59">
        <w:rPr>
          <w:rtl/>
        </w:rPr>
        <w:t xml:space="preserve"> ط</w:t>
      </w:r>
      <w:r>
        <w:rPr>
          <w:rtl/>
        </w:rPr>
        <w:t xml:space="preserve"> ـ </w:t>
      </w:r>
      <w:r w:rsidRPr="00751F59">
        <w:rPr>
          <w:rtl/>
        </w:rPr>
        <w:t xml:space="preserve">الحرارة فاعلة إذا فعلت بالطبع وتفعل إما إحالة وإما تحريكا ، وأعني بالإحالة جميع ما سوى المكانية والوضعيّة </w:t>
      </w:r>
      <w:r w:rsidRPr="00895B0A">
        <w:rPr>
          <w:rStyle w:val="libFootnotenumChar"/>
          <w:rtl/>
        </w:rPr>
        <w:t>(286)</w:t>
      </w:r>
      <w:r w:rsidRPr="00751F59">
        <w:rPr>
          <w:rtl/>
        </w:rPr>
        <w:t xml:space="preserve"> مما هو في الكيف أو الكمّ أو </w:t>
      </w:r>
      <w:r w:rsidRPr="00895B0A">
        <w:rPr>
          <w:rStyle w:val="libFootnotenumChar"/>
          <w:rtl/>
        </w:rPr>
        <w:t>(287)</w:t>
      </w:r>
      <w:r w:rsidRPr="00751F59">
        <w:rPr>
          <w:rtl/>
        </w:rPr>
        <w:t xml:space="preserve"> نحوه.</w:t>
      </w:r>
    </w:p>
    <w:p w:rsidR="007858AB" w:rsidRPr="00751F59" w:rsidRDefault="007858AB" w:rsidP="00745F84">
      <w:pPr>
        <w:pStyle w:val="libLine"/>
        <w:rPr>
          <w:rtl/>
        </w:rPr>
      </w:pPr>
      <w:r w:rsidRPr="00751F59">
        <w:rPr>
          <w:rtl/>
        </w:rPr>
        <w:t>__________________</w:t>
      </w:r>
    </w:p>
    <w:p w:rsidR="007858AB" w:rsidRPr="009C6AEB" w:rsidRDefault="007858AB" w:rsidP="00895B0A">
      <w:pPr>
        <w:pStyle w:val="libFootnote0"/>
        <w:rPr>
          <w:rtl/>
        </w:rPr>
      </w:pPr>
      <w:r w:rsidRPr="009C6AEB">
        <w:rPr>
          <w:rtl/>
        </w:rPr>
        <w:t>(275) عش ، ل خ : المختلطة. ه : المختلطين.</w:t>
      </w:r>
    </w:p>
    <w:p w:rsidR="007858AB" w:rsidRPr="009C6AEB" w:rsidRDefault="007858AB" w:rsidP="00895B0A">
      <w:pPr>
        <w:pStyle w:val="libFootnote0"/>
        <w:rPr>
          <w:rtl/>
        </w:rPr>
      </w:pPr>
      <w:r w:rsidRPr="009C6AEB">
        <w:rPr>
          <w:rtl/>
        </w:rPr>
        <w:t>(276) ب : الذراقة. ى : الرزاقة.</w:t>
      </w:r>
    </w:p>
    <w:p w:rsidR="007858AB" w:rsidRPr="009C6AEB" w:rsidRDefault="007858AB" w:rsidP="00895B0A">
      <w:pPr>
        <w:pStyle w:val="libFootnote0"/>
        <w:rPr>
          <w:rtl/>
        </w:rPr>
      </w:pPr>
      <w:r w:rsidRPr="009C6AEB">
        <w:rPr>
          <w:rtl/>
        </w:rPr>
        <w:t>(277) عشه : ينفعل.</w:t>
      </w:r>
    </w:p>
    <w:p w:rsidR="007858AB" w:rsidRPr="009C6AEB" w:rsidRDefault="007858AB" w:rsidP="00895B0A">
      <w:pPr>
        <w:pStyle w:val="libFootnote0"/>
        <w:rPr>
          <w:rtl/>
        </w:rPr>
      </w:pPr>
      <w:r w:rsidRPr="009C6AEB">
        <w:rPr>
          <w:rtl/>
        </w:rPr>
        <w:t>(278) ب : والذرق. ى : الرزق.</w:t>
      </w:r>
    </w:p>
    <w:p w:rsidR="007858AB" w:rsidRPr="009C6AEB" w:rsidRDefault="007858AB" w:rsidP="00895B0A">
      <w:pPr>
        <w:pStyle w:val="libFootnote0"/>
        <w:rPr>
          <w:rtl/>
        </w:rPr>
      </w:pPr>
      <w:r w:rsidRPr="009C6AEB">
        <w:rPr>
          <w:rtl/>
        </w:rPr>
        <w:t>(279) ع ، ل ، ه : في أن يكون.</w:t>
      </w:r>
    </w:p>
    <w:p w:rsidR="007858AB" w:rsidRPr="009C6AEB" w:rsidRDefault="007858AB" w:rsidP="00895B0A">
      <w:pPr>
        <w:pStyle w:val="libFootnote0"/>
        <w:rPr>
          <w:rtl/>
        </w:rPr>
      </w:pPr>
      <w:r w:rsidRPr="009C6AEB">
        <w:rPr>
          <w:rtl/>
        </w:rPr>
        <w:t>(280) عشه : تولد.(281) عشه ، ل : البزور.</w:t>
      </w:r>
    </w:p>
    <w:p w:rsidR="007858AB" w:rsidRPr="009C6AEB" w:rsidRDefault="007858AB" w:rsidP="00895B0A">
      <w:pPr>
        <w:pStyle w:val="libFootnote0"/>
        <w:rPr>
          <w:rtl/>
        </w:rPr>
      </w:pPr>
      <w:r w:rsidRPr="009C6AEB">
        <w:rPr>
          <w:rtl/>
        </w:rPr>
        <w:t>(282) عش : اكبر.</w:t>
      </w:r>
    </w:p>
    <w:p w:rsidR="007858AB" w:rsidRPr="009C6AEB" w:rsidRDefault="007858AB" w:rsidP="00895B0A">
      <w:pPr>
        <w:pStyle w:val="libFootnote0"/>
        <w:rPr>
          <w:rtl/>
        </w:rPr>
      </w:pPr>
      <w:r w:rsidRPr="009C6AEB">
        <w:rPr>
          <w:rtl/>
        </w:rPr>
        <w:t>(283) «ط» وقع فى ب قبل «إذا كان يحيل سطحا» سهوا ، اذ كان أول السؤال ساقطة واستدرك بعد على الهامش بخط غير الكاتب. والأظهر ان الجواب يشرع من قوله : «الحركات الاولى في تكون</w:t>
      </w:r>
      <w:r>
        <w:rPr>
          <w:rtl/>
        </w:rPr>
        <w:t xml:space="preserve"> ..</w:t>
      </w:r>
      <w:r w:rsidRPr="009C6AEB">
        <w:rPr>
          <w:rtl/>
        </w:rPr>
        <w:t>.»</w:t>
      </w:r>
      <w:r>
        <w:rPr>
          <w:rtl/>
        </w:rPr>
        <w:t>.</w:t>
      </w:r>
    </w:p>
    <w:p w:rsidR="007858AB" w:rsidRPr="009C6AEB" w:rsidRDefault="007858AB" w:rsidP="00895B0A">
      <w:pPr>
        <w:pStyle w:val="libFootnote0"/>
        <w:rPr>
          <w:rtl/>
        </w:rPr>
      </w:pPr>
      <w:r w:rsidRPr="009C6AEB">
        <w:rPr>
          <w:rtl/>
        </w:rPr>
        <w:t>(284) ل : الندور. ب مهملة.</w:t>
      </w:r>
      <w:r w:rsidRPr="009C6AEB">
        <w:rPr>
          <w:rFonts w:hint="cs"/>
          <w:rtl/>
        </w:rPr>
        <w:t xml:space="preserve"> </w:t>
      </w:r>
      <w:r w:rsidRPr="009C6AEB">
        <w:rPr>
          <w:rtl/>
        </w:rPr>
        <w:t>(285) عشه : الفاعل القريب بالطبع.</w:t>
      </w:r>
    </w:p>
    <w:p w:rsidR="007858AB" w:rsidRPr="009C6AEB" w:rsidRDefault="007858AB" w:rsidP="00895B0A">
      <w:pPr>
        <w:pStyle w:val="libFootnote0"/>
        <w:rPr>
          <w:rtl/>
        </w:rPr>
      </w:pPr>
      <w:r w:rsidRPr="009C6AEB">
        <w:rPr>
          <w:rtl/>
        </w:rPr>
        <w:t>(286) ل : الوصيعه.</w:t>
      </w:r>
    </w:p>
    <w:p w:rsidR="007858AB" w:rsidRPr="009C6AEB" w:rsidRDefault="007858AB" w:rsidP="00895B0A">
      <w:pPr>
        <w:pStyle w:val="libFootnote0"/>
        <w:rPr>
          <w:rtl/>
        </w:rPr>
      </w:pPr>
      <w:r w:rsidRPr="009C6AEB">
        <w:rPr>
          <w:rtl/>
        </w:rPr>
        <w:t>(287) عشه ، ل : و.</w:t>
      </w:r>
    </w:p>
    <w:p w:rsidR="007858AB" w:rsidRPr="00751F59" w:rsidRDefault="007858AB" w:rsidP="00745F84">
      <w:pPr>
        <w:pStyle w:val="libLine"/>
        <w:rPr>
          <w:rtl/>
        </w:rPr>
      </w:pPr>
      <w:r w:rsidRPr="00751F59">
        <w:rPr>
          <w:rtl/>
        </w:rPr>
        <w:t>__________________</w:t>
      </w:r>
    </w:p>
    <w:p w:rsidR="007858AB" w:rsidRPr="009C6AEB" w:rsidRDefault="007858AB" w:rsidP="00895B0A">
      <w:pPr>
        <w:pStyle w:val="libFootnote0"/>
        <w:rPr>
          <w:rtl/>
        </w:rPr>
      </w:pPr>
      <w:r w:rsidRPr="009C6AEB">
        <w:rPr>
          <w:rtl/>
        </w:rPr>
        <w:t xml:space="preserve">(327) راجع الرقم (484) </w:t>
      </w:r>
      <w:r>
        <w:rPr>
          <w:rtl/>
        </w:rPr>
        <w:t>و (</w:t>
      </w:r>
      <w:r w:rsidRPr="009C6AEB">
        <w:rPr>
          <w:rtl/>
        </w:rPr>
        <w:t>316)</w:t>
      </w:r>
      <w:r>
        <w:rPr>
          <w:rtl/>
        </w:rPr>
        <w:t>.</w:t>
      </w:r>
    </w:p>
    <w:p w:rsidR="007858AB" w:rsidRPr="009C6AEB" w:rsidRDefault="007858AB" w:rsidP="00895B0A">
      <w:pPr>
        <w:pStyle w:val="libFootnote0"/>
        <w:rPr>
          <w:rtl/>
        </w:rPr>
      </w:pPr>
      <w:r w:rsidRPr="009C6AEB">
        <w:rPr>
          <w:rtl/>
        </w:rPr>
        <w:t>(329) راجع الرقم (353)</w:t>
      </w:r>
      <w:r>
        <w:rPr>
          <w:rtl/>
        </w:rPr>
        <w:t>.</w:t>
      </w:r>
    </w:p>
    <w:p w:rsidR="007858AB" w:rsidRPr="00751F59" w:rsidRDefault="007858AB" w:rsidP="0073127F">
      <w:pPr>
        <w:pStyle w:val="libNormal"/>
        <w:rPr>
          <w:rtl/>
        </w:rPr>
      </w:pPr>
      <w:r>
        <w:rPr>
          <w:rtl/>
        </w:rPr>
        <w:br w:type="page"/>
      </w:r>
      <w:r w:rsidRPr="00895B0A">
        <w:rPr>
          <w:rStyle w:val="libBold2Char"/>
          <w:rtl/>
        </w:rPr>
        <w:lastRenderedPageBreak/>
        <w:t>(331)</w:t>
      </w:r>
      <w:r w:rsidRPr="00751F59">
        <w:rPr>
          <w:rtl/>
        </w:rPr>
        <w:t xml:space="preserve"> المزاج حد وسط </w:t>
      </w:r>
      <w:r w:rsidRPr="00895B0A">
        <w:rPr>
          <w:rStyle w:val="libFootnotenumChar"/>
          <w:rtl/>
        </w:rPr>
        <w:t>(288)</w:t>
      </w:r>
      <w:r w:rsidRPr="00751F59">
        <w:rPr>
          <w:rtl/>
        </w:rPr>
        <w:t xml:space="preserve"> أو قريب من الوسط بين الكيفيات الأول هو واحد </w:t>
      </w:r>
      <w:r w:rsidRPr="00895B0A">
        <w:rPr>
          <w:rStyle w:val="libFootnotenumChar"/>
          <w:rtl/>
        </w:rPr>
        <w:t>(289)</w:t>
      </w:r>
      <w:r w:rsidRPr="00751F59">
        <w:rPr>
          <w:rtl/>
        </w:rPr>
        <w:t xml:space="preserve"> أو مركب من واحدين</w:t>
      </w:r>
      <w:r>
        <w:rPr>
          <w:rtl/>
        </w:rPr>
        <w:t xml:space="preserve"> ـ </w:t>
      </w:r>
      <w:r w:rsidRPr="00751F59">
        <w:rPr>
          <w:rtl/>
        </w:rPr>
        <w:t>أحد هما الفاعل والآخر المنفعل ، وقد صيّره التركيب كشيء واحد ، فإمّا أن يصدر عنه الفعل من حيث صار كشيء واحد ، وإما أن يصدر عن كل واحد منهما فعل يخصّه على نمط واحد.</w:t>
      </w:r>
    </w:p>
    <w:p w:rsidR="007858AB" w:rsidRPr="00751F59" w:rsidRDefault="007858AB" w:rsidP="0073127F">
      <w:pPr>
        <w:pStyle w:val="libNormal"/>
        <w:rPr>
          <w:rtl/>
        </w:rPr>
      </w:pPr>
      <w:r w:rsidRPr="00895B0A">
        <w:rPr>
          <w:rStyle w:val="libBold2Char"/>
          <w:rtl/>
        </w:rPr>
        <w:t>(332)</w:t>
      </w:r>
      <w:r w:rsidRPr="00751F59">
        <w:rPr>
          <w:rtl/>
        </w:rPr>
        <w:t xml:space="preserve"> ط</w:t>
      </w:r>
      <w:r>
        <w:rPr>
          <w:rtl/>
        </w:rPr>
        <w:t xml:space="preserve"> ـ </w:t>
      </w:r>
      <w:r w:rsidRPr="00751F59">
        <w:rPr>
          <w:rtl/>
        </w:rPr>
        <w:t xml:space="preserve">الفاعل بالطبع إذا اضيف إليه معين أو معوّق لزم إما استمداد </w:t>
      </w:r>
      <w:r w:rsidRPr="00895B0A">
        <w:rPr>
          <w:rStyle w:val="libFootnotenumChar"/>
          <w:rtl/>
        </w:rPr>
        <w:t>(290)</w:t>
      </w:r>
      <w:r w:rsidRPr="00751F59">
        <w:rPr>
          <w:rtl/>
        </w:rPr>
        <w:t xml:space="preserve"> فيما يفعله وزيادة بالمعين ، وإما ضعف وفتور نقصان بالمعوّق ، وإما منع مطلق </w:t>
      </w:r>
      <w:r w:rsidRPr="00895B0A">
        <w:rPr>
          <w:rStyle w:val="libFootnotenumChar"/>
          <w:rtl/>
        </w:rPr>
        <w:t>(291)</w:t>
      </w:r>
      <w:r w:rsidRPr="00751F59">
        <w:rPr>
          <w:rtl/>
        </w:rPr>
        <w:t xml:space="preserve"> عن المعوّق </w:t>
      </w:r>
      <w:r w:rsidRPr="00895B0A">
        <w:rPr>
          <w:rStyle w:val="libFootnotenumChar"/>
          <w:rtl/>
        </w:rPr>
        <w:t>(292)</w:t>
      </w:r>
      <w:r>
        <w:rPr>
          <w:rtl/>
        </w:rPr>
        <w:t>.</w:t>
      </w:r>
    </w:p>
    <w:p w:rsidR="007858AB" w:rsidRPr="00751F59" w:rsidRDefault="007858AB" w:rsidP="0073127F">
      <w:pPr>
        <w:pStyle w:val="libNormal"/>
        <w:rPr>
          <w:rtl/>
        </w:rPr>
      </w:pPr>
      <w:r w:rsidRPr="00751F59">
        <w:rPr>
          <w:rtl/>
        </w:rPr>
        <w:t>كل واحد من هذه إنما هو نمط فعل واحد وفي هيئة واحدة.</w:t>
      </w:r>
    </w:p>
    <w:p w:rsidR="007858AB" w:rsidRPr="00751F59" w:rsidRDefault="007858AB" w:rsidP="0073127F">
      <w:pPr>
        <w:pStyle w:val="libNormal"/>
        <w:rPr>
          <w:rtl/>
        </w:rPr>
      </w:pPr>
      <w:r w:rsidRPr="00895B0A">
        <w:rPr>
          <w:rStyle w:val="libBold2Char"/>
          <w:rtl/>
        </w:rPr>
        <w:t>(333)</w:t>
      </w:r>
      <w:r w:rsidRPr="00751F59">
        <w:rPr>
          <w:rtl/>
        </w:rPr>
        <w:t xml:space="preserve"> </w:t>
      </w:r>
      <w:r>
        <w:rPr>
          <w:rtl/>
        </w:rPr>
        <w:t xml:space="preserve">[ـ </w:t>
      </w:r>
      <w:r w:rsidRPr="00751F59">
        <w:rPr>
          <w:rtl/>
        </w:rPr>
        <w:t>ط</w:t>
      </w:r>
      <w:r>
        <w:rPr>
          <w:rtl/>
        </w:rPr>
        <w:t xml:space="preserve"> ـ </w:t>
      </w:r>
      <w:r w:rsidRPr="00751F59">
        <w:rPr>
          <w:rtl/>
        </w:rPr>
        <w:t xml:space="preserve">«أ» </w:t>
      </w:r>
      <w:r>
        <w:rPr>
          <w:rtl/>
        </w:rPr>
        <w:t>و «</w:t>
      </w:r>
      <w:r w:rsidRPr="00751F59">
        <w:rPr>
          <w:rtl/>
        </w:rPr>
        <w:t xml:space="preserve">ب» </w:t>
      </w:r>
      <w:r>
        <w:rPr>
          <w:rtl/>
        </w:rPr>
        <w:t>و «</w:t>
      </w:r>
      <w:r w:rsidRPr="00751F59">
        <w:rPr>
          <w:rtl/>
        </w:rPr>
        <w:t xml:space="preserve">ح» </w:t>
      </w:r>
      <w:r>
        <w:rPr>
          <w:rtl/>
        </w:rPr>
        <w:t>و «</w:t>
      </w:r>
      <w:r w:rsidRPr="00751F59">
        <w:rPr>
          <w:rtl/>
        </w:rPr>
        <w:t xml:space="preserve">ء» </w:t>
      </w:r>
      <w:r>
        <w:rPr>
          <w:rtl/>
        </w:rPr>
        <w:t>و «</w:t>
      </w:r>
      <w:r w:rsidRPr="00751F59">
        <w:rPr>
          <w:rtl/>
        </w:rPr>
        <w:t xml:space="preserve">ه» </w:t>
      </w:r>
      <w:r>
        <w:rPr>
          <w:rtl/>
        </w:rPr>
        <w:t>و «</w:t>
      </w:r>
      <w:r w:rsidRPr="00751F59">
        <w:rPr>
          <w:rtl/>
        </w:rPr>
        <w:t>ز»</w:t>
      </w:r>
      <w:r>
        <w:rPr>
          <w:rtl/>
        </w:rPr>
        <w:t xml:space="preserve"> ـ]</w:t>
      </w:r>
      <w:r w:rsidRPr="00751F59">
        <w:rPr>
          <w:rtl/>
        </w:rPr>
        <w:t xml:space="preserve"> </w:t>
      </w:r>
      <w:r w:rsidRPr="00895B0A">
        <w:rPr>
          <w:rStyle w:val="libFootnotenumChar"/>
          <w:rtl/>
        </w:rPr>
        <w:t>(293)</w:t>
      </w:r>
      <w:r w:rsidRPr="00751F59">
        <w:rPr>
          <w:rtl/>
        </w:rPr>
        <w:t xml:space="preserve"> مجتمعات تتحرك عن فاعل بالطبع بسيط ، وكل واحد </w:t>
      </w:r>
      <w:r w:rsidRPr="00895B0A">
        <w:rPr>
          <w:rStyle w:val="libFootnotenumChar"/>
          <w:rtl/>
        </w:rPr>
        <w:t>(294)</w:t>
      </w:r>
      <w:r w:rsidRPr="00751F59">
        <w:rPr>
          <w:rtl/>
        </w:rPr>
        <w:t xml:space="preserve"> منها بسيط والجملة غير مركبة ، فيجب أن يكون كل واحد منها إنما تتحرك بالطبع إلى جهة واحدة</w:t>
      </w:r>
    </w:p>
    <w:p w:rsidR="007858AB" w:rsidRPr="00751F59" w:rsidRDefault="007858AB" w:rsidP="0073127F">
      <w:pPr>
        <w:pStyle w:val="libNormal"/>
        <w:rPr>
          <w:rtl/>
        </w:rPr>
      </w:pPr>
      <w:r w:rsidRPr="00895B0A">
        <w:rPr>
          <w:rStyle w:val="libBold2Char"/>
          <w:rtl/>
        </w:rPr>
        <w:t>(334)</w:t>
      </w:r>
      <w:r w:rsidRPr="00751F59">
        <w:rPr>
          <w:rtl/>
        </w:rPr>
        <w:t xml:space="preserve"> ط</w:t>
      </w:r>
      <w:r>
        <w:rPr>
          <w:rtl/>
        </w:rPr>
        <w:t xml:space="preserve"> ـ </w:t>
      </w:r>
      <w:r w:rsidRPr="00751F59">
        <w:rPr>
          <w:rtl/>
        </w:rPr>
        <w:t xml:space="preserve">الأعضاء التي يخلق منها </w:t>
      </w:r>
      <w:r w:rsidRPr="00895B0A">
        <w:rPr>
          <w:rStyle w:val="libFootnotenumChar"/>
          <w:rtl/>
        </w:rPr>
        <w:t>(295)</w:t>
      </w:r>
      <w:r w:rsidRPr="00751F59">
        <w:rPr>
          <w:rtl/>
        </w:rPr>
        <w:t xml:space="preserve"> العينان واليدان متشابهة </w:t>
      </w:r>
      <w:r w:rsidRPr="00895B0A">
        <w:rPr>
          <w:rStyle w:val="libFootnotenumChar"/>
          <w:rtl/>
        </w:rPr>
        <w:t>(296)</w:t>
      </w:r>
      <w:r w:rsidRPr="00751F59">
        <w:rPr>
          <w:rtl/>
        </w:rPr>
        <w:t xml:space="preserve"> والمزاج الذي يحركهما إلى جهة واحدة ، فالعينان واليدان غير مختلفي الوضع</w:t>
      </w:r>
      <w:r>
        <w:rPr>
          <w:rtl/>
        </w:rPr>
        <w:t xml:space="preserve"> ـ </w:t>
      </w:r>
      <w:r w:rsidRPr="00751F59">
        <w:rPr>
          <w:rtl/>
        </w:rPr>
        <w:t>هذا خلف</w:t>
      </w:r>
      <w:r>
        <w:rPr>
          <w:rtl/>
        </w:rPr>
        <w:t xml:space="preserve"> ـ </w:t>
      </w:r>
      <w:r w:rsidRPr="00751F59">
        <w:rPr>
          <w:rtl/>
        </w:rPr>
        <w:t>فليس المزاج يحركهما</w:t>
      </w:r>
      <w:r>
        <w:rPr>
          <w:rtl/>
        </w:rPr>
        <w:t xml:space="preserve"> ـ </w:t>
      </w:r>
      <w:r w:rsidRPr="00751F59">
        <w:rPr>
          <w:rtl/>
        </w:rPr>
        <w:t xml:space="preserve">لا مزاجهما ولا مزاج الرحم ، ولا بسبب معين ولا معاوق </w:t>
      </w:r>
      <w:r w:rsidRPr="00895B0A">
        <w:rPr>
          <w:rStyle w:val="libFootnotenumChar"/>
          <w:rtl/>
        </w:rPr>
        <w:t>(297)</w:t>
      </w:r>
      <w:r>
        <w:rPr>
          <w:rtl/>
        </w:rPr>
        <w:t>.</w:t>
      </w:r>
    </w:p>
    <w:p w:rsidR="007858AB" w:rsidRPr="00751F59" w:rsidRDefault="007858AB" w:rsidP="00745F84">
      <w:pPr>
        <w:pStyle w:val="libLine"/>
        <w:rPr>
          <w:rtl/>
        </w:rPr>
      </w:pPr>
      <w:r w:rsidRPr="00751F59">
        <w:rPr>
          <w:rtl/>
        </w:rPr>
        <w:t>__________________</w:t>
      </w:r>
    </w:p>
    <w:p w:rsidR="007858AB" w:rsidRPr="009C6AEB" w:rsidRDefault="007858AB" w:rsidP="00895B0A">
      <w:pPr>
        <w:pStyle w:val="libFootnote0"/>
        <w:rPr>
          <w:rtl/>
        </w:rPr>
      </w:pPr>
      <w:r w:rsidRPr="009C6AEB">
        <w:rPr>
          <w:rtl/>
        </w:rPr>
        <w:t>(288) ل ، عش : حد اوسط. ه : جزء اوسط.</w:t>
      </w:r>
    </w:p>
    <w:p w:rsidR="007858AB" w:rsidRPr="009C6AEB" w:rsidRDefault="007858AB" w:rsidP="00895B0A">
      <w:pPr>
        <w:pStyle w:val="libFootnote0"/>
        <w:rPr>
          <w:rtl/>
        </w:rPr>
      </w:pPr>
      <w:r w:rsidRPr="009C6AEB">
        <w:rPr>
          <w:rtl/>
        </w:rPr>
        <w:t>(289) ب : واحدا.</w:t>
      </w:r>
    </w:p>
    <w:p w:rsidR="007858AB" w:rsidRPr="009C6AEB" w:rsidRDefault="007858AB" w:rsidP="00895B0A">
      <w:pPr>
        <w:pStyle w:val="libFootnote0"/>
        <w:rPr>
          <w:rtl/>
        </w:rPr>
      </w:pPr>
      <w:r w:rsidRPr="009C6AEB">
        <w:rPr>
          <w:rtl/>
        </w:rPr>
        <w:t>(290) عشه : اشتداد. ى :</w:t>
      </w:r>
      <w:r w:rsidRPr="009C6AEB">
        <w:rPr>
          <w:rFonts w:hint="cs"/>
          <w:rtl/>
        </w:rPr>
        <w:t xml:space="preserve"> </w:t>
      </w:r>
      <w:r w:rsidRPr="009C6AEB">
        <w:rPr>
          <w:rtl/>
        </w:rPr>
        <w:t>استداد. ول كذا مهملة.</w:t>
      </w:r>
    </w:p>
    <w:p w:rsidR="007858AB" w:rsidRPr="009C6AEB" w:rsidRDefault="007858AB" w:rsidP="00895B0A">
      <w:pPr>
        <w:pStyle w:val="libFootnote0"/>
        <w:rPr>
          <w:rtl/>
        </w:rPr>
      </w:pPr>
      <w:r w:rsidRPr="009C6AEB">
        <w:rPr>
          <w:rtl/>
        </w:rPr>
        <w:t xml:space="preserve">(291) عشه : وامنع مطو </w:t>
      </w:r>
      <w:r>
        <w:rPr>
          <w:rtl/>
        </w:rPr>
        <w:t>(</w:t>
      </w:r>
      <w:r w:rsidRPr="009C6AEB">
        <w:rPr>
          <w:rtl/>
        </w:rPr>
        <w:t>محرف</w:t>
      </w:r>
      <w:r>
        <w:rPr>
          <w:rtl/>
        </w:rPr>
        <w:t>).</w:t>
      </w:r>
    </w:p>
    <w:p w:rsidR="007858AB" w:rsidRPr="009C6AEB" w:rsidRDefault="007858AB" w:rsidP="00895B0A">
      <w:pPr>
        <w:pStyle w:val="libFootnote0"/>
        <w:rPr>
          <w:rtl/>
        </w:rPr>
      </w:pPr>
      <w:r w:rsidRPr="009C6AEB">
        <w:rPr>
          <w:rtl/>
        </w:rPr>
        <w:t>(292) ى : المعان.</w:t>
      </w:r>
    </w:p>
    <w:p w:rsidR="007858AB" w:rsidRPr="009C6AEB" w:rsidRDefault="007858AB" w:rsidP="00895B0A">
      <w:pPr>
        <w:pStyle w:val="libFootnote0"/>
        <w:rPr>
          <w:rtl/>
        </w:rPr>
      </w:pPr>
      <w:r w:rsidRPr="009C6AEB">
        <w:rPr>
          <w:rtl/>
        </w:rPr>
        <w:t>(293) عشه :</w:t>
      </w:r>
      <w:r w:rsidRPr="009C6AEB">
        <w:rPr>
          <w:rFonts w:hint="cs"/>
          <w:rtl/>
        </w:rPr>
        <w:t xml:space="preserve"> </w:t>
      </w:r>
      <w:r w:rsidRPr="009C6AEB">
        <w:rPr>
          <w:rtl/>
        </w:rPr>
        <w:t>أو ب وح ودور. ل : او ب وح ود وه وز.</w:t>
      </w:r>
    </w:p>
    <w:p w:rsidR="007858AB" w:rsidRPr="009C6AEB" w:rsidRDefault="007858AB" w:rsidP="00895B0A">
      <w:pPr>
        <w:pStyle w:val="libFootnote0"/>
        <w:rPr>
          <w:rtl/>
        </w:rPr>
      </w:pPr>
      <w:r w:rsidRPr="009C6AEB">
        <w:rPr>
          <w:rtl/>
        </w:rPr>
        <w:t>(294) «واحد» ساقطة من عشه.</w:t>
      </w:r>
    </w:p>
    <w:p w:rsidR="007858AB" w:rsidRPr="009C6AEB" w:rsidRDefault="007858AB" w:rsidP="00895B0A">
      <w:pPr>
        <w:pStyle w:val="libFootnote0"/>
        <w:rPr>
          <w:rtl/>
        </w:rPr>
      </w:pPr>
      <w:r w:rsidRPr="009C6AEB">
        <w:rPr>
          <w:rtl/>
        </w:rPr>
        <w:t>(295) عش : منها يخلق.</w:t>
      </w:r>
    </w:p>
    <w:p w:rsidR="007858AB" w:rsidRPr="009C6AEB" w:rsidRDefault="007858AB" w:rsidP="00895B0A">
      <w:pPr>
        <w:pStyle w:val="libFootnote0"/>
        <w:rPr>
          <w:rtl/>
        </w:rPr>
      </w:pPr>
      <w:r w:rsidRPr="009C6AEB">
        <w:rPr>
          <w:rtl/>
        </w:rPr>
        <w:t>(296) ل : متشابهات ، عشه : متشابهان.</w:t>
      </w:r>
    </w:p>
    <w:p w:rsidR="007858AB" w:rsidRPr="009C6AEB" w:rsidRDefault="007858AB" w:rsidP="00895B0A">
      <w:pPr>
        <w:pStyle w:val="libFootnote0"/>
        <w:rPr>
          <w:rtl/>
        </w:rPr>
      </w:pPr>
      <w:r w:rsidRPr="009C6AEB">
        <w:rPr>
          <w:rtl/>
        </w:rPr>
        <w:t>(297) عشه : ولا سبب يعين ولا يعوق. ل :</w:t>
      </w:r>
      <w:r w:rsidRPr="009C6AEB">
        <w:rPr>
          <w:rFonts w:hint="cs"/>
          <w:rtl/>
        </w:rPr>
        <w:t xml:space="preserve"> </w:t>
      </w:r>
      <w:r w:rsidRPr="009C6AEB">
        <w:rPr>
          <w:rtl/>
        </w:rPr>
        <w:t>ولا سبب معين ولا يعوق.</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334) هذه الفقرة والفقرات التي قبلها جواب عن الإشكالات الواردة على وجود النفس وأنها المزاج.</w:t>
      </w:r>
    </w:p>
    <w:p w:rsidR="007858AB" w:rsidRPr="00751F59" w:rsidRDefault="007858AB" w:rsidP="0073127F">
      <w:pPr>
        <w:pStyle w:val="libNormal"/>
        <w:rPr>
          <w:rtl/>
        </w:rPr>
      </w:pPr>
      <w:r>
        <w:rPr>
          <w:rtl/>
        </w:rPr>
        <w:br w:type="page"/>
      </w:r>
      <w:r w:rsidRPr="00895B0A">
        <w:rPr>
          <w:rStyle w:val="libBold2Char"/>
          <w:rtl/>
        </w:rPr>
        <w:lastRenderedPageBreak/>
        <w:t>(335)</w:t>
      </w:r>
      <w:r w:rsidRPr="00751F59">
        <w:rPr>
          <w:rtl/>
        </w:rPr>
        <w:t xml:space="preserve"> ط</w:t>
      </w:r>
      <w:r>
        <w:rPr>
          <w:rtl/>
        </w:rPr>
        <w:t xml:space="preserve"> ـ </w:t>
      </w:r>
      <w:r w:rsidRPr="00751F59">
        <w:rPr>
          <w:rtl/>
        </w:rPr>
        <w:t xml:space="preserve">موضوعات الأعضاء التي تختلف في الجنين وضعا ، إما أن تكون من جوهر واحد ، فيكون المزاج مفردا أو مع معين </w:t>
      </w:r>
      <w:r w:rsidRPr="00895B0A">
        <w:rPr>
          <w:rStyle w:val="libFootnotenumChar"/>
          <w:rtl/>
        </w:rPr>
        <w:t>(298)</w:t>
      </w:r>
      <w:r w:rsidRPr="00751F59">
        <w:rPr>
          <w:rtl/>
        </w:rPr>
        <w:t xml:space="preserve"> مزاجي فعل في البسيط اختلافا </w:t>
      </w:r>
      <w:r w:rsidRPr="00895B0A">
        <w:rPr>
          <w:rStyle w:val="libFootnotenumChar"/>
          <w:rtl/>
        </w:rPr>
        <w:t>(299)</w:t>
      </w:r>
      <w:r w:rsidRPr="00751F59">
        <w:rPr>
          <w:rtl/>
        </w:rPr>
        <w:t xml:space="preserve"> ، وإما أن تكون من جواهر مختلفة ، وتلك المختلفات إما أن يكون كل ركن منها ينزرق في المني الذي منه </w:t>
      </w:r>
      <w:r w:rsidRPr="00895B0A">
        <w:rPr>
          <w:rStyle w:val="libFootnotenumChar"/>
          <w:rtl/>
        </w:rPr>
        <w:t>(300)</w:t>
      </w:r>
      <w:r w:rsidRPr="00751F59">
        <w:rPr>
          <w:rtl/>
        </w:rPr>
        <w:t xml:space="preserve"> يخلق مجتمعا بأسره ، أو يكون كل ركن مبثوثا في غيره ثم يتميّز.</w:t>
      </w:r>
    </w:p>
    <w:p w:rsidR="007858AB" w:rsidRPr="00751F59" w:rsidRDefault="007858AB" w:rsidP="0073127F">
      <w:pPr>
        <w:pStyle w:val="libNormal"/>
        <w:rPr>
          <w:rtl/>
        </w:rPr>
      </w:pPr>
      <w:r w:rsidRPr="00895B0A">
        <w:rPr>
          <w:rStyle w:val="libBold2Char"/>
          <w:rtl/>
        </w:rPr>
        <w:t>(336)</w:t>
      </w:r>
      <w:r w:rsidRPr="00751F59">
        <w:rPr>
          <w:rtl/>
        </w:rPr>
        <w:t xml:space="preserve"> فإن تحكّم متحكّم وجعل مادة كل عضو ينزرق مجتمعة ويتلوها آخر ، فلا يخلو إما أن يكون المزاج يوجب حفظ نظامها ، فيجب أن يكون </w:t>
      </w:r>
      <w:r w:rsidRPr="00895B0A">
        <w:rPr>
          <w:rStyle w:val="libFootnotenumChar"/>
          <w:rtl/>
        </w:rPr>
        <w:t>(301)</w:t>
      </w:r>
      <w:r w:rsidRPr="00751F59">
        <w:rPr>
          <w:rtl/>
        </w:rPr>
        <w:t xml:space="preserve"> </w:t>
      </w:r>
      <w:r>
        <w:rPr>
          <w:rtl/>
        </w:rPr>
        <w:t>[</w:t>
      </w:r>
      <w:r w:rsidRPr="00751F59">
        <w:rPr>
          <w:rtl/>
        </w:rPr>
        <w:t>28 آ</w:t>
      </w:r>
      <w:r>
        <w:rPr>
          <w:rtl/>
        </w:rPr>
        <w:t>]</w:t>
      </w:r>
      <w:r w:rsidRPr="00751F59">
        <w:rPr>
          <w:rtl/>
        </w:rPr>
        <w:t xml:space="preserve"> المولود </w:t>
      </w:r>
      <w:r w:rsidRPr="00895B0A">
        <w:rPr>
          <w:rStyle w:val="libFootnotenumChar"/>
          <w:rtl/>
        </w:rPr>
        <w:t>(302)</w:t>
      </w:r>
      <w:r w:rsidRPr="00751F59">
        <w:rPr>
          <w:rtl/>
        </w:rPr>
        <w:t xml:space="preserve"> على ترتيب الانزراق </w:t>
      </w:r>
      <w:r w:rsidRPr="00895B0A">
        <w:rPr>
          <w:rStyle w:val="libFootnotenumChar"/>
          <w:rtl/>
        </w:rPr>
        <w:t>(303)</w:t>
      </w:r>
      <w:r w:rsidRPr="00751F59">
        <w:rPr>
          <w:rtl/>
        </w:rPr>
        <w:t xml:space="preserve"> وإما أن لا يوجب حفظ نظامها ، </w:t>
      </w:r>
      <w:r>
        <w:rPr>
          <w:rtl/>
        </w:rPr>
        <w:t>[</w:t>
      </w:r>
      <w:r w:rsidRPr="00751F59">
        <w:rPr>
          <w:rtl/>
        </w:rPr>
        <w:t>فيجب أن يكون</w:t>
      </w:r>
      <w:r>
        <w:rPr>
          <w:rtl/>
        </w:rPr>
        <w:t>]</w:t>
      </w:r>
      <w:r w:rsidRPr="00751F59">
        <w:rPr>
          <w:rtl/>
        </w:rPr>
        <w:t xml:space="preserve"> </w:t>
      </w:r>
      <w:r w:rsidRPr="00895B0A">
        <w:rPr>
          <w:rStyle w:val="libFootnotenumChar"/>
          <w:rtl/>
        </w:rPr>
        <w:t>(304)</w:t>
      </w:r>
      <w:r w:rsidRPr="00751F59">
        <w:rPr>
          <w:rtl/>
        </w:rPr>
        <w:t xml:space="preserve"> الأوضاع غير محفوظة.</w:t>
      </w:r>
    </w:p>
    <w:p w:rsidR="007858AB" w:rsidRPr="00751F59" w:rsidRDefault="007858AB" w:rsidP="0073127F">
      <w:pPr>
        <w:pStyle w:val="libNormal"/>
        <w:rPr>
          <w:rtl/>
        </w:rPr>
      </w:pPr>
      <w:r w:rsidRPr="00895B0A">
        <w:rPr>
          <w:rStyle w:val="libBold2Char"/>
          <w:rtl/>
        </w:rPr>
        <w:t>(337)</w:t>
      </w:r>
      <w:r w:rsidRPr="00751F59">
        <w:rPr>
          <w:rtl/>
        </w:rPr>
        <w:t xml:space="preserve"> وإما أن يكون المزاج الزراق </w:t>
      </w:r>
      <w:r w:rsidRPr="00895B0A">
        <w:rPr>
          <w:rStyle w:val="libFootnotenumChar"/>
          <w:rtl/>
        </w:rPr>
        <w:t>(305)</w:t>
      </w:r>
      <w:r w:rsidRPr="00751F59">
        <w:rPr>
          <w:rtl/>
        </w:rPr>
        <w:t xml:space="preserve"> يحفظ نظامها زرقا ، والمزاج المولد في الرحم يحركها إلى وضع الوجوب ، فيجب أن تقع مادة كل عضو موقعا واحدا ، فلا يكون عضو زوج </w:t>
      </w:r>
      <w:r w:rsidRPr="00895B0A">
        <w:rPr>
          <w:rStyle w:val="libFootnotenumChar"/>
          <w:rtl/>
        </w:rPr>
        <w:t>(306)</w:t>
      </w:r>
      <w:r w:rsidRPr="00751F59">
        <w:rPr>
          <w:rtl/>
        </w:rPr>
        <w:t xml:space="preserve"> ؛ ويجب أن لا يقع في مادة واحدة اختلاف شكل وتخليق ، بل يجب أن يكون كلها مستديرات </w:t>
      </w:r>
      <w:r w:rsidRPr="00895B0A">
        <w:rPr>
          <w:rStyle w:val="libFootnotenumChar"/>
          <w:rtl/>
        </w:rPr>
        <w:t>(307)</w:t>
      </w:r>
      <w:r w:rsidRPr="00751F59">
        <w:rPr>
          <w:rtl/>
        </w:rPr>
        <w:t xml:space="preserve"> ؛ وإن كانت مبثوثة فتحريكها إلى الاجتماع في موضع واحد أو موضعين تحريك مختلف ، فليس هو إذن لقوة بسيطة</w:t>
      </w:r>
      <w:r>
        <w:rPr>
          <w:rtl/>
        </w:rPr>
        <w:t xml:space="preserve"> ـ </w:t>
      </w:r>
      <w:r w:rsidRPr="00751F59">
        <w:rPr>
          <w:rtl/>
        </w:rPr>
        <w:t xml:space="preserve">فليس بمزاج </w:t>
      </w:r>
      <w:r w:rsidRPr="00895B0A">
        <w:rPr>
          <w:rStyle w:val="libFootnotenumChar"/>
          <w:rtl/>
        </w:rPr>
        <w:t>(308)</w:t>
      </w:r>
      <w:r>
        <w:rPr>
          <w:rtl/>
        </w:rPr>
        <w:t xml:space="preserve"> ـ.</w:t>
      </w:r>
    </w:p>
    <w:p w:rsidR="007858AB" w:rsidRPr="00751F59" w:rsidRDefault="007858AB" w:rsidP="0073127F">
      <w:pPr>
        <w:pStyle w:val="libNormal"/>
        <w:rPr>
          <w:rtl/>
        </w:rPr>
      </w:pPr>
      <w:r w:rsidRPr="00751F59">
        <w:rPr>
          <w:rtl/>
        </w:rPr>
        <w:t xml:space="preserve">فالقوة المازجة إذن قوة فيه </w:t>
      </w:r>
      <w:r w:rsidRPr="00895B0A">
        <w:rPr>
          <w:rStyle w:val="libFootnotenumChar"/>
          <w:rtl/>
        </w:rPr>
        <w:t>(309)</w:t>
      </w:r>
      <w:r w:rsidRPr="00751F59">
        <w:rPr>
          <w:rtl/>
        </w:rPr>
        <w:t xml:space="preserve"> تركيب ما من هيئات </w:t>
      </w:r>
      <w:r w:rsidRPr="00895B0A">
        <w:rPr>
          <w:rStyle w:val="libFootnotenumChar"/>
          <w:rtl/>
        </w:rPr>
        <w:t>(310)</w:t>
      </w:r>
      <w:r w:rsidRPr="00751F59">
        <w:rPr>
          <w:rtl/>
        </w:rPr>
        <w:t xml:space="preserve"> بها يصير فعّالة.</w:t>
      </w:r>
    </w:p>
    <w:p w:rsidR="007858AB" w:rsidRPr="00751F59" w:rsidRDefault="007858AB" w:rsidP="0073127F">
      <w:pPr>
        <w:pStyle w:val="libNormal"/>
        <w:rPr>
          <w:rtl/>
        </w:rPr>
      </w:pPr>
      <w:r w:rsidRPr="00895B0A">
        <w:rPr>
          <w:rStyle w:val="libBold2Char"/>
          <w:rtl/>
        </w:rPr>
        <w:t>(338)</w:t>
      </w:r>
      <w:r w:rsidRPr="00751F59">
        <w:rPr>
          <w:rtl/>
        </w:rPr>
        <w:t xml:space="preserve"> ط</w:t>
      </w:r>
      <w:r>
        <w:rPr>
          <w:rtl/>
        </w:rPr>
        <w:t xml:space="preserve"> ـ </w:t>
      </w:r>
      <w:r w:rsidRPr="00895B0A">
        <w:rPr>
          <w:rStyle w:val="libBold2Char"/>
          <w:rtl/>
        </w:rPr>
        <w:t>هيئات العقول</w:t>
      </w:r>
      <w:r w:rsidRPr="00751F59">
        <w:rPr>
          <w:rtl/>
        </w:rPr>
        <w:t xml:space="preserve"> مركبة هيئة عقلية لازمة للجوهر.</w:t>
      </w:r>
    </w:p>
    <w:p w:rsidR="007858AB" w:rsidRPr="00751F59" w:rsidRDefault="007858AB" w:rsidP="00745F84">
      <w:pPr>
        <w:pStyle w:val="libLine"/>
        <w:rPr>
          <w:rtl/>
        </w:rPr>
      </w:pPr>
      <w:r w:rsidRPr="00751F59">
        <w:rPr>
          <w:rtl/>
        </w:rPr>
        <w:t>__________________</w:t>
      </w:r>
    </w:p>
    <w:p w:rsidR="007858AB" w:rsidRPr="009C6AEB" w:rsidRDefault="007858AB" w:rsidP="00895B0A">
      <w:pPr>
        <w:pStyle w:val="libFootnote0"/>
        <w:rPr>
          <w:rtl/>
        </w:rPr>
      </w:pPr>
      <w:r w:rsidRPr="009C6AEB">
        <w:rPr>
          <w:rtl/>
        </w:rPr>
        <w:t>(298) عشه : أو وضع معين.</w:t>
      </w:r>
    </w:p>
    <w:p w:rsidR="007858AB" w:rsidRPr="009C6AEB" w:rsidRDefault="007858AB" w:rsidP="00895B0A">
      <w:pPr>
        <w:pStyle w:val="libFootnote0"/>
        <w:rPr>
          <w:rtl/>
        </w:rPr>
      </w:pPr>
      <w:r w:rsidRPr="009C6AEB">
        <w:rPr>
          <w:rtl/>
        </w:rPr>
        <w:t>(299) عشه ، ل+ وهذا خلف. ى+ وهذا محال.</w:t>
      </w:r>
    </w:p>
    <w:p w:rsidR="007858AB" w:rsidRPr="009C6AEB" w:rsidRDefault="007858AB" w:rsidP="00895B0A">
      <w:pPr>
        <w:pStyle w:val="libFootnote0"/>
        <w:rPr>
          <w:rtl/>
        </w:rPr>
      </w:pPr>
      <w:r w:rsidRPr="009C6AEB">
        <w:rPr>
          <w:rtl/>
        </w:rPr>
        <w:t>(300) ل : منها.</w:t>
      </w:r>
    </w:p>
    <w:p w:rsidR="007858AB" w:rsidRPr="009C6AEB" w:rsidRDefault="007858AB" w:rsidP="00895B0A">
      <w:pPr>
        <w:pStyle w:val="libFootnote0"/>
        <w:rPr>
          <w:rtl/>
        </w:rPr>
      </w:pPr>
      <w:r w:rsidRPr="009C6AEB">
        <w:rPr>
          <w:rtl/>
        </w:rPr>
        <w:t>(301) ى : أن يتكون.</w:t>
      </w:r>
    </w:p>
    <w:p w:rsidR="007858AB" w:rsidRPr="009C6AEB" w:rsidRDefault="007858AB" w:rsidP="00895B0A">
      <w:pPr>
        <w:pStyle w:val="libFootnote0"/>
        <w:rPr>
          <w:rtl/>
        </w:rPr>
      </w:pPr>
      <w:r w:rsidRPr="009C6AEB">
        <w:rPr>
          <w:rtl/>
        </w:rPr>
        <w:t>(302) عش : المواد. ه : المراد.</w:t>
      </w:r>
    </w:p>
    <w:p w:rsidR="007858AB" w:rsidRPr="009C6AEB" w:rsidRDefault="007858AB" w:rsidP="00895B0A">
      <w:pPr>
        <w:pStyle w:val="libFootnote0"/>
        <w:rPr>
          <w:rtl/>
        </w:rPr>
      </w:pPr>
      <w:r w:rsidRPr="009C6AEB">
        <w:rPr>
          <w:rtl/>
        </w:rPr>
        <w:t>(303) عش : الازراق. ه : الارزاق. ب ، م :</w:t>
      </w:r>
      <w:r w:rsidRPr="009C6AEB">
        <w:rPr>
          <w:rFonts w:hint="cs"/>
          <w:rtl/>
        </w:rPr>
        <w:t xml:space="preserve"> </w:t>
      </w:r>
      <w:r w:rsidRPr="009C6AEB">
        <w:rPr>
          <w:rtl/>
        </w:rPr>
        <w:t>الانزراق. والفقرة ساقطة من د.</w:t>
      </w:r>
    </w:p>
    <w:p w:rsidR="007858AB" w:rsidRPr="009C6AEB" w:rsidRDefault="007858AB" w:rsidP="00895B0A">
      <w:pPr>
        <w:pStyle w:val="libFootnote0"/>
        <w:rPr>
          <w:rtl/>
        </w:rPr>
      </w:pPr>
      <w:r w:rsidRPr="009C6AEB">
        <w:rPr>
          <w:rtl/>
        </w:rPr>
        <w:t>(304) ل : فيكون. عش : فتكون.</w:t>
      </w:r>
      <w:r w:rsidRPr="009C6AEB">
        <w:rPr>
          <w:rFonts w:hint="cs"/>
          <w:rtl/>
        </w:rPr>
        <w:t xml:space="preserve"> </w:t>
      </w:r>
      <w:r w:rsidRPr="009C6AEB">
        <w:rPr>
          <w:rtl/>
        </w:rPr>
        <w:t>(305) ل خ ، ى : الزارق.</w:t>
      </w:r>
    </w:p>
    <w:p w:rsidR="007858AB" w:rsidRPr="009C6AEB" w:rsidRDefault="007858AB" w:rsidP="00895B0A">
      <w:pPr>
        <w:pStyle w:val="libFootnote0"/>
        <w:rPr>
          <w:rtl/>
        </w:rPr>
      </w:pPr>
      <w:r w:rsidRPr="009C6AEB">
        <w:rPr>
          <w:rtl/>
        </w:rPr>
        <w:t>(306) ى : زوجا كيدين ورجلين وعينين. ل ، عشه : زوج كيدين ورجلين.</w:t>
      </w:r>
    </w:p>
    <w:p w:rsidR="007858AB" w:rsidRPr="009C6AEB" w:rsidRDefault="007858AB" w:rsidP="00895B0A">
      <w:pPr>
        <w:pStyle w:val="libFootnote0"/>
        <w:rPr>
          <w:rtl/>
        </w:rPr>
      </w:pPr>
      <w:r w:rsidRPr="009C6AEB">
        <w:rPr>
          <w:rtl/>
        </w:rPr>
        <w:t>(307) عشه محرف.</w:t>
      </w:r>
    </w:p>
    <w:p w:rsidR="007858AB" w:rsidRPr="009C6AEB" w:rsidRDefault="007858AB" w:rsidP="00895B0A">
      <w:pPr>
        <w:pStyle w:val="libFootnote0"/>
        <w:rPr>
          <w:rtl/>
        </w:rPr>
      </w:pPr>
      <w:r w:rsidRPr="009C6AEB">
        <w:rPr>
          <w:rtl/>
        </w:rPr>
        <w:t>(308) عشه ، ل ، ى : لمزاج.</w:t>
      </w:r>
    </w:p>
    <w:p w:rsidR="007858AB" w:rsidRPr="009C6AEB" w:rsidRDefault="007858AB" w:rsidP="00895B0A">
      <w:pPr>
        <w:pStyle w:val="libFootnote0"/>
        <w:rPr>
          <w:rtl/>
        </w:rPr>
      </w:pPr>
      <w:r w:rsidRPr="009C6AEB">
        <w:rPr>
          <w:rtl/>
        </w:rPr>
        <w:t>(309) ى ، عشه ، ل : فيها.</w:t>
      </w:r>
    </w:p>
    <w:p w:rsidR="007858AB" w:rsidRPr="009C6AEB" w:rsidRDefault="007858AB" w:rsidP="00895B0A">
      <w:pPr>
        <w:pStyle w:val="libFootnote0"/>
        <w:rPr>
          <w:rtl/>
        </w:rPr>
      </w:pPr>
      <w:r w:rsidRPr="009C6AEB">
        <w:rPr>
          <w:rtl/>
        </w:rPr>
        <w:t>(310) عشه : ماهيات.</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338) راجع الرقم </w:t>
      </w:r>
      <w:r>
        <w:rPr>
          <w:rtl/>
        </w:rPr>
        <w:t>(</w:t>
      </w:r>
      <w:r w:rsidRPr="00751F59">
        <w:rPr>
          <w:rtl/>
        </w:rPr>
        <w:t>356)</w:t>
      </w:r>
      <w:r>
        <w:rPr>
          <w:rtl/>
        </w:rPr>
        <w:t>.</w:t>
      </w:r>
    </w:p>
    <w:p w:rsidR="007858AB" w:rsidRPr="00751F59" w:rsidRDefault="007858AB" w:rsidP="0073127F">
      <w:pPr>
        <w:pStyle w:val="libNormal"/>
        <w:rPr>
          <w:rtl/>
        </w:rPr>
      </w:pPr>
      <w:r>
        <w:rPr>
          <w:rtl/>
        </w:rPr>
        <w:br w:type="page"/>
      </w:r>
      <w:r w:rsidRPr="00895B0A">
        <w:rPr>
          <w:rStyle w:val="libBold2Char"/>
          <w:rtl/>
        </w:rPr>
        <w:lastRenderedPageBreak/>
        <w:t>(339)</w:t>
      </w:r>
      <w:r w:rsidRPr="00751F59">
        <w:rPr>
          <w:rtl/>
        </w:rPr>
        <w:t xml:space="preserve"> ط</w:t>
      </w:r>
      <w:r>
        <w:rPr>
          <w:rtl/>
        </w:rPr>
        <w:t xml:space="preserve"> ـ </w:t>
      </w:r>
      <w:r w:rsidRPr="00751F59">
        <w:rPr>
          <w:rtl/>
        </w:rPr>
        <w:t>و</w:t>
      </w:r>
      <w:r>
        <w:rPr>
          <w:rFonts w:hint="cs"/>
          <w:rtl/>
        </w:rPr>
        <w:t xml:space="preserve"> </w:t>
      </w:r>
      <w:r w:rsidRPr="00895B0A">
        <w:rPr>
          <w:rStyle w:val="libFootnotenumChar"/>
          <w:rtl/>
        </w:rPr>
        <w:t>(311)</w:t>
      </w:r>
      <w:r w:rsidRPr="00751F59">
        <w:rPr>
          <w:rtl/>
        </w:rPr>
        <w:t xml:space="preserve"> </w:t>
      </w:r>
      <w:r w:rsidRPr="00895B0A">
        <w:rPr>
          <w:rStyle w:val="libBold2Char"/>
          <w:rtl/>
        </w:rPr>
        <w:t>هيئات النفوس</w:t>
      </w:r>
      <w:r w:rsidRPr="00751F59">
        <w:rPr>
          <w:rtl/>
        </w:rPr>
        <w:t xml:space="preserve"> مركبة تركيبا نفسانيا كأنها اجزاء الجوهر </w:t>
      </w:r>
      <w:r w:rsidRPr="00895B0A">
        <w:rPr>
          <w:rStyle w:val="libFootnotenumChar"/>
          <w:rtl/>
        </w:rPr>
        <w:t>(312)</w:t>
      </w:r>
      <w:r w:rsidRPr="00751F59">
        <w:rPr>
          <w:rtl/>
        </w:rPr>
        <w:t xml:space="preserve"> وكأنها أشباح ما للمركبة في العقول قد صارت جزئيّة.</w:t>
      </w:r>
    </w:p>
    <w:p w:rsidR="007858AB" w:rsidRPr="00751F59" w:rsidRDefault="007858AB" w:rsidP="0073127F">
      <w:pPr>
        <w:pStyle w:val="libNormal"/>
        <w:rPr>
          <w:rtl/>
        </w:rPr>
      </w:pPr>
      <w:r w:rsidRPr="00895B0A">
        <w:rPr>
          <w:rStyle w:val="libBold2Char"/>
          <w:rtl/>
        </w:rPr>
        <w:t>(340)</w:t>
      </w:r>
      <w:r w:rsidRPr="00751F59">
        <w:rPr>
          <w:rtl/>
        </w:rPr>
        <w:t xml:space="preserve"> </w:t>
      </w:r>
      <w:r w:rsidRPr="00895B0A">
        <w:rPr>
          <w:rStyle w:val="libBold2Char"/>
          <w:rtl/>
        </w:rPr>
        <w:t>الطبيعة بسيطة</w:t>
      </w:r>
      <w:r w:rsidRPr="00751F59">
        <w:rPr>
          <w:rtl/>
        </w:rPr>
        <w:t xml:space="preserve"> بساطة لنقصان الجوهر لا للكمال ، </w:t>
      </w:r>
      <w:r w:rsidRPr="00895B0A">
        <w:rPr>
          <w:rStyle w:val="libBold2Char"/>
          <w:rtl/>
        </w:rPr>
        <w:t xml:space="preserve">وللهيولى </w:t>
      </w:r>
      <w:r w:rsidRPr="00895B0A">
        <w:rPr>
          <w:rStyle w:val="libFootnotenumChar"/>
          <w:rtl/>
        </w:rPr>
        <w:t>(313)</w:t>
      </w:r>
      <w:r w:rsidRPr="00751F59">
        <w:rPr>
          <w:rtl/>
        </w:rPr>
        <w:t xml:space="preserve"> البسيطة </w:t>
      </w:r>
      <w:r w:rsidRPr="00895B0A">
        <w:rPr>
          <w:rStyle w:val="libFootnotenumChar"/>
          <w:rtl/>
        </w:rPr>
        <w:t>(314)</w:t>
      </w:r>
      <w:r w:rsidRPr="00751F59">
        <w:rPr>
          <w:rtl/>
        </w:rPr>
        <w:t xml:space="preserve"> استعداد بسيط </w:t>
      </w:r>
      <w:r w:rsidRPr="00895B0A">
        <w:rPr>
          <w:rStyle w:val="libFootnotenumChar"/>
          <w:rtl/>
        </w:rPr>
        <w:t>(315)</w:t>
      </w:r>
      <w:r w:rsidRPr="00751F59">
        <w:rPr>
          <w:rtl/>
        </w:rPr>
        <w:t xml:space="preserve"> ، وللمركب استعداد مركب.</w:t>
      </w:r>
    </w:p>
    <w:p w:rsidR="007858AB" w:rsidRPr="00751F59" w:rsidRDefault="007858AB" w:rsidP="0073127F">
      <w:pPr>
        <w:pStyle w:val="libNormal"/>
        <w:rPr>
          <w:rtl/>
        </w:rPr>
      </w:pPr>
      <w:r w:rsidRPr="00895B0A">
        <w:rPr>
          <w:rStyle w:val="libBold2Char"/>
          <w:rtl/>
        </w:rPr>
        <w:t>(341)</w:t>
      </w:r>
      <w:r w:rsidRPr="00751F59">
        <w:rPr>
          <w:rtl/>
        </w:rPr>
        <w:t xml:space="preserve"> ط</w:t>
      </w:r>
      <w:r>
        <w:rPr>
          <w:rtl/>
        </w:rPr>
        <w:t xml:space="preserve"> ـ </w:t>
      </w:r>
      <w:r w:rsidRPr="00751F59">
        <w:rPr>
          <w:rtl/>
        </w:rPr>
        <w:t xml:space="preserve">قد يكون </w:t>
      </w:r>
      <w:r w:rsidRPr="00895B0A">
        <w:rPr>
          <w:rStyle w:val="libFootnotenumChar"/>
          <w:rtl/>
        </w:rPr>
        <w:t>(316)</w:t>
      </w:r>
      <w:r w:rsidRPr="00751F59">
        <w:rPr>
          <w:rtl/>
        </w:rPr>
        <w:t xml:space="preserve"> </w:t>
      </w:r>
      <w:r w:rsidRPr="00895B0A">
        <w:rPr>
          <w:rStyle w:val="libBold2Char"/>
          <w:rtl/>
        </w:rPr>
        <w:t>التركيب</w:t>
      </w:r>
      <w:r w:rsidRPr="00751F59">
        <w:rPr>
          <w:rtl/>
        </w:rPr>
        <w:t xml:space="preserve"> اللازم من </w:t>
      </w:r>
      <w:r w:rsidRPr="00895B0A">
        <w:rPr>
          <w:rStyle w:val="libFootnotenumChar"/>
          <w:rtl/>
        </w:rPr>
        <w:t>(317)</w:t>
      </w:r>
      <w:r w:rsidRPr="00751F59">
        <w:rPr>
          <w:rtl/>
        </w:rPr>
        <w:t xml:space="preserve"> مقتضيات الكمال ، وقد تكون </w:t>
      </w:r>
      <w:r w:rsidRPr="00895B0A">
        <w:rPr>
          <w:rStyle w:val="libBold2Char"/>
          <w:rtl/>
        </w:rPr>
        <w:t>البساطة</w:t>
      </w:r>
      <w:r w:rsidRPr="00751F59">
        <w:rPr>
          <w:rtl/>
        </w:rPr>
        <w:t xml:space="preserve"> من </w:t>
      </w:r>
      <w:r w:rsidRPr="00895B0A">
        <w:rPr>
          <w:rStyle w:val="libFootnotenumChar"/>
          <w:rtl/>
        </w:rPr>
        <w:t>(318)</w:t>
      </w:r>
      <w:r w:rsidRPr="00751F59">
        <w:rPr>
          <w:rtl/>
        </w:rPr>
        <w:t xml:space="preserve"> مقتضيات النقص </w:t>
      </w:r>
      <w:r w:rsidRPr="00895B0A">
        <w:rPr>
          <w:rStyle w:val="libFootnotenumChar"/>
          <w:rtl/>
        </w:rPr>
        <w:t>(319)</w:t>
      </w:r>
      <w:r w:rsidRPr="00751F59">
        <w:rPr>
          <w:rtl/>
        </w:rPr>
        <w:t xml:space="preserve"> ، </w:t>
      </w:r>
      <w:r>
        <w:rPr>
          <w:rtl/>
        </w:rPr>
        <w:t>[</w:t>
      </w:r>
      <w:r w:rsidRPr="00751F59">
        <w:rPr>
          <w:rtl/>
        </w:rPr>
        <w:t>ولا يكون التركيب المقوم إلا من مقتضيات النقص</w:t>
      </w:r>
      <w:r>
        <w:rPr>
          <w:rtl/>
        </w:rPr>
        <w:t>]</w:t>
      </w:r>
      <w:r w:rsidRPr="00751F59">
        <w:rPr>
          <w:rtl/>
        </w:rPr>
        <w:t xml:space="preserve"> </w:t>
      </w:r>
      <w:r w:rsidRPr="00895B0A">
        <w:rPr>
          <w:rStyle w:val="libFootnotenumChar"/>
          <w:rtl/>
        </w:rPr>
        <w:t>(320)</w:t>
      </w:r>
    </w:p>
    <w:p w:rsidR="007858AB" w:rsidRPr="00751F59" w:rsidRDefault="007858AB" w:rsidP="0073127F">
      <w:pPr>
        <w:pStyle w:val="libNormal"/>
        <w:rPr>
          <w:rtl/>
        </w:rPr>
      </w:pPr>
      <w:r w:rsidRPr="00895B0A">
        <w:rPr>
          <w:rStyle w:val="libBold2Char"/>
          <w:rtl/>
        </w:rPr>
        <w:t>(342)</w:t>
      </w:r>
      <w:r w:rsidRPr="00751F59">
        <w:rPr>
          <w:rtl/>
        </w:rPr>
        <w:t xml:space="preserve"> ط</w:t>
      </w:r>
      <w:r>
        <w:rPr>
          <w:rtl/>
        </w:rPr>
        <w:t xml:space="preserve"> ـ </w:t>
      </w:r>
      <w:r w:rsidRPr="00751F59">
        <w:rPr>
          <w:rtl/>
        </w:rPr>
        <w:t>لعلّ قوما قالوا : إن</w:t>
      </w:r>
      <w:r w:rsidRPr="00895B0A">
        <w:rPr>
          <w:rStyle w:val="libBold2Char"/>
          <w:rtl/>
        </w:rPr>
        <w:t xml:space="preserve"> النفس </w:t>
      </w:r>
      <w:r w:rsidRPr="00751F59">
        <w:rPr>
          <w:rtl/>
        </w:rPr>
        <w:t>تأليف نظير الشيء من هذا أو ما أشبهه.</w:t>
      </w:r>
    </w:p>
    <w:p w:rsidR="007858AB" w:rsidRPr="00751F59" w:rsidRDefault="007858AB" w:rsidP="0073127F">
      <w:pPr>
        <w:pStyle w:val="libNormal"/>
        <w:rPr>
          <w:rtl/>
        </w:rPr>
      </w:pPr>
      <w:r w:rsidRPr="00895B0A">
        <w:rPr>
          <w:rStyle w:val="libBold2Char"/>
          <w:rtl/>
        </w:rPr>
        <w:t>(343)</w:t>
      </w:r>
      <w:r w:rsidRPr="00751F59">
        <w:rPr>
          <w:rtl/>
        </w:rPr>
        <w:t xml:space="preserve"> ط</w:t>
      </w:r>
      <w:r>
        <w:rPr>
          <w:rtl/>
        </w:rPr>
        <w:t xml:space="preserve"> ـ </w:t>
      </w:r>
      <w:r w:rsidRPr="00751F59">
        <w:rPr>
          <w:rtl/>
        </w:rPr>
        <w:t xml:space="preserve">هذا الشيء الذي بهذه المنزلة هو الذي نسمّيه نفسا ونسمي غيره من القوى نفسا أيضا ، لأن جميع ذلك كمال أول لجسم طبيعي آلي ، فإن عني بالنفس الأصل الأول فانظر </w:t>
      </w:r>
      <w:r w:rsidRPr="00895B0A">
        <w:rPr>
          <w:rStyle w:val="libFootnotenumChar"/>
          <w:rtl/>
        </w:rPr>
        <w:t>(321)</w:t>
      </w:r>
      <w:r w:rsidRPr="00751F59">
        <w:rPr>
          <w:rtl/>
        </w:rPr>
        <w:t xml:space="preserve"> في الخلاف الذي بين أرسطوطاليس </w:t>
      </w:r>
      <w:r w:rsidRPr="00895B0A">
        <w:rPr>
          <w:rStyle w:val="libFootnotenumChar"/>
          <w:rtl/>
        </w:rPr>
        <w:t>(322)</w:t>
      </w:r>
      <w:r w:rsidRPr="00751F59">
        <w:rPr>
          <w:rtl/>
        </w:rPr>
        <w:t xml:space="preserve"> وأفلاطون ، وذلك من جنس ما يقلّ به اشتغالي مع اقتداري على الكلام فيه.</w:t>
      </w:r>
    </w:p>
    <w:p w:rsidR="007858AB" w:rsidRPr="00751F59" w:rsidRDefault="007858AB" w:rsidP="0073127F">
      <w:pPr>
        <w:pStyle w:val="libNormal"/>
        <w:rPr>
          <w:rtl/>
        </w:rPr>
      </w:pPr>
      <w:r w:rsidRPr="00895B0A">
        <w:rPr>
          <w:rStyle w:val="libBold2Char"/>
          <w:rtl/>
        </w:rPr>
        <w:t>(344)</w:t>
      </w:r>
      <w:r w:rsidRPr="00751F59">
        <w:rPr>
          <w:rtl/>
        </w:rPr>
        <w:t xml:space="preserve"> وبالجملة هما شيئان </w:t>
      </w:r>
      <w:r w:rsidRPr="00895B0A">
        <w:rPr>
          <w:rStyle w:val="libFootnotenumChar"/>
          <w:rtl/>
        </w:rPr>
        <w:t>(323)</w:t>
      </w:r>
      <w:r w:rsidRPr="00751F59">
        <w:rPr>
          <w:rtl/>
        </w:rPr>
        <w:t xml:space="preserve"> ، فإن شئت سمّهما نفسين </w:t>
      </w:r>
      <w:r w:rsidRPr="00895B0A">
        <w:rPr>
          <w:rStyle w:val="libFootnotenumChar"/>
          <w:rtl/>
        </w:rPr>
        <w:t>(324)</w:t>
      </w:r>
      <w:r w:rsidRPr="00751F59">
        <w:rPr>
          <w:rtl/>
        </w:rPr>
        <w:t xml:space="preserve"> ، وإن شئت فسمّ النفس أقدمهما.</w:t>
      </w:r>
    </w:p>
    <w:p w:rsidR="007858AB" w:rsidRPr="00751F59" w:rsidRDefault="007858AB" w:rsidP="00745F84">
      <w:pPr>
        <w:pStyle w:val="libLine"/>
        <w:rPr>
          <w:rtl/>
        </w:rPr>
      </w:pPr>
      <w:r w:rsidRPr="00751F59">
        <w:rPr>
          <w:rtl/>
        </w:rPr>
        <w:t>__________________</w:t>
      </w:r>
    </w:p>
    <w:p w:rsidR="007858AB" w:rsidRPr="00B22F7B" w:rsidRDefault="007858AB" w:rsidP="00895B0A">
      <w:pPr>
        <w:pStyle w:val="libFootnote0"/>
        <w:rPr>
          <w:rtl/>
        </w:rPr>
      </w:pPr>
      <w:r w:rsidRPr="00B22F7B">
        <w:rPr>
          <w:rtl/>
        </w:rPr>
        <w:t>(311) «الواو» غير موجودة فى ل ، عشه. كما ان علامة الجواب أيضا غير موجود فيها.</w:t>
      </w:r>
    </w:p>
    <w:p w:rsidR="007858AB" w:rsidRPr="00B22F7B" w:rsidRDefault="007858AB" w:rsidP="00895B0A">
      <w:pPr>
        <w:pStyle w:val="libFootnote0"/>
        <w:rPr>
          <w:rtl/>
        </w:rPr>
      </w:pPr>
      <w:r w:rsidRPr="00B22F7B">
        <w:rPr>
          <w:rtl/>
        </w:rPr>
        <w:t>(312) ل :</w:t>
      </w:r>
      <w:r w:rsidRPr="00B22F7B">
        <w:rPr>
          <w:rFonts w:hint="cs"/>
          <w:rtl/>
        </w:rPr>
        <w:t xml:space="preserve"> </w:t>
      </w:r>
      <w:r w:rsidRPr="00B22F7B">
        <w:rPr>
          <w:rtl/>
        </w:rPr>
        <w:t>الجواهر.</w:t>
      </w:r>
    </w:p>
    <w:p w:rsidR="007858AB" w:rsidRPr="00B22F7B" w:rsidRDefault="007858AB" w:rsidP="00895B0A">
      <w:pPr>
        <w:pStyle w:val="libFootnote0"/>
        <w:rPr>
          <w:rtl/>
        </w:rPr>
      </w:pPr>
      <w:r w:rsidRPr="00B22F7B">
        <w:rPr>
          <w:rtl/>
        </w:rPr>
        <w:t>(313) عش : الهيولى.</w:t>
      </w:r>
    </w:p>
    <w:p w:rsidR="007858AB" w:rsidRPr="00B22F7B" w:rsidRDefault="007858AB" w:rsidP="00895B0A">
      <w:pPr>
        <w:pStyle w:val="libFootnote0"/>
        <w:rPr>
          <w:rtl/>
        </w:rPr>
      </w:pPr>
      <w:r w:rsidRPr="00B22F7B">
        <w:rPr>
          <w:rtl/>
        </w:rPr>
        <w:t>(314) ل : البسيط.</w:t>
      </w:r>
      <w:r w:rsidRPr="00B22F7B">
        <w:rPr>
          <w:rFonts w:hint="cs"/>
          <w:rtl/>
        </w:rPr>
        <w:t xml:space="preserve"> </w:t>
      </w:r>
      <w:r w:rsidRPr="00B22F7B">
        <w:rPr>
          <w:rtl/>
        </w:rPr>
        <w:t>(315) عشه : بسيطة.</w:t>
      </w:r>
    </w:p>
    <w:p w:rsidR="007858AB" w:rsidRPr="00B22F7B" w:rsidRDefault="007858AB" w:rsidP="00895B0A">
      <w:pPr>
        <w:pStyle w:val="libFootnote0"/>
        <w:rPr>
          <w:rtl/>
        </w:rPr>
      </w:pPr>
      <w:r w:rsidRPr="00B22F7B">
        <w:rPr>
          <w:rtl/>
        </w:rPr>
        <w:t>(316) ل ، عشه :</w:t>
      </w:r>
      <w:r w:rsidRPr="00B22F7B">
        <w:rPr>
          <w:rFonts w:hint="cs"/>
          <w:rtl/>
        </w:rPr>
        <w:t xml:space="preserve"> </w:t>
      </w:r>
      <w:r w:rsidRPr="00B22F7B">
        <w:rPr>
          <w:rtl/>
        </w:rPr>
        <w:t>وقد يكون.</w:t>
      </w:r>
    </w:p>
    <w:p w:rsidR="007858AB" w:rsidRPr="00B22F7B" w:rsidRDefault="007858AB" w:rsidP="00895B0A">
      <w:pPr>
        <w:pStyle w:val="libFootnote0"/>
        <w:rPr>
          <w:rtl/>
        </w:rPr>
      </w:pPr>
      <w:r w:rsidRPr="00B22F7B">
        <w:rPr>
          <w:rtl/>
        </w:rPr>
        <w:t>(317) «من» ساقطة من عشه.</w:t>
      </w:r>
    </w:p>
    <w:p w:rsidR="007858AB" w:rsidRPr="00B22F7B" w:rsidRDefault="007858AB" w:rsidP="00895B0A">
      <w:pPr>
        <w:pStyle w:val="libFootnote0"/>
        <w:rPr>
          <w:rtl/>
        </w:rPr>
      </w:pPr>
      <w:r w:rsidRPr="00B22F7B">
        <w:rPr>
          <w:rtl/>
        </w:rPr>
        <w:t>(318) عش : النفوس. ه ساقطة.</w:t>
      </w:r>
    </w:p>
    <w:p w:rsidR="007858AB" w:rsidRPr="00B22F7B" w:rsidRDefault="007858AB" w:rsidP="00895B0A">
      <w:pPr>
        <w:pStyle w:val="libFootnote0"/>
        <w:rPr>
          <w:rtl/>
        </w:rPr>
      </w:pPr>
      <w:r w:rsidRPr="00B22F7B">
        <w:rPr>
          <w:rtl/>
        </w:rPr>
        <w:t>(319) عش : النفوس. ه ساقطة.</w:t>
      </w:r>
    </w:p>
    <w:p w:rsidR="007858AB" w:rsidRPr="00B22F7B" w:rsidRDefault="007858AB" w:rsidP="00895B0A">
      <w:pPr>
        <w:pStyle w:val="libFootnote0"/>
        <w:rPr>
          <w:rtl/>
        </w:rPr>
      </w:pPr>
      <w:r w:rsidRPr="00B22F7B">
        <w:rPr>
          <w:rtl/>
        </w:rPr>
        <w:t>(320) عشه ساقطة.</w:t>
      </w:r>
      <w:r w:rsidRPr="00B22F7B">
        <w:rPr>
          <w:rFonts w:hint="cs"/>
          <w:rtl/>
        </w:rPr>
        <w:t xml:space="preserve"> </w:t>
      </w:r>
      <w:r w:rsidRPr="00B22F7B">
        <w:rPr>
          <w:rtl/>
        </w:rPr>
        <w:t>(321) ل : انظر. عشه : نظر.</w:t>
      </w:r>
    </w:p>
    <w:p w:rsidR="007858AB" w:rsidRPr="00B22F7B" w:rsidRDefault="007858AB" w:rsidP="00895B0A">
      <w:pPr>
        <w:pStyle w:val="libFootnote0"/>
        <w:rPr>
          <w:rtl/>
        </w:rPr>
      </w:pPr>
      <w:r w:rsidRPr="00B22F7B">
        <w:rPr>
          <w:rtl/>
        </w:rPr>
        <w:t>(322) ل : أرسطاطاليس.</w:t>
      </w:r>
    </w:p>
    <w:p w:rsidR="007858AB" w:rsidRPr="00B22F7B" w:rsidRDefault="007858AB" w:rsidP="00895B0A">
      <w:pPr>
        <w:pStyle w:val="libFootnote0"/>
        <w:rPr>
          <w:rtl/>
        </w:rPr>
      </w:pPr>
      <w:r w:rsidRPr="00B22F7B">
        <w:rPr>
          <w:rtl/>
        </w:rPr>
        <w:t>(323) ل : سيان. يمكن قراءتها شيئان أيضا على أنها مهملة.</w:t>
      </w:r>
    </w:p>
    <w:p w:rsidR="007858AB" w:rsidRPr="00B22F7B" w:rsidRDefault="007858AB" w:rsidP="00895B0A">
      <w:pPr>
        <w:pStyle w:val="libFootnote0"/>
        <w:rPr>
          <w:rtl/>
        </w:rPr>
      </w:pPr>
      <w:r w:rsidRPr="00B22F7B">
        <w:rPr>
          <w:rtl/>
        </w:rPr>
        <w:t>(324) ع ، ل : سميهما نفسان.</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340) السؤال راجع إلى ما قالوا : كلما كان الموجود أبسط كان أكمل ، وأن كل تركيب يلزم نقصا.</w:t>
      </w:r>
    </w:p>
    <w:p w:rsidR="007858AB" w:rsidRPr="00751F59" w:rsidRDefault="007858AB" w:rsidP="0073127F">
      <w:pPr>
        <w:pStyle w:val="libNormal"/>
        <w:rPr>
          <w:rtl/>
        </w:rPr>
      </w:pPr>
      <w:r>
        <w:rPr>
          <w:rtl/>
        </w:rPr>
        <w:br w:type="page"/>
      </w:r>
      <w:r w:rsidRPr="00895B0A">
        <w:rPr>
          <w:rStyle w:val="libBold2Char"/>
          <w:rtl/>
        </w:rPr>
        <w:lastRenderedPageBreak/>
        <w:t>(345)</w:t>
      </w:r>
      <w:r w:rsidRPr="00751F59">
        <w:rPr>
          <w:rtl/>
        </w:rPr>
        <w:t xml:space="preserve"> ط</w:t>
      </w:r>
      <w:r>
        <w:rPr>
          <w:rtl/>
        </w:rPr>
        <w:t xml:space="preserve"> ـ </w:t>
      </w:r>
      <w:r w:rsidRPr="00751F59">
        <w:rPr>
          <w:rtl/>
        </w:rPr>
        <w:t>كل فاعل أمرا ما فيلزمه أن يبقي به فعله زمانا ما إذ كان لا يجوز أن يوجد ويعدم في آنين متواليين.</w:t>
      </w:r>
    </w:p>
    <w:p w:rsidR="007858AB" w:rsidRPr="00751F59" w:rsidRDefault="007858AB" w:rsidP="0073127F">
      <w:pPr>
        <w:pStyle w:val="libNormal"/>
        <w:rPr>
          <w:rtl/>
        </w:rPr>
      </w:pPr>
      <w:r w:rsidRPr="00895B0A">
        <w:rPr>
          <w:rStyle w:val="libBold2Char"/>
          <w:rtl/>
        </w:rPr>
        <w:t>(346)</w:t>
      </w:r>
      <w:r w:rsidRPr="00751F59">
        <w:rPr>
          <w:rtl/>
        </w:rPr>
        <w:t xml:space="preserve"> ط</w:t>
      </w:r>
      <w:r>
        <w:rPr>
          <w:rtl/>
        </w:rPr>
        <w:t xml:space="preserve"> ـ </w:t>
      </w:r>
      <w:r w:rsidRPr="00751F59">
        <w:rPr>
          <w:rtl/>
        </w:rPr>
        <w:t>بقاء الفعل غاية الفعل ويخدمه الجمع إلى الفعل.</w:t>
      </w:r>
    </w:p>
    <w:p w:rsidR="007858AB" w:rsidRPr="00751F59" w:rsidRDefault="007858AB" w:rsidP="0073127F">
      <w:pPr>
        <w:pStyle w:val="libNormal"/>
        <w:rPr>
          <w:rtl/>
        </w:rPr>
      </w:pPr>
      <w:r w:rsidRPr="00895B0A">
        <w:rPr>
          <w:rStyle w:val="libBold2Char"/>
          <w:rtl/>
        </w:rPr>
        <w:t>(347)</w:t>
      </w:r>
      <w:r w:rsidRPr="00751F59">
        <w:rPr>
          <w:rtl/>
        </w:rPr>
        <w:t xml:space="preserve"> ط</w:t>
      </w:r>
      <w:r>
        <w:rPr>
          <w:rtl/>
        </w:rPr>
        <w:t xml:space="preserve"> ـ </w:t>
      </w:r>
      <w:r w:rsidRPr="00895B0A">
        <w:rPr>
          <w:rStyle w:val="libBold2Char"/>
          <w:rtl/>
        </w:rPr>
        <w:t>المازج مازجان :</w:t>
      </w:r>
      <w:r w:rsidRPr="00751F59">
        <w:rPr>
          <w:rtl/>
        </w:rPr>
        <w:t xml:space="preserve"> محرك </w:t>
      </w:r>
      <w:r w:rsidRPr="00895B0A">
        <w:rPr>
          <w:rStyle w:val="libFootnotenumChar"/>
          <w:rtl/>
        </w:rPr>
        <w:t>(324)</w:t>
      </w:r>
      <w:r w:rsidRPr="00751F59">
        <w:rPr>
          <w:rtl/>
        </w:rPr>
        <w:t xml:space="preserve"> إلى المزاج وفاعل للمزاج ، ويلزمه أن يكون حافظا لما قيل في البذر </w:t>
      </w:r>
      <w:r w:rsidRPr="00895B0A">
        <w:rPr>
          <w:rStyle w:val="libFootnotenumChar"/>
          <w:rtl/>
        </w:rPr>
        <w:t>(325)</w:t>
      </w:r>
      <w:r w:rsidRPr="00751F59">
        <w:rPr>
          <w:rtl/>
        </w:rPr>
        <w:t xml:space="preserve"> ، والأول خادم والثاني </w:t>
      </w:r>
      <w:r>
        <w:rPr>
          <w:rtl/>
        </w:rPr>
        <w:t>[</w:t>
      </w:r>
      <w:r w:rsidRPr="00751F59">
        <w:rPr>
          <w:rtl/>
        </w:rPr>
        <w:t>28 ب</w:t>
      </w:r>
      <w:r>
        <w:rPr>
          <w:rtl/>
        </w:rPr>
        <w:t>]</w:t>
      </w:r>
      <w:r w:rsidRPr="00751F59">
        <w:rPr>
          <w:rtl/>
        </w:rPr>
        <w:t xml:space="preserve"> مخدوم ، وهما قوتان ، وقد سمعت بالجاذبة وسمعت بالمصورة </w:t>
      </w:r>
      <w:r w:rsidRPr="00895B0A">
        <w:rPr>
          <w:rStyle w:val="libFootnotenumChar"/>
          <w:rtl/>
        </w:rPr>
        <w:t>(326)</w:t>
      </w:r>
    </w:p>
    <w:p w:rsidR="007858AB" w:rsidRPr="00751F59" w:rsidRDefault="007858AB" w:rsidP="0073127F">
      <w:pPr>
        <w:pStyle w:val="libNormal"/>
        <w:rPr>
          <w:rtl/>
        </w:rPr>
      </w:pPr>
      <w:r w:rsidRPr="00895B0A">
        <w:rPr>
          <w:rStyle w:val="libBold2Char"/>
          <w:rtl/>
        </w:rPr>
        <w:t>(348)</w:t>
      </w:r>
      <w:r w:rsidRPr="00751F59">
        <w:rPr>
          <w:rtl/>
        </w:rPr>
        <w:t xml:space="preserve"> ط</w:t>
      </w:r>
      <w:r>
        <w:rPr>
          <w:rtl/>
        </w:rPr>
        <w:t xml:space="preserve"> ـ </w:t>
      </w:r>
      <w:r w:rsidRPr="00895B0A">
        <w:rPr>
          <w:rStyle w:val="libBold2Char"/>
          <w:rtl/>
        </w:rPr>
        <w:t>صفة الشيء موجودة له</w:t>
      </w:r>
      <w:r w:rsidRPr="00751F59">
        <w:rPr>
          <w:rtl/>
        </w:rPr>
        <w:t xml:space="preserve"> ، فإما أن يكون وجوده </w:t>
      </w:r>
      <w:r w:rsidRPr="00895B0A">
        <w:rPr>
          <w:rStyle w:val="libFootnotenumChar"/>
          <w:rtl/>
        </w:rPr>
        <w:t>(327)</w:t>
      </w:r>
      <w:r w:rsidRPr="00751F59">
        <w:rPr>
          <w:rtl/>
        </w:rPr>
        <w:t xml:space="preserve"> له وجودا عقليا فيكون فيه صورة عقلية ، وما فيه صورة عقلية فهو عاقل لها ، لأن معنى </w:t>
      </w:r>
      <w:r>
        <w:rPr>
          <w:rtl/>
        </w:rPr>
        <w:t>[</w:t>
      </w:r>
      <w:r w:rsidRPr="00751F59">
        <w:rPr>
          <w:rtl/>
        </w:rPr>
        <w:t>العاقل أن فيه</w:t>
      </w:r>
      <w:r>
        <w:rPr>
          <w:rtl/>
        </w:rPr>
        <w:t>]</w:t>
      </w:r>
      <w:r w:rsidRPr="00751F59">
        <w:rPr>
          <w:rtl/>
        </w:rPr>
        <w:t xml:space="preserve"> </w:t>
      </w:r>
      <w:r w:rsidRPr="00895B0A">
        <w:rPr>
          <w:rStyle w:val="libFootnotenumChar"/>
          <w:rtl/>
        </w:rPr>
        <w:t>(328)</w:t>
      </w:r>
      <w:r w:rsidRPr="00751F59">
        <w:rPr>
          <w:rtl/>
        </w:rPr>
        <w:t xml:space="preserve"> صورة عقلية ، ومعنى عاقل «إنه عاقل </w:t>
      </w:r>
      <w:r>
        <w:rPr>
          <w:rtl/>
        </w:rPr>
        <w:t>[</w:t>
      </w:r>
      <w:r w:rsidRPr="00751F59">
        <w:rPr>
          <w:rtl/>
        </w:rPr>
        <w:t>أنه يعقل النسبة بينها</w:t>
      </w:r>
      <w:r>
        <w:rPr>
          <w:rtl/>
        </w:rPr>
        <w:t>]</w:t>
      </w:r>
      <w:r w:rsidRPr="00751F59">
        <w:rPr>
          <w:rtl/>
        </w:rPr>
        <w:t xml:space="preserve"> </w:t>
      </w:r>
      <w:r w:rsidRPr="00895B0A">
        <w:rPr>
          <w:rStyle w:val="libFootnotenumChar"/>
          <w:rtl/>
        </w:rPr>
        <w:t>(329)</w:t>
      </w:r>
      <w:r w:rsidRPr="00751F59">
        <w:rPr>
          <w:rtl/>
        </w:rPr>
        <w:t xml:space="preserve"> وبينه من حيث هي فيه </w:t>
      </w:r>
      <w:r w:rsidRPr="00895B0A">
        <w:rPr>
          <w:rStyle w:val="libFootnotenumChar"/>
          <w:rtl/>
        </w:rPr>
        <w:t>(330)</w:t>
      </w:r>
      <w:r w:rsidRPr="00751F59">
        <w:rPr>
          <w:rtl/>
        </w:rPr>
        <w:t>»</w:t>
      </w:r>
      <w:r>
        <w:rPr>
          <w:rtl/>
        </w:rPr>
        <w:t>.</w:t>
      </w:r>
    </w:p>
    <w:p w:rsidR="007858AB" w:rsidRPr="00751F59" w:rsidRDefault="007858AB" w:rsidP="0073127F">
      <w:pPr>
        <w:pStyle w:val="libNormal"/>
        <w:rPr>
          <w:rtl/>
        </w:rPr>
      </w:pPr>
      <w:r w:rsidRPr="00751F59">
        <w:rPr>
          <w:rtl/>
        </w:rPr>
        <w:t xml:space="preserve">وإما أن يكون وجودها وجودا حسيّا ، وهو أن ينطبع من </w:t>
      </w:r>
      <w:r w:rsidRPr="00895B0A">
        <w:rPr>
          <w:rStyle w:val="libFootnotenumChar"/>
          <w:rtl/>
        </w:rPr>
        <w:t>(331)</w:t>
      </w:r>
      <w:r w:rsidRPr="00751F59">
        <w:rPr>
          <w:rtl/>
        </w:rPr>
        <w:t xml:space="preserve"> هيولاها في جسم له قوة حسّ.</w:t>
      </w:r>
    </w:p>
    <w:p w:rsidR="007858AB" w:rsidRPr="00751F59" w:rsidRDefault="007858AB" w:rsidP="0073127F">
      <w:pPr>
        <w:pStyle w:val="libNormal"/>
        <w:rPr>
          <w:rtl/>
        </w:rPr>
      </w:pPr>
      <w:r w:rsidRPr="00751F59">
        <w:rPr>
          <w:rtl/>
        </w:rPr>
        <w:t xml:space="preserve">وإما طبيعيا ، وهو أن يكون في المادة الطبيعية ولواحقها لم يجرد </w:t>
      </w:r>
      <w:r w:rsidRPr="00895B0A">
        <w:rPr>
          <w:rStyle w:val="libFootnotenumChar"/>
          <w:rtl/>
        </w:rPr>
        <w:t>(332)</w:t>
      </w:r>
      <w:r w:rsidRPr="00751F59">
        <w:rPr>
          <w:rtl/>
        </w:rPr>
        <w:t xml:space="preserve"> بوجه.</w:t>
      </w:r>
    </w:p>
    <w:p w:rsidR="007858AB" w:rsidRPr="00751F59" w:rsidRDefault="007858AB" w:rsidP="0073127F">
      <w:pPr>
        <w:pStyle w:val="libNormal"/>
        <w:rPr>
          <w:rtl/>
        </w:rPr>
      </w:pPr>
      <w:r w:rsidRPr="00895B0A">
        <w:rPr>
          <w:rStyle w:val="libBold2Char"/>
          <w:rtl/>
        </w:rPr>
        <w:t>(349) المفارقات</w:t>
      </w:r>
      <w:r w:rsidRPr="00751F59">
        <w:rPr>
          <w:rtl/>
        </w:rPr>
        <w:t xml:space="preserve"> صفاتها مجردة عن المواد ، فهي عقلية وهي فيها ،</w:t>
      </w:r>
    </w:p>
    <w:p w:rsidR="007858AB" w:rsidRPr="00751F59" w:rsidRDefault="007858AB" w:rsidP="00745F84">
      <w:pPr>
        <w:pStyle w:val="libLine"/>
        <w:rPr>
          <w:rtl/>
        </w:rPr>
      </w:pPr>
      <w:r w:rsidRPr="00751F59">
        <w:rPr>
          <w:rtl/>
        </w:rPr>
        <w:t>__________________</w:t>
      </w:r>
    </w:p>
    <w:p w:rsidR="007858AB" w:rsidRPr="00B22F7B" w:rsidRDefault="007858AB" w:rsidP="00895B0A">
      <w:pPr>
        <w:pStyle w:val="libFootnote0"/>
        <w:rPr>
          <w:rtl/>
        </w:rPr>
      </w:pPr>
      <w:r w:rsidRPr="00B22F7B">
        <w:rPr>
          <w:rtl/>
        </w:rPr>
        <w:t>(324) عشه : محول.</w:t>
      </w:r>
      <w:r w:rsidRPr="00B22F7B">
        <w:rPr>
          <w:rFonts w:hint="cs"/>
          <w:rtl/>
        </w:rPr>
        <w:t xml:space="preserve"> </w:t>
      </w:r>
      <w:r w:rsidRPr="00B22F7B">
        <w:rPr>
          <w:rtl/>
        </w:rPr>
        <w:t>(325) عشه : البزور. ل : البزر.</w:t>
      </w:r>
    </w:p>
    <w:p w:rsidR="007858AB" w:rsidRPr="00B22F7B" w:rsidRDefault="007858AB" w:rsidP="00895B0A">
      <w:pPr>
        <w:pStyle w:val="libFootnote0"/>
        <w:rPr>
          <w:rtl/>
        </w:rPr>
      </w:pPr>
      <w:r w:rsidRPr="00B22F7B">
        <w:rPr>
          <w:rtl/>
        </w:rPr>
        <w:t>(326) عشه : بالجاذبة والمصورة. ل : بالحادمه وسمعت بالمصورة.</w:t>
      </w:r>
    </w:p>
    <w:p w:rsidR="007858AB" w:rsidRPr="00B22F7B" w:rsidRDefault="007858AB" w:rsidP="00895B0A">
      <w:pPr>
        <w:pStyle w:val="libFootnote0"/>
        <w:rPr>
          <w:rtl/>
        </w:rPr>
      </w:pPr>
      <w:r w:rsidRPr="00B22F7B">
        <w:rPr>
          <w:rtl/>
        </w:rPr>
        <w:t>(327) عشه ، ل : وجودها.</w:t>
      </w:r>
    </w:p>
    <w:p w:rsidR="007858AB" w:rsidRPr="00B22F7B" w:rsidRDefault="007858AB" w:rsidP="00895B0A">
      <w:pPr>
        <w:pStyle w:val="libFootnote0"/>
        <w:rPr>
          <w:rtl/>
        </w:rPr>
      </w:pPr>
      <w:r w:rsidRPr="00B22F7B">
        <w:rPr>
          <w:rtl/>
        </w:rPr>
        <w:t>(328) ل : العقل فيه. عشه : العقل ان فيه.</w:t>
      </w:r>
    </w:p>
    <w:p w:rsidR="007858AB" w:rsidRPr="00B22F7B" w:rsidRDefault="007858AB" w:rsidP="00895B0A">
      <w:pPr>
        <w:pStyle w:val="libFootnote0"/>
        <w:rPr>
          <w:rtl/>
        </w:rPr>
      </w:pPr>
      <w:r w:rsidRPr="00B22F7B">
        <w:rPr>
          <w:rtl/>
        </w:rPr>
        <w:t>(329) عشه : انه عاقل النسبة بينها. ل : انه يعقل النسبة بينهما.</w:t>
      </w:r>
    </w:p>
    <w:p w:rsidR="007858AB" w:rsidRPr="00B22F7B" w:rsidRDefault="007858AB" w:rsidP="00895B0A">
      <w:pPr>
        <w:pStyle w:val="libFootnote0"/>
        <w:rPr>
          <w:rtl/>
        </w:rPr>
      </w:pPr>
      <w:r w:rsidRPr="00B22F7B">
        <w:rPr>
          <w:rtl/>
        </w:rPr>
        <w:t>(330) عشه ، ل : فيه بالفعل.</w:t>
      </w:r>
      <w:r>
        <w:rPr>
          <w:rFonts w:hint="cs"/>
          <w:rtl/>
        </w:rPr>
        <w:t xml:space="preserve"> </w:t>
      </w:r>
      <w:r w:rsidRPr="00B22F7B">
        <w:rPr>
          <w:rtl/>
        </w:rPr>
        <w:t>(331) «من» ساقطة من ل.</w:t>
      </w:r>
    </w:p>
    <w:p w:rsidR="007858AB" w:rsidRDefault="007858AB" w:rsidP="00895B0A">
      <w:pPr>
        <w:pStyle w:val="libFootnote0"/>
        <w:rPr>
          <w:rtl/>
        </w:rPr>
      </w:pPr>
      <w:r w:rsidRPr="00B22F7B">
        <w:rPr>
          <w:rtl/>
        </w:rPr>
        <w:t>(332) عشه : من</w:t>
      </w:r>
      <w:r>
        <w:rPr>
          <w:rtl/>
        </w:rPr>
        <w:t>؟؟؟</w:t>
      </w:r>
      <w:r w:rsidRPr="00B22F7B">
        <w:rPr>
          <w:rtl/>
        </w:rPr>
        <w:t xml:space="preserve"> جرد.</w:t>
      </w:r>
    </w:p>
    <w:p w:rsidR="007858AB" w:rsidRPr="00751F59" w:rsidRDefault="007858AB" w:rsidP="00745F84">
      <w:pPr>
        <w:pStyle w:val="libLine"/>
        <w:rPr>
          <w:rtl/>
        </w:rPr>
      </w:pPr>
      <w:r w:rsidRPr="00751F59">
        <w:rPr>
          <w:rtl/>
        </w:rPr>
        <w:t>__________________</w:t>
      </w:r>
    </w:p>
    <w:p w:rsidR="007858AB" w:rsidRPr="00B22F7B" w:rsidRDefault="007858AB" w:rsidP="00895B0A">
      <w:pPr>
        <w:pStyle w:val="libFootnote0"/>
        <w:rPr>
          <w:rtl/>
        </w:rPr>
      </w:pPr>
      <w:r w:rsidRPr="00B22F7B">
        <w:rPr>
          <w:rtl/>
        </w:rPr>
        <w:t>(345) راجع الشفاء : الإلهيات ، م 6 ، ف 2 ، ص 265.</w:t>
      </w:r>
    </w:p>
    <w:p w:rsidR="007858AB" w:rsidRPr="00B22F7B" w:rsidRDefault="007858AB" w:rsidP="00895B0A">
      <w:pPr>
        <w:pStyle w:val="libFootnote0"/>
        <w:rPr>
          <w:rtl/>
        </w:rPr>
      </w:pPr>
      <w:r w:rsidRPr="00B22F7B">
        <w:rPr>
          <w:rtl/>
        </w:rPr>
        <w:t>(346) راجع الرقم (358)</w:t>
      </w:r>
      <w:r>
        <w:rPr>
          <w:rtl/>
        </w:rPr>
        <w:t>.</w:t>
      </w:r>
    </w:p>
    <w:p w:rsidR="007858AB" w:rsidRPr="00B22F7B" w:rsidRDefault="007858AB" w:rsidP="00895B0A">
      <w:pPr>
        <w:pStyle w:val="libFootnote0"/>
        <w:rPr>
          <w:rtl/>
        </w:rPr>
      </w:pPr>
      <w:r w:rsidRPr="00B22F7B">
        <w:rPr>
          <w:rtl/>
        </w:rPr>
        <w:t>(347) راجع الرقم (360)</w:t>
      </w:r>
      <w:r>
        <w:rPr>
          <w:rtl/>
        </w:rPr>
        <w:t>.</w:t>
      </w:r>
      <w:r w:rsidRPr="00B22F7B">
        <w:rPr>
          <w:rtl/>
        </w:rPr>
        <w:t xml:space="preserve"> والشفاء : النبات ، ف 3 ، ص 13.</w:t>
      </w:r>
    </w:p>
    <w:p w:rsidR="007858AB" w:rsidRPr="00751F59" w:rsidRDefault="007858AB" w:rsidP="0073127F">
      <w:pPr>
        <w:pStyle w:val="libNormal0"/>
        <w:rPr>
          <w:rtl/>
        </w:rPr>
      </w:pPr>
      <w:r>
        <w:rPr>
          <w:rtl/>
        </w:rPr>
        <w:br w:type="page"/>
      </w:r>
      <w:r w:rsidRPr="00751F59">
        <w:rPr>
          <w:rtl/>
        </w:rPr>
        <w:lastRenderedPageBreak/>
        <w:t>فهي عاقلة لها.</w:t>
      </w:r>
    </w:p>
    <w:p w:rsidR="007858AB" w:rsidRPr="00751F59" w:rsidRDefault="007858AB" w:rsidP="0073127F">
      <w:pPr>
        <w:pStyle w:val="libNormal"/>
        <w:rPr>
          <w:rtl/>
        </w:rPr>
      </w:pPr>
      <w:r w:rsidRPr="00895B0A">
        <w:rPr>
          <w:rStyle w:val="libBold2Char"/>
          <w:rtl/>
        </w:rPr>
        <w:t>(350)</w:t>
      </w:r>
      <w:r w:rsidRPr="00751F59">
        <w:rPr>
          <w:rtl/>
        </w:rPr>
        <w:t xml:space="preserve"> ط</w:t>
      </w:r>
      <w:r>
        <w:rPr>
          <w:rtl/>
        </w:rPr>
        <w:t xml:space="preserve"> ـ </w:t>
      </w:r>
      <w:r w:rsidRPr="00751F59">
        <w:rPr>
          <w:rtl/>
        </w:rPr>
        <w:t xml:space="preserve">الوجود من صفات الشيء ، وكون وجوده </w:t>
      </w:r>
      <w:r w:rsidRPr="00895B0A">
        <w:rPr>
          <w:rStyle w:val="libFootnotenumChar"/>
          <w:rtl/>
        </w:rPr>
        <w:t>(332)</w:t>
      </w:r>
      <w:r w:rsidRPr="00751F59">
        <w:rPr>
          <w:rtl/>
        </w:rPr>
        <w:t xml:space="preserve"> معلولا من شيء آخر من صفاته المتقررة ليست من الاعتبار ، وكون وجوده </w:t>
      </w:r>
      <w:r w:rsidRPr="00895B0A">
        <w:rPr>
          <w:rStyle w:val="libFootnotenumChar"/>
          <w:rtl/>
        </w:rPr>
        <w:t>(333)</w:t>
      </w:r>
      <w:r w:rsidRPr="00751F59">
        <w:rPr>
          <w:rtl/>
        </w:rPr>
        <w:t xml:space="preserve"> ممكنا غير واجب كذلك ، وكونه بحيث يلزم عنه غيره كذلك.</w:t>
      </w:r>
    </w:p>
    <w:p w:rsidR="007858AB" w:rsidRPr="00751F59" w:rsidRDefault="007858AB" w:rsidP="0073127F">
      <w:pPr>
        <w:pStyle w:val="libNormal"/>
        <w:rPr>
          <w:rtl/>
        </w:rPr>
      </w:pPr>
      <w:r w:rsidRPr="00751F59">
        <w:rPr>
          <w:rtl/>
        </w:rPr>
        <w:t xml:space="preserve">وأما كونه بحيث يمكن عنه شيء إذا </w:t>
      </w:r>
      <w:r w:rsidRPr="00895B0A">
        <w:rPr>
          <w:rStyle w:val="libFootnotenumChar"/>
          <w:rtl/>
        </w:rPr>
        <w:t>(334)</w:t>
      </w:r>
      <w:r w:rsidRPr="00751F59">
        <w:rPr>
          <w:rtl/>
        </w:rPr>
        <w:t xml:space="preserve"> كان شيء آخر يوجد فهو من اللواحق الاعتبارية ، و</w:t>
      </w:r>
      <w:r>
        <w:rPr>
          <w:rFonts w:hint="cs"/>
          <w:rtl/>
        </w:rPr>
        <w:t xml:space="preserve"> </w:t>
      </w:r>
      <w:r w:rsidRPr="00895B0A">
        <w:rPr>
          <w:rStyle w:val="libFootnotenumChar"/>
          <w:rtl/>
        </w:rPr>
        <w:t>(335)</w:t>
      </w:r>
      <w:r w:rsidRPr="00751F59">
        <w:rPr>
          <w:rtl/>
        </w:rPr>
        <w:t xml:space="preserve"> اللواحق الاعتبارية هي </w:t>
      </w:r>
      <w:r w:rsidRPr="00895B0A">
        <w:rPr>
          <w:rStyle w:val="libFootnotenumChar"/>
          <w:rtl/>
        </w:rPr>
        <w:t>(336)</w:t>
      </w:r>
      <w:r w:rsidRPr="00751F59">
        <w:rPr>
          <w:rtl/>
        </w:rPr>
        <w:t xml:space="preserve"> غير متناهية بالقوة ، وليست موجودة </w:t>
      </w:r>
      <w:r w:rsidRPr="00895B0A">
        <w:rPr>
          <w:rStyle w:val="libFootnotenumChar"/>
          <w:rtl/>
        </w:rPr>
        <w:t>(337)</w:t>
      </w:r>
      <w:r w:rsidRPr="00751F59">
        <w:rPr>
          <w:rtl/>
        </w:rPr>
        <w:t xml:space="preserve"> بالفعل.</w:t>
      </w:r>
    </w:p>
    <w:p w:rsidR="007858AB" w:rsidRPr="00751F59" w:rsidRDefault="007858AB" w:rsidP="0073127F">
      <w:pPr>
        <w:pStyle w:val="libNormal"/>
        <w:rPr>
          <w:rtl/>
        </w:rPr>
      </w:pPr>
      <w:r w:rsidRPr="00895B0A">
        <w:rPr>
          <w:rStyle w:val="libBold2Char"/>
          <w:rtl/>
        </w:rPr>
        <w:t>(351)</w:t>
      </w:r>
      <w:r w:rsidRPr="00751F59">
        <w:rPr>
          <w:rtl/>
        </w:rPr>
        <w:t xml:space="preserve"> وأما كون الشيء بحيث يلحقه </w:t>
      </w:r>
      <w:r w:rsidRPr="00895B0A">
        <w:rPr>
          <w:rStyle w:val="libFootnotenumChar"/>
          <w:rtl/>
        </w:rPr>
        <w:t>(338)</w:t>
      </w:r>
      <w:r w:rsidRPr="00751F59">
        <w:rPr>
          <w:rtl/>
        </w:rPr>
        <w:t xml:space="preserve"> ذلك فهو لأن له ماهية ، أو لأن له بعض اللوازم الموجودة لماهيته وهو بذلك موضوع لتلك الاعتبارات ، فهو بالوجود المحصور موضوع لاعتبارات غير متناهية ، و</w:t>
      </w:r>
      <w:r>
        <w:rPr>
          <w:rFonts w:hint="cs"/>
          <w:rtl/>
        </w:rPr>
        <w:t xml:space="preserve"> </w:t>
      </w:r>
      <w:r w:rsidRPr="00895B0A">
        <w:rPr>
          <w:rStyle w:val="libFootnotenumChar"/>
          <w:rtl/>
        </w:rPr>
        <w:t>(339)</w:t>
      </w:r>
      <w:r w:rsidRPr="00751F59">
        <w:rPr>
          <w:rtl/>
        </w:rPr>
        <w:t xml:space="preserve"> اللوازم التي ليست بحسب الاعتبار ، فإنه </w:t>
      </w:r>
      <w:r w:rsidRPr="00895B0A">
        <w:rPr>
          <w:rStyle w:val="libFootnotenumChar"/>
          <w:rtl/>
        </w:rPr>
        <w:t>(340)</w:t>
      </w:r>
      <w:r w:rsidRPr="00751F59">
        <w:rPr>
          <w:rtl/>
        </w:rPr>
        <w:t xml:space="preserve"> يكون موجودة في صفاته.</w:t>
      </w:r>
    </w:p>
    <w:p w:rsidR="007858AB" w:rsidRPr="00751F59" w:rsidRDefault="007858AB" w:rsidP="0073127F">
      <w:pPr>
        <w:pStyle w:val="libNormal"/>
        <w:rPr>
          <w:rtl/>
        </w:rPr>
      </w:pPr>
      <w:r w:rsidRPr="00895B0A">
        <w:rPr>
          <w:rStyle w:val="libBold2Char"/>
          <w:rtl/>
        </w:rPr>
        <w:t>(352)</w:t>
      </w:r>
      <w:r w:rsidRPr="00751F59">
        <w:rPr>
          <w:rtl/>
        </w:rPr>
        <w:t xml:space="preserve"> ط</w:t>
      </w:r>
      <w:r>
        <w:rPr>
          <w:rtl/>
        </w:rPr>
        <w:t xml:space="preserve"> ـ </w:t>
      </w:r>
      <w:r w:rsidRPr="00751F59">
        <w:rPr>
          <w:rtl/>
        </w:rPr>
        <w:t xml:space="preserve">كون وجوده معلولا يدخل العلة في مفهومه </w:t>
      </w:r>
      <w:r w:rsidRPr="00895B0A">
        <w:rPr>
          <w:rStyle w:val="libFootnotenumChar"/>
          <w:rtl/>
        </w:rPr>
        <w:t>(341)</w:t>
      </w:r>
      <w:r w:rsidRPr="00751F59">
        <w:rPr>
          <w:rtl/>
        </w:rPr>
        <w:t xml:space="preserve"> ، وكون وجوده </w:t>
      </w:r>
      <w:r w:rsidRPr="00895B0A">
        <w:rPr>
          <w:rStyle w:val="libFootnotenumChar"/>
          <w:rtl/>
        </w:rPr>
        <w:t>(342)</w:t>
      </w:r>
      <w:r w:rsidRPr="00751F59">
        <w:rPr>
          <w:rtl/>
        </w:rPr>
        <w:t xml:space="preserve"> علة يدخل المعلول في مفهومه ، وما دخل في المفهوم فهو جزء المفهوم </w:t>
      </w:r>
      <w:r w:rsidRPr="00895B0A">
        <w:rPr>
          <w:rStyle w:val="libFootnotenumChar"/>
          <w:rtl/>
        </w:rPr>
        <w:t>(343)</w:t>
      </w:r>
      <w:r w:rsidRPr="00751F59">
        <w:rPr>
          <w:rtl/>
        </w:rPr>
        <w:t xml:space="preserve"> يلزم إذن أن يكون </w:t>
      </w:r>
      <w:r w:rsidRPr="00895B0A">
        <w:rPr>
          <w:rStyle w:val="libBold2Char"/>
          <w:rtl/>
        </w:rPr>
        <w:t>المفارقات يعقل من وجودها مباديها ويعقل معلولاتها.</w:t>
      </w:r>
    </w:p>
    <w:p w:rsidR="007858AB" w:rsidRPr="00751F59" w:rsidRDefault="007858AB" w:rsidP="0073127F">
      <w:pPr>
        <w:pStyle w:val="libNormal"/>
        <w:rPr>
          <w:rtl/>
        </w:rPr>
      </w:pPr>
      <w:r w:rsidRPr="00895B0A">
        <w:rPr>
          <w:rStyle w:val="libBold2Char"/>
          <w:rtl/>
        </w:rPr>
        <w:t>(353)</w:t>
      </w:r>
      <w:r w:rsidRPr="00751F59">
        <w:rPr>
          <w:rtl/>
        </w:rPr>
        <w:t xml:space="preserve"> س ط</w:t>
      </w:r>
      <w:r>
        <w:rPr>
          <w:rtl/>
        </w:rPr>
        <w:t xml:space="preserve"> ـ </w:t>
      </w:r>
      <w:r w:rsidRPr="00895B0A">
        <w:rPr>
          <w:rStyle w:val="libBold2Char"/>
          <w:rtl/>
        </w:rPr>
        <w:t>القوة المصورة</w:t>
      </w:r>
      <w:r w:rsidRPr="00751F59">
        <w:rPr>
          <w:rtl/>
        </w:rPr>
        <w:t xml:space="preserve"> أيضا بسيطة ، فلم تصور القلب على </w:t>
      </w:r>
      <w:r w:rsidRPr="00895B0A">
        <w:rPr>
          <w:rStyle w:val="libFootnotenumChar"/>
          <w:rtl/>
        </w:rPr>
        <w:t>(344)</w:t>
      </w:r>
      <w:r w:rsidRPr="00751F59">
        <w:rPr>
          <w:rtl/>
        </w:rPr>
        <w:t xml:space="preserve"> لون ،</w:t>
      </w:r>
    </w:p>
    <w:p w:rsidR="007858AB" w:rsidRPr="00751F59" w:rsidRDefault="007858AB" w:rsidP="00745F84">
      <w:pPr>
        <w:pStyle w:val="libLine"/>
        <w:rPr>
          <w:rtl/>
        </w:rPr>
      </w:pPr>
      <w:r w:rsidRPr="00751F59">
        <w:rPr>
          <w:rtl/>
        </w:rPr>
        <w:t>__________________</w:t>
      </w:r>
    </w:p>
    <w:p w:rsidR="007858AB" w:rsidRPr="00B22F7B" w:rsidRDefault="007858AB" w:rsidP="00895B0A">
      <w:pPr>
        <w:pStyle w:val="libFootnote0"/>
        <w:rPr>
          <w:rtl/>
        </w:rPr>
      </w:pPr>
      <w:r w:rsidRPr="00B22F7B">
        <w:rPr>
          <w:rtl/>
        </w:rPr>
        <w:t>(332) عشه : وجود.(333) عشه : وجود.</w:t>
      </w:r>
    </w:p>
    <w:p w:rsidR="007858AB" w:rsidRDefault="007858AB" w:rsidP="00895B0A">
      <w:pPr>
        <w:pStyle w:val="libFootnote0"/>
        <w:rPr>
          <w:rtl/>
        </w:rPr>
      </w:pPr>
      <w:r w:rsidRPr="00B22F7B">
        <w:rPr>
          <w:rtl/>
        </w:rPr>
        <w:t>(334) ل : إذ كان.</w:t>
      </w:r>
    </w:p>
    <w:p w:rsidR="007858AB" w:rsidRPr="00B22F7B" w:rsidRDefault="007858AB" w:rsidP="00895B0A">
      <w:pPr>
        <w:pStyle w:val="libFootnote0"/>
        <w:rPr>
          <w:rtl/>
        </w:rPr>
      </w:pPr>
      <w:r w:rsidRPr="00B22F7B">
        <w:rPr>
          <w:rtl/>
        </w:rPr>
        <w:t>(335) في ل وعشه جاء بدلا من هذا الواو علامة السؤال «س» والظاهر كونها خطأ.</w:t>
      </w:r>
    </w:p>
    <w:p w:rsidR="007858AB" w:rsidRPr="00B22F7B" w:rsidRDefault="007858AB" w:rsidP="00895B0A">
      <w:pPr>
        <w:pStyle w:val="libFootnote0"/>
        <w:rPr>
          <w:rtl/>
        </w:rPr>
      </w:pPr>
      <w:r w:rsidRPr="00B22F7B">
        <w:rPr>
          <w:rtl/>
        </w:rPr>
        <w:t>(336) «هى» ساقطة من عشه.</w:t>
      </w:r>
    </w:p>
    <w:p w:rsidR="007858AB" w:rsidRPr="00B22F7B" w:rsidRDefault="007858AB" w:rsidP="00895B0A">
      <w:pPr>
        <w:pStyle w:val="libFootnote0"/>
        <w:rPr>
          <w:rtl/>
        </w:rPr>
      </w:pPr>
      <w:r w:rsidRPr="00B22F7B">
        <w:rPr>
          <w:rtl/>
        </w:rPr>
        <w:t>(337) عش : موجود.</w:t>
      </w:r>
      <w:r w:rsidRPr="00B22F7B">
        <w:rPr>
          <w:rFonts w:hint="cs"/>
          <w:rtl/>
        </w:rPr>
        <w:t xml:space="preserve"> </w:t>
      </w:r>
      <w:r w:rsidRPr="00B22F7B">
        <w:rPr>
          <w:rtl/>
        </w:rPr>
        <w:t>(338) عشه ، ل : قد يلحقه.</w:t>
      </w:r>
    </w:p>
    <w:p w:rsidR="007858AB" w:rsidRPr="00B22F7B" w:rsidRDefault="007858AB" w:rsidP="00895B0A">
      <w:pPr>
        <w:pStyle w:val="libFootnote0"/>
        <w:rPr>
          <w:rtl/>
        </w:rPr>
      </w:pPr>
      <w:r w:rsidRPr="00B22F7B">
        <w:rPr>
          <w:rtl/>
        </w:rPr>
        <w:t xml:space="preserve">(339) بدلا من الواو فى ل علامة الجواب </w:t>
      </w:r>
      <w:r>
        <w:rPr>
          <w:rtl/>
        </w:rPr>
        <w:t>(</w:t>
      </w:r>
      <w:r w:rsidRPr="00B22F7B">
        <w:rPr>
          <w:rtl/>
        </w:rPr>
        <w:t>ج</w:t>
      </w:r>
      <w:r>
        <w:rPr>
          <w:rtl/>
        </w:rPr>
        <w:t>)</w:t>
      </w:r>
      <w:r w:rsidRPr="00B22F7B">
        <w:rPr>
          <w:rtl/>
        </w:rPr>
        <w:t xml:space="preserve"> وفى عشه علامة السؤال </w:t>
      </w:r>
      <w:r>
        <w:rPr>
          <w:rtl/>
        </w:rPr>
        <w:t>(</w:t>
      </w:r>
      <w:r w:rsidRPr="00B22F7B">
        <w:rPr>
          <w:rtl/>
        </w:rPr>
        <w:t>س</w:t>
      </w:r>
      <w:r>
        <w:rPr>
          <w:rtl/>
        </w:rPr>
        <w:t>).</w:t>
      </w:r>
    </w:p>
    <w:p w:rsidR="007858AB" w:rsidRPr="00B22F7B" w:rsidRDefault="007858AB" w:rsidP="00895B0A">
      <w:pPr>
        <w:pStyle w:val="libFootnote0"/>
        <w:rPr>
          <w:rtl/>
        </w:rPr>
      </w:pPr>
      <w:r w:rsidRPr="00B22F7B">
        <w:rPr>
          <w:rtl/>
        </w:rPr>
        <w:t>(340) ل : الاعتبار فانها ، عش : الاعتبارات فانها ه : الاعتبارات فانما.</w:t>
      </w:r>
    </w:p>
    <w:p w:rsidR="007858AB" w:rsidRPr="00B22F7B" w:rsidRDefault="007858AB" w:rsidP="00895B0A">
      <w:pPr>
        <w:pStyle w:val="libFootnote0"/>
        <w:rPr>
          <w:rtl/>
        </w:rPr>
      </w:pPr>
      <w:r w:rsidRPr="00B22F7B">
        <w:rPr>
          <w:rtl/>
        </w:rPr>
        <w:t>(341) ل :</w:t>
      </w:r>
      <w:r w:rsidRPr="00B22F7B">
        <w:rPr>
          <w:rFonts w:hint="cs"/>
          <w:rtl/>
        </w:rPr>
        <w:t xml:space="preserve"> </w:t>
      </w:r>
      <w:r w:rsidRPr="00B22F7B">
        <w:rPr>
          <w:rtl/>
        </w:rPr>
        <w:t>فهومه.</w:t>
      </w:r>
    </w:p>
    <w:p w:rsidR="007858AB" w:rsidRPr="00B22F7B" w:rsidRDefault="007858AB" w:rsidP="00895B0A">
      <w:pPr>
        <w:pStyle w:val="libFootnote0"/>
        <w:rPr>
          <w:rtl/>
        </w:rPr>
      </w:pPr>
      <w:r w:rsidRPr="00B22F7B">
        <w:rPr>
          <w:rtl/>
        </w:rPr>
        <w:t>(342) عش : وجود.</w:t>
      </w:r>
    </w:p>
    <w:p w:rsidR="007858AB" w:rsidRPr="00B22F7B" w:rsidRDefault="007858AB" w:rsidP="00895B0A">
      <w:pPr>
        <w:pStyle w:val="libFootnote0"/>
        <w:rPr>
          <w:rtl/>
        </w:rPr>
      </w:pPr>
      <w:r w:rsidRPr="00B22F7B">
        <w:rPr>
          <w:rtl/>
        </w:rPr>
        <w:t xml:space="preserve">(343) هنا فى ل وعشه علامة السؤال </w:t>
      </w:r>
      <w:r>
        <w:rPr>
          <w:rtl/>
        </w:rPr>
        <w:t>(</w:t>
      </w:r>
      <w:r w:rsidRPr="00B22F7B">
        <w:rPr>
          <w:rtl/>
        </w:rPr>
        <w:t>س</w:t>
      </w:r>
      <w:r>
        <w:rPr>
          <w:rtl/>
        </w:rPr>
        <w:t>).</w:t>
      </w:r>
    </w:p>
    <w:p w:rsidR="007858AB" w:rsidRPr="00B22F7B" w:rsidRDefault="007858AB" w:rsidP="00895B0A">
      <w:pPr>
        <w:pStyle w:val="libFootnote0"/>
        <w:rPr>
          <w:rtl/>
        </w:rPr>
      </w:pPr>
      <w:r w:rsidRPr="00B22F7B">
        <w:rPr>
          <w:rtl/>
        </w:rPr>
        <w:t>(344) «على» ساقطة من عشه.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353) راجع الرقم </w:t>
      </w:r>
      <w:r>
        <w:rPr>
          <w:rtl/>
        </w:rPr>
        <w:t>(</w:t>
      </w:r>
      <w:r w:rsidRPr="00751F59">
        <w:rPr>
          <w:rtl/>
        </w:rPr>
        <w:t>329) و</w:t>
      </w:r>
      <w:r>
        <w:rPr>
          <w:rFonts w:hint="cs"/>
          <w:rtl/>
        </w:rPr>
        <w:t xml:space="preserve"> </w:t>
      </w:r>
      <w:r>
        <w:rPr>
          <w:rtl/>
        </w:rPr>
        <w:t>(</w:t>
      </w:r>
      <w:r w:rsidRPr="00751F59">
        <w:rPr>
          <w:rtl/>
        </w:rPr>
        <w:t>326)</w:t>
      </w:r>
      <w:r>
        <w:rPr>
          <w:rtl/>
        </w:rPr>
        <w:t>.</w:t>
      </w:r>
    </w:p>
    <w:p w:rsidR="007858AB" w:rsidRPr="00751F59" w:rsidRDefault="007858AB" w:rsidP="0073127F">
      <w:pPr>
        <w:pStyle w:val="libNormal0"/>
        <w:rPr>
          <w:rtl/>
        </w:rPr>
      </w:pPr>
      <w:r>
        <w:rPr>
          <w:rtl/>
        </w:rPr>
        <w:br w:type="page"/>
      </w:r>
      <w:r w:rsidRPr="00751F59">
        <w:rPr>
          <w:rtl/>
        </w:rPr>
        <w:lastRenderedPageBreak/>
        <w:t>وتصور الدماغ على لون آخر ، والمادة واحدة والفاعل واحد بسيط.</w:t>
      </w:r>
    </w:p>
    <w:p w:rsidR="007858AB" w:rsidRPr="00751F59" w:rsidRDefault="007858AB" w:rsidP="0073127F">
      <w:pPr>
        <w:pStyle w:val="libNormal"/>
        <w:rPr>
          <w:rtl/>
        </w:rPr>
      </w:pPr>
      <w:r w:rsidRPr="00751F59">
        <w:rPr>
          <w:rtl/>
        </w:rPr>
        <w:t>ج ط</w:t>
      </w:r>
      <w:r>
        <w:rPr>
          <w:rtl/>
        </w:rPr>
        <w:t xml:space="preserve"> ـ </w:t>
      </w:r>
      <w:r w:rsidRPr="00751F59">
        <w:rPr>
          <w:rtl/>
        </w:rPr>
        <w:t>لا القوة بسيطة ولا المادة ، بل القوة المصورة فيها كر</w:t>
      </w:r>
      <w:r>
        <w:rPr>
          <w:rtl/>
        </w:rPr>
        <w:t>؟؟؟</w:t>
      </w:r>
      <w:r w:rsidRPr="00751F59">
        <w:rPr>
          <w:rtl/>
        </w:rPr>
        <w:t xml:space="preserve"> د سوأق </w:t>
      </w:r>
      <w:r w:rsidRPr="00895B0A">
        <w:rPr>
          <w:rStyle w:val="libFootnotenumChar"/>
          <w:rtl/>
        </w:rPr>
        <w:t>(345)</w:t>
      </w:r>
      <w:r w:rsidRPr="00751F59">
        <w:rPr>
          <w:rtl/>
        </w:rPr>
        <w:t xml:space="preserve"> على نسبته.</w:t>
      </w:r>
    </w:p>
    <w:p w:rsidR="007858AB" w:rsidRPr="00751F59" w:rsidRDefault="007858AB" w:rsidP="0073127F">
      <w:pPr>
        <w:pStyle w:val="libNormal"/>
        <w:rPr>
          <w:rtl/>
        </w:rPr>
      </w:pPr>
      <w:r w:rsidRPr="00895B0A">
        <w:rPr>
          <w:rStyle w:val="libBold2Char"/>
          <w:rtl/>
        </w:rPr>
        <w:t>(354)</w:t>
      </w:r>
      <w:r w:rsidRPr="00751F59">
        <w:rPr>
          <w:rtl/>
        </w:rPr>
        <w:t xml:space="preserve"> س ط</w:t>
      </w:r>
      <w:r>
        <w:rPr>
          <w:rtl/>
        </w:rPr>
        <w:t xml:space="preserve"> ـ </w:t>
      </w:r>
      <w:r w:rsidRPr="00751F59">
        <w:rPr>
          <w:rtl/>
        </w:rPr>
        <w:t xml:space="preserve">كيف يتمّ </w:t>
      </w:r>
      <w:r w:rsidRPr="00895B0A">
        <w:rPr>
          <w:rStyle w:val="libFootnotenumChar"/>
          <w:rtl/>
        </w:rPr>
        <w:t>(346)</w:t>
      </w:r>
      <w:r w:rsidRPr="00751F59">
        <w:rPr>
          <w:rtl/>
        </w:rPr>
        <w:t xml:space="preserve"> البرهان على إثبات النفس حيث بيّن أن الحيوانات والنبات فيهما شيء ثابت</w:t>
      </w:r>
      <w:r>
        <w:rPr>
          <w:rtl/>
        </w:rPr>
        <w:t>؟</w:t>
      </w:r>
    </w:p>
    <w:p w:rsidR="007858AB" w:rsidRPr="00751F59" w:rsidRDefault="007858AB" w:rsidP="0073127F">
      <w:pPr>
        <w:pStyle w:val="libNormal"/>
        <w:rPr>
          <w:rtl/>
        </w:rPr>
      </w:pPr>
      <w:r w:rsidRPr="00895B0A">
        <w:rPr>
          <w:rStyle w:val="libBold2Char"/>
          <w:rtl/>
        </w:rPr>
        <w:t>(355)</w:t>
      </w:r>
      <w:r w:rsidRPr="00751F59">
        <w:rPr>
          <w:rtl/>
        </w:rPr>
        <w:t xml:space="preserve"> ج ط </w:t>
      </w:r>
      <w:r>
        <w:rPr>
          <w:rtl/>
        </w:rPr>
        <w:t>[</w:t>
      </w:r>
      <w:r w:rsidRPr="00751F59">
        <w:rPr>
          <w:rtl/>
        </w:rPr>
        <w:t>29 آ</w:t>
      </w:r>
      <w:r>
        <w:rPr>
          <w:rtl/>
        </w:rPr>
        <w:t xml:space="preserve">] ـ </w:t>
      </w:r>
      <w:r w:rsidRPr="00751F59">
        <w:rPr>
          <w:rtl/>
        </w:rPr>
        <w:t>من أن مبدء حفظ المزاج وإصلاحه يكون لا محالة من الثابت</w:t>
      </w:r>
      <w:r>
        <w:rPr>
          <w:rtl/>
        </w:rPr>
        <w:t xml:space="preserve"> ـ </w:t>
      </w:r>
      <w:r w:rsidRPr="00751F59">
        <w:rPr>
          <w:rtl/>
        </w:rPr>
        <w:t xml:space="preserve">وليس بما هو جسم </w:t>
      </w:r>
      <w:r w:rsidRPr="00895B0A">
        <w:rPr>
          <w:rStyle w:val="libFootnotenumChar"/>
          <w:rtl/>
        </w:rPr>
        <w:t>(347)</w:t>
      </w:r>
      <w:r>
        <w:rPr>
          <w:rtl/>
        </w:rPr>
        <w:t xml:space="preserve"> ـ.</w:t>
      </w:r>
    </w:p>
    <w:p w:rsidR="007858AB" w:rsidRPr="00751F59" w:rsidRDefault="007858AB" w:rsidP="0073127F">
      <w:pPr>
        <w:pStyle w:val="libNormal"/>
        <w:rPr>
          <w:rtl/>
        </w:rPr>
      </w:pPr>
      <w:r w:rsidRPr="00895B0A">
        <w:rPr>
          <w:rStyle w:val="libBold2Char"/>
          <w:rtl/>
        </w:rPr>
        <w:t>(356)</w:t>
      </w:r>
      <w:r w:rsidRPr="00751F59">
        <w:rPr>
          <w:rtl/>
        </w:rPr>
        <w:t xml:space="preserve"> س ط</w:t>
      </w:r>
      <w:r>
        <w:rPr>
          <w:rtl/>
        </w:rPr>
        <w:t xml:space="preserve"> ـ </w:t>
      </w:r>
      <w:r w:rsidRPr="00751F59">
        <w:rPr>
          <w:rtl/>
        </w:rPr>
        <w:t xml:space="preserve">ما </w:t>
      </w:r>
      <w:r w:rsidRPr="00895B0A">
        <w:rPr>
          <w:rStyle w:val="libFootnotenumChar"/>
          <w:rtl/>
        </w:rPr>
        <w:t>(348)</w:t>
      </w:r>
      <w:r w:rsidRPr="00751F59">
        <w:rPr>
          <w:rtl/>
        </w:rPr>
        <w:t xml:space="preserve"> </w:t>
      </w:r>
      <w:r w:rsidRPr="00895B0A">
        <w:rPr>
          <w:rStyle w:val="libBold2Char"/>
          <w:rtl/>
        </w:rPr>
        <w:t>معنى قوله</w:t>
      </w:r>
      <w:r w:rsidRPr="00751F59">
        <w:rPr>
          <w:rtl/>
        </w:rPr>
        <w:t xml:space="preserve"> في الفصول المتقدمة : «هيئات النفوس مركبة تركيبا نفسانيا ، وهيئات العقول مركبة تركيبا عقليا»</w:t>
      </w:r>
      <w:r>
        <w:rPr>
          <w:rtl/>
        </w:rPr>
        <w:t>؟</w:t>
      </w:r>
    </w:p>
    <w:p w:rsidR="007858AB" w:rsidRPr="00751F59" w:rsidRDefault="007858AB" w:rsidP="0073127F">
      <w:pPr>
        <w:pStyle w:val="libNormal"/>
        <w:rPr>
          <w:rtl/>
        </w:rPr>
      </w:pPr>
      <w:r w:rsidRPr="00895B0A">
        <w:rPr>
          <w:rStyle w:val="libBold2Char"/>
          <w:rtl/>
        </w:rPr>
        <w:t>(357)</w:t>
      </w:r>
      <w:r w:rsidRPr="00751F59">
        <w:rPr>
          <w:rtl/>
        </w:rPr>
        <w:t xml:space="preserve"> ج ط</w:t>
      </w:r>
      <w:r>
        <w:rPr>
          <w:rtl/>
        </w:rPr>
        <w:t xml:space="preserve"> ـ </w:t>
      </w:r>
      <w:r w:rsidRPr="00751F59">
        <w:rPr>
          <w:rtl/>
        </w:rPr>
        <w:t>العقل فيه المعقولات</w:t>
      </w:r>
      <w:r>
        <w:rPr>
          <w:rtl/>
        </w:rPr>
        <w:t xml:space="preserve"> ـ </w:t>
      </w:r>
      <w:r w:rsidRPr="00751F59">
        <w:rPr>
          <w:rtl/>
        </w:rPr>
        <w:t xml:space="preserve">فهي من حيث لوازمها مركبة ، لكنه تركيب عقلي </w:t>
      </w:r>
      <w:r w:rsidRPr="00895B0A">
        <w:rPr>
          <w:rStyle w:val="libFootnotenumChar"/>
          <w:rtl/>
        </w:rPr>
        <w:t>(349)</w:t>
      </w:r>
      <w:r>
        <w:rPr>
          <w:rtl/>
        </w:rPr>
        <w:t xml:space="preserve"> ـ </w:t>
      </w:r>
      <w:r w:rsidRPr="00751F59">
        <w:rPr>
          <w:rtl/>
        </w:rPr>
        <w:t xml:space="preserve">والنفس فيه </w:t>
      </w:r>
      <w:r w:rsidRPr="00895B0A">
        <w:rPr>
          <w:rStyle w:val="libFootnotenumChar"/>
          <w:rtl/>
        </w:rPr>
        <w:t>(350)</w:t>
      </w:r>
      <w:r w:rsidRPr="00751F59">
        <w:rPr>
          <w:rtl/>
        </w:rPr>
        <w:t xml:space="preserve"> المعاني المأخوذة من الحسّ و</w:t>
      </w:r>
      <w:r>
        <w:rPr>
          <w:rFonts w:hint="cs"/>
          <w:rtl/>
        </w:rPr>
        <w:t xml:space="preserve"> </w:t>
      </w:r>
      <w:r w:rsidRPr="00895B0A">
        <w:rPr>
          <w:rStyle w:val="libFootnotenumChar"/>
          <w:rtl/>
        </w:rPr>
        <w:t>(351)</w:t>
      </w:r>
      <w:r w:rsidRPr="00751F59">
        <w:rPr>
          <w:rtl/>
        </w:rPr>
        <w:t xml:space="preserve"> من التخيّل أو من العقل إذا كانت في العقل الكلية </w:t>
      </w:r>
      <w:r w:rsidRPr="00895B0A">
        <w:rPr>
          <w:rStyle w:val="libFootnotenumChar"/>
          <w:rtl/>
        </w:rPr>
        <w:t>(352)</w:t>
      </w:r>
      <w:r w:rsidRPr="00751F59">
        <w:rPr>
          <w:rtl/>
        </w:rPr>
        <w:t xml:space="preserve"> فنزلت إلى النفس جزئية حسية مثل هيئات </w:t>
      </w:r>
      <w:r w:rsidRPr="00895B0A">
        <w:rPr>
          <w:rStyle w:val="libFootnotenumChar"/>
          <w:rtl/>
        </w:rPr>
        <w:t>(353)</w:t>
      </w:r>
      <w:r w:rsidRPr="00751F59">
        <w:rPr>
          <w:rtl/>
        </w:rPr>
        <w:t xml:space="preserve"> الصناعات مرة في العقل ومرة في التخيل عن العقل </w:t>
      </w:r>
      <w:r w:rsidRPr="00895B0A">
        <w:rPr>
          <w:rStyle w:val="libFootnotenumChar"/>
          <w:rtl/>
        </w:rPr>
        <w:t>(354)</w:t>
      </w:r>
    </w:p>
    <w:p w:rsidR="007858AB" w:rsidRPr="00751F59" w:rsidRDefault="007858AB" w:rsidP="00745F84">
      <w:pPr>
        <w:pStyle w:val="libLine"/>
        <w:rPr>
          <w:rtl/>
        </w:rPr>
      </w:pPr>
      <w:r w:rsidRPr="00751F59">
        <w:rPr>
          <w:rtl/>
        </w:rPr>
        <w:t>__________________</w:t>
      </w:r>
    </w:p>
    <w:p w:rsidR="007858AB" w:rsidRPr="00524942" w:rsidRDefault="007858AB" w:rsidP="00895B0A">
      <w:pPr>
        <w:pStyle w:val="libFootnote0"/>
        <w:rPr>
          <w:rtl/>
        </w:rPr>
      </w:pPr>
      <w:r w:rsidRPr="00524942">
        <w:rPr>
          <w:rtl/>
        </w:rPr>
        <w:t>(345) كذا في ب. وفي ل : كر</w:t>
      </w:r>
      <w:r>
        <w:rPr>
          <w:rtl/>
        </w:rPr>
        <w:t>؟؟؟</w:t>
      </w:r>
      <w:r w:rsidRPr="00524942">
        <w:rPr>
          <w:rtl/>
        </w:rPr>
        <w:t xml:space="preserve"> د سّواق على. ج ، عشه : كزيد سواء وعلى. ولم يتبين لي الكلمة ومعناه.</w:t>
      </w:r>
    </w:p>
    <w:p w:rsidR="007858AB" w:rsidRPr="00524942" w:rsidRDefault="007858AB" w:rsidP="00895B0A">
      <w:pPr>
        <w:pStyle w:val="libFootnote0"/>
        <w:rPr>
          <w:rtl/>
        </w:rPr>
      </w:pPr>
      <w:r w:rsidRPr="00524942">
        <w:rPr>
          <w:rtl/>
        </w:rPr>
        <w:t>(346) عش ، ل : يتم.</w:t>
      </w:r>
      <w:r w:rsidRPr="00524942">
        <w:rPr>
          <w:rFonts w:hint="cs"/>
          <w:rtl/>
        </w:rPr>
        <w:t xml:space="preserve"> </w:t>
      </w:r>
      <w:r w:rsidRPr="00524942">
        <w:rPr>
          <w:rtl/>
        </w:rPr>
        <w:t>(347) عشه : وليس لها جسم.</w:t>
      </w:r>
    </w:p>
    <w:p w:rsidR="007858AB" w:rsidRPr="00524942" w:rsidRDefault="007858AB" w:rsidP="00895B0A">
      <w:pPr>
        <w:pStyle w:val="libFootnote0"/>
        <w:rPr>
          <w:rtl/>
        </w:rPr>
      </w:pPr>
      <w:r w:rsidRPr="00524942">
        <w:rPr>
          <w:rtl/>
        </w:rPr>
        <w:t>(348) «ما» غير موجود في عشه ، ل.</w:t>
      </w:r>
    </w:p>
    <w:p w:rsidR="007858AB" w:rsidRPr="00524942" w:rsidRDefault="007858AB" w:rsidP="00895B0A">
      <w:pPr>
        <w:pStyle w:val="libFootnote0"/>
        <w:rPr>
          <w:rtl/>
        </w:rPr>
      </w:pPr>
      <w:r w:rsidRPr="00524942">
        <w:rPr>
          <w:rtl/>
        </w:rPr>
        <w:t>(349) عشه : لكن تركيبا عقليا.</w:t>
      </w:r>
    </w:p>
    <w:p w:rsidR="007858AB" w:rsidRPr="00524942" w:rsidRDefault="007858AB" w:rsidP="00895B0A">
      <w:pPr>
        <w:pStyle w:val="libFootnote0"/>
        <w:rPr>
          <w:rtl/>
        </w:rPr>
      </w:pPr>
      <w:r w:rsidRPr="00524942">
        <w:rPr>
          <w:rtl/>
        </w:rPr>
        <w:t>(350) عشه ، ل : فيها.(351) عشه ، ل : أو.</w:t>
      </w:r>
    </w:p>
    <w:p w:rsidR="007858AB" w:rsidRPr="00524942" w:rsidRDefault="007858AB" w:rsidP="00895B0A">
      <w:pPr>
        <w:pStyle w:val="libFootnote0"/>
        <w:rPr>
          <w:rtl/>
        </w:rPr>
      </w:pPr>
      <w:r w:rsidRPr="00524942">
        <w:rPr>
          <w:rtl/>
        </w:rPr>
        <w:t>(352) عش ، ل : كلية. ه ساقطة.</w:t>
      </w:r>
    </w:p>
    <w:p w:rsidR="007858AB" w:rsidRPr="00524942" w:rsidRDefault="007858AB" w:rsidP="00895B0A">
      <w:pPr>
        <w:pStyle w:val="libFootnote0"/>
        <w:rPr>
          <w:rtl/>
        </w:rPr>
      </w:pPr>
      <w:r w:rsidRPr="00524942">
        <w:rPr>
          <w:rtl/>
        </w:rPr>
        <w:t>(353) عش ، ل : هيئة. ه ساقطة</w:t>
      </w:r>
    </w:p>
    <w:p w:rsidR="007858AB" w:rsidRDefault="007858AB" w:rsidP="00895B0A">
      <w:pPr>
        <w:pStyle w:val="libFootnote0"/>
        <w:rPr>
          <w:rtl/>
        </w:rPr>
      </w:pPr>
      <w:r w:rsidRPr="00524942">
        <w:rPr>
          <w:rtl/>
        </w:rPr>
        <w:t>(354) اضيف هنا فى عشه :</w:t>
      </w:r>
      <w:r w:rsidRPr="00524942">
        <w:rPr>
          <w:rFonts w:hint="cs"/>
          <w:rtl/>
        </w:rPr>
        <w:t xml:space="preserve"> </w:t>
      </w:r>
      <w:r w:rsidRPr="00524942">
        <w:rPr>
          <w:rtl/>
        </w:rPr>
        <w:t>«ثم ينزل إلى المادة فيفعل فيها الاشكال الخيالية كما يفعل التدوير و</w:t>
      </w:r>
      <w:r>
        <w:rPr>
          <w:rFonts w:hint="cs"/>
          <w:rtl/>
        </w:rPr>
        <w:t xml:space="preserve"> </w:t>
      </w:r>
      <w:r>
        <w:rPr>
          <w:rtl/>
        </w:rPr>
        <w:t>(</w:t>
      </w:r>
      <w:r w:rsidRPr="00524942">
        <w:rPr>
          <w:rtl/>
        </w:rPr>
        <w:t>ه</w:t>
      </w:r>
      <w:r>
        <w:rPr>
          <w:rFonts w:hint="cs"/>
          <w:rtl/>
        </w:rPr>
        <w:t xml:space="preserve"> </w:t>
      </w:r>
      <w:r w:rsidRPr="00524942">
        <w:rPr>
          <w:rtl/>
        </w:rPr>
        <w:t>+ ويرد</w:t>
      </w:r>
      <w:r>
        <w:rPr>
          <w:rtl/>
        </w:rPr>
        <w:t>)</w:t>
      </w:r>
      <w:r w:rsidRPr="00524942">
        <w:rPr>
          <w:rtl/>
        </w:rPr>
        <w:t xml:space="preserve"> ما معه من الهيئة في زيدية </w:t>
      </w:r>
      <w:r>
        <w:rPr>
          <w:rtl/>
        </w:rPr>
        <w:t>(</w:t>
      </w:r>
      <w:r w:rsidRPr="00524942">
        <w:rPr>
          <w:rtl/>
        </w:rPr>
        <w:t>كذا فى ه. وفي عش مهملة</w:t>
      </w:r>
      <w:r>
        <w:rPr>
          <w:rtl/>
        </w:rPr>
        <w:t>)</w:t>
      </w:r>
      <w:r w:rsidRPr="00524942">
        <w:rPr>
          <w:rtl/>
        </w:rPr>
        <w:t xml:space="preserve"> ما ساق إليها المادة فهي في التخليق» </w:t>
      </w:r>
      <w:r>
        <w:rPr>
          <w:rtl/>
        </w:rPr>
        <w:t>(</w:t>
      </w:r>
      <w:r w:rsidRPr="00524942">
        <w:rPr>
          <w:rtl/>
        </w:rPr>
        <w:t>هنا في ع علامة غير</w:t>
      </w:r>
      <w:r>
        <w:rPr>
          <w:rtl/>
        </w:rPr>
        <w:t xml:space="preserve"> ـ</w:t>
      </w:r>
    </w:p>
    <w:p w:rsidR="007858AB" w:rsidRPr="00751F59" w:rsidRDefault="007858AB" w:rsidP="00745F84">
      <w:pPr>
        <w:pStyle w:val="libLine"/>
        <w:rPr>
          <w:rtl/>
        </w:rPr>
      </w:pPr>
      <w:r w:rsidRPr="00751F59">
        <w:rPr>
          <w:rtl/>
        </w:rPr>
        <w:t>__________________</w:t>
      </w:r>
    </w:p>
    <w:p w:rsidR="007858AB" w:rsidRPr="00524942" w:rsidRDefault="007858AB" w:rsidP="00895B0A">
      <w:pPr>
        <w:pStyle w:val="libFootnote0"/>
        <w:rPr>
          <w:rtl/>
        </w:rPr>
      </w:pPr>
      <w:r w:rsidRPr="00524942">
        <w:rPr>
          <w:rtl/>
        </w:rPr>
        <w:t xml:space="preserve">(354) راجع الرقم (296) </w:t>
      </w:r>
      <w:r>
        <w:rPr>
          <w:rtl/>
        </w:rPr>
        <w:t>و (</w:t>
      </w:r>
      <w:r w:rsidRPr="00524942">
        <w:rPr>
          <w:rtl/>
        </w:rPr>
        <w:t xml:space="preserve">400) </w:t>
      </w:r>
      <w:r>
        <w:rPr>
          <w:rtl/>
        </w:rPr>
        <w:t>و (</w:t>
      </w:r>
      <w:r w:rsidRPr="00524942">
        <w:rPr>
          <w:rtl/>
        </w:rPr>
        <w:t>1012) ولعله إشارة إلى ما ذكره في الشفاء : النفس ، م 5 ، ف 7 ، ص 225.</w:t>
      </w:r>
    </w:p>
    <w:p w:rsidR="007858AB" w:rsidRPr="00524942" w:rsidRDefault="007858AB" w:rsidP="00895B0A">
      <w:pPr>
        <w:pStyle w:val="libFootnote0"/>
        <w:rPr>
          <w:rtl/>
        </w:rPr>
      </w:pPr>
      <w:r w:rsidRPr="00524942">
        <w:rPr>
          <w:rtl/>
        </w:rPr>
        <w:t xml:space="preserve">(356) راجع الرقم (338) </w:t>
      </w:r>
      <w:r>
        <w:rPr>
          <w:rtl/>
        </w:rPr>
        <w:t>و (</w:t>
      </w:r>
      <w:r w:rsidRPr="00524942">
        <w:rPr>
          <w:rtl/>
        </w:rPr>
        <w:t>339)</w:t>
      </w:r>
      <w:r>
        <w:rPr>
          <w:rtl/>
        </w:rPr>
        <w:t>.</w:t>
      </w:r>
    </w:p>
    <w:p w:rsidR="007858AB" w:rsidRPr="00751F59" w:rsidRDefault="007858AB" w:rsidP="0073127F">
      <w:pPr>
        <w:pStyle w:val="libNormal0"/>
        <w:rPr>
          <w:rtl/>
        </w:rPr>
      </w:pPr>
      <w:r>
        <w:rPr>
          <w:rtl/>
        </w:rPr>
        <w:br w:type="page"/>
      </w:r>
      <w:r w:rsidRPr="00751F59">
        <w:rPr>
          <w:rtl/>
        </w:rPr>
        <w:lastRenderedPageBreak/>
        <w:t xml:space="preserve">ثم ينزل </w:t>
      </w:r>
      <w:r w:rsidRPr="00895B0A">
        <w:rPr>
          <w:rStyle w:val="libFootnotenumChar"/>
          <w:rtl/>
        </w:rPr>
        <w:t>(355)</w:t>
      </w:r>
      <w:r w:rsidRPr="00751F59">
        <w:rPr>
          <w:rtl/>
        </w:rPr>
        <w:t xml:space="preserve"> إلى النفس النباتية ، فتكون فيها بذور كرنّديه </w:t>
      </w:r>
      <w:r w:rsidRPr="00895B0A">
        <w:rPr>
          <w:rStyle w:val="libFootnotenumChar"/>
          <w:rtl/>
        </w:rPr>
        <w:t>(356)</w:t>
      </w:r>
      <w:r w:rsidRPr="00751F59">
        <w:rPr>
          <w:rtl/>
        </w:rPr>
        <w:t xml:space="preserve"> لما يريد يسوق </w:t>
      </w:r>
      <w:r w:rsidRPr="00895B0A">
        <w:rPr>
          <w:rStyle w:val="libFootnotenumChar"/>
          <w:rtl/>
        </w:rPr>
        <w:t>(357)</w:t>
      </w:r>
      <w:r w:rsidRPr="00751F59">
        <w:rPr>
          <w:rtl/>
        </w:rPr>
        <w:t xml:space="preserve"> اليه المادة في التخليق.</w:t>
      </w:r>
    </w:p>
    <w:p w:rsidR="007858AB" w:rsidRPr="00751F59" w:rsidRDefault="007858AB" w:rsidP="0073127F">
      <w:pPr>
        <w:pStyle w:val="libNormal"/>
        <w:rPr>
          <w:rtl/>
        </w:rPr>
      </w:pPr>
      <w:r w:rsidRPr="00895B0A">
        <w:rPr>
          <w:rStyle w:val="libBold2Char"/>
          <w:rtl/>
        </w:rPr>
        <w:t>(358)</w:t>
      </w:r>
      <w:r w:rsidRPr="00751F59">
        <w:rPr>
          <w:rtl/>
        </w:rPr>
        <w:t xml:space="preserve"> س ط</w:t>
      </w:r>
      <w:r>
        <w:rPr>
          <w:rtl/>
        </w:rPr>
        <w:t xml:space="preserve"> ـ </w:t>
      </w:r>
      <w:r w:rsidRPr="00751F59">
        <w:rPr>
          <w:rtl/>
        </w:rPr>
        <w:t xml:space="preserve">ما </w:t>
      </w:r>
      <w:r w:rsidRPr="00895B0A">
        <w:rPr>
          <w:rStyle w:val="libFootnotenumChar"/>
          <w:rtl/>
        </w:rPr>
        <w:t>(361)</w:t>
      </w:r>
      <w:r w:rsidRPr="00751F59">
        <w:rPr>
          <w:rtl/>
        </w:rPr>
        <w:t xml:space="preserve"> </w:t>
      </w:r>
      <w:r w:rsidRPr="00895B0A">
        <w:rPr>
          <w:rStyle w:val="libBold2Char"/>
          <w:rtl/>
        </w:rPr>
        <w:t>معنى قوله :</w:t>
      </w:r>
      <w:r w:rsidRPr="00751F59">
        <w:rPr>
          <w:rtl/>
        </w:rPr>
        <w:t xml:space="preserve"> بقاء الفعل غاية للفعل </w:t>
      </w:r>
      <w:r w:rsidRPr="00895B0A">
        <w:rPr>
          <w:rStyle w:val="libFootnotenumChar"/>
          <w:rtl/>
        </w:rPr>
        <w:t>(362)</w:t>
      </w:r>
      <w:r w:rsidRPr="00751F59">
        <w:rPr>
          <w:rtl/>
        </w:rPr>
        <w:t xml:space="preserve"> ويخدمه الجمع إلى الفعل</w:t>
      </w:r>
      <w:r>
        <w:rPr>
          <w:rtl/>
        </w:rPr>
        <w:t>؟</w:t>
      </w:r>
    </w:p>
    <w:p w:rsidR="007858AB" w:rsidRPr="00751F59" w:rsidRDefault="007858AB" w:rsidP="0073127F">
      <w:pPr>
        <w:pStyle w:val="libNormal"/>
        <w:rPr>
          <w:rtl/>
        </w:rPr>
      </w:pPr>
      <w:r w:rsidRPr="00895B0A">
        <w:rPr>
          <w:rStyle w:val="libBold2Char"/>
          <w:rtl/>
        </w:rPr>
        <w:t>(359)</w:t>
      </w:r>
      <w:r w:rsidRPr="00751F59">
        <w:rPr>
          <w:rtl/>
        </w:rPr>
        <w:t xml:space="preserve"> ج ط</w:t>
      </w:r>
      <w:r>
        <w:rPr>
          <w:rtl/>
        </w:rPr>
        <w:t xml:space="preserve"> ـ </w:t>
      </w:r>
      <w:r w:rsidRPr="00751F59">
        <w:rPr>
          <w:rtl/>
        </w:rPr>
        <w:t xml:space="preserve">هذا مفهوم ، فإن الغرض في بعض الأفعال نفس العمل </w:t>
      </w:r>
      <w:r w:rsidRPr="00895B0A">
        <w:rPr>
          <w:rStyle w:val="libFootnotenumChar"/>
          <w:rtl/>
        </w:rPr>
        <w:t>(363)</w:t>
      </w:r>
      <w:r w:rsidRPr="00751F59">
        <w:rPr>
          <w:rtl/>
        </w:rPr>
        <w:t xml:space="preserve"> كهيئة الرقص</w:t>
      </w:r>
      <w:r>
        <w:rPr>
          <w:rtl/>
        </w:rPr>
        <w:t xml:space="preserve"> ـ </w:t>
      </w:r>
      <w:r w:rsidRPr="00751F59">
        <w:rPr>
          <w:rtl/>
        </w:rPr>
        <w:t>وليس كلامنا في مثل ذلك</w:t>
      </w:r>
      <w:r>
        <w:rPr>
          <w:rtl/>
        </w:rPr>
        <w:t xml:space="preserve"> ـ </w:t>
      </w:r>
      <w:r w:rsidRPr="00751F59">
        <w:rPr>
          <w:rtl/>
        </w:rPr>
        <w:t xml:space="preserve">بل فيما يجمع إلى هيئة تلك الهيئة </w:t>
      </w:r>
      <w:r>
        <w:rPr>
          <w:rtl/>
        </w:rPr>
        <w:t>[</w:t>
      </w:r>
      <w:r w:rsidRPr="00751F59">
        <w:rPr>
          <w:rtl/>
        </w:rPr>
        <w:t>هي المطلوبة والجمع والمطلوب غاية</w:t>
      </w:r>
      <w:r>
        <w:rPr>
          <w:rtl/>
        </w:rPr>
        <w:t>]</w:t>
      </w:r>
      <w:r w:rsidRPr="00751F59">
        <w:rPr>
          <w:rtl/>
        </w:rPr>
        <w:t xml:space="preserve"> </w:t>
      </w:r>
      <w:r w:rsidRPr="00895B0A">
        <w:rPr>
          <w:rStyle w:val="libFootnotenumChar"/>
          <w:rtl/>
        </w:rPr>
        <w:t>(364)</w:t>
      </w:r>
    </w:p>
    <w:p w:rsidR="007858AB" w:rsidRPr="00751F59" w:rsidRDefault="007858AB" w:rsidP="0073127F">
      <w:pPr>
        <w:pStyle w:val="libNormal"/>
        <w:rPr>
          <w:rtl/>
        </w:rPr>
      </w:pPr>
      <w:r w:rsidRPr="00895B0A">
        <w:rPr>
          <w:rStyle w:val="libBold2Char"/>
          <w:rtl/>
        </w:rPr>
        <w:t>(360)</w:t>
      </w:r>
      <w:r w:rsidRPr="00751F59">
        <w:rPr>
          <w:rtl/>
        </w:rPr>
        <w:t xml:space="preserve"> س ط</w:t>
      </w:r>
      <w:r>
        <w:rPr>
          <w:rtl/>
        </w:rPr>
        <w:t xml:space="preserve"> ـ </w:t>
      </w:r>
      <w:r w:rsidRPr="00751F59">
        <w:rPr>
          <w:rtl/>
        </w:rPr>
        <w:t>فاعل المزاج لم يلزم أن يكون حافظا</w:t>
      </w:r>
      <w:r>
        <w:rPr>
          <w:rtl/>
        </w:rPr>
        <w:t>؟</w:t>
      </w:r>
      <w:r w:rsidRPr="00751F59">
        <w:rPr>
          <w:rtl/>
        </w:rPr>
        <w:t xml:space="preserve"> فقد احيل به </w:t>
      </w:r>
      <w:r w:rsidRPr="00895B0A">
        <w:rPr>
          <w:rStyle w:val="libFootnotenumChar"/>
          <w:rtl/>
        </w:rPr>
        <w:t>(365)</w:t>
      </w:r>
      <w:r w:rsidRPr="00751F59">
        <w:rPr>
          <w:rtl/>
        </w:rPr>
        <w:t xml:space="preserve"> في هذه الفصول على البذور </w:t>
      </w:r>
      <w:r w:rsidRPr="00895B0A">
        <w:rPr>
          <w:rStyle w:val="libFootnotenumChar"/>
          <w:rtl/>
        </w:rPr>
        <w:t>(366)</w:t>
      </w:r>
      <w:r w:rsidRPr="00751F59">
        <w:rPr>
          <w:rtl/>
        </w:rPr>
        <w:t xml:space="preserve"> ولم يقل هناك ، أو قيل بالقوة لا بالفعل ، وهاهنا يحتاج إلى شرح.</w:t>
      </w:r>
    </w:p>
    <w:p w:rsidR="007858AB" w:rsidRPr="00751F59" w:rsidRDefault="007858AB" w:rsidP="0073127F">
      <w:pPr>
        <w:pStyle w:val="libNormal"/>
        <w:rPr>
          <w:rtl/>
        </w:rPr>
      </w:pPr>
      <w:r w:rsidRPr="00895B0A">
        <w:rPr>
          <w:rStyle w:val="libBold2Char"/>
          <w:rtl/>
        </w:rPr>
        <w:t>(361)</w:t>
      </w:r>
      <w:r w:rsidRPr="00751F59">
        <w:rPr>
          <w:rtl/>
        </w:rPr>
        <w:t xml:space="preserve"> ج ط</w:t>
      </w:r>
      <w:r>
        <w:rPr>
          <w:rtl/>
        </w:rPr>
        <w:t xml:space="preserve"> ـ </w:t>
      </w:r>
      <w:r w:rsidRPr="00751F59">
        <w:rPr>
          <w:rtl/>
        </w:rPr>
        <w:t>فاعل المزاج المحرك فقط إلى المزاج ، ليس هو الحافظ ، بل الخادم ؛ وأما الموجب للمزاج الحافظ للممتزجات حتى يرتقي بالفعل والانفعال</w:t>
      </w:r>
    </w:p>
    <w:p w:rsidR="007858AB" w:rsidRDefault="007858AB" w:rsidP="00745F84">
      <w:pPr>
        <w:pStyle w:val="libLine"/>
        <w:rPr>
          <w:rtl/>
        </w:rPr>
      </w:pPr>
      <w:r w:rsidRPr="00751F59">
        <w:rPr>
          <w:rtl/>
        </w:rPr>
        <w:t>__________________</w:t>
      </w:r>
    </w:p>
    <w:p w:rsidR="007858AB" w:rsidRPr="00524942" w:rsidRDefault="007858AB" w:rsidP="00895B0A">
      <w:pPr>
        <w:pStyle w:val="libFootnote0"/>
        <w:rPr>
          <w:rtl/>
        </w:rPr>
      </w:pPr>
      <w:r>
        <w:rPr>
          <w:rtl/>
        </w:rPr>
        <w:t xml:space="preserve">ـ </w:t>
      </w:r>
      <w:r w:rsidRPr="00524942">
        <w:rPr>
          <w:rtl/>
        </w:rPr>
        <w:t>مفهومة لي وجاء بدلا منها في ش وه : حج</w:t>
      </w:r>
      <w:r>
        <w:rPr>
          <w:rtl/>
        </w:rPr>
        <w:t>).</w:t>
      </w:r>
      <w:r w:rsidRPr="00524942">
        <w:rPr>
          <w:rtl/>
        </w:rPr>
        <w:t xml:space="preserve"> لا يوجد شيئا من هذه الفقرة فى ب ، م ، د ، ولكن في ل فقد جاء في الهامش كذا : «المادة فيعقل </w:t>
      </w:r>
      <w:r>
        <w:rPr>
          <w:rtl/>
        </w:rPr>
        <w:t>(</w:t>
      </w:r>
      <w:r w:rsidRPr="00524942">
        <w:rPr>
          <w:rtl/>
        </w:rPr>
        <w:t>كذا</w:t>
      </w:r>
      <w:r>
        <w:rPr>
          <w:rtl/>
        </w:rPr>
        <w:t>)</w:t>
      </w:r>
      <w:r w:rsidRPr="00524942">
        <w:rPr>
          <w:rtl/>
        </w:rPr>
        <w:t xml:space="preserve"> فيها الأشكال الخيالية كما تفعل البذور وما معه من الهيئة في ز</w:t>
      </w:r>
      <w:r>
        <w:rPr>
          <w:rtl/>
        </w:rPr>
        <w:t>؟؟؟</w:t>
      </w:r>
      <w:r w:rsidRPr="00524942">
        <w:rPr>
          <w:rtl/>
        </w:rPr>
        <w:t xml:space="preserve"> دية ما ساق إليها المادة في التخليق» ثم كتب فوقها هذه العلامة : «ح ظ»</w:t>
      </w:r>
    </w:p>
    <w:p w:rsidR="007858AB" w:rsidRPr="00524942" w:rsidRDefault="007858AB" w:rsidP="00895B0A">
      <w:pPr>
        <w:pStyle w:val="libFootnote0"/>
        <w:rPr>
          <w:rtl/>
        </w:rPr>
      </w:pPr>
      <w:r w:rsidRPr="00524942">
        <w:rPr>
          <w:rtl/>
        </w:rPr>
        <w:t>(355) كذا فى ل ، عشه. وفى ب : لم يترك.</w:t>
      </w:r>
    </w:p>
    <w:p w:rsidR="007858AB" w:rsidRPr="00524942" w:rsidRDefault="007858AB" w:rsidP="00895B0A">
      <w:pPr>
        <w:pStyle w:val="libFootnote0"/>
        <w:rPr>
          <w:rtl/>
        </w:rPr>
      </w:pPr>
      <w:r w:rsidRPr="00524942">
        <w:rPr>
          <w:rtl/>
        </w:rPr>
        <w:t xml:space="preserve">(356) كذا فى ب. ويمكن القراءة فيها «كن نديه» ولم يتبين لي معنى الكلمة ولا قراءتها. وفي عشه : بزورا كزيديه </w:t>
      </w:r>
      <w:r>
        <w:rPr>
          <w:rtl/>
        </w:rPr>
        <w:t>(</w:t>
      </w:r>
      <w:r w:rsidRPr="00524942">
        <w:rPr>
          <w:rtl/>
        </w:rPr>
        <w:t>ع مهملة</w:t>
      </w:r>
      <w:r>
        <w:rPr>
          <w:rtl/>
        </w:rPr>
        <w:t>).</w:t>
      </w:r>
    </w:p>
    <w:p w:rsidR="007858AB" w:rsidRPr="00524942" w:rsidRDefault="007858AB" w:rsidP="00895B0A">
      <w:pPr>
        <w:pStyle w:val="libFootnote0"/>
        <w:rPr>
          <w:rtl/>
        </w:rPr>
      </w:pPr>
      <w:r w:rsidRPr="00524942">
        <w:rPr>
          <w:rtl/>
        </w:rPr>
        <w:t>(357) عشه ، ل : أن يسوق.</w:t>
      </w:r>
      <w:r w:rsidRPr="00524942">
        <w:rPr>
          <w:rFonts w:hint="cs"/>
          <w:rtl/>
        </w:rPr>
        <w:t xml:space="preserve"> </w:t>
      </w:r>
      <w:r w:rsidRPr="00524942">
        <w:rPr>
          <w:rtl/>
        </w:rPr>
        <w:t>(361) «ما» غير موجود فى ل ، عشه.</w:t>
      </w:r>
    </w:p>
    <w:p w:rsidR="007858AB" w:rsidRPr="00524942" w:rsidRDefault="007858AB" w:rsidP="00895B0A">
      <w:pPr>
        <w:pStyle w:val="libFootnote0"/>
        <w:rPr>
          <w:rtl/>
        </w:rPr>
      </w:pPr>
      <w:r w:rsidRPr="00524942">
        <w:rPr>
          <w:rtl/>
        </w:rPr>
        <w:t>(362) ل ، عشه : الفعل.</w:t>
      </w:r>
      <w:r w:rsidRPr="00524942">
        <w:rPr>
          <w:rFonts w:hint="cs"/>
          <w:rtl/>
        </w:rPr>
        <w:t xml:space="preserve"> </w:t>
      </w:r>
      <w:r w:rsidRPr="00524942">
        <w:rPr>
          <w:rtl/>
        </w:rPr>
        <w:t>(363) عشه : الفعل.</w:t>
      </w:r>
    </w:p>
    <w:p w:rsidR="007858AB" w:rsidRPr="00524942" w:rsidRDefault="007858AB" w:rsidP="00895B0A">
      <w:pPr>
        <w:pStyle w:val="libFootnote0"/>
        <w:rPr>
          <w:rtl/>
        </w:rPr>
      </w:pPr>
      <w:r w:rsidRPr="00524942">
        <w:rPr>
          <w:rtl/>
        </w:rPr>
        <w:t>(364) ل :</w:t>
      </w:r>
      <w:r w:rsidRPr="00524942">
        <w:rPr>
          <w:rFonts w:hint="cs"/>
          <w:rtl/>
        </w:rPr>
        <w:t xml:space="preserve"> </w:t>
      </w:r>
      <w:r w:rsidRPr="00524942">
        <w:rPr>
          <w:rtl/>
        </w:rPr>
        <w:t>التي هي المطلوبة فالجمع والمطلوب غاية. عشه : المطلوبة والجمع المطلوب غاية.</w:t>
      </w:r>
    </w:p>
    <w:p w:rsidR="007858AB" w:rsidRPr="00524942" w:rsidRDefault="007858AB" w:rsidP="00895B0A">
      <w:pPr>
        <w:pStyle w:val="libFootnote0"/>
        <w:rPr>
          <w:rtl/>
        </w:rPr>
      </w:pPr>
      <w:r w:rsidRPr="00524942">
        <w:rPr>
          <w:rtl/>
        </w:rPr>
        <w:t>(365) «به» ساقطة من ل ، عشه.</w:t>
      </w:r>
    </w:p>
    <w:p w:rsidR="007858AB" w:rsidRPr="00524942" w:rsidRDefault="007858AB" w:rsidP="00895B0A">
      <w:pPr>
        <w:pStyle w:val="libFootnote0"/>
        <w:rPr>
          <w:rtl/>
        </w:rPr>
      </w:pPr>
      <w:r w:rsidRPr="00524942">
        <w:rPr>
          <w:rtl/>
        </w:rPr>
        <w:t>(366) عشه ، ل : البزور.</w:t>
      </w:r>
    </w:p>
    <w:p w:rsidR="007858AB" w:rsidRPr="00751F59" w:rsidRDefault="007858AB" w:rsidP="00745F84">
      <w:pPr>
        <w:pStyle w:val="libLine"/>
        <w:rPr>
          <w:rtl/>
        </w:rPr>
      </w:pPr>
      <w:r w:rsidRPr="00751F59">
        <w:rPr>
          <w:rtl/>
        </w:rPr>
        <w:t>__________________</w:t>
      </w:r>
    </w:p>
    <w:p w:rsidR="007858AB" w:rsidRPr="00524942" w:rsidRDefault="007858AB" w:rsidP="00895B0A">
      <w:pPr>
        <w:pStyle w:val="libFootnote0"/>
        <w:rPr>
          <w:rtl/>
        </w:rPr>
      </w:pPr>
      <w:r w:rsidRPr="00524942">
        <w:rPr>
          <w:rtl/>
        </w:rPr>
        <w:t>(358) راجع الرقم : (346)</w:t>
      </w:r>
      <w:r>
        <w:rPr>
          <w:rtl/>
        </w:rPr>
        <w:t>.</w:t>
      </w:r>
    </w:p>
    <w:p w:rsidR="007858AB" w:rsidRPr="00524942" w:rsidRDefault="007858AB" w:rsidP="00895B0A">
      <w:pPr>
        <w:pStyle w:val="libFootnote0"/>
        <w:rPr>
          <w:rtl/>
        </w:rPr>
      </w:pPr>
      <w:r w:rsidRPr="00524942">
        <w:rPr>
          <w:rtl/>
        </w:rPr>
        <w:t>(360) راجع الرقم : (347)</w:t>
      </w:r>
      <w:r>
        <w:rPr>
          <w:rtl/>
        </w:rPr>
        <w:t>.</w:t>
      </w:r>
    </w:p>
    <w:p w:rsidR="007858AB" w:rsidRPr="00751F59" w:rsidRDefault="007858AB" w:rsidP="0073127F">
      <w:pPr>
        <w:pStyle w:val="libNormal0"/>
        <w:rPr>
          <w:rtl/>
        </w:rPr>
      </w:pPr>
      <w:r>
        <w:rPr>
          <w:rtl/>
        </w:rPr>
        <w:br w:type="page"/>
      </w:r>
      <w:r w:rsidRPr="00751F59">
        <w:rPr>
          <w:rtl/>
        </w:rPr>
        <w:lastRenderedPageBreak/>
        <w:t xml:space="preserve">إلى الاستقرار </w:t>
      </w:r>
      <w:r w:rsidRPr="00895B0A">
        <w:rPr>
          <w:rStyle w:val="libFootnotenumChar"/>
          <w:rtl/>
        </w:rPr>
        <w:t>(367)</w:t>
      </w:r>
      <w:r w:rsidRPr="00751F59">
        <w:rPr>
          <w:rtl/>
        </w:rPr>
        <w:t xml:space="preserve"> مزاجا فهو المستخدم للمحركات </w:t>
      </w:r>
      <w:r w:rsidRPr="00895B0A">
        <w:rPr>
          <w:rStyle w:val="libFootnotenumChar"/>
          <w:rtl/>
        </w:rPr>
        <w:t>(368)</w:t>
      </w:r>
      <w:r w:rsidRPr="00751F59">
        <w:rPr>
          <w:rtl/>
        </w:rPr>
        <w:t xml:space="preserve"> ، وإنما يجمع المحركات </w:t>
      </w:r>
      <w:r w:rsidRPr="00895B0A">
        <w:rPr>
          <w:rStyle w:val="libFootnotenumChar"/>
          <w:rtl/>
        </w:rPr>
        <w:t>(369)</w:t>
      </w:r>
      <w:r w:rsidRPr="00751F59">
        <w:rPr>
          <w:rtl/>
        </w:rPr>
        <w:t xml:space="preserve"> لتتفاعل بعد الاجتماع فيتولد </w:t>
      </w:r>
      <w:r w:rsidRPr="00895B0A">
        <w:rPr>
          <w:rStyle w:val="libFootnotenumChar"/>
          <w:rtl/>
        </w:rPr>
        <w:t>(370)</w:t>
      </w:r>
      <w:r w:rsidRPr="00751F59">
        <w:rPr>
          <w:rtl/>
        </w:rPr>
        <w:t xml:space="preserve"> المزاج ، وانما ثبتها مثبت لتتفاعل وتنفى عنها </w:t>
      </w:r>
      <w:r w:rsidRPr="00895B0A">
        <w:rPr>
          <w:rStyle w:val="libFootnotenumChar"/>
          <w:rtl/>
        </w:rPr>
        <w:t>(371)</w:t>
      </w:r>
      <w:r w:rsidRPr="00751F59">
        <w:rPr>
          <w:rtl/>
        </w:rPr>
        <w:t xml:space="preserve"> الأضداد إن قوى.</w:t>
      </w:r>
    </w:p>
    <w:p w:rsidR="007858AB" w:rsidRPr="00751F59" w:rsidRDefault="007858AB" w:rsidP="0073127F">
      <w:pPr>
        <w:pStyle w:val="libNormal"/>
        <w:rPr>
          <w:rtl/>
        </w:rPr>
      </w:pPr>
      <w:r w:rsidRPr="00895B0A">
        <w:rPr>
          <w:rStyle w:val="libBold2Char"/>
          <w:rtl/>
        </w:rPr>
        <w:t>(362)</w:t>
      </w:r>
      <w:r w:rsidRPr="00751F59">
        <w:rPr>
          <w:rtl/>
        </w:rPr>
        <w:t xml:space="preserve"> س ط</w:t>
      </w:r>
      <w:r>
        <w:rPr>
          <w:rtl/>
        </w:rPr>
        <w:t xml:space="preserve"> ـ </w:t>
      </w:r>
      <w:r w:rsidRPr="00751F59">
        <w:rPr>
          <w:rtl/>
        </w:rPr>
        <w:t xml:space="preserve">إن </w:t>
      </w:r>
      <w:r w:rsidRPr="00895B0A">
        <w:rPr>
          <w:rStyle w:val="libBold2Char"/>
          <w:rtl/>
        </w:rPr>
        <w:t>قال قائل :</w:t>
      </w:r>
      <w:r w:rsidRPr="00751F59">
        <w:rPr>
          <w:rtl/>
        </w:rPr>
        <w:t xml:space="preserve"> إن كل اجتماع ومقدار من الأخلاط يقتضي كيفية ، فإذا طرأت كيفية غريبة تذهب بذاتها كما تفارق الحرارة الماء.</w:t>
      </w:r>
    </w:p>
    <w:p w:rsidR="007858AB" w:rsidRPr="00751F59" w:rsidRDefault="007858AB" w:rsidP="0073127F">
      <w:pPr>
        <w:pStyle w:val="libNormal"/>
        <w:rPr>
          <w:rtl/>
        </w:rPr>
      </w:pPr>
      <w:r w:rsidRPr="00895B0A">
        <w:rPr>
          <w:rStyle w:val="libBold2Char"/>
          <w:rtl/>
        </w:rPr>
        <w:t>(363)</w:t>
      </w:r>
      <w:r w:rsidRPr="00751F59">
        <w:rPr>
          <w:rtl/>
        </w:rPr>
        <w:t xml:space="preserve"> ج ط</w:t>
      </w:r>
      <w:r>
        <w:rPr>
          <w:rtl/>
        </w:rPr>
        <w:t xml:space="preserve"> ـ </w:t>
      </w:r>
      <w:r w:rsidRPr="00751F59">
        <w:rPr>
          <w:rtl/>
        </w:rPr>
        <w:t xml:space="preserve">حرارة الماء لا تبطل بذاتها ولا شيء من الأشياء يبطل بذاته ، </w:t>
      </w:r>
      <w:r w:rsidRPr="00895B0A">
        <w:rPr>
          <w:rStyle w:val="libBold2Char"/>
          <w:rtl/>
        </w:rPr>
        <w:t>ولو كان ذاته سبب بطلانه</w:t>
      </w:r>
      <w:r w:rsidRPr="00751F59">
        <w:rPr>
          <w:rtl/>
        </w:rPr>
        <w:t xml:space="preserve"> لما بقى بعد آن واحد ، ولكن إنما</w:t>
      </w:r>
      <w:r>
        <w:rPr>
          <w:rtl/>
        </w:rPr>
        <w:t xml:space="preserve"> ـ </w:t>
      </w:r>
      <w:r w:rsidRPr="00751F59">
        <w:rPr>
          <w:rtl/>
        </w:rPr>
        <w:t>تبطلها طبيعة الماء</w:t>
      </w:r>
      <w:r>
        <w:rPr>
          <w:rtl/>
        </w:rPr>
        <w:t xml:space="preserve"> ـ </w:t>
      </w:r>
      <w:r w:rsidRPr="00751F59">
        <w:rPr>
          <w:rtl/>
        </w:rPr>
        <w:t xml:space="preserve">الصورة </w:t>
      </w:r>
      <w:r w:rsidRPr="00895B0A">
        <w:rPr>
          <w:rStyle w:val="libFootnotenumChar"/>
          <w:rtl/>
        </w:rPr>
        <w:t>(372)</w:t>
      </w:r>
      <w:r w:rsidRPr="00751F59">
        <w:rPr>
          <w:rtl/>
        </w:rPr>
        <w:t xml:space="preserve"> بإحداث </w:t>
      </w:r>
      <w:r>
        <w:rPr>
          <w:rtl/>
        </w:rPr>
        <w:t>[</w:t>
      </w:r>
      <w:r w:rsidRPr="00751F59">
        <w:rPr>
          <w:rtl/>
        </w:rPr>
        <w:t>29 ب</w:t>
      </w:r>
      <w:r>
        <w:rPr>
          <w:rtl/>
        </w:rPr>
        <w:t>]</w:t>
      </w:r>
      <w:r w:rsidRPr="00751F59">
        <w:rPr>
          <w:rtl/>
        </w:rPr>
        <w:t xml:space="preserve"> البرد العرضي الكيفي المناسب ، حين لا يعاوقها </w:t>
      </w:r>
      <w:r w:rsidRPr="00895B0A">
        <w:rPr>
          <w:rStyle w:val="libFootnotenumChar"/>
          <w:rtl/>
        </w:rPr>
        <w:t>(373)</w:t>
      </w:r>
      <w:r w:rsidRPr="00751F59">
        <w:rPr>
          <w:rtl/>
        </w:rPr>
        <w:t xml:space="preserve"> ضد من خارج كالنار كانت تعاوق قبل وتغلب </w:t>
      </w:r>
      <w:r w:rsidRPr="00895B0A">
        <w:rPr>
          <w:rStyle w:val="libFootnotenumChar"/>
          <w:rtl/>
        </w:rPr>
        <w:t>(374)</w:t>
      </w:r>
      <w:r w:rsidRPr="00751F59">
        <w:rPr>
          <w:rtl/>
        </w:rPr>
        <w:t xml:space="preserve"> على الموضوع.</w:t>
      </w:r>
    </w:p>
    <w:p w:rsidR="007858AB" w:rsidRPr="00751F59" w:rsidRDefault="007858AB" w:rsidP="0073127F">
      <w:pPr>
        <w:pStyle w:val="libNormal"/>
        <w:rPr>
          <w:rtl/>
        </w:rPr>
      </w:pPr>
      <w:r w:rsidRPr="00895B0A">
        <w:rPr>
          <w:rStyle w:val="libBold2Char"/>
          <w:rtl/>
        </w:rPr>
        <w:t>(364)</w:t>
      </w:r>
      <w:r w:rsidRPr="00751F59">
        <w:rPr>
          <w:rtl/>
        </w:rPr>
        <w:t xml:space="preserve"> </w:t>
      </w:r>
      <w:r w:rsidRPr="00895B0A">
        <w:rPr>
          <w:rStyle w:val="libBold2Char"/>
          <w:rtl/>
        </w:rPr>
        <w:t>الأول</w:t>
      </w:r>
      <w:r w:rsidRPr="00751F59">
        <w:rPr>
          <w:rtl/>
        </w:rPr>
        <w:t xml:space="preserve"> يلحظ من ذاته «كل ممكن الوجود في نفسه واجب به» بوسط أو غير </w:t>
      </w:r>
      <w:r w:rsidRPr="00895B0A">
        <w:rPr>
          <w:rStyle w:val="libFootnotenumChar"/>
          <w:rtl/>
        </w:rPr>
        <w:t>(375)</w:t>
      </w:r>
      <w:r w:rsidRPr="00751F59">
        <w:rPr>
          <w:rtl/>
        </w:rPr>
        <w:t xml:space="preserve"> وسط ، فالهيئة العلمية لازمة ذاته من غير أن يكون بها شرف وزينة </w:t>
      </w:r>
      <w:r w:rsidRPr="00895B0A">
        <w:rPr>
          <w:rStyle w:val="libFootnotenumChar"/>
          <w:rtl/>
        </w:rPr>
        <w:t>(376)</w:t>
      </w:r>
      <w:r w:rsidRPr="00751F59">
        <w:rPr>
          <w:rtl/>
        </w:rPr>
        <w:t xml:space="preserve"> ، بل علوّه ومجده هو بأنّه بحيث </w:t>
      </w:r>
      <w:r w:rsidRPr="00895B0A">
        <w:rPr>
          <w:rStyle w:val="libFootnotenumChar"/>
          <w:rtl/>
        </w:rPr>
        <w:t>(377)</w:t>
      </w:r>
      <w:r w:rsidRPr="00751F59">
        <w:rPr>
          <w:rtl/>
        </w:rPr>
        <w:t xml:space="preserve"> يلزم وحدته تلك الهيئة لا بأنها لازمة.</w:t>
      </w:r>
    </w:p>
    <w:p w:rsidR="007858AB" w:rsidRPr="00751F59" w:rsidRDefault="007858AB" w:rsidP="0073127F">
      <w:pPr>
        <w:pStyle w:val="libNormal"/>
        <w:rPr>
          <w:rtl/>
        </w:rPr>
      </w:pPr>
      <w:r w:rsidRPr="00895B0A">
        <w:rPr>
          <w:rStyle w:val="libBold2Char"/>
          <w:rtl/>
        </w:rPr>
        <w:t>(365)</w:t>
      </w:r>
      <w:r w:rsidRPr="00751F59">
        <w:rPr>
          <w:rtl/>
        </w:rPr>
        <w:t xml:space="preserve"> ثم إن </w:t>
      </w:r>
      <w:r w:rsidRPr="00895B0A">
        <w:rPr>
          <w:rStyle w:val="libBold2Char"/>
          <w:rtl/>
        </w:rPr>
        <w:t>المقربين العقليين</w:t>
      </w:r>
      <w:r w:rsidRPr="00751F59">
        <w:rPr>
          <w:rtl/>
        </w:rPr>
        <w:t xml:space="preserve"> يلحظونه من ذواتهم ثم يلحظون منه ذواتهم واللوازم الأول التي هي هيئاتهم ، وهي مبادي وجود ما بعدهم.</w:t>
      </w:r>
    </w:p>
    <w:p w:rsidR="007858AB" w:rsidRPr="00751F59" w:rsidRDefault="007858AB" w:rsidP="00745F84">
      <w:pPr>
        <w:pStyle w:val="libLine"/>
        <w:rPr>
          <w:rtl/>
        </w:rPr>
      </w:pPr>
      <w:r w:rsidRPr="00751F59">
        <w:rPr>
          <w:rtl/>
        </w:rPr>
        <w:t>__________________</w:t>
      </w:r>
    </w:p>
    <w:p w:rsidR="007858AB" w:rsidRPr="00524942" w:rsidRDefault="007858AB" w:rsidP="00895B0A">
      <w:pPr>
        <w:pStyle w:val="libFootnote0"/>
        <w:rPr>
          <w:rtl/>
        </w:rPr>
      </w:pPr>
      <w:r w:rsidRPr="00524942">
        <w:rPr>
          <w:rtl/>
        </w:rPr>
        <w:t>(367) ل : الاسقرار.</w:t>
      </w:r>
    </w:p>
    <w:p w:rsidR="007858AB" w:rsidRPr="00524942" w:rsidRDefault="007858AB" w:rsidP="00895B0A">
      <w:pPr>
        <w:pStyle w:val="libFootnote0"/>
        <w:rPr>
          <w:rtl/>
        </w:rPr>
      </w:pPr>
      <w:r w:rsidRPr="00524942">
        <w:rPr>
          <w:rtl/>
        </w:rPr>
        <w:t>(368) عشه : للمستخدم للمتحركات ، ويمكن القراءة فى ب : للحركات.</w:t>
      </w:r>
    </w:p>
    <w:p w:rsidR="007858AB" w:rsidRPr="00524942" w:rsidRDefault="007858AB" w:rsidP="00895B0A">
      <w:pPr>
        <w:pStyle w:val="libFootnote0"/>
        <w:rPr>
          <w:rtl/>
        </w:rPr>
      </w:pPr>
      <w:r w:rsidRPr="00524942">
        <w:rPr>
          <w:rtl/>
        </w:rPr>
        <w:t>(369) عشه : المتحركات. وفي ل بخط الكاتب «المحركات» ثم غير وصار : المتحركات.</w:t>
      </w:r>
    </w:p>
    <w:p w:rsidR="007858AB" w:rsidRPr="00524942" w:rsidRDefault="007858AB" w:rsidP="00895B0A">
      <w:pPr>
        <w:pStyle w:val="libFootnote0"/>
        <w:rPr>
          <w:rtl/>
        </w:rPr>
      </w:pPr>
      <w:r w:rsidRPr="00524942">
        <w:rPr>
          <w:rtl/>
        </w:rPr>
        <w:t>(370) عشه</w:t>
      </w:r>
      <w:r>
        <w:rPr>
          <w:rtl/>
        </w:rPr>
        <w:t xml:space="preserve"> </w:t>
      </w:r>
      <w:r w:rsidRPr="00524942">
        <w:rPr>
          <w:rtl/>
        </w:rPr>
        <w:t>:</w:t>
      </w:r>
      <w:r w:rsidRPr="00524942">
        <w:rPr>
          <w:rFonts w:hint="cs"/>
          <w:rtl/>
        </w:rPr>
        <w:t xml:space="preserve"> </w:t>
      </w:r>
      <w:r w:rsidRPr="00524942">
        <w:rPr>
          <w:rtl/>
        </w:rPr>
        <w:t>فيولد.</w:t>
      </w:r>
      <w:r w:rsidRPr="00524942">
        <w:rPr>
          <w:rFonts w:hint="cs"/>
          <w:rtl/>
        </w:rPr>
        <w:t xml:space="preserve"> </w:t>
      </w:r>
      <w:r w:rsidRPr="00524942">
        <w:rPr>
          <w:rtl/>
        </w:rPr>
        <w:t>(371) ب ، ل مهملة. عشه : ويبقى عند.</w:t>
      </w:r>
    </w:p>
    <w:p w:rsidR="007858AB" w:rsidRPr="00524942" w:rsidRDefault="007858AB" w:rsidP="00895B0A">
      <w:pPr>
        <w:pStyle w:val="libFootnote0"/>
        <w:rPr>
          <w:rtl/>
        </w:rPr>
      </w:pPr>
      <w:r w:rsidRPr="00524942">
        <w:rPr>
          <w:rtl/>
        </w:rPr>
        <w:t>(372) عشه : الصورية.</w:t>
      </w:r>
    </w:p>
    <w:p w:rsidR="007858AB" w:rsidRPr="00524942" w:rsidRDefault="007858AB" w:rsidP="00895B0A">
      <w:pPr>
        <w:pStyle w:val="libFootnote0"/>
        <w:rPr>
          <w:rtl/>
        </w:rPr>
      </w:pPr>
      <w:r w:rsidRPr="00524942">
        <w:rPr>
          <w:rtl/>
        </w:rPr>
        <w:t>(373) ب خ : حتى لا يفارقها. ل خ : حين لا يقاومها</w:t>
      </w:r>
    </w:p>
    <w:p w:rsidR="007858AB" w:rsidRPr="00524942" w:rsidRDefault="007858AB" w:rsidP="00895B0A">
      <w:pPr>
        <w:pStyle w:val="libFootnote0"/>
        <w:rPr>
          <w:rtl/>
        </w:rPr>
      </w:pPr>
      <w:r w:rsidRPr="00524942">
        <w:rPr>
          <w:rtl/>
        </w:rPr>
        <w:t>(374) عشه : كالنار كان معاوق فغلب. ل : كالنار كان تعاوق قبل فغلب.</w:t>
      </w:r>
    </w:p>
    <w:p w:rsidR="007858AB" w:rsidRPr="00524942" w:rsidRDefault="007858AB" w:rsidP="00895B0A">
      <w:pPr>
        <w:pStyle w:val="libFootnote0"/>
        <w:rPr>
          <w:rtl/>
        </w:rPr>
      </w:pPr>
      <w:r w:rsidRPr="00524942">
        <w:rPr>
          <w:rtl/>
        </w:rPr>
        <w:t>(375) ل : بغير.</w:t>
      </w:r>
    </w:p>
    <w:p w:rsidR="007858AB" w:rsidRPr="00524942" w:rsidRDefault="007858AB" w:rsidP="00895B0A">
      <w:pPr>
        <w:pStyle w:val="libFootnote0"/>
        <w:rPr>
          <w:rtl/>
        </w:rPr>
      </w:pPr>
      <w:r w:rsidRPr="00524942">
        <w:rPr>
          <w:rtl/>
        </w:rPr>
        <w:t>(376) عشه : لها شرف وزينة. ل : بها شرف ورتبة.</w:t>
      </w:r>
    </w:p>
    <w:p w:rsidR="007858AB" w:rsidRPr="00524942" w:rsidRDefault="007858AB" w:rsidP="00895B0A">
      <w:pPr>
        <w:pStyle w:val="libFootnote0"/>
        <w:rPr>
          <w:rtl/>
        </w:rPr>
      </w:pPr>
      <w:r w:rsidRPr="00524942">
        <w:rPr>
          <w:rtl/>
        </w:rPr>
        <w:t>(377) «بحيث» ساقطة من عشه.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364) راجع الشفاء : الإلهيات ، م 8 ، ف 7 ، ص 362. وم 9 ، ف 4 ، ص 402. وأيضا الرقم </w:t>
      </w:r>
      <w:r>
        <w:rPr>
          <w:rtl/>
        </w:rPr>
        <w:t>(</w:t>
      </w:r>
      <w:r w:rsidRPr="00751F59">
        <w:rPr>
          <w:rtl/>
        </w:rPr>
        <w:t>1090)</w:t>
      </w:r>
    </w:p>
    <w:p w:rsidR="007858AB" w:rsidRPr="00751F59" w:rsidRDefault="007858AB" w:rsidP="0073127F">
      <w:pPr>
        <w:pStyle w:val="libNormal"/>
        <w:rPr>
          <w:rtl/>
        </w:rPr>
      </w:pPr>
      <w:r>
        <w:rPr>
          <w:rtl/>
        </w:rPr>
        <w:br w:type="page"/>
      </w:r>
      <w:r w:rsidRPr="00895B0A">
        <w:rPr>
          <w:rStyle w:val="libBold2Char"/>
          <w:rtl/>
        </w:rPr>
        <w:lastRenderedPageBreak/>
        <w:t>(366)</w:t>
      </w:r>
      <w:r w:rsidRPr="00751F59">
        <w:rPr>
          <w:rtl/>
        </w:rPr>
        <w:t xml:space="preserve"> </w:t>
      </w:r>
      <w:r w:rsidRPr="00895B0A">
        <w:rPr>
          <w:rStyle w:val="libBold2Char"/>
          <w:rtl/>
        </w:rPr>
        <w:t>فالوجود</w:t>
      </w:r>
      <w:r w:rsidRPr="00751F59">
        <w:rPr>
          <w:rtl/>
        </w:rPr>
        <w:t xml:space="preserve"> </w:t>
      </w:r>
      <w:r w:rsidRPr="00895B0A">
        <w:rPr>
          <w:rStyle w:val="libFootnotenumChar"/>
          <w:rtl/>
        </w:rPr>
        <w:t>(378)</w:t>
      </w:r>
      <w:r w:rsidRPr="00751F59">
        <w:rPr>
          <w:rtl/>
        </w:rPr>
        <w:t xml:space="preserve"> </w:t>
      </w:r>
      <w:r w:rsidRPr="00895B0A">
        <w:rPr>
          <w:rStyle w:val="libBold2Char"/>
          <w:rtl/>
        </w:rPr>
        <w:t>الخارج</w:t>
      </w:r>
      <w:r w:rsidRPr="00751F59">
        <w:rPr>
          <w:rtl/>
        </w:rPr>
        <w:t xml:space="preserve"> لازم من وجود تلك الهيئات من حيث هي لتلك الذوات بقواها ، فإن تلك القوى مبادي ، فلوازمها </w:t>
      </w:r>
      <w:r w:rsidRPr="00895B0A">
        <w:rPr>
          <w:rStyle w:val="libFootnotenumChar"/>
          <w:rtl/>
        </w:rPr>
        <w:t>(379)</w:t>
      </w:r>
      <w:r w:rsidRPr="00751F59">
        <w:rPr>
          <w:rtl/>
        </w:rPr>
        <w:t xml:space="preserve"> متممات لكونها مبادي </w:t>
      </w:r>
      <w:r w:rsidRPr="00895B0A">
        <w:rPr>
          <w:rStyle w:val="libFootnotenumChar"/>
          <w:rtl/>
        </w:rPr>
        <w:t>(380)</w:t>
      </w:r>
      <w:r>
        <w:rPr>
          <w:rtl/>
        </w:rPr>
        <w:t xml:space="preserve"> ـ </w:t>
      </w:r>
      <w:r w:rsidRPr="00751F59">
        <w:rPr>
          <w:rtl/>
        </w:rPr>
        <w:t xml:space="preserve">وإن لم تكن مقومات لذواتها ولا متممات لها ، بل لكونها بالفعل مبادي </w:t>
      </w:r>
      <w:r w:rsidRPr="00895B0A">
        <w:rPr>
          <w:rStyle w:val="libFootnotenumChar"/>
          <w:rtl/>
        </w:rPr>
        <w:t>(381)</w:t>
      </w:r>
      <w:r w:rsidRPr="00751F59">
        <w:rPr>
          <w:rtl/>
        </w:rPr>
        <w:t xml:space="preserve"> ، ثمّ إنها تنحط في القوى السافلة فتصير على جهة اخرى مبادي </w:t>
      </w:r>
      <w:r w:rsidRPr="00895B0A">
        <w:rPr>
          <w:rStyle w:val="libFootnotenumChar"/>
          <w:rtl/>
        </w:rPr>
        <w:t>(382)</w:t>
      </w:r>
      <w:r>
        <w:rPr>
          <w:rtl/>
        </w:rPr>
        <w:t xml:space="preserve"> ـ </w:t>
      </w:r>
      <w:r w:rsidRPr="00751F59">
        <w:rPr>
          <w:rtl/>
        </w:rPr>
        <w:t xml:space="preserve">إما فعّالة في القوى </w:t>
      </w:r>
      <w:r w:rsidRPr="00895B0A">
        <w:rPr>
          <w:rStyle w:val="libFootnotenumChar"/>
          <w:rtl/>
        </w:rPr>
        <w:t>(383)</w:t>
      </w:r>
      <w:r w:rsidRPr="00751F59">
        <w:rPr>
          <w:rtl/>
        </w:rPr>
        <w:t xml:space="preserve"> النفسانية</w:t>
      </w:r>
      <w:r>
        <w:rPr>
          <w:rtl/>
        </w:rPr>
        <w:t xml:space="preserve"> ـ </w:t>
      </w:r>
      <w:r w:rsidRPr="00751F59">
        <w:rPr>
          <w:rtl/>
        </w:rPr>
        <w:t>إراديّها وطبيعيّها</w:t>
      </w:r>
      <w:r>
        <w:rPr>
          <w:rtl/>
        </w:rPr>
        <w:t xml:space="preserve"> ـ </w:t>
      </w:r>
      <w:r w:rsidRPr="00751F59">
        <w:rPr>
          <w:rtl/>
        </w:rPr>
        <w:t xml:space="preserve">وفي القوى الطبيعية ، وإما منفعلة في الهيوليات </w:t>
      </w:r>
      <w:r w:rsidRPr="00895B0A">
        <w:rPr>
          <w:rStyle w:val="libFootnotenumChar"/>
          <w:rtl/>
        </w:rPr>
        <w:t>(384)</w:t>
      </w:r>
      <w:r w:rsidRPr="00751F59">
        <w:rPr>
          <w:rtl/>
        </w:rPr>
        <w:t xml:space="preserve"> الموضوعة. وهي هيئات مخصصة لنسبة إلى وجود ما منها أو فيها ، وتصير نفسانية كما تصير الصناعة الكلية متخصّصة بهيئة جزئية في الخيال تتحرك منها الإرادة إلى تحصيل تلك الهيئة في المادة الخارجة لغاية </w:t>
      </w:r>
      <w:r w:rsidRPr="00895B0A">
        <w:rPr>
          <w:rStyle w:val="libFootnotenumChar"/>
          <w:rtl/>
        </w:rPr>
        <w:t>(385)</w:t>
      </w:r>
      <w:r w:rsidRPr="00751F59">
        <w:rPr>
          <w:rtl/>
        </w:rPr>
        <w:t xml:space="preserve"> حقيقية أو متخيلة يسميها العامة «عبثا» ويكون كالكرند </w:t>
      </w:r>
      <w:r w:rsidRPr="00895B0A">
        <w:rPr>
          <w:rStyle w:val="libFootnotenumChar"/>
          <w:rtl/>
        </w:rPr>
        <w:t>(386)</w:t>
      </w:r>
      <w:r w:rsidRPr="00751F59">
        <w:rPr>
          <w:rtl/>
        </w:rPr>
        <w:t xml:space="preserve"> من الحصير في الحضيض ، وهي </w:t>
      </w:r>
      <w:r w:rsidRPr="00895B0A">
        <w:rPr>
          <w:rStyle w:val="libFootnotenumChar"/>
          <w:rtl/>
        </w:rPr>
        <w:t>(387)</w:t>
      </w:r>
      <w:r w:rsidRPr="00751F59">
        <w:rPr>
          <w:rtl/>
        </w:rPr>
        <w:t xml:space="preserve"> في الهيوليات بحسب القول أشد كرنديه </w:t>
      </w:r>
      <w:r w:rsidRPr="00895B0A">
        <w:rPr>
          <w:rStyle w:val="libFootnotenumChar"/>
          <w:rtl/>
        </w:rPr>
        <w:t>(388)</w:t>
      </w:r>
      <w:r w:rsidRPr="00751F59">
        <w:rPr>
          <w:rtl/>
        </w:rPr>
        <w:t xml:space="preserve"> ، وما يفعل </w:t>
      </w:r>
      <w:r w:rsidRPr="00895B0A">
        <w:rPr>
          <w:rStyle w:val="libFootnotenumChar"/>
          <w:rtl/>
        </w:rPr>
        <w:t>(389)</w:t>
      </w:r>
      <w:r w:rsidRPr="00751F59">
        <w:rPr>
          <w:rtl/>
        </w:rPr>
        <w:t xml:space="preserve"> بجوهره الوحداني ففعله </w:t>
      </w:r>
      <w:r w:rsidRPr="00895B0A">
        <w:rPr>
          <w:rStyle w:val="libFootnotenumChar"/>
          <w:rtl/>
        </w:rPr>
        <w:t>(390)</w:t>
      </w:r>
      <w:r w:rsidRPr="00751F59">
        <w:rPr>
          <w:rtl/>
        </w:rPr>
        <w:t xml:space="preserve"> واحد في الواحد </w:t>
      </w:r>
      <w:r w:rsidRPr="00895B0A">
        <w:rPr>
          <w:rStyle w:val="libFootnotenumChar"/>
          <w:rtl/>
        </w:rPr>
        <w:t>(391)</w:t>
      </w:r>
      <w:r w:rsidRPr="00751F59">
        <w:rPr>
          <w:rtl/>
        </w:rPr>
        <w:t xml:space="preserve"> ، وما يفعله بكرنده </w:t>
      </w:r>
      <w:r w:rsidRPr="00895B0A">
        <w:rPr>
          <w:rStyle w:val="libFootnotenumChar"/>
          <w:rtl/>
        </w:rPr>
        <w:t>(392)</w:t>
      </w:r>
      <w:r w:rsidRPr="00751F59">
        <w:rPr>
          <w:rtl/>
        </w:rPr>
        <w:t xml:space="preserve"> ففعله كثير لكنه ذو ترتيب من مبدء </w:t>
      </w:r>
      <w:r w:rsidRPr="00895B0A">
        <w:rPr>
          <w:rStyle w:val="libFootnotenumChar"/>
          <w:rtl/>
        </w:rPr>
        <w:t>(393)</w:t>
      </w:r>
      <w:r w:rsidRPr="00751F59">
        <w:rPr>
          <w:rtl/>
        </w:rPr>
        <w:t xml:space="preserve"> ، لأن هذا الكرند كرند </w:t>
      </w:r>
      <w:r w:rsidRPr="00895B0A">
        <w:rPr>
          <w:rStyle w:val="libFootnotenumChar"/>
          <w:rtl/>
        </w:rPr>
        <w:t>(394)</w:t>
      </w:r>
      <w:r w:rsidRPr="00751F59">
        <w:rPr>
          <w:rtl/>
        </w:rPr>
        <w:t xml:space="preserve"> ماله ترتيب.</w:t>
      </w:r>
    </w:p>
    <w:p w:rsidR="007858AB" w:rsidRPr="00751F59" w:rsidRDefault="007858AB" w:rsidP="0073127F">
      <w:pPr>
        <w:pStyle w:val="libNormal"/>
        <w:rPr>
          <w:rtl/>
        </w:rPr>
      </w:pPr>
      <w:r w:rsidRPr="00895B0A">
        <w:rPr>
          <w:rStyle w:val="libBold2Char"/>
          <w:rtl/>
        </w:rPr>
        <w:t>(367)</w:t>
      </w:r>
      <w:r w:rsidRPr="00751F59">
        <w:rPr>
          <w:rtl/>
        </w:rPr>
        <w:t xml:space="preserve"> </w:t>
      </w:r>
      <w:r w:rsidRPr="00895B0A">
        <w:rPr>
          <w:rStyle w:val="libBold2Char"/>
          <w:rtl/>
        </w:rPr>
        <w:t>ط ـ كيف تلزم الشيء</w:t>
      </w:r>
      <w:r w:rsidRPr="00751F59">
        <w:rPr>
          <w:rtl/>
        </w:rPr>
        <w:t xml:space="preserve"> هيئة عقلية أو نفسانية وأمر من خارج وهو واحد</w:t>
      </w:r>
      <w:r>
        <w:rPr>
          <w:rtl/>
        </w:rPr>
        <w:t>؟</w:t>
      </w:r>
    </w:p>
    <w:p w:rsidR="007858AB" w:rsidRPr="00751F59" w:rsidRDefault="007858AB" w:rsidP="00745F84">
      <w:pPr>
        <w:pStyle w:val="libLine"/>
        <w:rPr>
          <w:rtl/>
        </w:rPr>
      </w:pPr>
      <w:r w:rsidRPr="00751F59">
        <w:rPr>
          <w:rtl/>
        </w:rPr>
        <w:t>__________________</w:t>
      </w:r>
    </w:p>
    <w:p w:rsidR="007858AB" w:rsidRPr="00524942" w:rsidRDefault="007858AB" w:rsidP="00895B0A">
      <w:pPr>
        <w:pStyle w:val="libFootnote0"/>
        <w:rPr>
          <w:rtl/>
        </w:rPr>
      </w:pPr>
      <w:r w:rsidRPr="00524942">
        <w:rPr>
          <w:rtl/>
        </w:rPr>
        <w:t>(378) ل ، عشه : بالوجود.</w:t>
      </w:r>
    </w:p>
    <w:p w:rsidR="007858AB" w:rsidRPr="00524942" w:rsidRDefault="007858AB" w:rsidP="00895B0A">
      <w:pPr>
        <w:pStyle w:val="libFootnote0"/>
        <w:rPr>
          <w:rtl/>
        </w:rPr>
      </w:pPr>
      <w:r w:rsidRPr="00524942">
        <w:rPr>
          <w:rtl/>
        </w:rPr>
        <w:t>(379) ل ، عشه : مباد ولوازمها ، ويمكن القراءة في ب أيضا كذلك.</w:t>
      </w:r>
    </w:p>
    <w:p w:rsidR="007858AB" w:rsidRPr="00524942" w:rsidRDefault="007858AB" w:rsidP="00895B0A">
      <w:pPr>
        <w:pStyle w:val="libFootnote0"/>
        <w:rPr>
          <w:rtl/>
        </w:rPr>
      </w:pPr>
      <w:r w:rsidRPr="00524942">
        <w:rPr>
          <w:rtl/>
        </w:rPr>
        <w:t>(380) ع : مباد.</w:t>
      </w:r>
      <w:r w:rsidRPr="00524942">
        <w:rPr>
          <w:rFonts w:hint="cs"/>
          <w:rtl/>
        </w:rPr>
        <w:t xml:space="preserve"> </w:t>
      </w:r>
      <w:r w:rsidRPr="00524942">
        <w:rPr>
          <w:rtl/>
        </w:rPr>
        <w:t>(381) عشه : بل كونها مباد بالفعل.</w:t>
      </w:r>
    </w:p>
    <w:p w:rsidR="007858AB" w:rsidRPr="00524942" w:rsidRDefault="007858AB" w:rsidP="00895B0A">
      <w:pPr>
        <w:pStyle w:val="libFootnote0"/>
        <w:rPr>
          <w:rtl/>
        </w:rPr>
      </w:pPr>
      <w:r w:rsidRPr="00524942">
        <w:rPr>
          <w:rtl/>
        </w:rPr>
        <w:t>(382) ع : مباديا.</w:t>
      </w:r>
      <w:r w:rsidRPr="00524942">
        <w:rPr>
          <w:rFonts w:hint="cs"/>
          <w:rtl/>
        </w:rPr>
        <w:t xml:space="preserve"> </w:t>
      </w:r>
      <w:r w:rsidRPr="00524942">
        <w:rPr>
          <w:rtl/>
        </w:rPr>
        <w:t>(383) عشه ، ل :</w:t>
      </w:r>
      <w:r w:rsidRPr="00524942">
        <w:rPr>
          <w:rFonts w:hint="cs"/>
          <w:rtl/>
        </w:rPr>
        <w:t xml:space="preserve"> </w:t>
      </w:r>
      <w:r w:rsidRPr="00524942">
        <w:rPr>
          <w:rtl/>
        </w:rPr>
        <w:t>بالقوى.</w:t>
      </w:r>
    </w:p>
    <w:p w:rsidR="007858AB" w:rsidRPr="00524942" w:rsidRDefault="007858AB" w:rsidP="00895B0A">
      <w:pPr>
        <w:pStyle w:val="libFootnote0"/>
        <w:rPr>
          <w:rtl/>
        </w:rPr>
      </w:pPr>
      <w:r w:rsidRPr="00524942">
        <w:rPr>
          <w:rtl/>
        </w:rPr>
        <w:t>(384) ل : الهيولات.</w:t>
      </w:r>
    </w:p>
    <w:p w:rsidR="007858AB" w:rsidRPr="00524942" w:rsidRDefault="007858AB" w:rsidP="00895B0A">
      <w:pPr>
        <w:pStyle w:val="libFootnote0"/>
        <w:rPr>
          <w:rtl/>
        </w:rPr>
      </w:pPr>
      <w:r w:rsidRPr="00524942">
        <w:rPr>
          <w:rtl/>
        </w:rPr>
        <w:t>(385) عشه ، ل : لغاية ما.</w:t>
      </w:r>
    </w:p>
    <w:p w:rsidR="007858AB" w:rsidRPr="00524942" w:rsidRDefault="007858AB" w:rsidP="00895B0A">
      <w:pPr>
        <w:pStyle w:val="libFootnote0"/>
        <w:rPr>
          <w:rtl/>
        </w:rPr>
      </w:pPr>
      <w:r w:rsidRPr="00524942">
        <w:rPr>
          <w:rtl/>
        </w:rPr>
        <w:t>(386) كذا فى ب. ع مهملة. ش :</w:t>
      </w:r>
      <w:r w:rsidRPr="00524942">
        <w:rPr>
          <w:rFonts w:hint="cs"/>
          <w:rtl/>
        </w:rPr>
        <w:t xml:space="preserve"> </w:t>
      </w:r>
      <w:r w:rsidRPr="00524942">
        <w:rPr>
          <w:rtl/>
        </w:rPr>
        <w:t>كالكرس. ه : كالكرير. وكذا ع خ مهملة. ولم اتمكن من قراءة الكلمة.</w:t>
      </w:r>
    </w:p>
    <w:p w:rsidR="007858AB" w:rsidRPr="00524942" w:rsidRDefault="007858AB" w:rsidP="00895B0A">
      <w:pPr>
        <w:pStyle w:val="libFootnote0"/>
        <w:rPr>
          <w:rtl/>
        </w:rPr>
      </w:pPr>
      <w:r w:rsidRPr="00524942">
        <w:rPr>
          <w:rtl/>
        </w:rPr>
        <w:t>(387) ل ، عشه : وهو في الهيولات.</w:t>
      </w:r>
    </w:p>
    <w:p w:rsidR="007858AB" w:rsidRPr="00524942" w:rsidRDefault="007858AB" w:rsidP="00895B0A">
      <w:pPr>
        <w:pStyle w:val="libFootnote0"/>
        <w:rPr>
          <w:rtl/>
        </w:rPr>
      </w:pPr>
      <w:r w:rsidRPr="00524942">
        <w:rPr>
          <w:rtl/>
        </w:rPr>
        <w:t xml:space="preserve">(388) لم أتمكن من قراءتها. ع مهملة ش ، ل ، ه : بحسب القبول أشد كريديه </w:t>
      </w:r>
      <w:r>
        <w:rPr>
          <w:rtl/>
        </w:rPr>
        <w:t>(</w:t>
      </w:r>
      <w:r w:rsidRPr="00524942">
        <w:rPr>
          <w:rtl/>
        </w:rPr>
        <w:t>ه :</w:t>
      </w:r>
      <w:r w:rsidRPr="00524942">
        <w:rPr>
          <w:rFonts w:hint="cs"/>
          <w:rtl/>
        </w:rPr>
        <w:t xml:space="preserve"> </w:t>
      </w:r>
      <w:r w:rsidRPr="00524942">
        <w:rPr>
          <w:rtl/>
        </w:rPr>
        <w:t>كزيديه</w:t>
      </w:r>
      <w:r>
        <w:rPr>
          <w:rtl/>
        </w:rPr>
        <w:t>)</w:t>
      </w:r>
    </w:p>
    <w:p w:rsidR="007858AB" w:rsidRPr="00524942" w:rsidRDefault="007858AB" w:rsidP="00895B0A">
      <w:pPr>
        <w:pStyle w:val="libFootnote0"/>
        <w:rPr>
          <w:rtl/>
        </w:rPr>
      </w:pPr>
      <w:r w:rsidRPr="00524942">
        <w:rPr>
          <w:rtl/>
        </w:rPr>
        <w:t>(389) عشه ، ل : وما يفعله.</w:t>
      </w:r>
    </w:p>
    <w:p w:rsidR="007858AB" w:rsidRPr="00524942" w:rsidRDefault="007858AB" w:rsidP="00895B0A">
      <w:pPr>
        <w:pStyle w:val="libFootnote0"/>
        <w:rPr>
          <w:rtl/>
        </w:rPr>
      </w:pPr>
      <w:r w:rsidRPr="00524942">
        <w:rPr>
          <w:rtl/>
        </w:rPr>
        <w:t>(390) ل : يفعله.</w:t>
      </w:r>
      <w:r w:rsidRPr="00524942">
        <w:rPr>
          <w:rFonts w:hint="cs"/>
          <w:rtl/>
        </w:rPr>
        <w:t xml:space="preserve"> </w:t>
      </w:r>
      <w:r w:rsidRPr="00524942">
        <w:rPr>
          <w:rtl/>
        </w:rPr>
        <w:t>(391) عشه : واحد.</w:t>
      </w:r>
    </w:p>
    <w:p w:rsidR="007858AB" w:rsidRPr="00524942" w:rsidRDefault="007858AB" w:rsidP="00895B0A">
      <w:pPr>
        <w:pStyle w:val="libFootnote0"/>
        <w:rPr>
          <w:rtl/>
        </w:rPr>
      </w:pPr>
      <w:r w:rsidRPr="00524942">
        <w:rPr>
          <w:rtl/>
        </w:rPr>
        <w:t>(392) راجع ما مضى آنفا فى 386.</w:t>
      </w:r>
    </w:p>
    <w:p w:rsidR="007858AB" w:rsidRPr="00524942" w:rsidRDefault="007858AB" w:rsidP="00895B0A">
      <w:pPr>
        <w:pStyle w:val="libFootnote0"/>
        <w:rPr>
          <w:rtl/>
        </w:rPr>
      </w:pPr>
      <w:r w:rsidRPr="00524942">
        <w:rPr>
          <w:rtl/>
        </w:rPr>
        <w:t>(394) راجع ما مضى آنفا فى 386.</w:t>
      </w:r>
    </w:p>
    <w:p w:rsidR="007858AB" w:rsidRPr="00524942" w:rsidRDefault="007858AB" w:rsidP="00895B0A">
      <w:pPr>
        <w:pStyle w:val="libFootnote0"/>
        <w:rPr>
          <w:rtl/>
        </w:rPr>
      </w:pPr>
      <w:r w:rsidRPr="00524942">
        <w:rPr>
          <w:rtl/>
        </w:rPr>
        <w:t>(393) عشه :</w:t>
      </w:r>
      <w:r w:rsidRPr="00524942">
        <w:rPr>
          <w:rFonts w:hint="cs"/>
          <w:rtl/>
        </w:rPr>
        <w:t xml:space="preserve"> </w:t>
      </w:r>
      <w:r w:rsidRPr="00524942">
        <w:rPr>
          <w:rtl/>
        </w:rPr>
        <w:t>مقدار.</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367) راجع الرقم </w:t>
      </w:r>
      <w:r>
        <w:rPr>
          <w:rtl/>
        </w:rPr>
        <w:t>(</w:t>
      </w:r>
      <w:r w:rsidRPr="00751F59">
        <w:rPr>
          <w:rtl/>
        </w:rPr>
        <w:t xml:space="preserve">338) </w:t>
      </w:r>
      <w:r>
        <w:rPr>
          <w:rtl/>
        </w:rPr>
        <w:t>و (</w:t>
      </w:r>
      <w:r w:rsidRPr="00751F59">
        <w:rPr>
          <w:rtl/>
        </w:rPr>
        <w:t>339)</w:t>
      </w:r>
      <w:r>
        <w:rPr>
          <w:rtl/>
        </w:rPr>
        <w:t>.</w:t>
      </w:r>
    </w:p>
    <w:p w:rsidR="007858AB" w:rsidRPr="00751F59" w:rsidRDefault="007858AB" w:rsidP="0073127F">
      <w:pPr>
        <w:pStyle w:val="libNormal"/>
        <w:rPr>
          <w:rtl/>
        </w:rPr>
      </w:pPr>
      <w:r>
        <w:rPr>
          <w:rtl/>
        </w:rPr>
        <w:br w:type="page"/>
      </w:r>
      <w:r w:rsidRPr="00895B0A">
        <w:rPr>
          <w:rStyle w:val="libBold2Char"/>
          <w:rtl/>
        </w:rPr>
        <w:lastRenderedPageBreak/>
        <w:t>(368)</w:t>
      </w:r>
      <w:r w:rsidRPr="00751F59">
        <w:rPr>
          <w:rtl/>
        </w:rPr>
        <w:t xml:space="preserve"> ط</w:t>
      </w:r>
      <w:r>
        <w:rPr>
          <w:rtl/>
        </w:rPr>
        <w:t xml:space="preserve"> ـ </w:t>
      </w:r>
      <w:r w:rsidRPr="00751F59">
        <w:rPr>
          <w:rtl/>
        </w:rPr>
        <w:t>الخارج لازم اللازم.</w:t>
      </w:r>
    </w:p>
    <w:p w:rsidR="007858AB" w:rsidRPr="00751F59" w:rsidRDefault="007858AB" w:rsidP="0073127F">
      <w:pPr>
        <w:pStyle w:val="libNormal"/>
        <w:rPr>
          <w:rtl/>
        </w:rPr>
      </w:pPr>
      <w:r w:rsidRPr="00895B0A">
        <w:rPr>
          <w:rStyle w:val="libBold2Char"/>
          <w:rtl/>
        </w:rPr>
        <w:t>(369)</w:t>
      </w:r>
      <w:r w:rsidRPr="00751F59">
        <w:rPr>
          <w:rtl/>
        </w:rPr>
        <w:t xml:space="preserve"> </w:t>
      </w:r>
      <w:r w:rsidRPr="00895B0A">
        <w:rPr>
          <w:rStyle w:val="libBold2Char"/>
          <w:rtl/>
        </w:rPr>
        <w:t>كيف يكون</w:t>
      </w:r>
      <w:r w:rsidRPr="00751F59">
        <w:rPr>
          <w:rtl/>
        </w:rPr>
        <w:t xml:space="preserve"> </w:t>
      </w:r>
      <w:r w:rsidRPr="00895B0A">
        <w:rPr>
          <w:rStyle w:val="libFootnotenumChar"/>
          <w:rtl/>
        </w:rPr>
        <w:t>(393)</w:t>
      </w:r>
      <w:r w:rsidRPr="00895B0A">
        <w:rPr>
          <w:rStyle w:val="libBold2Char"/>
          <w:rtl/>
        </w:rPr>
        <w:t xml:space="preserve"> الشيء واحدا ويلزمه</w:t>
      </w:r>
      <w:r w:rsidRPr="00751F59">
        <w:rPr>
          <w:rtl/>
        </w:rPr>
        <w:t xml:space="preserve"> </w:t>
      </w:r>
      <w:r w:rsidRPr="00895B0A">
        <w:rPr>
          <w:rStyle w:val="libFootnotenumChar"/>
          <w:rtl/>
        </w:rPr>
        <w:t>(394)</w:t>
      </w:r>
      <w:r w:rsidRPr="00751F59">
        <w:rPr>
          <w:rtl/>
        </w:rPr>
        <w:t xml:space="preserve"> </w:t>
      </w:r>
      <w:r w:rsidRPr="00895B0A">
        <w:rPr>
          <w:rStyle w:val="libBold2Char"/>
          <w:rtl/>
        </w:rPr>
        <w:t>شيئان</w:t>
      </w:r>
      <w:r>
        <w:rPr>
          <w:rtl/>
        </w:rPr>
        <w:t>؟</w:t>
      </w:r>
      <w:r w:rsidRPr="00751F59">
        <w:rPr>
          <w:rtl/>
        </w:rPr>
        <w:t xml:space="preserve"> مثل النقطة يلزمها أنها شيء ويلزمها الوضع أو شيء آخر </w:t>
      </w:r>
      <w:r>
        <w:rPr>
          <w:rtl/>
        </w:rPr>
        <w:t>[</w:t>
      </w:r>
      <w:r w:rsidRPr="00751F59">
        <w:rPr>
          <w:rtl/>
        </w:rPr>
        <w:t>30 آ</w:t>
      </w:r>
      <w:r>
        <w:rPr>
          <w:rtl/>
        </w:rPr>
        <w:t>]</w:t>
      </w:r>
      <w:r w:rsidRPr="00751F59">
        <w:rPr>
          <w:rtl/>
        </w:rPr>
        <w:t xml:space="preserve"> من الخواص ، وبالجملة فإن للشيء الواحد لازما عاما ولازما خاصا</w:t>
      </w:r>
      <w:r>
        <w:rPr>
          <w:rtl/>
        </w:rPr>
        <w:t xml:space="preserve"> ـ </w:t>
      </w:r>
      <w:r w:rsidRPr="00751F59">
        <w:rPr>
          <w:rtl/>
        </w:rPr>
        <w:t>وهذا كيف يتأتى</w:t>
      </w:r>
      <w:r>
        <w:rPr>
          <w:rtl/>
        </w:rPr>
        <w:t>؟</w:t>
      </w:r>
    </w:p>
    <w:p w:rsidR="007858AB" w:rsidRPr="00751F59" w:rsidRDefault="007858AB" w:rsidP="0073127F">
      <w:pPr>
        <w:pStyle w:val="libNormal"/>
        <w:rPr>
          <w:rtl/>
        </w:rPr>
      </w:pPr>
      <w:r w:rsidRPr="00895B0A">
        <w:rPr>
          <w:rStyle w:val="libBold2Char"/>
          <w:rtl/>
        </w:rPr>
        <w:t>(370)</w:t>
      </w:r>
      <w:r w:rsidRPr="00751F59">
        <w:rPr>
          <w:rtl/>
        </w:rPr>
        <w:t xml:space="preserve"> ج</w:t>
      </w:r>
      <w:r>
        <w:rPr>
          <w:rtl/>
        </w:rPr>
        <w:t xml:space="preserve"> ـ </w:t>
      </w:r>
      <w:r w:rsidRPr="00751F59">
        <w:rPr>
          <w:rtl/>
        </w:rPr>
        <w:t xml:space="preserve">نقول : أما المركب فلا يستنكر مثل ذلك فيه ، وأمّا البسيط </w:t>
      </w:r>
      <w:r w:rsidRPr="00895B0A">
        <w:rPr>
          <w:rStyle w:val="libFootnotenumChar"/>
          <w:rtl/>
        </w:rPr>
        <w:t>(395)</w:t>
      </w:r>
      <w:r w:rsidRPr="00751F59">
        <w:rPr>
          <w:rtl/>
        </w:rPr>
        <w:t xml:space="preserve"> فيلزم أولا العام حتى يكون شيئا أو شكلا ، فإذا صار شيئا لزم </w:t>
      </w:r>
      <w:r w:rsidRPr="00895B0A">
        <w:rPr>
          <w:rStyle w:val="libFootnotenumChar"/>
          <w:rtl/>
        </w:rPr>
        <w:t>(396)</w:t>
      </w:r>
      <w:r w:rsidRPr="00751F59">
        <w:rPr>
          <w:rtl/>
        </w:rPr>
        <w:t xml:space="preserve"> ذلك الشيء </w:t>
      </w:r>
      <w:r w:rsidRPr="00895B0A">
        <w:rPr>
          <w:rStyle w:val="libFootnotenumChar"/>
          <w:rtl/>
        </w:rPr>
        <w:t>(397)</w:t>
      </w:r>
      <w:r w:rsidRPr="00751F59">
        <w:rPr>
          <w:rtl/>
        </w:rPr>
        <w:t xml:space="preserve"> المخصّص بمقارنته لمادة </w:t>
      </w:r>
      <w:r w:rsidRPr="00895B0A">
        <w:rPr>
          <w:rStyle w:val="libFootnotenumChar"/>
          <w:rtl/>
        </w:rPr>
        <w:t>(398)</w:t>
      </w:r>
      <w:r w:rsidRPr="00751F59">
        <w:rPr>
          <w:rtl/>
        </w:rPr>
        <w:t xml:space="preserve"> الشىء الخواص اللاحقة ، فإنها إذا كانت النقطة شيئا كانت شيئا ذا وضع.</w:t>
      </w:r>
    </w:p>
    <w:p w:rsidR="007858AB" w:rsidRPr="00751F59" w:rsidRDefault="007858AB" w:rsidP="0073127F">
      <w:pPr>
        <w:pStyle w:val="libNormal"/>
        <w:rPr>
          <w:rtl/>
        </w:rPr>
      </w:pPr>
      <w:r w:rsidRPr="00895B0A">
        <w:rPr>
          <w:rStyle w:val="libBold2Char"/>
          <w:rtl/>
        </w:rPr>
        <w:t>(371)</w:t>
      </w:r>
      <w:r w:rsidRPr="00751F59">
        <w:rPr>
          <w:rtl/>
        </w:rPr>
        <w:t xml:space="preserve"> ط</w:t>
      </w:r>
      <w:r>
        <w:rPr>
          <w:rtl/>
        </w:rPr>
        <w:t xml:space="preserve"> ـ </w:t>
      </w:r>
      <w:r w:rsidRPr="00895B0A">
        <w:rPr>
          <w:rStyle w:val="libFootnotenumChar"/>
          <w:rtl/>
        </w:rPr>
        <w:t>(399)</w:t>
      </w:r>
      <w:r w:rsidRPr="00751F59">
        <w:rPr>
          <w:rtl/>
        </w:rPr>
        <w:t xml:space="preserve"> </w:t>
      </w:r>
      <w:r w:rsidRPr="00895B0A">
        <w:rPr>
          <w:rStyle w:val="libBold2Char"/>
          <w:rtl/>
        </w:rPr>
        <w:t>الجوهر في جوهريته المطلقة</w:t>
      </w:r>
      <w:r w:rsidRPr="00751F59">
        <w:rPr>
          <w:rtl/>
        </w:rPr>
        <w:t xml:space="preserve"> إمّا أن يقتضي علّة ، أو يقتضيها بجوهريّتها </w:t>
      </w:r>
      <w:r w:rsidRPr="00895B0A">
        <w:rPr>
          <w:rStyle w:val="libFootnotenumChar"/>
          <w:rtl/>
        </w:rPr>
        <w:t>(400)</w:t>
      </w:r>
      <w:r w:rsidRPr="00751F59">
        <w:rPr>
          <w:rtl/>
        </w:rPr>
        <w:t xml:space="preserve"> الخاصّة ، لكن الجوهر من حيث هو ماهيّة ممكنة الوجود وجودها لا </w:t>
      </w:r>
      <w:r w:rsidRPr="00895B0A">
        <w:rPr>
          <w:rStyle w:val="libFootnotenumChar"/>
          <w:rtl/>
        </w:rPr>
        <w:t>(401)</w:t>
      </w:r>
      <w:r w:rsidRPr="00751F59">
        <w:rPr>
          <w:rtl/>
        </w:rPr>
        <w:t xml:space="preserve"> في موضوع مفتقر إلى علّة ؛ والعرض إن كان علّة لهذا </w:t>
      </w:r>
      <w:r w:rsidRPr="00895B0A">
        <w:rPr>
          <w:rStyle w:val="libFootnotenumChar"/>
          <w:rtl/>
        </w:rPr>
        <w:t>(402)</w:t>
      </w:r>
      <w:r w:rsidRPr="00751F59">
        <w:rPr>
          <w:rtl/>
        </w:rPr>
        <w:t xml:space="preserve"> الاعتبار كان علّة لما هو علّة قوامه ، وهذا محال</w:t>
      </w:r>
      <w:r>
        <w:rPr>
          <w:rtl/>
        </w:rPr>
        <w:t xml:space="preserve"> ـ </w:t>
      </w:r>
      <w:r w:rsidRPr="00751F59">
        <w:rPr>
          <w:rtl/>
        </w:rPr>
        <w:t xml:space="preserve">لأنه يصير علة بعيدة </w:t>
      </w:r>
      <w:r w:rsidRPr="00895B0A">
        <w:rPr>
          <w:rStyle w:val="libFootnotenumChar"/>
          <w:rtl/>
        </w:rPr>
        <w:t>(403)</w:t>
      </w:r>
      <w:r w:rsidRPr="00751F59">
        <w:rPr>
          <w:rtl/>
        </w:rPr>
        <w:t xml:space="preserve"> لنفسه ، فيحتاج إلى أن </w:t>
      </w:r>
      <w:r w:rsidRPr="00895B0A">
        <w:rPr>
          <w:rStyle w:val="libFootnotenumChar"/>
          <w:rtl/>
        </w:rPr>
        <w:t>(404)</w:t>
      </w:r>
      <w:r w:rsidRPr="00751F59">
        <w:rPr>
          <w:rtl/>
        </w:rPr>
        <w:t xml:space="preserve"> يتقدّم وجودها وجود نفسه بمراتب.</w:t>
      </w:r>
    </w:p>
    <w:p w:rsidR="007858AB" w:rsidRPr="00751F59" w:rsidRDefault="007858AB" w:rsidP="0073127F">
      <w:pPr>
        <w:pStyle w:val="libNormal"/>
        <w:rPr>
          <w:rtl/>
        </w:rPr>
      </w:pPr>
      <w:r w:rsidRPr="00895B0A">
        <w:rPr>
          <w:rStyle w:val="libBold2Char"/>
          <w:rtl/>
        </w:rPr>
        <w:t>(372)</w:t>
      </w:r>
      <w:r w:rsidRPr="00751F59">
        <w:rPr>
          <w:rtl/>
        </w:rPr>
        <w:t xml:space="preserve"> وإن كان علة </w:t>
      </w:r>
      <w:r w:rsidRPr="00895B0A">
        <w:rPr>
          <w:rStyle w:val="libBold2Char"/>
          <w:rtl/>
        </w:rPr>
        <w:t>لجوهريته الخاصّة</w:t>
      </w:r>
      <w:r>
        <w:rPr>
          <w:rtl/>
        </w:rPr>
        <w:t xml:space="preserve"> ـ </w:t>
      </w:r>
      <w:r w:rsidRPr="00751F59">
        <w:rPr>
          <w:rtl/>
        </w:rPr>
        <w:t>مثلا لكونه جسما</w:t>
      </w:r>
      <w:r>
        <w:rPr>
          <w:rtl/>
        </w:rPr>
        <w:t xml:space="preserve"> ـ </w:t>
      </w:r>
      <w:r w:rsidRPr="00751F59">
        <w:rPr>
          <w:rtl/>
        </w:rPr>
        <w:t>يكون للجوهر تقوّم بعلته في أنه جوهر ، وتقوّم ثان فيما بعد تقومه الحاصل الذي لا يحتاج فيه</w:t>
      </w:r>
    </w:p>
    <w:p w:rsidR="007858AB" w:rsidRPr="00751F59" w:rsidRDefault="007858AB" w:rsidP="00745F84">
      <w:pPr>
        <w:pStyle w:val="libLine"/>
        <w:rPr>
          <w:rtl/>
        </w:rPr>
      </w:pPr>
      <w:r w:rsidRPr="00751F59">
        <w:rPr>
          <w:rtl/>
        </w:rPr>
        <w:t>__________________</w:t>
      </w:r>
    </w:p>
    <w:p w:rsidR="007858AB" w:rsidRPr="009C71FE" w:rsidRDefault="007858AB" w:rsidP="00895B0A">
      <w:pPr>
        <w:pStyle w:val="libFootnote0"/>
        <w:rPr>
          <w:rtl/>
        </w:rPr>
      </w:pPr>
      <w:r w:rsidRPr="009C71FE">
        <w:rPr>
          <w:rtl/>
        </w:rPr>
        <w:t>(393) «يكون» ساقطة من عشه.</w:t>
      </w:r>
    </w:p>
    <w:p w:rsidR="007858AB" w:rsidRPr="009C71FE" w:rsidRDefault="007858AB" w:rsidP="00895B0A">
      <w:pPr>
        <w:pStyle w:val="libFootnote0"/>
        <w:rPr>
          <w:rtl/>
        </w:rPr>
      </w:pPr>
      <w:r w:rsidRPr="009C71FE">
        <w:rPr>
          <w:rtl/>
        </w:rPr>
        <w:t>(394) ل : واحد يلزمه. عشه : الواحد يلزمه.</w:t>
      </w:r>
    </w:p>
    <w:p w:rsidR="007858AB" w:rsidRPr="009C71FE" w:rsidRDefault="007858AB" w:rsidP="00895B0A">
      <w:pPr>
        <w:pStyle w:val="libFootnote0"/>
        <w:rPr>
          <w:rtl/>
        </w:rPr>
      </w:pPr>
      <w:r w:rsidRPr="009C71FE">
        <w:rPr>
          <w:rtl/>
        </w:rPr>
        <w:t>(395) «البسيط» ساقطة من ع ، ثم استدرك في الهامش كذا : ظ المفرد. ولذك جاء في ش وه أيضا ، وأما المفرد.</w:t>
      </w:r>
    </w:p>
    <w:p w:rsidR="007858AB" w:rsidRPr="009C71FE" w:rsidRDefault="007858AB" w:rsidP="00895B0A">
      <w:pPr>
        <w:pStyle w:val="libFootnote0"/>
        <w:rPr>
          <w:rtl/>
        </w:rPr>
      </w:pPr>
      <w:r w:rsidRPr="009C71FE">
        <w:rPr>
          <w:rtl/>
        </w:rPr>
        <w:t>(396) عشه : يلزم.</w:t>
      </w:r>
    </w:p>
    <w:p w:rsidR="007858AB" w:rsidRPr="009C71FE" w:rsidRDefault="007858AB" w:rsidP="00895B0A">
      <w:pPr>
        <w:pStyle w:val="libFootnote0"/>
        <w:rPr>
          <w:rtl/>
        </w:rPr>
      </w:pPr>
      <w:r w:rsidRPr="009C71FE">
        <w:rPr>
          <w:rtl/>
        </w:rPr>
        <w:t>(397) «الشيء» ساقطة من ل.</w:t>
      </w:r>
    </w:p>
    <w:p w:rsidR="007858AB" w:rsidRPr="009C71FE" w:rsidRDefault="007858AB" w:rsidP="00895B0A">
      <w:pPr>
        <w:pStyle w:val="libFootnote0"/>
        <w:rPr>
          <w:rtl/>
        </w:rPr>
      </w:pPr>
      <w:r w:rsidRPr="009C71FE">
        <w:rPr>
          <w:rtl/>
        </w:rPr>
        <w:t>(398) ل : بمقارنته لماهية. عشه : مقارنته لماهية.</w:t>
      </w:r>
    </w:p>
    <w:p w:rsidR="007858AB" w:rsidRPr="009C71FE" w:rsidRDefault="007858AB" w:rsidP="00895B0A">
      <w:pPr>
        <w:pStyle w:val="libFootnote0"/>
        <w:rPr>
          <w:rtl/>
        </w:rPr>
      </w:pPr>
      <w:r w:rsidRPr="009C71FE">
        <w:rPr>
          <w:rtl/>
        </w:rPr>
        <w:t>(399) عشه : شرقي جيد. ل : فى الهامش الشرقي جيد ان شاء الله.</w:t>
      </w:r>
    </w:p>
    <w:p w:rsidR="007858AB" w:rsidRPr="009C71FE" w:rsidRDefault="007858AB" w:rsidP="00895B0A">
      <w:pPr>
        <w:pStyle w:val="libFootnote0"/>
        <w:rPr>
          <w:rtl/>
        </w:rPr>
      </w:pPr>
      <w:r w:rsidRPr="009C71FE">
        <w:rPr>
          <w:rtl/>
        </w:rPr>
        <w:t>(400) ل : لجوهريته. عشه :</w:t>
      </w:r>
      <w:r w:rsidRPr="009C71FE">
        <w:rPr>
          <w:rFonts w:hint="cs"/>
          <w:rtl/>
        </w:rPr>
        <w:t xml:space="preserve"> </w:t>
      </w:r>
      <w:r w:rsidRPr="009C71FE">
        <w:rPr>
          <w:rtl/>
        </w:rPr>
        <w:t>بجوهريته.</w:t>
      </w:r>
    </w:p>
    <w:p w:rsidR="007858AB" w:rsidRPr="009C71FE" w:rsidRDefault="007858AB" w:rsidP="00895B0A">
      <w:pPr>
        <w:pStyle w:val="libFootnote0"/>
        <w:rPr>
          <w:rtl/>
        </w:rPr>
      </w:pPr>
      <w:r w:rsidRPr="009C71FE">
        <w:rPr>
          <w:rtl/>
        </w:rPr>
        <w:t>(401) «لا» ساقطة من عشه.</w:t>
      </w:r>
    </w:p>
    <w:p w:rsidR="007858AB" w:rsidRPr="009C71FE" w:rsidRDefault="007858AB" w:rsidP="00895B0A">
      <w:pPr>
        <w:pStyle w:val="libFootnote0"/>
        <w:rPr>
          <w:rtl/>
        </w:rPr>
      </w:pPr>
      <w:r w:rsidRPr="009C71FE">
        <w:rPr>
          <w:rtl/>
        </w:rPr>
        <w:t>(402) عشه : بهذا.</w:t>
      </w:r>
      <w:r w:rsidRPr="009C71FE">
        <w:rPr>
          <w:rFonts w:hint="cs"/>
          <w:rtl/>
        </w:rPr>
        <w:t xml:space="preserve"> </w:t>
      </w:r>
      <w:r w:rsidRPr="009C71FE">
        <w:rPr>
          <w:rtl/>
        </w:rPr>
        <w:t>(403) عشه : مفيدة.</w:t>
      </w:r>
    </w:p>
    <w:p w:rsidR="007858AB" w:rsidRPr="009C71FE" w:rsidRDefault="007858AB" w:rsidP="00895B0A">
      <w:pPr>
        <w:pStyle w:val="libFootnote0"/>
        <w:rPr>
          <w:rtl/>
        </w:rPr>
      </w:pPr>
      <w:r w:rsidRPr="009C71FE">
        <w:rPr>
          <w:rtl/>
        </w:rPr>
        <w:t>(404) عشه ، ل : فيحتاج أن يتقدم.</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371) راجع الشفاء : الإلهيات ، م 2 ، ف 2 ، ص 57.</w:t>
      </w:r>
    </w:p>
    <w:p w:rsidR="007858AB" w:rsidRPr="00751F59" w:rsidRDefault="007858AB" w:rsidP="0073127F">
      <w:pPr>
        <w:pStyle w:val="libNormal0"/>
        <w:rPr>
          <w:rtl/>
        </w:rPr>
      </w:pPr>
      <w:r>
        <w:rPr>
          <w:rtl/>
        </w:rPr>
        <w:br w:type="page"/>
      </w:r>
      <w:r w:rsidRPr="00751F59">
        <w:rPr>
          <w:rtl/>
        </w:rPr>
        <w:lastRenderedPageBreak/>
        <w:t xml:space="preserve">إلى موضوع ، بل يكون مستقلا بنفسه ، وما بعد هذا فهو أمر عارض ، فيكون العرض </w:t>
      </w:r>
      <w:r w:rsidRPr="00895B0A">
        <w:rPr>
          <w:rStyle w:val="libFootnotenumChar"/>
          <w:rtl/>
        </w:rPr>
        <w:t>(405)</w:t>
      </w:r>
      <w:r w:rsidRPr="00751F59">
        <w:rPr>
          <w:rtl/>
        </w:rPr>
        <w:t xml:space="preserve"> علّة لا للجوهر </w:t>
      </w:r>
      <w:r w:rsidRPr="00895B0A">
        <w:rPr>
          <w:rStyle w:val="libFootnotenumChar"/>
          <w:rtl/>
        </w:rPr>
        <w:t>(406)</w:t>
      </w:r>
      <w:r w:rsidRPr="00751F59">
        <w:rPr>
          <w:rtl/>
        </w:rPr>
        <w:t xml:space="preserve"> في نفسه ، بل في عرض من أعراضه</w:t>
      </w:r>
      <w:r>
        <w:rPr>
          <w:rtl/>
        </w:rPr>
        <w:t xml:space="preserve"> ـ </w:t>
      </w:r>
      <w:r w:rsidRPr="00751F59">
        <w:rPr>
          <w:rtl/>
        </w:rPr>
        <w:t>وهذا حق</w:t>
      </w:r>
      <w:r>
        <w:rPr>
          <w:rtl/>
        </w:rPr>
        <w:t xml:space="preserve"> ـ.</w:t>
      </w:r>
    </w:p>
    <w:p w:rsidR="007858AB" w:rsidRPr="00751F59" w:rsidRDefault="007858AB" w:rsidP="0073127F">
      <w:pPr>
        <w:pStyle w:val="libNormal"/>
        <w:rPr>
          <w:rtl/>
          <w:lang w:bidi="fa-IR"/>
        </w:rPr>
      </w:pPr>
      <w:r w:rsidRPr="00895B0A">
        <w:rPr>
          <w:rStyle w:val="libBold2Char"/>
          <w:rtl/>
        </w:rPr>
        <w:t>(373)</w:t>
      </w:r>
      <w:r w:rsidRPr="00751F59">
        <w:rPr>
          <w:rtl/>
          <w:lang w:bidi="fa-IR"/>
        </w:rPr>
        <w:t xml:space="preserve"> </w:t>
      </w:r>
      <w:r w:rsidRPr="00895B0A">
        <w:rPr>
          <w:rStyle w:val="libBold2Char"/>
          <w:rtl/>
        </w:rPr>
        <w:t>مطالبات</w:t>
      </w:r>
      <w:r w:rsidRPr="00751F59">
        <w:rPr>
          <w:rtl/>
          <w:lang w:bidi="fa-IR"/>
        </w:rPr>
        <w:t xml:space="preserve"> </w:t>
      </w:r>
      <w:r w:rsidRPr="00895B0A">
        <w:rPr>
          <w:rStyle w:val="libFootnotenumChar"/>
          <w:rtl/>
        </w:rPr>
        <w:t>(407)</w:t>
      </w:r>
      <w:r w:rsidRPr="00751F59">
        <w:rPr>
          <w:rtl/>
          <w:lang w:bidi="fa-IR"/>
        </w:rPr>
        <w:t xml:space="preserve"> </w:t>
      </w:r>
      <w:r w:rsidRPr="00895B0A">
        <w:rPr>
          <w:rStyle w:val="libBold2Char"/>
          <w:rtl/>
        </w:rPr>
        <w:t>على هذا</w:t>
      </w:r>
      <w:r w:rsidRPr="00751F59">
        <w:rPr>
          <w:rtl/>
          <w:lang w:bidi="fa-IR"/>
        </w:rPr>
        <w:t xml:space="preserve"> :</w:t>
      </w:r>
    </w:p>
    <w:p w:rsidR="007858AB" w:rsidRPr="009C71FE" w:rsidRDefault="007858AB" w:rsidP="00895B0A">
      <w:pPr>
        <w:pStyle w:val="libBold2"/>
        <w:rPr>
          <w:rtl/>
        </w:rPr>
      </w:pPr>
      <w:r w:rsidRPr="009C71FE">
        <w:rPr>
          <w:rtl/>
        </w:rPr>
        <w:t>ط ـ منها رسمية :</w:t>
      </w:r>
    </w:p>
    <w:p w:rsidR="007858AB" w:rsidRPr="00751F59" w:rsidRDefault="007858AB" w:rsidP="0073127F">
      <w:pPr>
        <w:pStyle w:val="libNormal"/>
        <w:rPr>
          <w:rtl/>
        </w:rPr>
      </w:pPr>
      <w:r w:rsidRPr="00751F59">
        <w:rPr>
          <w:rtl/>
        </w:rPr>
        <w:t>فعلّة الجسم من حيث هو جسم يكون علة لغير جوهريته ، أو لجوهريته : فإن كان لغير جوهريته فهو من حيث هو جسم</w:t>
      </w:r>
      <w:r>
        <w:rPr>
          <w:rtl/>
        </w:rPr>
        <w:t xml:space="preserve"> ـ </w:t>
      </w:r>
      <w:r w:rsidRPr="00751F59">
        <w:rPr>
          <w:rtl/>
        </w:rPr>
        <w:t>ليس من حيث له صورة جسمية</w:t>
      </w:r>
      <w:r>
        <w:rPr>
          <w:rtl/>
        </w:rPr>
        <w:t xml:space="preserve"> ـ </w:t>
      </w:r>
      <w:r w:rsidRPr="00751F59">
        <w:rPr>
          <w:rtl/>
        </w:rPr>
        <w:t xml:space="preserve">وإن كان </w:t>
      </w:r>
      <w:r w:rsidRPr="00895B0A">
        <w:rPr>
          <w:rStyle w:val="libFootnotenumChar"/>
          <w:rtl/>
        </w:rPr>
        <w:t>(408)</w:t>
      </w:r>
      <w:r w:rsidRPr="00751F59">
        <w:rPr>
          <w:rtl/>
        </w:rPr>
        <w:t xml:space="preserve"> لجوهريته العام </w:t>
      </w:r>
      <w:r w:rsidRPr="00895B0A">
        <w:rPr>
          <w:rStyle w:val="libFootnotenumChar"/>
          <w:rtl/>
        </w:rPr>
        <w:t>(409)</w:t>
      </w:r>
      <w:r w:rsidRPr="00751F59">
        <w:rPr>
          <w:rtl/>
        </w:rPr>
        <w:t xml:space="preserve"> فهو علة أيضا لنفسه ، وإن كان </w:t>
      </w:r>
      <w:r w:rsidRPr="00895B0A">
        <w:rPr>
          <w:rStyle w:val="libFootnotenumChar"/>
          <w:rtl/>
        </w:rPr>
        <w:t>(410)</w:t>
      </w:r>
      <w:r w:rsidRPr="00751F59">
        <w:rPr>
          <w:rtl/>
        </w:rPr>
        <w:t xml:space="preserve"> لجوهريته الخاصة </w:t>
      </w:r>
      <w:r w:rsidRPr="00895B0A">
        <w:rPr>
          <w:rStyle w:val="libFootnotenumChar"/>
          <w:rtl/>
        </w:rPr>
        <w:t>(411)</w:t>
      </w:r>
      <w:r w:rsidRPr="00751F59">
        <w:rPr>
          <w:rtl/>
        </w:rPr>
        <w:t xml:space="preserve"> فله علّتان في جوهريته ولزم الخلف المذكور في العرض.</w:t>
      </w:r>
    </w:p>
    <w:p w:rsidR="007858AB" w:rsidRPr="009C71FE" w:rsidRDefault="007858AB" w:rsidP="00895B0A">
      <w:pPr>
        <w:pStyle w:val="libBold2"/>
        <w:rPr>
          <w:rtl/>
        </w:rPr>
      </w:pPr>
      <w:r w:rsidRPr="009C71FE">
        <w:rPr>
          <w:rtl/>
        </w:rPr>
        <w:t>(374) ومنها مشرقية :</w:t>
      </w:r>
    </w:p>
    <w:p w:rsidR="007858AB" w:rsidRPr="00751F59" w:rsidRDefault="007858AB" w:rsidP="0073127F">
      <w:pPr>
        <w:pStyle w:val="libNormal"/>
        <w:rPr>
          <w:rtl/>
        </w:rPr>
      </w:pPr>
      <w:r w:rsidRPr="00751F59">
        <w:rPr>
          <w:rtl/>
        </w:rPr>
        <w:t>ط</w:t>
      </w:r>
      <w:r>
        <w:rPr>
          <w:rtl/>
        </w:rPr>
        <w:t xml:space="preserve"> ـ </w:t>
      </w:r>
      <w:r w:rsidRPr="00751F59">
        <w:rPr>
          <w:rtl/>
        </w:rPr>
        <w:t>يشبه أن تكون الجوهرية من لوازم الجسم</w:t>
      </w:r>
      <w:r>
        <w:rPr>
          <w:rtl/>
        </w:rPr>
        <w:t xml:space="preserve"> ـ </w:t>
      </w:r>
      <w:r w:rsidRPr="00751F59">
        <w:rPr>
          <w:rtl/>
        </w:rPr>
        <w:t>لا من مقوماته</w:t>
      </w:r>
      <w:r>
        <w:rPr>
          <w:rtl/>
        </w:rPr>
        <w:t xml:space="preserve"> ـ </w:t>
      </w:r>
      <w:r w:rsidRPr="00751F59">
        <w:rPr>
          <w:rtl/>
        </w:rPr>
        <w:t xml:space="preserve">وإن كان المشهور بخلاف ذلك ، فعلّة وجود </w:t>
      </w:r>
      <w:r w:rsidRPr="00895B0A">
        <w:rPr>
          <w:rStyle w:val="libFootnotenumChar"/>
          <w:rtl/>
        </w:rPr>
        <w:t>(412)</w:t>
      </w:r>
      <w:r w:rsidRPr="00751F59">
        <w:rPr>
          <w:rtl/>
        </w:rPr>
        <w:t xml:space="preserve"> الجسم قبل علّة </w:t>
      </w:r>
      <w:r w:rsidRPr="00895B0A">
        <w:rPr>
          <w:rStyle w:val="libFootnotenumChar"/>
          <w:rtl/>
        </w:rPr>
        <w:t>(413)</w:t>
      </w:r>
      <w:r w:rsidRPr="00751F59">
        <w:rPr>
          <w:rtl/>
        </w:rPr>
        <w:t xml:space="preserve"> لازمه ، </w:t>
      </w:r>
      <w:r w:rsidRPr="00895B0A">
        <w:rPr>
          <w:rStyle w:val="libFootnotenumChar"/>
          <w:rtl/>
        </w:rPr>
        <w:t>(414)</w:t>
      </w:r>
      <w:r w:rsidRPr="00751F59">
        <w:rPr>
          <w:rtl/>
        </w:rPr>
        <w:t xml:space="preserve"> أو هو علّة لازمه بتوسّط الجسم ، فعلّة التخصيص </w:t>
      </w:r>
      <w:r w:rsidRPr="00895B0A">
        <w:rPr>
          <w:rStyle w:val="libFootnotenumChar"/>
          <w:rtl/>
        </w:rPr>
        <w:t>(415)</w:t>
      </w:r>
      <w:r w:rsidRPr="00751F59">
        <w:rPr>
          <w:rtl/>
        </w:rPr>
        <w:t xml:space="preserve"> قبل علل العام.</w:t>
      </w:r>
    </w:p>
    <w:p w:rsidR="007858AB" w:rsidRPr="00751F59" w:rsidRDefault="007858AB" w:rsidP="0073127F">
      <w:pPr>
        <w:pStyle w:val="libNormal"/>
        <w:rPr>
          <w:rtl/>
        </w:rPr>
      </w:pPr>
      <w:r w:rsidRPr="00895B0A">
        <w:rPr>
          <w:rStyle w:val="libBold2Char"/>
          <w:rtl/>
        </w:rPr>
        <w:t>(375)</w:t>
      </w:r>
      <w:r w:rsidRPr="00751F59">
        <w:rPr>
          <w:rtl/>
        </w:rPr>
        <w:t xml:space="preserve"> </w:t>
      </w:r>
      <w:r w:rsidRPr="00895B0A">
        <w:rPr>
          <w:rStyle w:val="libBold2Char"/>
          <w:rtl/>
        </w:rPr>
        <w:t>ومنها رسمي جوابه عرشي</w:t>
      </w:r>
      <w:r w:rsidRPr="00751F59">
        <w:rPr>
          <w:rtl/>
        </w:rPr>
        <w:t xml:space="preserve"> </w:t>
      </w:r>
      <w:r w:rsidRPr="00895B0A">
        <w:rPr>
          <w:rStyle w:val="libFootnotenumChar"/>
          <w:rtl/>
        </w:rPr>
        <w:t>(416)</w:t>
      </w:r>
      <w:r w:rsidRPr="00751F59">
        <w:rPr>
          <w:rtl/>
        </w:rPr>
        <w:t xml:space="preserve"> ، وأيضا جواب رسمي</w:t>
      </w:r>
      <w:r>
        <w:rPr>
          <w:rtl/>
        </w:rPr>
        <w:t>؟</w:t>
      </w:r>
    </w:p>
    <w:p w:rsidR="007858AB" w:rsidRPr="00751F59" w:rsidRDefault="007858AB" w:rsidP="0073127F">
      <w:pPr>
        <w:pStyle w:val="libNormal"/>
        <w:rPr>
          <w:rtl/>
        </w:rPr>
      </w:pPr>
      <w:r w:rsidRPr="00895B0A">
        <w:rPr>
          <w:rStyle w:val="libBold2Char"/>
          <w:rtl/>
        </w:rPr>
        <w:t>(376)</w:t>
      </w:r>
      <w:r w:rsidRPr="00751F59">
        <w:rPr>
          <w:rtl/>
        </w:rPr>
        <w:t xml:space="preserve"> ط</w:t>
      </w:r>
      <w:r>
        <w:rPr>
          <w:rtl/>
        </w:rPr>
        <w:t xml:space="preserve"> ـ [</w:t>
      </w:r>
      <w:r w:rsidRPr="00751F59">
        <w:rPr>
          <w:rtl/>
        </w:rPr>
        <w:t xml:space="preserve">والوجود أيضا </w:t>
      </w:r>
      <w:r w:rsidRPr="00895B0A">
        <w:rPr>
          <w:rStyle w:val="libFootnotenumChar"/>
          <w:rtl/>
        </w:rPr>
        <w:t>(417)</w:t>
      </w:r>
      <w:r w:rsidRPr="00751F59">
        <w:rPr>
          <w:rtl/>
        </w:rPr>
        <w:t xml:space="preserve"> من حيث هو وجود عام</w:t>
      </w:r>
      <w:r>
        <w:rPr>
          <w:rtl/>
        </w:rPr>
        <w:t>]</w:t>
      </w:r>
      <w:r w:rsidRPr="00751F59">
        <w:rPr>
          <w:rtl/>
        </w:rPr>
        <w:t xml:space="preserve"> </w:t>
      </w:r>
      <w:r w:rsidRPr="00895B0A">
        <w:rPr>
          <w:rStyle w:val="libFootnotenumChar"/>
          <w:rtl/>
        </w:rPr>
        <w:t>(418)</w:t>
      </w:r>
      <w:r w:rsidRPr="00751F59">
        <w:rPr>
          <w:rtl/>
        </w:rPr>
        <w:t xml:space="preserve"> وإن اختلف من جهات اخرى</w:t>
      </w:r>
      <w:r>
        <w:rPr>
          <w:rtl/>
        </w:rPr>
        <w:t xml:space="preserve"> ـ [</w:t>
      </w:r>
      <w:r w:rsidRPr="00751F59">
        <w:rPr>
          <w:rtl/>
        </w:rPr>
        <w:t>30 ب</w:t>
      </w:r>
      <w:r>
        <w:rPr>
          <w:rtl/>
        </w:rPr>
        <w:t>]</w:t>
      </w:r>
      <w:r w:rsidRPr="00751F59">
        <w:rPr>
          <w:rtl/>
        </w:rPr>
        <w:t xml:space="preserve"> وهو إما أن يكون معلولا من حيث هو</w:t>
      </w:r>
    </w:p>
    <w:p w:rsidR="007858AB" w:rsidRPr="00751F59" w:rsidRDefault="007858AB" w:rsidP="00745F84">
      <w:pPr>
        <w:pStyle w:val="libLine"/>
        <w:rPr>
          <w:rtl/>
        </w:rPr>
      </w:pPr>
      <w:r w:rsidRPr="00751F59">
        <w:rPr>
          <w:rtl/>
        </w:rPr>
        <w:t>__________________</w:t>
      </w:r>
    </w:p>
    <w:p w:rsidR="007858AB" w:rsidRPr="009C71FE" w:rsidRDefault="007858AB" w:rsidP="00895B0A">
      <w:pPr>
        <w:pStyle w:val="libFootnote0"/>
        <w:rPr>
          <w:rtl/>
        </w:rPr>
      </w:pPr>
      <w:r w:rsidRPr="009C71FE">
        <w:rPr>
          <w:rtl/>
        </w:rPr>
        <w:t>(405) ل : العرض العارض.</w:t>
      </w:r>
    </w:p>
    <w:p w:rsidR="007858AB" w:rsidRPr="009C71FE" w:rsidRDefault="007858AB" w:rsidP="00895B0A">
      <w:pPr>
        <w:pStyle w:val="libFootnote0"/>
        <w:rPr>
          <w:rtl/>
        </w:rPr>
      </w:pPr>
      <w:r w:rsidRPr="009C71FE">
        <w:rPr>
          <w:rtl/>
        </w:rPr>
        <w:t>(406) عشه ، ل : لجوهره.</w:t>
      </w:r>
    </w:p>
    <w:p w:rsidR="007858AB" w:rsidRPr="009C71FE" w:rsidRDefault="007858AB" w:rsidP="00895B0A">
      <w:pPr>
        <w:pStyle w:val="libFootnote0"/>
        <w:rPr>
          <w:rtl/>
        </w:rPr>
      </w:pPr>
      <w:r w:rsidRPr="009C71FE">
        <w:rPr>
          <w:rtl/>
        </w:rPr>
        <w:t>(407) عشه : مطالبة.</w:t>
      </w:r>
    </w:p>
    <w:p w:rsidR="007858AB" w:rsidRPr="009C71FE" w:rsidRDefault="007858AB" w:rsidP="00895B0A">
      <w:pPr>
        <w:pStyle w:val="libFootnote0"/>
        <w:rPr>
          <w:rtl/>
        </w:rPr>
      </w:pPr>
      <w:r w:rsidRPr="009C71FE">
        <w:rPr>
          <w:rtl/>
        </w:rPr>
        <w:t>(408) «كان» ساقطة من عشه.</w:t>
      </w:r>
    </w:p>
    <w:p w:rsidR="007858AB" w:rsidRPr="009C71FE" w:rsidRDefault="007858AB" w:rsidP="00895B0A">
      <w:pPr>
        <w:pStyle w:val="libFootnote0"/>
        <w:rPr>
          <w:rtl/>
        </w:rPr>
      </w:pPr>
      <w:r w:rsidRPr="009C71FE">
        <w:rPr>
          <w:rtl/>
        </w:rPr>
        <w:t>(410) «كان» ساقطة من عشه.</w:t>
      </w:r>
    </w:p>
    <w:p w:rsidR="007858AB" w:rsidRPr="009C71FE" w:rsidRDefault="007858AB" w:rsidP="00895B0A">
      <w:pPr>
        <w:pStyle w:val="libFootnote0"/>
        <w:rPr>
          <w:rtl/>
        </w:rPr>
      </w:pPr>
      <w:r w:rsidRPr="009C71FE">
        <w:rPr>
          <w:rtl/>
        </w:rPr>
        <w:t>(409) عشه ، ل : العامة.</w:t>
      </w:r>
      <w:r w:rsidRPr="009C71FE">
        <w:rPr>
          <w:rFonts w:hint="cs"/>
          <w:rtl/>
        </w:rPr>
        <w:t xml:space="preserve"> </w:t>
      </w:r>
      <w:r w:rsidRPr="009C71FE">
        <w:rPr>
          <w:rtl/>
        </w:rPr>
        <w:t>(411) يمكن القراءة فى ب : الخاصية.</w:t>
      </w:r>
    </w:p>
    <w:p w:rsidR="007858AB" w:rsidRPr="009C71FE" w:rsidRDefault="007858AB" w:rsidP="00895B0A">
      <w:pPr>
        <w:pStyle w:val="libFootnote0"/>
        <w:rPr>
          <w:rtl/>
        </w:rPr>
      </w:pPr>
      <w:r w:rsidRPr="009C71FE">
        <w:rPr>
          <w:rtl/>
        </w:rPr>
        <w:t>(412) ل :</w:t>
      </w:r>
      <w:r w:rsidRPr="009C71FE">
        <w:rPr>
          <w:rFonts w:hint="cs"/>
          <w:rtl/>
        </w:rPr>
        <w:t xml:space="preserve"> </w:t>
      </w:r>
      <w:r w:rsidRPr="009C71FE">
        <w:rPr>
          <w:rtl/>
        </w:rPr>
        <w:t>فعلة وجوده.</w:t>
      </w:r>
      <w:r w:rsidRPr="009C71FE">
        <w:rPr>
          <w:rFonts w:hint="cs"/>
          <w:rtl/>
        </w:rPr>
        <w:t xml:space="preserve"> </w:t>
      </w:r>
      <w:r w:rsidRPr="009C71FE">
        <w:rPr>
          <w:rtl/>
        </w:rPr>
        <w:t>(413) ع : عليه.</w:t>
      </w:r>
    </w:p>
    <w:p w:rsidR="007858AB" w:rsidRPr="009C71FE" w:rsidRDefault="007858AB" w:rsidP="00895B0A">
      <w:pPr>
        <w:pStyle w:val="libFootnote0"/>
        <w:rPr>
          <w:rtl/>
        </w:rPr>
      </w:pPr>
      <w:r w:rsidRPr="009C71FE">
        <w:rPr>
          <w:rtl/>
        </w:rPr>
        <w:t>(414) ل خ : فعلة وجوده قبل علته اللازمة.</w:t>
      </w:r>
    </w:p>
    <w:p w:rsidR="007858AB" w:rsidRPr="009C71FE" w:rsidRDefault="007858AB" w:rsidP="00895B0A">
      <w:pPr>
        <w:pStyle w:val="libFootnote0"/>
        <w:rPr>
          <w:rtl/>
        </w:rPr>
      </w:pPr>
      <w:r w:rsidRPr="009C71FE">
        <w:rPr>
          <w:rtl/>
        </w:rPr>
        <w:t>(415) ل خ ، عشه : المخصص.</w:t>
      </w:r>
    </w:p>
    <w:p w:rsidR="007858AB" w:rsidRPr="009C71FE" w:rsidRDefault="007858AB" w:rsidP="00895B0A">
      <w:pPr>
        <w:pStyle w:val="libFootnote0"/>
        <w:rPr>
          <w:rtl/>
        </w:rPr>
      </w:pPr>
      <w:r w:rsidRPr="009C71FE">
        <w:rPr>
          <w:rtl/>
        </w:rPr>
        <w:t xml:space="preserve">(416) عشه : ومنها رسمى سرعرشى. ل : ومنها رسمى جوابها سر عن شيء </w:t>
      </w:r>
      <w:r>
        <w:rPr>
          <w:rtl/>
        </w:rPr>
        <w:t>(</w:t>
      </w:r>
      <w:r w:rsidRPr="009C71FE">
        <w:rPr>
          <w:rtl/>
        </w:rPr>
        <w:t>محرف</w:t>
      </w:r>
      <w:r>
        <w:rPr>
          <w:rtl/>
        </w:rPr>
        <w:t>).</w:t>
      </w:r>
    </w:p>
    <w:p w:rsidR="007858AB" w:rsidRPr="009C71FE" w:rsidRDefault="007858AB" w:rsidP="00895B0A">
      <w:pPr>
        <w:pStyle w:val="libFootnote0"/>
        <w:rPr>
          <w:rtl/>
        </w:rPr>
      </w:pPr>
      <w:r w:rsidRPr="009C71FE">
        <w:rPr>
          <w:rtl/>
        </w:rPr>
        <w:t>(417) ل :</w:t>
      </w:r>
      <w:r w:rsidRPr="009C71FE">
        <w:rPr>
          <w:rFonts w:hint="cs"/>
          <w:rtl/>
        </w:rPr>
        <w:t xml:space="preserve"> </w:t>
      </w:r>
      <w:r w:rsidRPr="009C71FE">
        <w:rPr>
          <w:rtl/>
        </w:rPr>
        <w:t>والوجود من حيث ، عشه : فالوجود من حيث.</w:t>
      </w:r>
    </w:p>
    <w:p w:rsidR="007858AB" w:rsidRPr="009C71FE" w:rsidRDefault="007858AB" w:rsidP="00895B0A">
      <w:pPr>
        <w:pStyle w:val="libFootnote0"/>
        <w:rPr>
          <w:rtl/>
        </w:rPr>
      </w:pPr>
      <w:r w:rsidRPr="009C71FE">
        <w:rPr>
          <w:rtl/>
        </w:rPr>
        <w:t>(418) في نسخة همدان : الوجود من لوازم الشيء ومقوماته من حيث هو عام.</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376) راجع الرقم : 475.</w:t>
      </w:r>
    </w:p>
    <w:p w:rsidR="007858AB" w:rsidRPr="00751F59" w:rsidRDefault="007858AB" w:rsidP="0073127F">
      <w:pPr>
        <w:pStyle w:val="libNormal0"/>
        <w:rPr>
          <w:rtl/>
        </w:rPr>
      </w:pPr>
      <w:r>
        <w:rPr>
          <w:rtl/>
        </w:rPr>
        <w:br w:type="page"/>
      </w:r>
      <w:r w:rsidRPr="00751F59">
        <w:rPr>
          <w:rtl/>
        </w:rPr>
        <w:lastRenderedPageBreak/>
        <w:t xml:space="preserve">وجود أو يكون من حيث هو وجود مستغنيا </w:t>
      </w:r>
      <w:r w:rsidRPr="00895B0A">
        <w:rPr>
          <w:rStyle w:val="libFootnotenumChar"/>
          <w:rtl/>
        </w:rPr>
        <w:t>(417)</w:t>
      </w:r>
      <w:r w:rsidRPr="00751F59">
        <w:rPr>
          <w:rtl/>
        </w:rPr>
        <w:t xml:space="preserve"> عن العلّة ، فإن كان من حيث هو وجود معلولا ، فما قولك في وجود الأول</w:t>
      </w:r>
      <w:r>
        <w:rPr>
          <w:rtl/>
        </w:rPr>
        <w:t>؟</w:t>
      </w:r>
      <w:r w:rsidRPr="00751F59">
        <w:rPr>
          <w:rtl/>
        </w:rPr>
        <w:t xml:space="preserve"> ولا تفزع إلى اشتراك الاسم ونحوه مما لا يقبل. وإن كان مستغنيا ، فلا حاجة للوجود إلى العلّة </w:t>
      </w:r>
      <w:r w:rsidRPr="00895B0A">
        <w:rPr>
          <w:rStyle w:val="libFootnotenumChar"/>
          <w:rtl/>
        </w:rPr>
        <w:t>(418)</w:t>
      </w:r>
      <w:r>
        <w:rPr>
          <w:rtl/>
        </w:rPr>
        <w:t>.</w:t>
      </w:r>
    </w:p>
    <w:p w:rsidR="007858AB" w:rsidRPr="00751F59" w:rsidRDefault="007858AB" w:rsidP="0073127F">
      <w:pPr>
        <w:pStyle w:val="libNormal"/>
        <w:rPr>
          <w:rtl/>
        </w:rPr>
      </w:pPr>
      <w:r w:rsidRPr="00895B0A">
        <w:rPr>
          <w:rStyle w:val="libBold2Char"/>
          <w:rtl/>
        </w:rPr>
        <w:t>(377)</w:t>
      </w:r>
      <w:r w:rsidRPr="00751F59">
        <w:rPr>
          <w:rtl/>
        </w:rPr>
        <w:t xml:space="preserve"> و</w:t>
      </w:r>
      <w:r>
        <w:rPr>
          <w:rFonts w:hint="cs"/>
          <w:rtl/>
        </w:rPr>
        <w:t xml:space="preserve"> </w:t>
      </w:r>
      <w:r w:rsidRPr="00895B0A">
        <w:rPr>
          <w:rStyle w:val="libFootnotenumChar"/>
          <w:rtl/>
        </w:rPr>
        <w:t>(419)</w:t>
      </w:r>
      <w:r w:rsidRPr="00751F59">
        <w:rPr>
          <w:rtl/>
        </w:rPr>
        <w:t xml:space="preserve"> الآن إما أن لا يمكن إثبات أن العرض ليس مبدء للجوهر من الطريقة المذكورة فتكون هذه غير شكوك ، بل اعتراضات تمنع ذلك القياس. وإما </w:t>
      </w:r>
      <w:r w:rsidRPr="00895B0A">
        <w:rPr>
          <w:rStyle w:val="libFootnotenumChar"/>
          <w:rtl/>
        </w:rPr>
        <w:t>(420)</w:t>
      </w:r>
      <w:r w:rsidRPr="00751F59">
        <w:rPr>
          <w:rtl/>
        </w:rPr>
        <w:t xml:space="preserve"> أن يمكن إثبات ذلك من تلك الطريقة ، وتكون هذه شكوك ، فتحتاج </w:t>
      </w:r>
      <w:r w:rsidRPr="00895B0A">
        <w:rPr>
          <w:rStyle w:val="libFootnotenumChar"/>
          <w:rtl/>
        </w:rPr>
        <w:t>(421)</w:t>
      </w:r>
      <w:r w:rsidRPr="00751F59">
        <w:rPr>
          <w:rtl/>
        </w:rPr>
        <w:t xml:space="preserve"> هذه الشكوك إلى حلّ.</w:t>
      </w:r>
    </w:p>
    <w:p w:rsidR="007858AB" w:rsidRPr="00751F59" w:rsidRDefault="007858AB" w:rsidP="0073127F">
      <w:pPr>
        <w:pStyle w:val="libNormal"/>
        <w:rPr>
          <w:rtl/>
        </w:rPr>
      </w:pPr>
      <w:r w:rsidRPr="00895B0A">
        <w:rPr>
          <w:rStyle w:val="libBold2Char"/>
          <w:rtl/>
        </w:rPr>
        <w:t>(378)</w:t>
      </w:r>
      <w:r w:rsidRPr="00751F59">
        <w:rPr>
          <w:rtl/>
        </w:rPr>
        <w:t xml:space="preserve"> </w:t>
      </w:r>
      <w:r w:rsidRPr="00895B0A">
        <w:rPr>
          <w:rStyle w:val="libBold2Char"/>
          <w:rtl/>
        </w:rPr>
        <w:t>وعندي إن ذلك</w:t>
      </w:r>
      <w:r w:rsidRPr="00751F59">
        <w:rPr>
          <w:rtl/>
        </w:rPr>
        <w:t xml:space="preserve"> </w:t>
      </w:r>
      <w:r w:rsidRPr="00895B0A">
        <w:rPr>
          <w:rStyle w:val="libFootnotenumChar"/>
          <w:rtl/>
        </w:rPr>
        <w:t>(422)</w:t>
      </w:r>
      <w:r w:rsidRPr="00751F59">
        <w:rPr>
          <w:rtl/>
        </w:rPr>
        <w:t xml:space="preserve"> </w:t>
      </w:r>
      <w:r w:rsidRPr="00895B0A">
        <w:rPr>
          <w:rStyle w:val="libBold2Char"/>
          <w:rtl/>
        </w:rPr>
        <w:t>يصعب ،</w:t>
      </w:r>
      <w:r w:rsidRPr="00751F59">
        <w:rPr>
          <w:rtl/>
        </w:rPr>
        <w:t xml:space="preserve"> فيجب أن يفكر فيه ، ومن أراد أن يستريح </w:t>
      </w:r>
      <w:r w:rsidRPr="00895B0A">
        <w:rPr>
          <w:rStyle w:val="libFootnotenumChar"/>
          <w:rtl/>
        </w:rPr>
        <w:t>(423)</w:t>
      </w:r>
      <w:r w:rsidRPr="00751F59">
        <w:rPr>
          <w:rtl/>
        </w:rPr>
        <w:t xml:space="preserve"> فعليه أن يقول : إن تلك المقدمات غير مسلمة.</w:t>
      </w:r>
    </w:p>
    <w:p w:rsidR="007858AB" w:rsidRDefault="007858AB" w:rsidP="0073127F">
      <w:pPr>
        <w:pStyle w:val="libNormal"/>
        <w:rPr>
          <w:rtl/>
        </w:rPr>
      </w:pPr>
      <w:r w:rsidRPr="00895B0A">
        <w:rPr>
          <w:rStyle w:val="libBold2Char"/>
          <w:rtl/>
        </w:rPr>
        <w:t>(379)</w:t>
      </w:r>
      <w:r w:rsidRPr="00751F59">
        <w:rPr>
          <w:rtl/>
        </w:rPr>
        <w:t xml:space="preserve"> </w:t>
      </w:r>
      <w:r w:rsidRPr="00895B0A">
        <w:rPr>
          <w:rStyle w:val="libBold2Char"/>
          <w:rtl/>
        </w:rPr>
        <w:t>ثم يصعب هذا</w:t>
      </w:r>
      <w:r w:rsidRPr="00751F59">
        <w:rPr>
          <w:rtl/>
        </w:rPr>
        <w:t xml:space="preserve"> أيضا ، فلعل عليه أن يقول : أني اقابل تأليفا بتأليف ، فإن كان يجب من تأليفك ما قلت ، فيجب أن يجب من تأليفي ما قلت ؛ وليس يجب من تأليفي ما قلت وجوب الحقّ لأنه غير حق ، فليس يجب أيضا من تأليفك ما أنتجت على أنه حق ، فيجب أن نتظاهر </w:t>
      </w:r>
      <w:r w:rsidRPr="00895B0A">
        <w:rPr>
          <w:rStyle w:val="libFootnotenumChar"/>
          <w:rtl/>
        </w:rPr>
        <w:t>(424)</w:t>
      </w:r>
      <w:r w:rsidRPr="00751F59">
        <w:rPr>
          <w:rtl/>
        </w:rPr>
        <w:t xml:space="preserve"> علي حل </w:t>
      </w:r>
      <w:r w:rsidRPr="00895B0A">
        <w:rPr>
          <w:rStyle w:val="libFootnotenumChar"/>
          <w:rtl/>
        </w:rPr>
        <w:t>(425)</w:t>
      </w:r>
      <w:r w:rsidRPr="00751F59">
        <w:rPr>
          <w:rtl/>
        </w:rPr>
        <w:t xml:space="preserve"> ما انغلق من الأصل والممانعة </w:t>
      </w:r>
      <w:r w:rsidRPr="00895B0A">
        <w:rPr>
          <w:rStyle w:val="libFootnotenumChar"/>
          <w:rtl/>
        </w:rPr>
        <w:t>(426)</w:t>
      </w:r>
      <w:r w:rsidRPr="00751F59">
        <w:rPr>
          <w:rtl/>
        </w:rPr>
        <w:t xml:space="preserve"> ، ولعل الله أن يكشف لبسه فيستنير. </w:t>
      </w:r>
      <w:r w:rsidRPr="00895B0A">
        <w:rPr>
          <w:rStyle w:val="libFootnotenumChar"/>
          <w:rtl/>
        </w:rPr>
        <w:t>(427)</w:t>
      </w:r>
    </w:p>
    <w:p w:rsidR="007858AB" w:rsidRDefault="007858AB" w:rsidP="00895B0A">
      <w:pPr>
        <w:pStyle w:val="libBold2"/>
        <w:rPr>
          <w:rtl/>
        </w:rPr>
      </w:pPr>
      <w:r w:rsidRPr="009C71FE">
        <w:rPr>
          <w:rtl/>
        </w:rPr>
        <w:t>(380) ط ـ ومنها عامية :</w:t>
      </w:r>
    </w:p>
    <w:p w:rsidR="007858AB" w:rsidRPr="00751F59" w:rsidRDefault="007858AB" w:rsidP="0073127F">
      <w:pPr>
        <w:pStyle w:val="libNormal"/>
        <w:rPr>
          <w:rtl/>
        </w:rPr>
      </w:pPr>
      <w:r w:rsidRPr="00751F59">
        <w:rPr>
          <w:rtl/>
        </w:rPr>
        <w:t xml:space="preserve">إن العام علته </w:t>
      </w:r>
      <w:r w:rsidRPr="00895B0A">
        <w:rPr>
          <w:rStyle w:val="libFootnotenumChar"/>
          <w:rtl/>
        </w:rPr>
        <w:t>(428)</w:t>
      </w:r>
      <w:r w:rsidRPr="00751F59">
        <w:rPr>
          <w:rtl/>
        </w:rPr>
        <w:t xml:space="preserve"> عامة ، ليست علة العام شيئا خاصا ، فإن البناء العام علّته بنّاء عامّ ، وبناء ما علّته بنّاء ما ، كنجار ما ، فالجوهر العام علته ما يعمّ عللا متفرقة الجواهر </w:t>
      </w:r>
      <w:r w:rsidRPr="00895B0A">
        <w:rPr>
          <w:rStyle w:val="libFootnotenumChar"/>
          <w:rtl/>
        </w:rPr>
        <w:t>(429)</w:t>
      </w:r>
      <w:r w:rsidRPr="00751F59">
        <w:rPr>
          <w:rtl/>
        </w:rPr>
        <w:t xml:space="preserve"> مختلفة ويشترك فيه </w:t>
      </w:r>
      <w:r w:rsidRPr="00895B0A">
        <w:rPr>
          <w:rStyle w:val="libFootnotenumChar"/>
          <w:rtl/>
        </w:rPr>
        <w:t>(430)</w:t>
      </w:r>
      <w:r w:rsidRPr="00751F59">
        <w:rPr>
          <w:rtl/>
        </w:rPr>
        <w:t xml:space="preserve"> ويتخصّص بإزاء تخصّص جوهر</w:t>
      </w:r>
    </w:p>
    <w:p w:rsidR="007858AB" w:rsidRPr="00751F59" w:rsidRDefault="007858AB" w:rsidP="00745F84">
      <w:pPr>
        <w:pStyle w:val="libLine"/>
        <w:rPr>
          <w:rtl/>
        </w:rPr>
      </w:pPr>
      <w:r w:rsidRPr="00751F59">
        <w:rPr>
          <w:rtl/>
        </w:rPr>
        <w:t>__________________</w:t>
      </w:r>
    </w:p>
    <w:p w:rsidR="007858AB" w:rsidRPr="009C71FE" w:rsidRDefault="007858AB" w:rsidP="00895B0A">
      <w:pPr>
        <w:pStyle w:val="libFootnote0"/>
        <w:rPr>
          <w:rtl/>
        </w:rPr>
      </w:pPr>
      <w:r w:rsidRPr="009C71FE">
        <w:rPr>
          <w:rtl/>
        </w:rPr>
        <w:t>(417) عش : أو يكون مستغنيا. ه ساقطة.</w:t>
      </w:r>
    </w:p>
    <w:p w:rsidR="007858AB" w:rsidRPr="009C71FE" w:rsidRDefault="007858AB" w:rsidP="00895B0A">
      <w:pPr>
        <w:pStyle w:val="libFootnote0"/>
        <w:rPr>
          <w:rtl/>
        </w:rPr>
      </w:pPr>
      <w:r w:rsidRPr="009C71FE">
        <w:rPr>
          <w:rtl/>
        </w:rPr>
        <w:t>(418) في نسخة همدان+ فيكون كل وجود غير معلول.</w:t>
      </w:r>
    </w:p>
    <w:p w:rsidR="007858AB" w:rsidRPr="009C71FE" w:rsidRDefault="007858AB" w:rsidP="00895B0A">
      <w:pPr>
        <w:pStyle w:val="libFootnote0"/>
        <w:rPr>
          <w:rtl/>
        </w:rPr>
      </w:pPr>
      <w:r w:rsidRPr="009C71FE">
        <w:rPr>
          <w:rtl/>
        </w:rPr>
        <w:t>(419) «الواو» ساقطة من ل ، عشه.</w:t>
      </w:r>
    </w:p>
    <w:p w:rsidR="007858AB" w:rsidRPr="009C71FE" w:rsidRDefault="007858AB" w:rsidP="00895B0A">
      <w:pPr>
        <w:pStyle w:val="libFootnote0"/>
        <w:rPr>
          <w:rtl/>
        </w:rPr>
      </w:pPr>
      <w:r w:rsidRPr="009C71FE">
        <w:rPr>
          <w:rtl/>
        </w:rPr>
        <w:t>(420) ل : فاما.</w:t>
      </w:r>
      <w:r w:rsidRPr="009C71FE">
        <w:rPr>
          <w:rFonts w:hint="cs"/>
          <w:rtl/>
        </w:rPr>
        <w:t xml:space="preserve"> </w:t>
      </w:r>
      <w:r w:rsidRPr="009C71FE">
        <w:rPr>
          <w:rtl/>
        </w:rPr>
        <w:t>(421) عشه ، ل : ويحتاج.</w:t>
      </w:r>
    </w:p>
    <w:p w:rsidR="007858AB" w:rsidRPr="009C71FE" w:rsidRDefault="007858AB" w:rsidP="00895B0A">
      <w:pPr>
        <w:pStyle w:val="libFootnote0"/>
        <w:rPr>
          <w:rtl/>
        </w:rPr>
      </w:pPr>
      <w:r w:rsidRPr="009C71FE">
        <w:rPr>
          <w:rtl/>
        </w:rPr>
        <w:t>(422) عشه :</w:t>
      </w:r>
      <w:r w:rsidRPr="009C71FE">
        <w:rPr>
          <w:rFonts w:hint="cs"/>
          <w:rtl/>
        </w:rPr>
        <w:t xml:space="preserve"> </w:t>
      </w:r>
      <w:r w:rsidRPr="009C71FE">
        <w:rPr>
          <w:rtl/>
        </w:rPr>
        <w:t>وعندى يصعب.</w:t>
      </w:r>
    </w:p>
    <w:p w:rsidR="007858AB" w:rsidRPr="009C71FE" w:rsidRDefault="007858AB" w:rsidP="00895B0A">
      <w:pPr>
        <w:pStyle w:val="libFootnote0"/>
        <w:rPr>
          <w:rtl/>
        </w:rPr>
      </w:pPr>
      <w:r w:rsidRPr="009C71FE">
        <w:rPr>
          <w:rtl/>
        </w:rPr>
        <w:t>(423) ل خ : أن يتسرّع.</w:t>
      </w:r>
    </w:p>
    <w:p w:rsidR="007858AB" w:rsidRPr="009C71FE" w:rsidRDefault="007858AB" w:rsidP="00895B0A">
      <w:pPr>
        <w:pStyle w:val="libFootnote0"/>
        <w:rPr>
          <w:rtl/>
        </w:rPr>
      </w:pPr>
      <w:r w:rsidRPr="009C71FE">
        <w:rPr>
          <w:rtl/>
        </w:rPr>
        <w:t>(424) ممسوحة فى ل.</w:t>
      </w:r>
    </w:p>
    <w:p w:rsidR="007858AB" w:rsidRPr="009C71FE" w:rsidRDefault="007858AB" w:rsidP="00895B0A">
      <w:pPr>
        <w:pStyle w:val="libFootnote0"/>
        <w:rPr>
          <w:rtl/>
        </w:rPr>
      </w:pPr>
      <w:r w:rsidRPr="009C71FE">
        <w:rPr>
          <w:rtl/>
        </w:rPr>
        <w:t>(425) ل ، ع : على كل. ه ، ش محرفة.</w:t>
      </w:r>
    </w:p>
    <w:p w:rsidR="007858AB" w:rsidRPr="009C71FE" w:rsidRDefault="007858AB" w:rsidP="00895B0A">
      <w:pPr>
        <w:pStyle w:val="libFootnote0"/>
        <w:rPr>
          <w:rtl/>
        </w:rPr>
      </w:pPr>
      <w:r w:rsidRPr="009C71FE">
        <w:rPr>
          <w:rtl/>
        </w:rPr>
        <w:t>(426) عشه : والمانعة.</w:t>
      </w:r>
    </w:p>
    <w:p w:rsidR="007858AB" w:rsidRPr="009C71FE" w:rsidRDefault="007858AB" w:rsidP="00895B0A">
      <w:pPr>
        <w:pStyle w:val="libFootnote0"/>
        <w:rPr>
          <w:rtl/>
        </w:rPr>
      </w:pPr>
      <w:r w:rsidRPr="009C71FE">
        <w:rPr>
          <w:rtl/>
        </w:rPr>
        <w:t>(427) ل : فستتربه ل خ : فيستبين.</w:t>
      </w:r>
    </w:p>
    <w:p w:rsidR="007858AB" w:rsidRPr="009C71FE" w:rsidRDefault="007858AB" w:rsidP="00895B0A">
      <w:pPr>
        <w:pStyle w:val="libFootnote0"/>
        <w:rPr>
          <w:rtl/>
        </w:rPr>
      </w:pPr>
      <w:r w:rsidRPr="009C71FE">
        <w:rPr>
          <w:rtl/>
        </w:rPr>
        <w:t>(428) عش : عليه.</w:t>
      </w:r>
      <w:r w:rsidRPr="009C71FE">
        <w:rPr>
          <w:rFonts w:hint="cs"/>
          <w:rtl/>
        </w:rPr>
        <w:t xml:space="preserve"> </w:t>
      </w:r>
      <w:r w:rsidRPr="009C71FE">
        <w:rPr>
          <w:rtl/>
        </w:rPr>
        <w:t>(429) ل : للجوهر. عشه : للجواهر.</w:t>
      </w:r>
    </w:p>
    <w:p w:rsidR="007858AB" w:rsidRPr="009C71FE" w:rsidRDefault="007858AB" w:rsidP="00895B0A">
      <w:pPr>
        <w:pStyle w:val="libFootnote0"/>
        <w:rPr>
          <w:rtl/>
        </w:rPr>
      </w:pPr>
      <w:r w:rsidRPr="009C71FE">
        <w:rPr>
          <w:rtl/>
        </w:rPr>
        <w:t>(430) عشه : مشتركة فيه ، ل : مشترك فيه.</w:t>
      </w:r>
    </w:p>
    <w:p w:rsidR="007858AB" w:rsidRPr="00751F59" w:rsidRDefault="007858AB" w:rsidP="0073127F">
      <w:pPr>
        <w:pStyle w:val="libNormal0"/>
        <w:rPr>
          <w:rtl/>
        </w:rPr>
      </w:pPr>
      <w:r>
        <w:rPr>
          <w:rtl/>
        </w:rPr>
        <w:br w:type="page"/>
      </w:r>
      <w:r w:rsidRPr="00751F59">
        <w:rPr>
          <w:rtl/>
        </w:rPr>
        <w:lastRenderedPageBreak/>
        <w:t xml:space="preserve">جوهر </w:t>
      </w:r>
      <w:r w:rsidRPr="00895B0A">
        <w:rPr>
          <w:rStyle w:val="libFootnotenumChar"/>
          <w:rtl/>
        </w:rPr>
        <w:t>(431)</w:t>
      </w:r>
      <w:r w:rsidRPr="00751F59">
        <w:rPr>
          <w:rtl/>
        </w:rPr>
        <w:t xml:space="preserve"> ، لأن العام يحتاج إلى علّة ، والخاص إلى علة اخرى ، فيجوز أن يكون العرض علة لجوهر ما </w:t>
      </w:r>
      <w:r w:rsidRPr="00895B0A">
        <w:rPr>
          <w:rStyle w:val="libFootnotenumChar"/>
          <w:rtl/>
        </w:rPr>
        <w:t>(432)</w:t>
      </w:r>
      <w:r w:rsidRPr="00751F59">
        <w:rPr>
          <w:rtl/>
        </w:rPr>
        <w:t xml:space="preserve"> ، ويكون ذلك العرض مثلا سوادا </w:t>
      </w:r>
      <w:r w:rsidRPr="00895B0A">
        <w:rPr>
          <w:rStyle w:val="libFootnotenumChar"/>
          <w:rtl/>
        </w:rPr>
        <w:t>(433)</w:t>
      </w:r>
      <w:r w:rsidRPr="00751F59">
        <w:rPr>
          <w:rtl/>
        </w:rPr>
        <w:t xml:space="preserve"> ، ثم يشارك هو علل جواهر اخرى في أمر بها صارت عللا </w:t>
      </w:r>
      <w:r w:rsidRPr="00895B0A">
        <w:rPr>
          <w:rStyle w:val="libFootnotenumChar"/>
          <w:rtl/>
        </w:rPr>
        <w:t>(434)</w:t>
      </w:r>
      <w:r w:rsidRPr="00751F59">
        <w:rPr>
          <w:rtl/>
        </w:rPr>
        <w:t xml:space="preserve"> للجوهر العام ، فيكون علة الجوهر بما هو جوهر في نفسه ما يشترك فيه الجوهر والعرض </w:t>
      </w:r>
      <w:r w:rsidRPr="00895B0A">
        <w:rPr>
          <w:rStyle w:val="libFootnotenumChar"/>
          <w:rtl/>
        </w:rPr>
        <w:t>(435)</w:t>
      </w:r>
    </w:p>
    <w:p w:rsidR="007858AB" w:rsidRPr="00751F59" w:rsidRDefault="007858AB" w:rsidP="0073127F">
      <w:pPr>
        <w:pStyle w:val="libNormal"/>
        <w:rPr>
          <w:rtl/>
        </w:rPr>
      </w:pPr>
      <w:r w:rsidRPr="00895B0A">
        <w:rPr>
          <w:rStyle w:val="libBold2Char"/>
          <w:rtl/>
        </w:rPr>
        <w:t>(381)</w:t>
      </w:r>
      <w:r w:rsidRPr="00751F59">
        <w:rPr>
          <w:rtl/>
        </w:rPr>
        <w:t xml:space="preserve"> ط</w:t>
      </w:r>
      <w:r>
        <w:rPr>
          <w:rtl/>
        </w:rPr>
        <w:t xml:space="preserve"> ـ </w:t>
      </w:r>
      <w:r w:rsidRPr="00751F59">
        <w:rPr>
          <w:rtl/>
        </w:rPr>
        <w:t xml:space="preserve">الآن نحتاج أن نخمّن </w:t>
      </w:r>
      <w:r w:rsidRPr="00895B0A">
        <w:rPr>
          <w:rStyle w:val="libFootnotenumChar"/>
          <w:rtl/>
        </w:rPr>
        <w:t>(436)</w:t>
      </w:r>
      <w:r w:rsidRPr="00751F59">
        <w:rPr>
          <w:rtl/>
        </w:rPr>
        <w:t xml:space="preserve"> حلولا لهذه </w:t>
      </w:r>
      <w:r w:rsidRPr="00895B0A">
        <w:rPr>
          <w:rStyle w:val="libFootnotenumChar"/>
          <w:rtl/>
        </w:rPr>
        <w:t>(437)</w:t>
      </w:r>
      <w:r w:rsidRPr="00751F59">
        <w:rPr>
          <w:rtl/>
        </w:rPr>
        <w:t xml:space="preserve"> الشكوك حتى كيف يجيء ويكون الوقوف عليها إن استقامت وقوفا على النحو الذي به يصير البيان المذكور </w:t>
      </w:r>
      <w:r w:rsidRPr="00895B0A">
        <w:rPr>
          <w:rStyle w:val="libFootnotenumChar"/>
          <w:rtl/>
        </w:rPr>
        <w:t>(438)</w:t>
      </w:r>
      <w:r w:rsidRPr="00751F59">
        <w:rPr>
          <w:rtl/>
        </w:rPr>
        <w:t xml:space="preserve"> برهانا ، ويجب أن نتقهقر </w:t>
      </w:r>
      <w:r w:rsidRPr="00895B0A">
        <w:rPr>
          <w:rStyle w:val="libFootnotenumChar"/>
          <w:rtl/>
        </w:rPr>
        <w:t>(439)</w:t>
      </w:r>
      <w:r w:rsidRPr="00751F59">
        <w:rPr>
          <w:rtl/>
        </w:rPr>
        <w:t xml:space="preserve"> </w:t>
      </w:r>
      <w:r>
        <w:rPr>
          <w:rtl/>
        </w:rPr>
        <w:t>[</w:t>
      </w:r>
      <w:r w:rsidRPr="00751F59">
        <w:rPr>
          <w:rtl/>
        </w:rPr>
        <w:t>31 آ</w:t>
      </w:r>
      <w:r>
        <w:rPr>
          <w:rtl/>
        </w:rPr>
        <w:t>]</w:t>
      </w:r>
      <w:r w:rsidRPr="00751F59">
        <w:rPr>
          <w:rtl/>
        </w:rPr>
        <w:t xml:space="preserve"> في ذلك </w:t>
      </w:r>
      <w:r w:rsidRPr="00895B0A">
        <w:rPr>
          <w:rStyle w:val="libFootnotenumChar"/>
          <w:rtl/>
        </w:rPr>
        <w:t>(440)</w:t>
      </w:r>
      <w:r w:rsidRPr="00751F59">
        <w:rPr>
          <w:rtl/>
        </w:rPr>
        <w:t xml:space="preserve"> ، فنبدأ </w:t>
      </w:r>
      <w:r w:rsidRPr="00895B0A">
        <w:rPr>
          <w:rStyle w:val="libFootnotenumChar"/>
          <w:rtl/>
        </w:rPr>
        <w:t>(441)</w:t>
      </w:r>
      <w:r w:rsidRPr="00751F59">
        <w:rPr>
          <w:rtl/>
        </w:rPr>
        <w:t xml:space="preserve"> من الأخير </w:t>
      </w:r>
      <w:r w:rsidRPr="00895B0A">
        <w:rPr>
          <w:rStyle w:val="libFootnotenumChar"/>
          <w:rtl/>
        </w:rPr>
        <w:t>(442)</w:t>
      </w:r>
      <w:r w:rsidRPr="00751F59">
        <w:rPr>
          <w:rtl/>
        </w:rPr>
        <w:t xml:space="preserve"> إلى الأول ، فلعلنا أن نستنتج من خلل ذلك شفا البيان المذكور.</w:t>
      </w:r>
    </w:p>
    <w:p w:rsidR="007858AB" w:rsidRDefault="007858AB" w:rsidP="0073127F">
      <w:pPr>
        <w:pStyle w:val="libNormal"/>
        <w:rPr>
          <w:rtl/>
        </w:rPr>
      </w:pPr>
      <w:r w:rsidRPr="00895B0A">
        <w:rPr>
          <w:rStyle w:val="libBold2Char"/>
          <w:rtl/>
        </w:rPr>
        <w:t>(382)</w:t>
      </w:r>
      <w:r w:rsidRPr="00751F59">
        <w:rPr>
          <w:rtl/>
        </w:rPr>
        <w:t xml:space="preserve"> ولعلّ هذه الحلول التي نخمّنها تكون منابع لعيون تتفجّر نحو مطالب كثيرة وشبه </w:t>
      </w:r>
      <w:r w:rsidRPr="00895B0A">
        <w:rPr>
          <w:rStyle w:val="libFootnotenumChar"/>
          <w:rtl/>
        </w:rPr>
        <w:t>(443)</w:t>
      </w:r>
      <w:r w:rsidRPr="00751F59">
        <w:rPr>
          <w:rtl/>
        </w:rPr>
        <w:t xml:space="preserve"> عظيمة ، فإن لم يغن ذلك رفضنا </w:t>
      </w:r>
      <w:r w:rsidRPr="00895B0A">
        <w:rPr>
          <w:rStyle w:val="libFootnotenumChar"/>
          <w:rtl/>
        </w:rPr>
        <w:t>(444)</w:t>
      </w:r>
      <w:r w:rsidRPr="00751F59">
        <w:rPr>
          <w:rtl/>
        </w:rPr>
        <w:t xml:space="preserve"> هذا المأخذ من البيان ، وانتقلنا عنه إلى غيره </w:t>
      </w:r>
      <w:r w:rsidRPr="00895B0A">
        <w:rPr>
          <w:rStyle w:val="libFootnotenumChar"/>
          <w:rtl/>
        </w:rPr>
        <w:t>(445)</w:t>
      </w:r>
      <w:r w:rsidRPr="00751F59">
        <w:rPr>
          <w:rtl/>
        </w:rPr>
        <w:t xml:space="preserve"> ، فليتأملها مشاركونا في هذه المباحث معوّلين على هداية الحق الأول</w:t>
      </w:r>
      <w:r>
        <w:rPr>
          <w:rtl/>
        </w:rPr>
        <w:t xml:space="preserve"> ـ </w:t>
      </w:r>
      <w:r w:rsidRPr="00751F59">
        <w:rPr>
          <w:rtl/>
        </w:rPr>
        <w:t>فإنه مع كل مجتهد ، ونوره ساطع على كل قلب ، لا هدى إلا هداه ، ولا ضلال إلا ما عنه</w:t>
      </w:r>
      <w:r>
        <w:rPr>
          <w:rtl/>
        </w:rPr>
        <w:t xml:space="preserve"> ـ</w:t>
      </w:r>
    </w:p>
    <w:p w:rsidR="007858AB" w:rsidRPr="00751F59" w:rsidRDefault="007858AB" w:rsidP="0073127F">
      <w:pPr>
        <w:pStyle w:val="libNormal"/>
        <w:rPr>
          <w:rtl/>
        </w:rPr>
      </w:pPr>
      <w:r w:rsidRPr="00751F59">
        <w:rPr>
          <w:rtl/>
        </w:rPr>
        <w:t>وهذه الحلول إن أغنت فبها ونعمت ، وإن لم تغن فهي علوم بأنفسها.</w:t>
      </w:r>
    </w:p>
    <w:p w:rsidR="007858AB" w:rsidRPr="00751F59" w:rsidRDefault="007858AB" w:rsidP="0073127F">
      <w:pPr>
        <w:pStyle w:val="libNormal"/>
        <w:rPr>
          <w:rtl/>
        </w:rPr>
      </w:pPr>
      <w:r w:rsidRPr="00895B0A">
        <w:rPr>
          <w:rStyle w:val="libBold2Char"/>
          <w:rtl/>
        </w:rPr>
        <w:t>(383)</w:t>
      </w:r>
      <w:r w:rsidRPr="00751F59">
        <w:rPr>
          <w:rtl/>
        </w:rPr>
        <w:t xml:space="preserve"> ط</w:t>
      </w:r>
      <w:r>
        <w:rPr>
          <w:rtl/>
        </w:rPr>
        <w:t xml:space="preserve"> ـ </w:t>
      </w:r>
      <w:r w:rsidRPr="00751F59">
        <w:rPr>
          <w:rtl/>
        </w:rPr>
        <w:t xml:space="preserve">لعل </w:t>
      </w:r>
      <w:r w:rsidRPr="00895B0A">
        <w:rPr>
          <w:rStyle w:val="libBold2Char"/>
          <w:rtl/>
        </w:rPr>
        <w:t>حل الأخيرة</w:t>
      </w:r>
      <w:r w:rsidRPr="00751F59">
        <w:rPr>
          <w:rtl/>
        </w:rPr>
        <w:t xml:space="preserve"> هو أن الأمر كما قيل فيها ، لكن </w:t>
      </w:r>
      <w:r w:rsidRPr="00895B0A">
        <w:rPr>
          <w:rStyle w:val="libFootnotenumChar"/>
          <w:rtl/>
        </w:rPr>
        <w:t>(446)</w:t>
      </w:r>
      <w:r w:rsidRPr="00751F59">
        <w:rPr>
          <w:rtl/>
        </w:rPr>
        <w:t xml:space="preserve"> </w:t>
      </w:r>
      <w:r>
        <w:rPr>
          <w:rtl/>
        </w:rPr>
        <w:t>[</w:t>
      </w:r>
      <w:r w:rsidRPr="00751F59">
        <w:rPr>
          <w:rtl/>
        </w:rPr>
        <w:t>الطبيعة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431) ل : ومتخصص بازاء تخصص جوهر جوهر. عش : ومتخصص باءزاء جوهر جوهر.</w:t>
      </w:r>
    </w:p>
    <w:p w:rsidR="007858AB" w:rsidRPr="00751F59" w:rsidRDefault="007858AB" w:rsidP="00895B0A">
      <w:pPr>
        <w:pStyle w:val="libFootnote0"/>
        <w:rPr>
          <w:rtl/>
          <w:lang w:bidi="fa-IR"/>
        </w:rPr>
      </w:pPr>
      <w:r>
        <w:rPr>
          <w:rtl/>
        </w:rPr>
        <w:t>(</w:t>
      </w:r>
      <w:r w:rsidRPr="00751F59">
        <w:rPr>
          <w:rtl/>
        </w:rPr>
        <w:t>432) عشه : لا لجوهر ما.</w:t>
      </w:r>
    </w:p>
    <w:p w:rsidR="007858AB" w:rsidRPr="00751F59" w:rsidRDefault="007858AB" w:rsidP="00895B0A">
      <w:pPr>
        <w:pStyle w:val="libFootnote0"/>
        <w:rPr>
          <w:rtl/>
          <w:lang w:bidi="fa-IR"/>
        </w:rPr>
      </w:pPr>
      <w:r>
        <w:rPr>
          <w:rtl/>
        </w:rPr>
        <w:t>(</w:t>
      </w:r>
      <w:r w:rsidRPr="00751F59">
        <w:rPr>
          <w:rtl/>
        </w:rPr>
        <w:t>433) ل : سواد.</w:t>
      </w:r>
    </w:p>
    <w:p w:rsidR="007858AB" w:rsidRPr="00751F59" w:rsidRDefault="007858AB" w:rsidP="00895B0A">
      <w:pPr>
        <w:pStyle w:val="libFootnote0"/>
        <w:rPr>
          <w:rtl/>
          <w:lang w:bidi="fa-IR"/>
        </w:rPr>
      </w:pPr>
      <w:r>
        <w:rPr>
          <w:rtl/>
        </w:rPr>
        <w:t>(</w:t>
      </w:r>
      <w:r w:rsidRPr="00751F59">
        <w:rPr>
          <w:rtl/>
        </w:rPr>
        <w:t>434) ل : علل.</w:t>
      </w:r>
    </w:p>
    <w:p w:rsidR="007858AB" w:rsidRPr="00751F59" w:rsidRDefault="007858AB" w:rsidP="00895B0A">
      <w:pPr>
        <w:pStyle w:val="libFootnote0"/>
        <w:rPr>
          <w:rtl/>
          <w:lang w:bidi="fa-IR"/>
        </w:rPr>
      </w:pPr>
      <w:r>
        <w:rPr>
          <w:rtl/>
        </w:rPr>
        <w:t>(</w:t>
      </w:r>
      <w:r w:rsidRPr="00751F59">
        <w:rPr>
          <w:rtl/>
        </w:rPr>
        <w:t>435) عشه ، ل : العرض والجوهر.</w:t>
      </w:r>
    </w:p>
    <w:p w:rsidR="007858AB" w:rsidRPr="00751F59" w:rsidRDefault="007858AB" w:rsidP="00895B0A">
      <w:pPr>
        <w:pStyle w:val="libFootnote0"/>
        <w:rPr>
          <w:rtl/>
          <w:lang w:bidi="fa-IR"/>
        </w:rPr>
      </w:pPr>
      <w:r>
        <w:rPr>
          <w:rtl/>
        </w:rPr>
        <w:t>(</w:t>
      </w:r>
      <w:r w:rsidRPr="00751F59">
        <w:rPr>
          <w:rtl/>
        </w:rPr>
        <w:t>436) ل ، عشه ، ب خ :</w:t>
      </w:r>
      <w:r>
        <w:rPr>
          <w:rtl/>
        </w:rPr>
        <w:t>؟؟؟</w:t>
      </w:r>
      <w:r w:rsidRPr="00751F59">
        <w:rPr>
          <w:rtl/>
        </w:rPr>
        <w:t xml:space="preserve"> تمحل. ل خ :</w:t>
      </w:r>
      <w:r>
        <w:rPr>
          <w:rtl/>
        </w:rPr>
        <w:t>؟؟؟</w:t>
      </w:r>
      <w:r w:rsidRPr="00751F59">
        <w:rPr>
          <w:rtl/>
        </w:rPr>
        <w:t xml:space="preserve"> حمل.</w:t>
      </w:r>
    </w:p>
    <w:p w:rsidR="007858AB" w:rsidRPr="00751F59" w:rsidRDefault="007858AB" w:rsidP="00895B0A">
      <w:pPr>
        <w:pStyle w:val="libFootnote0"/>
        <w:rPr>
          <w:rtl/>
          <w:lang w:bidi="fa-IR"/>
        </w:rPr>
      </w:pPr>
      <w:r>
        <w:rPr>
          <w:rtl/>
        </w:rPr>
        <w:t>(</w:t>
      </w:r>
      <w:r w:rsidRPr="00751F59">
        <w:rPr>
          <w:rtl/>
        </w:rPr>
        <w:t>437) عشه : حلول هذه</w:t>
      </w:r>
    </w:p>
    <w:p w:rsidR="007858AB" w:rsidRPr="00751F59" w:rsidRDefault="007858AB" w:rsidP="00895B0A">
      <w:pPr>
        <w:pStyle w:val="libFootnote0"/>
        <w:rPr>
          <w:rtl/>
          <w:lang w:bidi="fa-IR"/>
        </w:rPr>
      </w:pPr>
      <w:r>
        <w:rPr>
          <w:rtl/>
        </w:rPr>
        <w:t>(</w:t>
      </w:r>
      <w:r w:rsidRPr="00751F59">
        <w:rPr>
          <w:rtl/>
        </w:rPr>
        <w:t>438) ل ، عشه : برهانيا.</w:t>
      </w:r>
    </w:p>
    <w:p w:rsidR="007858AB" w:rsidRPr="00751F59" w:rsidRDefault="007858AB" w:rsidP="00895B0A">
      <w:pPr>
        <w:pStyle w:val="libFootnote0"/>
        <w:rPr>
          <w:rtl/>
          <w:lang w:bidi="fa-IR"/>
        </w:rPr>
      </w:pPr>
      <w:r>
        <w:rPr>
          <w:rtl/>
        </w:rPr>
        <w:t>(</w:t>
      </w:r>
      <w:r w:rsidRPr="00751F59">
        <w:rPr>
          <w:rtl/>
        </w:rPr>
        <w:t>439) عشه :</w:t>
      </w:r>
      <w:r>
        <w:rPr>
          <w:rtl/>
        </w:rPr>
        <w:t>؟؟؟</w:t>
      </w:r>
      <w:r w:rsidRPr="00751F59">
        <w:rPr>
          <w:rtl/>
        </w:rPr>
        <w:t xml:space="preserve"> ه. </w:t>
      </w:r>
      <w:r>
        <w:rPr>
          <w:rtl/>
        </w:rPr>
        <w:t>(</w:t>
      </w:r>
      <w:r w:rsidRPr="00751F59">
        <w:rPr>
          <w:rtl/>
        </w:rPr>
        <w:t>مهملة</w:t>
      </w:r>
      <w:r>
        <w:rPr>
          <w:rtl/>
        </w:rPr>
        <w:t>).</w:t>
      </w:r>
    </w:p>
    <w:p w:rsidR="007858AB" w:rsidRPr="00751F59" w:rsidRDefault="007858AB" w:rsidP="00895B0A">
      <w:pPr>
        <w:pStyle w:val="libFootnote0"/>
        <w:rPr>
          <w:rtl/>
          <w:lang w:bidi="fa-IR"/>
        </w:rPr>
      </w:pPr>
      <w:r>
        <w:rPr>
          <w:rtl/>
        </w:rPr>
        <w:t>(</w:t>
      </w:r>
      <w:r w:rsidRPr="00751F59">
        <w:rPr>
          <w:rtl/>
        </w:rPr>
        <w:t>440) «في ذلك» تكرر فى ع.</w:t>
      </w:r>
    </w:p>
    <w:p w:rsidR="007858AB" w:rsidRPr="00751F59" w:rsidRDefault="007858AB" w:rsidP="00895B0A">
      <w:pPr>
        <w:pStyle w:val="libFootnote0"/>
        <w:rPr>
          <w:rtl/>
          <w:lang w:bidi="fa-IR"/>
        </w:rPr>
      </w:pPr>
      <w:r>
        <w:rPr>
          <w:rtl/>
        </w:rPr>
        <w:t>(</w:t>
      </w:r>
      <w:r w:rsidRPr="00751F59">
        <w:rPr>
          <w:rtl/>
        </w:rPr>
        <w:t>441) ل ، ع :</w:t>
      </w:r>
      <w:r>
        <w:rPr>
          <w:rtl/>
        </w:rPr>
        <w:t>؟؟؟</w:t>
      </w:r>
      <w:r w:rsidRPr="00751F59">
        <w:rPr>
          <w:rtl/>
        </w:rPr>
        <w:t xml:space="preserve"> دى. مهملة.</w:t>
      </w:r>
    </w:p>
    <w:p w:rsidR="007858AB" w:rsidRPr="00751F59" w:rsidRDefault="007858AB" w:rsidP="00895B0A">
      <w:pPr>
        <w:pStyle w:val="libFootnote0"/>
        <w:rPr>
          <w:rtl/>
          <w:lang w:bidi="fa-IR"/>
        </w:rPr>
      </w:pPr>
      <w:r>
        <w:rPr>
          <w:rtl/>
        </w:rPr>
        <w:t>(</w:t>
      </w:r>
      <w:r w:rsidRPr="00751F59">
        <w:rPr>
          <w:rtl/>
        </w:rPr>
        <w:t>442) عشه : الآخر.</w:t>
      </w:r>
    </w:p>
    <w:p w:rsidR="007858AB" w:rsidRPr="00751F59" w:rsidRDefault="007858AB" w:rsidP="00895B0A">
      <w:pPr>
        <w:pStyle w:val="libFootnote0"/>
        <w:rPr>
          <w:rtl/>
          <w:lang w:bidi="fa-IR"/>
        </w:rPr>
      </w:pPr>
      <w:r>
        <w:rPr>
          <w:rtl/>
        </w:rPr>
        <w:t>(</w:t>
      </w:r>
      <w:r w:rsidRPr="00751F59">
        <w:rPr>
          <w:rtl/>
        </w:rPr>
        <w:t>443) ل ، عشه : ولسبه.</w:t>
      </w:r>
    </w:p>
    <w:p w:rsidR="007858AB" w:rsidRPr="00751F59" w:rsidRDefault="007858AB" w:rsidP="00895B0A">
      <w:pPr>
        <w:pStyle w:val="libFootnote0"/>
        <w:rPr>
          <w:rtl/>
          <w:lang w:bidi="fa-IR"/>
        </w:rPr>
      </w:pPr>
      <w:r>
        <w:rPr>
          <w:rtl/>
        </w:rPr>
        <w:t>(</w:t>
      </w:r>
      <w:r w:rsidRPr="00751F59">
        <w:rPr>
          <w:rtl/>
        </w:rPr>
        <w:t>444) عشه : هذا تركنا. ل : ذلك تركنا.</w:t>
      </w:r>
    </w:p>
    <w:p w:rsidR="007858AB" w:rsidRPr="00751F59" w:rsidRDefault="007858AB" w:rsidP="00895B0A">
      <w:pPr>
        <w:pStyle w:val="libFootnote0"/>
        <w:rPr>
          <w:rtl/>
          <w:lang w:bidi="fa-IR"/>
        </w:rPr>
      </w:pPr>
      <w:r>
        <w:rPr>
          <w:rtl/>
        </w:rPr>
        <w:t>(</w:t>
      </w:r>
      <w:r w:rsidRPr="00751F59">
        <w:rPr>
          <w:rtl/>
        </w:rPr>
        <w:t>445) ل : وانتقلنا إلى غيره.</w:t>
      </w:r>
    </w:p>
    <w:p w:rsidR="007858AB" w:rsidRPr="00751F59" w:rsidRDefault="007858AB" w:rsidP="00895B0A">
      <w:pPr>
        <w:pStyle w:val="libFootnote0"/>
        <w:rPr>
          <w:rtl/>
          <w:lang w:bidi="fa-IR"/>
        </w:rPr>
      </w:pPr>
      <w:r>
        <w:rPr>
          <w:rtl/>
        </w:rPr>
        <w:t>(</w:t>
      </w:r>
      <w:r w:rsidRPr="00751F59">
        <w:rPr>
          <w:rtl/>
        </w:rPr>
        <w:t>446) ع ، ه : لك.</w:t>
      </w:r>
    </w:p>
    <w:p w:rsidR="007858AB" w:rsidRPr="00751F59" w:rsidRDefault="007858AB" w:rsidP="0073127F">
      <w:pPr>
        <w:pStyle w:val="libNormal0"/>
        <w:rPr>
          <w:rtl/>
        </w:rPr>
      </w:pPr>
      <w:r>
        <w:rPr>
          <w:rtl/>
        </w:rPr>
        <w:br w:type="page"/>
      </w:r>
      <w:r w:rsidRPr="00751F59">
        <w:rPr>
          <w:rtl/>
        </w:rPr>
        <w:lastRenderedPageBreak/>
        <w:t>العامة التي</w:t>
      </w:r>
      <w:r>
        <w:rPr>
          <w:rtl/>
        </w:rPr>
        <w:t>]</w:t>
      </w:r>
      <w:r w:rsidRPr="00751F59">
        <w:rPr>
          <w:rtl/>
        </w:rPr>
        <w:t xml:space="preserve"> </w:t>
      </w:r>
      <w:r w:rsidRPr="00895B0A">
        <w:rPr>
          <w:rStyle w:val="libFootnotenumChar"/>
          <w:rtl/>
        </w:rPr>
        <w:t>(447)</w:t>
      </w:r>
      <w:r w:rsidRPr="00751F59">
        <w:rPr>
          <w:rtl/>
        </w:rPr>
        <w:t xml:space="preserve"> لعلة العامّ يجب أن لا تفقد شرط العلة</w:t>
      </w:r>
      <w:r>
        <w:rPr>
          <w:rtl/>
        </w:rPr>
        <w:t xml:space="preserve"> ـ </w:t>
      </w:r>
      <w:r w:rsidRPr="00751F59">
        <w:rPr>
          <w:rtl/>
        </w:rPr>
        <w:t>وهي أن لا تتأخر عن المعلول</w:t>
      </w:r>
      <w:r>
        <w:rPr>
          <w:rtl/>
        </w:rPr>
        <w:t xml:space="preserve"> ـ </w:t>
      </w:r>
      <w:r w:rsidRPr="00751F59">
        <w:rPr>
          <w:rtl/>
        </w:rPr>
        <w:t xml:space="preserve">بل للعلة أن تكون معا من وجه </w:t>
      </w:r>
      <w:r w:rsidRPr="00895B0A">
        <w:rPr>
          <w:rStyle w:val="libFootnotenumChar"/>
          <w:rtl/>
        </w:rPr>
        <w:t>(448)</w:t>
      </w:r>
      <w:r w:rsidRPr="00751F59">
        <w:rPr>
          <w:rtl/>
        </w:rPr>
        <w:t xml:space="preserve"> ، وأن تكون متقدّمة.</w:t>
      </w:r>
    </w:p>
    <w:p w:rsidR="007858AB" w:rsidRPr="00751F59" w:rsidRDefault="007858AB" w:rsidP="0073127F">
      <w:pPr>
        <w:pStyle w:val="libNormal"/>
        <w:rPr>
          <w:rtl/>
        </w:rPr>
      </w:pPr>
      <w:r w:rsidRPr="00895B0A">
        <w:rPr>
          <w:rStyle w:val="libBold2Char"/>
          <w:rtl/>
        </w:rPr>
        <w:t>(384)</w:t>
      </w:r>
      <w:r w:rsidRPr="00751F59">
        <w:rPr>
          <w:rtl/>
        </w:rPr>
        <w:t xml:space="preserve"> فإذا قايسنا بين طبيعة العام </w:t>
      </w:r>
      <w:r w:rsidRPr="00895B0A">
        <w:rPr>
          <w:rStyle w:val="libFootnotenumChar"/>
          <w:rtl/>
        </w:rPr>
        <w:t>(449)</w:t>
      </w:r>
      <w:r w:rsidRPr="00751F59">
        <w:rPr>
          <w:rtl/>
        </w:rPr>
        <w:t xml:space="preserve"> الذي للعلة والعام الذي هو المعلول </w:t>
      </w:r>
      <w:r w:rsidRPr="00895B0A">
        <w:rPr>
          <w:rStyle w:val="libFootnotenumChar"/>
          <w:rtl/>
        </w:rPr>
        <w:t>(450)</w:t>
      </w:r>
      <w:r>
        <w:rPr>
          <w:rtl/>
        </w:rPr>
        <w:t xml:space="preserve"> ـ </w:t>
      </w:r>
      <w:r w:rsidRPr="00751F59">
        <w:rPr>
          <w:rtl/>
        </w:rPr>
        <w:t xml:space="preserve">الذي هو طبيعة الجوهر عامة </w:t>
      </w:r>
      <w:r w:rsidRPr="00895B0A">
        <w:rPr>
          <w:rStyle w:val="libFootnotenumChar"/>
          <w:rtl/>
        </w:rPr>
        <w:t>(451)</w:t>
      </w:r>
      <w:r>
        <w:rPr>
          <w:rtl/>
        </w:rPr>
        <w:t xml:space="preserve"> ـ </w:t>
      </w:r>
      <w:r w:rsidRPr="00751F59">
        <w:rPr>
          <w:rtl/>
        </w:rPr>
        <w:t>يجب أن تكون بحيث يجوز فيه المعيّة ، ولا يجوز فيها التأخّر.</w:t>
      </w:r>
    </w:p>
    <w:p w:rsidR="007858AB" w:rsidRPr="00751F59" w:rsidRDefault="007858AB" w:rsidP="0073127F">
      <w:pPr>
        <w:pStyle w:val="libNormal"/>
        <w:rPr>
          <w:rtl/>
        </w:rPr>
      </w:pPr>
      <w:r w:rsidRPr="00895B0A">
        <w:rPr>
          <w:rStyle w:val="libBold2Char"/>
          <w:rtl/>
        </w:rPr>
        <w:t>(385)</w:t>
      </w:r>
      <w:r w:rsidRPr="00751F59">
        <w:rPr>
          <w:rtl/>
        </w:rPr>
        <w:t xml:space="preserve"> أي عند ما نقايس بين الطبيعتين العامتين وطبيعة ما هو عرض وما يعرض للعرض وما يقوّمه من حيث هو عرض متأخرة </w:t>
      </w:r>
      <w:r w:rsidRPr="00895B0A">
        <w:rPr>
          <w:rStyle w:val="libFootnotenumChar"/>
          <w:rtl/>
        </w:rPr>
        <w:t>(452)</w:t>
      </w:r>
      <w:r w:rsidRPr="00751F59">
        <w:rPr>
          <w:rtl/>
        </w:rPr>
        <w:t xml:space="preserve"> عن طبيعة الجوهر.</w:t>
      </w:r>
      <w:r>
        <w:rPr>
          <w:rFonts w:hint="cs"/>
          <w:rtl/>
        </w:rPr>
        <w:t xml:space="preserve"> </w:t>
      </w:r>
      <w:r w:rsidRPr="00751F59">
        <w:rPr>
          <w:rtl/>
        </w:rPr>
        <w:t xml:space="preserve">ولا يجوز أن تكون طبيعة العرض داخلا فيها </w:t>
      </w:r>
      <w:r w:rsidRPr="00895B0A">
        <w:rPr>
          <w:rStyle w:val="libFootnotenumChar"/>
          <w:rtl/>
        </w:rPr>
        <w:t>(453)</w:t>
      </w:r>
      <w:r w:rsidRPr="00751F59">
        <w:rPr>
          <w:rtl/>
        </w:rPr>
        <w:t xml:space="preserve"> إما أن تتقدم ، وإما أن تكون معا من وجه ، ووجه </w:t>
      </w:r>
      <w:r w:rsidRPr="00895B0A">
        <w:rPr>
          <w:rStyle w:val="libFootnotenumChar"/>
          <w:rtl/>
        </w:rPr>
        <w:t>(454)</w:t>
      </w:r>
      <w:r w:rsidRPr="00751F59">
        <w:rPr>
          <w:rtl/>
        </w:rPr>
        <w:t xml:space="preserve"> لا تتأخر.</w:t>
      </w:r>
    </w:p>
    <w:p w:rsidR="007858AB" w:rsidRDefault="007858AB" w:rsidP="0073127F">
      <w:pPr>
        <w:pStyle w:val="libNormal"/>
        <w:rPr>
          <w:rtl/>
        </w:rPr>
      </w:pPr>
      <w:r w:rsidRPr="00895B0A">
        <w:rPr>
          <w:rStyle w:val="libBold2Char"/>
          <w:rtl/>
        </w:rPr>
        <w:t>(386)</w:t>
      </w:r>
      <w:r w:rsidRPr="00751F59">
        <w:rPr>
          <w:rtl/>
        </w:rPr>
        <w:t xml:space="preserve"> ط</w:t>
      </w:r>
      <w:r>
        <w:rPr>
          <w:rtl/>
        </w:rPr>
        <w:t xml:space="preserve"> ـ </w:t>
      </w:r>
      <w:r w:rsidRPr="00751F59">
        <w:rPr>
          <w:rtl/>
        </w:rPr>
        <w:t xml:space="preserve">ولعل حلّ التي قبلها هو </w:t>
      </w:r>
      <w:r w:rsidRPr="00895B0A">
        <w:rPr>
          <w:rStyle w:val="libBold2Char"/>
          <w:rtl/>
        </w:rPr>
        <w:t>أن الوجود الذي هو ماهية الحق الأول هو الواجبيّة ،</w:t>
      </w:r>
      <w:r w:rsidRPr="00751F59">
        <w:rPr>
          <w:rtl/>
        </w:rPr>
        <w:t xml:space="preserve"> وليس </w:t>
      </w:r>
      <w:r w:rsidRPr="00895B0A">
        <w:rPr>
          <w:rStyle w:val="libFootnotenumChar"/>
          <w:rtl/>
        </w:rPr>
        <w:t>(455)</w:t>
      </w:r>
      <w:r w:rsidRPr="00751F59">
        <w:rPr>
          <w:rtl/>
        </w:rPr>
        <w:t xml:space="preserve"> الواجبيّة </w:t>
      </w:r>
      <w:r>
        <w:rPr>
          <w:rtl/>
        </w:rPr>
        <w:t>[</w:t>
      </w:r>
      <w:r w:rsidRPr="00751F59">
        <w:rPr>
          <w:rtl/>
        </w:rPr>
        <w:t>هو أن الوجود</w:t>
      </w:r>
      <w:r>
        <w:rPr>
          <w:rtl/>
        </w:rPr>
        <w:t>]</w:t>
      </w:r>
      <w:r w:rsidRPr="00751F59">
        <w:rPr>
          <w:rtl/>
        </w:rPr>
        <w:t xml:space="preserve"> </w:t>
      </w:r>
      <w:r w:rsidRPr="00895B0A">
        <w:rPr>
          <w:rStyle w:val="libFootnotenumChar"/>
          <w:rtl/>
        </w:rPr>
        <w:t>(456)</w:t>
      </w:r>
      <w:r w:rsidRPr="00751F59">
        <w:rPr>
          <w:rtl/>
        </w:rPr>
        <w:t xml:space="preserve"> لا يمكن أن يستحيل ، بل هو الذي يجب وجوده ؛ فإنه لو كانت </w:t>
      </w:r>
      <w:r w:rsidRPr="00895B0A">
        <w:rPr>
          <w:rStyle w:val="libFootnotenumChar"/>
          <w:rtl/>
        </w:rPr>
        <w:t>(457)</w:t>
      </w:r>
      <w:r w:rsidRPr="00751F59">
        <w:rPr>
          <w:rtl/>
        </w:rPr>
        <w:t xml:space="preserve"> الواجبية وجودا لا يمكن أن يستحيل لم يخل الحق من أن يكون ذلك الوجود ويلزمه أن لا يستحيل ، فيكون كل وجود يلزمه ذلك ؛ أو يكون مؤلفا من الوجود وما قرن به ، فيكون مركب الماهية ؛ فاذن هو </w:t>
      </w:r>
      <w:r w:rsidRPr="00895B0A">
        <w:rPr>
          <w:rStyle w:val="libFootnotenumChar"/>
          <w:rtl/>
        </w:rPr>
        <w:t>(458)</w:t>
      </w:r>
      <w:r w:rsidRPr="00751F59">
        <w:rPr>
          <w:rtl/>
        </w:rPr>
        <w:t xml:space="preserve"> الذي يجب وجوده فيكون إذن الواجبية هو ماهيته. </w:t>
      </w:r>
      <w:r w:rsidRPr="00895B0A">
        <w:rPr>
          <w:rStyle w:val="libFootnotenumChar"/>
          <w:rtl/>
        </w:rPr>
        <w:t>(459)</w:t>
      </w:r>
    </w:p>
    <w:p w:rsidR="007858AB" w:rsidRPr="00751F59" w:rsidRDefault="007858AB" w:rsidP="0073127F">
      <w:pPr>
        <w:pStyle w:val="libNormal"/>
        <w:rPr>
          <w:rtl/>
        </w:rPr>
      </w:pPr>
      <w:r w:rsidRPr="00895B0A">
        <w:rPr>
          <w:rStyle w:val="libBold2Char"/>
          <w:rtl/>
        </w:rPr>
        <w:t>(387)</w:t>
      </w:r>
      <w:r w:rsidRPr="00751F59">
        <w:rPr>
          <w:rtl/>
        </w:rPr>
        <w:t xml:space="preserve"> وإن عنى </w:t>
      </w:r>
      <w:r w:rsidRPr="00895B0A">
        <w:rPr>
          <w:rStyle w:val="libFootnotenumChar"/>
          <w:rtl/>
        </w:rPr>
        <w:t>(460)</w:t>
      </w:r>
      <w:r w:rsidRPr="00751F59">
        <w:rPr>
          <w:rtl/>
        </w:rPr>
        <w:t xml:space="preserve"> بالوجود </w:t>
      </w:r>
      <w:r w:rsidRPr="00895B0A">
        <w:rPr>
          <w:rStyle w:val="libFootnotenumChar"/>
          <w:rtl/>
        </w:rPr>
        <w:t>(461)</w:t>
      </w:r>
      <w:r w:rsidRPr="00751F59">
        <w:rPr>
          <w:rtl/>
        </w:rPr>
        <w:t xml:space="preserve"> ذلك المجرد فلا مشاركة فيه ، وإن عنى به</w:t>
      </w:r>
    </w:p>
    <w:p w:rsidR="007858AB" w:rsidRPr="00751F59" w:rsidRDefault="007858AB" w:rsidP="00745F84">
      <w:pPr>
        <w:pStyle w:val="libLine"/>
        <w:rPr>
          <w:rtl/>
        </w:rPr>
      </w:pPr>
      <w:r w:rsidRPr="00751F59">
        <w:rPr>
          <w:rtl/>
        </w:rPr>
        <w:t>__________________</w:t>
      </w:r>
    </w:p>
    <w:p w:rsidR="007858AB" w:rsidRPr="002D5E26" w:rsidRDefault="007858AB" w:rsidP="00895B0A">
      <w:pPr>
        <w:pStyle w:val="libFootnote0"/>
        <w:rPr>
          <w:rtl/>
        </w:rPr>
      </w:pPr>
      <w:r w:rsidRPr="002D5E26">
        <w:rPr>
          <w:rtl/>
        </w:rPr>
        <w:t>(447) ل : الطبيعة العامة للعلية التي. ع ، ه : الطبيعة العامة العلية</w:t>
      </w:r>
      <w:r>
        <w:rPr>
          <w:rtl/>
        </w:rPr>
        <w:t xml:space="preserve"> ..</w:t>
      </w:r>
      <w:r w:rsidRPr="002D5E26">
        <w:rPr>
          <w:rtl/>
        </w:rPr>
        <w:t>. ش : الطبيعة العملية العلية.</w:t>
      </w:r>
    </w:p>
    <w:p w:rsidR="007858AB" w:rsidRPr="002D5E26" w:rsidRDefault="007858AB" w:rsidP="00895B0A">
      <w:pPr>
        <w:pStyle w:val="libFootnote0"/>
        <w:rPr>
          <w:rtl/>
        </w:rPr>
      </w:pPr>
      <w:r w:rsidRPr="002D5E26">
        <w:rPr>
          <w:rtl/>
        </w:rPr>
        <w:t>(448) ل ، عشه : وجه ما.</w:t>
      </w:r>
    </w:p>
    <w:p w:rsidR="007858AB" w:rsidRPr="002D5E26" w:rsidRDefault="007858AB" w:rsidP="00895B0A">
      <w:pPr>
        <w:pStyle w:val="libFootnote0"/>
        <w:rPr>
          <w:rtl/>
        </w:rPr>
      </w:pPr>
      <w:r w:rsidRPr="002D5E26">
        <w:rPr>
          <w:rtl/>
        </w:rPr>
        <w:t>(449) ل : قايسنا طبيعة العام. عشه : قايسنا بين الطبيعة العامة.</w:t>
      </w:r>
    </w:p>
    <w:p w:rsidR="007858AB" w:rsidRPr="002D5E26" w:rsidRDefault="007858AB" w:rsidP="00895B0A">
      <w:pPr>
        <w:pStyle w:val="libFootnote0"/>
        <w:rPr>
          <w:rtl/>
        </w:rPr>
      </w:pPr>
      <w:r w:rsidRPr="002D5E26">
        <w:rPr>
          <w:rtl/>
        </w:rPr>
        <w:t>(450) ع : للمعلول.</w:t>
      </w:r>
      <w:r w:rsidRPr="002D5E26">
        <w:rPr>
          <w:rFonts w:hint="cs"/>
          <w:rtl/>
        </w:rPr>
        <w:t xml:space="preserve"> </w:t>
      </w:r>
      <w:r w:rsidRPr="002D5E26">
        <w:rPr>
          <w:rtl/>
        </w:rPr>
        <w:t>(451) عشه : غاية.</w:t>
      </w:r>
    </w:p>
    <w:p w:rsidR="007858AB" w:rsidRPr="002D5E26" w:rsidRDefault="007858AB" w:rsidP="00895B0A">
      <w:pPr>
        <w:pStyle w:val="libFootnote0"/>
        <w:rPr>
          <w:rtl/>
        </w:rPr>
      </w:pPr>
      <w:r w:rsidRPr="002D5E26">
        <w:rPr>
          <w:rtl/>
        </w:rPr>
        <w:t>(452) ل ، عشه : متأخر</w:t>
      </w:r>
      <w:r>
        <w:rPr>
          <w:rtl/>
        </w:rPr>
        <w:t xml:space="preserve"> ..</w:t>
      </w:r>
      <w:r w:rsidRPr="002D5E26">
        <w:rPr>
          <w:rtl/>
        </w:rPr>
        <w:t>. فلا يجوز.</w:t>
      </w:r>
    </w:p>
    <w:p w:rsidR="007858AB" w:rsidRPr="002D5E26" w:rsidRDefault="007858AB" w:rsidP="00895B0A">
      <w:pPr>
        <w:pStyle w:val="libFootnote0"/>
        <w:rPr>
          <w:rtl/>
        </w:rPr>
      </w:pPr>
      <w:r w:rsidRPr="002D5E26">
        <w:rPr>
          <w:rtl/>
        </w:rPr>
        <w:t>(453) ب ، د ، م : داخلا فيما. ع : داخلة فيها.</w:t>
      </w:r>
    </w:p>
    <w:p w:rsidR="007858AB" w:rsidRPr="002D5E26" w:rsidRDefault="007858AB" w:rsidP="00895B0A">
      <w:pPr>
        <w:pStyle w:val="libFootnote0"/>
        <w:rPr>
          <w:rtl/>
        </w:rPr>
      </w:pPr>
      <w:r w:rsidRPr="002D5E26">
        <w:rPr>
          <w:rtl/>
        </w:rPr>
        <w:t>(454) «ووجه» ساقط من ل ، عشه.</w:t>
      </w:r>
    </w:p>
    <w:p w:rsidR="007858AB" w:rsidRPr="002D5E26" w:rsidRDefault="007858AB" w:rsidP="00895B0A">
      <w:pPr>
        <w:pStyle w:val="libFootnote0"/>
        <w:rPr>
          <w:rtl/>
        </w:rPr>
      </w:pPr>
      <w:r w:rsidRPr="002D5E26">
        <w:rPr>
          <w:rtl/>
        </w:rPr>
        <w:t>(455) ن : ليست.</w:t>
      </w:r>
      <w:r w:rsidRPr="002D5E26">
        <w:rPr>
          <w:rFonts w:hint="cs"/>
          <w:rtl/>
        </w:rPr>
        <w:t xml:space="preserve"> </w:t>
      </w:r>
      <w:r w:rsidRPr="002D5E26">
        <w:rPr>
          <w:rtl/>
        </w:rPr>
        <w:t>(456) عشه. ل : هو وجود.</w:t>
      </w:r>
    </w:p>
    <w:p w:rsidR="007858AB" w:rsidRPr="002D5E26" w:rsidRDefault="007858AB" w:rsidP="00895B0A">
      <w:pPr>
        <w:pStyle w:val="libFootnote0"/>
        <w:rPr>
          <w:rtl/>
        </w:rPr>
      </w:pPr>
      <w:r w:rsidRPr="002D5E26">
        <w:rPr>
          <w:rtl/>
        </w:rPr>
        <w:t>(457) عشه ، ل : لو كان.</w:t>
      </w:r>
      <w:r w:rsidRPr="002D5E26">
        <w:rPr>
          <w:rFonts w:hint="cs"/>
          <w:rtl/>
        </w:rPr>
        <w:t xml:space="preserve"> </w:t>
      </w:r>
      <w:r w:rsidRPr="002D5E26">
        <w:rPr>
          <w:rtl/>
        </w:rPr>
        <w:t>(458) ل خ : فإذن ليس هو.</w:t>
      </w:r>
    </w:p>
    <w:p w:rsidR="007858AB" w:rsidRPr="002D5E26" w:rsidRDefault="007858AB" w:rsidP="00895B0A">
      <w:pPr>
        <w:pStyle w:val="libFootnote0"/>
        <w:rPr>
          <w:rtl/>
        </w:rPr>
      </w:pPr>
      <w:r w:rsidRPr="002D5E26">
        <w:rPr>
          <w:rtl/>
        </w:rPr>
        <w:t>(459) ل : ما هو ماهيته. ن : هي ماهيته.</w:t>
      </w:r>
    </w:p>
    <w:p w:rsidR="007858AB" w:rsidRPr="002D5E26" w:rsidRDefault="007858AB" w:rsidP="00895B0A">
      <w:pPr>
        <w:pStyle w:val="libFootnote0"/>
        <w:rPr>
          <w:rtl/>
        </w:rPr>
      </w:pPr>
      <w:r w:rsidRPr="002D5E26">
        <w:rPr>
          <w:rtl/>
        </w:rPr>
        <w:t>(460) ل ، عشه : فان عنى.</w:t>
      </w:r>
      <w:r w:rsidRPr="002D5E26">
        <w:rPr>
          <w:rFonts w:hint="cs"/>
          <w:rtl/>
        </w:rPr>
        <w:t xml:space="preserve"> </w:t>
      </w:r>
      <w:r w:rsidRPr="002D5E26">
        <w:rPr>
          <w:rtl/>
        </w:rPr>
        <w:t>(461) عشه : بالمجرد.</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386) راجع الرقم : 476.</w:t>
      </w:r>
    </w:p>
    <w:p w:rsidR="007858AB" w:rsidRPr="00751F59" w:rsidRDefault="007858AB" w:rsidP="0073127F">
      <w:pPr>
        <w:pStyle w:val="libNormal0"/>
        <w:rPr>
          <w:rtl/>
        </w:rPr>
      </w:pPr>
      <w:r>
        <w:rPr>
          <w:rtl/>
        </w:rPr>
        <w:br w:type="page"/>
      </w:r>
      <w:r w:rsidRPr="00751F59">
        <w:rPr>
          <w:rtl/>
        </w:rPr>
        <w:lastRenderedPageBreak/>
        <w:t xml:space="preserve">ما يقابل العدم ويقع فيه الشركة فيكون من لوازم واجبيته </w:t>
      </w:r>
      <w:r w:rsidRPr="00895B0A">
        <w:rPr>
          <w:rStyle w:val="libFootnotenumChar"/>
          <w:rtl/>
        </w:rPr>
        <w:t>(461)</w:t>
      </w:r>
      <w:r w:rsidRPr="00751F59">
        <w:rPr>
          <w:rtl/>
        </w:rPr>
        <w:t xml:space="preserve"> ، فتكون ماهيته «</w:t>
      </w:r>
      <w:r w:rsidRPr="00895B0A">
        <w:rPr>
          <w:rStyle w:val="libBold2Char"/>
          <w:rtl/>
        </w:rPr>
        <w:t>يجب لها الوجود</w:t>
      </w:r>
      <w:r w:rsidRPr="00751F59">
        <w:rPr>
          <w:rtl/>
        </w:rPr>
        <w:t>»</w:t>
      </w:r>
      <w:r>
        <w:rPr>
          <w:rtl/>
        </w:rPr>
        <w:t xml:space="preserve"> ـ </w:t>
      </w:r>
      <w:r w:rsidRPr="00895B0A">
        <w:rPr>
          <w:rStyle w:val="libFootnotenumChar"/>
          <w:rtl/>
        </w:rPr>
        <w:t>(462)</w:t>
      </w:r>
      <w:r w:rsidRPr="00751F59">
        <w:rPr>
          <w:rtl/>
        </w:rPr>
        <w:t xml:space="preserve"> هذا الوجود الذي هو مشترك فيه</w:t>
      </w:r>
      <w:r>
        <w:rPr>
          <w:rtl/>
        </w:rPr>
        <w:t xml:space="preserve"> ـ </w:t>
      </w:r>
      <w:r w:rsidRPr="00751F59">
        <w:rPr>
          <w:rtl/>
        </w:rPr>
        <w:t xml:space="preserve">فيكون هذا الوجود من حيث هو كذا </w:t>
      </w:r>
      <w:r w:rsidRPr="00895B0A">
        <w:rPr>
          <w:rStyle w:val="libFootnotenumChar"/>
          <w:rtl/>
        </w:rPr>
        <w:t>(463)</w:t>
      </w:r>
      <w:r w:rsidRPr="00751F59">
        <w:rPr>
          <w:rtl/>
        </w:rPr>
        <w:t xml:space="preserve"> من لوازم ماهيته </w:t>
      </w:r>
      <w:r>
        <w:rPr>
          <w:rtl/>
        </w:rPr>
        <w:t>[</w:t>
      </w:r>
      <w:r w:rsidRPr="00751F59">
        <w:rPr>
          <w:rtl/>
        </w:rPr>
        <w:t>31 ب</w:t>
      </w:r>
      <w:r>
        <w:rPr>
          <w:rtl/>
        </w:rPr>
        <w:t>]</w:t>
      </w:r>
      <w:r w:rsidRPr="00751F59">
        <w:rPr>
          <w:rtl/>
        </w:rPr>
        <w:t xml:space="preserve"> وكيف لا</w:t>
      </w:r>
      <w:r>
        <w:rPr>
          <w:rtl/>
        </w:rPr>
        <w:t xml:space="preserve"> ـ </w:t>
      </w:r>
      <w:r w:rsidRPr="00751F59">
        <w:rPr>
          <w:rtl/>
        </w:rPr>
        <w:t>ونقول :</w:t>
      </w:r>
      <w:r>
        <w:rPr>
          <w:rFonts w:hint="cs"/>
          <w:rtl/>
        </w:rPr>
        <w:t xml:space="preserve"> </w:t>
      </w:r>
      <w:r w:rsidRPr="00751F59">
        <w:rPr>
          <w:rtl/>
        </w:rPr>
        <w:t xml:space="preserve">«يجب لها الوجود» كما نقول : «يجب للمثلث مساواة الزوايا لكذا» </w:t>
      </w:r>
      <w:r w:rsidRPr="00895B0A">
        <w:rPr>
          <w:rStyle w:val="libFootnotenumChar"/>
          <w:rtl/>
        </w:rPr>
        <w:t>(464)</w:t>
      </w:r>
      <w:r>
        <w:rPr>
          <w:rtl/>
        </w:rPr>
        <w:t>.</w:t>
      </w:r>
    </w:p>
    <w:p w:rsidR="007858AB" w:rsidRPr="00751F59" w:rsidRDefault="007858AB" w:rsidP="0073127F">
      <w:pPr>
        <w:pStyle w:val="libNormal"/>
        <w:rPr>
          <w:rtl/>
        </w:rPr>
      </w:pPr>
      <w:r w:rsidRPr="00895B0A">
        <w:rPr>
          <w:rStyle w:val="libBold2Char"/>
          <w:rtl/>
        </w:rPr>
        <w:t>(388)</w:t>
      </w:r>
      <w:r w:rsidRPr="00751F59">
        <w:rPr>
          <w:rtl/>
        </w:rPr>
        <w:t xml:space="preserve"> ثم لا تكون </w:t>
      </w:r>
      <w:r w:rsidRPr="00895B0A">
        <w:rPr>
          <w:rStyle w:val="libFootnotenumChar"/>
          <w:rtl/>
        </w:rPr>
        <w:t>(465)</w:t>
      </w:r>
      <w:r w:rsidRPr="00751F59">
        <w:rPr>
          <w:rtl/>
        </w:rPr>
        <w:t xml:space="preserve"> تلك الماهية مثل الإنسانية وغيرها حتى يقول قائل :</w:t>
      </w:r>
      <w:r>
        <w:rPr>
          <w:rFonts w:hint="cs"/>
          <w:rtl/>
        </w:rPr>
        <w:t xml:space="preserve"> </w:t>
      </w:r>
      <w:r w:rsidRPr="00751F59">
        <w:rPr>
          <w:rtl/>
        </w:rPr>
        <w:t xml:space="preserve">«إنه يستحيل وجود لازمها إلا بعد وجودها» لأن اللازم الغير المقوم معلول للماهية </w:t>
      </w:r>
      <w:r w:rsidRPr="00895B0A">
        <w:rPr>
          <w:rStyle w:val="libFootnotenumChar"/>
          <w:rtl/>
        </w:rPr>
        <w:t>(466)</w:t>
      </w:r>
      <w:r w:rsidRPr="00751F59">
        <w:rPr>
          <w:rtl/>
        </w:rPr>
        <w:t xml:space="preserve"> ، وما لم توجد العلة لم يوجد المعلول.</w:t>
      </w:r>
    </w:p>
    <w:p w:rsidR="007858AB" w:rsidRPr="00751F59" w:rsidRDefault="007858AB" w:rsidP="0073127F">
      <w:pPr>
        <w:pStyle w:val="libNormal"/>
        <w:rPr>
          <w:rtl/>
        </w:rPr>
      </w:pPr>
      <w:r w:rsidRPr="00895B0A">
        <w:rPr>
          <w:rStyle w:val="libBold2Char"/>
          <w:rtl/>
        </w:rPr>
        <w:t>(389)</w:t>
      </w:r>
      <w:r w:rsidRPr="00751F59">
        <w:rPr>
          <w:rtl/>
        </w:rPr>
        <w:t xml:space="preserve"> ثم كيف يكون مثلا للإنسان </w:t>
      </w:r>
      <w:r w:rsidRPr="00895B0A">
        <w:rPr>
          <w:rStyle w:val="libFootnotenumChar"/>
          <w:rtl/>
        </w:rPr>
        <w:t>(467)</w:t>
      </w:r>
      <w:r w:rsidRPr="00751F59">
        <w:rPr>
          <w:rtl/>
        </w:rPr>
        <w:t xml:space="preserve"> وجود قبل الوجود ، حتى يكون علة بذلك الوجود للمعلول الذي هو الوجود</w:t>
      </w:r>
      <w:r>
        <w:rPr>
          <w:rtl/>
        </w:rPr>
        <w:t>؟</w:t>
      </w:r>
      <w:r w:rsidRPr="00751F59">
        <w:rPr>
          <w:rtl/>
        </w:rPr>
        <w:t xml:space="preserve"> فإن هذا إنما يستحيل في ماهيات لا وجوب لها ولا وجود إلا لازما.</w:t>
      </w:r>
    </w:p>
    <w:p w:rsidR="007858AB" w:rsidRPr="00751F59" w:rsidRDefault="007858AB" w:rsidP="0073127F">
      <w:pPr>
        <w:pStyle w:val="libNormal"/>
        <w:rPr>
          <w:rtl/>
        </w:rPr>
      </w:pPr>
      <w:r w:rsidRPr="00895B0A">
        <w:rPr>
          <w:rStyle w:val="libBold2Char"/>
          <w:rtl/>
        </w:rPr>
        <w:t>(390)</w:t>
      </w:r>
      <w:r w:rsidRPr="00751F59">
        <w:rPr>
          <w:rtl/>
        </w:rPr>
        <w:t xml:space="preserve"> فالماهيّة </w:t>
      </w:r>
      <w:r w:rsidRPr="00895B0A">
        <w:rPr>
          <w:rStyle w:val="libFootnotenumChar"/>
          <w:rtl/>
        </w:rPr>
        <w:t>(468)</w:t>
      </w:r>
      <w:r w:rsidRPr="00751F59">
        <w:rPr>
          <w:rtl/>
        </w:rPr>
        <w:t xml:space="preserve"> التي هي الواجبيّة التي معناها «</w:t>
      </w:r>
      <w:r w:rsidRPr="00895B0A">
        <w:rPr>
          <w:rStyle w:val="libBold2Char"/>
          <w:rtl/>
        </w:rPr>
        <w:t>إنما يجب</w:t>
      </w:r>
      <w:r w:rsidRPr="00751F59">
        <w:rPr>
          <w:rtl/>
        </w:rPr>
        <w:t xml:space="preserve"> </w:t>
      </w:r>
      <w:r w:rsidRPr="00895B0A">
        <w:rPr>
          <w:rStyle w:val="libFootnotenumChar"/>
          <w:rtl/>
        </w:rPr>
        <w:t>(469)</w:t>
      </w:r>
      <w:r w:rsidRPr="00751F59">
        <w:rPr>
          <w:rtl/>
        </w:rPr>
        <w:t xml:space="preserve"> </w:t>
      </w:r>
      <w:r w:rsidRPr="00895B0A">
        <w:rPr>
          <w:rStyle w:val="libBold2Char"/>
          <w:rtl/>
        </w:rPr>
        <w:t>لها الوجود من ذاتها</w:t>
      </w:r>
      <w:r w:rsidRPr="00751F59">
        <w:rPr>
          <w:rtl/>
        </w:rPr>
        <w:t xml:space="preserve">» فإما أن تكون نفس الوجود </w:t>
      </w:r>
      <w:r>
        <w:rPr>
          <w:rtl/>
        </w:rPr>
        <w:t>[</w:t>
      </w:r>
      <w:r w:rsidRPr="00751F59">
        <w:rPr>
          <w:rtl/>
        </w:rPr>
        <w:t>بشرط مقرون لو أمكن</w:t>
      </w:r>
      <w:r>
        <w:rPr>
          <w:rtl/>
        </w:rPr>
        <w:t>]</w:t>
      </w:r>
      <w:r w:rsidRPr="00751F59">
        <w:rPr>
          <w:rtl/>
        </w:rPr>
        <w:t xml:space="preserve"> </w:t>
      </w:r>
      <w:r w:rsidRPr="00895B0A">
        <w:rPr>
          <w:rStyle w:val="libFootnotenumChar"/>
          <w:rtl/>
        </w:rPr>
        <w:t>(470)</w:t>
      </w:r>
      <w:r w:rsidRPr="00751F59">
        <w:rPr>
          <w:rtl/>
        </w:rPr>
        <w:t xml:space="preserve"> ، أو تكون </w:t>
      </w:r>
      <w:r w:rsidRPr="00895B0A">
        <w:rPr>
          <w:rStyle w:val="libFootnotenumChar"/>
          <w:rtl/>
        </w:rPr>
        <w:t>(471)</w:t>
      </w:r>
      <w:r w:rsidRPr="00751F59">
        <w:rPr>
          <w:rtl/>
        </w:rPr>
        <w:t xml:space="preserve"> معنى لا اسم له يلزمه الوجود ، هذا المشترك </w:t>
      </w:r>
      <w:r w:rsidRPr="00895B0A">
        <w:rPr>
          <w:rStyle w:val="libFootnotenumChar"/>
          <w:rtl/>
        </w:rPr>
        <w:t>(472)</w:t>
      </w:r>
      <w:r>
        <w:rPr>
          <w:rtl/>
        </w:rPr>
        <w:t>.</w:t>
      </w:r>
      <w:r w:rsidRPr="00751F59">
        <w:rPr>
          <w:rtl/>
        </w:rPr>
        <w:t xml:space="preserve"> وأما ما ذلك</w:t>
      </w:r>
      <w:r>
        <w:rPr>
          <w:rtl/>
        </w:rPr>
        <w:t>؟</w:t>
      </w:r>
      <w:r>
        <w:rPr>
          <w:rFonts w:hint="cs"/>
          <w:rtl/>
        </w:rPr>
        <w:t xml:space="preserve"> </w:t>
      </w:r>
      <w:r w:rsidRPr="00751F59">
        <w:rPr>
          <w:rtl/>
        </w:rPr>
        <w:t xml:space="preserve">فلا اسم له وإنما يعرف بما يلزمه كالقوى ، بل هويته : إنه يجب وجوده. كهوية القوى بأنها </w:t>
      </w:r>
      <w:r w:rsidRPr="00895B0A">
        <w:rPr>
          <w:rStyle w:val="libFootnotenumChar"/>
          <w:rtl/>
        </w:rPr>
        <w:t>(473)</w:t>
      </w:r>
      <w:r w:rsidRPr="00751F59">
        <w:rPr>
          <w:rtl/>
        </w:rPr>
        <w:t xml:space="preserve"> بحيث يجب </w:t>
      </w:r>
      <w:r w:rsidRPr="00895B0A">
        <w:rPr>
          <w:rStyle w:val="libFootnotenumChar"/>
          <w:rtl/>
        </w:rPr>
        <w:t>(474)</w:t>
      </w:r>
      <w:r w:rsidRPr="00751F59">
        <w:rPr>
          <w:rtl/>
        </w:rPr>
        <w:t xml:space="preserve"> عنها أفعالها.</w:t>
      </w:r>
    </w:p>
    <w:p w:rsidR="007858AB" w:rsidRPr="00751F59" w:rsidRDefault="007858AB" w:rsidP="0073127F">
      <w:pPr>
        <w:pStyle w:val="libNormal"/>
        <w:rPr>
          <w:rtl/>
        </w:rPr>
      </w:pPr>
      <w:r w:rsidRPr="00895B0A">
        <w:rPr>
          <w:rStyle w:val="libBold2Char"/>
          <w:rtl/>
        </w:rPr>
        <w:t>(391)</w:t>
      </w:r>
      <w:r w:rsidRPr="00751F59">
        <w:rPr>
          <w:rtl/>
        </w:rPr>
        <w:t xml:space="preserve"> </w:t>
      </w:r>
      <w:r w:rsidRPr="00895B0A">
        <w:rPr>
          <w:rStyle w:val="libBold2Char"/>
          <w:rtl/>
        </w:rPr>
        <w:t>فليس لقائل</w:t>
      </w:r>
      <w:r w:rsidRPr="00751F59">
        <w:rPr>
          <w:rtl/>
        </w:rPr>
        <w:t xml:space="preserve"> أن يقول : «ماهية الحق الأول </w:t>
      </w:r>
      <w:r w:rsidRPr="00895B0A">
        <w:rPr>
          <w:rStyle w:val="libFootnotenumChar"/>
          <w:rtl/>
        </w:rPr>
        <w:t>(475)</w:t>
      </w:r>
      <w:r w:rsidRPr="00751F59">
        <w:rPr>
          <w:rtl/>
        </w:rPr>
        <w:t xml:space="preserve"> هل توجد حتى يوجد لازمها فتصير علة للازمها ، فتصير علّة للوجود ، وتكون قد وجدت في حد</w:t>
      </w:r>
    </w:p>
    <w:p w:rsidR="007858AB" w:rsidRPr="00751F59" w:rsidRDefault="007858AB" w:rsidP="00745F84">
      <w:pPr>
        <w:pStyle w:val="libLine"/>
        <w:rPr>
          <w:rtl/>
        </w:rPr>
      </w:pPr>
      <w:r w:rsidRPr="00751F59">
        <w:rPr>
          <w:rtl/>
        </w:rPr>
        <w:t>__________________</w:t>
      </w:r>
    </w:p>
    <w:p w:rsidR="007858AB" w:rsidRPr="002D5E26" w:rsidRDefault="007858AB" w:rsidP="00895B0A">
      <w:pPr>
        <w:pStyle w:val="libFootnote0"/>
        <w:rPr>
          <w:rtl/>
        </w:rPr>
      </w:pPr>
      <w:r w:rsidRPr="002D5E26">
        <w:rPr>
          <w:rtl/>
        </w:rPr>
        <w:t>(461) ل ، ع : واجبية. ه ساقطة.</w:t>
      </w:r>
    </w:p>
    <w:p w:rsidR="007858AB" w:rsidRPr="002D5E26" w:rsidRDefault="007858AB" w:rsidP="00895B0A">
      <w:pPr>
        <w:pStyle w:val="libFootnote0"/>
        <w:rPr>
          <w:rtl/>
        </w:rPr>
      </w:pPr>
      <w:r w:rsidRPr="002D5E26">
        <w:rPr>
          <w:rtl/>
        </w:rPr>
        <w:t>(462) «الوجود» ساقطة من ل.</w:t>
      </w:r>
    </w:p>
    <w:p w:rsidR="007858AB" w:rsidRPr="002D5E26" w:rsidRDefault="007858AB" w:rsidP="00895B0A">
      <w:pPr>
        <w:pStyle w:val="libFootnote0"/>
        <w:rPr>
          <w:rtl/>
        </w:rPr>
      </w:pPr>
      <w:r w:rsidRPr="002D5E26">
        <w:rPr>
          <w:rtl/>
        </w:rPr>
        <w:t>(463) عش : هكذا.(464) ل ، عشه : لكذى.</w:t>
      </w:r>
    </w:p>
    <w:p w:rsidR="007858AB" w:rsidRPr="002D5E26" w:rsidRDefault="007858AB" w:rsidP="00895B0A">
      <w:pPr>
        <w:pStyle w:val="libFootnote0"/>
        <w:rPr>
          <w:rtl/>
        </w:rPr>
      </w:pPr>
      <w:r w:rsidRPr="002D5E26">
        <w:rPr>
          <w:rtl/>
        </w:rPr>
        <w:t>(465) ب ن : ثم لم تكون.</w:t>
      </w:r>
      <w:r w:rsidRPr="002D5E26">
        <w:rPr>
          <w:rFonts w:hint="cs"/>
          <w:rtl/>
        </w:rPr>
        <w:t xml:space="preserve"> </w:t>
      </w:r>
      <w:r w:rsidRPr="002D5E26">
        <w:rPr>
          <w:rtl/>
        </w:rPr>
        <w:t>(466) عشه ، ل : الماهية.</w:t>
      </w:r>
    </w:p>
    <w:p w:rsidR="007858AB" w:rsidRPr="002D5E26" w:rsidRDefault="007858AB" w:rsidP="00895B0A">
      <w:pPr>
        <w:pStyle w:val="libFootnote0"/>
        <w:rPr>
          <w:rtl/>
        </w:rPr>
      </w:pPr>
      <w:r w:rsidRPr="002D5E26">
        <w:rPr>
          <w:rtl/>
        </w:rPr>
        <w:t>(467) ل ، عشه :</w:t>
      </w:r>
      <w:r w:rsidRPr="002D5E26">
        <w:rPr>
          <w:rFonts w:hint="cs"/>
          <w:rtl/>
        </w:rPr>
        <w:t xml:space="preserve"> </w:t>
      </w:r>
      <w:r w:rsidRPr="002D5E26">
        <w:rPr>
          <w:rtl/>
        </w:rPr>
        <w:t>للانسانية</w:t>
      </w:r>
      <w:r w:rsidRPr="002D5E26">
        <w:rPr>
          <w:rFonts w:hint="cs"/>
          <w:rtl/>
        </w:rPr>
        <w:t xml:space="preserve"> </w:t>
      </w:r>
      <w:r w:rsidRPr="002D5E26">
        <w:rPr>
          <w:rtl/>
        </w:rPr>
        <w:t>(468) عش : فاما الماهية التي هى. ل : فاما الماهية هي الواجبة.</w:t>
      </w:r>
    </w:p>
    <w:p w:rsidR="007858AB" w:rsidRPr="002D5E26" w:rsidRDefault="007858AB" w:rsidP="00895B0A">
      <w:pPr>
        <w:pStyle w:val="libFootnote0"/>
        <w:rPr>
          <w:rtl/>
        </w:rPr>
      </w:pPr>
      <w:r w:rsidRPr="002D5E26">
        <w:rPr>
          <w:rtl/>
        </w:rPr>
        <w:t>(469) ل : إنها يجب.</w:t>
      </w:r>
      <w:r w:rsidRPr="002D5E26">
        <w:rPr>
          <w:rFonts w:hint="cs"/>
          <w:rtl/>
        </w:rPr>
        <w:t xml:space="preserve"> </w:t>
      </w:r>
      <w:r w:rsidRPr="002D5E26">
        <w:rPr>
          <w:rtl/>
        </w:rPr>
        <w:t>عشه : إنها حيث يجب.</w:t>
      </w:r>
    </w:p>
    <w:p w:rsidR="007858AB" w:rsidRPr="002D5E26" w:rsidRDefault="007858AB" w:rsidP="00895B0A">
      <w:pPr>
        <w:pStyle w:val="libFootnote0"/>
        <w:rPr>
          <w:rtl/>
        </w:rPr>
      </w:pPr>
      <w:r w:rsidRPr="002D5E26">
        <w:rPr>
          <w:rtl/>
        </w:rPr>
        <w:t>(470) ل : شرط مقرون لو أمكن. عشه : بلا شرط لو امكن.</w:t>
      </w:r>
    </w:p>
    <w:p w:rsidR="007858AB" w:rsidRPr="002D5E26" w:rsidRDefault="007858AB" w:rsidP="00895B0A">
      <w:pPr>
        <w:pStyle w:val="libFootnote0"/>
        <w:rPr>
          <w:rtl/>
        </w:rPr>
      </w:pPr>
      <w:r w:rsidRPr="002D5E26">
        <w:rPr>
          <w:rtl/>
        </w:rPr>
        <w:t>(471) «او تكون» ساقطة من ن.</w:t>
      </w:r>
      <w:r w:rsidRPr="002D5E26">
        <w:rPr>
          <w:rFonts w:hint="cs"/>
          <w:rtl/>
        </w:rPr>
        <w:t xml:space="preserve"> </w:t>
      </w:r>
      <w:r w:rsidRPr="002D5E26">
        <w:rPr>
          <w:rtl/>
        </w:rPr>
        <w:t>(472) ن : المشترك فيه.</w:t>
      </w:r>
    </w:p>
    <w:p w:rsidR="007858AB" w:rsidRPr="002D5E26" w:rsidRDefault="007858AB" w:rsidP="00895B0A">
      <w:pPr>
        <w:pStyle w:val="libFootnote0"/>
        <w:rPr>
          <w:rtl/>
        </w:rPr>
      </w:pPr>
      <w:r w:rsidRPr="002D5E26">
        <w:rPr>
          <w:rtl/>
        </w:rPr>
        <w:t>(473) عش : فانها. ن : انها.</w:t>
      </w:r>
      <w:r w:rsidRPr="002D5E26">
        <w:rPr>
          <w:rFonts w:hint="cs"/>
          <w:rtl/>
        </w:rPr>
        <w:t xml:space="preserve"> </w:t>
      </w:r>
      <w:r w:rsidRPr="002D5E26">
        <w:rPr>
          <w:rtl/>
        </w:rPr>
        <w:t>(474) «يجب» ساقطة من عشه.</w:t>
      </w:r>
    </w:p>
    <w:p w:rsidR="007858AB" w:rsidRPr="002D5E26" w:rsidRDefault="007858AB" w:rsidP="00895B0A">
      <w:pPr>
        <w:pStyle w:val="libFootnote0"/>
        <w:rPr>
          <w:rtl/>
        </w:rPr>
      </w:pPr>
      <w:r w:rsidRPr="002D5E26">
        <w:rPr>
          <w:rtl/>
        </w:rPr>
        <w:t>(475) «الأول» ساقطة من ل ، عشه.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391) راجع الأسفار الأربعة : 1 / 111. المباحث المشرقية : 1 / 33.</w:t>
      </w:r>
    </w:p>
    <w:p w:rsidR="007858AB" w:rsidRPr="00751F59" w:rsidRDefault="007858AB" w:rsidP="0073127F">
      <w:pPr>
        <w:pStyle w:val="libNormal0"/>
        <w:rPr>
          <w:rtl/>
        </w:rPr>
      </w:pPr>
      <w:r>
        <w:rPr>
          <w:rtl/>
        </w:rPr>
        <w:br w:type="page"/>
      </w:r>
      <w:r w:rsidRPr="00751F59">
        <w:rPr>
          <w:rtl/>
        </w:rPr>
        <w:lastRenderedPageBreak/>
        <w:t xml:space="preserve">يتقدم وجودها </w:t>
      </w:r>
      <w:r w:rsidRPr="00895B0A">
        <w:rPr>
          <w:rStyle w:val="libFootnotenumChar"/>
          <w:rtl/>
        </w:rPr>
        <w:t>(476)</w:t>
      </w:r>
      <w:r>
        <w:rPr>
          <w:rtl/>
        </w:rPr>
        <w:t>؟</w:t>
      </w:r>
      <w:r w:rsidRPr="00751F59">
        <w:rPr>
          <w:rtl/>
        </w:rPr>
        <w:t>» فإن من قال هذا يقال له : «ذلك إما موجود لا بوجود يلحقه</w:t>
      </w:r>
      <w:r>
        <w:rPr>
          <w:rtl/>
        </w:rPr>
        <w:t xml:space="preserve"> ـ </w:t>
      </w:r>
      <w:r w:rsidRPr="00751F59">
        <w:rPr>
          <w:rtl/>
        </w:rPr>
        <w:t>ليس كالإنسانية التي هي موجودة بأن لها وجودا</w:t>
      </w:r>
      <w:r>
        <w:rPr>
          <w:rtl/>
        </w:rPr>
        <w:t xml:space="preserve"> ـ </w:t>
      </w:r>
      <w:r w:rsidRPr="00895B0A">
        <w:rPr>
          <w:rStyle w:val="libFootnotenumChar"/>
          <w:rtl/>
        </w:rPr>
        <w:t>(477)</w:t>
      </w:r>
      <w:r w:rsidRPr="00751F59">
        <w:rPr>
          <w:rtl/>
        </w:rPr>
        <w:t xml:space="preserve"> بل هي نفس الموجود </w:t>
      </w:r>
      <w:r w:rsidRPr="00895B0A">
        <w:rPr>
          <w:rStyle w:val="libFootnotenumChar"/>
          <w:rtl/>
        </w:rPr>
        <w:t>(478)</w:t>
      </w:r>
      <w:r w:rsidRPr="00751F59">
        <w:rPr>
          <w:rtl/>
        </w:rPr>
        <w:t xml:space="preserve"> بلا وجود ملبوس ولا يشترك في هذا شيء ، وهو نفس الواجبيّة ، وهي معنى بسيط</w:t>
      </w:r>
      <w:r>
        <w:rPr>
          <w:rtl/>
        </w:rPr>
        <w:t xml:space="preserve"> ـ </w:t>
      </w:r>
      <w:r w:rsidRPr="00751F59">
        <w:rPr>
          <w:rtl/>
        </w:rPr>
        <w:t>وإن كان المعبّر عنه يعبّر بلفظ مركب</w:t>
      </w:r>
      <w:r>
        <w:rPr>
          <w:rtl/>
        </w:rPr>
        <w:t xml:space="preserve"> ـ </w:t>
      </w:r>
      <w:r w:rsidRPr="00751F59">
        <w:rPr>
          <w:rtl/>
        </w:rPr>
        <w:t xml:space="preserve">أو يكون له وجود </w:t>
      </w:r>
      <w:r w:rsidRPr="00895B0A">
        <w:rPr>
          <w:rStyle w:val="libFootnotenumChar"/>
          <w:rtl/>
        </w:rPr>
        <w:t>(479)</w:t>
      </w:r>
      <w:r w:rsidRPr="00751F59">
        <w:rPr>
          <w:rtl/>
        </w:rPr>
        <w:t xml:space="preserve"> ، فيكون ذلك لازما له حين </w:t>
      </w:r>
      <w:r w:rsidRPr="00895B0A">
        <w:rPr>
          <w:rStyle w:val="libFootnotenumChar"/>
          <w:rtl/>
        </w:rPr>
        <w:t>(480)</w:t>
      </w:r>
      <w:r w:rsidRPr="00751F59">
        <w:rPr>
          <w:rtl/>
        </w:rPr>
        <w:t xml:space="preserve"> يقال : «يجب له ذلك»</w:t>
      </w:r>
      <w:r>
        <w:rPr>
          <w:rtl/>
        </w:rPr>
        <w:t>.</w:t>
      </w:r>
      <w:r w:rsidRPr="00751F59">
        <w:rPr>
          <w:rtl/>
        </w:rPr>
        <w:t xml:space="preserve"> أو يوجد الموجود بالمعنى العام ، فيكون ذلك لازما له لا يرفع </w:t>
      </w:r>
      <w:r w:rsidRPr="00895B0A">
        <w:rPr>
          <w:rStyle w:val="libFootnotenumChar"/>
          <w:rtl/>
        </w:rPr>
        <w:t>(481)</w:t>
      </w:r>
      <w:r w:rsidRPr="00751F59">
        <w:rPr>
          <w:rtl/>
        </w:rPr>
        <w:t xml:space="preserve"> عنه ، وإنما هو له بوجود الحق بكونه </w:t>
      </w:r>
      <w:r w:rsidRPr="00895B0A">
        <w:rPr>
          <w:rStyle w:val="libFootnotenumChar"/>
          <w:rtl/>
        </w:rPr>
        <w:t>(482)</w:t>
      </w:r>
      <w:r w:rsidRPr="00751F59">
        <w:rPr>
          <w:rtl/>
        </w:rPr>
        <w:t xml:space="preserve"> موجودا ، إذ </w:t>
      </w:r>
      <w:r w:rsidRPr="00895B0A">
        <w:rPr>
          <w:rStyle w:val="libFootnotenumChar"/>
          <w:rtl/>
        </w:rPr>
        <w:t>(483)</w:t>
      </w:r>
      <w:r w:rsidRPr="00751F59">
        <w:rPr>
          <w:rtl/>
        </w:rPr>
        <w:t xml:space="preserve"> جعل أنه موجود </w:t>
      </w:r>
      <w:r w:rsidRPr="00895B0A">
        <w:rPr>
          <w:rStyle w:val="libFootnotenumChar"/>
          <w:rtl/>
        </w:rPr>
        <w:t>(484)</w:t>
      </w:r>
      <w:r w:rsidRPr="00751F59">
        <w:rPr>
          <w:rtl/>
        </w:rPr>
        <w:t xml:space="preserve"> أصلا» فسئل عنه سؤال التضعيف : «هل هو ذو وجود ، أم لا</w:t>
      </w:r>
      <w:r>
        <w:rPr>
          <w:rtl/>
        </w:rPr>
        <w:t>؟</w:t>
      </w:r>
      <w:r w:rsidRPr="00751F59">
        <w:rPr>
          <w:rtl/>
        </w:rPr>
        <w:t xml:space="preserve">» فسومح بأن له وجودا </w:t>
      </w:r>
      <w:r w:rsidRPr="00895B0A">
        <w:rPr>
          <w:rStyle w:val="libFootnotenumChar"/>
          <w:rtl/>
        </w:rPr>
        <w:t>(485)</w:t>
      </w:r>
      <w:r w:rsidRPr="00751F59">
        <w:rPr>
          <w:rtl/>
        </w:rPr>
        <w:t xml:space="preserve"> ، أي المعنى </w:t>
      </w:r>
      <w:r w:rsidRPr="00895B0A">
        <w:rPr>
          <w:rStyle w:val="libFootnotenumChar"/>
          <w:rtl/>
        </w:rPr>
        <w:t>(486)</w:t>
      </w:r>
      <w:r w:rsidRPr="00751F59">
        <w:rPr>
          <w:rtl/>
        </w:rPr>
        <w:t xml:space="preserve"> العام ، علي أنه لازم ، أو نوقش وقيل له </w:t>
      </w:r>
      <w:r w:rsidRPr="00895B0A">
        <w:rPr>
          <w:rStyle w:val="libFootnotenumChar"/>
          <w:rtl/>
        </w:rPr>
        <w:t>(487)</w:t>
      </w:r>
      <w:r w:rsidRPr="00751F59">
        <w:rPr>
          <w:rtl/>
        </w:rPr>
        <w:t xml:space="preserve"> : «ليس هو موجودا بوجود هو صفة لشيء فيه» ثم بعد هذا ما شئت من موضع التفصيل والتحصيل الدقيق </w:t>
      </w:r>
      <w:r>
        <w:rPr>
          <w:rtl/>
        </w:rPr>
        <w:t>[</w:t>
      </w:r>
      <w:r w:rsidRPr="00751F59">
        <w:rPr>
          <w:rtl/>
        </w:rPr>
        <w:t>32 آ</w:t>
      </w:r>
      <w:r>
        <w:rPr>
          <w:rtl/>
        </w:rPr>
        <w:t>]</w:t>
      </w:r>
      <w:r w:rsidRPr="00751F59">
        <w:rPr>
          <w:rtl/>
        </w:rPr>
        <w:t xml:space="preserve"> العميق الذي نسئل الله أن نوفق لبلوغ الغاية فيه بحثا وفتشا والتحصيل للحقّ منه نقدا </w:t>
      </w:r>
      <w:r w:rsidRPr="00895B0A">
        <w:rPr>
          <w:rStyle w:val="libFootnotenumChar"/>
          <w:rtl/>
        </w:rPr>
        <w:t>(488)</w:t>
      </w:r>
      <w:r>
        <w:rPr>
          <w:rtl/>
        </w:rPr>
        <w:t>.</w:t>
      </w:r>
    </w:p>
    <w:p w:rsidR="007858AB" w:rsidRPr="00751F59" w:rsidRDefault="007858AB" w:rsidP="0073127F">
      <w:pPr>
        <w:pStyle w:val="libNormal"/>
        <w:rPr>
          <w:rtl/>
        </w:rPr>
      </w:pPr>
      <w:r w:rsidRPr="00751F59">
        <w:rPr>
          <w:rtl/>
        </w:rPr>
        <w:t xml:space="preserve">وأما ما يقوله </w:t>
      </w:r>
      <w:r w:rsidRPr="00895B0A">
        <w:rPr>
          <w:rStyle w:val="libFootnotenumChar"/>
          <w:rtl/>
        </w:rPr>
        <w:t>(489)</w:t>
      </w:r>
      <w:r w:rsidRPr="00751F59">
        <w:rPr>
          <w:rtl/>
        </w:rPr>
        <w:t xml:space="preserve"> فيشبه مأخذه مأخذ المراوضات التي إذا استعملت صير منها إلى اللباب.</w:t>
      </w:r>
    </w:p>
    <w:p w:rsidR="007858AB" w:rsidRPr="00751F59" w:rsidRDefault="007858AB" w:rsidP="0073127F">
      <w:pPr>
        <w:pStyle w:val="libNormal"/>
        <w:rPr>
          <w:rtl/>
        </w:rPr>
      </w:pPr>
      <w:r w:rsidRPr="00895B0A">
        <w:rPr>
          <w:rStyle w:val="libBold2Char"/>
          <w:rtl/>
        </w:rPr>
        <w:t>(392)</w:t>
      </w:r>
      <w:r w:rsidRPr="00751F59">
        <w:rPr>
          <w:rtl/>
        </w:rPr>
        <w:t xml:space="preserve"> </w:t>
      </w:r>
      <w:r w:rsidRPr="00895B0A">
        <w:rPr>
          <w:rStyle w:val="libBold2Char"/>
          <w:rtl/>
        </w:rPr>
        <w:t>ط ـ ولعل حل المشرقية</w:t>
      </w:r>
      <w:r w:rsidRPr="00751F59">
        <w:rPr>
          <w:rtl/>
        </w:rPr>
        <w:t xml:space="preserve"> التي قبلها أن يقال : إن كانت الجوهرية لازمة للجسم فهي أخصّ من الوجود للجسم. وقلت : «إن علل التخصيص متقدمة» فتكون علة الجوهرية قبل علة الوجود</w:t>
      </w:r>
      <w:r>
        <w:rPr>
          <w:rtl/>
        </w:rPr>
        <w:t xml:space="preserve"> ـ </w:t>
      </w:r>
      <w:r w:rsidRPr="00751F59">
        <w:rPr>
          <w:rtl/>
        </w:rPr>
        <w:t>قبليّة الخاصّ للعامّ</w:t>
      </w:r>
      <w:r>
        <w:rPr>
          <w:rtl/>
        </w:rPr>
        <w:t xml:space="preserve"> ـ </w:t>
      </w:r>
      <w:r w:rsidRPr="00751F59">
        <w:rPr>
          <w:rtl/>
        </w:rPr>
        <w:t>فهو قبل علل اللوازم التي توجد بعد الوجود كلها.</w:t>
      </w:r>
    </w:p>
    <w:p w:rsidR="007858AB" w:rsidRPr="00751F59" w:rsidRDefault="007858AB" w:rsidP="0073127F">
      <w:pPr>
        <w:pStyle w:val="libNormal"/>
        <w:rPr>
          <w:rtl/>
        </w:rPr>
      </w:pPr>
      <w:r w:rsidRPr="00895B0A">
        <w:rPr>
          <w:rStyle w:val="libFootnotenumChar"/>
          <w:rtl/>
        </w:rPr>
        <w:t>(490)</w:t>
      </w:r>
      <w:r w:rsidRPr="00751F59">
        <w:rPr>
          <w:rtl/>
        </w:rPr>
        <w:t xml:space="preserve"> ولعل نتيجة هذا الحل أن علة التخصيص لا تكون متقدمة على علل</w:t>
      </w:r>
    </w:p>
    <w:p w:rsidR="007858AB" w:rsidRPr="00751F59" w:rsidRDefault="007858AB" w:rsidP="00745F84">
      <w:pPr>
        <w:pStyle w:val="libLine"/>
        <w:rPr>
          <w:rtl/>
        </w:rPr>
      </w:pPr>
      <w:r w:rsidRPr="00751F59">
        <w:rPr>
          <w:rtl/>
        </w:rPr>
        <w:t>__________________</w:t>
      </w:r>
    </w:p>
    <w:p w:rsidR="007858AB" w:rsidRPr="002D5E26" w:rsidRDefault="007858AB" w:rsidP="00895B0A">
      <w:pPr>
        <w:pStyle w:val="libFootnote0"/>
        <w:rPr>
          <w:rtl/>
        </w:rPr>
      </w:pPr>
      <w:r w:rsidRPr="002D5E26">
        <w:rPr>
          <w:rtl/>
        </w:rPr>
        <w:t>(476) ب خ : فى حق ما تقدم وجودها.</w:t>
      </w:r>
    </w:p>
    <w:p w:rsidR="007858AB" w:rsidRPr="002D5E26" w:rsidRDefault="007858AB" w:rsidP="00895B0A">
      <w:pPr>
        <w:pStyle w:val="libFootnote0"/>
        <w:rPr>
          <w:rtl/>
        </w:rPr>
      </w:pPr>
      <w:r w:rsidRPr="002D5E26">
        <w:rPr>
          <w:rtl/>
        </w:rPr>
        <w:t>(477) عشه : وجود.</w:t>
      </w:r>
    </w:p>
    <w:p w:rsidR="007858AB" w:rsidRPr="002D5E26" w:rsidRDefault="007858AB" w:rsidP="00895B0A">
      <w:pPr>
        <w:pStyle w:val="libFootnote0"/>
        <w:rPr>
          <w:rtl/>
        </w:rPr>
      </w:pPr>
      <w:r w:rsidRPr="002D5E26">
        <w:rPr>
          <w:rtl/>
        </w:rPr>
        <w:t>(478) يمكن القراءة فى</w:t>
      </w:r>
      <w:r>
        <w:rPr>
          <w:rtl/>
        </w:rPr>
        <w:t xml:space="preserve"> بـ «</w:t>
      </w:r>
      <w:r w:rsidRPr="002D5E26">
        <w:rPr>
          <w:rtl/>
        </w:rPr>
        <w:t>الوجود» أيضا.</w:t>
      </w:r>
    </w:p>
    <w:p w:rsidR="007858AB" w:rsidRPr="002D5E26" w:rsidRDefault="007858AB" w:rsidP="00895B0A">
      <w:pPr>
        <w:pStyle w:val="libFootnote0"/>
        <w:rPr>
          <w:rtl/>
        </w:rPr>
      </w:pPr>
      <w:r w:rsidRPr="002D5E26">
        <w:rPr>
          <w:rtl/>
        </w:rPr>
        <w:t>(479) ن : وجود مشترك.</w:t>
      </w:r>
    </w:p>
    <w:p w:rsidR="007858AB" w:rsidRPr="002D5E26" w:rsidRDefault="007858AB" w:rsidP="00895B0A">
      <w:pPr>
        <w:pStyle w:val="libFootnote0"/>
        <w:rPr>
          <w:rtl/>
        </w:rPr>
      </w:pPr>
      <w:r w:rsidRPr="002D5E26">
        <w:rPr>
          <w:rtl/>
        </w:rPr>
        <w:t>(480) ن : حتى.(481) عشه ، ل : لا يدفع.</w:t>
      </w:r>
    </w:p>
    <w:p w:rsidR="007858AB" w:rsidRPr="002D5E26" w:rsidRDefault="007858AB" w:rsidP="00895B0A">
      <w:pPr>
        <w:pStyle w:val="libFootnote0"/>
        <w:rPr>
          <w:rtl/>
        </w:rPr>
      </w:pPr>
      <w:r w:rsidRPr="002D5E26">
        <w:rPr>
          <w:rtl/>
        </w:rPr>
        <w:t>(482) ل : وكونه. عشه : فكونه.</w:t>
      </w:r>
    </w:p>
    <w:p w:rsidR="007858AB" w:rsidRPr="002D5E26" w:rsidRDefault="007858AB" w:rsidP="00895B0A">
      <w:pPr>
        <w:pStyle w:val="libFootnote0"/>
        <w:rPr>
          <w:rtl/>
        </w:rPr>
      </w:pPr>
      <w:r w:rsidRPr="002D5E26">
        <w:rPr>
          <w:rtl/>
        </w:rPr>
        <w:t>(483) ل ، م ، د : إذا.</w:t>
      </w:r>
      <w:r w:rsidRPr="002D5E26">
        <w:rPr>
          <w:rFonts w:hint="cs"/>
          <w:rtl/>
        </w:rPr>
        <w:t xml:space="preserve"> </w:t>
      </w:r>
      <w:r w:rsidRPr="002D5E26">
        <w:rPr>
          <w:rtl/>
        </w:rPr>
        <w:t>(484) عش : موجودا.</w:t>
      </w:r>
    </w:p>
    <w:p w:rsidR="007858AB" w:rsidRPr="002D5E26" w:rsidRDefault="007858AB" w:rsidP="00895B0A">
      <w:pPr>
        <w:pStyle w:val="libFootnote0"/>
        <w:rPr>
          <w:rtl/>
        </w:rPr>
      </w:pPr>
      <w:r w:rsidRPr="002D5E26">
        <w:rPr>
          <w:rtl/>
        </w:rPr>
        <w:t>(485) عش :</w:t>
      </w:r>
      <w:r w:rsidRPr="002D5E26">
        <w:rPr>
          <w:rFonts w:hint="cs"/>
          <w:rtl/>
        </w:rPr>
        <w:t xml:space="preserve"> </w:t>
      </w:r>
      <w:r w:rsidRPr="002D5E26">
        <w:rPr>
          <w:rtl/>
        </w:rPr>
        <w:t>وجود.</w:t>
      </w:r>
      <w:r w:rsidRPr="002D5E26">
        <w:rPr>
          <w:rFonts w:hint="cs"/>
          <w:rtl/>
        </w:rPr>
        <w:t xml:space="preserve"> </w:t>
      </w:r>
      <w:r w:rsidRPr="002D5E26">
        <w:rPr>
          <w:rtl/>
        </w:rPr>
        <w:t>(486) ن : بالمعنى.</w:t>
      </w:r>
    </w:p>
    <w:p w:rsidR="007858AB" w:rsidRPr="002D5E26" w:rsidRDefault="007858AB" w:rsidP="00895B0A">
      <w:pPr>
        <w:pStyle w:val="libFootnote0"/>
        <w:rPr>
          <w:rtl/>
        </w:rPr>
      </w:pPr>
      <w:r w:rsidRPr="002D5E26">
        <w:rPr>
          <w:rtl/>
        </w:rPr>
        <w:t>(487) «له» ساقط من عشه ، ل.</w:t>
      </w:r>
    </w:p>
    <w:p w:rsidR="007858AB" w:rsidRPr="002D5E26" w:rsidRDefault="007858AB" w:rsidP="00895B0A">
      <w:pPr>
        <w:pStyle w:val="libFootnote0"/>
        <w:rPr>
          <w:rtl/>
        </w:rPr>
      </w:pPr>
      <w:r w:rsidRPr="002D5E26">
        <w:rPr>
          <w:rtl/>
        </w:rPr>
        <w:t>(488) عشه : بعدا.</w:t>
      </w:r>
      <w:r w:rsidRPr="002D5E26">
        <w:rPr>
          <w:rFonts w:hint="cs"/>
          <w:rtl/>
        </w:rPr>
        <w:t xml:space="preserve"> </w:t>
      </w:r>
      <w:r w:rsidRPr="002D5E26">
        <w:rPr>
          <w:rtl/>
        </w:rPr>
        <w:t>(489) عشه ، ل : ما نقوله. ب مهملة.</w:t>
      </w:r>
    </w:p>
    <w:p w:rsidR="007858AB" w:rsidRPr="002D5E26" w:rsidRDefault="007858AB" w:rsidP="00895B0A">
      <w:pPr>
        <w:pStyle w:val="libFootnote0"/>
        <w:rPr>
          <w:rtl/>
        </w:rPr>
      </w:pPr>
      <w:r w:rsidRPr="002D5E26">
        <w:rPr>
          <w:rtl/>
        </w:rPr>
        <w:t>(490) ل : لعل</w:t>
      </w:r>
      <w:r>
        <w:rPr>
          <w:rtl/>
        </w:rPr>
        <w:t>؟؟؟</w:t>
      </w:r>
      <w:r w:rsidRPr="002D5E26">
        <w:rPr>
          <w:rtl/>
        </w:rPr>
        <w:t xml:space="preserve"> ليه هذا.</w:t>
      </w:r>
    </w:p>
    <w:p w:rsidR="007858AB" w:rsidRPr="00751F59" w:rsidRDefault="007858AB" w:rsidP="0073127F">
      <w:pPr>
        <w:pStyle w:val="libNormal0"/>
        <w:rPr>
          <w:rtl/>
        </w:rPr>
      </w:pPr>
      <w:r>
        <w:rPr>
          <w:rtl/>
        </w:rPr>
        <w:br w:type="page"/>
      </w:r>
      <w:r w:rsidRPr="00751F59">
        <w:rPr>
          <w:rtl/>
        </w:rPr>
        <w:lastRenderedPageBreak/>
        <w:t xml:space="preserve">العام. والوسط في هذا البيان هو أن الجوهرية إذا اخذت لازمة للجسم فهي أخص من الوجود للجسم ، أو لعل معنى هذا </w:t>
      </w:r>
      <w:r w:rsidRPr="00895B0A">
        <w:rPr>
          <w:rStyle w:val="libFootnotenumChar"/>
          <w:rtl/>
        </w:rPr>
        <w:t>(491)</w:t>
      </w:r>
      <w:r w:rsidRPr="00751F59">
        <w:rPr>
          <w:rtl/>
        </w:rPr>
        <w:t xml:space="preserve"> الحل أنه يجوز أن يكون متقدمة بهذا الاعتبار. والوجه الذي شرحه إن لم يرد به إلزام المحال حتى يلزم معه استحالة التقدم.</w:t>
      </w:r>
    </w:p>
    <w:p w:rsidR="007858AB" w:rsidRPr="00751F59" w:rsidRDefault="007858AB" w:rsidP="0073127F">
      <w:pPr>
        <w:pStyle w:val="libNormal"/>
        <w:rPr>
          <w:rtl/>
        </w:rPr>
      </w:pPr>
      <w:r w:rsidRPr="00895B0A">
        <w:rPr>
          <w:rStyle w:val="libBold2Char"/>
          <w:rtl/>
        </w:rPr>
        <w:t xml:space="preserve">(393) ط ـ ولعل حل الاولى </w:t>
      </w:r>
      <w:r w:rsidRPr="00751F59">
        <w:rPr>
          <w:rtl/>
        </w:rPr>
        <w:t>أن علة الجوهرية من حيث هي جسم هي مخصّصة علة الجوهرية</w:t>
      </w:r>
      <w:r>
        <w:rPr>
          <w:rtl/>
        </w:rPr>
        <w:t xml:space="preserve"> ـ </w:t>
      </w:r>
      <w:r w:rsidRPr="00751F59">
        <w:rPr>
          <w:rtl/>
        </w:rPr>
        <w:t>من حيث هي علة للجوهرية</w:t>
      </w:r>
      <w:r>
        <w:rPr>
          <w:rtl/>
        </w:rPr>
        <w:t xml:space="preserve"> ـ </w:t>
      </w:r>
      <w:r w:rsidRPr="00751F59">
        <w:rPr>
          <w:rtl/>
        </w:rPr>
        <w:t>وإنما يختلفان اختلاف الإنسان والحيوان ، ثم تذكر ما قيل في حل الشبهة الأخيرة.</w:t>
      </w:r>
    </w:p>
    <w:p w:rsidR="007858AB" w:rsidRPr="00751F59" w:rsidRDefault="007858AB" w:rsidP="0073127F">
      <w:pPr>
        <w:pStyle w:val="libNormal"/>
        <w:rPr>
          <w:rtl/>
        </w:rPr>
      </w:pPr>
      <w:r w:rsidRPr="00895B0A">
        <w:rPr>
          <w:rStyle w:val="libBold2Char"/>
          <w:rtl/>
        </w:rPr>
        <w:t>(394)</w:t>
      </w:r>
      <w:r w:rsidRPr="00751F59">
        <w:rPr>
          <w:rtl/>
        </w:rPr>
        <w:t xml:space="preserve"> ط</w:t>
      </w:r>
      <w:r>
        <w:rPr>
          <w:rtl/>
        </w:rPr>
        <w:t xml:space="preserve"> ـ </w:t>
      </w:r>
      <w:r w:rsidRPr="00751F59">
        <w:rPr>
          <w:rtl/>
        </w:rPr>
        <w:t xml:space="preserve">الآن </w:t>
      </w:r>
      <w:r w:rsidRPr="00895B0A">
        <w:rPr>
          <w:rStyle w:val="libFootnotenumChar"/>
          <w:rtl/>
        </w:rPr>
        <w:t>(492)</w:t>
      </w:r>
      <w:r w:rsidRPr="00751F59">
        <w:rPr>
          <w:rtl/>
        </w:rPr>
        <w:t xml:space="preserve"> هذا باب من العلم تحتاج أن تفكر فيه ، ولعلك </w:t>
      </w:r>
      <w:r w:rsidRPr="00895B0A">
        <w:rPr>
          <w:rStyle w:val="libFootnotenumChar"/>
          <w:rtl/>
        </w:rPr>
        <w:t>(493)</w:t>
      </w:r>
      <w:r w:rsidRPr="00751F59">
        <w:rPr>
          <w:rtl/>
        </w:rPr>
        <w:t xml:space="preserve"> تجد مخلصا إلى اصول كثيرة ، وبذر الزروع يجمع إلى كثرة العدد عظم المعزى ، ففكّر أيّها المتعلم بنفسك وأنا أشركك في الفكر ، وذكّرني بما نتيجة فكرك أذكرك بما نتيجة فكرتي </w:t>
      </w:r>
      <w:r w:rsidRPr="00895B0A">
        <w:rPr>
          <w:rStyle w:val="libFootnotenumChar"/>
          <w:rtl/>
        </w:rPr>
        <w:t>(494)</w:t>
      </w:r>
      <w:r w:rsidRPr="00751F59">
        <w:rPr>
          <w:rtl/>
        </w:rPr>
        <w:t xml:space="preserve"> ، وليتخلص </w:t>
      </w:r>
      <w:r w:rsidRPr="00895B0A">
        <w:rPr>
          <w:rStyle w:val="libFootnotenumChar"/>
          <w:rtl/>
        </w:rPr>
        <w:t>(495)</w:t>
      </w:r>
      <w:r w:rsidRPr="00751F59">
        <w:rPr>
          <w:rtl/>
        </w:rPr>
        <w:t xml:space="preserve"> إلى مقصد </w:t>
      </w:r>
      <w:r w:rsidRPr="00895B0A">
        <w:rPr>
          <w:rStyle w:val="libFootnotenumChar"/>
          <w:rtl/>
        </w:rPr>
        <w:t>(496)</w:t>
      </w:r>
      <w:r w:rsidRPr="00751F59">
        <w:rPr>
          <w:rtl/>
        </w:rPr>
        <w:t xml:space="preserve"> لعلّه ما أقربه وأبعده ، وما أوضحه وأخفاه.</w:t>
      </w:r>
    </w:p>
    <w:p w:rsidR="007858AB" w:rsidRPr="00751F59" w:rsidRDefault="007858AB" w:rsidP="0073127F">
      <w:pPr>
        <w:pStyle w:val="libNormal"/>
        <w:rPr>
          <w:rtl/>
        </w:rPr>
      </w:pPr>
      <w:r w:rsidRPr="00895B0A">
        <w:rPr>
          <w:rStyle w:val="libBold2Char"/>
          <w:rtl/>
        </w:rPr>
        <w:t>(395)</w:t>
      </w:r>
      <w:r w:rsidRPr="00751F59">
        <w:rPr>
          <w:rtl/>
        </w:rPr>
        <w:t xml:space="preserve"> فإن أخرجنا من هذه الأفكار شيئا توصلنا إلى معرفة أن علة الجوهر إما جوهر وهو مع ، وأما أعلى من الجوهر هو العلقة </w:t>
      </w:r>
      <w:r w:rsidRPr="00895B0A">
        <w:rPr>
          <w:rStyle w:val="libFootnotenumChar"/>
          <w:rtl/>
        </w:rPr>
        <w:t>(497)</w:t>
      </w:r>
      <w:r w:rsidRPr="00751F59">
        <w:rPr>
          <w:rtl/>
        </w:rPr>
        <w:t xml:space="preserve"> ، وإليه المضرب ، والواسطة ليس يكون ما هو متأخر أصلا</w:t>
      </w:r>
      <w:r>
        <w:rPr>
          <w:rtl/>
        </w:rPr>
        <w:t xml:space="preserve"> ـ </w:t>
      </w:r>
      <w:r w:rsidRPr="00751F59">
        <w:rPr>
          <w:rtl/>
        </w:rPr>
        <w:t xml:space="preserve">بل مع أو متقدم </w:t>
      </w:r>
      <w:r w:rsidRPr="00895B0A">
        <w:rPr>
          <w:rStyle w:val="libFootnotenumChar"/>
          <w:rtl/>
        </w:rPr>
        <w:t>(498)</w:t>
      </w:r>
      <w:r>
        <w:rPr>
          <w:rtl/>
        </w:rPr>
        <w:t xml:space="preserve"> ـ.</w:t>
      </w:r>
      <w:r w:rsidRPr="00751F59">
        <w:rPr>
          <w:rtl/>
        </w:rPr>
        <w:t xml:space="preserve"> وعلة كل نوع مخالف له في النوع ، ولعله يوافقه في لازم أو جنس ، ولعل العقل يكون علة للعقل ، والنفس لا يكون علة للنفس ، أو </w:t>
      </w:r>
      <w:r w:rsidRPr="00895B0A">
        <w:rPr>
          <w:rStyle w:val="libFootnotenumChar"/>
          <w:rtl/>
        </w:rPr>
        <w:t>(499)</w:t>
      </w:r>
      <w:r w:rsidRPr="00751F59">
        <w:rPr>
          <w:rtl/>
        </w:rPr>
        <w:t xml:space="preserve"> الجسم لا يكون علة للجسم ، لكن العرض يكون علة للعرض ، وأن المادة لا تكون علة لشيء في وجوده</w:t>
      </w:r>
      <w:r>
        <w:rPr>
          <w:rtl/>
        </w:rPr>
        <w:t xml:space="preserve"> ـ </w:t>
      </w:r>
      <w:r w:rsidRPr="00751F59">
        <w:rPr>
          <w:rtl/>
        </w:rPr>
        <w:t>بل في إمكان وجوده</w:t>
      </w:r>
      <w:r>
        <w:rPr>
          <w:rtl/>
        </w:rPr>
        <w:t xml:space="preserve"> ـ </w:t>
      </w:r>
      <w:r w:rsidRPr="00751F59">
        <w:rPr>
          <w:rtl/>
        </w:rPr>
        <w:t>فإن الصورة لا تكون علة للصورة</w:t>
      </w:r>
      <w:r>
        <w:rPr>
          <w:rtl/>
        </w:rPr>
        <w:t xml:space="preserve"> ـ </w:t>
      </w:r>
      <w:r w:rsidRPr="00751F59">
        <w:rPr>
          <w:rtl/>
        </w:rPr>
        <w:t>وكلتاهما ماديتان</w:t>
      </w:r>
      <w:r>
        <w:rPr>
          <w:rtl/>
        </w:rPr>
        <w:t xml:space="preserve"> ـ </w:t>
      </w:r>
      <w:r w:rsidRPr="00751F59">
        <w:rPr>
          <w:rtl/>
        </w:rPr>
        <w:t>وأن المجرد</w:t>
      </w:r>
    </w:p>
    <w:p w:rsidR="007858AB" w:rsidRPr="00751F59" w:rsidRDefault="007858AB" w:rsidP="00745F84">
      <w:pPr>
        <w:pStyle w:val="libLine"/>
        <w:rPr>
          <w:rtl/>
        </w:rPr>
      </w:pPr>
      <w:r w:rsidRPr="00751F59">
        <w:rPr>
          <w:rtl/>
        </w:rPr>
        <w:t>__________________</w:t>
      </w:r>
    </w:p>
    <w:p w:rsidR="007858AB" w:rsidRPr="00CB53D2" w:rsidRDefault="007858AB" w:rsidP="00895B0A">
      <w:pPr>
        <w:pStyle w:val="libFootnote0"/>
        <w:rPr>
          <w:rtl/>
        </w:rPr>
      </w:pPr>
      <w:r w:rsidRPr="00CB53D2">
        <w:rPr>
          <w:rtl/>
        </w:rPr>
        <w:t>(491) عشه : معنى أن هذا.</w:t>
      </w:r>
    </w:p>
    <w:p w:rsidR="007858AB" w:rsidRPr="00CB53D2" w:rsidRDefault="007858AB" w:rsidP="00895B0A">
      <w:pPr>
        <w:pStyle w:val="libFootnote0"/>
        <w:rPr>
          <w:rtl/>
        </w:rPr>
      </w:pPr>
      <w:r w:rsidRPr="00CB53D2">
        <w:rPr>
          <w:rtl/>
        </w:rPr>
        <w:t>(492) ل : إلا أن.</w:t>
      </w:r>
    </w:p>
    <w:p w:rsidR="007858AB" w:rsidRPr="00CB53D2" w:rsidRDefault="007858AB" w:rsidP="00895B0A">
      <w:pPr>
        <w:pStyle w:val="libFootnote0"/>
        <w:rPr>
          <w:rtl/>
        </w:rPr>
      </w:pPr>
      <w:r w:rsidRPr="00CB53D2">
        <w:rPr>
          <w:rtl/>
        </w:rPr>
        <w:t>(493) ل ، عشه : فلعلك.</w:t>
      </w:r>
    </w:p>
    <w:p w:rsidR="007858AB" w:rsidRPr="00CB53D2" w:rsidRDefault="007858AB" w:rsidP="00895B0A">
      <w:pPr>
        <w:pStyle w:val="libFootnote0"/>
        <w:rPr>
          <w:rtl/>
        </w:rPr>
      </w:pPr>
      <w:r w:rsidRPr="00CB53D2">
        <w:rPr>
          <w:rtl/>
        </w:rPr>
        <w:t>(494) ل ، ش ، ه :فكري.</w:t>
      </w:r>
    </w:p>
    <w:p w:rsidR="007858AB" w:rsidRPr="00CB53D2" w:rsidRDefault="007858AB" w:rsidP="00895B0A">
      <w:pPr>
        <w:pStyle w:val="libFootnote0"/>
        <w:rPr>
          <w:rtl/>
        </w:rPr>
      </w:pPr>
      <w:r w:rsidRPr="00CB53D2">
        <w:rPr>
          <w:rtl/>
        </w:rPr>
        <w:t>(495) ل ، عشه : ول</w:t>
      </w:r>
      <w:r>
        <w:rPr>
          <w:rtl/>
        </w:rPr>
        <w:t>؟؟؟</w:t>
      </w:r>
      <w:r w:rsidRPr="00CB53D2">
        <w:rPr>
          <w:rtl/>
        </w:rPr>
        <w:t xml:space="preserve"> حاصر.</w:t>
      </w:r>
    </w:p>
    <w:p w:rsidR="007858AB" w:rsidRPr="00CB53D2" w:rsidRDefault="007858AB" w:rsidP="00895B0A">
      <w:pPr>
        <w:pStyle w:val="libFootnote0"/>
        <w:rPr>
          <w:rtl/>
        </w:rPr>
      </w:pPr>
      <w:r w:rsidRPr="00CB53D2">
        <w:rPr>
          <w:rtl/>
        </w:rPr>
        <w:t>(496) عشه : مقصود.</w:t>
      </w:r>
    </w:p>
    <w:p w:rsidR="007858AB" w:rsidRPr="00CB53D2" w:rsidRDefault="007858AB" w:rsidP="00895B0A">
      <w:pPr>
        <w:pStyle w:val="libFootnote0"/>
        <w:rPr>
          <w:rtl/>
        </w:rPr>
      </w:pPr>
      <w:r w:rsidRPr="00CB53D2">
        <w:rPr>
          <w:rtl/>
        </w:rPr>
        <w:t>(497) عشه ، ل : العلة.</w:t>
      </w:r>
    </w:p>
    <w:p w:rsidR="007858AB" w:rsidRPr="00CB53D2" w:rsidRDefault="007858AB" w:rsidP="00895B0A">
      <w:pPr>
        <w:pStyle w:val="libFootnote0"/>
        <w:rPr>
          <w:rtl/>
        </w:rPr>
      </w:pPr>
      <w:r w:rsidRPr="00CB53D2">
        <w:rPr>
          <w:rtl/>
        </w:rPr>
        <w:t>(498) عشه ، ل : متقدما.</w:t>
      </w:r>
    </w:p>
    <w:p w:rsidR="007858AB" w:rsidRPr="00CB53D2" w:rsidRDefault="007858AB" w:rsidP="00895B0A">
      <w:pPr>
        <w:pStyle w:val="libFootnote0"/>
        <w:rPr>
          <w:rtl/>
        </w:rPr>
      </w:pPr>
      <w:r w:rsidRPr="00CB53D2">
        <w:rPr>
          <w:rtl/>
        </w:rPr>
        <w:t>(499) عش ، ل : و.</w:t>
      </w:r>
    </w:p>
    <w:p w:rsidR="007858AB" w:rsidRPr="00751F59" w:rsidRDefault="007858AB" w:rsidP="0073127F">
      <w:pPr>
        <w:pStyle w:val="libNormal0"/>
        <w:rPr>
          <w:rtl/>
        </w:rPr>
      </w:pPr>
      <w:r>
        <w:rPr>
          <w:rtl/>
        </w:rPr>
        <w:br w:type="page"/>
      </w:r>
      <w:r w:rsidRPr="00751F59">
        <w:rPr>
          <w:rtl/>
        </w:rPr>
        <w:lastRenderedPageBreak/>
        <w:t xml:space="preserve">لا يحل ما فيه إمكان البطلان ، كما لا يحل ما فيه إمكان الانقسام ، كما لا يحل ما فيه إمكان اختلاف بعد اتفاق لا بفصل أو ما يجري </w:t>
      </w:r>
      <w:r w:rsidRPr="00895B0A">
        <w:rPr>
          <w:rStyle w:val="libFootnotenumChar"/>
          <w:rtl/>
        </w:rPr>
        <w:t>(500)</w:t>
      </w:r>
      <w:r w:rsidRPr="00751F59">
        <w:rPr>
          <w:rtl/>
        </w:rPr>
        <w:t xml:space="preserve"> مجرى الفصل</w:t>
      </w:r>
      <w:r>
        <w:rPr>
          <w:rtl/>
        </w:rPr>
        <w:t xml:space="preserve"> ـ </w:t>
      </w:r>
      <w:r w:rsidRPr="00751F59">
        <w:rPr>
          <w:rtl/>
        </w:rPr>
        <w:t xml:space="preserve">من الأعراض التي </w:t>
      </w:r>
      <w:r w:rsidRPr="00895B0A">
        <w:rPr>
          <w:rStyle w:val="libFootnotenumChar"/>
          <w:rtl/>
        </w:rPr>
        <w:t>(501)</w:t>
      </w:r>
      <w:r w:rsidRPr="00751F59">
        <w:rPr>
          <w:rtl/>
        </w:rPr>
        <w:t xml:space="preserve"> إذا تركّبت بالمعروض بها </w:t>
      </w:r>
      <w:r w:rsidRPr="00895B0A">
        <w:rPr>
          <w:rStyle w:val="libFootnotenumChar"/>
          <w:rtl/>
        </w:rPr>
        <w:t>(502)</w:t>
      </w:r>
      <w:r w:rsidRPr="00751F59">
        <w:rPr>
          <w:rtl/>
        </w:rPr>
        <w:t xml:space="preserve"> لم يجعل أحدهما الآخر بحال زائدة على </w:t>
      </w:r>
      <w:r w:rsidRPr="00895B0A">
        <w:rPr>
          <w:rStyle w:val="libFootnotenumChar"/>
          <w:rtl/>
        </w:rPr>
        <w:t>(503)</w:t>
      </w:r>
      <w:r w:rsidRPr="00751F59">
        <w:rPr>
          <w:rtl/>
        </w:rPr>
        <w:t xml:space="preserve"> </w:t>
      </w:r>
      <w:r>
        <w:rPr>
          <w:rtl/>
        </w:rPr>
        <w:t>[</w:t>
      </w:r>
      <w:r w:rsidRPr="00751F59">
        <w:rPr>
          <w:rtl/>
        </w:rPr>
        <w:t>32 آ</w:t>
      </w:r>
      <w:r>
        <w:rPr>
          <w:rtl/>
        </w:rPr>
        <w:t>]</w:t>
      </w:r>
      <w:r w:rsidRPr="00751F59">
        <w:rPr>
          <w:rtl/>
        </w:rPr>
        <w:t xml:space="preserve"> المقارنة ؛ فقد عملنا </w:t>
      </w:r>
      <w:r w:rsidRPr="00895B0A">
        <w:rPr>
          <w:rStyle w:val="libFootnotenumChar"/>
          <w:rtl/>
        </w:rPr>
        <w:t>(504)</w:t>
      </w:r>
      <w:r w:rsidRPr="00751F59">
        <w:rPr>
          <w:rtl/>
        </w:rPr>
        <w:t xml:space="preserve"> شيئا كثيرا ، ولعلنا إن فكرنا أكثر وجدنا أكثر</w:t>
      </w:r>
      <w:r>
        <w:rPr>
          <w:rtl/>
        </w:rPr>
        <w:t xml:space="preserve"> ـ </w:t>
      </w:r>
      <w:r w:rsidRPr="00751F59">
        <w:rPr>
          <w:rtl/>
        </w:rPr>
        <w:t>فليجتهد.</w:t>
      </w:r>
    </w:p>
    <w:p w:rsidR="007858AB" w:rsidRPr="00751F59" w:rsidRDefault="007858AB" w:rsidP="0073127F">
      <w:pPr>
        <w:pStyle w:val="libNormal"/>
        <w:rPr>
          <w:rtl/>
        </w:rPr>
      </w:pPr>
      <w:r w:rsidRPr="00895B0A">
        <w:rPr>
          <w:rStyle w:val="libBold2Char"/>
          <w:rtl/>
        </w:rPr>
        <w:t>(396)</w:t>
      </w:r>
      <w:r w:rsidRPr="00751F59">
        <w:rPr>
          <w:rtl/>
        </w:rPr>
        <w:t xml:space="preserve"> </w:t>
      </w:r>
      <w:r>
        <w:rPr>
          <w:rtl/>
        </w:rPr>
        <w:t>[</w:t>
      </w:r>
      <w:r w:rsidRPr="00751F59">
        <w:rPr>
          <w:rtl/>
        </w:rPr>
        <w:t>ولقد أشرت لك</w:t>
      </w:r>
      <w:r>
        <w:rPr>
          <w:rtl/>
        </w:rPr>
        <w:t>]</w:t>
      </w:r>
      <w:r w:rsidRPr="00751F59">
        <w:rPr>
          <w:rtl/>
        </w:rPr>
        <w:t xml:space="preserve"> </w:t>
      </w:r>
      <w:r w:rsidRPr="00895B0A">
        <w:rPr>
          <w:rStyle w:val="libFootnotenumChar"/>
          <w:rtl/>
        </w:rPr>
        <w:t>(505)</w:t>
      </w:r>
      <w:r w:rsidRPr="00751F59">
        <w:rPr>
          <w:rtl/>
        </w:rPr>
        <w:t xml:space="preserve"> إلى مبادي </w:t>
      </w:r>
      <w:r w:rsidRPr="00895B0A">
        <w:rPr>
          <w:rStyle w:val="libFootnotenumChar"/>
          <w:rtl/>
        </w:rPr>
        <w:t>(506)</w:t>
      </w:r>
      <w:r w:rsidRPr="00751F59">
        <w:rPr>
          <w:rtl/>
        </w:rPr>
        <w:t xml:space="preserve"> وإلى خواتم ، وهو نصف العمل ، وقد بقي علي وعليك الإتمام والنظام ، وأنا لا أظنّ </w:t>
      </w:r>
      <w:r w:rsidRPr="00895B0A">
        <w:rPr>
          <w:rStyle w:val="libFootnotenumChar"/>
          <w:rtl/>
        </w:rPr>
        <w:t>(507)</w:t>
      </w:r>
      <w:r w:rsidRPr="00751F59">
        <w:rPr>
          <w:rtl/>
        </w:rPr>
        <w:t xml:space="preserve"> بنفسي الوفاء بذلك</w:t>
      </w:r>
      <w:r>
        <w:rPr>
          <w:rtl/>
        </w:rPr>
        <w:t xml:space="preserve"> ـ </w:t>
      </w:r>
      <w:r w:rsidRPr="00751F59">
        <w:rPr>
          <w:rtl/>
        </w:rPr>
        <w:t>وإن كنت لا اخيب عنه الشركاء فى النوع ومع ذلك فإني أجتهد مع غلبة الظنّ باليأس</w:t>
      </w:r>
      <w:r>
        <w:rPr>
          <w:rtl/>
        </w:rPr>
        <w:t xml:space="preserve"> ـ </w:t>
      </w:r>
      <w:r w:rsidRPr="00751F59">
        <w:rPr>
          <w:rtl/>
        </w:rPr>
        <w:t xml:space="preserve">وآخذة </w:t>
      </w:r>
      <w:r w:rsidRPr="00895B0A">
        <w:rPr>
          <w:rStyle w:val="libFootnotenumChar"/>
          <w:rtl/>
        </w:rPr>
        <w:t>(508)</w:t>
      </w:r>
      <w:r w:rsidRPr="00751F59">
        <w:rPr>
          <w:rtl/>
        </w:rPr>
        <w:t xml:space="preserve"> في طريق الاستقصاء ، ولكن نور الله ساطع وهو وليّ الرحمة.</w:t>
      </w:r>
    </w:p>
    <w:p w:rsidR="007858AB" w:rsidRPr="00751F59" w:rsidRDefault="007858AB" w:rsidP="00745F84">
      <w:pPr>
        <w:pStyle w:val="libLine"/>
        <w:rPr>
          <w:rtl/>
        </w:rPr>
      </w:pPr>
      <w:r w:rsidRPr="00751F59">
        <w:rPr>
          <w:rtl/>
        </w:rPr>
        <w:t>__________________</w:t>
      </w:r>
    </w:p>
    <w:p w:rsidR="007858AB" w:rsidRPr="00CB53D2" w:rsidRDefault="007858AB" w:rsidP="00895B0A">
      <w:pPr>
        <w:pStyle w:val="libFootnote0"/>
        <w:rPr>
          <w:rtl/>
        </w:rPr>
      </w:pPr>
      <w:r w:rsidRPr="00CB53D2">
        <w:rPr>
          <w:rtl/>
        </w:rPr>
        <w:t>(500) ل : ولا ما يجري.</w:t>
      </w:r>
    </w:p>
    <w:p w:rsidR="007858AB" w:rsidRPr="00CB53D2" w:rsidRDefault="007858AB" w:rsidP="00895B0A">
      <w:pPr>
        <w:pStyle w:val="libFootnote0"/>
        <w:rPr>
          <w:rtl/>
        </w:rPr>
      </w:pPr>
      <w:r w:rsidRPr="00CB53D2">
        <w:rPr>
          <w:rtl/>
        </w:rPr>
        <w:t>(501) «التي» ساقطة من عشه.</w:t>
      </w:r>
    </w:p>
    <w:p w:rsidR="007858AB" w:rsidRPr="00CB53D2" w:rsidRDefault="007858AB" w:rsidP="00895B0A">
      <w:pPr>
        <w:pStyle w:val="libFootnote0"/>
        <w:rPr>
          <w:rtl/>
        </w:rPr>
      </w:pPr>
      <w:r w:rsidRPr="00CB53D2">
        <w:rPr>
          <w:rtl/>
        </w:rPr>
        <w:t>(502) ل : بالمعروض لها. عشه :</w:t>
      </w:r>
      <w:r w:rsidRPr="00CB53D2">
        <w:rPr>
          <w:rFonts w:hint="cs"/>
          <w:rtl/>
        </w:rPr>
        <w:t xml:space="preserve"> </w:t>
      </w:r>
      <w:r w:rsidRPr="00CB53D2">
        <w:rPr>
          <w:rtl/>
        </w:rPr>
        <w:t>بالمعروضات لها.</w:t>
      </w:r>
    </w:p>
    <w:p w:rsidR="007858AB" w:rsidRPr="00CB53D2" w:rsidRDefault="007858AB" w:rsidP="00895B0A">
      <w:pPr>
        <w:pStyle w:val="libFootnote0"/>
        <w:rPr>
          <w:rtl/>
        </w:rPr>
      </w:pPr>
      <w:r w:rsidRPr="00CB53D2">
        <w:rPr>
          <w:rtl/>
        </w:rPr>
        <w:t xml:space="preserve">(503) صفحه </w:t>
      </w:r>
      <w:r>
        <w:rPr>
          <w:rtl/>
        </w:rPr>
        <w:t>[</w:t>
      </w:r>
      <w:r w:rsidRPr="00CB53D2">
        <w:rPr>
          <w:rtl/>
        </w:rPr>
        <w:t>31 ب</w:t>
      </w:r>
      <w:r>
        <w:rPr>
          <w:rtl/>
        </w:rPr>
        <w:t>]</w:t>
      </w:r>
      <w:r w:rsidRPr="00CB53D2">
        <w:rPr>
          <w:rtl/>
        </w:rPr>
        <w:t xml:space="preserve"> في ب ترك بياضا ولم يكتب.</w:t>
      </w:r>
    </w:p>
    <w:p w:rsidR="007858AB" w:rsidRPr="00CB53D2" w:rsidRDefault="007858AB" w:rsidP="00895B0A">
      <w:pPr>
        <w:pStyle w:val="libFootnote0"/>
        <w:rPr>
          <w:rtl/>
        </w:rPr>
      </w:pPr>
      <w:r w:rsidRPr="00CB53D2">
        <w:rPr>
          <w:rtl/>
        </w:rPr>
        <w:t>(504) ل : فقد علمنا.</w:t>
      </w:r>
      <w:r w:rsidRPr="00CB53D2">
        <w:rPr>
          <w:rFonts w:hint="cs"/>
          <w:rtl/>
        </w:rPr>
        <w:t xml:space="preserve"> </w:t>
      </w:r>
      <w:r w:rsidRPr="00CB53D2">
        <w:rPr>
          <w:rtl/>
        </w:rPr>
        <w:t>عش : لقد عملنا. ه : لقد عملت.</w:t>
      </w:r>
    </w:p>
    <w:p w:rsidR="007858AB" w:rsidRPr="00CB53D2" w:rsidRDefault="007858AB" w:rsidP="00895B0A">
      <w:pPr>
        <w:pStyle w:val="libFootnote0"/>
        <w:rPr>
          <w:rtl/>
        </w:rPr>
      </w:pPr>
      <w:r w:rsidRPr="00CB53D2">
        <w:rPr>
          <w:rtl/>
        </w:rPr>
        <w:t>(505) ل : ولقد أشرت ذلك. عشه : ولقد كان لك.</w:t>
      </w:r>
    </w:p>
    <w:p w:rsidR="007858AB" w:rsidRPr="00CB53D2" w:rsidRDefault="007858AB" w:rsidP="00895B0A">
      <w:pPr>
        <w:pStyle w:val="libFootnote0"/>
        <w:rPr>
          <w:rtl/>
        </w:rPr>
      </w:pPr>
      <w:r w:rsidRPr="00CB53D2">
        <w:rPr>
          <w:rtl/>
        </w:rPr>
        <w:t>(506) عشه :</w:t>
      </w:r>
      <w:r w:rsidRPr="00CB53D2">
        <w:rPr>
          <w:rFonts w:hint="cs"/>
          <w:rtl/>
        </w:rPr>
        <w:t xml:space="preserve"> </w:t>
      </w:r>
      <w:r w:rsidRPr="00CB53D2">
        <w:rPr>
          <w:rtl/>
        </w:rPr>
        <w:t>مباد.</w:t>
      </w:r>
    </w:p>
    <w:p w:rsidR="007858AB" w:rsidRPr="00CB53D2" w:rsidRDefault="007858AB" w:rsidP="00895B0A">
      <w:pPr>
        <w:pStyle w:val="libFootnote0"/>
        <w:rPr>
          <w:rtl/>
        </w:rPr>
      </w:pPr>
      <w:r w:rsidRPr="00CB53D2">
        <w:rPr>
          <w:rtl/>
        </w:rPr>
        <w:t>(507) عشه : وأنا أظن.</w:t>
      </w:r>
    </w:p>
    <w:p w:rsidR="007858AB" w:rsidRPr="00CB53D2" w:rsidRDefault="007858AB" w:rsidP="00895B0A">
      <w:pPr>
        <w:pStyle w:val="libFootnote0"/>
        <w:rPr>
          <w:rtl/>
        </w:rPr>
      </w:pPr>
      <w:r w:rsidRPr="00CB53D2">
        <w:rPr>
          <w:rtl/>
        </w:rPr>
        <w:t>(508) النسخ مهملة عموما.</w:t>
      </w:r>
    </w:p>
    <w:p w:rsidR="007858AB" w:rsidRDefault="007858AB" w:rsidP="00DB6176">
      <w:pPr>
        <w:pStyle w:val="Heading1Center"/>
        <w:rPr>
          <w:rtl/>
        </w:rPr>
      </w:pPr>
      <w:r>
        <w:rPr>
          <w:rtl/>
          <w:lang w:bidi="fa-IR"/>
        </w:rPr>
        <w:br w:type="page"/>
      </w:r>
      <w:bookmarkStart w:id="7" w:name="_Toc448318386"/>
      <w:r w:rsidRPr="00CB53D2">
        <w:rPr>
          <w:rtl/>
        </w:rPr>
        <w:lastRenderedPageBreak/>
        <w:t>بسم الله الرحمن الرحيم</w:t>
      </w:r>
      <w:bookmarkEnd w:id="7"/>
    </w:p>
    <w:p w:rsidR="007858AB" w:rsidRPr="00CB53D2" w:rsidRDefault="007858AB" w:rsidP="00DB6176">
      <w:pPr>
        <w:pStyle w:val="Heading1Center"/>
        <w:rPr>
          <w:rtl/>
        </w:rPr>
      </w:pPr>
      <w:bookmarkStart w:id="8" w:name="_Toc448318387"/>
      <w:r w:rsidRPr="00CB53D2">
        <w:rPr>
          <w:rtl/>
        </w:rPr>
        <w:t>رب يسّر</w:t>
      </w:r>
      <w:bookmarkEnd w:id="8"/>
    </w:p>
    <w:p w:rsidR="007858AB" w:rsidRPr="00751F59" w:rsidRDefault="007858AB" w:rsidP="0073127F">
      <w:pPr>
        <w:pStyle w:val="libNormal"/>
        <w:rPr>
          <w:rtl/>
        </w:rPr>
      </w:pPr>
      <w:r w:rsidRPr="00895B0A">
        <w:rPr>
          <w:rStyle w:val="libBold2Char"/>
          <w:rtl/>
        </w:rPr>
        <w:t>(397)</w:t>
      </w:r>
      <w:r w:rsidRPr="00751F59">
        <w:rPr>
          <w:rtl/>
        </w:rPr>
        <w:t xml:space="preserve"> الخادم بهمنيار بن المرزبان </w:t>
      </w:r>
      <w:r w:rsidRPr="00895B0A">
        <w:rPr>
          <w:rStyle w:val="libFootnotenumChar"/>
          <w:rtl/>
        </w:rPr>
        <w:t>(1)</w:t>
      </w:r>
      <w:r w:rsidRPr="00751F59">
        <w:rPr>
          <w:rtl/>
        </w:rPr>
        <w:t xml:space="preserve"> خادم مولانا الرئيس </w:t>
      </w:r>
      <w:r>
        <w:rPr>
          <w:rtl/>
        </w:rPr>
        <w:t>[</w:t>
      </w:r>
      <w:r w:rsidRPr="00751F59">
        <w:rPr>
          <w:rtl/>
        </w:rPr>
        <w:t>السيد الأوحد الأجلّ</w:t>
      </w:r>
      <w:r>
        <w:rPr>
          <w:rtl/>
        </w:rPr>
        <w:t>]</w:t>
      </w:r>
      <w:r w:rsidRPr="00751F59">
        <w:rPr>
          <w:rtl/>
        </w:rPr>
        <w:t xml:space="preserve"> </w:t>
      </w:r>
      <w:r w:rsidRPr="00895B0A">
        <w:rPr>
          <w:rStyle w:val="libFootnotenumChar"/>
          <w:rtl/>
        </w:rPr>
        <w:t>(2)</w:t>
      </w:r>
      <w:r w:rsidRPr="00751F59">
        <w:rPr>
          <w:rtl/>
        </w:rPr>
        <w:t xml:space="preserve"> شرف الملك ، فخر الكفاة</w:t>
      </w:r>
      <w:r>
        <w:rPr>
          <w:rtl/>
        </w:rPr>
        <w:t xml:space="preserve"> ـ </w:t>
      </w:r>
      <w:r w:rsidRPr="00751F59">
        <w:rPr>
          <w:rtl/>
        </w:rPr>
        <w:t xml:space="preserve">أطال الله بقاه وأدام رفعته وعلاه ، وكبت حسّاده وأعداه ، خدم نهى </w:t>
      </w:r>
      <w:r w:rsidRPr="00895B0A">
        <w:rPr>
          <w:rStyle w:val="libFootnotenumChar"/>
          <w:rtl/>
        </w:rPr>
        <w:t>(3)</w:t>
      </w:r>
      <w:r w:rsidRPr="00751F59">
        <w:rPr>
          <w:rtl/>
        </w:rPr>
        <w:t xml:space="preserve"> الحضرة بكتاب مطوي على أوراق وأسئلة وشكوك يرجو وصول الجميع إليها وإحاطة العلم الشريف بها ، وكان اقترح فيه على كرمه الإجابة عن تلك المسائل تحت كل فصل من الفصول المودعة تلك الأوراق المقرونة بالكتاب لئلا يشذّ شيء منها عن نظره ، فإن هذه الجوابات التي ينعم بها </w:t>
      </w:r>
      <w:r w:rsidRPr="00895B0A">
        <w:rPr>
          <w:rStyle w:val="libFootnotenumChar"/>
          <w:rtl/>
        </w:rPr>
        <w:t>(4)</w:t>
      </w:r>
      <w:r w:rsidRPr="00751F59">
        <w:rPr>
          <w:rtl/>
        </w:rPr>
        <w:t xml:space="preserve"> ربما يضيع اصول المسائل على أيدي الغلمان</w:t>
      </w:r>
      <w:r>
        <w:rPr>
          <w:rtl/>
        </w:rPr>
        <w:t xml:space="preserve"> ـ </w:t>
      </w:r>
      <w:r w:rsidRPr="00751F59">
        <w:rPr>
          <w:rtl/>
        </w:rPr>
        <w:t>كثّرهم الله بدوام إقباله</w:t>
      </w:r>
      <w:r>
        <w:rPr>
          <w:rtl/>
        </w:rPr>
        <w:t xml:space="preserve"> ـ </w:t>
      </w:r>
      <w:r w:rsidRPr="00751F59">
        <w:rPr>
          <w:rtl/>
        </w:rPr>
        <w:t>فيقتصر في الجواب على ما يوجد من الجملة ، وربما تحمله كثرة الأشغال على الايجاز.</w:t>
      </w:r>
    </w:p>
    <w:p w:rsidR="007858AB" w:rsidRPr="00751F59" w:rsidRDefault="007858AB" w:rsidP="0073127F">
      <w:pPr>
        <w:pStyle w:val="libNormal"/>
        <w:rPr>
          <w:rtl/>
        </w:rPr>
      </w:pPr>
      <w:r w:rsidRPr="00895B0A">
        <w:rPr>
          <w:rStyle w:val="libBold2Char"/>
          <w:rtl/>
        </w:rPr>
        <w:t>(398)</w:t>
      </w:r>
      <w:r w:rsidRPr="00751F59">
        <w:rPr>
          <w:rtl/>
        </w:rPr>
        <w:t xml:space="preserve"> وقد ساء ظنّي أيضا بالكتاب الصادر </w:t>
      </w:r>
      <w:r w:rsidRPr="00895B0A">
        <w:rPr>
          <w:rStyle w:val="libFootnotenumChar"/>
          <w:rtl/>
        </w:rPr>
        <w:t>(5)</w:t>
      </w:r>
      <w:r w:rsidRPr="00751F59">
        <w:rPr>
          <w:rtl/>
        </w:rPr>
        <w:t xml:space="preserve"> أخيرا ، وخيّل إليّ الشيطان ضياعه</w:t>
      </w:r>
      <w:r>
        <w:rPr>
          <w:rtl/>
        </w:rPr>
        <w:t xml:space="preserve"> ـ </w:t>
      </w:r>
      <w:r w:rsidRPr="00751F59">
        <w:rPr>
          <w:rtl/>
        </w:rPr>
        <w:t xml:space="preserve">إمّا لتخلّف حامله وجلافته ، وإما لأنه لا يمكّن من </w:t>
      </w:r>
      <w:r w:rsidRPr="00895B0A">
        <w:rPr>
          <w:rStyle w:val="libFootnotenumChar"/>
          <w:rtl/>
        </w:rPr>
        <w:t>(6)</w:t>
      </w:r>
      <w:r w:rsidRPr="00751F59">
        <w:rPr>
          <w:rtl/>
        </w:rPr>
        <w:t xml:space="preserve"> الوصول إلى حضرته </w:t>
      </w:r>
      <w:r>
        <w:rPr>
          <w:rtl/>
        </w:rPr>
        <w:t>[</w:t>
      </w:r>
      <w:r w:rsidRPr="00751F59">
        <w:rPr>
          <w:rtl/>
        </w:rPr>
        <w:t>لبلادته</w:t>
      </w:r>
      <w:r>
        <w:rPr>
          <w:rtl/>
        </w:rPr>
        <w:t xml:space="preserve"> ـ </w:t>
      </w:r>
      <w:r w:rsidRPr="00751F59">
        <w:rPr>
          <w:rtl/>
        </w:rPr>
        <w:t>فأردفته بهذه الخدمة ، ومتحمّلها قاصد نفذ إلى حضرته</w:t>
      </w:r>
      <w:r>
        <w:rPr>
          <w:rtl/>
        </w:rPr>
        <w:t>]</w:t>
      </w:r>
      <w:r w:rsidRPr="00751F59">
        <w:rPr>
          <w:rtl/>
        </w:rPr>
        <w:t xml:space="preserve"> </w:t>
      </w:r>
      <w:r w:rsidRPr="00895B0A">
        <w:rPr>
          <w:rStyle w:val="libFootnotenumChar"/>
          <w:rtl/>
        </w:rPr>
        <w:t>(7)</w:t>
      </w:r>
      <w:r w:rsidRPr="00751F59">
        <w:rPr>
          <w:rtl/>
        </w:rPr>
        <w:t xml:space="preserve"> من جهتي بهذا الكتاب خاصّة ، وأثبتّ تحتها المسائل </w:t>
      </w:r>
      <w:r>
        <w:rPr>
          <w:rtl/>
        </w:rPr>
        <w:t>[</w:t>
      </w:r>
      <w:r w:rsidRPr="00751F59">
        <w:rPr>
          <w:rtl/>
        </w:rPr>
        <w:t>على ذلك النظم</w:t>
      </w:r>
      <w:r>
        <w:rPr>
          <w:rtl/>
        </w:rPr>
        <w:t>]</w:t>
      </w:r>
      <w:r w:rsidRPr="00751F59">
        <w:rPr>
          <w:rtl/>
        </w:rPr>
        <w:t xml:space="preserve"> </w:t>
      </w:r>
      <w:r w:rsidRPr="00895B0A">
        <w:rPr>
          <w:rStyle w:val="libFootnotenumChar"/>
          <w:rtl/>
        </w:rPr>
        <w:t>(8)</w:t>
      </w:r>
      <w:r w:rsidRPr="00751F59">
        <w:rPr>
          <w:rtl/>
        </w:rPr>
        <w:t xml:space="preserve"> لينعم بكتب جواب واحدة واحدة منها تحتها على أتمّ شرح ، وأرغب أيضا إلى</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 ج : مرزبان.</w:t>
      </w:r>
    </w:p>
    <w:p w:rsidR="007858AB" w:rsidRPr="00751F59" w:rsidRDefault="007858AB" w:rsidP="00895B0A">
      <w:pPr>
        <w:pStyle w:val="libFootnote0"/>
        <w:rPr>
          <w:rtl/>
          <w:lang w:bidi="fa-IR"/>
        </w:rPr>
      </w:pPr>
      <w:r>
        <w:rPr>
          <w:rtl/>
        </w:rPr>
        <w:t>(</w:t>
      </w:r>
      <w:r w:rsidRPr="00751F59">
        <w:rPr>
          <w:rtl/>
        </w:rPr>
        <w:t>2) ج : السيد السند الأوحد الاجل الاشرف.</w:t>
      </w:r>
    </w:p>
    <w:p w:rsidR="007858AB" w:rsidRPr="00751F59" w:rsidRDefault="007858AB" w:rsidP="00895B0A">
      <w:pPr>
        <w:pStyle w:val="libFootnote0"/>
        <w:rPr>
          <w:rtl/>
          <w:lang w:bidi="fa-IR"/>
        </w:rPr>
      </w:pPr>
      <w:r>
        <w:rPr>
          <w:rtl/>
        </w:rPr>
        <w:t>(</w:t>
      </w:r>
      <w:r w:rsidRPr="00751F59">
        <w:rPr>
          <w:rtl/>
        </w:rPr>
        <w:t>3) ج : ينهى.</w:t>
      </w:r>
    </w:p>
    <w:p w:rsidR="007858AB" w:rsidRPr="00751F59" w:rsidRDefault="007858AB" w:rsidP="00895B0A">
      <w:pPr>
        <w:pStyle w:val="libFootnote0"/>
        <w:rPr>
          <w:rtl/>
          <w:lang w:bidi="fa-IR"/>
        </w:rPr>
      </w:pPr>
      <w:r>
        <w:rPr>
          <w:rtl/>
        </w:rPr>
        <w:t>(</w:t>
      </w:r>
      <w:r w:rsidRPr="00751F59">
        <w:rPr>
          <w:rtl/>
        </w:rPr>
        <w:t>4) ج : التي يتضمن لها.</w:t>
      </w:r>
    </w:p>
    <w:p w:rsidR="007858AB" w:rsidRPr="00751F59" w:rsidRDefault="007858AB" w:rsidP="00895B0A">
      <w:pPr>
        <w:pStyle w:val="libFootnote0"/>
        <w:rPr>
          <w:rtl/>
          <w:lang w:bidi="fa-IR"/>
        </w:rPr>
      </w:pPr>
      <w:r>
        <w:rPr>
          <w:rtl/>
        </w:rPr>
        <w:t>(</w:t>
      </w:r>
      <w:r w:rsidRPr="00751F59">
        <w:rPr>
          <w:rtl/>
        </w:rPr>
        <w:t>5) ج خ : الواصل.</w:t>
      </w:r>
    </w:p>
    <w:p w:rsidR="007858AB" w:rsidRPr="00751F59" w:rsidRDefault="007858AB" w:rsidP="00895B0A">
      <w:pPr>
        <w:pStyle w:val="libFootnote0"/>
        <w:rPr>
          <w:rtl/>
          <w:lang w:bidi="fa-IR"/>
        </w:rPr>
      </w:pPr>
      <w:r>
        <w:rPr>
          <w:rtl/>
        </w:rPr>
        <w:t>(</w:t>
      </w:r>
      <w:r w:rsidRPr="00751F59">
        <w:rPr>
          <w:rtl/>
        </w:rPr>
        <w:t>6) ج : لا يمكن الوصول.</w:t>
      </w:r>
    </w:p>
    <w:p w:rsidR="007858AB" w:rsidRPr="00751F59" w:rsidRDefault="007858AB" w:rsidP="00895B0A">
      <w:pPr>
        <w:pStyle w:val="libFootnote0"/>
        <w:rPr>
          <w:rtl/>
          <w:lang w:bidi="fa-IR"/>
        </w:rPr>
      </w:pPr>
      <w:r>
        <w:rPr>
          <w:rtl/>
        </w:rPr>
        <w:t>(</w:t>
      </w:r>
      <w:r w:rsidRPr="00751F59">
        <w:rPr>
          <w:rtl/>
        </w:rPr>
        <w:t>7) ساقطة من م ، د ، ج.</w:t>
      </w:r>
    </w:p>
    <w:p w:rsidR="007858AB" w:rsidRPr="00751F59" w:rsidRDefault="007858AB" w:rsidP="00895B0A">
      <w:pPr>
        <w:pStyle w:val="libFootnote0"/>
        <w:rPr>
          <w:rtl/>
          <w:lang w:bidi="fa-IR"/>
        </w:rPr>
      </w:pPr>
      <w:r>
        <w:rPr>
          <w:rtl/>
        </w:rPr>
        <w:t>(</w:t>
      </w:r>
      <w:r w:rsidRPr="00751F59">
        <w:rPr>
          <w:rtl/>
        </w:rPr>
        <w:t>8) ساقطة من ج.</w:t>
      </w:r>
    </w:p>
    <w:p w:rsidR="007858AB" w:rsidRPr="00751F59" w:rsidRDefault="007858AB" w:rsidP="0073127F">
      <w:pPr>
        <w:pStyle w:val="libNormal0"/>
        <w:rPr>
          <w:rtl/>
        </w:rPr>
      </w:pPr>
      <w:r>
        <w:rPr>
          <w:rtl/>
        </w:rPr>
        <w:br w:type="page"/>
      </w:r>
      <w:r w:rsidRPr="00751F59">
        <w:rPr>
          <w:rtl/>
        </w:rPr>
        <w:lastRenderedPageBreak/>
        <w:t xml:space="preserve">كرمه أن ينعم بتسهيل الإذن للمتوسط لئلا يتبرّم بالحجاب </w:t>
      </w:r>
      <w:r>
        <w:rPr>
          <w:rtl/>
        </w:rPr>
        <w:t>[</w:t>
      </w:r>
      <w:r w:rsidRPr="00751F59">
        <w:rPr>
          <w:rtl/>
        </w:rPr>
        <w:t xml:space="preserve">فيستعفي من ما بقي </w:t>
      </w:r>
      <w:r w:rsidRPr="00895B0A">
        <w:rPr>
          <w:rStyle w:val="libFootnotenumChar"/>
          <w:rtl/>
        </w:rPr>
        <w:t>(8)</w:t>
      </w:r>
      <w:r w:rsidRPr="00751F59">
        <w:rPr>
          <w:rtl/>
        </w:rPr>
        <w:t xml:space="preserve"> واضيع أنا في البين ،</w:t>
      </w:r>
      <w:r>
        <w:rPr>
          <w:rtl/>
        </w:rPr>
        <w:t>]</w:t>
      </w:r>
      <w:r w:rsidRPr="00751F59">
        <w:rPr>
          <w:rtl/>
        </w:rPr>
        <w:t xml:space="preserve"> </w:t>
      </w:r>
      <w:r w:rsidRPr="00895B0A">
        <w:rPr>
          <w:rStyle w:val="libFootnotenumChar"/>
          <w:rtl/>
        </w:rPr>
        <w:t>(9)</w:t>
      </w:r>
      <w:r w:rsidRPr="00751F59">
        <w:rPr>
          <w:rtl/>
        </w:rPr>
        <w:t xml:space="preserve"> ورأي مولانا الرئيس السيد الأجلّ وليّ النعم</w:t>
      </w:r>
      <w:r>
        <w:rPr>
          <w:rtl/>
        </w:rPr>
        <w:t xml:space="preserve"> ـ </w:t>
      </w:r>
      <w:r w:rsidRPr="00751F59">
        <w:rPr>
          <w:rtl/>
        </w:rPr>
        <w:t>أدام الله علاه</w:t>
      </w:r>
      <w:r>
        <w:rPr>
          <w:rtl/>
        </w:rPr>
        <w:t xml:space="preserve"> ـ </w:t>
      </w:r>
      <w:r w:rsidRPr="00751F59">
        <w:rPr>
          <w:rtl/>
        </w:rPr>
        <w:t>في الوقوف على هذه الخدمة وتشريفي بالإجابة عنها وتأهيلي لأوامره ونواهيه أعلى</w:t>
      </w:r>
      <w:r>
        <w:rPr>
          <w:rtl/>
        </w:rPr>
        <w:t xml:space="preserve"> ـ </w:t>
      </w:r>
      <w:r w:rsidRPr="00751F59">
        <w:rPr>
          <w:rtl/>
        </w:rPr>
        <w:t>إن شاء الله تعالى</w:t>
      </w:r>
      <w:r>
        <w:rPr>
          <w:rtl/>
        </w:rPr>
        <w:t xml:space="preserve"> ـ [</w:t>
      </w:r>
      <w:r w:rsidRPr="00751F59">
        <w:rPr>
          <w:rtl/>
        </w:rPr>
        <w:t>33 ب</w:t>
      </w:r>
      <w:r>
        <w:rPr>
          <w:rtl/>
        </w:rPr>
        <w:t>]</w:t>
      </w:r>
    </w:p>
    <w:p w:rsidR="007858AB" w:rsidRPr="00CB53D2" w:rsidRDefault="007858AB" w:rsidP="00895B0A">
      <w:pPr>
        <w:pStyle w:val="libBold2"/>
        <w:rPr>
          <w:rtl/>
        </w:rPr>
      </w:pPr>
      <w:r w:rsidRPr="00CB53D2">
        <w:rPr>
          <w:rtl/>
        </w:rPr>
        <w:t>(399) المسائل ـ وهي ستّة فصول :</w:t>
      </w:r>
    </w:p>
    <w:p w:rsidR="007858AB" w:rsidRPr="00751F59" w:rsidRDefault="007858AB" w:rsidP="00895B0A">
      <w:pPr>
        <w:pStyle w:val="libBold2"/>
        <w:rPr>
          <w:rtl/>
        </w:rPr>
      </w:pPr>
      <w:r w:rsidRPr="00751F59">
        <w:rPr>
          <w:rtl/>
        </w:rPr>
        <w:t xml:space="preserve">(400) قيل : «إن المزاج متغيّر ، والشخص الواحد ثابت بالعدد» ما البرهان </w:t>
      </w:r>
      <w:r w:rsidRPr="00895B0A">
        <w:rPr>
          <w:rStyle w:val="libFootnotenumChar"/>
          <w:rtl/>
        </w:rPr>
        <w:t>(10)</w:t>
      </w:r>
      <w:r w:rsidRPr="00751F59">
        <w:rPr>
          <w:rtl/>
        </w:rPr>
        <w:t xml:space="preserve"> </w:t>
      </w:r>
      <w:r w:rsidRPr="00895B0A">
        <w:rPr>
          <w:rtl/>
        </w:rPr>
        <w:t>علي إثبات</w:t>
      </w:r>
      <w:r w:rsidRPr="00751F59">
        <w:rPr>
          <w:rtl/>
        </w:rPr>
        <w:t xml:space="preserve"> </w:t>
      </w:r>
      <w:r>
        <w:rPr>
          <w:rtl/>
        </w:rPr>
        <w:t>[</w:t>
      </w:r>
      <w:r w:rsidRPr="00895B0A">
        <w:rPr>
          <w:rtl/>
        </w:rPr>
        <w:t>شخص واحد</w:t>
      </w:r>
      <w:r>
        <w:rPr>
          <w:rtl/>
        </w:rPr>
        <w:t>؟</w:t>
      </w:r>
      <w:r w:rsidRPr="00751F59">
        <w:rPr>
          <w:rtl/>
        </w:rPr>
        <w:t xml:space="preserve"> فإني أقول</w:t>
      </w:r>
      <w:r>
        <w:rPr>
          <w:rtl/>
        </w:rPr>
        <w:t>]</w:t>
      </w:r>
      <w:r w:rsidRPr="00751F59">
        <w:rPr>
          <w:rtl/>
        </w:rPr>
        <w:t xml:space="preserve"> </w:t>
      </w:r>
      <w:r w:rsidRPr="00895B0A">
        <w:rPr>
          <w:rStyle w:val="libFootnotenumChar"/>
          <w:rtl/>
        </w:rPr>
        <w:t>(11)</w:t>
      </w:r>
      <w:r w:rsidRPr="00751F59">
        <w:rPr>
          <w:rtl/>
        </w:rPr>
        <w:t xml:space="preserve"> : «إن هذه الأشخاص هي في التغيّر بحسب تغيّر المزاج» والدليل على ذلك الأفعال المتخلفة </w:t>
      </w:r>
      <w:r w:rsidRPr="00895B0A">
        <w:rPr>
          <w:rStyle w:val="libFootnotenumChar"/>
          <w:rtl/>
        </w:rPr>
        <w:t>(12)</w:t>
      </w:r>
      <w:r w:rsidRPr="00751F59">
        <w:rPr>
          <w:rtl/>
        </w:rPr>
        <w:t xml:space="preserve"> الصادرة عنه بحسب تغيّر المزاج في الخلق والهضم والجذب والدفع والإدراك</w:t>
      </w:r>
      <w:r>
        <w:rPr>
          <w:rtl/>
        </w:rPr>
        <w:t xml:space="preserve"> ـ </w:t>
      </w:r>
      <w:r w:rsidRPr="00751F59">
        <w:rPr>
          <w:rtl/>
        </w:rPr>
        <w:t>حتى الإدراك العقلي ، فإن البدن الصحيح أقوى على جميع الإدراكات من المريض.</w:t>
      </w:r>
    </w:p>
    <w:p w:rsidR="007858AB" w:rsidRPr="00751F59" w:rsidRDefault="007858AB" w:rsidP="0073127F">
      <w:pPr>
        <w:pStyle w:val="libNormal"/>
        <w:rPr>
          <w:rtl/>
        </w:rPr>
      </w:pPr>
      <w:r w:rsidRPr="00895B0A">
        <w:rPr>
          <w:rStyle w:val="libBold2Char"/>
          <w:rtl/>
        </w:rPr>
        <w:t>(401)</w:t>
      </w:r>
      <w:r w:rsidRPr="00751F59">
        <w:rPr>
          <w:rtl/>
        </w:rPr>
        <w:t xml:space="preserve"> فإن قيل : «</w:t>
      </w:r>
      <w:r>
        <w:rPr>
          <w:rtl/>
        </w:rPr>
        <w:t>[</w:t>
      </w:r>
      <w:r w:rsidRPr="00751F59">
        <w:rPr>
          <w:rtl/>
        </w:rPr>
        <w:t>إن المتغيّر أو الفاسد</w:t>
      </w:r>
      <w:r>
        <w:rPr>
          <w:rtl/>
        </w:rPr>
        <w:t>]</w:t>
      </w:r>
      <w:r w:rsidRPr="00751F59">
        <w:rPr>
          <w:rtl/>
        </w:rPr>
        <w:t xml:space="preserve"> </w:t>
      </w:r>
      <w:r w:rsidRPr="00895B0A">
        <w:rPr>
          <w:rStyle w:val="libFootnotenumChar"/>
          <w:rtl/>
        </w:rPr>
        <w:t>(13)</w:t>
      </w:r>
      <w:r w:rsidRPr="00751F59">
        <w:rPr>
          <w:rtl/>
        </w:rPr>
        <w:t xml:space="preserve"> من الأمزجة</w:t>
      </w:r>
      <w:r>
        <w:rPr>
          <w:rtl/>
        </w:rPr>
        <w:t xml:space="preserve"> ـ [</w:t>
      </w:r>
      <w:r w:rsidRPr="00751F59">
        <w:rPr>
          <w:rtl/>
        </w:rPr>
        <w:t>كالغضبان وكالمريض</w:t>
      </w:r>
      <w:r>
        <w:rPr>
          <w:rtl/>
        </w:rPr>
        <w:t>]</w:t>
      </w:r>
      <w:r w:rsidRPr="00751F59">
        <w:rPr>
          <w:rtl/>
        </w:rPr>
        <w:t xml:space="preserve"> </w:t>
      </w:r>
      <w:r w:rsidRPr="00895B0A">
        <w:rPr>
          <w:rStyle w:val="libFootnotenumChar"/>
          <w:rtl/>
        </w:rPr>
        <w:t>(14)</w:t>
      </w:r>
      <w:r>
        <w:rPr>
          <w:rtl/>
        </w:rPr>
        <w:t>يعود إلى المزاج الأصلي،</w:t>
      </w:r>
      <w:r w:rsidRPr="00751F59">
        <w:rPr>
          <w:rtl/>
        </w:rPr>
        <w:t xml:space="preserve">وكلى </w:t>
      </w:r>
      <w:r w:rsidRPr="00895B0A">
        <w:rPr>
          <w:rStyle w:val="libFootnotenumChar"/>
          <w:rtl/>
        </w:rPr>
        <w:t>(15)</w:t>
      </w:r>
      <w:r w:rsidRPr="00751F59">
        <w:rPr>
          <w:rtl/>
        </w:rPr>
        <w:t xml:space="preserve"> المز</w:t>
      </w:r>
      <w:r>
        <w:rPr>
          <w:rtl/>
        </w:rPr>
        <w:t>اجين غريب فما الذي يحفظ الأول؟</w:t>
      </w:r>
      <w:r w:rsidRPr="00751F59">
        <w:rPr>
          <w:rtl/>
        </w:rPr>
        <w:t>»</w:t>
      </w:r>
      <w:r>
        <w:rPr>
          <w:rtl/>
        </w:rPr>
        <w:t>.</w:t>
      </w:r>
    </w:p>
    <w:p w:rsidR="007858AB" w:rsidRPr="00751F59" w:rsidRDefault="007858AB" w:rsidP="0073127F">
      <w:pPr>
        <w:pStyle w:val="libNormal"/>
        <w:rPr>
          <w:rtl/>
        </w:rPr>
      </w:pPr>
      <w:r w:rsidRPr="00751F59">
        <w:rPr>
          <w:rtl/>
        </w:rPr>
        <w:t xml:space="preserve">قلت : إن الأرض والماء إذا سخّنا زالت السخونة عنهما لتضادهما </w:t>
      </w:r>
      <w:r w:rsidRPr="00895B0A">
        <w:rPr>
          <w:rStyle w:val="libFootnotenumChar"/>
          <w:rtl/>
        </w:rPr>
        <w:t>(16)</w:t>
      </w:r>
      <w:r w:rsidRPr="00751F59">
        <w:rPr>
          <w:rtl/>
        </w:rPr>
        <w:t xml:space="preserve"> إلى الحدّ الذي كانت النار الأصليّة تحفظ فيهما السخونة ، فيبقى علي ذلك الحد من السخونة.</w:t>
      </w:r>
    </w:p>
    <w:p w:rsidR="007858AB" w:rsidRPr="00751F59" w:rsidRDefault="007858AB" w:rsidP="0073127F">
      <w:pPr>
        <w:pStyle w:val="libNormal"/>
        <w:rPr>
          <w:rtl/>
        </w:rPr>
      </w:pPr>
      <w:r w:rsidRPr="00895B0A">
        <w:rPr>
          <w:rStyle w:val="libBold2Char"/>
          <w:rtl/>
        </w:rPr>
        <w:t>(402)</w:t>
      </w:r>
      <w:r w:rsidRPr="00751F59">
        <w:rPr>
          <w:rtl/>
        </w:rPr>
        <w:t xml:space="preserve"> واريد أن يستعمل معي </w:t>
      </w:r>
      <w:r w:rsidRPr="00895B0A">
        <w:rPr>
          <w:rStyle w:val="libFootnotenumChar"/>
          <w:rtl/>
        </w:rPr>
        <w:t>(17)</w:t>
      </w:r>
      <w:r w:rsidRPr="00751F59">
        <w:rPr>
          <w:rtl/>
        </w:rPr>
        <w:t xml:space="preserve"> في بيان ذلك غير طريقة الشعور</w:t>
      </w:r>
    </w:p>
    <w:p w:rsidR="007858AB" w:rsidRPr="00751F59" w:rsidRDefault="007858AB" w:rsidP="00745F84">
      <w:pPr>
        <w:pStyle w:val="libLine"/>
        <w:rPr>
          <w:rtl/>
        </w:rPr>
      </w:pPr>
      <w:r w:rsidRPr="00751F59">
        <w:rPr>
          <w:rtl/>
        </w:rPr>
        <w:t>__________________</w:t>
      </w:r>
    </w:p>
    <w:p w:rsidR="007858AB" w:rsidRPr="00CB53D2" w:rsidRDefault="007858AB" w:rsidP="00895B0A">
      <w:pPr>
        <w:pStyle w:val="libFootnote0"/>
        <w:rPr>
          <w:rtl/>
        </w:rPr>
      </w:pPr>
      <w:r w:rsidRPr="00CB53D2">
        <w:rPr>
          <w:rtl/>
        </w:rPr>
        <w:t>(8) الكلمة مهملة هكذا «بايقى» ولم اتمكن من قراءتها بغير هذا. ثم إن هذه الرقعة غير موجودة الا فى ب ، ج ، د ، م.</w:t>
      </w:r>
    </w:p>
    <w:p w:rsidR="007858AB" w:rsidRPr="00CB53D2" w:rsidRDefault="007858AB" w:rsidP="00895B0A">
      <w:pPr>
        <w:pStyle w:val="libFootnote0"/>
        <w:rPr>
          <w:rtl/>
        </w:rPr>
      </w:pPr>
      <w:r w:rsidRPr="00CB53D2">
        <w:rPr>
          <w:rtl/>
        </w:rPr>
        <w:t>(9) ساقطة من ج.</w:t>
      </w:r>
      <w:r w:rsidRPr="00CB53D2">
        <w:rPr>
          <w:rFonts w:hint="cs"/>
          <w:rtl/>
        </w:rPr>
        <w:t xml:space="preserve"> </w:t>
      </w:r>
      <w:r w:rsidRPr="00CB53D2">
        <w:rPr>
          <w:rtl/>
        </w:rPr>
        <w:t>(14) ساقطة من ج.</w:t>
      </w:r>
    </w:p>
    <w:p w:rsidR="007858AB" w:rsidRPr="00CB53D2" w:rsidRDefault="007858AB" w:rsidP="00895B0A">
      <w:pPr>
        <w:pStyle w:val="libFootnote0"/>
        <w:rPr>
          <w:rtl/>
        </w:rPr>
      </w:pPr>
      <w:r w:rsidRPr="00CB53D2">
        <w:rPr>
          <w:rtl/>
        </w:rPr>
        <w:t>(10) ل : ما لبرهان.</w:t>
      </w:r>
    </w:p>
    <w:p w:rsidR="007858AB" w:rsidRPr="00CB53D2" w:rsidRDefault="007858AB" w:rsidP="00895B0A">
      <w:pPr>
        <w:pStyle w:val="libFootnote0"/>
        <w:rPr>
          <w:rtl/>
        </w:rPr>
      </w:pPr>
      <w:r w:rsidRPr="00CB53D2">
        <w:rPr>
          <w:rtl/>
        </w:rPr>
        <w:t>(11) ل : شخص واحد</w:t>
      </w:r>
      <w:r>
        <w:rPr>
          <w:rtl/>
        </w:rPr>
        <w:t>؟</w:t>
      </w:r>
      <w:r w:rsidRPr="00CB53D2">
        <w:rPr>
          <w:rtl/>
        </w:rPr>
        <w:t xml:space="preserve"> أقول. عشه :</w:t>
      </w:r>
      <w:r w:rsidRPr="00CB53D2">
        <w:rPr>
          <w:rFonts w:hint="cs"/>
          <w:rtl/>
        </w:rPr>
        <w:t xml:space="preserve"> </w:t>
      </w:r>
      <w:r w:rsidRPr="00CB53D2">
        <w:rPr>
          <w:rtl/>
        </w:rPr>
        <w:t>شخص وأقول.</w:t>
      </w:r>
    </w:p>
    <w:p w:rsidR="007858AB" w:rsidRPr="00CB53D2" w:rsidRDefault="007858AB" w:rsidP="00895B0A">
      <w:pPr>
        <w:pStyle w:val="libFootnote0"/>
        <w:rPr>
          <w:rtl/>
        </w:rPr>
      </w:pPr>
      <w:r w:rsidRPr="00CB53D2">
        <w:rPr>
          <w:rtl/>
        </w:rPr>
        <w:t>(12) ل ، عش ، ج : المختلفة.</w:t>
      </w:r>
    </w:p>
    <w:p w:rsidR="007858AB" w:rsidRPr="00CB53D2" w:rsidRDefault="007858AB" w:rsidP="00895B0A">
      <w:pPr>
        <w:pStyle w:val="libFootnote0"/>
        <w:rPr>
          <w:rtl/>
        </w:rPr>
      </w:pPr>
      <w:r w:rsidRPr="00CB53D2">
        <w:rPr>
          <w:rtl/>
        </w:rPr>
        <w:t>(13) ج : المريض والمتغير والفاسد. ل : ان المتغير والفاسد.</w:t>
      </w:r>
    </w:p>
    <w:p w:rsidR="007858AB" w:rsidRPr="00CB53D2" w:rsidRDefault="007858AB" w:rsidP="00895B0A">
      <w:pPr>
        <w:pStyle w:val="libFootnote0"/>
        <w:rPr>
          <w:rtl/>
        </w:rPr>
      </w:pPr>
      <w:r w:rsidRPr="00CB53D2">
        <w:rPr>
          <w:rtl/>
        </w:rPr>
        <w:t>(15) ج ، عش : وكلا. ل : فكلا.</w:t>
      </w:r>
    </w:p>
    <w:p w:rsidR="007858AB" w:rsidRPr="00CB53D2" w:rsidRDefault="007858AB" w:rsidP="00895B0A">
      <w:pPr>
        <w:pStyle w:val="libFootnote0"/>
        <w:rPr>
          <w:rtl/>
        </w:rPr>
      </w:pPr>
      <w:r w:rsidRPr="00CB53D2">
        <w:rPr>
          <w:rtl/>
        </w:rPr>
        <w:t>(16) عش : بمصادهما. ه : لمضادهما.</w:t>
      </w:r>
    </w:p>
    <w:p w:rsidR="007858AB" w:rsidRPr="00CB53D2" w:rsidRDefault="007858AB" w:rsidP="00895B0A">
      <w:pPr>
        <w:pStyle w:val="libFootnote0"/>
        <w:rPr>
          <w:rtl/>
        </w:rPr>
      </w:pPr>
      <w:r w:rsidRPr="00CB53D2">
        <w:rPr>
          <w:rtl/>
        </w:rPr>
        <w:t>(17) ل : معنى.</w:t>
      </w:r>
    </w:p>
    <w:p w:rsidR="007858AB" w:rsidRPr="00751F59" w:rsidRDefault="007858AB" w:rsidP="00745F84">
      <w:pPr>
        <w:pStyle w:val="libLine"/>
        <w:rPr>
          <w:rtl/>
        </w:rPr>
      </w:pPr>
      <w:r w:rsidRPr="00751F59">
        <w:rPr>
          <w:rtl/>
        </w:rPr>
        <w:t>__________________</w:t>
      </w:r>
    </w:p>
    <w:p w:rsidR="007858AB" w:rsidRPr="00CB53D2" w:rsidRDefault="007858AB" w:rsidP="00895B0A">
      <w:pPr>
        <w:pStyle w:val="libFootnote0"/>
        <w:rPr>
          <w:rtl/>
        </w:rPr>
      </w:pPr>
      <w:r w:rsidRPr="00CB53D2">
        <w:rPr>
          <w:rtl/>
        </w:rPr>
        <w:t xml:space="preserve">(399) يحتمل كون الفصول الستة إلى آخر الرقم (421) إذا لم نحسب </w:t>
      </w:r>
      <w:r>
        <w:rPr>
          <w:rtl/>
        </w:rPr>
        <w:t>(</w:t>
      </w:r>
      <w:r w:rsidRPr="00CB53D2">
        <w:rPr>
          <w:rtl/>
        </w:rPr>
        <w:t>415 ـ 416</w:t>
      </w:r>
      <w:r>
        <w:rPr>
          <w:rtl/>
        </w:rPr>
        <w:t>)</w:t>
      </w:r>
      <w:r w:rsidRPr="00CB53D2">
        <w:rPr>
          <w:rtl/>
        </w:rPr>
        <w:t xml:space="preserve"> سؤالا على حدة.</w:t>
      </w:r>
    </w:p>
    <w:p w:rsidR="007858AB" w:rsidRPr="00CB53D2" w:rsidRDefault="007858AB" w:rsidP="00895B0A">
      <w:pPr>
        <w:pStyle w:val="libFootnote0"/>
        <w:rPr>
          <w:rtl/>
        </w:rPr>
      </w:pPr>
      <w:r w:rsidRPr="00CB53D2">
        <w:rPr>
          <w:rtl/>
        </w:rPr>
        <w:t>(400) راجع الرقم (458) و</w:t>
      </w:r>
      <w:r>
        <w:rPr>
          <w:rFonts w:hint="cs"/>
          <w:rtl/>
        </w:rPr>
        <w:t xml:space="preserve"> </w:t>
      </w:r>
      <w:r w:rsidRPr="00CB53D2">
        <w:rPr>
          <w:rtl/>
        </w:rPr>
        <w:t>(354) و</w:t>
      </w:r>
      <w:r>
        <w:rPr>
          <w:rFonts w:hint="cs"/>
          <w:rtl/>
        </w:rPr>
        <w:t xml:space="preserve"> </w:t>
      </w:r>
      <w:r w:rsidRPr="00CB53D2">
        <w:rPr>
          <w:rtl/>
        </w:rPr>
        <w:t>(1012)</w:t>
      </w:r>
      <w:r>
        <w:rPr>
          <w:rtl/>
        </w:rPr>
        <w:t>.</w:t>
      </w:r>
    </w:p>
    <w:p w:rsidR="007858AB" w:rsidRPr="00751F59" w:rsidRDefault="007858AB" w:rsidP="0073127F">
      <w:pPr>
        <w:pStyle w:val="libNormal0"/>
        <w:rPr>
          <w:rtl/>
        </w:rPr>
      </w:pPr>
      <w:r>
        <w:rPr>
          <w:rtl/>
        </w:rPr>
        <w:br w:type="page"/>
      </w:r>
      <w:r w:rsidRPr="00751F59">
        <w:rPr>
          <w:rtl/>
        </w:rPr>
        <w:lastRenderedPageBreak/>
        <w:t>بالذات ، فإني قد جاربت نفسي في ذلك ، وأظن أنه مغالطة</w:t>
      </w:r>
      <w:r>
        <w:rPr>
          <w:rtl/>
        </w:rPr>
        <w:t xml:space="preserve"> ـ </w:t>
      </w:r>
      <w:r w:rsidRPr="00751F59">
        <w:rPr>
          <w:rtl/>
        </w:rPr>
        <w:t>مع صحّته</w:t>
      </w:r>
      <w:r>
        <w:rPr>
          <w:rtl/>
        </w:rPr>
        <w:t xml:space="preserve"> ـ </w:t>
      </w:r>
      <w:r w:rsidRPr="00751F59">
        <w:rPr>
          <w:rtl/>
        </w:rPr>
        <w:t>واريد أن أعرفه من طريقة اخرى ليطمئنّ قلبي.</w:t>
      </w:r>
    </w:p>
    <w:p w:rsidR="007858AB" w:rsidRPr="00751F59" w:rsidRDefault="007858AB" w:rsidP="0073127F">
      <w:pPr>
        <w:pStyle w:val="libNormal"/>
        <w:rPr>
          <w:rtl/>
        </w:rPr>
      </w:pPr>
      <w:r w:rsidRPr="00895B0A">
        <w:rPr>
          <w:rStyle w:val="libBold2Char"/>
          <w:rtl/>
        </w:rPr>
        <w:t>(403)</w:t>
      </w:r>
      <w:r w:rsidRPr="00751F59">
        <w:rPr>
          <w:rtl/>
        </w:rPr>
        <w:t xml:space="preserve"> ج ط فه</w:t>
      </w:r>
      <w:r>
        <w:rPr>
          <w:rtl/>
        </w:rPr>
        <w:t xml:space="preserve"> ـ </w:t>
      </w:r>
      <w:r w:rsidRPr="00751F59">
        <w:rPr>
          <w:rtl/>
        </w:rPr>
        <w:t xml:space="preserve">ثبات الشيء واحد </w:t>
      </w:r>
      <w:r w:rsidRPr="00895B0A">
        <w:rPr>
          <w:rStyle w:val="libFootnotenumChar"/>
          <w:rtl/>
        </w:rPr>
        <w:t>(14)</w:t>
      </w:r>
      <w:r w:rsidRPr="00751F59">
        <w:rPr>
          <w:rtl/>
        </w:rPr>
        <w:t xml:space="preserve"> بالعدد ليس هو أنه يثبت واحدا بالعدد بكميّته وكيفيته</w:t>
      </w:r>
      <w:r>
        <w:rPr>
          <w:rtl/>
        </w:rPr>
        <w:t xml:space="preserve"> ـ </w:t>
      </w:r>
      <w:r w:rsidRPr="00751F59">
        <w:rPr>
          <w:rtl/>
        </w:rPr>
        <w:t>بل بجوهره</w:t>
      </w:r>
      <w:r>
        <w:rPr>
          <w:rtl/>
        </w:rPr>
        <w:t xml:space="preserve"> ـ.</w:t>
      </w:r>
    </w:p>
    <w:p w:rsidR="007858AB" w:rsidRPr="00751F59" w:rsidRDefault="007858AB" w:rsidP="0073127F">
      <w:pPr>
        <w:pStyle w:val="libNormal"/>
        <w:rPr>
          <w:rtl/>
        </w:rPr>
      </w:pPr>
      <w:r w:rsidRPr="00895B0A">
        <w:rPr>
          <w:rStyle w:val="libBold2Char"/>
          <w:rtl/>
        </w:rPr>
        <w:t>ثم ثباتي أنا واحدا بإنيّتي الجوهرية ،</w:t>
      </w:r>
      <w:r w:rsidRPr="00751F59">
        <w:rPr>
          <w:rtl/>
        </w:rPr>
        <w:t xml:space="preserve"> وأن الموجود أمس لم يهلك ولم يعدم ولم يحدث غيره بالعدد ، وأني أنا ذلك المشاهد لما شاهدت أمس ، والمتذكّر لما نسيته مما شاهدته أمس</w:t>
      </w:r>
      <w:r>
        <w:rPr>
          <w:rtl/>
        </w:rPr>
        <w:t xml:space="preserve"> ـ </w:t>
      </w:r>
      <w:r w:rsidRPr="00751F59">
        <w:rPr>
          <w:rtl/>
        </w:rPr>
        <w:t xml:space="preserve">أمر لا يقع لي </w:t>
      </w:r>
      <w:r w:rsidRPr="00895B0A">
        <w:rPr>
          <w:rStyle w:val="libFootnotenumChar"/>
          <w:rtl/>
        </w:rPr>
        <w:t>(15)</w:t>
      </w:r>
      <w:r w:rsidRPr="00751F59">
        <w:rPr>
          <w:rtl/>
        </w:rPr>
        <w:t xml:space="preserve"> فيه شك كذلك ولست أنا متكوّنا اليوم ، ولا كان بدني آخر </w:t>
      </w:r>
      <w:r w:rsidRPr="00895B0A">
        <w:rPr>
          <w:rStyle w:val="libFootnotenumChar"/>
          <w:rtl/>
        </w:rPr>
        <w:t>(16)</w:t>
      </w:r>
      <w:r>
        <w:rPr>
          <w:rtl/>
        </w:rPr>
        <w:t xml:space="preserve"> ـ </w:t>
      </w:r>
      <w:r w:rsidRPr="00751F59">
        <w:rPr>
          <w:rtl/>
        </w:rPr>
        <w:t>فسد البارحة</w:t>
      </w:r>
      <w:r>
        <w:rPr>
          <w:rtl/>
        </w:rPr>
        <w:t xml:space="preserve"> ـ </w:t>
      </w:r>
      <w:r w:rsidRPr="00751F59">
        <w:rPr>
          <w:rtl/>
        </w:rPr>
        <w:t xml:space="preserve">وأني لست أعدم غدا ، ولا يفسد شخصي إن تأخّر أجلي غدا </w:t>
      </w:r>
      <w:r w:rsidRPr="00895B0A">
        <w:rPr>
          <w:rStyle w:val="libFootnotenumChar"/>
          <w:rtl/>
        </w:rPr>
        <w:t>(17)</w:t>
      </w:r>
      <w:r>
        <w:rPr>
          <w:rtl/>
        </w:rPr>
        <w:t xml:space="preserve"> ـ </w:t>
      </w:r>
      <w:r w:rsidRPr="00751F59">
        <w:rPr>
          <w:rtl/>
        </w:rPr>
        <w:t>حتى يتكوّن جوهر غيري.</w:t>
      </w:r>
    </w:p>
    <w:p w:rsidR="007858AB" w:rsidRPr="00751F59" w:rsidRDefault="007858AB" w:rsidP="0073127F">
      <w:pPr>
        <w:pStyle w:val="libNormal"/>
        <w:rPr>
          <w:rtl/>
        </w:rPr>
      </w:pPr>
      <w:r w:rsidRPr="00751F59">
        <w:rPr>
          <w:rtl/>
        </w:rPr>
        <w:t xml:space="preserve">فإن كان من أنا عنده </w:t>
      </w:r>
      <w:r w:rsidRPr="00895B0A">
        <w:rPr>
          <w:rStyle w:val="libFootnotenumChar"/>
          <w:rtl/>
        </w:rPr>
        <w:t>(18)</w:t>
      </w:r>
      <w:r w:rsidRPr="00751F59">
        <w:rPr>
          <w:rtl/>
        </w:rPr>
        <w:t xml:space="preserve"> يظن أنه تكوّن </w:t>
      </w:r>
      <w:r w:rsidRPr="00895B0A">
        <w:rPr>
          <w:rStyle w:val="libFootnotenumChar"/>
          <w:rtl/>
        </w:rPr>
        <w:t>(19)</w:t>
      </w:r>
      <w:r w:rsidRPr="00751F59">
        <w:rPr>
          <w:rtl/>
        </w:rPr>
        <w:t xml:space="preserve"> اليوم عن مثل له فسد أمس ، وأنه </w:t>
      </w:r>
      <w:r w:rsidRPr="00895B0A">
        <w:rPr>
          <w:rStyle w:val="libFootnotenumChar"/>
          <w:rtl/>
        </w:rPr>
        <w:t>(20)</w:t>
      </w:r>
      <w:r w:rsidRPr="00751F59">
        <w:rPr>
          <w:rtl/>
        </w:rPr>
        <w:t xml:space="preserve"> ليس الذي كان موجودا أمس</w:t>
      </w:r>
      <w:r>
        <w:rPr>
          <w:rtl/>
        </w:rPr>
        <w:t xml:space="preserve"> ـ </w:t>
      </w:r>
      <w:r w:rsidRPr="00751F59">
        <w:rPr>
          <w:rtl/>
        </w:rPr>
        <w:t xml:space="preserve">بل كما أنه متجدد الأحوال كذلك هو </w:t>
      </w:r>
      <w:r w:rsidRPr="00895B0A">
        <w:rPr>
          <w:rStyle w:val="libFootnotenumChar"/>
          <w:rtl/>
        </w:rPr>
        <w:t>(21)</w:t>
      </w:r>
      <w:r w:rsidRPr="00751F59">
        <w:rPr>
          <w:rtl/>
        </w:rPr>
        <w:t xml:space="preserve"> متجدّد الجوهر</w:t>
      </w:r>
      <w:r>
        <w:rPr>
          <w:rtl/>
        </w:rPr>
        <w:t xml:space="preserve"> ـ </w:t>
      </w:r>
      <w:r w:rsidRPr="00751F59">
        <w:rPr>
          <w:rtl/>
        </w:rPr>
        <w:t xml:space="preserve">فليظن ذلك وليره </w:t>
      </w:r>
      <w:r w:rsidRPr="00895B0A">
        <w:rPr>
          <w:rStyle w:val="libFootnotenumChar"/>
          <w:rtl/>
        </w:rPr>
        <w:t>(22)</w:t>
      </w:r>
      <w:r w:rsidRPr="00751F59">
        <w:rPr>
          <w:rtl/>
        </w:rPr>
        <w:t xml:space="preserve"> ، وليسأل في موضع آخر زيادة شرح </w:t>
      </w:r>
      <w:r w:rsidRPr="00895B0A">
        <w:rPr>
          <w:rStyle w:val="libFootnotenumChar"/>
          <w:rtl/>
        </w:rPr>
        <w:t>(23)</w:t>
      </w:r>
      <w:r w:rsidRPr="00751F59">
        <w:rPr>
          <w:rtl/>
        </w:rPr>
        <w:t xml:space="preserve"> لهذا البيان.</w:t>
      </w:r>
    </w:p>
    <w:p w:rsidR="007858AB" w:rsidRPr="00751F59" w:rsidRDefault="007858AB" w:rsidP="0073127F">
      <w:pPr>
        <w:pStyle w:val="libNormal"/>
        <w:rPr>
          <w:rtl/>
        </w:rPr>
      </w:pPr>
      <w:r w:rsidRPr="00895B0A">
        <w:rPr>
          <w:rStyle w:val="libBold2Char"/>
          <w:rtl/>
        </w:rPr>
        <w:t>(404)</w:t>
      </w:r>
      <w:r w:rsidRPr="00751F59">
        <w:rPr>
          <w:rtl/>
        </w:rPr>
        <w:t xml:space="preserve"> قيل </w:t>
      </w:r>
      <w:r w:rsidRPr="00895B0A">
        <w:rPr>
          <w:rStyle w:val="libFootnotenumChar"/>
          <w:rtl/>
        </w:rPr>
        <w:t>(24)</w:t>
      </w:r>
      <w:r w:rsidRPr="00751F59">
        <w:rPr>
          <w:rtl/>
        </w:rPr>
        <w:t xml:space="preserve"> : إن النارية في المني والأبدان ليست هي من القلّة </w:t>
      </w:r>
      <w:r w:rsidRPr="00895B0A">
        <w:rPr>
          <w:rStyle w:val="libFootnotenumChar"/>
          <w:rtl/>
        </w:rPr>
        <w:t>(25)</w:t>
      </w:r>
      <w:r w:rsidRPr="00751F59">
        <w:rPr>
          <w:rtl/>
        </w:rPr>
        <w:t xml:space="preserve"> بحيث لا يمكنها التفصّي ، وأنا </w:t>
      </w:r>
      <w:r w:rsidRPr="00895B0A">
        <w:rPr>
          <w:rStyle w:val="libBold2Char"/>
          <w:rtl/>
        </w:rPr>
        <w:t>أقول :</w:t>
      </w:r>
      <w:r w:rsidRPr="00751F59">
        <w:rPr>
          <w:rtl/>
        </w:rPr>
        <w:t xml:space="preserve"> «إنها لصغر أجزائها لا يمكنها التفصّي» وذلك لأن الأجزاء الصغيرة أقبل للقسر.</w:t>
      </w:r>
    </w:p>
    <w:p w:rsidR="007858AB" w:rsidRPr="00751F59" w:rsidRDefault="007858AB" w:rsidP="0073127F">
      <w:pPr>
        <w:pStyle w:val="libNormal"/>
        <w:rPr>
          <w:rtl/>
        </w:rPr>
      </w:pPr>
      <w:r w:rsidRPr="00751F59">
        <w:rPr>
          <w:rtl/>
        </w:rPr>
        <w:t xml:space="preserve">ثم لم لا يجوز </w:t>
      </w:r>
      <w:r>
        <w:rPr>
          <w:rtl/>
        </w:rPr>
        <w:t>[</w:t>
      </w:r>
      <w:r w:rsidRPr="00751F59">
        <w:rPr>
          <w:rtl/>
        </w:rPr>
        <w:t>34 آ</w:t>
      </w:r>
      <w:r>
        <w:rPr>
          <w:rtl/>
        </w:rPr>
        <w:t>]</w:t>
      </w:r>
      <w:r w:rsidRPr="00751F59">
        <w:rPr>
          <w:rtl/>
        </w:rPr>
        <w:t xml:space="preserve"> أن يكون اجتماع الماء والأرض على سبيل النشف ،</w:t>
      </w:r>
    </w:p>
    <w:p w:rsidR="007858AB" w:rsidRPr="00751F59" w:rsidRDefault="007858AB" w:rsidP="00745F84">
      <w:pPr>
        <w:pStyle w:val="libLine"/>
        <w:rPr>
          <w:rtl/>
        </w:rPr>
      </w:pPr>
      <w:r w:rsidRPr="00751F59">
        <w:rPr>
          <w:rtl/>
        </w:rPr>
        <w:t>__________________</w:t>
      </w:r>
    </w:p>
    <w:p w:rsidR="007858AB" w:rsidRPr="00CB53D2" w:rsidRDefault="007858AB" w:rsidP="00895B0A">
      <w:pPr>
        <w:pStyle w:val="libFootnote0"/>
        <w:rPr>
          <w:rtl/>
        </w:rPr>
      </w:pPr>
      <w:r w:rsidRPr="00CB53D2">
        <w:rPr>
          <w:rtl/>
        </w:rPr>
        <w:t>(14) ج : الواحد.</w:t>
      </w:r>
    </w:p>
    <w:p w:rsidR="007858AB" w:rsidRPr="00CB53D2" w:rsidRDefault="007858AB" w:rsidP="00895B0A">
      <w:pPr>
        <w:pStyle w:val="libFootnote0"/>
        <w:rPr>
          <w:rtl/>
        </w:rPr>
      </w:pPr>
      <w:r w:rsidRPr="00CB53D2">
        <w:rPr>
          <w:rtl/>
        </w:rPr>
        <w:t>(15) «لى» ساقطة من ل ، عشه.</w:t>
      </w:r>
      <w:r w:rsidRPr="00CB53D2">
        <w:rPr>
          <w:rFonts w:hint="cs"/>
          <w:rtl/>
        </w:rPr>
        <w:t xml:space="preserve"> </w:t>
      </w:r>
      <w:r w:rsidRPr="00CB53D2">
        <w:rPr>
          <w:rtl/>
        </w:rPr>
        <w:t>(16) ج : أمر.</w:t>
      </w:r>
    </w:p>
    <w:p w:rsidR="007858AB" w:rsidRPr="00CB53D2" w:rsidRDefault="007858AB" w:rsidP="00895B0A">
      <w:pPr>
        <w:pStyle w:val="libFootnote0"/>
        <w:rPr>
          <w:rtl/>
        </w:rPr>
      </w:pPr>
      <w:r w:rsidRPr="00CB53D2">
        <w:rPr>
          <w:rtl/>
        </w:rPr>
        <w:t>(17) عشه : غدا إن تأخر أجل. «غدا» ساقط من ج.</w:t>
      </w:r>
    </w:p>
    <w:p w:rsidR="007858AB" w:rsidRPr="00CB53D2" w:rsidRDefault="007858AB" w:rsidP="00895B0A">
      <w:pPr>
        <w:pStyle w:val="libFootnote0"/>
        <w:rPr>
          <w:rtl/>
        </w:rPr>
      </w:pPr>
      <w:r w:rsidRPr="00CB53D2">
        <w:rPr>
          <w:rtl/>
        </w:rPr>
        <w:t>(18) ب : من أنا عبده. ج : من عنده.</w:t>
      </w:r>
    </w:p>
    <w:p w:rsidR="007858AB" w:rsidRPr="00CB53D2" w:rsidRDefault="007858AB" w:rsidP="00895B0A">
      <w:pPr>
        <w:pStyle w:val="libFootnote0"/>
        <w:rPr>
          <w:rtl/>
        </w:rPr>
      </w:pPr>
      <w:r w:rsidRPr="00CB53D2">
        <w:rPr>
          <w:rtl/>
        </w:rPr>
        <w:t>(19) النسخ مهملة.</w:t>
      </w:r>
    </w:p>
    <w:p w:rsidR="007858AB" w:rsidRPr="00CB53D2" w:rsidRDefault="007858AB" w:rsidP="00895B0A">
      <w:pPr>
        <w:pStyle w:val="libFootnote0"/>
        <w:rPr>
          <w:rtl/>
        </w:rPr>
      </w:pPr>
      <w:r w:rsidRPr="00CB53D2">
        <w:rPr>
          <w:rtl/>
        </w:rPr>
        <w:t>(20) ل : فإنه.</w:t>
      </w:r>
      <w:r w:rsidRPr="00CB53D2">
        <w:rPr>
          <w:rFonts w:hint="cs"/>
          <w:rtl/>
        </w:rPr>
        <w:t xml:space="preserve"> </w:t>
      </w:r>
      <w:r w:rsidRPr="00CB53D2">
        <w:rPr>
          <w:rtl/>
        </w:rPr>
        <w:t>(21) «هو» ساقط من عشه.</w:t>
      </w:r>
    </w:p>
    <w:p w:rsidR="007858AB" w:rsidRPr="00CB53D2" w:rsidRDefault="007858AB" w:rsidP="00895B0A">
      <w:pPr>
        <w:pStyle w:val="libFootnote0"/>
        <w:rPr>
          <w:rtl/>
        </w:rPr>
      </w:pPr>
      <w:r w:rsidRPr="00CB53D2">
        <w:rPr>
          <w:rtl/>
        </w:rPr>
        <w:t>(22) ل خ ، عشه : وليسره.</w:t>
      </w:r>
    </w:p>
    <w:p w:rsidR="007858AB" w:rsidRPr="00CB53D2" w:rsidRDefault="007858AB" w:rsidP="00895B0A">
      <w:pPr>
        <w:pStyle w:val="libFootnote0"/>
        <w:rPr>
          <w:rtl/>
        </w:rPr>
      </w:pPr>
      <w:r w:rsidRPr="00CB53D2">
        <w:rPr>
          <w:rtl/>
        </w:rPr>
        <w:t>(23) «شرح» ساقطة من عشه.</w:t>
      </w:r>
    </w:p>
    <w:p w:rsidR="007858AB" w:rsidRPr="00CB53D2" w:rsidRDefault="007858AB" w:rsidP="00895B0A">
      <w:pPr>
        <w:pStyle w:val="libFootnote0"/>
        <w:rPr>
          <w:rtl/>
        </w:rPr>
      </w:pPr>
      <w:r w:rsidRPr="00CB53D2">
        <w:rPr>
          <w:rtl/>
        </w:rPr>
        <w:t>(24) «قيل» ساقطة من عشه.</w:t>
      </w:r>
    </w:p>
    <w:p w:rsidR="007858AB" w:rsidRPr="00CB53D2" w:rsidRDefault="007858AB" w:rsidP="00895B0A">
      <w:pPr>
        <w:pStyle w:val="libFootnote0"/>
        <w:rPr>
          <w:rtl/>
        </w:rPr>
      </w:pPr>
      <w:r w:rsidRPr="00CB53D2">
        <w:rPr>
          <w:rtl/>
        </w:rPr>
        <w:t>(25) عشه : العلة.</w:t>
      </w:r>
    </w:p>
    <w:p w:rsidR="007858AB" w:rsidRPr="00751F59" w:rsidRDefault="007858AB" w:rsidP="00745F84">
      <w:pPr>
        <w:pStyle w:val="libLine"/>
        <w:rPr>
          <w:rtl/>
        </w:rPr>
      </w:pPr>
      <w:r w:rsidRPr="00751F59">
        <w:rPr>
          <w:rtl/>
        </w:rPr>
        <w:t>__________________</w:t>
      </w:r>
    </w:p>
    <w:p w:rsidR="007858AB" w:rsidRPr="00CB53D2" w:rsidRDefault="007858AB" w:rsidP="00895B0A">
      <w:pPr>
        <w:pStyle w:val="libFootnote0"/>
        <w:rPr>
          <w:rtl/>
        </w:rPr>
      </w:pPr>
      <w:r w:rsidRPr="00CB53D2">
        <w:rPr>
          <w:rtl/>
        </w:rPr>
        <w:t>(403) راجع الأسفار الأربعة : 9 / 108 والرقم : 416.</w:t>
      </w:r>
    </w:p>
    <w:p w:rsidR="007858AB" w:rsidRPr="00CB53D2" w:rsidRDefault="007858AB" w:rsidP="00895B0A">
      <w:pPr>
        <w:pStyle w:val="libFootnote0"/>
        <w:rPr>
          <w:rtl/>
        </w:rPr>
      </w:pPr>
      <w:r w:rsidRPr="00CB53D2">
        <w:rPr>
          <w:rtl/>
        </w:rPr>
        <w:t>(404) راجع الرقم (12)</w:t>
      </w:r>
      <w:r>
        <w:rPr>
          <w:rtl/>
        </w:rPr>
        <w:t>.</w:t>
      </w:r>
      <w:r w:rsidRPr="00CB53D2">
        <w:rPr>
          <w:rtl/>
        </w:rPr>
        <w:t xml:space="preserve"> والأسفار الأربعة : 8 / 29 ـ 30.</w:t>
      </w:r>
    </w:p>
    <w:p w:rsidR="007858AB" w:rsidRPr="00751F59" w:rsidRDefault="007858AB" w:rsidP="0073127F">
      <w:pPr>
        <w:pStyle w:val="libNormal0"/>
        <w:rPr>
          <w:rtl/>
        </w:rPr>
      </w:pPr>
      <w:r>
        <w:rPr>
          <w:rtl/>
        </w:rPr>
        <w:br w:type="page"/>
      </w:r>
      <w:r w:rsidRPr="00751F59">
        <w:rPr>
          <w:rtl/>
        </w:rPr>
        <w:lastRenderedPageBreak/>
        <w:t xml:space="preserve">وتعلّق النار بهما كتعلّقها </w:t>
      </w:r>
      <w:r w:rsidRPr="00895B0A">
        <w:rPr>
          <w:rStyle w:val="libFootnotenumChar"/>
          <w:rtl/>
        </w:rPr>
        <w:t>(26)</w:t>
      </w:r>
      <w:r w:rsidRPr="00751F59">
        <w:rPr>
          <w:rtl/>
        </w:rPr>
        <w:t xml:space="preserve"> بالحطب أو بالنورة</w:t>
      </w:r>
      <w:r>
        <w:rPr>
          <w:rtl/>
        </w:rPr>
        <w:t>؟</w:t>
      </w:r>
    </w:p>
    <w:p w:rsidR="007858AB" w:rsidRPr="00751F59" w:rsidRDefault="007858AB" w:rsidP="0073127F">
      <w:pPr>
        <w:pStyle w:val="libNormal"/>
        <w:rPr>
          <w:rtl/>
        </w:rPr>
      </w:pPr>
      <w:r w:rsidRPr="00751F59">
        <w:rPr>
          <w:rtl/>
        </w:rPr>
        <w:t>ولم لا يجوز أن يكون سبب اجتماع الأستقصّات نهاية تحريك الوالد</w:t>
      </w:r>
      <w:r>
        <w:rPr>
          <w:rtl/>
        </w:rPr>
        <w:t>؟</w:t>
      </w:r>
      <w:r w:rsidRPr="00751F59">
        <w:rPr>
          <w:rtl/>
        </w:rPr>
        <w:t xml:space="preserve"> وما الذي يحوج </w:t>
      </w:r>
      <w:r w:rsidRPr="00895B0A">
        <w:rPr>
          <w:rStyle w:val="libFootnotenumChar"/>
          <w:rtl/>
        </w:rPr>
        <w:t>(27)</w:t>
      </w:r>
      <w:r w:rsidRPr="00751F59">
        <w:rPr>
          <w:rtl/>
        </w:rPr>
        <w:t xml:space="preserve"> إلى أن يكون هاهنا طبيعة جامعة لها </w:t>
      </w:r>
      <w:r w:rsidRPr="00895B0A">
        <w:rPr>
          <w:rStyle w:val="libFootnotenumChar"/>
          <w:rtl/>
        </w:rPr>
        <w:t>(28)</w:t>
      </w:r>
      <w:r w:rsidRPr="00751F59">
        <w:rPr>
          <w:rtl/>
        </w:rPr>
        <w:t xml:space="preserve"> حافظة</w:t>
      </w:r>
      <w:r>
        <w:rPr>
          <w:rtl/>
        </w:rPr>
        <w:t>؟</w:t>
      </w:r>
      <w:r w:rsidRPr="00751F59">
        <w:rPr>
          <w:rtl/>
        </w:rPr>
        <w:t xml:space="preserve"> ولا يمتنع أن يكون سبب اجتماعها ما ذكر ثم يبقي هذا القسر زمانا </w:t>
      </w:r>
      <w:r w:rsidRPr="00895B0A">
        <w:rPr>
          <w:rStyle w:val="libFootnotenumChar"/>
          <w:rtl/>
        </w:rPr>
        <w:t>(29)</w:t>
      </w:r>
      <w:r w:rsidRPr="00751F59">
        <w:rPr>
          <w:rtl/>
        </w:rPr>
        <w:t xml:space="preserve"> إلى أن يتحلّل.</w:t>
      </w:r>
    </w:p>
    <w:p w:rsidR="007858AB" w:rsidRPr="00751F59" w:rsidRDefault="007858AB" w:rsidP="0073127F">
      <w:pPr>
        <w:pStyle w:val="libNormal"/>
        <w:rPr>
          <w:rtl/>
        </w:rPr>
      </w:pPr>
      <w:r w:rsidRPr="00895B0A">
        <w:rPr>
          <w:rStyle w:val="libBold2Char"/>
          <w:rtl/>
        </w:rPr>
        <w:t>ومن الدليل على أنه ليس يحتاج إلى شيء حافظ</w:t>
      </w:r>
      <w:r w:rsidRPr="00751F59">
        <w:rPr>
          <w:rtl/>
        </w:rPr>
        <w:t xml:space="preserve"> أنّ جسد الميّت تبقى الأستقصّات مجتمعة فيه زمانا بعد مفارقة النفس</w:t>
      </w:r>
      <w:r>
        <w:rPr>
          <w:rtl/>
        </w:rPr>
        <w:t xml:space="preserve"> ـ </w:t>
      </w:r>
      <w:r w:rsidRPr="00751F59">
        <w:rPr>
          <w:rtl/>
        </w:rPr>
        <w:t>وليس هناك حافظ</w:t>
      </w:r>
      <w:r>
        <w:rPr>
          <w:rtl/>
        </w:rPr>
        <w:t xml:space="preserve"> ـ </w:t>
      </w:r>
      <w:r w:rsidRPr="00751F59">
        <w:rPr>
          <w:rtl/>
        </w:rPr>
        <w:t xml:space="preserve">فلو كان سبب هذا الاجتماع النفس لكان وجب </w:t>
      </w:r>
      <w:r w:rsidRPr="00895B0A">
        <w:rPr>
          <w:rStyle w:val="libFootnotenumChar"/>
          <w:rtl/>
        </w:rPr>
        <w:t>(30)</w:t>
      </w:r>
      <w:r w:rsidRPr="00751F59">
        <w:rPr>
          <w:rtl/>
        </w:rPr>
        <w:t xml:space="preserve"> أن يتفرق عند الموت</w:t>
      </w:r>
      <w:r>
        <w:rPr>
          <w:rtl/>
        </w:rPr>
        <w:t xml:space="preserve"> ـ </w:t>
      </w:r>
      <w:r w:rsidRPr="00751F59">
        <w:rPr>
          <w:rtl/>
        </w:rPr>
        <w:t xml:space="preserve">وليس الأمر على ذلك </w:t>
      </w:r>
      <w:r w:rsidRPr="00895B0A">
        <w:rPr>
          <w:rStyle w:val="libFootnotenumChar"/>
          <w:rtl/>
        </w:rPr>
        <w:t>(31)</w:t>
      </w:r>
      <w:r>
        <w:rPr>
          <w:rtl/>
        </w:rPr>
        <w:t xml:space="preserve"> ـ.</w:t>
      </w:r>
    </w:p>
    <w:p w:rsidR="007858AB" w:rsidRPr="00751F59" w:rsidRDefault="007858AB" w:rsidP="0073127F">
      <w:pPr>
        <w:pStyle w:val="libNormal"/>
        <w:rPr>
          <w:rtl/>
        </w:rPr>
      </w:pPr>
      <w:r w:rsidRPr="00895B0A">
        <w:rPr>
          <w:rStyle w:val="libBold2Char"/>
          <w:rtl/>
        </w:rPr>
        <w:t>(405)</w:t>
      </w:r>
      <w:r w:rsidRPr="00751F59">
        <w:rPr>
          <w:rtl/>
        </w:rPr>
        <w:t xml:space="preserve"> ج ط</w:t>
      </w:r>
      <w:r>
        <w:rPr>
          <w:rtl/>
        </w:rPr>
        <w:t xml:space="preserve"> ـ </w:t>
      </w:r>
      <w:r w:rsidRPr="00751F59">
        <w:rPr>
          <w:rtl/>
        </w:rPr>
        <w:t xml:space="preserve">صغر الأجزاء فيما ليس بمغمور من المانع الكثير لا يمنع التفصّي ، الدليل عليه أن المنيّ إذا لم يلتقمه فم الرحم </w:t>
      </w:r>
      <w:r w:rsidRPr="00895B0A">
        <w:rPr>
          <w:rStyle w:val="libFootnotenumChar"/>
          <w:rtl/>
        </w:rPr>
        <w:t>(32)</w:t>
      </w:r>
      <w:r w:rsidRPr="00751F59">
        <w:rPr>
          <w:rtl/>
        </w:rPr>
        <w:t xml:space="preserve"> زالت خثورته وخرجت عنه القوة النارية والهوائية وبقي مائيا ، إنما يحتبس الشيء لصغر أجزائه إذا كان الغامر أكثر منه في القدر والقوة ، وليس في المني كذلك.</w:t>
      </w:r>
    </w:p>
    <w:p w:rsidR="007858AB" w:rsidRPr="00751F59" w:rsidRDefault="007858AB" w:rsidP="0073127F">
      <w:pPr>
        <w:pStyle w:val="libNormal"/>
        <w:rPr>
          <w:rtl/>
        </w:rPr>
      </w:pPr>
      <w:r w:rsidRPr="00895B0A">
        <w:rPr>
          <w:rStyle w:val="libBold2Char"/>
          <w:rtl/>
        </w:rPr>
        <w:t>(406)</w:t>
      </w:r>
      <w:r w:rsidRPr="00751F59">
        <w:rPr>
          <w:rtl/>
        </w:rPr>
        <w:t xml:space="preserve"> النشف يكون لإخلاء الهواء للماء مكانه الذي وقف فيه لضرورة الخلاء وعدم البدل ، وقد تكلّمنا في الأجوبة : إن للأرضية </w:t>
      </w:r>
      <w:r w:rsidRPr="00895B0A">
        <w:rPr>
          <w:rStyle w:val="libFootnotenumChar"/>
          <w:rtl/>
        </w:rPr>
        <w:t>(33)</w:t>
      </w:r>
      <w:r w:rsidRPr="00751F59">
        <w:rPr>
          <w:rtl/>
        </w:rPr>
        <w:t xml:space="preserve"> والمائية جوارا </w:t>
      </w:r>
      <w:r w:rsidRPr="00895B0A">
        <w:rPr>
          <w:rStyle w:val="libFootnotenumChar"/>
          <w:rtl/>
        </w:rPr>
        <w:t>(34)</w:t>
      </w:r>
      <w:r w:rsidRPr="00751F59">
        <w:rPr>
          <w:rtl/>
        </w:rPr>
        <w:t xml:space="preserve"> في الملازمة ليس لغير هما لاتفاق الميل.</w:t>
      </w:r>
    </w:p>
    <w:p w:rsidR="007858AB" w:rsidRPr="00751F59" w:rsidRDefault="007858AB" w:rsidP="0073127F">
      <w:pPr>
        <w:pStyle w:val="libNormal"/>
        <w:rPr>
          <w:rtl/>
        </w:rPr>
      </w:pPr>
      <w:r w:rsidRPr="00895B0A">
        <w:rPr>
          <w:rStyle w:val="libBold2Char"/>
          <w:rtl/>
        </w:rPr>
        <w:t>وتعلّق النار بالحطب</w:t>
      </w:r>
      <w:r w:rsidRPr="00751F59">
        <w:rPr>
          <w:rtl/>
        </w:rPr>
        <w:t xml:space="preserve"> </w:t>
      </w:r>
      <w:r w:rsidRPr="00895B0A">
        <w:rPr>
          <w:rStyle w:val="libFootnotenumChar"/>
          <w:rtl/>
        </w:rPr>
        <w:t>(35)</w:t>
      </w:r>
      <w:r w:rsidRPr="00751F59">
        <w:rPr>
          <w:rtl/>
        </w:rPr>
        <w:t xml:space="preserve"> من كلام من لا يعرف ، فإن </w:t>
      </w:r>
      <w:r w:rsidRPr="00895B0A">
        <w:rPr>
          <w:rStyle w:val="libFootnotenumChar"/>
          <w:rtl/>
        </w:rPr>
        <w:t>(36)</w:t>
      </w:r>
      <w:r w:rsidRPr="00751F59">
        <w:rPr>
          <w:rtl/>
        </w:rPr>
        <w:t xml:space="preserve"> النار تحدث من الحطب ، ثم تفارقه على الاتّصال</w:t>
      </w:r>
      <w:r>
        <w:rPr>
          <w:rtl/>
        </w:rPr>
        <w:t xml:space="preserve"> ـ </w:t>
      </w:r>
      <w:r w:rsidRPr="00751F59">
        <w:rPr>
          <w:rtl/>
        </w:rPr>
        <w:t>حدوثا وانفصالا</w:t>
      </w:r>
      <w:r>
        <w:rPr>
          <w:rtl/>
        </w:rPr>
        <w:t xml:space="preserve"> ـ </w:t>
      </w:r>
      <w:r w:rsidRPr="00751F59">
        <w:rPr>
          <w:rtl/>
        </w:rPr>
        <w:t xml:space="preserve">ولا تعلّق هناك البتة ، فليس هناك واحد بالعدد يلزم واحدا </w:t>
      </w:r>
      <w:r w:rsidRPr="00895B0A">
        <w:rPr>
          <w:rStyle w:val="libFootnotenumChar"/>
          <w:rtl/>
        </w:rPr>
        <w:t>(37)</w:t>
      </w:r>
      <w:r w:rsidRPr="00751F59">
        <w:rPr>
          <w:rtl/>
        </w:rPr>
        <w:t xml:space="preserve"> بالعدد ، بل هو كالماء الجاري على الاتّصال يتجدد ، والنشف يجري بين الماء والأرض على السبيل المذكورة </w:t>
      </w:r>
      <w:r w:rsidRPr="00895B0A">
        <w:rPr>
          <w:rStyle w:val="libFootnotenumChar"/>
          <w:rtl/>
        </w:rPr>
        <w:t>(38)</w:t>
      </w:r>
      <w:r w:rsidRPr="00751F59">
        <w:rPr>
          <w:rtl/>
        </w:rPr>
        <w:t xml:space="preserve"> ، وليس في المني جوهران فقط لهما ميل واحد ، بل جواهر مختلفة الميول ، وكذلك في المتكوّن منه.</w:t>
      </w:r>
    </w:p>
    <w:p w:rsidR="007858AB" w:rsidRPr="00751F59" w:rsidRDefault="007858AB" w:rsidP="00745F84">
      <w:pPr>
        <w:pStyle w:val="libLine"/>
        <w:rPr>
          <w:rtl/>
        </w:rPr>
      </w:pPr>
      <w:r w:rsidRPr="00751F59">
        <w:rPr>
          <w:rtl/>
        </w:rPr>
        <w:t>__________________</w:t>
      </w:r>
    </w:p>
    <w:p w:rsidR="007858AB" w:rsidRPr="00CB53D2" w:rsidRDefault="007858AB" w:rsidP="00895B0A">
      <w:pPr>
        <w:pStyle w:val="libFootnote0"/>
        <w:rPr>
          <w:rtl/>
        </w:rPr>
      </w:pPr>
      <w:r w:rsidRPr="00CB53D2">
        <w:rPr>
          <w:rtl/>
        </w:rPr>
        <w:t>(26) عشه : وتعلق النارية بها كتعلق النار.</w:t>
      </w:r>
    </w:p>
    <w:p w:rsidR="007858AB" w:rsidRPr="00CB53D2" w:rsidRDefault="007858AB" w:rsidP="00895B0A">
      <w:pPr>
        <w:pStyle w:val="libFootnote0"/>
        <w:rPr>
          <w:rtl/>
        </w:rPr>
      </w:pPr>
      <w:r w:rsidRPr="00CB53D2">
        <w:rPr>
          <w:rtl/>
        </w:rPr>
        <w:t>(27) «يحوج» ساقطة من عشه.</w:t>
      </w:r>
    </w:p>
    <w:p w:rsidR="007858AB" w:rsidRPr="00CB53D2" w:rsidRDefault="007858AB" w:rsidP="00895B0A">
      <w:pPr>
        <w:pStyle w:val="libFootnote0"/>
        <w:rPr>
          <w:rtl/>
        </w:rPr>
      </w:pPr>
      <w:r w:rsidRPr="00CB53D2">
        <w:rPr>
          <w:rtl/>
        </w:rPr>
        <w:t>(28) «لها» ساقطة من عشه.</w:t>
      </w:r>
    </w:p>
    <w:p w:rsidR="007858AB" w:rsidRPr="00CB53D2" w:rsidRDefault="007858AB" w:rsidP="00895B0A">
      <w:pPr>
        <w:pStyle w:val="libFootnote0"/>
        <w:rPr>
          <w:rtl/>
        </w:rPr>
      </w:pPr>
      <w:r w:rsidRPr="00CB53D2">
        <w:rPr>
          <w:rtl/>
        </w:rPr>
        <w:t>(29) عشه : زمانا كما يبقى إلى أن يتحلل.</w:t>
      </w:r>
    </w:p>
    <w:p w:rsidR="007858AB" w:rsidRPr="00CB53D2" w:rsidRDefault="007858AB" w:rsidP="00895B0A">
      <w:pPr>
        <w:pStyle w:val="libFootnote0"/>
        <w:rPr>
          <w:rtl/>
        </w:rPr>
      </w:pPr>
      <w:r w:rsidRPr="00CB53D2">
        <w:rPr>
          <w:rtl/>
        </w:rPr>
        <w:t>(30) ل خ : ويجب</w:t>
      </w:r>
      <w:r w:rsidRPr="00CB53D2">
        <w:rPr>
          <w:rFonts w:hint="cs"/>
          <w:rtl/>
        </w:rPr>
        <w:t xml:space="preserve">. </w:t>
      </w:r>
      <w:r w:rsidRPr="00CB53D2">
        <w:rPr>
          <w:rtl/>
        </w:rPr>
        <w:t>(31) عشه : الأمر كذلك.</w:t>
      </w:r>
    </w:p>
    <w:p w:rsidR="007858AB" w:rsidRPr="00CB53D2" w:rsidRDefault="007858AB" w:rsidP="00895B0A">
      <w:pPr>
        <w:pStyle w:val="libFootnote0"/>
        <w:rPr>
          <w:rtl/>
        </w:rPr>
      </w:pPr>
      <w:r w:rsidRPr="00CB53D2">
        <w:rPr>
          <w:rtl/>
        </w:rPr>
        <w:t>(32) عشه ، ل : لم يلتقمه الرحم.</w:t>
      </w:r>
    </w:p>
    <w:p w:rsidR="007858AB" w:rsidRPr="00CB53D2" w:rsidRDefault="007858AB" w:rsidP="00895B0A">
      <w:pPr>
        <w:pStyle w:val="libFootnote0"/>
        <w:rPr>
          <w:rtl/>
        </w:rPr>
      </w:pPr>
      <w:r w:rsidRPr="00CB53D2">
        <w:rPr>
          <w:rtl/>
        </w:rPr>
        <w:t>(33) د ، م ، ل : الأرضية.</w:t>
      </w:r>
      <w:r w:rsidRPr="00CB53D2">
        <w:rPr>
          <w:rFonts w:hint="cs"/>
          <w:rtl/>
        </w:rPr>
        <w:t xml:space="preserve"> </w:t>
      </w:r>
      <w:r w:rsidRPr="00CB53D2">
        <w:rPr>
          <w:rtl/>
        </w:rPr>
        <w:t>(34) عش : جوازا.</w:t>
      </w:r>
    </w:p>
    <w:p w:rsidR="007858AB" w:rsidRPr="00CB53D2" w:rsidRDefault="007858AB" w:rsidP="00895B0A">
      <w:pPr>
        <w:pStyle w:val="libFootnote0"/>
        <w:rPr>
          <w:rtl/>
        </w:rPr>
      </w:pPr>
      <w:r w:rsidRPr="00CB53D2">
        <w:rPr>
          <w:rtl/>
        </w:rPr>
        <w:t>(35) ب ، د :</w:t>
      </w:r>
      <w:r w:rsidRPr="00CB53D2">
        <w:rPr>
          <w:rFonts w:hint="cs"/>
          <w:rtl/>
        </w:rPr>
        <w:t xml:space="preserve"> </w:t>
      </w:r>
      <w:r w:rsidRPr="00CB53D2">
        <w:rPr>
          <w:rtl/>
        </w:rPr>
        <w:t>بالحظب.</w:t>
      </w:r>
      <w:r w:rsidRPr="00CB53D2">
        <w:rPr>
          <w:rFonts w:hint="cs"/>
          <w:rtl/>
        </w:rPr>
        <w:t xml:space="preserve"> </w:t>
      </w:r>
      <w:r w:rsidRPr="00CB53D2">
        <w:rPr>
          <w:rtl/>
        </w:rPr>
        <w:t>(36) عشه : بأن.</w:t>
      </w:r>
    </w:p>
    <w:p w:rsidR="007858AB" w:rsidRPr="00CB53D2" w:rsidRDefault="007858AB" w:rsidP="00895B0A">
      <w:pPr>
        <w:pStyle w:val="libFootnote0"/>
        <w:rPr>
          <w:rtl/>
        </w:rPr>
      </w:pPr>
      <w:r w:rsidRPr="00CB53D2">
        <w:rPr>
          <w:rtl/>
        </w:rPr>
        <w:t>(37) ل : واحد.</w:t>
      </w:r>
    </w:p>
    <w:p w:rsidR="007858AB" w:rsidRPr="00CB53D2" w:rsidRDefault="007858AB" w:rsidP="00895B0A">
      <w:pPr>
        <w:pStyle w:val="libFootnote0"/>
        <w:rPr>
          <w:rtl/>
        </w:rPr>
      </w:pPr>
      <w:r w:rsidRPr="00CB53D2">
        <w:rPr>
          <w:rtl/>
        </w:rPr>
        <w:t>(38) عشه : المذكور.</w:t>
      </w:r>
    </w:p>
    <w:p w:rsidR="007858AB" w:rsidRPr="00751F59" w:rsidRDefault="007858AB" w:rsidP="0073127F">
      <w:pPr>
        <w:pStyle w:val="libNormal"/>
        <w:rPr>
          <w:rtl/>
        </w:rPr>
      </w:pPr>
      <w:r>
        <w:rPr>
          <w:rtl/>
        </w:rPr>
        <w:br w:type="page"/>
      </w:r>
      <w:r w:rsidRPr="00895B0A">
        <w:rPr>
          <w:rStyle w:val="libBold2Char"/>
          <w:rtl/>
        </w:rPr>
        <w:lastRenderedPageBreak/>
        <w:t>(407)</w:t>
      </w:r>
      <w:r w:rsidRPr="00751F59">
        <w:rPr>
          <w:rtl/>
        </w:rPr>
        <w:t xml:space="preserve"> </w:t>
      </w:r>
      <w:r w:rsidRPr="00895B0A">
        <w:rPr>
          <w:rStyle w:val="libBold2Char"/>
          <w:rtl/>
        </w:rPr>
        <w:t xml:space="preserve">وأما حديث كون </w:t>
      </w:r>
      <w:r w:rsidRPr="00895B0A">
        <w:rPr>
          <w:rStyle w:val="libFootnotenumChar"/>
          <w:rtl/>
        </w:rPr>
        <w:t>(39)</w:t>
      </w:r>
      <w:r w:rsidRPr="00751F59">
        <w:rPr>
          <w:rtl/>
        </w:rPr>
        <w:t xml:space="preserve"> </w:t>
      </w:r>
      <w:r w:rsidRPr="00895B0A">
        <w:rPr>
          <w:rStyle w:val="libBold2Char"/>
          <w:rtl/>
        </w:rPr>
        <w:t>حركة الأب</w:t>
      </w:r>
      <w:r w:rsidRPr="00751F59">
        <w:rPr>
          <w:rtl/>
        </w:rPr>
        <w:t xml:space="preserve"> مؤديا إلى اجتماع الأستقصّات فلعلّ ذلك في اجتماعها </w:t>
      </w:r>
      <w:r w:rsidRPr="00895B0A">
        <w:rPr>
          <w:rStyle w:val="libFootnotenumChar"/>
          <w:rtl/>
        </w:rPr>
        <w:t>(40)</w:t>
      </w:r>
      <w:r w:rsidRPr="00751F59">
        <w:rPr>
          <w:rtl/>
        </w:rPr>
        <w:t xml:space="preserve"> في المني ، وقد بقي بعد ذلك ما تجمعه القوة التي في المني ، وحينئذ يتمّ العنصر الحيواني ، فإن المني ليس موضوعا قريبا ؛ ثم حركة الأب </w:t>
      </w:r>
      <w:r w:rsidRPr="00895B0A">
        <w:rPr>
          <w:rStyle w:val="libFootnotenumChar"/>
          <w:rtl/>
        </w:rPr>
        <w:t>(41)</w:t>
      </w:r>
      <w:r w:rsidRPr="00751F59">
        <w:rPr>
          <w:rtl/>
        </w:rPr>
        <w:t xml:space="preserve"> علة لإزعاج </w:t>
      </w:r>
      <w:r w:rsidRPr="00895B0A">
        <w:rPr>
          <w:rStyle w:val="libFootnotenumChar"/>
          <w:rtl/>
        </w:rPr>
        <w:t>(42)</w:t>
      </w:r>
      <w:r w:rsidRPr="00751F59">
        <w:rPr>
          <w:rtl/>
        </w:rPr>
        <w:t xml:space="preserve"> المني إلى السيلان ، لا لتكوين المني ، إنما يتكوّن المني في البيضتين </w:t>
      </w:r>
      <w:r>
        <w:rPr>
          <w:rtl/>
        </w:rPr>
        <w:t>[</w:t>
      </w:r>
      <w:r w:rsidRPr="00751F59">
        <w:rPr>
          <w:rtl/>
        </w:rPr>
        <w:t>34 ب</w:t>
      </w:r>
      <w:r>
        <w:rPr>
          <w:rtl/>
        </w:rPr>
        <w:t>]</w:t>
      </w:r>
      <w:r w:rsidRPr="00751F59">
        <w:rPr>
          <w:rtl/>
        </w:rPr>
        <w:t xml:space="preserve"> فإذا كثر اندفع ودفع </w:t>
      </w:r>
      <w:r w:rsidRPr="00895B0A">
        <w:rPr>
          <w:rStyle w:val="libFootnotenumChar"/>
          <w:rtl/>
        </w:rPr>
        <w:t>(43)</w:t>
      </w:r>
      <w:r w:rsidRPr="00751F59">
        <w:rPr>
          <w:rtl/>
        </w:rPr>
        <w:t xml:space="preserve"> من غير حركة الأب.</w:t>
      </w:r>
    </w:p>
    <w:p w:rsidR="007858AB" w:rsidRDefault="007858AB" w:rsidP="0073127F">
      <w:pPr>
        <w:pStyle w:val="libNormal"/>
        <w:rPr>
          <w:rtl/>
        </w:rPr>
      </w:pPr>
      <w:r w:rsidRPr="00895B0A">
        <w:rPr>
          <w:rStyle w:val="libBold2Char"/>
          <w:rtl/>
        </w:rPr>
        <w:t>(408)</w:t>
      </w:r>
      <w:r w:rsidRPr="00751F59">
        <w:rPr>
          <w:rtl/>
        </w:rPr>
        <w:t xml:space="preserve"> </w:t>
      </w:r>
      <w:r w:rsidRPr="00895B0A">
        <w:rPr>
          <w:rStyle w:val="libBold2Char"/>
          <w:rtl/>
        </w:rPr>
        <w:t>والذي يقوله</w:t>
      </w:r>
      <w:r w:rsidRPr="00751F59">
        <w:rPr>
          <w:rtl/>
        </w:rPr>
        <w:t xml:space="preserve"> </w:t>
      </w:r>
      <w:r w:rsidRPr="00895B0A">
        <w:rPr>
          <w:rStyle w:val="libFootnotenumChar"/>
          <w:rtl/>
        </w:rPr>
        <w:t>(44)</w:t>
      </w:r>
      <w:r w:rsidRPr="00751F59">
        <w:rPr>
          <w:rtl/>
        </w:rPr>
        <w:t xml:space="preserve"> من «أن جسد الميّت يبقى منحفظا مدة </w:t>
      </w:r>
      <w:r w:rsidRPr="00895B0A">
        <w:rPr>
          <w:rStyle w:val="libFootnotenumChar"/>
          <w:rtl/>
        </w:rPr>
        <w:t>(45)</w:t>
      </w:r>
      <w:r w:rsidRPr="00751F59">
        <w:rPr>
          <w:rtl/>
        </w:rPr>
        <w:t xml:space="preserve">» فهو كلام يحتاج فيه إلى تمييز ، وذلك لأن الحيوان فيه مزاج وهيئة وقدر من العناصر ما لم يستحل المزاج ومقادير العناصر والهيئة الأصلية فإنه لا يموت ، فإذا مات بقي فيه لون وشكل ليسا هما مما لا ينحفظان </w:t>
      </w:r>
      <w:r w:rsidRPr="00895B0A">
        <w:rPr>
          <w:rStyle w:val="libFootnotenumChar"/>
          <w:rtl/>
        </w:rPr>
        <w:t>(46)</w:t>
      </w:r>
      <w:r w:rsidRPr="00751F59">
        <w:rPr>
          <w:rtl/>
        </w:rPr>
        <w:t xml:space="preserve"> إلا بالنفس ، ولا النفس هو فقط حافظ </w:t>
      </w:r>
      <w:r w:rsidRPr="00895B0A">
        <w:rPr>
          <w:rStyle w:val="libFootnotenumChar"/>
          <w:rtl/>
        </w:rPr>
        <w:t>(47)</w:t>
      </w:r>
      <w:r w:rsidRPr="00751F59">
        <w:rPr>
          <w:rtl/>
        </w:rPr>
        <w:t xml:space="preserve"> لهما ، بل إن كان ولا بدّ فسبب </w:t>
      </w:r>
      <w:r w:rsidRPr="00895B0A">
        <w:rPr>
          <w:rStyle w:val="libFootnotenumChar"/>
          <w:rtl/>
        </w:rPr>
        <w:t>(48)</w:t>
      </w:r>
      <w:r w:rsidRPr="00751F59">
        <w:rPr>
          <w:rtl/>
        </w:rPr>
        <w:t xml:space="preserve"> فاعلي بعيد يؤدي ضرب من حركاته إلي ذلك اللون والشكل</w:t>
      </w:r>
      <w:r>
        <w:rPr>
          <w:rtl/>
        </w:rPr>
        <w:t xml:space="preserve"> ـ </w:t>
      </w:r>
      <w:r w:rsidRPr="00751F59">
        <w:rPr>
          <w:rtl/>
        </w:rPr>
        <w:t>كالبنّاء والبيت</w:t>
      </w:r>
      <w:r>
        <w:rPr>
          <w:rtl/>
        </w:rPr>
        <w:t xml:space="preserve"> ـ </w:t>
      </w:r>
      <w:r w:rsidRPr="00751F59">
        <w:rPr>
          <w:rtl/>
        </w:rPr>
        <w:t xml:space="preserve">ثم يكون </w:t>
      </w:r>
      <w:r w:rsidRPr="00895B0A">
        <w:rPr>
          <w:rStyle w:val="libFootnotenumChar"/>
          <w:rtl/>
        </w:rPr>
        <w:t>(49)</w:t>
      </w:r>
      <w:r w:rsidRPr="00751F59">
        <w:rPr>
          <w:rtl/>
        </w:rPr>
        <w:t xml:space="preserve"> الحافظ لذلك سببا طبيعيا </w:t>
      </w:r>
      <w:r w:rsidRPr="00895B0A">
        <w:rPr>
          <w:rStyle w:val="libFootnotenumChar"/>
          <w:rtl/>
        </w:rPr>
        <w:t>(50)</w:t>
      </w:r>
      <w:r w:rsidRPr="00751F59">
        <w:rPr>
          <w:rtl/>
        </w:rPr>
        <w:t xml:space="preserve"> آخر قد يوجد في الحيوان وغير الحيوان ، فينحفظ في الميّت بحسب الحسّ مدة ما في مثلها يمكن أن </w:t>
      </w:r>
      <w:r>
        <w:rPr>
          <w:rtl/>
        </w:rPr>
        <w:t>[</w:t>
      </w:r>
      <w:r w:rsidRPr="00751F59">
        <w:rPr>
          <w:rtl/>
        </w:rPr>
        <w:t>تتحرك العناصر تمام حركات الافتراق.</w:t>
      </w:r>
      <w:r>
        <w:rPr>
          <w:rtl/>
        </w:rPr>
        <w:t>]</w:t>
      </w:r>
      <w:r w:rsidRPr="00751F59">
        <w:rPr>
          <w:rtl/>
        </w:rPr>
        <w:t xml:space="preserve"> </w:t>
      </w:r>
      <w:r w:rsidRPr="00895B0A">
        <w:rPr>
          <w:rStyle w:val="libFootnotenumChar"/>
          <w:rtl/>
        </w:rPr>
        <w:t>(51)</w:t>
      </w:r>
    </w:p>
    <w:p w:rsidR="007858AB" w:rsidRPr="00751F59" w:rsidRDefault="007858AB" w:rsidP="0073127F">
      <w:pPr>
        <w:pStyle w:val="libNormal"/>
        <w:rPr>
          <w:rtl/>
        </w:rPr>
      </w:pPr>
      <w:r w:rsidRPr="00895B0A">
        <w:rPr>
          <w:rStyle w:val="libBold2Char"/>
          <w:rtl/>
        </w:rPr>
        <w:t>(409)</w:t>
      </w:r>
      <w:r w:rsidRPr="00751F59">
        <w:rPr>
          <w:rtl/>
        </w:rPr>
        <w:t xml:space="preserve"> وذلك لأن الجامع إذا خلّى </w:t>
      </w:r>
      <w:r w:rsidRPr="00895B0A">
        <w:rPr>
          <w:rStyle w:val="libFootnotenumChar"/>
          <w:rtl/>
        </w:rPr>
        <w:t>(52)</w:t>
      </w:r>
      <w:r w:rsidRPr="00751F59">
        <w:rPr>
          <w:rtl/>
        </w:rPr>
        <w:t xml:space="preserve"> لم يحصل التفرق دفعة ، بل في مدة يمكن أن تتحرك فيها </w:t>
      </w:r>
      <w:r w:rsidRPr="00895B0A">
        <w:rPr>
          <w:rStyle w:val="libFootnotenumChar"/>
          <w:rtl/>
        </w:rPr>
        <w:t>(53)</w:t>
      </w:r>
      <w:r w:rsidRPr="00751F59">
        <w:rPr>
          <w:rtl/>
        </w:rPr>
        <w:t xml:space="preserve"> المخلوطات إلى الانفصال</w:t>
      </w:r>
      <w:r>
        <w:rPr>
          <w:rtl/>
        </w:rPr>
        <w:t xml:space="preserve"> ـ </w:t>
      </w:r>
      <w:r w:rsidRPr="00751F59">
        <w:rPr>
          <w:rtl/>
        </w:rPr>
        <w:t xml:space="preserve">حركة سريعة إن </w:t>
      </w:r>
      <w:r w:rsidRPr="00895B0A">
        <w:rPr>
          <w:rStyle w:val="libFootnotenumChar"/>
          <w:rtl/>
        </w:rPr>
        <w:t>(54)</w:t>
      </w:r>
      <w:r w:rsidRPr="00751F59">
        <w:rPr>
          <w:rtl/>
        </w:rPr>
        <w:t xml:space="preserve"> كان الغمر قليلا ، أو بطيئة إن كان الغمر كثيرا</w:t>
      </w:r>
      <w:r>
        <w:rPr>
          <w:rtl/>
        </w:rPr>
        <w:t xml:space="preserve"> ـ </w:t>
      </w:r>
      <w:r w:rsidRPr="00751F59">
        <w:rPr>
          <w:rtl/>
        </w:rPr>
        <w:t xml:space="preserve">ويسبق إلى التفصّي فيها </w:t>
      </w:r>
      <w:r w:rsidRPr="00895B0A">
        <w:rPr>
          <w:rStyle w:val="libFootnotenumChar"/>
          <w:rtl/>
        </w:rPr>
        <w:t>(55)</w:t>
      </w:r>
      <w:r w:rsidRPr="00751F59">
        <w:rPr>
          <w:rtl/>
        </w:rPr>
        <w:t xml:space="preserve"> ما شأنه</w:t>
      </w:r>
    </w:p>
    <w:p w:rsidR="007858AB" w:rsidRPr="00751F59" w:rsidRDefault="007858AB" w:rsidP="00745F84">
      <w:pPr>
        <w:pStyle w:val="libLine"/>
        <w:rPr>
          <w:rtl/>
        </w:rPr>
      </w:pPr>
      <w:r w:rsidRPr="00751F59">
        <w:rPr>
          <w:rtl/>
        </w:rPr>
        <w:t>__________________</w:t>
      </w:r>
    </w:p>
    <w:p w:rsidR="007858AB" w:rsidRPr="00CB53D2" w:rsidRDefault="007858AB" w:rsidP="00895B0A">
      <w:pPr>
        <w:pStyle w:val="libFootnote0"/>
        <w:rPr>
          <w:rtl/>
        </w:rPr>
      </w:pPr>
      <w:r w:rsidRPr="00CB53D2">
        <w:rPr>
          <w:rtl/>
        </w:rPr>
        <w:t>(39) ل : كونه حركة الأب مؤدية ، عشه : كون حركة آلات مؤدية.</w:t>
      </w:r>
    </w:p>
    <w:p w:rsidR="007858AB" w:rsidRPr="00CB53D2" w:rsidRDefault="007858AB" w:rsidP="00895B0A">
      <w:pPr>
        <w:pStyle w:val="libFootnote0"/>
        <w:rPr>
          <w:rtl/>
        </w:rPr>
      </w:pPr>
      <w:r w:rsidRPr="00CB53D2">
        <w:rPr>
          <w:rtl/>
        </w:rPr>
        <w:t>(40) ل : اجتماعهما.</w:t>
      </w:r>
      <w:r w:rsidRPr="00CB53D2">
        <w:rPr>
          <w:rFonts w:hint="cs"/>
          <w:rtl/>
        </w:rPr>
        <w:t xml:space="preserve"> </w:t>
      </w:r>
      <w:r w:rsidRPr="00CB53D2">
        <w:rPr>
          <w:rtl/>
        </w:rPr>
        <w:t>(41) عشه : آلات.</w:t>
      </w:r>
      <w:r w:rsidRPr="00CB53D2">
        <w:rPr>
          <w:rFonts w:hint="cs"/>
          <w:rtl/>
        </w:rPr>
        <w:t xml:space="preserve"> </w:t>
      </w:r>
      <w:r w:rsidRPr="00CB53D2">
        <w:rPr>
          <w:rtl/>
        </w:rPr>
        <w:t>(42) ل خ : لا نر عاج</w:t>
      </w:r>
    </w:p>
    <w:p w:rsidR="007858AB" w:rsidRPr="00CB53D2" w:rsidRDefault="007858AB" w:rsidP="00895B0A">
      <w:pPr>
        <w:pStyle w:val="libFootnote0"/>
        <w:rPr>
          <w:rtl/>
        </w:rPr>
      </w:pPr>
      <w:r w:rsidRPr="00CB53D2">
        <w:rPr>
          <w:rtl/>
        </w:rPr>
        <w:t>(43) عشه ، ل : ودفق.</w:t>
      </w:r>
      <w:r w:rsidRPr="00CB53D2">
        <w:rPr>
          <w:rFonts w:hint="cs"/>
          <w:rtl/>
        </w:rPr>
        <w:t xml:space="preserve"> </w:t>
      </w:r>
      <w:r w:rsidRPr="00CB53D2">
        <w:rPr>
          <w:rtl/>
        </w:rPr>
        <w:t>(44) عشه : يقول.</w:t>
      </w:r>
    </w:p>
    <w:p w:rsidR="007858AB" w:rsidRPr="00CB53D2" w:rsidRDefault="007858AB" w:rsidP="00895B0A">
      <w:pPr>
        <w:pStyle w:val="libFootnote0"/>
        <w:rPr>
          <w:rtl/>
        </w:rPr>
      </w:pPr>
      <w:r w:rsidRPr="00CB53D2">
        <w:rPr>
          <w:rtl/>
        </w:rPr>
        <w:t>(45) عشه ، ل : مدة منحفظا.</w:t>
      </w:r>
    </w:p>
    <w:p w:rsidR="007858AB" w:rsidRPr="00CB53D2" w:rsidRDefault="007858AB" w:rsidP="00895B0A">
      <w:pPr>
        <w:pStyle w:val="libFootnote0"/>
        <w:rPr>
          <w:rtl/>
        </w:rPr>
      </w:pPr>
      <w:r w:rsidRPr="00CB53D2">
        <w:rPr>
          <w:rtl/>
        </w:rPr>
        <w:t>(46) عشه : مما ينحفظان.</w:t>
      </w:r>
      <w:r w:rsidRPr="00CB53D2">
        <w:rPr>
          <w:rFonts w:hint="cs"/>
          <w:rtl/>
        </w:rPr>
        <w:t xml:space="preserve"> </w:t>
      </w:r>
      <w:r w:rsidRPr="00CB53D2">
        <w:rPr>
          <w:rtl/>
        </w:rPr>
        <w:t>(47) ل ، عشه : حافظا.</w:t>
      </w:r>
    </w:p>
    <w:p w:rsidR="007858AB" w:rsidRPr="00CB53D2" w:rsidRDefault="007858AB" w:rsidP="00895B0A">
      <w:pPr>
        <w:pStyle w:val="libFootnote0"/>
        <w:rPr>
          <w:rtl/>
        </w:rPr>
      </w:pPr>
      <w:r w:rsidRPr="00CB53D2">
        <w:rPr>
          <w:rtl/>
        </w:rPr>
        <w:t>(48) فى ب مكتوب فوق الخط : فسببه.</w:t>
      </w:r>
    </w:p>
    <w:p w:rsidR="007858AB" w:rsidRPr="00CB53D2" w:rsidRDefault="007858AB" w:rsidP="00895B0A">
      <w:pPr>
        <w:pStyle w:val="libFootnote0"/>
        <w:rPr>
          <w:rtl/>
        </w:rPr>
      </w:pPr>
      <w:r w:rsidRPr="00CB53D2">
        <w:rPr>
          <w:rtl/>
        </w:rPr>
        <w:t>(49) ب ، م ، د : لا يكون.</w:t>
      </w:r>
    </w:p>
    <w:p w:rsidR="007858AB" w:rsidRPr="00CB53D2" w:rsidRDefault="007858AB" w:rsidP="00895B0A">
      <w:pPr>
        <w:pStyle w:val="libFootnote0"/>
        <w:rPr>
          <w:rtl/>
        </w:rPr>
      </w:pPr>
      <w:r w:rsidRPr="00CB53D2">
        <w:rPr>
          <w:rtl/>
        </w:rPr>
        <w:t>(50) ل ، عشه : سبب طبيعي.</w:t>
      </w:r>
    </w:p>
    <w:p w:rsidR="007858AB" w:rsidRPr="00CB53D2" w:rsidRDefault="007858AB" w:rsidP="00895B0A">
      <w:pPr>
        <w:pStyle w:val="libFootnote0"/>
        <w:rPr>
          <w:rtl/>
        </w:rPr>
      </w:pPr>
      <w:r w:rsidRPr="00CB53D2">
        <w:rPr>
          <w:rtl/>
        </w:rPr>
        <w:t>(51) عشه : أن يتحرك تمام الحركات للافتراق.</w:t>
      </w:r>
    </w:p>
    <w:p w:rsidR="007858AB" w:rsidRPr="00CB53D2" w:rsidRDefault="007858AB" w:rsidP="00895B0A">
      <w:pPr>
        <w:pStyle w:val="libFootnote0"/>
        <w:rPr>
          <w:rtl/>
        </w:rPr>
      </w:pPr>
      <w:r w:rsidRPr="00CB53D2">
        <w:rPr>
          <w:rtl/>
        </w:rPr>
        <w:t>(52) عشه : خلا.</w:t>
      </w:r>
      <w:r w:rsidRPr="00CB53D2">
        <w:rPr>
          <w:rFonts w:hint="cs"/>
          <w:rtl/>
        </w:rPr>
        <w:t xml:space="preserve"> </w:t>
      </w:r>
      <w:r w:rsidRPr="00CB53D2">
        <w:rPr>
          <w:rtl/>
        </w:rPr>
        <w:t>(53) ل : فيه.</w:t>
      </w:r>
    </w:p>
    <w:p w:rsidR="007858AB" w:rsidRPr="00CB53D2" w:rsidRDefault="007858AB" w:rsidP="00895B0A">
      <w:pPr>
        <w:pStyle w:val="libFootnote0"/>
        <w:rPr>
          <w:rtl/>
        </w:rPr>
      </w:pPr>
      <w:r w:rsidRPr="00CB53D2">
        <w:rPr>
          <w:rtl/>
        </w:rPr>
        <w:t>(54) عشه : إذا.</w:t>
      </w:r>
      <w:r w:rsidRPr="00CB53D2">
        <w:rPr>
          <w:rFonts w:hint="cs"/>
          <w:rtl/>
        </w:rPr>
        <w:t xml:space="preserve"> </w:t>
      </w:r>
      <w:r w:rsidRPr="00CB53D2">
        <w:rPr>
          <w:rtl/>
        </w:rPr>
        <w:t>(55) عشه ، ل : ويسبق إلى الانفصال منها.</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407) راجع الرقم </w:t>
      </w:r>
      <w:r>
        <w:rPr>
          <w:rtl/>
        </w:rPr>
        <w:t>(</w:t>
      </w:r>
      <w:r w:rsidRPr="00751F59">
        <w:rPr>
          <w:rtl/>
        </w:rPr>
        <w:t>483)</w:t>
      </w:r>
      <w:r>
        <w:rPr>
          <w:rtl/>
        </w:rPr>
        <w:t>.</w:t>
      </w:r>
    </w:p>
    <w:p w:rsidR="007858AB" w:rsidRPr="00751F59" w:rsidRDefault="007858AB" w:rsidP="0073127F">
      <w:pPr>
        <w:pStyle w:val="libNormal0"/>
        <w:rPr>
          <w:rtl/>
        </w:rPr>
      </w:pPr>
      <w:r>
        <w:rPr>
          <w:rtl/>
        </w:rPr>
        <w:br w:type="page"/>
      </w:r>
      <w:r w:rsidRPr="00751F59">
        <w:rPr>
          <w:rtl/>
        </w:rPr>
        <w:lastRenderedPageBreak/>
        <w:t>أن يسبق ، ويتأخّر ويبطئ ما شأنه أن يبطئ.</w:t>
      </w:r>
    </w:p>
    <w:p w:rsidR="007858AB" w:rsidRDefault="007858AB" w:rsidP="0073127F">
      <w:pPr>
        <w:pStyle w:val="libNormal"/>
        <w:rPr>
          <w:rtl/>
        </w:rPr>
      </w:pPr>
      <w:r w:rsidRPr="00895B0A">
        <w:rPr>
          <w:rStyle w:val="libBold2Char"/>
          <w:rtl/>
        </w:rPr>
        <w:t>(410)</w:t>
      </w:r>
      <w:r w:rsidRPr="00751F59">
        <w:rPr>
          <w:rtl/>
        </w:rPr>
        <w:t xml:space="preserve"> ولما كان </w:t>
      </w:r>
      <w:r w:rsidRPr="00895B0A">
        <w:rPr>
          <w:rStyle w:val="libBold2Char"/>
          <w:rtl/>
        </w:rPr>
        <w:t>البدن الحيواني</w:t>
      </w:r>
      <w:r w:rsidRPr="00751F59">
        <w:rPr>
          <w:rtl/>
        </w:rPr>
        <w:t xml:space="preserve"> مركبا من عناصر متضادة وموضوعا عند الوسط كان المبادر إلى المفارقة هو الجوهر الناري والهوائي ، ويبقى الأرضي والمائي غير سريعين إلى الانفصال لاتّفاق الجهة ، وبالأرضيّة والمائية يمكن أن يحفظ الشكل</w:t>
      </w:r>
      <w:r>
        <w:rPr>
          <w:rtl/>
        </w:rPr>
        <w:t xml:space="preserve"> ـ </w:t>
      </w:r>
      <w:r w:rsidRPr="00751F59">
        <w:rPr>
          <w:rtl/>
        </w:rPr>
        <w:t>لا سيّما بحسب الحسّ</w:t>
      </w:r>
      <w:r>
        <w:rPr>
          <w:rtl/>
        </w:rPr>
        <w:t xml:space="preserve"> ـ </w:t>
      </w:r>
      <w:r w:rsidRPr="00751F59">
        <w:rPr>
          <w:rtl/>
        </w:rPr>
        <w:t>وكذلك اللون</w:t>
      </w:r>
      <w:r>
        <w:rPr>
          <w:rtl/>
        </w:rPr>
        <w:t xml:space="preserve"> ـ</w:t>
      </w:r>
    </w:p>
    <w:p w:rsidR="007858AB" w:rsidRPr="00751F59" w:rsidRDefault="007858AB" w:rsidP="0073127F">
      <w:pPr>
        <w:pStyle w:val="libNormal"/>
        <w:rPr>
          <w:rtl/>
        </w:rPr>
      </w:pPr>
      <w:r w:rsidRPr="00751F59">
        <w:rPr>
          <w:rtl/>
        </w:rPr>
        <w:t>وإذا اختلطت الأرضية والمائية في قرب الوسط من العالم لم تفارق المائية إلا بالقسر</w:t>
      </w:r>
      <w:r>
        <w:rPr>
          <w:rtl/>
        </w:rPr>
        <w:t xml:space="preserve"> ـ </w:t>
      </w:r>
      <w:r w:rsidRPr="00751F59">
        <w:rPr>
          <w:rtl/>
        </w:rPr>
        <w:t>بتصعيد أو نحوه أو نشف من غيره</w:t>
      </w:r>
      <w:r>
        <w:rPr>
          <w:rtl/>
        </w:rPr>
        <w:t xml:space="preserve"> ـ </w:t>
      </w:r>
      <w:r w:rsidRPr="00751F59">
        <w:rPr>
          <w:rtl/>
        </w:rPr>
        <w:t xml:space="preserve">فلهذا يبقى جسد الميت أقرب إلى صورة محفوظة مدة في مثلها تتحرك النارية والهوائية إلى الانفصال ، ثم يبقى مدة اخرى أبعد من تلك </w:t>
      </w:r>
      <w:r w:rsidRPr="00895B0A">
        <w:rPr>
          <w:rStyle w:val="libFootnotenumChar"/>
          <w:rtl/>
        </w:rPr>
        <w:t>(56)</w:t>
      </w:r>
      <w:r w:rsidRPr="00751F59">
        <w:rPr>
          <w:rtl/>
        </w:rPr>
        <w:t xml:space="preserve"> الصورة يتصرف في مائيته </w:t>
      </w:r>
      <w:r w:rsidRPr="00895B0A">
        <w:rPr>
          <w:rStyle w:val="libFootnotenumChar"/>
          <w:rtl/>
        </w:rPr>
        <w:t>(57)</w:t>
      </w:r>
      <w:r w:rsidRPr="00751F59">
        <w:rPr>
          <w:rtl/>
        </w:rPr>
        <w:t xml:space="preserve"> هواء العالم وناريّته حتى يحلّلها أو ينشّفها.</w:t>
      </w:r>
    </w:p>
    <w:p w:rsidR="007858AB" w:rsidRDefault="007858AB" w:rsidP="0073127F">
      <w:pPr>
        <w:pStyle w:val="libNormal"/>
        <w:rPr>
          <w:rtl/>
        </w:rPr>
      </w:pPr>
      <w:r w:rsidRPr="00751F59">
        <w:rPr>
          <w:rtl/>
        </w:rPr>
        <w:t>ولما لم يجب أن يكون مع زوال الحافظ من غير زمان انفصال المجموع</w:t>
      </w:r>
      <w:r>
        <w:rPr>
          <w:rtl/>
        </w:rPr>
        <w:t xml:space="preserve"> ـ </w:t>
      </w:r>
      <w:r w:rsidRPr="00751F59">
        <w:rPr>
          <w:rtl/>
        </w:rPr>
        <w:t xml:space="preserve">بل وجب أن يتوسط زمان فيه تنفصل أجزاء المجموع متحركة ، إذ كل حركة في زمان ، وكل </w:t>
      </w:r>
      <w:r>
        <w:rPr>
          <w:rtl/>
        </w:rPr>
        <w:t xml:space="preserve">[ـ </w:t>
      </w:r>
      <w:r w:rsidRPr="00751F59">
        <w:rPr>
          <w:rtl/>
        </w:rPr>
        <w:t>35 آ</w:t>
      </w:r>
      <w:r>
        <w:rPr>
          <w:rtl/>
        </w:rPr>
        <w:t>]</w:t>
      </w:r>
      <w:r w:rsidRPr="00751F59">
        <w:rPr>
          <w:rtl/>
        </w:rPr>
        <w:t xml:space="preserve"> افتراق بحركة</w:t>
      </w:r>
      <w:r>
        <w:rPr>
          <w:rtl/>
        </w:rPr>
        <w:t xml:space="preserve"> ـ </w:t>
      </w:r>
      <w:r w:rsidRPr="00751F59">
        <w:rPr>
          <w:rtl/>
        </w:rPr>
        <w:t xml:space="preserve">لم يجب أن يكون ثبات الميت زمانا قليلا بحسب الحسّ دليلا على أنه ينحفظ بلا حافظ ، بل هو في طريق الانفصال الذي يتم بحركته ، الذي تتم بزمان. </w:t>
      </w:r>
      <w:r w:rsidRPr="00895B0A">
        <w:rPr>
          <w:rStyle w:val="libFootnotenumChar"/>
          <w:rtl/>
        </w:rPr>
        <w:t>(58)</w:t>
      </w:r>
    </w:p>
    <w:p w:rsidR="007858AB" w:rsidRPr="00751F59" w:rsidRDefault="007858AB" w:rsidP="0073127F">
      <w:pPr>
        <w:pStyle w:val="libNormal"/>
        <w:rPr>
          <w:rtl/>
        </w:rPr>
      </w:pPr>
      <w:r w:rsidRPr="00895B0A">
        <w:rPr>
          <w:rStyle w:val="libBold2Char"/>
          <w:rtl/>
        </w:rPr>
        <w:t>(411)</w:t>
      </w:r>
      <w:r w:rsidRPr="00751F59">
        <w:rPr>
          <w:rtl/>
        </w:rPr>
        <w:t xml:space="preserve"> على أنك</w:t>
      </w:r>
      <w:r>
        <w:rPr>
          <w:rtl/>
        </w:rPr>
        <w:t xml:space="preserve"> ـ </w:t>
      </w:r>
      <w:r w:rsidRPr="00751F59">
        <w:rPr>
          <w:rtl/>
        </w:rPr>
        <w:t>إن حققّت</w:t>
      </w:r>
      <w:r>
        <w:rPr>
          <w:rtl/>
        </w:rPr>
        <w:t xml:space="preserve"> ـ </w:t>
      </w:r>
      <w:r w:rsidRPr="00751F59">
        <w:rPr>
          <w:rtl/>
        </w:rPr>
        <w:t>لا تجده وقد فارق الحياة وهو في آن من الآنات على ما كان في حال الحياة</w:t>
      </w:r>
      <w:r>
        <w:rPr>
          <w:rtl/>
        </w:rPr>
        <w:t xml:space="preserve"> ـ </w:t>
      </w:r>
      <w:r w:rsidRPr="00751F59">
        <w:rPr>
          <w:rtl/>
        </w:rPr>
        <w:t>لا في اللون ، ولا في الشكل فضلا عن غيره</w:t>
      </w:r>
      <w:r>
        <w:rPr>
          <w:rtl/>
        </w:rPr>
        <w:t xml:space="preserve"> ـ </w:t>
      </w:r>
      <w:r w:rsidRPr="00751F59">
        <w:rPr>
          <w:rtl/>
        </w:rPr>
        <w:t>بل ذلك بحسب الحسّ</w:t>
      </w:r>
      <w:r>
        <w:rPr>
          <w:rtl/>
        </w:rPr>
        <w:t xml:space="preserve"> ـ </w:t>
      </w:r>
      <w:r w:rsidRPr="00751F59">
        <w:rPr>
          <w:rtl/>
        </w:rPr>
        <w:t xml:space="preserve">وأما في الحقيقة </w:t>
      </w:r>
      <w:r w:rsidRPr="00895B0A">
        <w:rPr>
          <w:rStyle w:val="libFootnotenumChar"/>
          <w:rtl/>
        </w:rPr>
        <w:t>(59)</w:t>
      </w:r>
      <w:r w:rsidRPr="00751F59">
        <w:rPr>
          <w:rtl/>
        </w:rPr>
        <w:t xml:space="preserve"> فلعلّه لا انحفاظ ، بل إمعان في التغيّر مستمرّ في جميع مدة فارق </w:t>
      </w:r>
      <w:r w:rsidRPr="00895B0A">
        <w:rPr>
          <w:rStyle w:val="libFootnotenumChar"/>
          <w:rtl/>
        </w:rPr>
        <w:t>(60)</w:t>
      </w:r>
      <w:r w:rsidRPr="00751F59">
        <w:rPr>
          <w:rtl/>
        </w:rPr>
        <w:t xml:space="preserve"> فيها الحافظ ، أو في كل آن منه لا تجده كما كان حقيقته </w:t>
      </w:r>
      <w:r w:rsidRPr="00895B0A">
        <w:rPr>
          <w:rStyle w:val="libFootnotenumChar"/>
          <w:rtl/>
        </w:rPr>
        <w:t>(61)</w:t>
      </w:r>
      <w:r>
        <w:rPr>
          <w:rtl/>
        </w:rPr>
        <w:t xml:space="preserve"> ـ </w:t>
      </w:r>
      <w:r w:rsidRPr="00751F59">
        <w:rPr>
          <w:rtl/>
        </w:rPr>
        <w:t>وإن كان حسا</w:t>
      </w:r>
      <w:r>
        <w:rPr>
          <w:rtl/>
        </w:rPr>
        <w:t xml:space="preserve"> ـ.</w:t>
      </w:r>
    </w:p>
    <w:p w:rsidR="007858AB" w:rsidRPr="00751F59" w:rsidRDefault="007858AB" w:rsidP="00745F84">
      <w:pPr>
        <w:pStyle w:val="libLine"/>
        <w:rPr>
          <w:rtl/>
        </w:rPr>
      </w:pPr>
      <w:r w:rsidRPr="00751F59">
        <w:rPr>
          <w:rtl/>
        </w:rPr>
        <w:t>_________________</w:t>
      </w:r>
    </w:p>
    <w:p w:rsidR="007858AB" w:rsidRPr="00751F59" w:rsidRDefault="007858AB" w:rsidP="00895B0A">
      <w:pPr>
        <w:pStyle w:val="libFootnote0"/>
        <w:rPr>
          <w:rtl/>
          <w:lang w:bidi="fa-IR"/>
        </w:rPr>
      </w:pPr>
      <w:r>
        <w:rPr>
          <w:rtl/>
        </w:rPr>
        <w:t>(</w:t>
      </w:r>
      <w:r w:rsidRPr="00751F59">
        <w:rPr>
          <w:rtl/>
        </w:rPr>
        <w:t>56) عشه ، ل : مدة اخرى بعد عدم تلك.</w:t>
      </w:r>
    </w:p>
    <w:p w:rsidR="007858AB" w:rsidRPr="00751F59" w:rsidRDefault="007858AB" w:rsidP="00895B0A">
      <w:pPr>
        <w:pStyle w:val="libFootnote0"/>
        <w:rPr>
          <w:rtl/>
          <w:lang w:bidi="fa-IR"/>
        </w:rPr>
      </w:pPr>
      <w:r>
        <w:rPr>
          <w:rtl/>
        </w:rPr>
        <w:t>(</w:t>
      </w:r>
      <w:r w:rsidRPr="00751F59">
        <w:rPr>
          <w:rtl/>
        </w:rPr>
        <w:t>57) عشه ، ل : مائية.</w:t>
      </w:r>
    </w:p>
    <w:p w:rsidR="007858AB" w:rsidRPr="00751F59" w:rsidRDefault="007858AB" w:rsidP="00895B0A">
      <w:pPr>
        <w:pStyle w:val="libFootnote0"/>
        <w:rPr>
          <w:rtl/>
          <w:lang w:bidi="fa-IR"/>
        </w:rPr>
      </w:pPr>
      <w:r>
        <w:rPr>
          <w:rtl/>
        </w:rPr>
        <w:t>(</w:t>
      </w:r>
      <w:r w:rsidRPr="00751F59">
        <w:rPr>
          <w:rtl/>
        </w:rPr>
        <w:t>58) ل : الذي يتم بحركة يتم بزمان ، عشه : الذي يتم بحركة التي يتم بزمان.</w:t>
      </w:r>
    </w:p>
    <w:p w:rsidR="007858AB" w:rsidRPr="00751F59" w:rsidRDefault="007858AB" w:rsidP="00895B0A">
      <w:pPr>
        <w:pStyle w:val="libFootnote0"/>
        <w:rPr>
          <w:rtl/>
          <w:lang w:bidi="fa-IR"/>
        </w:rPr>
      </w:pPr>
      <w:r>
        <w:rPr>
          <w:rtl/>
        </w:rPr>
        <w:t>(</w:t>
      </w:r>
      <w:r w:rsidRPr="00751F59">
        <w:rPr>
          <w:rtl/>
        </w:rPr>
        <w:t>59) عشه : وأما بالحقيقة.</w:t>
      </w:r>
    </w:p>
    <w:p w:rsidR="007858AB" w:rsidRPr="00751F59" w:rsidRDefault="007858AB" w:rsidP="00895B0A">
      <w:pPr>
        <w:pStyle w:val="libFootnote0"/>
        <w:rPr>
          <w:rtl/>
          <w:lang w:bidi="fa-IR"/>
        </w:rPr>
      </w:pPr>
      <w:r>
        <w:rPr>
          <w:rtl/>
        </w:rPr>
        <w:t>(</w:t>
      </w:r>
      <w:r w:rsidRPr="00751F59">
        <w:rPr>
          <w:rtl/>
        </w:rPr>
        <w:t>60) ل : فارقت.</w:t>
      </w:r>
    </w:p>
    <w:p w:rsidR="007858AB" w:rsidRPr="00751F59" w:rsidRDefault="007858AB" w:rsidP="00895B0A">
      <w:pPr>
        <w:pStyle w:val="libFootnote0"/>
        <w:rPr>
          <w:rtl/>
          <w:lang w:bidi="fa-IR"/>
        </w:rPr>
      </w:pPr>
      <w:r>
        <w:rPr>
          <w:rtl/>
        </w:rPr>
        <w:t>(</w:t>
      </w:r>
      <w:r w:rsidRPr="00751F59">
        <w:rPr>
          <w:rtl/>
        </w:rPr>
        <w:t>61) ل ، عشه : حقيقة.</w:t>
      </w:r>
    </w:p>
    <w:p w:rsidR="007858AB" w:rsidRDefault="007858AB" w:rsidP="0073127F">
      <w:pPr>
        <w:pStyle w:val="libNormal"/>
        <w:rPr>
          <w:rtl/>
        </w:rPr>
      </w:pPr>
      <w:r>
        <w:rPr>
          <w:rtl/>
        </w:rPr>
        <w:br w:type="page"/>
      </w:r>
      <w:r w:rsidRPr="00895B0A">
        <w:rPr>
          <w:rStyle w:val="libBold2Char"/>
          <w:rtl/>
        </w:rPr>
        <w:lastRenderedPageBreak/>
        <w:t>(412)</w:t>
      </w:r>
      <w:r w:rsidRPr="00751F59">
        <w:rPr>
          <w:rtl/>
        </w:rPr>
        <w:t xml:space="preserve"> س ط غ وأما ما قيل من «</w:t>
      </w:r>
      <w:r w:rsidRPr="00895B0A">
        <w:rPr>
          <w:rStyle w:val="libBold2Char"/>
          <w:rtl/>
        </w:rPr>
        <w:t>حديث القوة المحركة</w:t>
      </w:r>
      <w:r w:rsidRPr="00751F59">
        <w:rPr>
          <w:rtl/>
        </w:rPr>
        <w:t xml:space="preserve">» فلم لا يجوز </w:t>
      </w:r>
      <w:r w:rsidRPr="00895B0A">
        <w:rPr>
          <w:rStyle w:val="libFootnotenumChar"/>
          <w:rtl/>
        </w:rPr>
        <w:t>(62)</w:t>
      </w:r>
      <w:r w:rsidRPr="00751F59">
        <w:rPr>
          <w:rtl/>
        </w:rPr>
        <w:t xml:space="preserve"> أن تكون الصورة الأرضية تمانع مقتضى الكيفية الحاصلة من المزاج كما تمانع عند زجّها أو رميها ؛ فلا تزال تمانعها إلى أن يبطل فعلها</w:t>
      </w:r>
      <w:r>
        <w:rPr>
          <w:rtl/>
        </w:rPr>
        <w:t xml:space="preserve"> ـ </w:t>
      </w:r>
      <w:r w:rsidRPr="00751F59">
        <w:rPr>
          <w:rtl/>
        </w:rPr>
        <w:t>كالتمانع الواقع بين النار والماء مثلا</w:t>
      </w:r>
      <w:r>
        <w:rPr>
          <w:rtl/>
        </w:rPr>
        <w:t xml:space="preserve"> ـ </w:t>
      </w:r>
      <w:r w:rsidRPr="00751F59">
        <w:rPr>
          <w:rtl/>
        </w:rPr>
        <w:t xml:space="preserve">فيبطل أحدهما الآخر. </w:t>
      </w:r>
      <w:r w:rsidRPr="00895B0A">
        <w:rPr>
          <w:rStyle w:val="libFootnotenumChar"/>
          <w:rtl/>
        </w:rPr>
        <w:t>(63)</w:t>
      </w:r>
    </w:p>
    <w:p w:rsidR="007858AB" w:rsidRPr="00751F59" w:rsidRDefault="007858AB" w:rsidP="0073127F">
      <w:pPr>
        <w:pStyle w:val="libNormal"/>
        <w:rPr>
          <w:rtl/>
        </w:rPr>
      </w:pPr>
      <w:r w:rsidRPr="00895B0A">
        <w:rPr>
          <w:rStyle w:val="libBold2Char"/>
          <w:rtl/>
        </w:rPr>
        <w:t>(413)</w:t>
      </w:r>
      <w:r w:rsidRPr="00751F59">
        <w:rPr>
          <w:rtl/>
        </w:rPr>
        <w:t xml:space="preserve"> الميل بالفعل يتبع الكيفية ، ليس يتبع الصورة الذاتية الاولي إلا بتوسّطها ، ولئلا يطول الكلام فليتأمل الزيبق الذي تقتضي صورته الثقل الشديد ، فيسخّن أدنى سخونة عرضية فتحدث فيه السخونة الميل </w:t>
      </w:r>
      <w:r w:rsidRPr="00895B0A">
        <w:rPr>
          <w:rStyle w:val="libFootnotenumChar"/>
          <w:rtl/>
        </w:rPr>
        <w:t>(64)</w:t>
      </w:r>
      <w:r>
        <w:rPr>
          <w:rtl/>
        </w:rPr>
        <w:t xml:space="preserve"> ـ </w:t>
      </w:r>
      <w:r w:rsidRPr="00751F59">
        <w:rPr>
          <w:rtl/>
        </w:rPr>
        <w:t>وهو الصعود</w:t>
      </w:r>
      <w:r>
        <w:rPr>
          <w:rtl/>
        </w:rPr>
        <w:t xml:space="preserve"> ـ </w:t>
      </w:r>
      <w:r w:rsidRPr="00751F59">
        <w:rPr>
          <w:rtl/>
        </w:rPr>
        <w:t xml:space="preserve">فيصعد حيا كما هو لم يفسد صورته ، وربما صعد ذرورا </w:t>
      </w:r>
      <w:r w:rsidRPr="00895B0A">
        <w:rPr>
          <w:rStyle w:val="libFootnotenumChar"/>
          <w:rtl/>
        </w:rPr>
        <w:t>(65)</w:t>
      </w:r>
      <w:r w:rsidRPr="00751F59">
        <w:rPr>
          <w:rtl/>
        </w:rPr>
        <w:t xml:space="preserve"> إنما يحدث فيه التفرق وإلا فهو زيبق ، </w:t>
      </w:r>
      <w:r>
        <w:rPr>
          <w:rtl/>
        </w:rPr>
        <w:t>أ</w:t>
      </w:r>
      <w:r w:rsidRPr="00751F59">
        <w:rPr>
          <w:rtl/>
        </w:rPr>
        <w:t>لا ترى أن الجميع يظهر للحسّ</w:t>
      </w:r>
      <w:r>
        <w:rPr>
          <w:rtl/>
        </w:rPr>
        <w:t>؟</w:t>
      </w:r>
    </w:p>
    <w:p w:rsidR="007858AB" w:rsidRPr="00751F59" w:rsidRDefault="007858AB" w:rsidP="0073127F">
      <w:pPr>
        <w:pStyle w:val="libNormal"/>
        <w:rPr>
          <w:rtl/>
        </w:rPr>
      </w:pPr>
      <w:r w:rsidRPr="00751F59">
        <w:rPr>
          <w:rtl/>
        </w:rPr>
        <w:t xml:space="preserve">وإذا </w:t>
      </w:r>
      <w:r w:rsidRPr="00895B0A">
        <w:rPr>
          <w:rStyle w:val="libFootnotenumChar"/>
          <w:rtl/>
        </w:rPr>
        <w:t>(66)</w:t>
      </w:r>
      <w:r w:rsidRPr="00751F59">
        <w:rPr>
          <w:rtl/>
        </w:rPr>
        <w:t xml:space="preserve"> كان كذلك فالميل يتبع المزاج ، ويكون بحسب المزاج الغالب ، والأرض أيضا يمكن أن يصعد أرضا يغسل عنه الإحراق </w:t>
      </w:r>
      <w:r w:rsidRPr="00895B0A">
        <w:rPr>
          <w:rStyle w:val="libFootnotenumChar"/>
          <w:rtl/>
        </w:rPr>
        <w:t>(67)</w:t>
      </w:r>
      <w:r w:rsidRPr="00751F59">
        <w:rPr>
          <w:rtl/>
        </w:rPr>
        <w:t xml:space="preserve"> ، فيعود ترابا ، كما كان ، وهذا مما يعرفه أهل التجارب.</w:t>
      </w:r>
    </w:p>
    <w:p w:rsidR="007858AB" w:rsidRPr="00751F59" w:rsidRDefault="007858AB" w:rsidP="0073127F">
      <w:pPr>
        <w:pStyle w:val="libNormal"/>
        <w:rPr>
          <w:rtl/>
        </w:rPr>
      </w:pPr>
      <w:r w:rsidRPr="00751F59">
        <w:rPr>
          <w:rtl/>
        </w:rPr>
        <w:t>فاذا الميل يتبع الكيف لا الصورة</w:t>
      </w:r>
      <w:r>
        <w:rPr>
          <w:rtl/>
        </w:rPr>
        <w:t xml:space="preserve"> ـ </w:t>
      </w:r>
      <w:r w:rsidRPr="00751F59">
        <w:rPr>
          <w:rtl/>
        </w:rPr>
        <w:t xml:space="preserve">وقد طوّلنا في هذا في موضع آخر </w:t>
      </w:r>
      <w:r w:rsidRPr="00895B0A">
        <w:rPr>
          <w:rStyle w:val="libFootnotenumChar"/>
          <w:rtl/>
        </w:rPr>
        <w:t>(68)</w:t>
      </w:r>
      <w:r>
        <w:rPr>
          <w:rtl/>
        </w:rPr>
        <w:t xml:space="preserve"> ـ </w:t>
      </w:r>
      <w:r w:rsidRPr="00895B0A">
        <w:rPr>
          <w:rStyle w:val="libBold2Char"/>
          <w:rtl/>
        </w:rPr>
        <w:t>ولا يستمع</w:t>
      </w:r>
      <w:r w:rsidRPr="00751F59">
        <w:rPr>
          <w:rtl/>
        </w:rPr>
        <w:t xml:space="preserve"> إلى من يقول : «إنه يكون في الشيء ميل إلى أسفل وميل إلى فوق </w:t>
      </w:r>
      <w:r w:rsidRPr="00895B0A">
        <w:rPr>
          <w:rStyle w:val="libFootnotenumChar"/>
          <w:rtl/>
        </w:rPr>
        <w:t>(69)</w:t>
      </w:r>
      <w:r w:rsidRPr="00751F59">
        <w:rPr>
          <w:rtl/>
        </w:rPr>
        <w:t xml:space="preserve"> لا يتمانعان ولا يبطل أحدهما الآخر </w:t>
      </w:r>
      <w:r w:rsidRPr="00895B0A">
        <w:rPr>
          <w:rStyle w:val="libFootnotenumChar"/>
          <w:rtl/>
        </w:rPr>
        <w:t>(70)</w:t>
      </w:r>
      <w:r w:rsidRPr="00751F59">
        <w:rPr>
          <w:rtl/>
        </w:rPr>
        <w:t xml:space="preserve">» ؛ بل يكون مبدء ميل إلى أسفل ومنع عن أن يميل ، وأحدث في موضوعه </w:t>
      </w:r>
      <w:r w:rsidRPr="00895B0A">
        <w:rPr>
          <w:rStyle w:val="libFootnotenumChar"/>
          <w:rtl/>
        </w:rPr>
        <w:t>(71)</w:t>
      </w:r>
      <w:r w:rsidRPr="00751F59">
        <w:rPr>
          <w:rtl/>
        </w:rPr>
        <w:t xml:space="preserve"> ميل آخر ، كما يمنع عن أن يبرد عند ما يحدث فيه الحرّ ، فالصورة الموجبة للبرد المحسوس توجب لها الميل السافل</w:t>
      </w:r>
    </w:p>
    <w:p w:rsidR="007858AB" w:rsidRPr="00751F59" w:rsidRDefault="007858AB" w:rsidP="00745F84">
      <w:pPr>
        <w:pStyle w:val="libLine"/>
        <w:rPr>
          <w:rtl/>
        </w:rPr>
      </w:pPr>
      <w:r w:rsidRPr="00751F59">
        <w:rPr>
          <w:rtl/>
        </w:rPr>
        <w:t>__________________</w:t>
      </w:r>
    </w:p>
    <w:p w:rsidR="007858AB" w:rsidRPr="00CB53D2" w:rsidRDefault="007858AB" w:rsidP="00895B0A">
      <w:pPr>
        <w:pStyle w:val="libFootnote0"/>
        <w:rPr>
          <w:rtl/>
        </w:rPr>
      </w:pPr>
      <w:r w:rsidRPr="00CB53D2">
        <w:rPr>
          <w:rtl/>
        </w:rPr>
        <w:t>(62) عشه : ولم لا يجوز.</w:t>
      </w:r>
      <w:r w:rsidRPr="00CB53D2">
        <w:rPr>
          <w:rFonts w:hint="cs"/>
          <w:rtl/>
        </w:rPr>
        <w:t xml:space="preserve"> </w:t>
      </w:r>
      <w:r w:rsidRPr="00CB53D2">
        <w:rPr>
          <w:rtl/>
        </w:rPr>
        <w:t>(63) ل ، عشه : بالآخر.</w:t>
      </w:r>
    </w:p>
    <w:p w:rsidR="007858AB" w:rsidRPr="00CB53D2" w:rsidRDefault="007858AB" w:rsidP="00895B0A">
      <w:pPr>
        <w:pStyle w:val="libFootnote0"/>
        <w:rPr>
          <w:rtl/>
        </w:rPr>
      </w:pPr>
      <w:r w:rsidRPr="00CB53D2">
        <w:rPr>
          <w:rtl/>
        </w:rPr>
        <w:t>(64) عشه : السخونة فيه الميل.</w:t>
      </w:r>
      <w:r w:rsidRPr="00CB53D2">
        <w:rPr>
          <w:rFonts w:hint="cs"/>
          <w:rtl/>
        </w:rPr>
        <w:t xml:space="preserve"> </w:t>
      </w:r>
      <w:r w:rsidRPr="00CB53D2">
        <w:rPr>
          <w:rtl/>
        </w:rPr>
        <w:t>(65) ذرّ ذرورا القرن أو النبات : طلع أدنى شيء</w:t>
      </w:r>
    </w:p>
    <w:p w:rsidR="007858AB" w:rsidRPr="00CB53D2" w:rsidRDefault="007858AB" w:rsidP="00895B0A">
      <w:pPr>
        <w:pStyle w:val="libFootnote0"/>
        <w:rPr>
          <w:rtl/>
        </w:rPr>
      </w:pPr>
      <w:r w:rsidRPr="00CB53D2">
        <w:rPr>
          <w:rtl/>
        </w:rPr>
        <w:t>(66) عشه ، ل : فإذا.</w:t>
      </w:r>
    </w:p>
    <w:p w:rsidR="007858AB" w:rsidRPr="00CB53D2" w:rsidRDefault="007858AB" w:rsidP="00895B0A">
      <w:pPr>
        <w:pStyle w:val="libFootnote0"/>
        <w:rPr>
          <w:rtl/>
        </w:rPr>
      </w:pPr>
      <w:r w:rsidRPr="00CB53D2">
        <w:rPr>
          <w:rtl/>
        </w:rPr>
        <w:t xml:space="preserve">(67) ل : يغسل </w:t>
      </w:r>
      <w:r>
        <w:rPr>
          <w:rtl/>
        </w:rPr>
        <w:t>(</w:t>
      </w:r>
      <w:r w:rsidRPr="00CB53D2">
        <w:rPr>
          <w:rtl/>
        </w:rPr>
        <w:t>ويحتمل القراءة : يفسل</w:t>
      </w:r>
      <w:r>
        <w:rPr>
          <w:rtl/>
        </w:rPr>
        <w:t>)</w:t>
      </w:r>
      <w:r w:rsidRPr="00CB53D2">
        <w:rPr>
          <w:rtl/>
        </w:rPr>
        <w:t xml:space="preserve"> عنه الاحتراق فيه الإحراق. عشه : فعل فيه الاحراق. ويمكن القراءة في ب أيضا «يفسل» الفسالة : ما تناثر من الحديد عند الطرق.</w:t>
      </w:r>
    </w:p>
    <w:p w:rsidR="007858AB" w:rsidRPr="00CB53D2" w:rsidRDefault="007858AB" w:rsidP="00895B0A">
      <w:pPr>
        <w:pStyle w:val="libFootnote0"/>
        <w:rPr>
          <w:rtl/>
        </w:rPr>
      </w:pPr>
      <w:r w:rsidRPr="00CB53D2">
        <w:rPr>
          <w:rtl/>
        </w:rPr>
        <w:t>(68) عشه : في هذا في مواضع اخرى. ل في هذا مواضع اخرى.</w:t>
      </w:r>
    </w:p>
    <w:p w:rsidR="007858AB" w:rsidRPr="00CB53D2" w:rsidRDefault="007858AB" w:rsidP="00895B0A">
      <w:pPr>
        <w:pStyle w:val="libFootnote0"/>
        <w:rPr>
          <w:rtl/>
        </w:rPr>
      </w:pPr>
      <w:r w:rsidRPr="00CB53D2">
        <w:rPr>
          <w:rtl/>
        </w:rPr>
        <w:t>(69) ل+ و.</w:t>
      </w:r>
      <w:r w:rsidRPr="00CB53D2">
        <w:rPr>
          <w:rFonts w:hint="cs"/>
          <w:rtl/>
        </w:rPr>
        <w:t xml:space="preserve"> </w:t>
      </w:r>
      <w:r w:rsidRPr="00CB53D2">
        <w:rPr>
          <w:rtl/>
        </w:rPr>
        <w:t>(70) عشه : بالآخر.</w:t>
      </w:r>
    </w:p>
    <w:p w:rsidR="007858AB" w:rsidRPr="00CB53D2" w:rsidRDefault="007858AB" w:rsidP="00895B0A">
      <w:pPr>
        <w:pStyle w:val="libFootnote0"/>
        <w:rPr>
          <w:rtl/>
        </w:rPr>
      </w:pPr>
      <w:r w:rsidRPr="00CB53D2">
        <w:rPr>
          <w:rtl/>
        </w:rPr>
        <w:t>(71) عشه : إذا حدث في موضوعه. ل : إذا حدث في موضعه.</w:t>
      </w:r>
    </w:p>
    <w:p w:rsidR="007858AB" w:rsidRPr="00751F59" w:rsidRDefault="007858AB" w:rsidP="00745F84">
      <w:pPr>
        <w:pStyle w:val="libLine"/>
        <w:rPr>
          <w:rtl/>
        </w:rPr>
      </w:pPr>
      <w:r w:rsidRPr="00751F59">
        <w:rPr>
          <w:rtl/>
        </w:rPr>
        <w:t>__________________</w:t>
      </w:r>
    </w:p>
    <w:p w:rsidR="007858AB" w:rsidRPr="00CB53D2" w:rsidRDefault="007858AB" w:rsidP="00895B0A">
      <w:pPr>
        <w:pStyle w:val="libFootnote0"/>
        <w:rPr>
          <w:rtl/>
        </w:rPr>
      </w:pPr>
      <w:r w:rsidRPr="00CB53D2">
        <w:rPr>
          <w:rtl/>
        </w:rPr>
        <w:t>(412) راجع الرقم (20)</w:t>
      </w:r>
      <w:r>
        <w:rPr>
          <w:rtl/>
        </w:rPr>
        <w:t>.</w:t>
      </w:r>
    </w:p>
    <w:p w:rsidR="007858AB" w:rsidRPr="00CB53D2" w:rsidRDefault="007858AB" w:rsidP="00895B0A">
      <w:pPr>
        <w:pStyle w:val="libFootnote0"/>
        <w:rPr>
          <w:rtl/>
        </w:rPr>
      </w:pPr>
      <w:r w:rsidRPr="00CB53D2">
        <w:rPr>
          <w:rtl/>
        </w:rPr>
        <w:t>(413) يحتمل أن قوله : «وقد طولنا</w:t>
      </w:r>
      <w:r>
        <w:rPr>
          <w:rtl/>
        </w:rPr>
        <w:t xml:space="preserve"> ..</w:t>
      </w:r>
      <w:r w:rsidRPr="00CB53D2">
        <w:rPr>
          <w:rtl/>
        </w:rPr>
        <w:t>. في موضع آخر» إشارة إلى ما مضى في المباحثة الاولى.</w:t>
      </w:r>
    </w:p>
    <w:p w:rsidR="007858AB" w:rsidRPr="00751F59" w:rsidRDefault="007858AB" w:rsidP="0073127F">
      <w:pPr>
        <w:pStyle w:val="libNormal0"/>
        <w:rPr>
          <w:rtl/>
        </w:rPr>
      </w:pPr>
      <w:r>
        <w:rPr>
          <w:rtl/>
        </w:rPr>
        <w:br w:type="page"/>
      </w:r>
      <w:r w:rsidRPr="00751F59">
        <w:rPr>
          <w:rtl/>
        </w:rPr>
        <w:lastRenderedPageBreak/>
        <w:t xml:space="preserve">ويتوسطها </w:t>
      </w:r>
      <w:r w:rsidRPr="00895B0A">
        <w:rPr>
          <w:rStyle w:val="libFootnotenumChar"/>
          <w:rtl/>
        </w:rPr>
        <w:t>(71)</w:t>
      </w:r>
      <w:r w:rsidRPr="00751F59">
        <w:rPr>
          <w:rtl/>
        </w:rPr>
        <w:t xml:space="preserve"> وكذلك الصورة الموجبة للحرّ المحسوس توجب لها الميل إلى فوق ويتوسطه </w:t>
      </w:r>
      <w:r>
        <w:rPr>
          <w:rtl/>
        </w:rPr>
        <w:t>[</w:t>
      </w:r>
      <w:r w:rsidRPr="00751F59">
        <w:rPr>
          <w:rtl/>
        </w:rPr>
        <w:t>35 ب</w:t>
      </w:r>
      <w:r>
        <w:rPr>
          <w:rtl/>
        </w:rPr>
        <w:t>]</w:t>
      </w:r>
      <w:r w:rsidRPr="00751F59">
        <w:rPr>
          <w:rtl/>
        </w:rPr>
        <w:t xml:space="preserve"> فإذا منع من </w:t>
      </w:r>
      <w:r w:rsidRPr="00895B0A">
        <w:rPr>
          <w:rStyle w:val="libFootnotenumChar"/>
          <w:rtl/>
        </w:rPr>
        <w:t>(72)</w:t>
      </w:r>
      <w:r w:rsidRPr="00751F59">
        <w:rPr>
          <w:rtl/>
        </w:rPr>
        <w:t xml:space="preserve"> أن يبرد تمام ما يحتاج إليه بدخول الضد ، منع عن أن يميل إلي أسفل. وإذا منع أن </w:t>
      </w:r>
      <w:r w:rsidRPr="00895B0A">
        <w:rPr>
          <w:rStyle w:val="libFootnotenumChar"/>
          <w:rtl/>
        </w:rPr>
        <w:t>(73)</w:t>
      </w:r>
      <w:r w:rsidRPr="00751F59">
        <w:rPr>
          <w:rtl/>
        </w:rPr>
        <w:t xml:space="preserve"> يسخن تمام ما يحتاج إليه بدخول الضدّ ، منع عن أن يميل إلى فوق ، وإذا تمكّنت فيه هذه الكيفية كان ميله إلى مقتضاها وبحسبها.</w:t>
      </w:r>
    </w:p>
    <w:p w:rsidR="007858AB" w:rsidRPr="00751F59" w:rsidRDefault="007858AB" w:rsidP="0073127F">
      <w:pPr>
        <w:pStyle w:val="libNormal"/>
        <w:rPr>
          <w:rtl/>
        </w:rPr>
      </w:pPr>
      <w:r w:rsidRPr="00751F59">
        <w:rPr>
          <w:rtl/>
        </w:rPr>
        <w:t>ونحن إذا كان الغالب فينا الجزء الثقيل فالغالب فينا المزاج البارد</w:t>
      </w:r>
      <w:r>
        <w:rPr>
          <w:rtl/>
        </w:rPr>
        <w:t xml:space="preserve"> ـ </w:t>
      </w:r>
      <w:r w:rsidRPr="00751F59">
        <w:rPr>
          <w:rtl/>
        </w:rPr>
        <w:t xml:space="preserve">ولا شك </w:t>
      </w:r>
      <w:r w:rsidRPr="00895B0A">
        <w:rPr>
          <w:rStyle w:val="libFootnotenumChar"/>
          <w:rtl/>
        </w:rPr>
        <w:t>(74)</w:t>
      </w:r>
      <w:r w:rsidRPr="00751F59">
        <w:rPr>
          <w:rtl/>
        </w:rPr>
        <w:t xml:space="preserve"> فيه</w:t>
      </w:r>
      <w:r>
        <w:rPr>
          <w:rtl/>
        </w:rPr>
        <w:t xml:space="preserve"> ـ </w:t>
      </w:r>
      <w:r w:rsidRPr="00751F59">
        <w:rPr>
          <w:rtl/>
        </w:rPr>
        <w:t xml:space="preserve">ومقتضاه النزول ، وليس مزاجنا </w:t>
      </w:r>
      <w:r w:rsidRPr="00895B0A">
        <w:rPr>
          <w:rStyle w:val="libFootnotenumChar"/>
          <w:rtl/>
        </w:rPr>
        <w:t>(75)</w:t>
      </w:r>
      <w:r w:rsidRPr="00751F59">
        <w:rPr>
          <w:rtl/>
        </w:rPr>
        <w:t xml:space="preserve"> مزاجا يقتضي مخالفة الجزء الثقيل</w:t>
      </w:r>
      <w:r>
        <w:rPr>
          <w:rtl/>
        </w:rPr>
        <w:t xml:space="preserve"> ـ </w:t>
      </w:r>
      <w:r w:rsidRPr="00751F59">
        <w:rPr>
          <w:rtl/>
        </w:rPr>
        <w:t>بل هو كيفية ملائمة له إلى البرد ما هو</w:t>
      </w:r>
      <w:r>
        <w:rPr>
          <w:rtl/>
        </w:rPr>
        <w:t xml:space="preserve"> ـ </w:t>
      </w:r>
      <w:r w:rsidRPr="00751F59">
        <w:rPr>
          <w:rtl/>
        </w:rPr>
        <w:t xml:space="preserve">ويقتضي النزول ، بل هو ما به يقتضي العنصر الثقيل الميل النازل ، وهذا </w:t>
      </w:r>
      <w:r w:rsidRPr="00895B0A">
        <w:rPr>
          <w:rStyle w:val="libFootnotenumChar"/>
          <w:rtl/>
        </w:rPr>
        <w:t>(76)</w:t>
      </w:r>
      <w:r w:rsidRPr="00751F59">
        <w:rPr>
          <w:rtl/>
        </w:rPr>
        <w:t xml:space="preserve"> بحسب أعضائنا ليس بحسب أرواحنا ، فلعلها خفيفة.</w:t>
      </w:r>
    </w:p>
    <w:p w:rsidR="007858AB" w:rsidRPr="00751F59" w:rsidRDefault="007858AB" w:rsidP="0073127F">
      <w:pPr>
        <w:pStyle w:val="libNormal"/>
        <w:rPr>
          <w:rtl/>
        </w:rPr>
      </w:pPr>
      <w:r w:rsidRPr="00895B0A">
        <w:rPr>
          <w:rStyle w:val="libBold2Char"/>
          <w:rtl/>
        </w:rPr>
        <w:t>(414)</w:t>
      </w:r>
      <w:r w:rsidRPr="00751F59">
        <w:rPr>
          <w:rtl/>
        </w:rPr>
        <w:t xml:space="preserve"> على أن ايرادي الإعياء لم يكن على أنه عمدة الحجّة ، بل على أنه </w:t>
      </w:r>
      <w:r w:rsidRPr="00895B0A">
        <w:rPr>
          <w:rStyle w:val="libFootnotenumChar"/>
          <w:rtl/>
        </w:rPr>
        <w:t>(77)</w:t>
      </w:r>
      <w:r w:rsidRPr="00751F59">
        <w:rPr>
          <w:rtl/>
        </w:rPr>
        <w:t xml:space="preserve"> شهادة ما ، والحجّة تتضح دون ايراد الإعياء ، والإعياء خاصّ بالعصب والوتر والعضل ، وبوجه </w:t>
      </w:r>
      <w:r w:rsidRPr="00895B0A">
        <w:rPr>
          <w:rStyle w:val="libFootnotenumChar"/>
          <w:rtl/>
        </w:rPr>
        <w:t>(78)</w:t>
      </w:r>
      <w:r w:rsidRPr="00751F59">
        <w:rPr>
          <w:rtl/>
        </w:rPr>
        <w:t xml:space="preserve"> ضرب من سوء المزاج أو التمدد والتفرق </w:t>
      </w:r>
      <w:r w:rsidRPr="00895B0A">
        <w:rPr>
          <w:rStyle w:val="libFootnotenumChar"/>
          <w:rtl/>
        </w:rPr>
        <w:t>(79)</w:t>
      </w:r>
      <w:r w:rsidRPr="00751F59">
        <w:rPr>
          <w:rtl/>
        </w:rPr>
        <w:t xml:space="preserve"> ، </w:t>
      </w:r>
      <w:r>
        <w:rPr>
          <w:rtl/>
        </w:rPr>
        <w:t>[</w:t>
      </w:r>
      <w:r w:rsidRPr="00751F59">
        <w:rPr>
          <w:rtl/>
        </w:rPr>
        <w:t>يوجب من ذلك اختلاف اقتضاء</w:t>
      </w:r>
      <w:r>
        <w:rPr>
          <w:rtl/>
        </w:rPr>
        <w:t>]</w:t>
      </w:r>
      <w:r w:rsidRPr="00751F59">
        <w:rPr>
          <w:rtl/>
        </w:rPr>
        <w:t xml:space="preserve"> </w:t>
      </w:r>
      <w:r w:rsidRPr="00895B0A">
        <w:rPr>
          <w:rStyle w:val="libFootnotenumChar"/>
          <w:rtl/>
        </w:rPr>
        <w:t>(80)</w:t>
      </w:r>
      <w:r w:rsidRPr="00751F59">
        <w:rPr>
          <w:rtl/>
        </w:rPr>
        <w:t xml:space="preserve"> الحركة الإرادية والميل الطبيعي المزاجي.</w:t>
      </w:r>
    </w:p>
    <w:p w:rsidR="007858AB" w:rsidRPr="00751F59" w:rsidRDefault="007858AB" w:rsidP="0073127F">
      <w:pPr>
        <w:pStyle w:val="libNormal"/>
        <w:rPr>
          <w:rtl/>
        </w:rPr>
      </w:pPr>
      <w:r w:rsidRPr="00895B0A">
        <w:rPr>
          <w:rStyle w:val="libBold2Char"/>
          <w:rtl/>
        </w:rPr>
        <w:t>(415)</w:t>
      </w:r>
      <w:r w:rsidRPr="00751F59">
        <w:rPr>
          <w:rtl/>
        </w:rPr>
        <w:t xml:space="preserve"> كنت سمعت مولانا في وقت وقد ناقض علي </w:t>
      </w:r>
      <w:r w:rsidRPr="00895B0A">
        <w:rPr>
          <w:rStyle w:val="libBold2Char"/>
          <w:rtl/>
        </w:rPr>
        <w:t xml:space="preserve">المعتزلة </w:t>
      </w:r>
      <w:r w:rsidRPr="00751F59">
        <w:rPr>
          <w:rtl/>
        </w:rPr>
        <w:t>و</w:t>
      </w:r>
      <w:r>
        <w:rPr>
          <w:rFonts w:hint="cs"/>
          <w:rtl/>
        </w:rPr>
        <w:t xml:space="preserve"> </w:t>
      </w:r>
      <w:r w:rsidRPr="00895B0A">
        <w:rPr>
          <w:rStyle w:val="libFootnotenumChar"/>
          <w:rtl/>
        </w:rPr>
        <w:t>(81)</w:t>
      </w:r>
      <w:r w:rsidRPr="00751F59">
        <w:rPr>
          <w:rtl/>
        </w:rPr>
        <w:t xml:space="preserve"> مذهبهم في إجراء </w:t>
      </w:r>
      <w:r w:rsidRPr="00895B0A">
        <w:rPr>
          <w:rStyle w:val="libFootnotenumChar"/>
          <w:rtl/>
        </w:rPr>
        <w:t>(82)</w:t>
      </w:r>
      <w:r w:rsidRPr="00751F59">
        <w:rPr>
          <w:rtl/>
        </w:rPr>
        <w:t xml:space="preserve"> العادة فأنسيته ، فاريد أن يكتب في بعض ذلك جميع ما يمكن أن يقال فيه.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71) ع ، ه : يتوسطه. ش الفقرة </w:t>
      </w:r>
      <w:r>
        <w:rPr>
          <w:rtl/>
        </w:rPr>
        <w:t>(</w:t>
      </w:r>
      <w:r w:rsidRPr="00751F59">
        <w:rPr>
          <w:rtl/>
        </w:rPr>
        <w:t>لها الميل</w:t>
      </w:r>
      <w:r>
        <w:rPr>
          <w:rtl/>
        </w:rPr>
        <w:t xml:space="preserve"> ..</w:t>
      </w:r>
      <w:r w:rsidRPr="00751F59">
        <w:rPr>
          <w:rtl/>
        </w:rPr>
        <w:t>. توجب</w:t>
      </w:r>
      <w:r>
        <w:rPr>
          <w:rtl/>
        </w:rPr>
        <w:t>)</w:t>
      </w:r>
      <w:r w:rsidRPr="00751F59">
        <w:rPr>
          <w:rtl/>
        </w:rPr>
        <w:t xml:space="preserve"> ساقطة منها.</w:t>
      </w:r>
    </w:p>
    <w:p w:rsidR="007858AB" w:rsidRPr="00751F59" w:rsidRDefault="007858AB" w:rsidP="00895B0A">
      <w:pPr>
        <w:pStyle w:val="libFootnote0"/>
        <w:rPr>
          <w:rtl/>
          <w:lang w:bidi="fa-IR"/>
        </w:rPr>
      </w:pPr>
      <w:r>
        <w:rPr>
          <w:rtl/>
        </w:rPr>
        <w:t>(</w:t>
      </w:r>
      <w:r w:rsidRPr="00751F59">
        <w:rPr>
          <w:rtl/>
        </w:rPr>
        <w:t>72) عشه ، ل : عن.</w:t>
      </w:r>
    </w:p>
    <w:p w:rsidR="007858AB" w:rsidRPr="00751F59" w:rsidRDefault="007858AB" w:rsidP="00895B0A">
      <w:pPr>
        <w:pStyle w:val="libFootnote0"/>
        <w:rPr>
          <w:rtl/>
          <w:lang w:bidi="fa-IR"/>
        </w:rPr>
      </w:pPr>
      <w:r>
        <w:rPr>
          <w:rtl/>
        </w:rPr>
        <w:t>(</w:t>
      </w:r>
      <w:r w:rsidRPr="00751F59">
        <w:rPr>
          <w:rtl/>
        </w:rPr>
        <w:t>73) عشه ، ل : منع عن آن.</w:t>
      </w:r>
    </w:p>
    <w:p w:rsidR="007858AB" w:rsidRPr="00751F59" w:rsidRDefault="007858AB" w:rsidP="00895B0A">
      <w:pPr>
        <w:pStyle w:val="libFootnote0"/>
        <w:rPr>
          <w:rtl/>
          <w:lang w:bidi="fa-IR"/>
        </w:rPr>
      </w:pPr>
      <w:r>
        <w:rPr>
          <w:rtl/>
        </w:rPr>
        <w:t>(</w:t>
      </w:r>
      <w:r w:rsidRPr="00751F59">
        <w:rPr>
          <w:rtl/>
        </w:rPr>
        <w:t xml:space="preserve">74) ل : لا نشك. عشه : لا شك ، </w:t>
      </w:r>
      <w:r>
        <w:rPr>
          <w:rtl/>
        </w:rPr>
        <w:t>(</w:t>
      </w:r>
      <w:r w:rsidRPr="00751F59">
        <w:rPr>
          <w:rtl/>
        </w:rPr>
        <w:t>كلاهما بلا واو</w:t>
      </w:r>
      <w:r>
        <w:rPr>
          <w:rtl/>
        </w:rPr>
        <w:t>).</w:t>
      </w:r>
    </w:p>
    <w:p w:rsidR="007858AB" w:rsidRPr="00751F59" w:rsidRDefault="007858AB" w:rsidP="00895B0A">
      <w:pPr>
        <w:pStyle w:val="libFootnote0"/>
        <w:rPr>
          <w:rtl/>
          <w:lang w:bidi="fa-IR"/>
        </w:rPr>
      </w:pPr>
      <w:r>
        <w:rPr>
          <w:rtl/>
        </w:rPr>
        <w:t>(</w:t>
      </w:r>
      <w:r w:rsidRPr="00751F59">
        <w:rPr>
          <w:rtl/>
        </w:rPr>
        <w:t>75) ب : مزاحيا.</w:t>
      </w:r>
    </w:p>
    <w:p w:rsidR="007858AB" w:rsidRPr="00751F59" w:rsidRDefault="007858AB" w:rsidP="00895B0A">
      <w:pPr>
        <w:pStyle w:val="libFootnote0"/>
        <w:rPr>
          <w:rtl/>
          <w:lang w:bidi="fa-IR"/>
        </w:rPr>
      </w:pPr>
      <w:r>
        <w:rPr>
          <w:rtl/>
        </w:rPr>
        <w:t>(</w:t>
      </w:r>
      <w:r w:rsidRPr="00751F59">
        <w:rPr>
          <w:rtl/>
        </w:rPr>
        <w:t>76) عشه ، ل : وهو.</w:t>
      </w:r>
    </w:p>
    <w:p w:rsidR="007858AB" w:rsidRPr="00751F59" w:rsidRDefault="007858AB" w:rsidP="00895B0A">
      <w:pPr>
        <w:pStyle w:val="libFootnote0"/>
        <w:rPr>
          <w:rtl/>
          <w:lang w:bidi="fa-IR"/>
        </w:rPr>
      </w:pPr>
      <w:r>
        <w:rPr>
          <w:rtl/>
        </w:rPr>
        <w:t>(</w:t>
      </w:r>
      <w:r w:rsidRPr="00751F59">
        <w:rPr>
          <w:rtl/>
        </w:rPr>
        <w:t>77) ل : أنها.</w:t>
      </w:r>
    </w:p>
    <w:p w:rsidR="007858AB" w:rsidRPr="00751F59" w:rsidRDefault="007858AB" w:rsidP="00895B0A">
      <w:pPr>
        <w:pStyle w:val="libFootnote0"/>
        <w:rPr>
          <w:rtl/>
          <w:lang w:bidi="fa-IR"/>
        </w:rPr>
      </w:pPr>
      <w:r>
        <w:rPr>
          <w:rtl/>
        </w:rPr>
        <w:t>(</w:t>
      </w:r>
      <w:r w:rsidRPr="00751F59">
        <w:rPr>
          <w:rtl/>
        </w:rPr>
        <w:t>78) ل ، عشه : ويوجبه.</w:t>
      </w:r>
    </w:p>
    <w:p w:rsidR="007858AB" w:rsidRPr="00751F59" w:rsidRDefault="007858AB" w:rsidP="00895B0A">
      <w:pPr>
        <w:pStyle w:val="libFootnote0"/>
        <w:rPr>
          <w:rtl/>
          <w:lang w:bidi="fa-IR"/>
        </w:rPr>
      </w:pPr>
      <w:r>
        <w:rPr>
          <w:rtl/>
        </w:rPr>
        <w:t>(</w:t>
      </w:r>
      <w:r w:rsidRPr="00751F59">
        <w:rPr>
          <w:rtl/>
        </w:rPr>
        <w:t>79) ل+ وال</w:t>
      </w:r>
      <w:r>
        <w:rPr>
          <w:rtl/>
        </w:rPr>
        <w:t>؟؟؟</w:t>
      </w:r>
      <w:r w:rsidRPr="00751F59">
        <w:rPr>
          <w:rtl/>
        </w:rPr>
        <w:t xml:space="preserve"> فر</w:t>
      </w:r>
      <w:r>
        <w:rPr>
          <w:rtl/>
        </w:rPr>
        <w:t>؟؟؟</w:t>
      </w:r>
      <w:r w:rsidRPr="00751F59">
        <w:rPr>
          <w:rtl/>
        </w:rPr>
        <w:t xml:space="preserve"> ق.</w:t>
      </w:r>
    </w:p>
    <w:p w:rsidR="007858AB" w:rsidRPr="00751F59" w:rsidRDefault="007858AB" w:rsidP="00895B0A">
      <w:pPr>
        <w:pStyle w:val="libFootnote0"/>
        <w:rPr>
          <w:rtl/>
          <w:lang w:bidi="fa-IR"/>
        </w:rPr>
      </w:pPr>
      <w:r>
        <w:rPr>
          <w:rtl/>
        </w:rPr>
        <w:t>(</w:t>
      </w:r>
      <w:r w:rsidRPr="00751F59">
        <w:rPr>
          <w:rtl/>
        </w:rPr>
        <w:t>80) عشه : ويوجد من اختلاف اقتضاء. ل : يوجب ذلك اختلاف ويوجد من اختلاف اقتضاء.</w:t>
      </w:r>
    </w:p>
    <w:p w:rsidR="007858AB" w:rsidRPr="00751F59" w:rsidRDefault="007858AB" w:rsidP="00895B0A">
      <w:pPr>
        <w:pStyle w:val="libFootnote0"/>
        <w:rPr>
          <w:rtl/>
          <w:lang w:bidi="fa-IR"/>
        </w:rPr>
      </w:pPr>
      <w:r>
        <w:rPr>
          <w:rtl/>
        </w:rPr>
        <w:t>(</w:t>
      </w:r>
      <w:r w:rsidRPr="00751F59">
        <w:rPr>
          <w:rtl/>
        </w:rPr>
        <w:t>81) «الواو» ساقطة من عشه ، ل.</w:t>
      </w:r>
    </w:p>
    <w:p w:rsidR="007858AB" w:rsidRPr="00751F59" w:rsidRDefault="007858AB" w:rsidP="00895B0A">
      <w:pPr>
        <w:pStyle w:val="libFootnote0"/>
        <w:rPr>
          <w:rtl/>
          <w:lang w:bidi="fa-IR"/>
        </w:rPr>
      </w:pPr>
      <w:r>
        <w:rPr>
          <w:rtl/>
        </w:rPr>
        <w:t>(</w:t>
      </w:r>
      <w:r w:rsidRPr="00751F59">
        <w:rPr>
          <w:rtl/>
        </w:rPr>
        <w:t>82) ج : إجزاء.</w:t>
      </w:r>
    </w:p>
    <w:p w:rsidR="007858AB" w:rsidRDefault="007858AB" w:rsidP="0073127F">
      <w:pPr>
        <w:pStyle w:val="libNormal"/>
        <w:rPr>
          <w:rtl/>
        </w:rPr>
      </w:pPr>
      <w:r>
        <w:rPr>
          <w:rtl/>
        </w:rPr>
        <w:br w:type="page"/>
      </w:r>
      <w:r w:rsidRPr="00895B0A">
        <w:rPr>
          <w:rStyle w:val="libBold2Char"/>
          <w:rtl/>
        </w:rPr>
        <w:lastRenderedPageBreak/>
        <w:t>(416)</w:t>
      </w:r>
      <w:r w:rsidRPr="00751F59">
        <w:rPr>
          <w:rtl/>
        </w:rPr>
        <w:t xml:space="preserve"> ج ط</w:t>
      </w:r>
      <w:r>
        <w:rPr>
          <w:rtl/>
        </w:rPr>
        <w:t xml:space="preserve"> ـ </w:t>
      </w:r>
      <w:r w:rsidRPr="00895B0A">
        <w:rPr>
          <w:rStyle w:val="libBold2Char"/>
          <w:rtl/>
        </w:rPr>
        <w:t>لا أدري أيش أقول ،</w:t>
      </w:r>
      <w:r w:rsidRPr="00751F59">
        <w:rPr>
          <w:rtl/>
        </w:rPr>
        <w:t xml:space="preserve"> وكيف يجعلني ذلك المسموع منه</w:t>
      </w:r>
      <w:r>
        <w:rPr>
          <w:rtl/>
        </w:rPr>
        <w:t xml:space="preserve"> ـ </w:t>
      </w:r>
      <w:r w:rsidRPr="00751F59">
        <w:rPr>
          <w:rtl/>
        </w:rPr>
        <w:t xml:space="preserve">مع ايجابه أن كل شخص متبدّل ، وايجابه أن </w:t>
      </w:r>
      <w:r w:rsidRPr="00895B0A">
        <w:rPr>
          <w:rStyle w:val="libFootnotenumChar"/>
          <w:rtl/>
        </w:rPr>
        <w:t>(83)</w:t>
      </w:r>
      <w:r w:rsidRPr="00751F59">
        <w:rPr>
          <w:rtl/>
        </w:rPr>
        <w:t xml:space="preserve"> المسموع منه منذ سنتين يكون قد بطل وحصل آخر</w:t>
      </w:r>
    </w:p>
    <w:p w:rsidR="007858AB" w:rsidRPr="00751F59" w:rsidRDefault="007858AB" w:rsidP="0073127F">
      <w:pPr>
        <w:pStyle w:val="libNormal"/>
        <w:rPr>
          <w:rtl/>
        </w:rPr>
      </w:pPr>
      <w:r w:rsidRPr="00895B0A">
        <w:rPr>
          <w:rStyle w:val="libBold2Char"/>
          <w:rtl/>
        </w:rPr>
        <w:t>(417)</w:t>
      </w:r>
      <w:r w:rsidRPr="00751F59">
        <w:rPr>
          <w:rtl/>
        </w:rPr>
        <w:t xml:space="preserve"> لم تبقي الأستقصات مجتمعة في بدن الميّت ساعة واحدة وليس هناك ما يحفظها</w:t>
      </w:r>
      <w:r>
        <w:rPr>
          <w:rtl/>
        </w:rPr>
        <w:t>؟</w:t>
      </w:r>
      <w:r w:rsidRPr="00751F59">
        <w:rPr>
          <w:rtl/>
        </w:rPr>
        <w:t xml:space="preserve"> ولم تتفرق بعد أيام</w:t>
      </w:r>
      <w:r>
        <w:rPr>
          <w:rtl/>
        </w:rPr>
        <w:t>؟</w:t>
      </w:r>
    </w:p>
    <w:p w:rsidR="007858AB" w:rsidRPr="00751F59" w:rsidRDefault="007858AB" w:rsidP="0073127F">
      <w:pPr>
        <w:pStyle w:val="libNormal"/>
        <w:rPr>
          <w:rtl/>
        </w:rPr>
      </w:pPr>
      <w:r w:rsidRPr="00895B0A">
        <w:rPr>
          <w:rStyle w:val="libBold2Char"/>
          <w:rtl/>
        </w:rPr>
        <w:t>(418)</w:t>
      </w:r>
      <w:r w:rsidRPr="00751F59">
        <w:rPr>
          <w:rtl/>
        </w:rPr>
        <w:t xml:space="preserve"> ج ط </w:t>
      </w:r>
      <w:r w:rsidRPr="00895B0A">
        <w:rPr>
          <w:rStyle w:val="libFootnotenumChar"/>
          <w:rtl/>
        </w:rPr>
        <w:t>(84)</w:t>
      </w:r>
      <w:r>
        <w:rPr>
          <w:rtl/>
        </w:rPr>
        <w:t xml:space="preserve"> ـ </w:t>
      </w:r>
      <w:r w:rsidRPr="00751F59">
        <w:rPr>
          <w:rtl/>
        </w:rPr>
        <w:t xml:space="preserve">الحق أنه لا تبقى إلا بحسب الحسّ ، وبعد ذلك فالجواب ما كتب </w:t>
      </w:r>
      <w:r w:rsidRPr="00895B0A">
        <w:rPr>
          <w:rStyle w:val="libFootnotenumChar"/>
          <w:rtl/>
        </w:rPr>
        <w:t>(85)</w:t>
      </w:r>
      <w:r w:rsidRPr="00751F59">
        <w:rPr>
          <w:rtl/>
        </w:rPr>
        <w:t xml:space="preserve"> في موضع آخر.</w:t>
      </w:r>
    </w:p>
    <w:p w:rsidR="007858AB" w:rsidRPr="00751F59" w:rsidRDefault="007858AB" w:rsidP="0073127F">
      <w:pPr>
        <w:pStyle w:val="libNormal"/>
        <w:rPr>
          <w:rtl/>
        </w:rPr>
      </w:pPr>
      <w:r w:rsidRPr="00895B0A">
        <w:rPr>
          <w:rStyle w:val="libBold2Char"/>
          <w:rtl/>
        </w:rPr>
        <w:t>(419)</w:t>
      </w:r>
      <w:r w:rsidRPr="00751F59">
        <w:rPr>
          <w:rtl/>
        </w:rPr>
        <w:t xml:space="preserve"> لم يجب أن يكون لكل نوع كالإنسان وسائر الحيوانات علة من خارج</w:t>
      </w:r>
      <w:r>
        <w:rPr>
          <w:rtl/>
        </w:rPr>
        <w:t>؟</w:t>
      </w:r>
    </w:p>
    <w:p w:rsidR="007858AB" w:rsidRPr="00751F59" w:rsidRDefault="007858AB" w:rsidP="0073127F">
      <w:pPr>
        <w:pStyle w:val="libNormal"/>
        <w:rPr>
          <w:rtl/>
        </w:rPr>
      </w:pPr>
      <w:r w:rsidRPr="00751F59">
        <w:rPr>
          <w:rtl/>
        </w:rPr>
        <w:t>ج ط</w:t>
      </w:r>
      <w:r>
        <w:rPr>
          <w:rtl/>
        </w:rPr>
        <w:t xml:space="preserve"> ـ </w:t>
      </w:r>
      <w:r w:rsidRPr="00895B0A">
        <w:rPr>
          <w:rStyle w:val="libFootnotenumChar"/>
          <w:rtl/>
        </w:rPr>
        <w:t>(86)</w:t>
      </w:r>
      <w:r w:rsidRPr="00751F59">
        <w:rPr>
          <w:rtl/>
        </w:rPr>
        <w:t xml:space="preserve"> الحديث فيه ما سمع وعلم </w:t>
      </w:r>
      <w:r w:rsidRPr="00895B0A">
        <w:rPr>
          <w:rStyle w:val="libFootnotenumChar"/>
          <w:rtl/>
        </w:rPr>
        <w:t>(87)</w:t>
      </w:r>
      <w:r w:rsidRPr="00751F59">
        <w:rPr>
          <w:rtl/>
        </w:rPr>
        <w:t xml:space="preserve"> ، إني أصون </w:t>
      </w:r>
      <w:r w:rsidRPr="00895B0A">
        <w:rPr>
          <w:rStyle w:val="libFootnotenumChar"/>
          <w:rtl/>
        </w:rPr>
        <w:t>(88)</w:t>
      </w:r>
      <w:r w:rsidRPr="00751F59">
        <w:rPr>
          <w:rtl/>
        </w:rPr>
        <w:t xml:space="preserve"> الجواب الحق فيه إلى وقت </w:t>
      </w:r>
      <w:r w:rsidRPr="00895B0A">
        <w:rPr>
          <w:rStyle w:val="libFootnotenumChar"/>
          <w:rtl/>
        </w:rPr>
        <w:t>(89)</w:t>
      </w:r>
      <w:r>
        <w:rPr>
          <w:rtl/>
        </w:rPr>
        <w:t>.</w:t>
      </w:r>
    </w:p>
    <w:p w:rsidR="007858AB" w:rsidRPr="00751F59" w:rsidRDefault="007858AB" w:rsidP="0073127F">
      <w:pPr>
        <w:pStyle w:val="libNormal"/>
        <w:rPr>
          <w:rtl/>
        </w:rPr>
      </w:pPr>
      <w:r w:rsidRPr="00751F59">
        <w:rPr>
          <w:rtl/>
        </w:rPr>
        <w:t xml:space="preserve">وأما </w:t>
      </w:r>
      <w:r w:rsidRPr="00895B0A">
        <w:rPr>
          <w:rStyle w:val="libFootnotenumChar"/>
          <w:rtl/>
        </w:rPr>
        <w:t>(90)</w:t>
      </w:r>
      <w:r w:rsidRPr="00751F59">
        <w:rPr>
          <w:rtl/>
        </w:rPr>
        <w:t xml:space="preserve"> علي الظاهر : فما هو معلول بنوعه فعلّته من غير نوعه.</w:t>
      </w:r>
    </w:p>
    <w:p w:rsidR="007858AB" w:rsidRDefault="007858AB" w:rsidP="0073127F">
      <w:pPr>
        <w:pStyle w:val="libNormal"/>
        <w:rPr>
          <w:rtl/>
        </w:rPr>
      </w:pPr>
      <w:r w:rsidRPr="00895B0A">
        <w:rPr>
          <w:rStyle w:val="libBold2Char"/>
          <w:rtl/>
        </w:rPr>
        <w:t>(420)</w:t>
      </w:r>
      <w:r w:rsidRPr="00751F59">
        <w:rPr>
          <w:rtl/>
        </w:rPr>
        <w:t xml:space="preserve"> س ط</w:t>
      </w:r>
      <w:r>
        <w:rPr>
          <w:rtl/>
        </w:rPr>
        <w:t xml:space="preserve"> ـ </w:t>
      </w:r>
      <w:r w:rsidRPr="00751F59">
        <w:rPr>
          <w:rtl/>
        </w:rPr>
        <w:t xml:space="preserve">قيل : «إن الوجود عرض» ثم بيّن أن واجب الوجود </w:t>
      </w:r>
      <w:r w:rsidRPr="00895B0A">
        <w:rPr>
          <w:rStyle w:val="libFootnotenumChar"/>
          <w:rtl/>
        </w:rPr>
        <w:t>(91)</w:t>
      </w:r>
      <w:r w:rsidRPr="00751F59">
        <w:rPr>
          <w:rtl/>
        </w:rPr>
        <w:t xml:space="preserve"> بذاته ليس بعرض ولا جوهر ، </w:t>
      </w:r>
      <w:r w:rsidRPr="00895B0A">
        <w:rPr>
          <w:rStyle w:val="libBold2Char"/>
          <w:rtl/>
        </w:rPr>
        <w:t>فأيّ فرق بين الوجودين؟</w:t>
      </w:r>
    </w:p>
    <w:p w:rsidR="007858AB" w:rsidRPr="00751F59" w:rsidRDefault="007858AB" w:rsidP="00745F84">
      <w:pPr>
        <w:pStyle w:val="libLine"/>
        <w:rPr>
          <w:rtl/>
        </w:rPr>
      </w:pPr>
      <w:r w:rsidRPr="00751F59">
        <w:rPr>
          <w:rtl/>
        </w:rPr>
        <w:t>__________________</w:t>
      </w:r>
    </w:p>
    <w:p w:rsidR="007858AB" w:rsidRPr="00CB53D2" w:rsidRDefault="007858AB" w:rsidP="00895B0A">
      <w:pPr>
        <w:pStyle w:val="libFootnote0"/>
        <w:rPr>
          <w:rtl/>
        </w:rPr>
      </w:pPr>
      <w:r w:rsidRPr="00CB53D2">
        <w:rPr>
          <w:rtl/>
        </w:rPr>
        <w:t>(83) ل : وايجابه في المسموع.</w:t>
      </w:r>
    </w:p>
    <w:p w:rsidR="007858AB" w:rsidRPr="00CB53D2" w:rsidRDefault="007858AB" w:rsidP="00895B0A">
      <w:pPr>
        <w:pStyle w:val="libFootnote0"/>
        <w:rPr>
          <w:rtl/>
        </w:rPr>
      </w:pPr>
      <w:r w:rsidRPr="00CB53D2">
        <w:rPr>
          <w:rtl/>
        </w:rPr>
        <w:t>(84) ب : س ط. وكونه سهوا ظاهر.</w:t>
      </w:r>
    </w:p>
    <w:p w:rsidR="007858AB" w:rsidRPr="00CB53D2" w:rsidRDefault="007858AB" w:rsidP="00895B0A">
      <w:pPr>
        <w:pStyle w:val="libFootnote0"/>
        <w:rPr>
          <w:rtl/>
        </w:rPr>
      </w:pPr>
      <w:r w:rsidRPr="00CB53D2">
        <w:rPr>
          <w:rtl/>
        </w:rPr>
        <w:t>(85) عشه ، ج. ل : كتبت.(86) عشه ، ج. ل : كتبت.</w:t>
      </w:r>
    </w:p>
    <w:p w:rsidR="007858AB" w:rsidRPr="00CB53D2" w:rsidRDefault="007858AB" w:rsidP="00895B0A">
      <w:pPr>
        <w:pStyle w:val="libFootnote0"/>
        <w:rPr>
          <w:rtl/>
        </w:rPr>
      </w:pPr>
      <w:r w:rsidRPr="00CB53D2">
        <w:rPr>
          <w:rtl/>
        </w:rPr>
        <w:t>(87) «وعلم» ساقط من عشه.</w:t>
      </w:r>
    </w:p>
    <w:p w:rsidR="007858AB" w:rsidRPr="00CB53D2" w:rsidRDefault="007858AB" w:rsidP="00895B0A">
      <w:pPr>
        <w:pStyle w:val="libFootnote0"/>
        <w:rPr>
          <w:rtl/>
        </w:rPr>
      </w:pPr>
      <w:r w:rsidRPr="00CB53D2">
        <w:rPr>
          <w:rtl/>
        </w:rPr>
        <w:t>(88) ى : اصور. ج : احول.</w:t>
      </w:r>
      <w:r w:rsidRPr="00CB53D2">
        <w:rPr>
          <w:rFonts w:hint="cs"/>
          <w:rtl/>
        </w:rPr>
        <w:t xml:space="preserve"> </w:t>
      </w:r>
      <w:r w:rsidRPr="00CB53D2">
        <w:rPr>
          <w:rtl/>
        </w:rPr>
        <w:t>(89) عشه : وقت ما.</w:t>
      </w:r>
    </w:p>
    <w:p w:rsidR="007858AB" w:rsidRPr="00CB53D2" w:rsidRDefault="007858AB" w:rsidP="00895B0A">
      <w:pPr>
        <w:pStyle w:val="libFootnote0"/>
        <w:rPr>
          <w:rtl/>
        </w:rPr>
      </w:pPr>
      <w:r w:rsidRPr="00CB53D2">
        <w:rPr>
          <w:rtl/>
        </w:rPr>
        <w:t>(90) عشه ، ل : فأما.</w:t>
      </w:r>
      <w:r w:rsidRPr="00CB53D2">
        <w:rPr>
          <w:rFonts w:hint="cs"/>
          <w:rtl/>
        </w:rPr>
        <w:t xml:space="preserve"> </w:t>
      </w:r>
      <w:r w:rsidRPr="00CB53D2">
        <w:rPr>
          <w:rtl/>
        </w:rPr>
        <w:t>(91) ج : وجود واجب الوجود.</w:t>
      </w:r>
    </w:p>
    <w:p w:rsidR="007858AB" w:rsidRPr="00751F59" w:rsidRDefault="007858AB" w:rsidP="00745F84">
      <w:pPr>
        <w:pStyle w:val="libLine"/>
        <w:rPr>
          <w:rtl/>
        </w:rPr>
      </w:pPr>
      <w:r w:rsidRPr="00751F59">
        <w:rPr>
          <w:rtl/>
        </w:rPr>
        <w:t>__________________</w:t>
      </w:r>
    </w:p>
    <w:p w:rsidR="007858AB" w:rsidRPr="00CB53D2" w:rsidRDefault="007858AB" w:rsidP="00895B0A">
      <w:pPr>
        <w:pStyle w:val="libFootnote0"/>
        <w:rPr>
          <w:rtl/>
        </w:rPr>
      </w:pPr>
      <w:r w:rsidRPr="00CB53D2">
        <w:rPr>
          <w:rtl/>
        </w:rPr>
        <w:t>(416) راجع الأسفار الأربعة : 9 / 108. والرقم (403)</w:t>
      </w:r>
      <w:r>
        <w:rPr>
          <w:rtl/>
        </w:rPr>
        <w:t>.</w:t>
      </w:r>
    </w:p>
    <w:p w:rsidR="007858AB" w:rsidRPr="00CB53D2" w:rsidRDefault="007858AB" w:rsidP="00895B0A">
      <w:pPr>
        <w:pStyle w:val="libFootnote0"/>
        <w:rPr>
          <w:rtl/>
        </w:rPr>
      </w:pPr>
      <w:r w:rsidRPr="00CB53D2">
        <w:rPr>
          <w:rtl/>
        </w:rPr>
        <w:t>(417) السؤال راجع على الأظهر إلى قول الشيخ بكون فاعل المزاج وحافظه قوى النفس. راجع الرقم (347) و</w:t>
      </w:r>
      <w:r>
        <w:rPr>
          <w:rFonts w:hint="cs"/>
          <w:rtl/>
        </w:rPr>
        <w:t xml:space="preserve"> </w:t>
      </w:r>
      <w:r w:rsidRPr="00CB53D2">
        <w:rPr>
          <w:rtl/>
        </w:rPr>
        <w:t>(409)</w:t>
      </w:r>
      <w:r>
        <w:rPr>
          <w:rtl/>
        </w:rPr>
        <w:t>.</w:t>
      </w:r>
    </w:p>
    <w:p w:rsidR="007858AB" w:rsidRPr="00CB53D2" w:rsidRDefault="007858AB" w:rsidP="00895B0A">
      <w:pPr>
        <w:pStyle w:val="libFootnote0"/>
        <w:rPr>
          <w:rtl/>
        </w:rPr>
      </w:pPr>
      <w:r w:rsidRPr="00CB53D2">
        <w:rPr>
          <w:rtl/>
        </w:rPr>
        <w:t>(418) مضى آنفا.</w:t>
      </w:r>
    </w:p>
    <w:p w:rsidR="007858AB" w:rsidRPr="00CB53D2" w:rsidRDefault="007858AB" w:rsidP="00895B0A">
      <w:pPr>
        <w:pStyle w:val="libFootnote0"/>
        <w:rPr>
          <w:rtl/>
        </w:rPr>
      </w:pPr>
      <w:r w:rsidRPr="00CB53D2">
        <w:rPr>
          <w:rtl/>
        </w:rPr>
        <w:t>(420) السؤال والجواب تكرر في (789)</w:t>
      </w:r>
      <w:r>
        <w:rPr>
          <w:rtl/>
        </w:rPr>
        <w:t>.</w:t>
      </w:r>
    </w:p>
    <w:p w:rsidR="007858AB" w:rsidRPr="00751F59" w:rsidRDefault="007858AB" w:rsidP="0073127F">
      <w:pPr>
        <w:pStyle w:val="libNormal"/>
        <w:rPr>
          <w:rtl/>
        </w:rPr>
      </w:pPr>
      <w:r>
        <w:rPr>
          <w:rtl/>
        </w:rPr>
        <w:br w:type="page"/>
      </w:r>
      <w:r w:rsidRPr="00895B0A">
        <w:rPr>
          <w:rStyle w:val="libBold2Char"/>
          <w:rtl/>
        </w:rPr>
        <w:lastRenderedPageBreak/>
        <w:t>(421)</w:t>
      </w:r>
      <w:r w:rsidRPr="00751F59">
        <w:rPr>
          <w:rtl/>
        </w:rPr>
        <w:t xml:space="preserve"> ج ط</w:t>
      </w:r>
      <w:r>
        <w:rPr>
          <w:rtl/>
        </w:rPr>
        <w:t xml:space="preserve"> ـ </w:t>
      </w:r>
      <w:r w:rsidRPr="00751F59">
        <w:rPr>
          <w:rtl/>
        </w:rPr>
        <w:t xml:space="preserve">الوجود عرض في الأشياء التي لها ماهيات يلحقها </w:t>
      </w:r>
      <w:r>
        <w:rPr>
          <w:rtl/>
        </w:rPr>
        <w:t>[</w:t>
      </w:r>
      <w:r w:rsidRPr="00751F59">
        <w:rPr>
          <w:rtl/>
        </w:rPr>
        <w:t>36 آ</w:t>
      </w:r>
      <w:r>
        <w:rPr>
          <w:rtl/>
        </w:rPr>
        <w:t>]</w:t>
      </w:r>
      <w:r w:rsidRPr="00751F59">
        <w:rPr>
          <w:rtl/>
        </w:rPr>
        <w:t xml:space="preserve"> الوجود</w:t>
      </w:r>
      <w:r>
        <w:rPr>
          <w:rtl/>
        </w:rPr>
        <w:t xml:space="preserve"> ـ </w:t>
      </w:r>
      <w:r w:rsidRPr="00751F59">
        <w:rPr>
          <w:rtl/>
        </w:rPr>
        <w:t>مثلا المقولات العشر</w:t>
      </w:r>
      <w:r>
        <w:rPr>
          <w:rtl/>
        </w:rPr>
        <w:t xml:space="preserve"> ـ </w:t>
      </w:r>
      <w:r w:rsidRPr="00751F59">
        <w:rPr>
          <w:rtl/>
        </w:rPr>
        <w:t>فأما الذي هو موجود بذاته</w:t>
      </w:r>
      <w:r>
        <w:rPr>
          <w:rtl/>
        </w:rPr>
        <w:t xml:space="preserve"> ـ </w:t>
      </w:r>
      <w:r w:rsidRPr="00751F59">
        <w:rPr>
          <w:rtl/>
        </w:rPr>
        <w:t>لا بوجود يلحق ماهيته لحوق أمر غريب غير مأخوذ في الحدّ</w:t>
      </w:r>
      <w:r>
        <w:rPr>
          <w:rtl/>
        </w:rPr>
        <w:t xml:space="preserve"> ـ </w:t>
      </w:r>
      <w:r w:rsidRPr="00751F59">
        <w:rPr>
          <w:rtl/>
        </w:rPr>
        <w:t>فليس له وجود هو به موجود</w:t>
      </w:r>
      <w:r>
        <w:rPr>
          <w:rtl/>
        </w:rPr>
        <w:t xml:space="preserve"> ـ </w:t>
      </w:r>
      <w:r w:rsidRPr="00751F59">
        <w:rPr>
          <w:rtl/>
        </w:rPr>
        <w:t>فضلا عن أن يكون عارضا له</w:t>
      </w:r>
      <w:r>
        <w:rPr>
          <w:rtl/>
        </w:rPr>
        <w:t xml:space="preserve"> ـ </w:t>
      </w:r>
      <w:r w:rsidRPr="00751F59">
        <w:rPr>
          <w:rtl/>
        </w:rPr>
        <w:t>بل هو موجود بذاته واجب أن يكون كذلك.</w:t>
      </w:r>
    </w:p>
    <w:p w:rsidR="007858AB" w:rsidRPr="00751F59" w:rsidRDefault="007858AB" w:rsidP="0073127F">
      <w:pPr>
        <w:pStyle w:val="libNormal"/>
        <w:rPr>
          <w:rtl/>
        </w:rPr>
      </w:pPr>
      <w:r w:rsidRPr="00751F59">
        <w:rPr>
          <w:rtl/>
        </w:rPr>
        <w:t>وإذا قيل له : «واجب الوجود» فهو لفظ مجاز ، ومعناه أنه واجب أن يكون موجودا</w:t>
      </w:r>
      <w:r>
        <w:rPr>
          <w:rtl/>
        </w:rPr>
        <w:t xml:space="preserve"> ـ </w:t>
      </w:r>
      <w:r w:rsidRPr="00751F59">
        <w:rPr>
          <w:rtl/>
        </w:rPr>
        <w:t xml:space="preserve">لا أنه يجب الوجود لشيء موضوع فيه الوجود </w:t>
      </w:r>
      <w:r w:rsidRPr="00895B0A">
        <w:rPr>
          <w:rStyle w:val="libFootnotenumChar"/>
          <w:rtl/>
        </w:rPr>
        <w:t>(91)</w:t>
      </w:r>
      <w:r w:rsidRPr="00751F59">
        <w:rPr>
          <w:rtl/>
        </w:rPr>
        <w:t xml:space="preserve"> ، يلحقه الوجود على وجوب أو غير وجوب</w:t>
      </w:r>
      <w:r>
        <w:rPr>
          <w:rtl/>
        </w:rPr>
        <w:t xml:space="preserve"> ـ.</w:t>
      </w:r>
    </w:p>
    <w:p w:rsidR="007858AB" w:rsidRPr="00CB53D2" w:rsidRDefault="007858AB" w:rsidP="00895B0A">
      <w:pPr>
        <w:pStyle w:val="libBold2"/>
        <w:rPr>
          <w:rtl/>
        </w:rPr>
      </w:pPr>
      <w:r w:rsidRPr="00CB53D2">
        <w:rPr>
          <w:rtl/>
        </w:rPr>
        <w:t>(422) ط ـ كلام في الإعادة :</w:t>
      </w:r>
    </w:p>
    <w:p w:rsidR="007858AB" w:rsidRPr="00751F59" w:rsidRDefault="007858AB" w:rsidP="0073127F">
      <w:pPr>
        <w:pStyle w:val="libNormal"/>
        <w:rPr>
          <w:rtl/>
        </w:rPr>
      </w:pPr>
      <w:r w:rsidRPr="00751F59">
        <w:rPr>
          <w:rtl/>
        </w:rPr>
        <w:t xml:space="preserve">إذا كان الوقت ليس إلا عرضا يوقّت به فمن يجوّز الإعادة على كل عرض </w:t>
      </w:r>
      <w:r>
        <w:rPr>
          <w:rtl/>
        </w:rPr>
        <w:t>[</w:t>
      </w:r>
      <w:r w:rsidRPr="00751F59">
        <w:rPr>
          <w:rtl/>
        </w:rPr>
        <w:t>يجب أن يجعل بحيث يجوز أن يعاد الشيء</w:t>
      </w:r>
      <w:r>
        <w:rPr>
          <w:rtl/>
        </w:rPr>
        <w:t>]</w:t>
      </w:r>
      <w:r w:rsidRPr="00751F59">
        <w:rPr>
          <w:rtl/>
        </w:rPr>
        <w:t xml:space="preserve"> </w:t>
      </w:r>
      <w:r w:rsidRPr="00895B0A">
        <w:rPr>
          <w:rStyle w:val="libFootnotenumChar"/>
          <w:rtl/>
        </w:rPr>
        <w:t>(92)</w:t>
      </w:r>
      <w:r w:rsidRPr="00751F59">
        <w:rPr>
          <w:rtl/>
        </w:rPr>
        <w:t xml:space="preserve"> الموجود في وقت ما ، ويعاد الوقت ، فيكون الشيء والوقت واحدا بالعدد بعينه ، فلا يكون هناك عود</w:t>
      </w:r>
      <w:r>
        <w:rPr>
          <w:rtl/>
        </w:rPr>
        <w:t xml:space="preserve"> ـ </w:t>
      </w:r>
      <w:r w:rsidRPr="00751F59">
        <w:rPr>
          <w:rtl/>
        </w:rPr>
        <w:t xml:space="preserve">لأن العود </w:t>
      </w:r>
      <w:r w:rsidRPr="00895B0A">
        <w:rPr>
          <w:rStyle w:val="libBold2Char"/>
          <w:rtl/>
        </w:rPr>
        <w:t>يقتضي اثنينية الوقت بالعدد ،</w:t>
      </w:r>
      <w:r w:rsidRPr="00751F59">
        <w:rPr>
          <w:rtl/>
        </w:rPr>
        <w:t xml:space="preserve"> فالموجود في وقت واحد غير عائد</w:t>
      </w:r>
      <w:r>
        <w:rPr>
          <w:rtl/>
        </w:rPr>
        <w:t xml:space="preserve"> ـ.</w:t>
      </w:r>
      <w:r w:rsidRPr="00751F59">
        <w:rPr>
          <w:rtl/>
        </w:rPr>
        <w:t xml:space="preserve"> وأما القائل منهم بالتفصيل</w:t>
      </w:r>
      <w:r>
        <w:rPr>
          <w:rtl/>
        </w:rPr>
        <w:t xml:space="preserve"> ـ </w:t>
      </w:r>
      <w:r w:rsidRPr="00751F59">
        <w:rPr>
          <w:rtl/>
        </w:rPr>
        <w:t>وتجويز ذلك في أشياء دون أشياء</w:t>
      </w:r>
      <w:r>
        <w:rPr>
          <w:rtl/>
        </w:rPr>
        <w:t xml:space="preserve"> ـ </w:t>
      </w:r>
      <w:r w:rsidRPr="00751F59">
        <w:rPr>
          <w:rtl/>
        </w:rPr>
        <w:t>مؤاخذ بأشياء يطول ذكرها</w:t>
      </w:r>
      <w:r>
        <w:rPr>
          <w:rtl/>
        </w:rPr>
        <w:t xml:space="preserve"> ـ.</w:t>
      </w:r>
    </w:p>
    <w:p w:rsidR="007858AB" w:rsidRPr="00751F59" w:rsidRDefault="007858AB" w:rsidP="0073127F">
      <w:pPr>
        <w:pStyle w:val="libNormal"/>
        <w:rPr>
          <w:rtl/>
        </w:rPr>
      </w:pPr>
      <w:r w:rsidRPr="00895B0A">
        <w:rPr>
          <w:rStyle w:val="libBold2Char"/>
          <w:rtl/>
        </w:rPr>
        <w:t>(423)</w:t>
      </w:r>
      <w:r w:rsidRPr="00751F59">
        <w:rPr>
          <w:rtl/>
        </w:rPr>
        <w:t xml:space="preserve"> علي أن الحق أن الفطر العقلية الصحيحة لا تحتاج إلى أن تتجشّم </w:t>
      </w:r>
      <w:r w:rsidRPr="00895B0A">
        <w:rPr>
          <w:rStyle w:val="libFootnotenumChar"/>
          <w:rtl/>
        </w:rPr>
        <w:t>(93)</w:t>
      </w:r>
      <w:r w:rsidRPr="00751F59">
        <w:rPr>
          <w:rtl/>
        </w:rPr>
        <w:t xml:space="preserve"> الاحتجاج في إبطال هذه المقالة ، فإن هذا التجشّم فضل </w:t>
      </w:r>
      <w:r w:rsidRPr="00895B0A">
        <w:rPr>
          <w:rStyle w:val="libFootnotenumChar"/>
          <w:rtl/>
        </w:rPr>
        <w:t>(94)</w:t>
      </w:r>
      <w:r w:rsidRPr="00751F59">
        <w:rPr>
          <w:rtl/>
        </w:rPr>
        <w:t xml:space="preserve"> ، وإن </w:t>
      </w:r>
      <w:r w:rsidRPr="00895B0A">
        <w:rPr>
          <w:rStyle w:val="libFootnotenumChar"/>
          <w:rtl/>
        </w:rPr>
        <w:t>(95)</w:t>
      </w:r>
      <w:r w:rsidRPr="00751F59">
        <w:rPr>
          <w:rtl/>
        </w:rPr>
        <w:t xml:space="preserve"> صريح العقل يحكم بأن ما فات </w:t>
      </w:r>
      <w:r w:rsidRPr="00895B0A">
        <w:rPr>
          <w:rStyle w:val="libFootnotenumChar"/>
          <w:rtl/>
        </w:rPr>
        <w:t>(96)</w:t>
      </w:r>
      <w:r w:rsidRPr="00751F59">
        <w:rPr>
          <w:rtl/>
        </w:rPr>
        <w:t xml:space="preserve"> وعدم فقد فات ، وأن العود إنما هو لثابت موجود إلى مثل حالة كان عليها ، وأنه حيث لا موجود ثابت الوجود في حال واخرى مثلها فلا عود ، وأن ما عدم فإنما يحدث مثله لا هو</w:t>
      </w:r>
      <w:r>
        <w:rPr>
          <w:rtl/>
        </w:rPr>
        <w:t xml:space="preserve"> ـ </w:t>
      </w:r>
      <w:r w:rsidRPr="00751F59">
        <w:rPr>
          <w:rtl/>
        </w:rPr>
        <w:t>حكما لا يشك فيه ؛ وإذا عرض الشك فيه فقد</w:t>
      </w:r>
    </w:p>
    <w:p w:rsidR="007858AB" w:rsidRPr="00751F59" w:rsidRDefault="007858AB" w:rsidP="00745F84">
      <w:pPr>
        <w:pStyle w:val="libLine"/>
        <w:rPr>
          <w:rtl/>
        </w:rPr>
      </w:pPr>
      <w:r w:rsidRPr="00751F59">
        <w:rPr>
          <w:rtl/>
        </w:rPr>
        <w:t>__________________</w:t>
      </w:r>
    </w:p>
    <w:p w:rsidR="007858AB" w:rsidRPr="00F72D71" w:rsidRDefault="007858AB" w:rsidP="00895B0A">
      <w:pPr>
        <w:pStyle w:val="libFootnote0"/>
        <w:rPr>
          <w:rtl/>
        </w:rPr>
      </w:pPr>
      <w:r w:rsidRPr="00F72D71">
        <w:rPr>
          <w:rtl/>
        </w:rPr>
        <w:t>(91) عشه : للوجود.</w:t>
      </w:r>
      <w:r w:rsidRPr="00F72D71">
        <w:rPr>
          <w:rFonts w:hint="cs"/>
          <w:rtl/>
        </w:rPr>
        <w:t xml:space="preserve"> </w:t>
      </w:r>
      <w:r w:rsidRPr="00F72D71">
        <w:rPr>
          <w:rtl/>
        </w:rPr>
        <w:t>(92) ج : يجب أن يجوز الاعادة على الشيء.</w:t>
      </w:r>
    </w:p>
    <w:p w:rsidR="007858AB" w:rsidRPr="00F72D71" w:rsidRDefault="007858AB" w:rsidP="00895B0A">
      <w:pPr>
        <w:pStyle w:val="libFootnote0"/>
        <w:rPr>
          <w:rtl/>
        </w:rPr>
      </w:pPr>
      <w:r w:rsidRPr="00F72D71">
        <w:rPr>
          <w:rtl/>
        </w:rPr>
        <w:t>(93) ل : إلى أن تجشم.</w:t>
      </w:r>
      <w:r w:rsidRPr="00F72D71">
        <w:rPr>
          <w:rFonts w:hint="cs"/>
          <w:rtl/>
        </w:rPr>
        <w:t xml:space="preserve"> </w:t>
      </w:r>
      <w:r w:rsidRPr="00F72D71">
        <w:rPr>
          <w:rtl/>
        </w:rPr>
        <w:t>عشه : إلى تجشم. ب : الا أن تتجشم.</w:t>
      </w:r>
    </w:p>
    <w:p w:rsidR="007858AB" w:rsidRPr="00F72D71" w:rsidRDefault="007858AB" w:rsidP="00895B0A">
      <w:pPr>
        <w:pStyle w:val="libFootnote0"/>
        <w:rPr>
          <w:rtl/>
        </w:rPr>
      </w:pPr>
      <w:r w:rsidRPr="00F72D71">
        <w:rPr>
          <w:rtl/>
        </w:rPr>
        <w:t xml:space="preserve">(94) ل : مطل. وفى ب كتب فوقه مصل </w:t>
      </w:r>
      <w:r>
        <w:rPr>
          <w:rtl/>
        </w:rPr>
        <w:t>(</w:t>
      </w:r>
      <w:r w:rsidRPr="00F72D71">
        <w:rPr>
          <w:rtl/>
        </w:rPr>
        <w:t>مهملة</w:t>
      </w:r>
      <w:r>
        <w:rPr>
          <w:rtl/>
        </w:rPr>
        <w:t>).</w:t>
      </w:r>
    </w:p>
    <w:p w:rsidR="007858AB" w:rsidRPr="00F72D71" w:rsidRDefault="007858AB" w:rsidP="00895B0A">
      <w:pPr>
        <w:pStyle w:val="libFootnote0"/>
        <w:rPr>
          <w:rtl/>
        </w:rPr>
      </w:pPr>
      <w:r w:rsidRPr="00F72D71">
        <w:rPr>
          <w:rtl/>
        </w:rPr>
        <w:t>(95) عشه : فان.</w:t>
      </w:r>
    </w:p>
    <w:p w:rsidR="007858AB" w:rsidRPr="00F72D71" w:rsidRDefault="007858AB" w:rsidP="00895B0A">
      <w:pPr>
        <w:pStyle w:val="libFootnote0"/>
        <w:rPr>
          <w:rtl/>
        </w:rPr>
      </w:pPr>
      <w:r w:rsidRPr="00F72D71">
        <w:rPr>
          <w:rtl/>
        </w:rPr>
        <w:t>(96) عشه : من مات. ل : ما مات.</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422) راجع الشفاء : الإلهيات ، م 1 ، ف 5 ، ص 36.</w:t>
      </w:r>
    </w:p>
    <w:p w:rsidR="007858AB" w:rsidRPr="00751F59" w:rsidRDefault="007858AB" w:rsidP="0073127F">
      <w:pPr>
        <w:pStyle w:val="libNormal0"/>
        <w:rPr>
          <w:rtl/>
        </w:rPr>
      </w:pPr>
      <w:r>
        <w:rPr>
          <w:rtl/>
        </w:rPr>
        <w:br w:type="page"/>
      </w:r>
      <w:r w:rsidRPr="00751F59">
        <w:rPr>
          <w:rtl/>
        </w:rPr>
        <w:lastRenderedPageBreak/>
        <w:t>مرض وجرّ إلى شيء يتحيّر فيه ويساعد.</w:t>
      </w:r>
    </w:p>
    <w:p w:rsidR="007858AB" w:rsidRPr="00751F59" w:rsidRDefault="007858AB" w:rsidP="0073127F">
      <w:pPr>
        <w:pStyle w:val="libNormal"/>
        <w:rPr>
          <w:rtl/>
        </w:rPr>
      </w:pPr>
      <w:r w:rsidRPr="00895B0A">
        <w:rPr>
          <w:rStyle w:val="libBold2Char"/>
          <w:rtl/>
        </w:rPr>
        <w:t>(424)</w:t>
      </w:r>
      <w:r w:rsidRPr="00751F59">
        <w:rPr>
          <w:rtl/>
        </w:rPr>
        <w:t xml:space="preserve"> ومثل هذا كثير ، فإن من جملة الأشياء التي في </w:t>
      </w:r>
      <w:r w:rsidRPr="00895B0A">
        <w:rPr>
          <w:rStyle w:val="libBold2Char"/>
          <w:rtl/>
        </w:rPr>
        <w:t>الفطرة</w:t>
      </w:r>
      <w:r w:rsidRPr="00751F59">
        <w:rPr>
          <w:rtl/>
        </w:rPr>
        <w:t xml:space="preserve"> ما قد يضلل </w:t>
      </w:r>
      <w:r w:rsidRPr="00895B0A">
        <w:rPr>
          <w:rStyle w:val="libFootnotenumChar"/>
          <w:rtl/>
        </w:rPr>
        <w:t>(97)</w:t>
      </w:r>
      <w:r w:rsidRPr="00751F59">
        <w:rPr>
          <w:rtl/>
        </w:rPr>
        <w:t xml:space="preserve"> عنه الذهن ، كما ضلل ذهن من جوّز حالا بين طرفي النقيض ، كما أن من </w:t>
      </w:r>
      <w:r w:rsidRPr="00895B0A">
        <w:rPr>
          <w:rStyle w:val="libFootnotenumChar"/>
          <w:rtl/>
        </w:rPr>
        <w:t>(98)</w:t>
      </w:r>
      <w:r w:rsidRPr="00751F59">
        <w:rPr>
          <w:rtl/>
        </w:rPr>
        <w:t xml:space="preserve"> جملة ما ليس في الفطرة ما يحسب أنه في الفطرة.</w:t>
      </w:r>
    </w:p>
    <w:p w:rsidR="007858AB" w:rsidRPr="00751F59" w:rsidRDefault="007858AB" w:rsidP="0073127F">
      <w:pPr>
        <w:pStyle w:val="libNormal"/>
        <w:rPr>
          <w:rtl/>
        </w:rPr>
      </w:pPr>
      <w:r w:rsidRPr="00751F59">
        <w:rPr>
          <w:rtl/>
        </w:rPr>
        <w:t xml:space="preserve">وإنما تسلم في هذا المضيق </w:t>
      </w:r>
      <w:r w:rsidRPr="00895B0A">
        <w:rPr>
          <w:rStyle w:val="libFootnotenumChar"/>
          <w:rtl/>
        </w:rPr>
        <w:t>(99)</w:t>
      </w:r>
      <w:r w:rsidRPr="00751F59">
        <w:rPr>
          <w:rtl/>
        </w:rPr>
        <w:t xml:space="preserve"> الأذهان الثاقبة </w:t>
      </w:r>
      <w:r w:rsidRPr="00895B0A">
        <w:rPr>
          <w:rStyle w:val="libFootnotenumChar"/>
          <w:rtl/>
        </w:rPr>
        <w:t>(100)</w:t>
      </w:r>
      <w:r w:rsidRPr="00751F59">
        <w:rPr>
          <w:rtl/>
        </w:rPr>
        <w:t xml:space="preserve"> المحفوظة بعناية الله تعالى المشتملة على الكل ، ولا يفوتها شيء منها</w:t>
      </w:r>
      <w:r>
        <w:rPr>
          <w:rtl/>
        </w:rPr>
        <w:t xml:space="preserve"> ـ </w:t>
      </w:r>
      <w:r w:rsidRPr="00751F59">
        <w:rPr>
          <w:rtl/>
        </w:rPr>
        <w:t xml:space="preserve">بل من نفسه ولسوء استعداده أو لكثرة </w:t>
      </w:r>
      <w:r w:rsidRPr="00895B0A">
        <w:rPr>
          <w:rStyle w:val="libFootnotenumChar"/>
          <w:rtl/>
        </w:rPr>
        <w:t>(101)</w:t>
      </w:r>
      <w:r w:rsidRPr="00751F59">
        <w:rPr>
          <w:rtl/>
        </w:rPr>
        <w:t xml:space="preserve"> عوائقه</w:t>
      </w:r>
      <w:r>
        <w:rPr>
          <w:rtl/>
        </w:rPr>
        <w:t xml:space="preserve"> ـ.</w:t>
      </w:r>
    </w:p>
    <w:p w:rsidR="007858AB" w:rsidRPr="00751F59" w:rsidRDefault="007858AB" w:rsidP="0073127F">
      <w:pPr>
        <w:pStyle w:val="libNormal"/>
        <w:rPr>
          <w:rtl/>
        </w:rPr>
      </w:pPr>
      <w:r w:rsidRPr="00895B0A">
        <w:rPr>
          <w:rStyle w:val="libBold2Char"/>
          <w:rtl/>
        </w:rPr>
        <w:t>(425)</w:t>
      </w:r>
      <w:r w:rsidRPr="00751F59">
        <w:rPr>
          <w:rtl/>
        </w:rPr>
        <w:t xml:space="preserve"> </w:t>
      </w:r>
      <w:r w:rsidRPr="00895B0A">
        <w:rPr>
          <w:rStyle w:val="libBold2Char"/>
          <w:rtl/>
        </w:rPr>
        <w:t>بعض الماهيات</w:t>
      </w:r>
      <w:r w:rsidRPr="00751F59">
        <w:rPr>
          <w:rtl/>
        </w:rPr>
        <w:t xml:space="preserve"> هي لغيرها وبعضها ليس </w:t>
      </w:r>
      <w:r w:rsidRPr="00895B0A">
        <w:rPr>
          <w:rStyle w:val="libFootnotenumChar"/>
          <w:rtl/>
        </w:rPr>
        <w:t>(102)</w:t>
      </w:r>
      <w:r w:rsidRPr="00751F59">
        <w:rPr>
          <w:rtl/>
        </w:rPr>
        <w:t xml:space="preserve"> لغيرها. فإن ماهيّة </w:t>
      </w:r>
      <w:r w:rsidRPr="00895B0A">
        <w:rPr>
          <w:rStyle w:val="libFootnotenumChar"/>
          <w:rtl/>
        </w:rPr>
        <w:t>(103)</w:t>
      </w:r>
      <w:r w:rsidRPr="00751F59">
        <w:rPr>
          <w:rtl/>
        </w:rPr>
        <w:t xml:space="preserve"> البياض لغير البياض</w:t>
      </w:r>
      <w:r>
        <w:rPr>
          <w:rtl/>
        </w:rPr>
        <w:t xml:space="preserve"> ـ </w:t>
      </w:r>
      <w:r w:rsidRPr="00751F59">
        <w:rPr>
          <w:rtl/>
        </w:rPr>
        <w:t>وهو الموضوع</w:t>
      </w:r>
      <w:r>
        <w:rPr>
          <w:rtl/>
        </w:rPr>
        <w:t xml:space="preserve"> ـ </w:t>
      </w:r>
      <w:r w:rsidRPr="00751F59">
        <w:rPr>
          <w:rtl/>
        </w:rPr>
        <w:t>وماهيّة الجسم لغير الجسم</w:t>
      </w:r>
      <w:r>
        <w:rPr>
          <w:rtl/>
        </w:rPr>
        <w:t xml:space="preserve"> ـ </w:t>
      </w:r>
      <w:r w:rsidRPr="00751F59">
        <w:rPr>
          <w:rtl/>
        </w:rPr>
        <w:t xml:space="preserve">وهو الهيولى </w:t>
      </w:r>
      <w:r>
        <w:rPr>
          <w:rtl/>
        </w:rPr>
        <w:t>[</w:t>
      </w:r>
      <w:r w:rsidRPr="00751F59">
        <w:rPr>
          <w:rtl/>
        </w:rPr>
        <w:t>36 ب</w:t>
      </w:r>
      <w:r>
        <w:rPr>
          <w:rtl/>
        </w:rPr>
        <w:t>].</w:t>
      </w:r>
    </w:p>
    <w:p w:rsidR="007858AB" w:rsidRPr="00751F59" w:rsidRDefault="007858AB" w:rsidP="0073127F">
      <w:pPr>
        <w:pStyle w:val="libNormal"/>
        <w:rPr>
          <w:rtl/>
        </w:rPr>
      </w:pPr>
      <w:r w:rsidRPr="00895B0A">
        <w:rPr>
          <w:rStyle w:val="libBold2Char"/>
          <w:rtl/>
        </w:rPr>
        <w:t>(426)</w:t>
      </w:r>
      <w:r w:rsidRPr="00751F59">
        <w:rPr>
          <w:rtl/>
        </w:rPr>
        <w:t xml:space="preserve"> ط</w:t>
      </w:r>
      <w:r>
        <w:rPr>
          <w:rtl/>
        </w:rPr>
        <w:t xml:space="preserve"> ـ </w:t>
      </w:r>
      <w:r w:rsidRPr="00751F59">
        <w:rPr>
          <w:rtl/>
        </w:rPr>
        <w:t xml:space="preserve">كل معقول فإن حقيقته مصوّرة فيما يعقله ، وهي حاصلة لما يعقله </w:t>
      </w:r>
      <w:r w:rsidRPr="00895B0A">
        <w:rPr>
          <w:rStyle w:val="libFootnotenumChar"/>
          <w:rtl/>
        </w:rPr>
        <w:t>(104)</w:t>
      </w:r>
      <w:r w:rsidRPr="00751F59">
        <w:rPr>
          <w:rtl/>
        </w:rPr>
        <w:t xml:space="preserve"> وإن كان لا ينعكس</w:t>
      </w:r>
      <w:r>
        <w:rPr>
          <w:rtl/>
        </w:rPr>
        <w:t xml:space="preserve"> ـ </w:t>
      </w:r>
      <w:r w:rsidRPr="00895B0A">
        <w:rPr>
          <w:rStyle w:val="libBold2Char"/>
          <w:rtl/>
        </w:rPr>
        <w:t>فليس كل ما يحصل حقيقته لشيء</w:t>
      </w:r>
      <w:r w:rsidRPr="00751F59">
        <w:rPr>
          <w:rtl/>
        </w:rPr>
        <w:t xml:space="preserve"> </w:t>
      </w:r>
      <w:r w:rsidRPr="00895B0A">
        <w:rPr>
          <w:rStyle w:val="libFootnotenumChar"/>
          <w:rtl/>
        </w:rPr>
        <w:t>(105)</w:t>
      </w:r>
      <w:r w:rsidRPr="00751F59">
        <w:rPr>
          <w:rtl/>
        </w:rPr>
        <w:t xml:space="preserve"> </w:t>
      </w:r>
      <w:r w:rsidRPr="00895B0A">
        <w:rPr>
          <w:rStyle w:val="libBold2Char"/>
          <w:rtl/>
        </w:rPr>
        <w:t>يصير به الشيء عاقلا</w:t>
      </w:r>
      <w:r w:rsidRPr="00751F59">
        <w:rPr>
          <w:rtl/>
        </w:rPr>
        <w:t xml:space="preserve"> ، بل يحتاج لا محالة إلى شرط زائد على هذا القدر ، فإن الحقائق قد تكون متخيّلة وقد تكون في الأعيان الخارجة محسوسة ، أو غير محسوسة ولا معقولة ؛ وهذا القدر هو </w:t>
      </w:r>
      <w:r w:rsidRPr="00895B0A">
        <w:rPr>
          <w:rStyle w:val="libFootnotenumChar"/>
          <w:rtl/>
        </w:rPr>
        <w:t>(106)</w:t>
      </w:r>
      <w:r w:rsidRPr="00751F59">
        <w:rPr>
          <w:rtl/>
        </w:rPr>
        <w:t xml:space="preserve"> أن يكون على تحصيل ما.</w:t>
      </w:r>
    </w:p>
    <w:p w:rsidR="007858AB" w:rsidRPr="00751F59" w:rsidRDefault="007858AB" w:rsidP="0073127F">
      <w:pPr>
        <w:pStyle w:val="libNormal"/>
        <w:rPr>
          <w:rtl/>
        </w:rPr>
      </w:pPr>
      <w:r w:rsidRPr="00895B0A">
        <w:rPr>
          <w:rStyle w:val="libBold2Char"/>
          <w:rtl/>
        </w:rPr>
        <w:t>(427)</w:t>
      </w:r>
      <w:r w:rsidRPr="00751F59">
        <w:rPr>
          <w:rtl/>
        </w:rPr>
        <w:t xml:space="preserve"> ط</w:t>
      </w:r>
      <w:r>
        <w:rPr>
          <w:rtl/>
        </w:rPr>
        <w:t xml:space="preserve"> ـ </w:t>
      </w:r>
      <w:r w:rsidRPr="00751F59">
        <w:rPr>
          <w:rtl/>
        </w:rPr>
        <w:t xml:space="preserve">من شأننا أن نعقل أنفسنا </w:t>
      </w:r>
      <w:r w:rsidRPr="00895B0A">
        <w:rPr>
          <w:rStyle w:val="libFootnotenumChar"/>
          <w:rtl/>
        </w:rPr>
        <w:t>(107)</w:t>
      </w:r>
      <w:r>
        <w:rPr>
          <w:rtl/>
        </w:rPr>
        <w:t xml:space="preserve"> ـ </w:t>
      </w:r>
      <w:r w:rsidRPr="00751F59">
        <w:rPr>
          <w:rtl/>
        </w:rPr>
        <w:t>سواء كان طبعا أو كسبا</w:t>
      </w:r>
      <w:r>
        <w:rPr>
          <w:rtl/>
        </w:rPr>
        <w:t xml:space="preserve"> ـ </w:t>
      </w:r>
      <w:r w:rsidRPr="00751F59">
        <w:rPr>
          <w:rtl/>
        </w:rPr>
        <w:t>فبعض</w:t>
      </w:r>
    </w:p>
    <w:p w:rsidR="007858AB" w:rsidRPr="00751F59" w:rsidRDefault="007858AB" w:rsidP="00745F84">
      <w:pPr>
        <w:pStyle w:val="libLine"/>
        <w:rPr>
          <w:rtl/>
        </w:rPr>
      </w:pPr>
      <w:r w:rsidRPr="00751F59">
        <w:rPr>
          <w:rtl/>
        </w:rPr>
        <w:t>__________________</w:t>
      </w:r>
    </w:p>
    <w:p w:rsidR="007858AB" w:rsidRPr="00F72D71" w:rsidRDefault="007858AB" w:rsidP="00895B0A">
      <w:pPr>
        <w:pStyle w:val="libFootnote0"/>
        <w:rPr>
          <w:rtl/>
        </w:rPr>
      </w:pPr>
      <w:r w:rsidRPr="00F72D71">
        <w:rPr>
          <w:rtl/>
        </w:rPr>
        <w:t>(97) ع خ : ظلل.</w:t>
      </w:r>
      <w:r w:rsidRPr="00F72D71">
        <w:rPr>
          <w:rFonts w:hint="cs"/>
          <w:rtl/>
        </w:rPr>
        <w:t xml:space="preserve"> </w:t>
      </w:r>
      <w:r w:rsidRPr="00F72D71">
        <w:rPr>
          <w:rtl/>
        </w:rPr>
        <w:t>(98) عشه ، ل : في.</w:t>
      </w:r>
    </w:p>
    <w:p w:rsidR="007858AB" w:rsidRPr="00F72D71" w:rsidRDefault="007858AB" w:rsidP="00895B0A">
      <w:pPr>
        <w:pStyle w:val="libFootnote0"/>
        <w:rPr>
          <w:rtl/>
        </w:rPr>
      </w:pPr>
      <w:r w:rsidRPr="00F72D71">
        <w:rPr>
          <w:rtl/>
        </w:rPr>
        <w:t>(99) ج : الضيق.</w:t>
      </w:r>
    </w:p>
    <w:p w:rsidR="007858AB" w:rsidRPr="00F72D71" w:rsidRDefault="007858AB" w:rsidP="00895B0A">
      <w:pPr>
        <w:pStyle w:val="libFootnote0"/>
        <w:rPr>
          <w:rtl/>
        </w:rPr>
      </w:pPr>
      <w:r w:rsidRPr="00F72D71">
        <w:rPr>
          <w:rtl/>
        </w:rPr>
        <w:t>(100) عشه : الثابتة المحفوظة. ل : الثابتة فيه المحفوظة ل خ : الباقية المحظوظة.</w:t>
      </w:r>
    </w:p>
    <w:p w:rsidR="007858AB" w:rsidRPr="00F72D71" w:rsidRDefault="007858AB" w:rsidP="00895B0A">
      <w:pPr>
        <w:pStyle w:val="libFootnote0"/>
        <w:rPr>
          <w:rtl/>
        </w:rPr>
      </w:pPr>
      <w:r w:rsidRPr="00F72D71">
        <w:rPr>
          <w:rtl/>
        </w:rPr>
        <w:t>(101) ل : أو كثرة.</w:t>
      </w:r>
      <w:r w:rsidRPr="00F72D71">
        <w:rPr>
          <w:rFonts w:hint="cs"/>
          <w:rtl/>
        </w:rPr>
        <w:t xml:space="preserve"> </w:t>
      </w:r>
      <w:r w:rsidRPr="00F72D71">
        <w:rPr>
          <w:rtl/>
        </w:rPr>
        <w:t>(102) ل ، عشه : ليست.</w:t>
      </w:r>
    </w:p>
    <w:p w:rsidR="007858AB" w:rsidRPr="00F72D71" w:rsidRDefault="007858AB" w:rsidP="00895B0A">
      <w:pPr>
        <w:pStyle w:val="libFootnote0"/>
        <w:rPr>
          <w:rtl/>
        </w:rPr>
      </w:pPr>
      <w:r w:rsidRPr="00F72D71">
        <w:rPr>
          <w:rtl/>
        </w:rPr>
        <w:t>(103) عشه : فإن ماهيات. ج : ماهية.</w:t>
      </w:r>
    </w:p>
    <w:p w:rsidR="007858AB" w:rsidRPr="00F72D71" w:rsidRDefault="007858AB" w:rsidP="00895B0A">
      <w:pPr>
        <w:pStyle w:val="libFootnote0"/>
        <w:rPr>
          <w:rtl/>
        </w:rPr>
      </w:pPr>
      <w:r w:rsidRPr="00F72D71">
        <w:rPr>
          <w:rtl/>
        </w:rPr>
        <w:t>(104) ل : له لما يعقله. ع ، ه : له بما يعقله. ع خ : له كما يعقله. ش : له بما لا يعقله.</w:t>
      </w:r>
    </w:p>
    <w:p w:rsidR="007858AB" w:rsidRPr="00F72D71" w:rsidRDefault="007858AB" w:rsidP="00895B0A">
      <w:pPr>
        <w:pStyle w:val="libFootnote0"/>
        <w:rPr>
          <w:rtl/>
        </w:rPr>
      </w:pPr>
      <w:r w:rsidRPr="00F72D71">
        <w:rPr>
          <w:rtl/>
        </w:rPr>
        <w:t>(105) «لشيء» ساقطة من عشه.</w:t>
      </w:r>
    </w:p>
    <w:p w:rsidR="007858AB" w:rsidRPr="00F72D71" w:rsidRDefault="007858AB" w:rsidP="00895B0A">
      <w:pPr>
        <w:pStyle w:val="libFootnote0"/>
        <w:rPr>
          <w:rtl/>
        </w:rPr>
      </w:pPr>
      <w:r w:rsidRPr="00F72D71">
        <w:rPr>
          <w:rtl/>
        </w:rPr>
        <w:t>(106) د ، ج : وهو</w:t>
      </w:r>
      <w:r w:rsidRPr="00F72D71">
        <w:rPr>
          <w:rFonts w:hint="cs"/>
          <w:rtl/>
        </w:rPr>
        <w:t xml:space="preserve">. </w:t>
      </w:r>
      <w:r w:rsidRPr="00F72D71">
        <w:rPr>
          <w:rtl/>
        </w:rPr>
        <w:t>(107) ل ، ع خ : من شأنها أن يعقل أشياء.</w:t>
      </w:r>
    </w:p>
    <w:p w:rsidR="007858AB" w:rsidRPr="00751F59" w:rsidRDefault="007858AB" w:rsidP="00745F84">
      <w:pPr>
        <w:pStyle w:val="libLine"/>
        <w:rPr>
          <w:rtl/>
        </w:rPr>
      </w:pPr>
      <w:r w:rsidRPr="00751F59">
        <w:rPr>
          <w:rtl/>
        </w:rPr>
        <w:t>__________________</w:t>
      </w:r>
    </w:p>
    <w:p w:rsidR="007858AB" w:rsidRPr="00F72D71" w:rsidRDefault="007858AB" w:rsidP="00895B0A">
      <w:pPr>
        <w:pStyle w:val="libFootnote0"/>
        <w:rPr>
          <w:rtl/>
        </w:rPr>
      </w:pPr>
      <w:r w:rsidRPr="00F72D71">
        <w:rPr>
          <w:rtl/>
        </w:rPr>
        <w:t>(427) راجع الرقم (443)</w:t>
      </w:r>
      <w:r>
        <w:rPr>
          <w:rtl/>
        </w:rPr>
        <w:t>.</w:t>
      </w:r>
      <w:r w:rsidRPr="00F72D71">
        <w:rPr>
          <w:rtl/>
        </w:rPr>
        <w:t xml:space="preserve"> والأسفار الأربعة : 8 / 270. والمبدأ والمعاد لصدر المتألهين : 288. والشفاء :</w:t>
      </w:r>
    </w:p>
    <w:p w:rsidR="007858AB" w:rsidRPr="00F72D71" w:rsidRDefault="007858AB" w:rsidP="00895B0A">
      <w:pPr>
        <w:pStyle w:val="libFootnote0"/>
        <w:rPr>
          <w:rtl/>
        </w:rPr>
      </w:pPr>
      <w:r w:rsidRPr="00F72D71">
        <w:rPr>
          <w:rtl/>
        </w:rPr>
        <w:t>الإلهيات : م 8 ، ف 6 ، ص 357.</w:t>
      </w:r>
    </w:p>
    <w:p w:rsidR="007858AB" w:rsidRPr="00751F59" w:rsidRDefault="007858AB" w:rsidP="0073127F">
      <w:pPr>
        <w:pStyle w:val="libNormal0"/>
        <w:rPr>
          <w:rtl/>
        </w:rPr>
      </w:pPr>
      <w:r>
        <w:rPr>
          <w:rtl/>
        </w:rPr>
        <w:br w:type="page"/>
      </w:r>
      <w:r w:rsidRPr="00751F59">
        <w:rPr>
          <w:rtl/>
        </w:rPr>
        <w:lastRenderedPageBreak/>
        <w:t xml:space="preserve">الأشياء يعقل ذاته وجوهره ، وما يعقل شيئا فحقيقة ذلك الشيء حاصلة له </w:t>
      </w:r>
      <w:r w:rsidRPr="00895B0A">
        <w:rPr>
          <w:rStyle w:val="libFootnotenumChar"/>
          <w:rtl/>
        </w:rPr>
        <w:t>(108)</w:t>
      </w:r>
      <w:r w:rsidRPr="00751F59">
        <w:rPr>
          <w:rtl/>
        </w:rPr>
        <w:t xml:space="preserve"> ، </w:t>
      </w:r>
      <w:r w:rsidRPr="00895B0A">
        <w:rPr>
          <w:rStyle w:val="libBold2Char"/>
          <w:rtl/>
        </w:rPr>
        <w:t xml:space="preserve">فحقائق ذواتنا حاصلة لها </w:t>
      </w:r>
      <w:r w:rsidRPr="00895B0A">
        <w:rPr>
          <w:rStyle w:val="libFootnotenumChar"/>
          <w:rtl/>
        </w:rPr>
        <w:t>(109)</w:t>
      </w:r>
      <w:r w:rsidRPr="00751F59">
        <w:rPr>
          <w:rtl/>
        </w:rPr>
        <w:t xml:space="preserve"> ، وليس مرّتين</w:t>
      </w:r>
      <w:r>
        <w:rPr>
          <w:rtl/>
        </w:rPr>
        <w:t xml:space="preserve"> ـ </w:t>
      </w:r>
      <w:r w:rsidRPr="00751F59">
        <w:rPr>
          <w:rtl/>
        </w:rPr>
        <w:t>فإن حقيقة الشيء مرة واحدة</w:t>
      </w:r>
      <w:r>
        <w:rPr>
          <w:rtl/>
        </w:rPr>
        <w:t xml:space="preserve"> ـ </w:t>
      </w:r>
      <w:r w:rsidRPr="00751F59">
        <w:rPr>
          <w:rtl/>
        </w:rPr>
        <w:t>وليس نفس الوجود</w:t>
      </w:r>
      <w:r>
        <w:rPr>
          <w:rtl/>
        </w:rPr>
        <w:t xml:space="preserve"> ـ </w:t>
      </w:r>
      <w:r w:rsidRPr="00751F59">
        <w:rPr>
          <w:rtl/>
        </w:rPr>
        <w:t xml:space="preserve">فهذا لكل شيء ، وليس كل شيء يعقل ذاته </w:t>
      </w:r>
      <w:r w:rsidRPr="00895B0A">
        <w:rPr>
          <w:rStyle w:val="libFootnotenumChar"/>
          <w:rtl/>
        </w:rPr>
        <w:t>(110)</w:t>
      </w:r>
      <w:r w:rsidRPr="00751F59">
        <w:rPr>
          <w:rtl/>
        </w:rPr>
        <w:t xml:space="preserve"> ؛ فهذا </w:t>
      </w:r>
      <w:r w:rsidRPr="00895B0A">
        <w:rPr>
          <w:rStyle w:val="libFootnotenumChar"/>
          <w:rtl/>
        </w:rPr>
        <w:t>(111)</w:t>
      </w:r>
      <w:r w:rsidRPr="00751F59">
        <w:rPr>
          <w:rtl/>
        </w:rPr>
        <w:t xml:space="preserve"> إذن هو أن </w:t>
      </w:r>
      <w:r w:rsidRPr="00895B0A">
        <w:rPr>
          <w:rStyle w:val="libBold2Char"/>
          <w:rtl/>
        </w:rPr>
        <w:t>حقائق جوهرنا</w:t>
      </w:r>
      <w:r w:rsidRPr="00751F59">
        <w:rPr>
          <w:rtl/>
        </w:rPr>
        <w:t xml:space="preserve"> </w:t>
      </w:r>
      <w:r w:rsidRPr="00895B0A">
        <w:rPr>
          <w:rStyle w:val="libFootnotenumChar"/>
          <w:rtl/>
        </w:rPr>
        <w:t>(112)</w:t>
      </w:r>
      <w:r w:rsidRPr="00751F59">
        <w:rPr>
          <w:rtl/>
        </w:rPr>
        <w:t xml:space="preserve"> </w:t>
      </w:r>
      <w:r w:rsidRPr="00895B0A">
        <w:rPr>
          <w:rStyle w:val="libBold2Char"/>
          <w:rtl/>
        </w:rPr>
        <w:t>الأصلية ليست</w:t>
      </w:r>
      <w:r w:rsidRPr="00751F59">
        <w:rPr>
          <w:rtl/>
        </w:rPr>
        <w:t xml:space="preserve"> </w:t>
      </w:r>
      <w:r w:rsidRPr="00895B0A">
        <w:rPr>
          <w:rStyle w:val="libFootnotenumChar"/>
          <w:rtl/>
        </w:rPr>
        <w:t>(113)</w:t>
      </w:r>
      <w:r w:rsidRPr="00751F59">
        <w:rPr>
          <w:rtl/>
        </w:rPr>
        <w:t xml:space="preserve"> </w:t>
      </w:r>
      <w:r w:rsidRPr="00895B0A">
        <w:rPr>
          <w:rStyle w:val="libBold2Char"/>
          <w:rtl/>
        </w:rPr>
        <w:t>لغيرها.</w:t>
      </w:r>
    </w:p>
    <w:p w:rsidR="007858AB" w:rsidRPr="00751F59" w:rsidRDefault="007858AB" w:rsidP="0073127F">
      <w:pPr>
        <w:pStyle w:val="libNormal"/>
        <w:rPr>
          <w:rtl/>
        </w:rPr>
      </w:pPr>
      <w:r w:rsidRPr="00895B0A">
        <w:rPr>
          <w:rStyle w:val="libBold2Char"/>
          <w:rtl/>
        </w:rPr>
        <w:t>(428)</w:t>
      </w:r>
      <w:r w:rsidRPr="00751F59">
        <w:rPr>
          <w:rtl/>
        </w:rPr>
        <w:t xml:space="preserve"> وهذا معنى قولهم : «</w:t>
      </w:r>
      <w:r w:rsidRPr="00895B0A">
        <w:rPr>
          <w:rStyle w:val="libBold2Char"/>
          <w:rtl/>
        </w:rPr>
        <w:t>كل ما يرجع على ذاته فهو عقل</w:t>
      </w:r>
      <w:r w:rsidRPr="00751F59">
        <w:rPr>
          <w:rtl/>
        </w:rPr>
        <w:t xml:space="preserve"> </w:t>
      </w:r>
      <w:r w:rsidRPr="00895B0A">
        <w:rPr>
          <w:rStyle w:val="libFootnotenumChar"/>
          <w:rtl/>
        </w:rPr>
        <w:t>(114)</w:t>
      </w:r>
      <w:r w:rsidRPr="00751F59">
        <w:rPr>
          <w:rtl/>
        </w:rPr>
        <w:t>» أي تكون ماهية ذاته</w:t>
      </w:r>
      <w:r>
        <w:rPr>
          <w:rtl/>
        </w:rPr>
        <w:t xml:space="preserve"> ـ </w:t>
      </w:r>
      <w:r w:rsidRPr="00751F59">
        <w:rPr>
          <w:rtl/>
        </w:rPr>
        <w:t xml:space="preserve">التي بها هي بالفعل </w:t>
      </w:r>
      <w:r w:rsidRPr="00895B0A">
        <w:rPr>
          <w:rStyle w:val="libFootnotenumChar"/>
          <w:rtl/>
        </w:rPr>
        <w:t>(115)</w:t>
      </w:r>
      <w:r>
        <w:rPr>
          <w:rtl/>
        </w:rPr>
        <w:t xml:space="preserve"> ـ </w:t>
      </w:r>
      <w:r w:rsidRPr="00751F59">
        <w:rPr>
          <w:rtl/>
        </w:rPr>
        <w:t xml:space="preserve">لذاته ، ليست لغيره ، ونحن نعقل جوهرنا فجوهرنا ماهيته لذاته ليست لغيره </w:t>
      </w:r>
      <w:r w:rsidRPr="00895B0A">
        <w:rPr>
          <w:rStyle w:val="libFootnotenumChar"/>
          <w:rtl/>
        </w:rPr>
        <w:t>(116)</w:t>
      </w:r>
      <w:r>
        <w:rPr>
          <w:rtl/>
        </w:rPr>
        <w:t>.</w:t>
      </w:r>
    </w:p>
    <w:p w:rsidR="007858AB" w:rsidRPr="00751F59" w:rsidRDefault="007858AB" w:rsidP="0073127F">
      <w:pPr>
        <w:pStyle w:val="libNormal"/>
        <w:rPr>
          <w:rtl/>
        </w:rPr>
      </w:pPr>
      <w:r w:rsidRPr="00895B0A">
        <w:rPr>
          <w:rStyle w:val="libBold2Char"/>
          <w:rtl/>
        </w:rPr>
        <w:t>(429)</w:t>
      </w:r>
      <w:r w:rsidRPr="00751F59">
        <w:rPr>
          <w:rtl/>
        </w:rPr>
        <w:t xml:space="preserve"> ليس يجوز أن يكون أصل حقيقتنا له بالقياس إلى نفسه أنه موجود</w:t>
      </w:r>
      <w:r>
        <w:rPr>
          <w:rtl/>
        </w:rPr>
        <w:t xml:space="preserve"> ـ </w:t>
      </w:r>
      <w:r w:rsidRPr="00751F59">
        <w:rPr>
          <w:rtl/>
        </w:rPr>
        <w:t>الوجود الذي له</w:t>
      </w:r>
      <w:r>
        <w:rPr>
          <w:rtl/>
        </w:rPr>
        <w:t xml:space="preserve"> ـ </w:t>
      </w:r>
      <w:r w:rsidRPr="00751F59">
        <w:rPr>
          <w:rtl/>
        </w:rPr>
        <w:t xml:space="preserve">ثم له بالقياس إلى نفسه أنه معقول بزيادة أمر على أنه موجود الوجود الذي له ، على أنهما اثنان ، فإن حقيقته لا يفرض </w:t>
      </w:r>
      <w:r w:rsidRPr="00895B0A">
        <w:rPr>
          <w:rStyle w:val="libFootnotenumChar"/>
          <w:rtl/>
        </w:rPr>
        <w:t>(117)</w:t>
      </w:r>
      <w:r w:rsidRPr="00751F59">
        <w:rPr>
          <w:rtl/>
        </w:rPr>
        <w:t xml:space="preserve"> لها مرة «شيء» ومرة «ليس ذلك الشيء» وهي واحدة في وقت واحد ، فليس لكونها معقولة زيادة شرط على كونها موجودة ، وجودها الذي لها ، بل زيادة شرط على الوجود مطلقا ، وهو أن وجود ماهيتها التي بها </w:t>
      </w:r>
      <w:r w:rsidRPr="00895B0A">
        <w:rPr>
          <w:rStyle w:val="libFootnotenumChar"/>
          <w:rtl/>
        </w:rPr>
        <w:t>(118)</w:t>
      </w:r>
      <w:r w:rsidRPr="00751F59">
        <w:rPr>
          <w:rtl/>
        </w:rPr>
        <w:t xml:space="preserve"> هي معقولة حاصل</w:t>
      </w:r>
    </w:p>
    <w:p w:rsidR="007858AB" w:rsidRPr="00751F59" w:rsidRDefault="007858AB" w:rsidP="00745F84">
      <w:pPr>
        <w:pStyle w:val="libLine"/>
        <w:rPr>
          <w:rtl/>
        </w:rPr>
      </w:pPr>
      <w:r w:rsidRPr="00751F59">
        <w:rPr>
          <w:rtl/>
        </w:rPr>
        <w:t>__________________</w:t>
      </w:r>
    </w:p>
    <w:p w:rsidR="007858AB" w:rsidRPr="00F72D71" w:rsidRDefault="007858AB" w:rsidP="00895B0A">
      <w:pPr>
        <w:pStyle w:val="libFootnote0"/>
        <w:rPr>
          <w:rtl/>
        </w:rPr>
      </w:pPr>
      <w:r w:rsidRPr="00F72D71">
        <w:rPr>
          <w:rtl/>
        </w:rPr>
        <w:t>(108) عشه : له حاصلة.</w:t>
      </w:r>
    </w:p>
    <w:p w:rsidR="007858AB" w:rsidRPr="00F72D71" w:rsidRDefault="007858AB" w:rsidP="00895B0A">
      <w:pPr>
        <w:pStyle w:val="libFootnote0"/>
        <w:rPr>
          <w:rtl/>
        </w:rPr>
      </w:pPr>
      <w:r w:rsidRPr="00F72D71">
        <w:rPr>
          <w:rtl/>
        </w:rPr>
        <w:t>(109) ع خ ، ه ، ش : لنا.</w:t>
      </w:r>
    </w:p>
    <w:p w:rsidR="007858AB" w:rsidRPr="00F72D71" w:rsidRDefault="007858AB" w:rsidP="00895B0A">
      <w:pPr>
        <w:pStyle w:val="libFootnote0"/>
        <w:rPr>
          <w:rtl/>
        </w:rPr>
      </w:pPr>
      <w:r w:rsidRPr="00F72D71">
        <w:rPr>
          <w:rtl/>
        </w:rPr>
        <w:t>(110) ى+ فهذا لذاته ليست لغيره ـ ونحن نعقل جوهرنا. فجوهرنا ماهية لذاته ليست لغيره.</w:t>
      </w:r>
    </w:p>
    <w:p w:rsidR="007858AB" w:rsidRPr="00F72D71" w:rsidRDefault="007858AB" w:rsidP="00895B0A">
      <w:pPr>
        <w:pStyle w:val="libFootnote0"/>
        <w:rPr>
          <w:rtl/>
        </w:rPr>
      </w:pPr>
      <w:r w:rsidRPr="00F72D71">
        <w:rPr>
          <w:rtl/>
        </w:rPr>
        <w:t>(111) «فهذا» ساقطة من ل.</w:t>
      </w:r>
    </w:p>
    <w:p w:rsidR="007858AB" w:rsidRPr="00F72D71" w:rsidRDefault="007858AB" w:rsidP="00895B0A">
      <w:pPr>
        <w:pStyle w:val="libFootnote0"/>
        <w:rPr>
          <w:rtl/>
        </w:rPr>
      </w:pPr>
      <w:r w:rsidRPr="00F72D71">
        <w:rPr>
          <w:rtl/>
        </w:rPr>
        <w:t>(112) ج : جواهرنا.</w:t>
      </w:r>
    </w:p>
    <w:p w:rsidR="007858AB" w:rsidRPr="00F72D71" w:rsidRDefault="007858AB" w:rsidP="00895B0A">
      <w:pPr>
        <w:pStyle w:val="libFootnote0"/>
        <w:rPr>
          <w:rtl/>
        </w:rPr>
      </w:pPr>
      <w:r w:rsidRPr="00F72D71">
        <w:rPr>
          <w:rtl/>
        </w:rPr>
        <w:t>(113) ل ، عشه : ليس.</w:t>
      </w:r>
    </w:p>
    <w:p w:rsidR="007858AB" w:rsidRPr="00F72D71" w:rsidRDefault="007858AB" w:rsidP="00895B0A">
      <w:pPr>
        <w:pStyle w:val="libFootnote0"/>
        <w:rPr>
          <w:rtl/>
        </w:rPr>
      </w:pPr>
      <w:r w:rsidRPr="00F72D71">
        <w:rPr>
          <w:rtl/>
        </w:rPr>
        <w:t>(114) ج : عقلي.</w:t>
      </w:r>
    </w:p>
    <w:p w:rsidR="007858AB" w:rsidRPr="00F72D71" w:rsidRDefault="007858AB" w:rsidP="00895B0A">
      <w:pPr>
        <w:pStyle w:val="libFootnote0"/>
        <w:rPr>
          <w:rtl/>
        </w:rPr>
      </w:pPr>
      <w:r w:rsidRPr="00F72D71">
        <w:rPr>
          <w:rtl/>
        </w:rPr>
        <w:t>(115) عش : التي لها هى بالعقل. ه : التي لها وجود هي بالفعل.</w:t>
      </w:r>
    </w:p>
    <w:p w:rsidR="007858AB" w:rsidRPr="00F72D71" w:rsidRDefault="007858AB" w:rsidP="00895B0A">
      <w:pPr>
        <w:pStyle w:val="libFootnote0"/>
        <w:rPr>
          <w:rtl/>
        </w:rPr>
      </w:pPr>
      <w:r w:rsidRPr="00F72D71">
        <w:rPr>
          <w:rtl/>
        </w:rPr>
        <w:t>(116) هناك حاشية توجد فى جميع النسخ. إلا أن فى ب كتبت فى الهامش بلا علامة فحسبها النساخ من المتن أحيانا. فادرج فى م ود وج في المتن. وهي هذه :</w:t>
      </w:r>
      <w:r w:rsidRPr="00F72D71">
        <w:rPr>
          <w:rFonts w:hint="cs"/>
          <w:rtl/>
        </w:rPr>
        <w:t xml:space="preserve"> </w:t>
      </w:r>
      <w:r>
        <w:rPr>
          <w:rtl/>
        </w:rPr>
        <w:t>(</w:t>
      </w:r>
      <w:r w:rsidRPr="00F72D71">
        <w:rPr>
          <w:rtl/>
        </w:rPr>
        <w:t>ل : حاشية الكتاب. عشه : حاشية</w:t>
      </w:r>
      <w:r>
        <w:rPr>
          <w:rtl/>
        </w:rPr>
        <w:t>)</w:t>
      </w:r>
      <w:r w:rsidRPr="00F72D71">
        <w:rPr>
          <w:rtl/>
        </w:rPr>
        <w:t xml:space="preserve"> هذا الكلام عكس كلامه في «أن المجرد يعقل ذاته» </w:t>
      </w:r>
      <w:r>
        <w:rPr>
          <w:rtl/>
        </w:rPr>
        <w:t>[</w:t>
      </w:r>
      <w:r w:rsidRPr="00F72D71">
        <w:rPr>
          <w:rtl/>
        </w:rPr>
        <w:t xml:space="preserve">لأن الباري والامور المفارقة لما كانت مجردة وجب أن يعقل ذواتها. ولم يلزم من مجرد هذا الدعوى أن عكسه واجب </w:t>
      </w:r>
      <w:r>
        <w:rPr>
          <w:rtl/>
        </w:rPr>
        <w:t>(</w:t>
      </w:r>
      <w:r w:rsidRPr="00F72D71">
        <w:rPr>
          <w:rtl/>
        </w:rPr>
        <w:t>عشه : ولم يلزم من بيان ذلك لزوم عكسه</w:t>
      </w:r>
      <w:r>
        <w:rPr>
          <w:rtl/>
        </w:rPr>
        <w:t>)]</w:t>
      </w:r>
      <w:r w:rsidRPr="00F72D71">
        <w:rPr>
          <w:rtl/>
        </w:rPr>
        <w:t xml:space="preserve"> ؛ وهو «أن كل ما يعقل ذاته فهو مجرد» ؛ لأن الكلية الموجبة لا تنعكس كلية </w:t>
      </w:r>
      <w:r>
        <w:rPr>
          <w:rtl/>
        </w:rPr>
        <w:t>[</w:t>
      </w:r>
      <w:r w:rsidRPr="00F72D71">
        <w:rPr>
          <w:rtl/>
        </w:rPr>
        <w:t xml:space="preserve">في جميع المواضع </w:t>
      </w:r>
      <w:r>
        <w:rPr>
          <w:rtl/>
        </w:rPr>
        <w:t>(</w:t>
      </w:r>
      <w:r w:rsidRPr="00F72D71">
        <w:rPr>
          <w:rtl/>
        </w:rPr>
        <w:t>غير موجود فى عشه</w:t>
      </w:r>
      <w:r>
        <w:rPr>
          <w:rtl/>
        </w:rPr>
        <w:t>)]</w:t>
      </w:r>
      <w:r w:rsidRPr="00F72D71">
        <w:rPr>
          <w:rtl/>
        </w:rPr>
        <w:t xml:space="preserve"> فتبين بهذه الاصول </w:t>
      </w:r>
      <w:r>
        <w:rPr>
          <w:rtl/>
        </w:rPr>
        <w:t>[</w:t>
      </w:r>
      <w:r w:rsidRPr="00F72D71">
        <w:rPr>
          <w:rtl/>
        </w:rPr>
        <w:t xml:space="preserve">أنها تنعكس هاهنا كليه </w:t>
      </w:r>
      <w:r>
        <w:rPr>
          <w:rtl/>
        </w:rPr>
        <w:t>(</w:t>
      </w:r>
      <w:r w:rsidRPr="00F72D71">
        <w:rPr>
          <w:rtl/>
        </w:rPr>
        <w:t>عشه : ذلك</w:t>
      </w:r>
      <w:r>
        <w:rPr>
          <w:rtl/>
        </w:rPr>
        <w:t>)]</w:t>
      </w:r>
      <w:r w:rsidRPr="00F72D71">
        <w:rPr>
          <w:rtl/>
        </w:rPr>
        <w:t xml:space="preserve"> ؛ وهو «إن كل ما يدرك ذاته فماهيته له </w:t>
      </w:r>
      <w:r>
        <w:rPr>
          <w:rtl/>
        </w:rPr>
        <w:t>(</w:t>
      </w:r>
      <w:r w:rsidRPr="00F72D71">
        <w:rPr>
          <w:rtl/>
        </w:rPr>
        <w:t>عشه ، ل+ وكل ما ماهيته له</w:t>
      </w:r>
      <w:r>
        <w:rPr>
          <w:rtl/>
        </w:rPr>
        <w:t>)</w:t>
      </w:r>
      <w:r w:rsidRPr="00F72D71">
        <w:rPr>
          <w:rtl/>
        </w:rPr>
        <w:t xml:space="preserve"> فهو مجرد </w:t>
      </w:r>
      <w:r>
        <w:rPr>
          <w:rtl/>
        </w:rPr>
        <w:t>(</w:t>
      </w:r>
      <w:r w:rsidRPr="00F72D71">
        <w:rPr>
          <w:rtl/>
        </w:rPr>
        <w:t>عشه+ تمت</w:t>
      </w:r>
      <w:r>
        <w:rPr>
          <w:rtl/>
        </w:rPr>
        <w:t>)</w:t>
      </w:r>
      <w:r w:rsidRPr="00F72D71">
        <w:rPr>
          <w:rtl/>
        </w:rPr>
        <w:t>»</w:t>
      </w:r>
      <w:r>
        <w:rPr>
          <w:rtl/>
        </w:rPr>
        <w:t>.</w:t>
      </w:r>
    </w:p>
    <w:p w:rsidR="007858AB" w:rsidRPr="00F72D71" w:rsidRDefault="007858AB" w:rsidP="00895B0A">
      <w:pPr>
        <w:pStyle w:val="libFootnote0"/>
        <w:rPr>
          <w:rtl/>
        </w:rPr>
      </w:pPr>
      <w:r w:rsidRPr="00F72D71">
        <w:rPr>
          <w:rtl/>
        </w:rPr>
        <w:t>(117) ل ، عشه. ج : لا يعرض.</w:t>
      </w:r>
    </w:p>
    <w:p w:rsidR="007858AB" w:rsidRPr="00F72D71" w:rsidRDefault="007858AB" w:rsidP="00895B0A">
      <w:pPr>
        <w:pStyle w:val="libFootnote0"/>
        <w:rPr>
          <w:rtl/>
        </w:rPr>
      </w:pPr>
      <w:r w:rsidRPr="00F72D71">
        <w:rPr>
          <w:rtl/>
        </w:rPr>
        <w:t>(118) عشه : لها.</w:t>
      </w:r>
    </w:p>
    <w:p w:rsidR="007858AB" w:rsidRPr="00751F59" w:rsidRDefault="007858AB" w:rsidP="0073127F">
      <w:pPr>
        <w:pStyle w:val="libNormal0"/>
        <w:rPr>
          <w:rtl/>
        </w:rPr>
      </w:pPr>
      <w:r>
        <w:rPr>
          <w:rtl/>
        </w:rPr>
        <w:br w:type="page"/>
      </w:r>
      <w:r>
        <w:rPr>
          <w:rtl/>
        </w:rPr>
        <w:lastRenderedPageBreak/>
        <w:t>[</w:t>
      </w:r>
      <w:r w:rsidRPr="00751F59">
        <w:rPr>
          <w:rtl/>
        </w:rPr>
        <w:t>37 ب</w:t>
      </w:r>
      <w:r>
        <w:rPr>
          <w:rtl/>
        </w:rPr>
        <w:t>]</w:t>
      </w:r>
      <w:r w:rsidRPr="00751F59">
        <w:rPr>
          <w:rtl/>
        </w:rPr>
        <w:t xml:space="preserve"> لها </w:t>
      </w:r>
      <w:r w:rsidRPr="00895B0A">
        <w:rPr>
          <w:rStyle w:val="libFootnotenumChar"/>
          <w:rtl/>
        </w:rPr>
        <w:t>(119)</w:t>
      </w:r>
      <w:r w:rsidRPr="00751F59">
        <w:rPr>
          <w:rtl/>
        </w:rPr>
        <w:t xml:space="preserve"> في نفسها ليس لغيرها.</w:t>
      </w:r>
    </w:p>
    <w:p w:rsidR="007858AB" w:rsidRPr="00751F59" w:rsidRDefault="007858AB" w:rsidP="0073127F">
      <w:pPr>
        <w:pStyle w:val="libNormal"/>
        <w:rPr>
          <w:rtl/>
        </w:rPr>
      </w:pPr>
      <w:r w:rsidRPr="00895B0A">
        <w:rPr>
          <w:rStyle w:val="libBold2Char"/>
          <w:rtl/>
        </w:rPr>
        <w:t>(430)</w:t>
      </w:r>
      <w:r w:rsidRPr="00751F59">
        <w:rPr>
          <w:rtl/>
        </w:rPr>
        <w:t xml:space="preserve"> </w:t>
      </w:r>
      <w:r w:rsidRPr="00895B0A">
        <w:rPr>
          <w:rStyle w:val="libBold2Char"/>
          <w:rtl/>
        </w:rPr>
        <w:t>وهذا أجلّ</w:t>
      </w:r>
      <w:r w:rsidRPr="00751F59">
        <w:rPr>
          <w:rtl/>
        </w:rPr>
        <w:t xml:space="preserve"> </w:t>
      </w:r>
      <w:r w:rsidRPr="00895B0A">
        <w:rPr>
          <w:rStyle w:val="libFootnotenumChar"/>
          <w:rtl/>
        </w:rPr>
        <w:t>(120)</w:t>
      </w:r>
      <w:r w:rsidRPr="00751F59">
        <w:rPr>
          <w:rtl/>
        </w:rPr>
        <w:t xml:space="preserve"> </w:t>
      </w:r>
      <w:r w:rsidRPr="00895B0A">
        <w:rPr>
          <w:rStyle w:val="libBold2Char"/>
          <w:rtl/>
        </w:rPr>
        <w:t>ما أعرفه في هذا الباب</w:t>
      </w:r>
      <w:r w:rsidRPr="00751F59">
        <w:rPr>
          <w:rtl/>
        </w:rPr>
        <w:t xml:space="preserve"> ويحتاج إلى تصور </w:t>
      </w:r>
      <w:r w:rsidRPr="00895B0A">
        <w:rPr>
          <w:rStyle w:val="libFootnotenumChar"/>
          <w:rtl/>
        </w:rPr>
        <w:t>(121)</w:t>
      </w:r>
      <w:r w:rsidRPr="00751F59">
        <w:rPr>
          <w:rtl/>
        </w:rPr>
        <w:t xml:space="preserve"> فإن الامور التصديقيّة قد يحيرّ عنها </w:t>
      </w:r>
      <w:r w:rsidRPr="00895B0A">
        <w:rPr>
          <w:rStyle w:val="libFootnotenumChar"/>
          <w:rtl/>
        </w:rPr>
        <w:t>(122)</w:t>
      </w:r>
      <w:r w:rsidRPr="00751F59">
        <w:rPr>
          <w:rtl/>
        </w:rPr>
        <w:t xml:space="preserve"> فقدان التصور ، فإذا تمكّنت النفس من </w:t>
      </w:r>
      <w:r w:rsidRPr="00895B0A">
        <w:rPr>
          <w:rStyle w:val="libFootnotenumChar"/>
          <w:rtl/>
        </w:rPr>
        <w:t>(123)</w:t>
      </w:r>
      <w:r w:rsidRPr="00751F59">
        <w:rPr>
          <w:rtl/>
        </w:rPr>
        <w:t xml:space="preserve"> التصور سارع إليها التصديق.</w:t>
      </w:r>
    </w:p>
    <w:p w:rsidR="007858AB" w:rsidRPr="00751F59" w:rsidRDefault="007858AB" w:rsidP="0073127F">
      <w:pPr>
        <w:pStyle w:val="libNormal"/>
        <w:rPr>
          <w:rtl/>
        </w:rPr>
      </w:pPr>
      <w:r w:rsidRPr="00895B0A">
        <w:rPr>
          <w:rStyle w:val="libBold2Char"/>
          <w:rtl/>
        </w:rPr>
        <w:t>(431)</w:t>
      </w:r>
      <w:r w:rsidRPr="00751F59">
        <w:rPr>
          <w:rtl/>
        </w:rPr>
        <w:t xml:space="preserve"> ط</w:t>
      </w:r>
      <w:r>
        <w:rPr>
          <w:rtl/>
        </w:rPr>
        <w:t xml:space="preserve"> ـ </w:t>
      </w:r>
      <w:r w:rsidRPr="00895B0A">
        <w:rPr>
          <w:rStyle w:val="libBold2Char"/>
          <w:rtl/>
        </w:rPr>
        <w:t>كل ما ماهيّته له فإنه لا يعدم</w:t>
      </w:r>
      <w:r w:rsidRPr="00751F59">
        <w:rPr>
          <w:rtl/>
        </w:rPr>
        <w:t xml:space="preserve"> ، لأن كونه بالقوة في وجوده يستحيل ، لأنه إذا كان بالقوة كانت ماهيته لغيره </w:t>
      </w:r>
      <w:r w:rsidRPr="00895B0A">
        <w:rPr>
          <w:rStyle w:val="libFootnotenumChar"/>
          <w:rtl/>
        </w:rPr>
        <w:t>(124)</w:t>
      </w:r>
      <w:r>
        <w:rPr>
          <w:rtl/>
        </w:rPr>
        <w:t>.</w:t>
      </w:r>
      <w:r w:rsidRPr="00751F59">
        <w:rPr>
          <w:rtl/>
        </w:rPr>
        <w:t xml:space="preserve"> وأما قبل حدوثه فإنما كانت قوته في هيولاه ، وإذا استحالت قوته في هيولاه </w:t>
      </w:r>
      <w:r w:rsidRPr="00895B0A">
        <w:rPr>
          <w:rStyle w:val="libFootnotenumChar"/>
          <w:rtl/>
        </w:rPr>
        <w:t>(125)</w:t>
      </w:r>
      <w:r w:rsidRPr="00751F59">
        <w:rPr>
          <w:rtl/>
        </w:rPr>
        <w:t xml:space="preserve"> كان استحالة للهيولى ، ولم يكن هو بالقوة أصلا ، كان شيئا هو ممكن أن يكون هو ، قد صار هو ، بل كان شيئا يمكن أن يوجد هو له ويوجد معه ، وكان الإمكان في ذلك الشيء ؛ وإذا </w:t>
      </w:r>
      <w:r w:rsidRPr="00895B0A">
        <w:rPr>
          <w:rStyle w:val="libFootnotenumChar"/>
          <w:rtl/>
        </w:rPr>
        <w:t>(126)</w:t>
      </w:r>
      <w:r w:rsidRPr="00751F59">
        <w:rPr>
          <w:rtl/>
        </w:rPr>
        <w:t xml:space="preserve"> وجد جوهره فإمكان عدم جوهره إن لم يكن أصلا لم يعدم ، وإن كان إمكان عدمه في غيره حال وجوده فإمّا أن يكون على أنه يعدم عنه ، أو يعدم معيته له </w:t>
      </w:r>
      <w:r w:rsidRPr="00895B0A">
        <w:rPr>
          <w:rStyle w:val="libFootnotenumChar"/>
          <w:rtl/>
        </w:rPr>
        <w:t>(127)</w:t>
      </w:r>
      <w:r>
        <w:rPr>
          <w:rtl/>
        </w:rPr>
        <w:t xml:space="preserve"> ـ </w:t>
      </w:r>
      <w:r w:rsidRPr="00751F59">
        <w:rPr>
          <w:rtl/>
        </w:rPr>
        <w:t>فهذا ممكن.</w:t>
      </w:r>
    </w:p>
    <w:p w:rsidR="007858AB" w:rsidRPr="00751F59" w:rsidRDefault="007858AB" w:rsidP="0073127F">
      <w:pPr>
        <w:pStyle w:val="libNormal"/>
        <w:rPr>
          <w:rtl/>
        </w:rPr>
      </w:pPr>
      <w:r w:rsidRPr="00895B0A">
        <w:rPr>
          <w:rStyle w:val="libBold2Char"/>
          <w:rtl/>
        </w:rPr>
        <w:t>(432)</w:t>
      </w:r>
      <w:r w:rsidRPr="00751F59">
        <w:rPr>
          <w:rtl/>
        </w:rPr>
        <w:t xml:space="preserve"> </w:t>
      </w:r>
      <w:r w:rsidRPr="00895B0A">
        <w:rPr>
          <w:rStyle w:val="libBold2Char"/>
          <w:rtl/>
        </w:rPr>
        <w:t>وليس هذا كالوجود ،</w:t>
      </w:r>
      <w:r w:rsidRPr="00751F59">
        <w:rPr>
          <w:rtl/>
        </w:rPr>
        <w:t xml:space="preserve"> لأن الموجود ، في غيره موجود في نفسه ، وليس المعدوم في غيره معدوما في نفسه ، فإمكان الوجود في غيره هو إمكان وجود </w:t>
      </w:r>
      <w:r w:rsidRPr="00895B0A">
        <w:rPr>
          <w:rStyle w:val="libFootnotenumChar"/>
          <w:rtl/>
        </w:rPr>
        <w:t>(128)</w:t>
      </w:r>
      <w:r w:rsidRPr="00751F59">
        <w:rPr>
          <w:rtl/>
        </w:rPr>
        <w:t xml:space="preserve"> نفسه ، وليس إمكان العدم في غيره إمكان العدم في نفسه ولا مقتضيا له.</w:t>
      </w:r>
    </w:p>
    <w:p w:rsidR="007858AB" w:rsidRPr="00751F59" w:rsidRDefault="007858AB" w:rsidP="0073127F">
      <w:pPr>
        <w:pStyle w:val="libNormal"/>
        <w:rPr>
          <w:rtl/>
        </w:rPr>
      </w:pPr>
      <w:r w:rsidRPr="00895B0A">
        <w:rPr>
          <w:rStyle w:val="libBold2Char"/>
          <w:rtl/>
        </w:rPr>
        <w:t>(433)</w:t>
      </w:r>
      <w:r w:rsidRPr="00751F59">
        <w:rPr>
          <w:rtl/>
        </w:rPr>
        <w:t xml:space="preserve"> إن كان </w:t>
      </w:r>
      <w:r w:rsidRPr="00895B0A">
        <w:rPr>
          <w:rStyle w:val="libBold2Char"/>
          <w:rtl/>
        </w:rPr>
        <w:t>التعقل هو</w:t>
      </w:r>
      <w:r w:rsidRPr="00751F59">
        <w:rPr>
          <w:rtl/>
        </w:rPr>
        <w:t xml:space="preserve"> أن يحصل للعاقل حقيقة المعقول ، فإذن يحصل لنا</w:t>
      </w:r>
    </w:p>
    <w:p w:rsidR="007858AB" w:rsidRPr="00751F59" w:rsidRDefault="007858AB" w:rsidP="00745F84">
      <w:pPr>
        <w:pStyle w:val="libLine"/>
        <w:rPr>
          <w:rtl/>
        </w:rPr>
      </w:pPr>
      <w:r w:rsidRPr="00751F59">
        <w:rPr>
          <w:rtl/>
        </w:rPr>
        <w:t>__________________</w:t>
      </w:r>
    </w:p>
    <w:p w:rsidR="007858AB" w:rsidRPr="00F72D71" w:rsidRDefault="007858AB" w:rsidP="00895B0A">
      <w:pPr>
        <w:pStyle w:val="libFootnote0"/>
        <w:rPr>
          <w:rtl/>
        </w:rPr>
      </w:pPr>
      <w:r w:rsidRPr="00F72D71">
        <w:rPr>
          <w:rtl/>
        </w:rPr>
        <w:t>(119) ل : حاصل فى نفسها.</w:t>
      </w:r>
    </w:p>
    <w:p w:rsidR="007858AB" w:rsidRPr="00F72D71" w:rsidRDefault="007858AB" w:rsidP="00895B0A">
      <w:pPr>
        <w:pStyle w:val="libFootnote0"/>
        <w:rPr>
          <w:rtl/>
        </w:rPr>
      </w:pPr>
      <w:r w:rsidRPr="00F72D71">
        <w:rPr>
          <w:rtl/>
        </w:rPr>
        <w:t>(120) عشه : أصل.</w:t>
      </w:r>
    </w:p>
    <w:p w:rsidR="007858AB" w:rsidRPr="00F72D71" w:rsidRDefault="007858AB" w:rsidP="00895B0A">
      <w:pPr>
        <w:pStyle w:val="libFootnote0"/>
        <w:rPr>
          <w:rtl/>
        </w:rPr>
      </w:pPr>
      <w:r w:rsidRPr="00F72D71">
        <w:rPr>
          <w:rtl/>
        </w:rPr>
        <w:t>(121) ل ، عشه : إلى أن يتصور.</w:t>
      </w:r>
    </w:p>
    <w:p w:rsidR="007858AB" w:rsidRPr="00F72D71" w:rsidRDefault="007858AB" w:rsidP="00895B0A">
      <w:pPr>
        <w:pStyle w:val="libFootnote0"/>
        <w:rPr>
          <w:rtl/>
        </w:rPr>
      </w:pPr>
      <w:r w:rsidRPr="00F72D71">
        <w:rPr>
          <w:rtl/>
        </w:rPr>
        <w:t>(122) ل :</w:t>
      </w:r>
      <w:r w:rsidRPr="00F72D71">
        <w:rPr>
          <w:rFonts w:hint="cs"/>
          <w:rtl/>
        </w:rPr>
        <w:t xml:space="preserve"> </w:t>
      </w:r>
      <w:r w:rsidRPr="00F72D71">
        <w:rPr>
          <w:rtl/>
        </w:rPr>
        <w:t>قد يحبر عنها. عشه. قد</w:t>
      </w:r>
      <w:r>
        <w:rPr>
          <w:rtl/>
        </w:rPr>
        <w:t>؟؟؟</w:t>
      </w:r>
      <w:r w:rsidRPr="00F72D71">
        <w:rPr>
          <w:rtl/>
        </w:rPr>
        <w:t xml:space="preserve"> ر. مهملة.</w:t>
      </w:r>
    </w:p>
    <w:p w:rsidR="007858AB" w:rsidRPr="00F72D71" w:rsidRDefault="007858AB" w:rsidP="00895B0A">
      <w:pPr>
        <w:pStyle w:val="libFootnote0"/>
        <w:rPr>
          <w:rtl/>
        </w:rPr>
      </w:pPr>
      <w:r w:rsidRPr="00F72D71">
        <w:rPr>
          <w:rtl/>
        </w:rPr>
        <w:t>(123) عشه : في.</w:t>
      </w:r>
    </w:p>
    <w:p w:rsidR="007858AB" w:rsidRPr="00F72D71" w:rsidRDefault="007858AB" w:rsidP="00895B0A">
      <w:pPr>
        <w:pStyle w:val="libFootnote0"/>
        <w:rPr>
          <w:rtl/>
        </w:rPr>
      </w:pPr>
      <w:r w:rsidRPr="00F72D71">
        <w:rPr>
          <w:rtl/>
        </w:rPr>
        <w:t>(124) عشه : لغيرها.</w:t>
      </w:r>
    </w:p>
    <w:p w:rsidR="007858AB" w:rsidRPr="00F72D71" w:rsidRDefault="007858AB" w:rsidP="00895B0A">
      <w:pPr>
        <w:pStyle w:val="libFootnote0"/>
        <w:rPr>
          <w:rtl/>
        </w:rPr>
      </w:pPr>
      <w:r w:rsidRPr="00F72D71">
        <w:rPr>
          <w:rtl/>
        </w:rPr>
        <w:t>(125) ل :</w:t>
      </w:r>
      <w:r w:rsidRPr="00F72D71">
        <w:rPr>
          <w:rFonts w:hint="cs"/>
          <w:rtl/>
        </w:rPr>
        <w:t xml:space="preserve"> </w:t>
      </w:r>
      <w:r w:rsidRPr="00F72D71">
        <w:rPr>
          <w:rtl/>
        </w:rPr>
        <w:t>هيولا.</w:t>
      </w:r>
    </w:p>
    <w:p w:rsidR="007858AB" w:rsidRPr="00F72D71" w:rsidRDefault="007858AB" w:rsidP="00895B0A">
      <w:pPr>
        <w:pStyle w:val="libFootnote0"/>
        <w:rPr>
          <w:rtl/>
        </w:rPr>
      </w:pPr>
      <w:r w:rsidRPr="00F72D71">
        <w:rPr>
          <w:rtl/>
        </w:rPr>
        <w:t>(126) عش : وإذ.</w:t>
      </w:r>
    </w:p>
    <w:p w:rsidR="007858AB" w:rsidRPr="00F72D71" w:rsidRDefault="007858AB" w:rsidP="00895B0A">
      <w:pPr>
        <w:pStyle w:val="libFootnote0"/>
        <w:rPr>
          <w:rtl/>
        </w:rPr>
      </w:pPr>
      <w:r w:rsidRPr="00F72D71">
        <w:rPr>
          <w:rtl/>
        </w:rPr>
        <w:t>(127) عشه :</w:t>
      </w:r>
      <w:r>
        <w:rPr>
          <w:rtl/>
        </w:rPr>
        <w:t>؟؟؟</w:t>
      </w:r>
      <w:r w:rsidRPr="00F72D71">
        <w:rPr>
          <w:rtl/>
        </w:rPr>
        <w:t xml:space="preserve"> عينه له ج : تعينه له.</w:t>
      </w:r>
    </w:p>
    <w:p w:rsidR="007858AB" w:rsidRPr="00F72D71" w:rsidRDefault="007858AB" w:rsidP="00895B0A">
      <w:pPr>
        <w:pStyle w:val="libFootnote0"/>
        <w:rPr>
          <w:rtl/>
        </w:rPr>
      </w:pPr>
      <w:r w:rsidRPr="00F72D71">
        <w:rPr>
          <w:rtl/>
        </w:rPr>
        <w:t>(128) عشه : وجوده في نفسه.</w:t>
      </w:r>
    </w:p>
    <w:p w:rsidR="007858AB" w:rsidRPr="00751F59" w:rsidRDefault="007858AB" w:rsidP="00745F84">
      <w:pPr>
        <w:pStyle w:val="libLine"/>
        <w:rPr>
          <w:rtl/>
        </w:rPr>
      </w:pPr>
      <w:r w:rsidRPr="00751F59">
        <w:rPr>
          <w:rtl/>
        </w:rPr>
        <w:t>__________________</w:t>
      </w:r>
    </w:p>
    <w:p w:rsidR="007858AB" w:rsidRPr="00F72D71" w:rsidRDefault="007858AB" w:rsidP="00895B0A">
      <w:pPr>
        <w:pStyle w:val="libFootnote0"/>
        <w:rPr>
          <w:rtl/>
        </w:rPr>
      </w:pPr>
      <w:r w:rsidRPr="00F72D71">
        <w:rPr>
          <w:rtl/>
        </w:rPr>
        <w:t>(430) راجع الشفاء : الإلهيات ، م 8 ، ف 6 ، ص 357. والرقم (433)</w:t>
      </w:r>
      <w:r>
        <w:rPr>
          <w:rtl/>
        </w:rPr>
        <w:t>.</w:t>
      </w:r>
    </w:p>
    <w:p w:rsidR="007858AB" w:rsidRPr="00F72D71" w:rsidRDefault="007858AB" w:rsidP="00895B0A">
      <w:pPr>
        <w:pStyle w:val="libFootnote0"/>
        <w:rPr>
          <w:rtl/>
        </w:rPr>
      </w:pPr>
      <w:r w:rsidRPr="00F72D71">
        <w:rPr>
          <w:rtl/>
        </w:rPr>
        <w:t>(431) راجع الشفاء : الإلهيات ، م 8 ، ف 4 ، ص 346.</w:t>
      </w:r>
    </w:p>
    <w:p w:rsidR="007858AB" w:rsidRPr="00F72D71" w:rsidRDefault="007858AB" w:rsidP="00895B0A">
      <w:pPr>
        <w:pStyle w:val="libFootnote0"/>
        <w:rPr>
          <w:rtl/>
        </w:rPr>
      </w:pPr>
      <w:r w:rsidRPr="00F72D71">
        <w:rPr>
          <w:rtl/>
        </w:rPr>
        <w:t xml:space="preserve">(433) راجع الرقم (493) </w:t>
      </w:r>
      <w:r>
        <w:rPr>
          <w:rtl/>
        </w:rPr>
        <w:t>و (</w:t>
      </w:r>
      <w:r w:rsidRPr="00F72D71">
        <w:rPr>
          <w:rtl/>
        </w:rPr>
        <w:t>430)</w:t>
      </w:r>
      <w:r>
        <w:rPr>
          <w:rtl/>
        </w:rPr>
        <w:t>.</w:t>
      </w:r>
    </w:p>
    <w:p w:rsidR="007858AB" w:rsidRPr="00751F59" w:rsidRDefault="007858AB" w:rsidP="0073127F">
      <w:pPr>
        <w:pStyle w:val="libNormal0"/>
        <w:rPr>
          <w:rtl/>
        </w:rPr>
      </w:pPr>
      <w:r>
        <w:rPr>
          <w:rtl/>
        </w:rPr>
        <w:br w:type="page"/>
      </w:r>
      <w:r w:rsidRPr="00751F59">
        <w:rPr>
          <w:rtl/>
        </w:rPr>
        <w:lastRenderedPageBreak/>
        <w:t xml:space="preserve">إذا عقلنا الإله والعقول الفعّالة حقائقها ، </w:t>
      </w:r>
      <w:r w:rsidRPr="00895B0A">
        <w:rPr>
          <w:rStyle w:val="libFootnotenumChar"/>
          <w:rtl/>
        </w:rPr>
        <w:t>(129)</w:t>
      </w:r>
      <w:r w:rsidRPr="00751F59">
        <w:rPr>
          <w:rtl/>
        </w:rPr>
        <w:t xml:space="preserve"> فلكل منها إذن </w:t>
      </w:r>
      <w:r w:rsidRPr="00895B0A">
        <w:rPr>
          <w:rStyle w:val="libFootnotenumChar"/>
          <w:rtl/>
        </w:rPr>
        <w:t>(130)</w:t>
      </w:r>
      <w:r w:rsidRPr="00751F59">
        <w:rPr>
          <w:rtl/>
        </w:rPr>
        <w:t xml:space="preserve"> حقيقتان ، فلم لا يجوز أن يحصل لذواتنا أيضا حقيقتان</w:t>
      </w:r>
      <w:r>
        <w:rPr>
          <w:rtl/>
        </w:rPr>
        <w:t xml:space="preserve"> ـ </w:t>
      </w:r>
      <w:r w:rsidRPr="00751F59">
        <w:rPr>
          <w:rtl/>
        </w:rPr>
        <w:t>وهناك يجوز</w:t>
      </w:r>
      <w:r>
        <w:rPr>
          <w:rtl/>
        </w:rPr>
        <w:t xml:space="preserve"> ـ؟</w:t>
      </w:r>
    </w:p>
    <w:p w:rsidR="007858AB" w:rsidRPr="00751F59" w:rsidRDefault="007858AB" w:rsidP="0073127F">
      <w:pPr>
        <w:pStyle w:val="libNormal"/>
        <w:rPr>
          <w:rtl/>
        </w:rPr>
      </w:pPr>
      <w:r w:rsidRPr="00895B0A">
        <w:rPr>
          <w:rStyle w:val="libBold2Char"/>
          <w:rtl/>
        </w:rPr>
        <w:t>(434)</w:t>
      </w:r>
      <w:r w:rsidRPr="00751F59">
        <w:rPr>
          <w:rtl/>
        </w:rPr>
        <w:t xml:space="preserve"> إذا أمكننا أن نعقل المفارقات </w:t>
      </w:r>
      <w:r w:rsidRPr="00895B0A">
        <w:rPr>
          <w:rStyle w:val="libFootnotenumChar"/>
          <w:rtl/>
        </w:rPr>
        <w:t>(131)</w:t>
      </w:r>
      <w:r w:rsidRPr="00751F59">
        <w:rPr>
          <w:rtl/>
        </w:rPr>
        <w:t xml:space="preserve"> تصورت حقائق لها في نفوسنا فتكون لها حقيقتان : حقائق لها في أنفسها لأنفسها </w:t>
      </w:r>
      <w:r w:rsidRPr="00895B0A">
        <w:rPr>
          <w:rStyle w:val="libFootnotenumChar"/>
          <w:rtl/>
        </w:rPr>
        <w:t>(132)</w:t>
      </w:r>
      <w:r>
        <w:rPr>
          <w:rtl/>
        </w:rPr>
        <w:t xml:space="preserve"> ـ </w:t>
      </w:r>
      <w:r w:rsidRPr="00751F59">
        <w:rPr>
          <w:rtl/>
        </w:rPr>
        <w:t xml:space="preserve">وهي بها مفارقة </w:t>
      </w:r>
      <w:r w:rsidRPr="00895B0A">
        <w:rPr>
          <w:rStyle w:val="libFootnotenumChar"/>
          <w:rtl/>
        </w:rPr>
        <w:t>(133)</w:t>
      </w:r>
      <w:r>
        <w:rPr>
          <w:rtl/>
        </w:rPr>
        <w:t xml:space="preserve"> ـ </w:t>
      </w:r>
      <w:r w:rsidRPr="00751F59">
        <w:rPr>
          <w:rtl/>
        </w:rPr>
        <w:t xml:space="preserve">وحقائق مصورة </w:t>
      </w:r>
      <w:r w:rsidRPr="00895B0A">
        <w:rPr>
          <w:rStyle w:val="libFootnotenumChar"/>
          <w:rtl/>
        </w:rPr>
        <w:t>(134)</w:t>
      </w:r>
      <w:r w:rsidRPr="00751F59">
        <w:rPr>
          <w:rtl/>
        </w:rPr>
        <w:t xml:space="preserve"> فيناهي لنا ، فلذلك هذه </w:t>
      </w:r>
      <w:r w:rsidRPr="00895B0A">
        <w:rPr>
          <w:rStyle w:val="libFootnotenumChar"/>
          <w:rtl/>
        </w:rPr>
        <w:t>(135)</w:t>
      </w:r>
      <w:r w:rsidRPr="00751F59">
        <w:rPr>
          <w:rtl/>
        </w:rPr>
        <w:t xml:space="preserve"> ليست بعقول.</w:t>
      </w:r>
    </w:p>
    <w:p w:rsidR="007858AB" w:rsidRPr="00751F59" w:rsidRDefault="007858AB" w:rsidP="0073127F">
      <w:pPr>
        <w:pStyle w:val="libNormal"/>
        <w:rPr>
          <w:rtl/>
        </w:rPr>
      </w:pPr>
      <w:r w:rsidRPr="00895B0A">
        <w:rPr>
          <w:rStyle w:val="libBold2Char"/>
          <w:rtl/>
        </w:rPr>
        <w:t xml:space="preserve">(435) ثم إنّا نشعر بذواتنا </w:t>
      </w:r>
      <w:r w:rsidRPr="00751F59">
        <w:rPr>
          <w:rtl/>
        </w:rPr>
        <w:t>ولا أدري «هل هو تعقّل ، أو إدراك آخر</w:t>
      </w:r>
      <w:r>
        <w:rPr>
          <w:rtl/>
        </w:rPr>
        <w:t>؟</w:t>
      </w:r>
      <w:r w:rsidRPr="00751F59">
        <w:rPr>
          <w:rtl/>
        </w:rPr>
        <w:t xml:space="preserve">» وإنما يمكن أن نحقق أنّا نعقل إذا بينّا إن لنا حقيقة ذواتنا ، فإن </w:t>
      </w:r>
      <w:r w:rsidRPr="00895B0A">
        <w:rPr>
          <w:rStyle w:val="libFootnotenumChar"/>
          <w:rtl/>
        </w:rPr>
        <w:t>(136)</w:t>
      </w:r>
      <w:r w:rsidRPr="00751F59">
        <w:rPr>
          <w:rtl/>
        </w:rPr>
        <w:t xml:space="preserve"> أمكن إن تبيّن أن لنا حقيقة ذواتنا من دون وساطة التعقّل فما الحاجة إلى </w:t>
      </w:r>
      <w:r w:rsidRPr="00895B0A">
        <w:rPr>
          <w:rStyle w:val="libFootnotenumChar"/>
          <w:rtl/>
        </w:rPr>
        <w:t>(137)</w:t>
      </w:r>
      <w:r w:rsidRPr="00751F59">
        <w:rPr>
          <w:rtl/>
        </w:rPr>
        <w:t xml:space="preserve"> أن نقول : إنّا نعقل ذواتنا ؛ ونتوصل منه إلي أن لنا حقيقة ذواتنا</w:t>
      </w:r>
      <w:r>
        <w:rPr>
          <w:rtl/>
        </w:rPr>
        <w:t>؟</w:t>
      </w:r>
      <w:r w:rsidRPr="00751F59">
        <w:rPr>
          <w:rtl/>
        </w:rPr>
        <w:t xml:space="preserve"> وإن لم يكن </w:t>
      </w:r>
      <w:r w:rsidRPr="00895B0A">
        <w:rPr>
          <w:rStyle w:val="libFootnotenumChar"/>
          <w:rtl/>
        </w:rPr>
        <w:t>(138)</w:t>
      </w:r>
      <w:r w:rsidRPr="00751F59">
        <w:rPr>
          <w:rtl/>
        </w:rPr>
        <w:t xml:space="preserve"> حصل دور.</w:t>
      </w:r>
    </w:p>
    <w:p w:rsidR="007858AB" w:rsidRDefault="007858AB" w:rsidP="0073127F">
      <w:pPr>
        <w:pStyle w:val="libNormal"/>
        <w:rPr>
          <w:rtl/>
        </w:rPr>
      </w:pPr>
      <w:r w:rsidRPr="00895B0A">
        <w:rPr>
          <w:rStyle w:val="libBold2Char"/>
          <w:rtl/>
        </w:rPr>
        <w:t>(436)</w:t>
      </w:r>
      <w:r w:rsidRPr="00751F59">
        <w:rPr>
          <w:rtl/>
        </w:rPr>
        <w:t xml:space="preserve"> ليس يتعلّق الكلام بالتعقّل </w:t>
      </w:r>
      <w:r w:rsidRPr="00895B0A">
        <w:rPr>
          <w:rStyle w:val="libFootnotenumChar"/>
          <w:rtl/>
        </w:rPr>
        <w:t>(139)</w:t>
      </w:r>
      <w:r w:rsidRPr="00751F59">
        <w:rPr>
          <w:rtl/>
        </w:rPr>
        <w:t xml:space="preserve"> أو </w:t>
      </w:r>
      <w:r w:rsidRPr="00895B0A">
        <w:rPr>
          <w:rStyle w:val="libFootnotenumChar"/>
          <w:rtl/>
        </w:rPr>
        <w:t>(140)</w:t>
      </w:r>
      <w:r w:rsidRPr="00751F59">
        <w:rPr>
          <w:rtl/>
        </w:rPr>
        <w:t xml:space="preserve"> الشعور ، بل بكل إدراك كان ، فإنه ملاحظة لحقيقة الشيء لا من حيث هي خارجة ، ولو كانت خارجة لم تكن الامور المعدومة تعقل ، بل هي فينا ، وليس </w:t>
      </w:r>
      <w:r>
        <w:rPr>
          <w:rtl/>
        </w:rPr>
        <w:t>[</w:t>
      </w:r>
      <w:r w:rsidRPr="00751F59">
        <w:rPr>
          <w:rtl/>
        </w:rPr>
        <w:t>37 ب</w:t>
      </w:r>
      <w:r>
        <w:rPr>
          <w:rtl/>
        </w:rPr>
        <w:t>]</w:t>
      </w:r>
      <w:r w:rsidRPr="00751F59">
        <w:rPr>
          <w:rtl/>
        </w:rPr>
        <w:t xml:space="preserve"> الملاحظة وجودا لها ثالثا </w:t>
      </w:r>
      <w:r w:rsidRPr="00895B0A">
        <w:rPr>
          <w:rStyle w:val="libFootnotenumChar"/>
          <w:rtl/>
        </w:rPr>
        <w:t>(141)</w:t>
      </w:r>
      <w:r w:rsidRPr="00751F59">
        <w:rPr>
          <w:rtl/>
        </w:rPr>
        <w:t xml:space="preserve"> بل نفس انتقاشها فينا ، وإلا </w:t>
      </w:r>
      <w:r w:rsidRPr="00895B0A">
        <w:rPr>
          <w:rStyle w:val="libFootnotenumChar"/>
          <w:rtl/>
        </w:rPr>
        <w:t>(142)</w:t>
      </w:r>
      <w:r w:rsidRPr="00751F59">
        <w:rPr>
          <w:rtl/>
        </w:rPr>
        <w:t xml:space="preserve"> لتسلسل إلى غير النهاية </w:t>
      </w:r>
      <w:r w:rsidRPr="00895B0A">
        <w:rPr>
          <w:rStyle w:val="libFootnotenumChar"/>
          <w:rtl/>
        </w:rPr>
        <w:t>(143)</w:t>
      </w:r>
      <w:r w:rsidRPr="00751F59">
        <w:rPr>
          <w:rtl/>
        </w:rPr>
        <w:t xml:space="preserve"> ، إلا أنّا على سبيل التوسّع نقول : «نلاحظ حقائقها» تشبيها بالمحسوسات على مجرى العادة</w:t>
      </w:r>
    </w:p>
    <w:p w:rsidR="007858AB" w:rsidRPr="00751F59" w:rsidRDefault="007858AB" w:rsidP="0073127F">
      <w:pPr>
        <w:pStyle w:val="libNormal"/>
        <w:rPr>
          <w:rtl/>
        </w:rPr>
      </w:pPr>
      <w:r w:rsidRPr="00895B0A">
        <w:rPr>
          <w:rStyle w:val="libBold2Char"/>
          <w:rtl/>
        </w:rPr>
        <w:t>(437)</w:t>
      </w:r>
      <w:r w:rsidRPr="00751F59">
        <w:rPr>
          <w:rtl/>
        </w:rPr>
        <w:t xml:space="preserve"> وعند التحقيق </w:t>
      </w:r>
      <w:r w:rsidRPr="00895B0A">
        <w:rPr>
          <w:rStyle w:val="libBold2Char"/>
          <w:rtl/>
        </w:rPr>
        <w:t xml:space="preserve">المحسوسات </w:t>
      </w:r>
      <w:r w:rsidRPr="00751F59">
        <w:rPr>
          <w:rtl/>
        </w:rPr>
        <w:t xml:space="preserve">أيضا ملاحظتها حصول </w:t>
      </w:r>
      <w:r w:rsidRPr="00895B0A">
        <w:rPr>
          <w:rStyle w:val="libFootnotenumChar"/>
          <w:rtl/>
        </w:rPr>
        <w:t>(144)</w:t>
      </w:r>
      <w:r w:rsidRPr="00751F59">
        <w:rPr>
          <w:rtl/>
        </w:rPr>
        <w:t xml:space="preserve"> حقائقها التي هي بها محسوسة لنا ، حتى تصير الخارجة بها ملاحظة </w:t>
      </w:r>
      <w:r w:rsidRPr="00895B0A">
        <w:rPr>
          <w:rStyle w:val="libFootnotenumChar"/>
          <w:rtl/>
        </w:rPr>
        <w:t>(145)</w:t>
      </w:r>
      <w:r>
        <w:rPr>
          <w:rtl/>
        </w:rPr>
        <w:t>.</w:t>
      </w:r>
    </w:p>
    <w:p w:rsidR="007858AB" w:rsidRPr="00751F59" w:rsidRDefault="007858AB" w:rsidP="00745F84">
      <w:pPr>
        <w:pStyle w:val="libLine"/>
        <w:rPr>
          <w:rtl/>
        </w:rPr>
      </w:pPr>
      <w:r w:rsidRPr="00751F59">
        <w:rPr>
          <w:rtl/>
        </w:rPr>
        <w:t>_________________</w:t>
      </w:r>
    </w:p>
    <w:p w:rsidR="007858AB" w:rsidRPr="00F72D71" w:rsidRDefault="007858AB" w:rsidP="00895B0A">
      <w:pPr>
        <w:pStyle w:val="libFootnote0"/>
        <w:rPr>
          <w:rtl/>
        </w:rPr>
      </w:pPr>
      <w:r w:rsidRPr="00F72D71">
        <w:rPr>
          <w:rtl/>
        </w:rPr>
        <w:t>(129) «حقائقها» ساقطة من عش ، وفي ل : حقائقها كذا وجوبه وفيه حلل.</w:t>
      </w:r>
    </w:p>
    <w:p w:rsidR="007858AB" w:rsidRPr="00F72D71" w:rsidRDefault="007858AB" w:rsidP="00895B0A">
      <w:pPr>
        <w:pStyle w:val="libFootnote0"/>
        <w:rPr>
          <w:rtl/>
        </w:rPr>
      </w:pPr>
      <w:r w:rsidRPr="00F72D71">
        <w:rPr>
          <w:rtl/>
        </w:rPr>
        <w:t>(130) «اذن» غير موجود فى ل ، عشه.</w:t>
      </w:r>
    </w:p>
    <w:p w:rsidR="007858AB" w:rsidRPr="00F72D71" w:rsidRDefault="007858AB" w:rsidP="00895B0A">
      <w:pPr>
        <w:pStyle w:val="libFootnote0"/>
        <w:rPr>
          <w:rtl/>
        </w:rPr>
      </w:pPr>
      <w:r w:rsidRPr="00F72D71">
        <w:rPr>
          <w:rtl/>
        </w:rPr>
        <w:t>(131) ل خ : المفارق.</w:t>
      </w:r>
    </w:p>
    <w:p w:rsidR="007858AB" w:rsidRPr="00F72D71" w:rsidRDefault="007858AB" w:rsidP="00895B0A">
      <w:pPr>
        <w:pStyle w:val="libFootnote0"/>
        <w:rPr>
          <w:rtl/>
        </w:rPr>
      </w:pPr>
      <w:r w:rsidRPr="00F72D71">
        <w:rPr>
          <w:rtl/>
        </w:rPr>
        <w:t>(132) ل ، عشه : حقائق لأنفسها في أنفسها.</w:t>
      </w:r>
    </w:p>
    <w:p w:rsidR="007858AB" w:rsidRPr="00F72D71" w:rsidRDefault="007858AB" w:rsidP="00895B0A">
      <w:pPr>
        <w:pStyle w:val="libFootnote0"/>
        <w:rPr>
          <w:rtl/>
        </w:rPr>
      </w:pPr>
      <w:r w:rsidRPr="00F72D71">
        <w:rPr>
          <w:rtl/>
        </w:rPr>
        <w:t>(133) ل : مفارق.</w:t>
      </w:r>
      <w:r w:rsidRPr="00F72D71">
        <w:rPr>
          <w:rFonts w:hint="cs"/>
          <w:rtl/>
        </w:rPr>
        <w:t xml:space="preserve"> </w:t>
      </w:r>
      <w:r w:rsidRPr="00F72D71">
        <w:rPr>
          <w:rtl/>
        </w:rPr>
        <w:t>(134) ل ، عشه : متصورة.</w:t>
      </w:r>
    </w:p>
    <w:p w:rsidR="007858AB" w:rsidRPr="00F72D71" w:rsidRDefault="007858AB" w:rsidP="00895B0A">
      <w:pPr>
        <w:pStyle w:val="libFootnote0"/>
        <w:rPr>
          <w:rtl/>
        </w:rPr>
      </w:pPr>
      <w:r w:rsidRPr="00F72D71">
        <w:rPr>
          <w:rtl/>
        </w:rPr>
        <w:t>(135) عشه ، ل : هي.</w:t>
      </w:r>
      <w:r w:rsidRPr="00F72D71">
        <w:rPr>
          <w:rFonts w:hint="cs"/>
          <w:rtl/>
        </w:rPr>
        <w:t xml:space="preserve"> </w:t>
      </w:r>
      <w:r w:rsidRPr="00F72D71">
        <w:rPr>
          <w:rtl/>
        </w:rPr>
        <w:t>(136) عشه : فإذا.</w:t>
      </w:r>
    </w:p>
    <w:p w:rsidR="007858AB" w:rsidRPr="00F72D71" w:rsidRDefault="007858AB" w:rsidP="00895B0A">
      <w:pPr>
        <w:pStyle w:val="libFootnote0"/>
        <w:rPr>
          <w:rtl/>
        </w:rPr>
      </w:pPr>
      <w:r w:rsidRPr="00F72D71">
        <w:rPr>
          <w:rtl/>
        </w:rPr>
        <w:t>(137) عشه : في. وفي ل أيضا كذلك غير أنه استدرك فوق الخط.</w:t>
      </w:r>
    </w:p>
    <w:p w:rsidR="007858AB" w:rsidRPr="00F72D71" w:rsidRDefault="007858AB" w:rsidP="00895B0A">
      <w:pPr>
        <w:pStyle w:val="libFootnote0"/>
        <w:rPr>
          <w:rtl/>
        </w:rPr>
      </w:pPr>
      <w:r w:rsidRPr="00F72D71">
        <w:rPr>
          <w:rtl/>
        </w:rPr>
        <w:t>(138) عشه ، ل : لم يمكن.</w:t>
      </w:r>
    </w:p>
    <w:p w:rsidR="007858AB" w:rsidRPr="00F72D71" w:rsidRDefault="007858AB" w:rsidP="00895B0A">
      <w:pPr>
        <w:pStyle w:val="libFootnote0"/>
        <w:rPr>
          <w:rtl/>
        </w:rPr>
      </w:pPr>
      <w:r w:rsidRPr="00F72D71">
        <w:rPr>
          <w:rtl/>
        </w:rPr>
        <w:t>(139) ل : بالتعلق.</w:t>
      </w:r>
      <w:r w:rsidRPr="00F72D71">
        <w:rPr>
          <w:rFonts w:hint="cs"/>
          <w:rtl/>
        </w:rPr>
        <w:t xml:space="preserve"> </w:t>
      </w:r>
      <w:r w:rsidRPr="00F72D71">
        <w:rPr>
          <w:rtl/>
        </w:rPr>
        <w:t>(140) عشه : و.</w:t>
      </w:r>
    </w:p>
    <w:p w:rsidR="007858AB" w:rsidRPr="00F72D71" w:rsidRDefault="007858AB" w:rsidP="00895B0A">
      <w:pPr>
        <w:pStyle w:val="libFootnote0"/>
        <w:rPr>
          <w:rtl/>
        </w:rPr>
      </w:pPr>
      <w:r w:rsidRPr="00F72D71">
        <w:rPr>
          <w:rtl/>
        </w:rPr>
        <w:t>(141) ل : ثالث.</w:t>
      </w:r>
      <w:r w:rsidRPr="00F72D71">
        <w:rPr>
          <w:rFonts w:hint="cs"/>
          <w:rtl/>
        </w:rPr>
        <w:t xml:space="preserve"> </w:t>
      </w:r>
      <w:r w:rsidRPr="00F72D71">
        <w:rPr>
          <w:rtl/>
        </w:rPr>
        <w:t>(142) ل : ولا.</w:t>
      </w:r>
    </w:p>
    <w:p w:rsidR="007858AB" w:rsidRPr="00F72D71" w:rsidRDefault="007858AB" w:rsidP="00895B0A">
      <w:pPr>
        <w:pStyle w:val="libFootnote0"/>
        <w:rPr>
          <w:rtl/>
        </w:rPr>
      </w:pPr>
      <w:r w:rsidRPr="00F72D71">
        <w:rPr>
          <w:rtl/>
        </w:rPr>
        <w:t>(143) عش : غير نهاية. ج : لا نهاية.</w:t>
      </w:r>
    </w:p>
    <w:p w:rsidR="007858AB" w:rsidRPr="00F72D71" w:rsidRDefault="007858AB" w:rsidP="00895B0A">
      <w:pPr>
        <w:pStyle w:val="libFootnote0"/>
        <w:rPr>
          <w:rtl/>
        </w:rPr>
      </w:pPr>
      <w:r w:rsidRPr="00F72D71">
        <w:rPr>
          <w:rtl/>
        </w:rPr>
        <w:t>(144) ل ، ه : أيضا حصول.</w:t>
      </w:r>
    </w:p>
    <w:p w:rsidR="007858AB" w:rsidRPr="00F72D71" w:rsidRDefault="007858AB" w:rsidP="00895B0A">
      <w:pPr>
        <w:pStyle w:val="libFootnote0"/>
        <w:rPr>
          <w:rtl/>
        </w:rPr>
      </w:pPr>
      <w:r w:rsidRPr="00F72D71">
        <w:rPr>
          <w:rtl/>
        </w:rPr>
        <w:t>(145) عشه : حتى يصير بها الحاسة ملاحظة.</w:t>
      </w:r>
    </w:p>
    <w:p w:rsidR="007858AB" w:rsidRDefault="007858AB" w:rsidP="0073127F">
      <w:pPr>
        <w:pStyle w:val="libNormal"/>
        <w:rPr>
          <w:rtl/>
        </w:rPr>
      </w:pPr>
      <w:r>
        <w:rPr>
          <w:rtl/>
        </w:rPr>
        <w:br w:type="page"/>
      </w:r>
      <w:r w:rsidRPr="00895B0A">
        <w:rPr>
          <w:rStyle w:val="libBold2Char"/>
          <w:rtl/>
        </w:rPr>
        <w:lastRenderedPageBreak/>
        <w:t>(438)</w:t>
      </w:r>
      <w:r w:rsidRPr="00751F59">
        <w:rPr>
          <w:rtl/>
        </w:rPr>
        <w:t xml:space="preserve"> أحسب إنا نعقل ذواتنا ، ولم يتبيّن بعد أنه </w:t>
      </w:r>
      <w:r w:rsidRPr="00895B0A">
        <w:rPr>
          <w:rStyle w:val="libBold2Char"/>
          <w:rtl/>
        </w:rPr>
        <w:t>هل يجوز أن نعقل بآلة جسمانية ، أم لا؟</w:t>
      </w:r>
      <w:r w:rsidRPr="00751F59">
        <w:rPr>
          <w:rtl/>
        </w:rPr>
        <w:t xml:space="preserve"> </w:t>
      </w:r>
      <w:r w:rsidRPr="00895B0A">
        <w:rPr>
          <w:rStyle w:val="libBold2Char"/>
          <w:rtl/>
        </w:rPr>
        <w:t>و</w:t>
      </w:r>
      <w:r w:rsidRPr="00895B0A">
        <w:rPr>
          <w:rStyle w:val="libBold2Char"/>
          <w:rFonts w:hint="cs"/>
          <w:rtl/>
        </w:rPr>
        <w:t xml:space="preserve"> </w:t>
      </w:r>
      <w:r w:rsidRPr="00895B0A">
        <w:rPr>
          <w:rStyle w:val="libFootnotenumChar"/>
          <w:rtl/>
        </w:rPr>
        <w:t>(146)</w:t>
      </w:r>
      <w:r w:rsidRPr="00751F59">
        <w:rPr>
          <w:rtl/>
        </w:rPr>
        <w:t xml:space="preserve"> </w:t>
      </w:r>
      <w:r w:rsidRPr="00895B0A">
        <w:rPr>
          <w:rStyle w:val="libBold2Char"/>
          <w:rtl/>
        </w:rPr>
        <w:t>هل القوة العقلية في جسم ، أم لا؟</w:t>
      </w:r>
      <w:r w:rsidRPr="00751F59">
        <w:rPr>
          <w:rtl/>
        </w:rPr>
        <w:t xml:space="preserve"> فلم لا يجوز أن تحصل قوتي </w:t>
      </w:r>
      <w:r w:rsidRPr="00895B0A">
        <w:rPr>
          <w:rStyle w:val="libFootnotenumChar"/>
          <w:rtl/>
        </w:rPr>
        <w:t>(147)</w:t>
      </w:r>
      <w:r w:rsidRPr="00751F59">
        <w:rPr>
          <w:rtl/>
        </w:rPr>
        <w:t xml:space="preserve"> العاقلة في قوتي </w:t>
      </w:r>
      <w:r w:rsidRPr="00895B0A">
        <w:rPr>
          <w:rStyle w:val="libFootnotenumChar"/>
          <w:rtl/>
        </w:rPr>
        <w:t>(148)</w:t>
      </w:r>
      <w:r w:rsidRPr="00751F59">
        <w:rPr>
          <w:rtl/>
        </w:rPr>
        <w:t xml:space="preserve"> الوهمية</w:t>
      </w:r>
      <w:r>
        <w:rPr>
          <w:rtl/>
        </w:rPr>
        <w:t>؟</w:t>
      </w:r>
      <w:r w:rsidRPr="00751F59">
        <w:rPr>
          <w:rtl/>
        </w:rPr>
        <w:t xml:space="preserve"> فتشعر قوتي </w:t>
      </w:r>
      <w:r w:rsidRPr="00895B0A">
        <w:rPr>
          <w:rStyle w:val="libFootnotenumChar"/>
          <w:rtl/>
        </w:rPr>
        <w:t>(149)</w:t>
      </w:r>
      <w:r w:rsidRPr="00751F59">
        <w:rPr>
          <w:rtl/>
        </w:rPr>
        <w:t xml:space="preserve"> الوهمية بها</w:t>
      </w:r>
      <w:r>
        <w:rPr>
          <w:rtl/>
        </w:rPr>
        <w:t>؟</w:t>
      </w:r>
      <w:r>
        <w:rPr>
          <w:rFonts w:hint="cs"/>
          <w:rtl/>
        </w:rPr>
        <w:t xml:space="preserve"> </w:t>
      </w:r>
      <w:r w:rsidRPr="00751F59">
        <w:rPr>
          <w:rtl/>
        </w:rPr>
        <w:t xml:space="preserve">كما أن القوة العاقلة تشعر بالقوة الوهمية ، فلا تكون ذات القوة العقلية مني حاصلة لذاتها بل </w:t>
      </w:r>
      <w:r>
        <w:rPr>
          <w:rtl/>
        </w:rPr>
        <w:t>[</w:t>
      </w:r>
      <w:r w:rsidRPr="00751F59">
        <w:rPr>
          <w:rtl/>
        </w:rPr>
        <w:t xml:space="preserve">لغيرها ، كما أن القوة الوهمية مني ليست هي </w:t>
      </w:r>
      <w:r w:rsidRPr="00895B0A">
        <w:rPr>
          <w:rStyle w:val="libFootnotenumChar"/>
          <w:rtl/>
        </w:rPr>
        <w:t>(150)</w:t>
      </w:r>
      <w:r w:rsidRPr="00751F59">
        <w:rPr>
          <w:rtl/>
        </w:rPr>
        <w:t xml:space="preserve"> حاصلة لذاتها ، بل</w:t>
      </w:r>
      <w:r>
        <w:rPr>
          <w:rtl/>
        </w:rPr>
        <w:t>]</w:t>
      </w:r>
      <w:r w:rsidRPr="00751F59">
        <w:rPr>
          <w:rtl/>
        </w:rPr>
        <w:t xml:space="preserve"> </w:t>
      </w:r>
      <w:r w:rsidRPr="00895B0A">
        <w:rPr>
          <w:rStyle w:val="libFootnotenumChar"/>
          <w:rtl/>
        </w:rPr>
        <w:t>(151)</w:t>
      </w:r>
      <w:r w:rsidRPr="00751F59">
        <w:rPr>
          <w:rtl/>
        </w:rPr>
        <w:t xml:space="preserve"> مثلا </w:t>
      </w:r>
      <w:r w:rsidRPr="00895B0A">
        <w:rPr>
          <w:rStyle w:val="libFootnotenumChar"/>
          <w:rtl/>
        </w:rPr>
        <w:t>(152)</w:t>
      </w:r>
      <w:r w:rsidRPr="00751F59">
        <w:rPr>
          <w:rtl/>
        </w:rPr>
        <w:t xml:space="preserve"> للقوة العاقلة </w:t>
      </w:r>
      <w:r w:rsidRPr="00895B0A">
        <w:rPr>
          <w:rStyle w:val="libFootnotenumChar"/>
          <w:rtl/>
        </w:rPr>
        <w:t>(153)</w:t>
      </w:r>
    </w:p>
    <w:p w:rsidR="007858AB" w:rsidRPr="00751F59" w:rsidRDefault="007858AB" w:rsidP="0073127F">
      <w:pPr>
        <w:pStyle w:val="libNormal"/>
        <w:rPr>
          <w:rtl/>
        </w:rPr>
      </w:pPr>
      <w:r w:rsidRPr="00895B0A">
        <w:rPr>
          <w:rStyle w:val="libBold2Char"/>
          <w:rtl/>
        </w:rPr>
        <w:t>(439)</w:t>
      </w:r>
      <w:r w:rsidRPr="00751F59">
        <w:rPr>
          <w:rtl/>
        </w:rPr>
        <w:t xml:space="preserve"> فينا أو </w:t>
      </w:r>
      <w:r w:rsidRPr="00895B0A">
        <w:rPr>
          <w:rStyle w:val="libFootnotenumChar"/>
          <w:rtl/>
        </w:rPr>
        <w:t>(154)</w:t>
      </w:r>
      <w:r w:rsidRPr="00751F59">
        <w:rPr>
          <w:rtl/>
        </w:rPr>
        <w:t xml:space="preserve"> لنا نحن </w:t>
      </w:r>
      <w:r w:rsidRPr="00895B0A">
        <w:rPr>
          <w:rStyle w:val="libFootnotenumChar"/>
          <w:rtl/>
        </w:rPr>
        <w:t>(155)</w:t>
      </w:r>
      <w:r w:rsidRPr="00751F59">
        <w:rPr>
          <w:rtl/>
        </w:rPr>
        <w:t xml:space="preserve"> قوة ندرك بها المعاني الكلية وما يجري مجراها ، واخرى تدرك الجزئيات. والكلي من القوة التي بها </w:t>
      </w:r>
      <w:r>
        <w:rPr>
          <w:rtl/>
        </w:rPr>
        <w:t>[</w:t>
      </w:r>
      <w:r w:rsidRPr="00751F59">
        <w:rPr>
          <w:rtl/>
        </w:rPr>
        <w:t xml:space="preserve">ندرك الكلي </w:t>
      </w:r>
      <w:r>
        <w:rPr>
          <w:rtl/>
        </w:rPr>
        <w:t>[</w:t>
      </w:r>
      <w:r w:rsidRPr="00751F59">
        <w:rPr>
          <w:rtl/>
        </w:rPr>
        <w:t>ندرك</w:t>
      </w:r>
      <w:r>
        <w:rPr>
          <w:rtl/>
        </w:rPr>
        <w:t>]</w:t>
      </w:r>
      <w:r w:rsidRPr="00751F59">
        <w:rPr>
          <w:rtl/>
        </w:rPr>
        <w:t xml:space="preserve"> </w:t>
      </w:r>
      <w:r w:rsidRPr="00895B0A">
        <w:rPr>
          <w:rStyle w:val="libFootnotenumChar"/>
          <w:rtl/>
        </w:rPr>
        <w:t>(156)</w:t>
      </w:r>
      <w:r w:rsidRPr="00751F59">
        <w:rPr>
          <w:rtl/>
        </w:rPr>
        <w:t xml:space="preserve"> بما يدرك</w:t>
      </w:r>
      <w:r>
        <w:rPr>
          <w:rtl/>
        </w:rPr>
        <w:t>]</w:t>
      </w:r>
      <w:r w:rsidRPr="00751F59">
        <w:rPr>
          <w:rtl/>
        </w:rPr>
        <w:t xml:space="preserve"> </w:t>
      </w:r>
      <w:r w:rsidRPr="00895B0A">
        <w:rPr>
          <w:rStyle w:val="libFootnotenumChar"/>
          <w:rtl/>
        </w:rPr>
        <w:t>(157)</w:t>
      </w:r>
      <w:r w:rsidRPr="00751F59">
        <w:rPr>
          <w:rtl/>
        </w:rPr>
        <w:t xml:space="preserve"> به الكلي ، وذلك سمّه ما شئت ، لكنّا نسميه «القوة العقلية»</w:t>
      </w:r>
      <w:r>
        <w:rPr>
          <w:rtl/>
        </w:rPr>
        <w:t>.</w:t>
      </w:r>
    </w:p>
    <w:p w:rsidR="007858AB" w:rsidRPr="00751F59" w:rsidRDefault="007858AB" w:rsidP="0073127F">
      <w:pPr>
        <w:pStyle w:val="libNormal"/>
        <w:rPr>
          <w:rtl/>
        </w:rPr>
      </w:pPr>
      <w:r w:rsidRPr="00895B0A">
        <w:rPr>
          <w:rStyle w:val="libBold2Char"/>
          <w:rtl/>
        </w:rPr>
        <w:t>(440)</w:t>
      </w:r>
      <w:r w:rsidRPr="00751F59">
        <w:rPr>
          <w:rtl/>
        </w:rPr>
        <w:t xml:space="preserve"> ولا يخلو إما أن يعتبر الشعور أو الإدراك العقلي</w:t>
      </w:r>
      <w:r>
        <w:rPr>
          <w:rtl/>
        </w:rPr>
        <w:t xml:space="preserve"> ـ </w:t>
      </w:r>
      <w:r w:rsidRPr="00751F59">
        <w:rPr>
          <w:rtl/>
        </w:rPr>
        <w:t xml:space="preserve">وقد عرف </w:t>
      </w:r>
      <w:r w:rsidRPr="00895B0A">
        <w:rPr>
          <w:rStyle w:val="libFootnotenumChar"/>
          <w:rtl/>
        </w:rPr>
        <w:t>(158)</w:t>
      </w:r>
      <w:r w:rsidRPr="00751F59">
        <w:rPr>
          <w:rtl/>
        </w:rPr>
        <w:t xml:space="preserve"> ما يوجبه الإدراك العقلي</w:t>
      </w:r>
      <w:r>
        <w:rPr>
          <w:rtl/>
        </w:rPr>
        <w:t xml:space="preserve"> ـ </w:t>
      </w:r>
      <w:r w:rsidRPr="00751F59">
        <w:rPr>
          <w:rtl/>
        </w:rPr>
        <w:t xml:space="preserve">فأما الشعور فأنت </w:t>
      </w:r>
      <w:r w:rsidRPr="00895B0A">
        <w:rPr>
          <w:rStyle w:val="libBold2Char"/>
          <w:rtl/>
        </w:rPr>
        <w:t>إنما تشعر بهويتك</w:t>
      </w:r>
      <w:r w:rsidRPr="00751F59">
        <w:rPr>
          <w:rtl/>
        </w:rPr>
        <w:t xml:space="preserve"> ، لست إنما تشعر بشيء من قواك</w:t>
      </w:r>
      <w:r>
        <w:rPr>
          <w:rtl/>
        </w:rPr>
        <w:t xml:space="preserve"> ـ </w:t>
      </w:r>
      <w:r w:rsidRPr="00751F59">
        <w:rPr>
          <w:rtl/>
        </w:rPr>
        <w:t xml:space="preserve">حتى تكون هي المشعور بها ، فحينئذ لا تكون شعرت بذاتك ، </w:t>
      </w:r>
      <w:r>
        <w:rPr>
          <w:rtl/>
        </w:rPr>
        <w:t>[</w:t>
      </w:r>
      <w:r w:rsidRPr="00751F59">
        <w:rPr>
          <w:rtl/>
        </w:rPr>
        <w:t xml:space="preserve">بل بشيء من ذاتك </w:t>
      </w:r>
      <w:r w:rsidRPr="00895B0A">
        <w:rPr>
          <w:rStyle w:val="libFootnotenumChar"/>
          <w:rtl/>
        </w:rPr>
        <w:t>(159)</w:t>
      </w:r>
      <w:r w:rsidRPr="00751F59">
        <w:rPr>
          <w:rtl/>
        </w:rPr>
        <w:t xml:space="preserve"> ، ولو شعرت </w:t>
      </w:r>
      <w:r w:rsidRPr="00895B0A">
        <w:rPr>
          <w:rStyle w:val="libFootnotenumChar"/>
          <w:rtl/>
        </w:rPr>
        <w:t>(160)</w:t>
      </w:r>
      <w:r w:rsidRPr="00751F59">
        <w:rPr>
          <w:rtl/>
        </w:rPr>
        <w:t xml:space="preserve"> ذاتك لا بذاتك</w:t>
      </w:r>
      <w:r>
        <w:rPr>
          <w:rtl/>
        </w:rPr>
        <w:t>]</w:t>
      </w:r>
      <w:r w:rsidRPr="00751F59">
        <w:rPr>
          <w:rtl/>
        </w:rPr>
        <w:t xml:space="preserve"> </w:t>
      </w:r>
      <w:r w:rsidRPr="00895B0A">
        <w:rPr>
          <w:rStyle w:val="libFootnotenumChar"/>
          <w:rtl/>
        </w:rPr>
        <w:t>(161)</w:t>
      </w:r>
      <w:r w:rsidRPr="00751F59">
        <w:rPr>
          <w:rtl/>
        </w:rPr>
        <w:t xml:space="preserve"> بل بقوة كحسّ أو تخيّل </w:t>
      </w:r>
      <w:r w:rsidRPr="00895B0A">
        <w:rPr>
          <w:rStyle w:val="libFootnotenumChar"/>
          <w:rtl/>
        </w:rPr>
        <w:t>(162)</w:t>
      </w:r>
      <w:r w:rsidRPr="00751F59">
        <w:rPr>
          <w:rtl/>
        </w:rPr>
        <w:t xml:space="preserve"> لم يكن المشعور بها </w:t>
      </w:r>
      <w:r w:rsidRPr="00895B0A">
        <w:rPr>
          <w:rStyle w:val="libFootnotenumChar"/>
          <w:rtl/>
        </w:rPr>
        <w:t>(163)</w:t>
      </w:r>
      <w:r w:rsidRPr="00751F59">
        <w:rPr>
          <w:rtl/>
        </w:rPr>
        <w:t xml:space="preserve"> هو الشاعر ، ومع شعورك بذاتك </w:t>
      </w:r>
      <w:r>
        <w:rPr>
          <w:rtl/>
        </w:rPr>
        <w:t>[</w:t>
      </w:r>
      <w:r w:rsidRPr="00751F59">
        <w:rPr>
          <w:rtl/>
        </w:rPr>
        <w:t>تشعر أنك إنما تشعر</w:t>
      </w:r>
      <w:r>
        <w:rPr>
          <w:rtl/>
        </w:rPr>
        <w:t>]</w:t>
      </w:r>
      <w:r w:rsidRPr="00751F59">
        <w:rPr>
          <w:rtl/>
        </w:rPr>
        <w:t xml:space="preserve"> </w:t>
      </w:r>
      <w:r w:rsidRPr="00895B0A">
        <w:rPr>
          <w:rStyle w:val="libFootnotenumChar"/>
          <w:rtl/>
        </w:rPr>
        <w:t>(164)</w:t>
      </w:r>
      <w:r w:rsidRPr="00751F59">
        <w:rPr>
          <w:rtl/>
        </w:rPr>
        <w:t xml:space="preserve"> بنفسك ، وأنك الشاعر بنفسك.</w:t>
      </w:r>
    </w:p>
    <w:p w:rsidR="007858AB" w:rsidRPr="00751F59" w:rsidRDefault="007858AB" w:rsidP="00895B0A">
      <w:pPr>
        <w:pStyle w:val="libFootnote0"/>
        <w:rPr>
          <w:rtl/>
          <w:lang w:bidi="fa-IR"/>
        </w:rPr>
      </w:pPr>
      <w:r>
        <w:rPr>
          <w:rtl/>
        </w:rPr>
        <w:t>(</w:t>
      </w:r>
      <w:r w:rsidRPr="00751F59">
        <w:rPr>
          <w:rtl/>
        </w:rPr>
        <w:t>438) راجع الأسفار الأربعة : 8 / 274.</w:t>
      </w:r>
    </w:p>
    <w:p w:rsidR="007858AB" w:rsidRPr="00751F59" w:rsidRDefault="007858AB" w:rsidP="00745F84">
      <w:pPr>
        <w:pStyle w:val="libLine"/>
        <w:rPr>
          <w:rtl/>
        </w:rPr>
      </w:pPr>
      <w:r w:rsidRPr="00751F59">
        <w:rPr>
          <w:rtl/>
        </w:rPr>
        <w:t>__________________</w:t>
      </w:r>
    </w:p>
    <w:p w:rsidR="007858AB" w:rsidRDefault="007858AB" w:rsidP="00895B0A">
      <w:pPr>
        <w:pStyle w:val="libFootnote0"/>
        <w:rPr>
          <w:rtl/>
        </w:rPr>
      </w:pPr>
      <w:r w:rsidRPr="004D7EEF">
        <w:rPr>
          <w:rtl/>
        </w:rPr>
        <w:t>(146) ل ، عش : أو ه : أم.</w:t>
      </w:r>
    </w:p>
    <w:p w:rsidR="007858AB" w:rsidRPr="004D7EEF" w:rsidRDefault="007858AB" w:rsidP="00895B0A">
      <w:pPr>
        <w:pStyle w:val="libFootnote0"/>
        <w:rPr>
          <w:rtl/>
        </w:rPr>
      </w:pPr>
      <w:r w:rsidRPr="004D7EEF">
        <w:rPr>
          <w:rtl/>
        </w:rPr>
        <w:t>(147) عشه : قوى.(148) عشه : قوى.</w:t>
      </w:r>
    </w:p>
    <w:p w:rsidR="007858AB" w:rsidRPr="004D7EEF" w:rsidRDefault="007858AB" w:rsidP="00895B0A">
      <w:pPr>
        <w:pStyle w:val="libFootnote0"/>
        <w:rPr>
          <w:rtl/>
        </w:rPr>
      </w:pPr>
      <w:r w:rsidRPr="004D7EEF">
        <w:rPr>
          <w:rtl/>
        </w:rPr>
        <w:t>(149) عشه : قوى. ج : القوى.</w:t>
      </w:r>
    </w:p>
    <w:p w:rsidR="007858AB" w:rsidRPr="004D7EEF" w:rsidRDefault="007858AB" w:rsidP="00895B0A">
      <w:pPr>
        <w:pStyle w:val="libFootnote0"/>
        <w:rPr>
          <w:rtl/>
        </w:rPr>
      </w:pPr>
      <w:r w:rsidRPr="004D7EEF">
        <w:rPr>
          <w:rtl/>
        </w:rPr>
        <w:t>(150) «هي» ساقطة من عشه ، ل.</w:t>
      </w:r>
    </w:p>
    <w:p w:rsidR="007858AB" w:rsidRPr="004D7EEF" w:rsidRDefault="007858AB" w:rsidP="00895B0A">
      <w:pPr>
        <w:pStyle w:val="libFootnote0"/>
        <w:rPr>
          <w:rtl/>
        </w:rPr>
      </w:pPr>
      <w:r w:rsidRPr="004D7EEF">
        <w:rPr>
          <w:rtl/>
        </w:rPr>
        <w:t>(151) ساقطة من م ، د ، ج.</w:t>
      </w:r>
    </w:p>
    <w:p w:rsidR="007858AB" w:rsidRPr="004D7EEF" w:rsidRDefault="007858AB" w:rsidP="00895B0A">
      <w:pPr>
        <w:pStyle w:val="libFootnote0"/>
        <w:rPr>
          <w:rtl/>
        </w:rPr>
      </w:pPr>
      <w:r w:rsidRPr="004D7EEF">
        <w:rPr>
          <w:rtl/>
        </w:rPr>
        <w:t>(152) «مثلا» غير موجودة فى ل ، عشه.</w:t>
      </w:r>
    </w:p>
    <w:p w:rsidR="007858AB" w:rsidRPr="004D7EEF" w:rsidRDefault="007858AB" w:rsidP="00895B0A">
      <w:pPr>
        <w:pStyle w:val="libFootnote0"/>
        <w:rPr>
          <w:rtl/>
        </w:rPr>
      </w:pPr>
      <w:r w:rsidRPr="004D7EEF">
        <w:rPr>
          <w:rtl/>
        </w:rPr>
        <w:t>(153) عشه : العقلية.</w:t>
      </w:r>
      <w:r w:rsidRPr="004D7EEF">
        <w:rPr>
          <w:rFonts w:hint="cs"/>
          <w:rtl/>
        </w:rPr>
        <w:t xml:space="preserve"> </w:t>
      </w:r>
      <w:r w:rsidRPr="004D7EEF">
        <w:rPr>
          <w:rtl/>
        </w:rPr>
        <w:t>(154) د ، ج : إذ.</w:t>
      </w:r>
    </w:p>
    <w:p w:rsidR="007858AB" w:rsidRPr="004D7EEF" w:rsidRDefault="007858AB" w:rsidP="00895B0A">
      <w:pPr>
        <w:pStyle w:val="libFootnote0"/>
        <w:rPr>
          <w:rtl/>
        </w:rPr>
      </w:pPr>
      <w:r w:rsidRPr="004D7EEF">
        <w:rPr>
          <w:rtl/>
        </w:rPr>
        <w:t>(155) عشه ، ل : أو نحن. وفي ب أيضا كتب كذلك ثم صحح ومحي «أو»</w:t>
      </w:r>
      <w:r>
        <w:rPr>
          <w:rtl/>
        </w:rPr>
        <w:t>.</w:t>
      </w:r>
    </w:p>
    <w:p w:rsidR="007858AB" w:rsidRPr="004D7EEF" w:rsidRDefault="007858AB" w:rsidP="00895B0A">
      <w:pPr>
        <w:pStyle w:val="libFootnote0"/>
        <w:rPr>
          <w:rtl/>
        </w:rPr>
      </w:pPr>
      <w:r w:rsidRPr="004D7EEF">
        <w:rPr>
          <w:rtl/>
        </w:rPr>
        <w:t>(156) اضافة من ى وغير موجودة في النسخ.</w:t>
      </w:r>
    </w:p>
    <w:p w:rsidR="007858AB" w:rsidRPr="004D7EEF" w:rsidRDefault="007858AB" w:rsidP="00895B0A">
      <w:pPr>
        <w:pStyle w:val="libFootnote0"/>
        <w:rPr>
          <w:rtl/>
        </w:rPr>
      </w:pPr>
      <w:r w:rsidRPr="004D7EEF">
        <w:rPr>
          <w:rtl/>
        </w:rPr>
        <w:t>(157) ل ، عشه : التي يدرك بها الكلي يدرك بما يدرك. والنسخ مهملة عموما.</w:t>
      </w:r>
    </w:p>
    <w:p w:rsidR="007858AB" w:rsidRPr="004D7EEF" w:rsidRDefault="007858AB" w:rsidP="00895B0A">
      <w:pPr>
        <w:pStyle w:val="libFootnote0"/>
        <w:rPr>
          <w:rtl/>
        </w:rPr>
      </w:pPr>
      <w:r w:rsidRPr="004D7EEF">
        <w:rPr>
          <w:rtl/>
        </w:rPr>
        <w:t>(158) ل ، ه : وقد عرفت.</w:t>
      </w:r>
    </w:p>
    <w:p w:rsidR="007858AB" w:rsidRPr="004D7EEF" w:rsidRDefault="007858AB" w:rsidP="00895B0A">
      <w:pPr>
        <w:pStyle w:val="libFootnote0"/>
        <w:rPr>
          <w:rtl/>
        </w:rPr>
      </w:pPr>
      <w:r w:rsidRPr="004D7EEF">
        <w:rPr>
          <w:rtl/>
        </w:rPr>
        <w:t>(159) ج : قوة ذاتك.</w:t>
      </w:r>
      <w:r w:rsidRPr="004D7EEF">
        <w:rPr>
          <w:rFonts w:hint="cs"/>
          <w:rtl/>
        </w:rPr>
        <w:t xml:space="preserve"> </w:t>
      </w:r>
      <w:r w:rsidRPr="004D7EEF">
        <w:rPr>
          <w:rtl/>
        </w:rPr>
        <w:t>(160) ل : ولا شعرت.</w:t>
      </w:r>
    </w:p>
    <w:p w:rsidR="007858AB" w:rsidRPr="004D7EEF" w:rsidRDefault="007858AB" w:rsidP="00895B0A">
      <w:pPr>
        <w:pStyle w:val="libFootnote0"/>
        <w:rPr>
          <w:rtl/>
        </w:rPr>
      </w:pPr>
      <w:r w:rsidRPr="004D7EEF">
        <w:rPr>
          <w:rtl/>
        </w:rPr>
        <w:t>(161) ساقطة من عشه.</w:t>
      </w:r>
      <w:r w:rsidRPr="004D7EEF">
        <w:rPr>
          <w:rFonts w:hint="cs"/>
          <w:rtl/>
        </w:rPr>
        <w:t xml:space="preserve"> </w:t>
      </w:r>
      <w:r w:rsidRPr="004D7EEF">
        <w:rPr>
          <w:rtl/>
        </w:rPr>
        <w:t>(162) ل : تخيل ما.</w:t>
      </w:r>
    </w:p>
    <w:p w:rsidR="007858AB" w:rsidRPr="004D7EEF" w:rsidRDefault="007858AB" w:rsidP="00895B0A">
      <w:pPr>
        <w:pStyle w:val="libFootnote0"/>
        <w:rPr>
          <w:rtl/>
        </w:rPr>
      </w:pPr>
      <w:r w:rsidRPr="004D7EEF">
        <w:rPr>
          <w:rtl/>
        </w:rPr>
        <w:t>(163) ج : به.</w:t>
      </w:r>
      <w:r w:rsidRPr="004D7EEF">
        <w:rPr>
          <w:rFonts w:hint="cs"/>
          <w:rtl/>
        </w:rPr>
        <w:t xml:space="preserve"> </w:t>
      </w:r>
      <w:r w:rsidRPr="004D7EEF">
        <w:rPr>
          <w:rtl/>
        </w:rPr>
        <w:t>(164) ل : انك انما</w:t>
      </w:r>
      <w:r>
        <w:rPr>
          <w:rtl/>
        </w:rPr>
        <w:t>؟؟؟</w:t>
      </w:r>
      <w:r w:rsidRPr="004D7EEF">
        <w:rPr>
          <w:rtl/>
        </w:rPr>
        <w:t xml:space="preserve"> شعر.</w:t>
      </w:r>
    </w:p>
    <w:p w:rsidR="007858AB" w:rsidRPr="00751F59" w:rsidRDefault="007858AB" w:rsidP="0073127F">
      <w:pPr>
        <w:pStyle w:val="libNormal"/>
        <w:rPr>
          <w:rtl/>
        </w:rPr>
      </w:pPr>
      <w:r>
        <w:rPr>
          <w:rtl/>
        </w:rPr>
        <w:br w:type="page"/>
      </w:r>
      <w:r w:rsidRPr="00895B0A">
        <w:rPr>
          <w:rStyle w:val="libBold2Char"/>
          <w:rtl/>
        </w:rPr>
        <w:lastRenderedPageBreak/>
        <w:t>(441)</w:t>
      </w:r>
      <w:r w:rsidRPr="00751F59">
        <w:rPr>
          <w:rtl/>
        </w:rPr>
        <w:t xml:space="preserve"> ثم إن كان الشاعر بنفسك قوة هي في نفسك وقائمة بها فيكون وجود نفسك بقوتها لنفسك ، ويرجع </w:t>
      </w:r>
      <w:r w:rsidRPr="00895B0A">
        <w:rPr>
          <w:rStyle w:val="libFootnotenumChar"/>
          <w:rtl/>
        </w:rPr>
        <w:t>(164)</w:t>
      </w:r>
      <w:r w:rsidRPr="00751F59">
        <w:rPr>
          <w:rtl/>
        </w:rPr>
        <w:t xml:space="preserve"> علي نفسها مع القوة ولا يكون لغيرها ، وإن كانت تلك القوة قائمة بجسم ، ونفسك غير قائمة في ذلك الجسم ؛ فيكون الشاعر ذلك الجسم بتلك القوة لشيء مفارق بصور اخرى ، ولا يكون هناك شعور بذاتك بوجه ، ولا إدراك لذلك </w:t>
      </w:r>
      <w:r w:rsidRPr="00895B0A">
        <w:rPr>
          <w:rStyle w:val="libFootnotenumChar"/>
          <w:rtl/>
        </w:rPr>
        <w:t>(165)</w:t>
      </w:r>
      <w:r w:rsidRPr="00751F59">
        <w:rPr>
          <w:rtl/>
        </w:rPr>
        <w:t xml:space="preserve"> بخصوصيّتها ، بل يكون جسم ما يحسّ بشيء غيره ، كما تحسّ بيدك ورجلك </w:t>
      </w:r>
      <w:r w:rsidRPr="00895B0A">
        <w:rPr>
          <w:rStyle w:val="libFootnotenumChar"/>
          <w:rtl/>
        </w:rPr>
        <w:t>(166)</w:t>
      </w:r>
      <w:r>
        <w:rPr>
          <w:rtl/>
        </w:rPr>
        <w:t>.</w:t>
      </w:r>
    </w:p>
    <w:p w:rsidR="007858AB" w:rsidRDefault="007858AB" w:rsidP="0073127F">
      <w:pPr>
        <w:pStyle w:val="libNormal"/>
        <w:rPr>
          <w:rtl/>
        </w:rPr>
      </w:pPr>
      <w:r w:rsidRPr="00895B0A">
        <w:rPr>
          <w:rStyle w:val="libBold2Char"/>
          <w:rtl/>
        </w:rPr>
        <w:t>(442)</w:t>
      </w:r>
      <w:r w:rsidRPr="00751F59">
        <w:rPr>
          <w:rtl/>
        </w:rPr>
        <w:t xml:space="preserve"> وإن كانت نفسك بتلك </w:t>
      </w:r>
      <w:r w:rsidRPr="00895B0A">
        <w:rPr>
          <w:rStyle w:val="libFootnotenumChar"/>
          <w:rtl/>
        </w:rPr>
        <w:t>(167)</w:t>
      </w:r>
      <w:r w:rsidRPr="00751F59">
        <w:rPr>
          <w:rtl/>
        </w:rPr>
        <w:t xml:space="preserve"> القوة </w:t>
      </w:r>
      <w:r>
        <w:rPr>
          <w:rtl/>
        </w:rPr>
        <w:t>[</w:t>
      </w:r>
      <w:r w:rsidRPr="00751F59">
        <w:rPr>
          <w:rtl/>
        </w:rPr>
        <w:t>38 آ</w:t>
      </w:r>
      <w:r>
        <w:rPr>
          <w:rtl/>
        </w:rPr>
        <w:t>]</w:t>
      </w:r>
      <w:r w:rsidRPr="00751F59">
        <w:rPr>
          <w:rtl/>
        </w:rPr>
        <w:t xml:space="preserve"> قائمة في ذلك الجسم فتكون النفس وقوتها وجودهما لغيرهما ، فلا تكون النفس بتلك القوة تدرك ذاتها ولا ذلك الجسم ، لأن ماهية القوة والنفس معا لغير هما</w:t>
      </w:r>
      <w:r>
        <w:rPr>
          <w:rtl/>
        </w:rPr>
        <w:t xml:space="preserve"> ـ </w:t>
      </w:r>
      <w:r w:rsidRPr="00751F59">
        <w:rPr>
          <w:rtl/>
        </w:rPr>
        <w:t>وهو ذلك الجسم</w:t>
      </w:r>
      <w:r>
        <w:rPr>
          <w:rtl/>
        </w:rPr>
        <w:t xml:space="preserve"> ـ</w:t>
      </w:r>
    </w:p>
    <w:p w:rsidR="007858AB" w:rsidRPr="00751F59" w:rsidRDefault="007858AB" w:rsidP="0073127F">
      <w:pPr>
        <w:pStyle w:val="libNormal"/>
        <w:rPr>
          <w:rtl/>
        </w:rPr>
      </w:pPr>
      <w:r w:rsidRPr="00751F59">
        <w:rPr>
          <w:rtl/>
        </w:rPr>
        <w:t xml:space="preserve">وإن كان جوهر النفس هو القوة التي بها تدرك فليسا يفترقان </w:t>
      </w:r>
      <w:r w:rsidRPr="00895B0A">
        <w:rPr>
          <w:rStyle w:val="libFootnotenumChar"/>
          <w:rtl/>
        </w:rPr>
        <w:t>(168)</w:t>
      </w:r>
      <w:r>
        <w:rPr>
          <w:rtl/>
        </w:rPr>
        <w:t xml:space="preserve"> ـ </w:t>
      </w:r>
      <w:r w:rsidRPr="00751F59">
        <w:rPr>
          <w:rtl/>
        </w:rPr>
        <w:t xml:space="preserve">فهل هاهنا جواب أبين منه </w:t>
      </w:r>
      <w:r w:rsidRPr="00895B0A">
        <w:rPr>
          <w:rStyle w:val="libFootnotenumChar"/>
          <w:rtl/>
        </w:rPr>
        <w:t>(169)</w:t>
      </w:r>
      <w:r w:rsidRPr="00751F59">
        <w:rPr>
          <w:rtl/>
        </w:rPr>
        <w:t xml:space="preserve"> ، أم لا</w:t>
      </w:r>
      <w:r>
        <w:rPr>
          <w:rtl/>
        </w:rPr>
        <w:t>؟</w:t>
      </w:r>
    </w:p>
    <w:p w:rsidR="007858AB" w:rsidRPr="00751F59" w:rsidRDefault="007858AB" w:rsidP="0073127F">
      <w:pPr>
        <w:pStyle w:val="libNormal"/>
        <w:rPr>
          <w:rtl/>
        </w:rPr>
      </w:pPr>
      <w:r w:rsidRPr="00751F59">
        <w:rPr>
          <w:rtl/>
        </w:rPr>
        <w:t xml:space="preserve">كل هذا حق مبين. </w:t>
      </w:r>
      <w:r w:rsidRPr="00895B0A">
        <w:rPr>
          <w:rStyle w:val="libFootnotenumChar"/>
          <w:rtl/>
        </w:rPr>
        <w:t>(170)</w:t>
      </w:r>
    </w:p>
    <w:p w:rsidR="007858AB" w:rsidRPr="00751F59" w:rsidRDefault="007858AB" w:rsidP="0073127F">
      <w:pPr>
        <w:pStyle w:val="libNormal"/>
        <w:rPr>
          <w:rtl/>
        </w:rPr>
      </w:pPr>
      <w:r w:rsidRPr="00895B0A">
        <w:rPr>
          <w:rStyle w:val="libBold2Char"/>
          <w:rtl/>
        </w:rPr>
        <w:t>(443)</w:t>
      </w:r>
      <w:r w:rsidRPr="00751F59">
        <w:rPr>
          <w:rtl/>
        </w:rPr>
        <w:t xml:space="preserve"> قيل : «إنّا نعقل أنفسنا ، وكل ما يعقل شيئا فحقيقته حاصلة له ، فحقيقة ذاتنا </w:t>
      </w:r>
      <w:r w:rsidRPr="00895B0A">
        <w:rPr>
          <w:rStyle w:val="libFootnotenumChar"/>
          <w:rtl/>
        </w:rPr>
        <w:t>(171)</w:t>
      </w:r>
      <w:r w:rsidRPr="00751F59">
        <w:rPr>
          <w:rtl/>
        </w:rPr>
        <w:t xml:space="preserve"> حاصلة لنا» فما معنى قوله : «</w:t>
      </w:r>
      <w:r w:rsidRPr="00895B0A">
        <w:rPr>
          <w:rStyle w:val="libBold2Char"/>
          <w:rtl/>
        </w:rPr>
        <w:t>ما يعقل شيئا حقيقته</w:t>
      </w:r>
      <w:r w:rsidRPr="00751F59">
        <w:rPr>
          <w:rtl/>
        </w:rPr>
        <w:t xml:space="preserve"> </w:t>
      </w:r>
      <w:r w:rsidRPr="00895B0A">
        <w:rPr>
          <w:rStyle w:val="libFootnotenumChar"/>
          <w:rtl/>
        </w:rPr>
        <w:t>(172)</w:t>
      </w:r>
      <w:r w:rsidRPr="00751F59">
        <w:rPr>
          <w:rtl/>
        </w:rPr>
        <w:t xml:space="preserve"> </w:t>
      </w:r>
      <w:r w:rsidRPr="00895B0A">
        <w:rPr>
          <w:rStyle w:val="libBold2Char"/>
          <w:rtl/>
        </w:rPr>
        <w:t>حاصلة له</w:t>
      </w:r>
      <w:r w:rsidRPr="00751F59">
        <w:rPr>
          <w:rtl/>
        </w:rPr>
        <w:t>»</w:t>
      </w:r>
      <w:r>
        <w:rPr>
          <w:rtl/>
        </w:rPr>
        <w:t>؟</w:t>
      </w:r>
    </w:p>
    <w:p w:rsidR="007858AB" w:rsidRPr="00751F59" w:rsidRDefault="007858AB" w:rsidP="0073127F">
      <w:pPr>
        <w:pStyle w:val="libNormal"/>
        <w:rPr>
          <w:rtl/>
        </w:rPr>
      </w:pPr>
      <w:r w:rsidRPr="00751F59">
        <w:rPr>
          <w:rtl/>
        </w:rPr>
        <w:t>ج ط</w:t>
      </w:r>
      <w:r>
        <w:rPr>
          <w:rtl/>
        </w:rPr>
        <w:t xml:space="preserve"> ـ </w:t>
      </w:r>
      <w:r w:rsidRPr="00751F59">
        <w:rPr>
          <w:rtl/>
        </w:rPr>
        <w:t>الجواب ما تقدّم.</w:t>
      </w:r>
    </w:p>
    <w:p w:rsidR="007858AB" w:rsidRPr="00751F59" w:rsidRDefault="007858AB" w:rsidP="0073127F">
      <w:pPr>
        <w:pStyle w:val="libNormal"/>
        <w:rPr>
          <w:rtl/>
          <w:lang w:bidi="fa-IR"/>
        </w:rPr>
      </w:pPr>
      <w:r w:rsidRPr="00895B0A">
        <w:rPr>
          <w:rStyle w:val="libBold2Char"/>
          <w:rtl/>
        </w:rPr>
        <w:t>(444)</w:t>
      </w:r>
      <w:r w:rsidRPr="00751F59">
        <w:rPr>
          <w:rtl/>
          <w:lang w:bidi="fa-IR"/>
        </w:rPr>
        <w:t xml:space="preserve"> </w:t>
      </w:r>
      <w:r w:rsidRPr="00895B0A">
        <w:rPr>
          <w:rStyle w:val="libBold2Char"/>
          <w:rtl/>
        </w:rPr>
        <w:t xml:space="preserve">وما يدرينا أن شعورنا بذاتنا هو تعقّلنا له؟ </w:t>
      </w:r>
      <w:r w:rsidRPr="00751F59">
        <w:rPr>
          <w:rtl/>
          <w:lang w:bidi="fa-IR"/>
        </w:rPr>
        <w:t>فعسى هو إدراك آخر</w:t>
      </w:r>
    </w:p>
    <w:p w:rsidR="007858AB" w:rsidRPr="00751F59" w:rsidRDefault="007858AB" w:rsidP="00745F84">
      <w:pPr>
        <w:pStyle w:val="libLine"/>
        <w:rPr>
          <w:rtl/>
        </w:rPr>
      </w:pPr>
      <w:r w:rsidRPr="00751F59">
        <w:rPr>
          <w:rtl/>
        </w:rPr>
        <w:t>__________________</w:t>
      </w:r>
    </w:p>
    <w:p w:rsidR="007858AB" w:rsidRPr="004D7EEF" w:rsidRDefault="007858AB" w:rsidP="00895B0A">
      <w:pPr>
        <w:pStyle w:val="libFootnote0"/>
        <w:rPr>
          <w:rtl/>
        </w:rPr>
      </w:pPr>
      <w:r w:rsidRPr="004D7EEF">
        <w:rPr>
          <w:rtl/>
        </w:rPr>
        <w:t>(164) ل :</w:t>
      </w:r>
      <w:r>
        <w:rPr>
          <w:rtl/>
        </w:rPr>
        <w:t>؟؟؟</w:t>
      </w:r>
      <w:r w:rsidRPr="004D7EEF">
        <w:rPr>
          <w:rtl/>
        </w:rPr>
        <w:t xml:space="preserve"> قو</w:t>
      </w:r>
      <w:r>
        <w:rPr>
          <w:rtl/>
        </w:rPr>
        <w:t>؟؟؟</w:t>
      </w:r>
      <w:r w:rsidRPr="004D7EEF">
        <w:rPr>
          <w:rtl/>
        </w:rPr>
        <w:t xml:space="preserve"> ها إلى نفسك فيرجع.</w:t>
      </w:r>
    </w:p>
    <w:p w:rsidR="007858AB" w:rsidRPr="004D7EEF" w:rsidRDefault="007858AB" w:rsidP="00895B0A">
      <w:pPr>
        <w:pStyle w:val="libFootnote0"/>
        <w:rPr>
          <w:rtl/>
        </w:rPr>
      </w:pPr>
      <w:r w:rsidRPr="004D7EEF">
        <w:rPr>
          <w:rtl/>
        </w:rPr>
        <w:t>(165) عشه ، ل : لذاتك.</w:t>
      </w:r>
    </w:p>
    <w:p w:rsidR="007858AB" w:rsidRPr="004D7EEF" w:rsidRDefault="007858AB" w:rsidP="00895B0A">
      <w:pPr>
        <w:pStyle w:val="libFootnote0"/>
        <w:rPr>
          <w:rtl/>
        </w:rPr>
      </w:pPr>
      <w:r w:rsidRPr="004D7EEF">
        <w:rPr>
          <w:rtl/>
        </w:rPr>
        <w:t>(166) ل : بيدك رجلك. عشه :</w:t>
      </w:r>
      <w:r w:rsidRPr="004D7EEF">
        <w:rPr>
          <w:rFonts w:hint="cs"/>
          <w:rtl/>
        </w:rPr>
        <w:t xml:space="preserve"> </w:t>
      </w:r>
      <w:r w:rsidRPr="004D7EEF">
        <w:rPr>
          <w:rtl/>
        </w:rPr>
        <w:t>برجلك ويدك.</w:t>
      </w:r>
    </w:p>
    <w:p w:rsidR="007858AB" w:rsidRPr="004D7EEF" w:rsidRDefault="007858AB" w:rsidP="00895B0A">
      <w:pPr>
        <w:pStyle w:val="libFootnote0"/>
        <w:rPr>
          <w:rtl/>
        </w:rPr>
      </w:pPr>
      <w:r w:rsidRPr="004D7EEF">
        <w:rPr>
          <w:rtl/>
        </w:rPr>
        <w:t>(167) د ، م : كانت بتلك. ج : كانت تلك.</w:t>
      </w:r>
    </w:p>
    <w:p w:rsidR="007858AB" w:rsidRPr="004D7EEF" w:rsidRDefault="007858AB" w:rsidP="00895B0A">
      <w:pPr>
        <w:pStyle w:val="libFootnote0"/>
        <w:rPr>
          <w:rtl/>
        </w:rPr>
      </w:pPr>
      <w:r w:rsidRPr="004D7EEF">
        <w:rPr>
          <w:rtl/>
        </w:rPr>
        <w:t>(168) هنا فى ل وعشه علامة السؤال «س»</w:t>
      </w:r>
      <w:r>
        <w:rPr>
          <w:rtl/>
        </w:rPr>
        <w:t>.</w:t>
      </w:r>
    </w:p>
    <w:p w:rsidR="007858AB" w:rsidRPr="004D7EEF" w:rsidRDefault="007858AB" w:rsidP="00895B0A">
      <w:pPr>
        <w:pStyle w:val="libFootnote0"/>
        <w:rPr>
          <w:rtl/>
        </w:rPr>
      </w:pPr>
      <w:r w:rsidRPr="004D7EEF">
        <w:rPr>
          <w:rtl/>
        </w:rPr>
        <w:t>(169) ل : جواب أحق وأبين منه. عشه ، ل خ : جواب أحق وأبين من هذا.</w:t>
      </w:r>
    </w:p>
    <w:p w:rsidR="007858AB" w:rsidRPr="004D7EEF" w:rsidRDefault="007858AB" w:rsidP="00895B0A">
      <w:pPr>
        <w:pStyle w:val="libFootnote0"/>
        <w:rPr>
          <w:rtl/>
        </w:rPr>
      </w:pPr>
      <w:r w:rsidRPr="004D7EEF">
        <w:rPr>
          <w:rtl/>
        </w:rPr>
        <w:t>(170) عشه :</w:t>
      </w:r>
      <w:r w:rsidRPr="004D7EEF">
        <w:rPr>
          <w:rFonts w:hint="cs"/>
          <w:rtl/>
        </w:rPr>
        <w:t xml:space="preserve"> </w:t>
      </w:r>
      <w:r w:rsidRPr="004D7EEF">
        <w:rPr>
          <w:rtl/>
        </w:rPr>
        <w:t>هذا كله حق مبين. ج : كل منهما حق مستبين.</w:t>
      </w:r>
    </w:p>
    <w:p w:rsidR="007858AB" w:rsidRPr="004D7EEF" w:rsidRDefault="007858AB" w:rsidP="00895B0A">
      <w:pPr>
        <w:pStyle w:val="libFootnote0"/>
        <w:rPr>
          <w:rtl/>
        </w:rPr>
      </w:pPr>
      <w:r w:rsidRPr="004D7EEF">
        <w:rPr>
          <w:rtl/>
        </w:rPr>
        <w:t>(171) ل : فحقيقة نفسنا. عشه : فحقيقة ذواتنا.</w:t>
      </w:r>
    </w:p>
    <w:p w:rsidR="007858AB" w:rsidRPr="004D7EEF" w:rsidRDefault="007858AB" w:rsidP="00895B0A">
      <w:pPr>
        <w:pStyle w:val="libFootnote0"/>
        <w:rPr>
          <w:rtl/>
        </w:rPr>
      </w:pPr>
      <w:r w:rsidRPr="004D7EEF">
        <w:rPr>
          <w:rtl/>
        </w:rPr>
        <w:t>(172) ل ، عشه : فحقيقته.</w:t>
      </w:r>
    </w:p>
    <w:p w:rsidR="007858AB" w:rsidRPr="00751F59" w:rsidRDefault="007858AB" w:rsidP="00745F84">
      <w:pPr>
        <w:pStyle w:val="libLine"/>
        <w:rPr>
          <w:rtl/>
        </w:rPr>
      </w:pPr>
      <w:r w:rsidRPr="00751F59">
        <w:rPr>
          <w:rtl/>
        </w:rPr>
        <w:t>__________________</w:t>
      </w:r>
    </w:p>
    <w:p w:rsidR="007858AB" w:rsidRPr="004D7EEF" w:rsidRDefault="007858AB" w:rsidP="00895B0A">
      <w:pPr>
        <w:pStyle w:val="libFootnote0"/>
        <w:rPr>
          <w:rtl/>
        </w:rPr>
      </w:pPr>
      <w:r w:rsidRPr="004D7EEF">
        <w:rPr>
          <w:rtl/>
        </w:rPr>
        <w:t>(443) راجع الرقم (427)</w:t>
      </w:r>
    </w:p>
    <w:p w:rsidR="007858AB" w:rsidRPr="004D7EEF" w:rsidRDefault="007858AB" w:rsidP="00895B0A">
      <w:pPr>
        <w:pStyle w:val="libFootnote0"/>
        <w:rPr>
          <w:rtl/>
        </w:rPr>
      </w:pPr>
      <w:r w:rsidRPr="004D7EEF">
        <w:rPr>
          <w:rtl/>
        </w:rPr>
        <w:t>(444) راجع الأسفار الأربعة : 8 / 270.</w:t>
      </w:r>
    </w:p>
    <w:p w:rsidR="007858AB" w:rsidRPr="00751F59" w:rsidRDefault="007858AB" w:rsidP="0073127F">
      <w:pPr>
        <w:pStyle w:val="libNormal0"/>
        <w:rPr>
          <w:rtl/>
        </w:rPr>
      </w:pPr>
      <w:r>
        <w:rPr>
          <w:rtl/>
        </w:rPr>
        <w:br w:type="page"/>
      </w:r>
      <w:r w:rsidRPr="00751F59">
        <w:rPr>
          <w:rtl/>
        </w:rPr>
        <w:lastRenderedPageBreak/>
        <w:t xml:space="preserve">لا يقتضي ذلك الإدراك أن تكون حقيقة ذاتنا حاصلة لنا ، بل هو أثر على لون ما حصل </w:t>
      </w:r>
      <w:r w:rsidRPr="00895B0A">
        <w:rPr>
          <w:rStyle w:val="libFootnotenumChar"/>
          <w:rtl/>
        </w:rPr>
        <w:t>(171)</w:t>
      </w:r>
      <w:r w:rsidRPr="00751F59">
        <w:rPr>
          <w:rtl/>
        </w:rPr>
        <w:t xml:space="preserve"> لنا من ذاتنا ، فلا يكون ذلك الأثر هو بعينه حقيقة الذات </w:t>
      </w:r>
      <w:r w:rsidRPr="00895B0A">
        <w:rPr>
          <w:rStyle w:val="libFootnotenumChar"/>
          <w:rtl/>
        </w:rPr>
        <w:t>(172)</w:t>
      </w:r>
      <w:r w:rsidRPr="00751F59">
        <w:rPr>
          <w:rtl/>
        </w:rPr>
        <w:t xml:space="preserve"> ، فلا يمتنع أن يكون لنا حقيقة وجود يحصل منها لنا أثر فنشعر </w:t>
      </w:r>
      <w:r w:rsidRPr="00895B0A">
        <w:rPr>
          <w:rStyle w:val="libFootnotenumChar"/>
          <w:rtl/>
        </w:rPr>
        <w:t>(173)</w:t>
      </w:r>
      <w:r w:rsidRPr="00751F59">
        <w:rPr>
          <w:rtl/>
        </w:rPr>
        <w:t xml:space="preserve"> بذلك الأثر ، </w:t>
      </w:r>
      <w:r>
        <w:rPr>
          <w:rtl/>
        </w:rPr>
        <w:t>[</w:t>
      </w:r>
      <w:r w:rsidRPr="00751F59">
        <w:rPr>
          <w:rtl/>
        </w:rPr>
        <w:t>فلا يكون الأثر هو الحقيقة</w:t>
      </w:r>
      <w:r>
        <w:rPr>
          <w:rtl/>
        </w:rPr>
        <w:t>]</w:t>
      </w:r>
      <w:r w:rsidRPr="00751F59">
        <w:rPr>
          <w:rtl/>
        </w:rPr>
        <w:t xml:space="preserve"> </w:t>
      </w:r>
      <w:r w:rsidRPr="00895B0A">
        <w:rPr>
          <w:rStyle w:val="libFootnotenumChar"/>
          <w:rtl/>
        </w:rPr>
        <w:t>(174)</w:t>
      </w:r>
      <w:r w:rsidRPr="00751F59">
        <w:rPr>
          <w:rtl/>
        </w:rPr>
        <w:t xml:space="preserve"> ، فلا يكون قد حصل لنا ذاتنا مرتين.</w:t>
      </w:r>
    </w:p>
    <w:p w:rsidR="007858AB" w:rsidRPr="00751F59" w:rsidRDefault="007858AB" w:rsidP="0073127F">
      <w:pPr>
        <w:pStyle w:val="libNormal"/>
        <w:rPr>
          <w:rtl/>
        </w:rPr>
      </w:pPr>
      <w:r w:rsidRPr="00895B0A">
        <w:rPr>
          <w:rStyle w:val="libBold2Char"/>
          <w:rtl/>
        </w:rPr>
        <w:t>(445)</w:t>
      </w:r>
      <w:r w:rsidRPr="00751F59">
        <w:rPr>
          <w:rtl/>
        </w:rPr>
        <w:t xml:space="preserve"> ج ط</w:t>
      </w:r>
      <w:r>
        <w:rPr>
          <w:rtl/>
        </w:rPr>
        <w:t xml:space="preserve"> ـ </w:t>
      </w:r>
      <w:r w:rsidRPr="00751F59">
        <w:rPr>
          <w:rtl/>
        </w:rPr>
        <w:t>من لا يتصور حقيقة ماهيّته فليس يعقل ماهيّته ، وليس الإدراك إلا تحقّق حقيقة الشيء من حيث يدرك ، وهو معنى الشيء بالقياس إلى لفظه.</w:t>
      </w:r>
    </w:p>
    <w:p w:rsidR="007858AB" w:rsidRPr="00751F59" w:rsidRDefault="007858AB" w:rsidP="0073127F">
      <w:pPr>
        <w:pStyle w:val="libNormal"/>
        <w:rPr>
          <w:rtl/>
        </w:rPr>
      </w:pPr>
      <w:r w:rsidRPr="00895B0A">
        <w:rPr>
          <w:rStyle w:val="libBold2Char"/>
          <w:rtl/>
        </w:rPr>
        <w:t>(446)</w:t>
      </w:r>
      <w:r w:rsidRPr="00751F59">
        <w:rPr>
          <w:rtl/>
        </w:rPr>
        <w:t xml:space="preserve"> </w:t>
      </w:r>
      <w:r w:rsidRPr="00895B0A">
        <w:rPr>
          <w:rStyle w:val="libBold2Char"/>
          <w:rtl/>
        </w:rPr>
        <w:t>وقوله :</w:t>
      </w:r>
      <w:r w:rsidRPr="00751F59">
        <w:rPr>
          <w:rtl/>
        </w:rPr>
        <w:t xml:space="preserve"> «يحصل لنا أثر فنشعر </w:t>
      </w:r>
      <w:r w:rsidRPr="00895B0A">
        <w:rPr>
          <w:rStyle w:val="libFootnotenumChar"/>
          <w:rtl/>
        </w:rPr>
        <w:t>(175)</w:t>
      </w:r>
      <w:r w:rsidRPr="00751F59">
        <w:rPr>
          <w:rtl/>
        </w:rPr>
        <w:t xml:space="preserve"> بذلك الأثر» لا يخلو إما أن يجعل الشعور نفس حصول الأثر ، أو شيئا يتبع حصول الأثر ، فإن كان نفس حصول الأثر ، فقوله : «فنشعر بذلك الأثر» لا معنى له ، بل هو اسم آخر أو قول آخر مرادف ، فإن </w:t>
      </w:r>
      <w:r w:rsidRPr="00895B0A">
        <w:rPr>
          <w:rStyle w:val="libFootnotenumChar"/>
          <w:rtl/>
        </w:rPr>
        <w:t>(176)</w:t>
      </w:r>
      <w:r w:rsidRPr="00751F59">
        <w:rPr>
          <w:rtl/>
        </w:rPr>
        <w:t xml:space="preserve"> كان الشعور شيئا يتبعه ، فإما أن يكون حصول معنى ماهيّة </w:t>
      </w:r>
      <w:r w:rsidRPr="00895B0A">
        <w:rPr>
          <w:rStyle w:val="libFootnotenumChar"/>
          <w:rtl/>
        </w:rPr>
        <w:t>(177)</w:t>
      </w:r>
      <w:r w:rsidRPr="00751F59">
        <w:rPr>
          <w:rtl/>
        </w:rPr>
        <w:t xml:space="preserve"> الشيء أو غيره ، فإن كان غيره فيكون الشعور هو تحصيل ما ليس ماهيّة الشيء ومعناه ، وإن كان هو هو فتكون ماهيّة الذات تحتاج في أن تحصل لها ماهيّة الذات إلى أثر آخر به تحصل ماهيّة الذات ، </w:t>
      </w:r>
      <w:r>
        <w:rPr>
          <w:rtl/>
        </w:rPr>
        <w:t>[</w:t>
      </w:r>
      <w:r w:rsidRPr="00751F59">
        <w:rPr>
          <w:rtl/>
        </w:rPr>
        <w:t>فيكون لم تكن</w:t>
      </w:r>
      <w:r>
        <w:rPr>
          <w:rtl/>
        </w:rPr>
        <w:t>]</w:t>
      </w:r>
      <w:r w:rsidRPr="00751F59">
        <w:rPr>
          <w:rtl/>
        </w:rPr>
        <w:t xml:space="preserve"> </w:t>
      </w:r>
      <w:r w:rsidRPr="00895B0A">
        <w:rPr>
          <w:rStyle w:val="libFootnotenumChar"/>
          <w:rtl/>
        </w:rPr>
        <w:t>(178)</w:t>
      </w:r>
      <w:r w:rsidRPr="00751F59">
        <w:rPr>
          <w:rtl/>
        </w:rPr>
        <w:t xml:space="preserve"> ماهيّة الذات </w:t>
      </w:r>
      <w:r>
        <w:rPr>
          <w:rtl/>
        </w:rPr>
        <w:t>[</w:t>
      </w:r>
      <w:r w:rsidRPr="00751F59">
        <w:rPr>
          <w:rtl/>
        </w:rPr>
        <w:t xml:space="preserve">يحصّلها </w:t>
      </w:r>
      <w:r w:rsidRPr="00895B0A">
        <w:rPr>
          <w:rStyle w:val="libFootnotenumChar"/>
          <w:rtl/>
        </w:rPr>
        <w:t>(179)</w:t>
      </w:r>
      <w:r w:rsidRPr="00751F59">
        <w:rPr>
          <w:rtl/>
        </w:rPr>
        <w:t xml:space="preserve"> أثر ، فليست متأثّرة ، بل متكوّنة.</w:t>
      </w:r>
    </w:p>
    <w:p w:rsidR="007858AB" w:rsidRPr="00751F59" w:rsidRDefault="007858AB" w:rsidP="0073127F">
      <w:pPr>
        <w:pStyle w:val="libNormal"/>
        <w:rPr>
          <w:rtl/>
        </w:rPr>
      </w:pPr>
      <w:r w:rsidRPr="00751F59">
        <w:rPr>
          <w:rtl/>
        </w:rPr>
        <w:t xml:space="preserve">وإن كانت </w:t>
      </w:r>
      <w:r w:rsidRPr="00895B0A">
        <w:rPr>
          <w:rStyle w:val="libFootnotenumChar"/>
          <w:rtl/>
        </w:rPr>
        <w:t>(180)</w:t>
      </w:r>
      <w:r w:rsidRPr="00751F59">
        <w:rPr>
          <w:rtl/>
        </w:rPr>
        <w:t xml:space="preserve"> ماهيّة الذات</w:t>
      </w:r>
      <w:r>
        <w:rPr>
          <w:rtl/>
        </w:rPr>
        <w:t>]</w:t>
      </w:r>
      <w:r w:rsidRPr="00751F59">
        <w:rPr>
          <w:rtl/>
        </w:rPr>
        <w:t xml:space="preserve"> </w:t>
      </w:r>
      <w:r w:rsidRPr="00895B0A">
        <w:rPr>
          <w:rStyle w:val="libFootnotenumChar"/>
          <w:rtl/>
        </w:rPr>
        <w:t>(181)</w:t>
      </w:r>
      <w:r w:rsidRPr="00751F59">
        <w:rPr>
          <w:rtl/>
        </w:rPr>
        <w:t xml:space="preserve"> تحصل ثانيا بحال اخرى</w:t>
      </w:r>
      <w:r>
        <w:rPr>
          <w:rtl/>
        </w:rPr>
        <w:t xml:space="preserve"> ـ </w:t>
      </w:r>
      <w:r w:rsidRPr="00751F59">
        <w:rPr>
          <w:rtl/>
        </w:rPr>
        <w:t xml:space="preserve">من التجريد أو نزع </w:t>
      </w:r>
      <w:r w:rsidRPr="00895B0A">
        <w:rPr>
          <w:rStyle w:val="libFootnotenumChar"/>
          <w:rtl/>
        </w:rPr>
        <w:t>(182)</w:t>
      </w:r>
      <w:r w:rsidRPr="00751F59">
        <w:rPr>
          <w:rtl/>
        </w:rPr>
        <w:t xml:space="preserve"> بعض ما يقارنها من العوارض </w:t>
      </w:r>
      <w:r>
        <w:rPr>
          <w:rtl/>
        </w:rPr>
        <w:t>[</w:t>
      </w:r>
      <w:r w:rsidRPr="00751F59">
        <w:rPr>
          <w:rtl/>
        </w:rPr>
        <w:t>38 ب</w:t>
      </w:r>
      <w:r>
        <w:rPr>
          <w:rtl/>
        </w:rPr>
        <w:t>]</w:t>
      </w:r>
      <w:r w:rsidRPr="00751F59">
        <w:rPr>
          <w:rtl/>
        </w:rPr>
        <w:t xml:space="preserve"> أو زيادة تضاف </w:t>
      </w:r>
      <w:r w:rsidRPr="00895B0A">
        <w:rPr>
          <w:rStyle w:val="libFootnotenumChar"/>
          <w:rtl/>
        </w:rPr>
        <w:t>(183)</w:t>
      </w:r>
      <w:r w:rsidRPr="00751F59">
        <w:rPr>
          <w:rtl/>
        </w:rPr>
        <w:t xml:space="preserve"> إليها ، فيكون المعقول هو ذلك الذي بحال اخرى وكلامنا في نفس الماهيّة وجوهرها الثابت في الحالين. </w:t>
      </w:r>
      <w:r w:rsidRPr="00895B0A">
        <w:rPr>
          <w:rStyle w:val="libFootnotenumChar"/>
          <w:rtl/>
        </w:rPr>
        <w:t>(184)</w:t>
      </w:r>
    </w:p>
    <w:p w:rsidR="007858AB" w:rsidRPr="00751F59" w:rsidRDefault="007858AB" w:rsidP="00745F84">
      <w:pPr>
        <w:pStyle w:val="libLine"/>
        <w:rPr>
          <w:rtl/>
        </w:rPr>
      </w:pPr>
      <w:r w:rsidRPr="00751F59">
        <w:rPr>
          <w:rtl/>
        </w:rPr>
        <w:t>__________________</w:t>
      </w:r>
    </w:p>
    <w:p w:rsidR="007858AB" w:rsidRPr="00643531" w:rsidRDefault="007858AB" w:rsidP="00895B0A">
      <w:pPr>
        <w:pStyle w:val="libFootnote0"/>
        <w:rPr>
          <w:rtl/>
        </w:rPr>
      </w:pPr>
      <w:r w:rsidRPr="00643531">
        <w:rPr>
          <w:rtl/>
        </w:rPr>
        <w:t>(171) ل خ : على كون ما هو حاصل.</w:t>
      </w:r>
    </w:p>
    <w:p w:rsidR="007858AB" w:rsidRPr="00643531" w:rsidRDefault="007858AB" w:rsidP="00895B0A">
      <w:pPr>
        <w:pStyle w:val="libFootnote0"/>
        <w:rPr>
          <w:rtl/>
        </w:rPr>
      </w:pPr>
      <w:r w:rsidRPr="00643531">
        <w:rPr>
          <w:rtl/>
        </w:rPr>
        <w:t>(172) عشه : حقيقة ذاتنا.</w:t>
      </w:r>
    </w:p>
    <w:p w:rsidR="007858AB" w:rsidRPr="00643531" w:rsidRDefault="007858AB" w:rsidP="00895B0A">
      <w:pPr>
        <w:pStyle w:val="libFootnote0"/>
        <w:rPr>
          <w:rtl/>
        </w:rPr>
      </w:pPr>
      <w:r w:rsidRPr="00643531">
        <w:rPr>
          <w:rtl/>
        </w:rPr>
        <w:t>(173) ل ، عشه : لنا منها أثر ونشعر. ج : فيها لنا أثر فنشعر.</w:t>
      </w:r>
    </w:p>
    <w:p w:rsidR="007858AB" w:rsidRPr="00643531" w:rsidRDefault="007858AB" w:rsidP="00895B0A">
      <w:pPr>
        <w:pStyle w:val="libFootnote0"/>
        <w:rPr>
          <w:rtl/>
        </w:rPr>
      </w:pPr>
      <w:r w:rsidRPr="00643531">
        <w:rPr>
          <w:rtl/>
        </w:rPr>
        <w:t>(174) ل : يكون الاثر هو الحقيقة. ج ساقطة.</w:t>
      </w:r>
    </w:p>
    <w:p w:rsidR="007858AB" w:rsidRPr="00643531" w:rsidRDefault="007858AB" w:rsidP="00895B0A">
      <w:pPr>
        <w:pStyle w:val="libFootnote0"/>
        <w:rPr>
          <w:rtl/>
        </w:rPr>
      </w:pPr>
      <w:r w:rsidRPr="00643531">
        <w:rPr>
          <w:rtl/>
        </w:rPr>
        <w:t>(175) ل ، خ :</w:t>
      </w:r>
      <w:r w:rsidRPr="00643531">
        <w:t xml:space="preserve"> </w:t>
      </w:r>
      <w:r w:rsidRPr="00643531">
        <w:rPr>
          <w:rtl/>
        </w:rPr>
        <w:t>فشعورنا.</w:t>
      </w:r>
    </w:p>
    <w:p w:rsidR="007858AB" w:rsidRPr="00643531" w:rsidRDefault="007858AB" w:rsidP="00895B0A">
      <w:pPr>
        <w:pStyle w:val="libFootnote0"/>
        <w:rPr>
          <w:rtl/>
        </w:rPr>
      </w:pPr>
      <w:r w:rsidRPr="00643531">
        <w:rPr>
          <w:rtl/>
        </w:rPr>
        <w:t>(176) ل ، عشه : وان كان.</w:t>
      </w:r>
    </w:p>
    <w:p w:rsidR="007858AB" w:rsidRPr="00643531" w:rsidRDefault="007858AB" w:rsidP="00895B0A">
      <w:pPr>
        <w:pStyle w:val="libFootnote0"/>
        <w:rPr>
          <w:rtl/>
        </w:rPr>
      </w:pPr>
      <w:r w:rsidRPr="00643531">
        <w:rPr>
          <w:rtl/>
        </w:rPr>
        <w:t>(177) ج : حصول ماهية.</w:t>
      </w:r>
    </w:p>
    <w:p w:rsidR="007858AB" w:rsidRPr="00643531" w:rsidRDefault="007858AB" w:rsidP="00895B0A">
      <w:pPr>
        <w:pStyle w:val="libFootnote0"/>
        <w:rPr>
          <w:rtl/>
        </w:rPr>
      </w:pPr>
      <w:r w:rsidRPr="00643531">
        <w:rPr>
          <w:rtl/>
        </w:rPr>
        <w:t>(178) ج : فلن تكن.</w:t>
      </w:r>
    </w:p>
    <w:p w:rsidR="007858AB" w:rsidRPr="00643531" w:rsidRDefault="007858AB" w:rsidP="00895B0A">
      <w:pPr>
        <w:pStyle w:val="libFootnote0"/>
        <w:rPr>
          <w:rtl/>
        </w:rPr>
      </w:pPr>
      <w:r w:rsidRPr="00643531">
        <w:rPr>
          <w:rtl/>
        </w:rPr>
        <w:t>(179) عشه ، ل : فحصلها.</w:t>
      </w:r>
    </w:p>
    <w:p w:rsidR="007858AB" w:rsidRPr="00643531" w:rsidRDefault="007858AB" w:rsidP="00895B0A">
      <w:pPr>
        <w:pStyle w:val="libFootnote0"/>
        <w:rPr>
          <w:rtl/>
        </w:rPr>
      </w:pPr>
      <w:r w:rsidRPr="00643531">
        <w:rPr>
          <w:rtl/>
        </w:rPr>
        <w:t>(180) ل ، عشه : كان.</w:t>
      </w:r>
    </w:p>
    <w:p w:rsidR="007858AB" w:rsidRPr="00643531" w:rsidRDefault="007858AB" w:rsidP="00895B0A">
      <w:pPr>
        <w:pStyle w:val="libFootnote0"/>
        <w:rPr>
          <w:rtl/>
        </w:rPr>
      </w:pPr>
      <w:r w:rsidRPr="00643531">
        <w:rPr>
          <w:rtl/>
        </w:rPr>
        <w:t>(181) ساقطة من د ، م ، ج.</w:t>
      </w:r>
    </w:p>
    <w:p w:rsidR="007858AB" w:rsidRPr="00643531" w:rsidRDefault="007858AB" w:rsidP="00895B0A">
      <w:pPr>
        <w:pStyle w:val="libFootnote0"/>
        <w:rPr>
          <w:rtl/>
        </w:rPr>
      </w:pPr>
      <w:r w:rsidRPr="00643531">
        <w:rPr>
          <w:rtl/>
        </w:rPr>
        <w:t>(182) ج :</w:t>
      </w:r>
      <w:r w:rsidRPr="00643531">
        <w:t xml:space="preserve"> </w:t>
      </w:r>
      <w:r w:rsidRPr="00643531">
        <w:rPr>
          <w:rtl/>
        </w:rPr>
        <w:t>بنزع.</w:t>
      </w:r>
      <w:r w:rsidRPr="00643531">
        <w:t xml:space="preserve"> </w:t>
      </w:r>
      <w:r w:rsidRPr="00643531">
        <w:rPr>
          <w:rtl/>
        </w:rPr>
        <w:t>(183) ج : انضياف.</w:t>
      </w:r>
    </w:p>
    <w:p w:rsidR="007858AB" w:rsidRPr="00643531" w:rsidRDefault="007858AB" w:rsidP="00895B0A">
      <w:pPr>
        <w:pStyle w:val="libFootnote0"/>
        <w:rPr>
          <w:rtl/>
        </w:rPr>
      </w:pPr>
      <w:r w:rsidRPr="00643531">
        <w:rPr>
          <w:rtl/>
        </w:rPr>
        <w:t>(184) ج : الحالتين.</w:t>
      </w:r>
    </w:p>
    <w:p w:rsidR="007858AB" w:rsidRPr="00751F59" w:rsidRDefault="007858AB" w:rsidP="0073127F">
      <w:pPr>
        <w:pStyle w:val="libNormal"/>
        <w:rPr>
          <w:rtl/>
        </w:rPr>
      </w:pPr>
      <w:r>
        <w:rPr>
          <w:rtl/>
        </w:rPr>
        <w:br w:type="page"/>
      </w:r>
      <w:r w:rsidRPr="00895B0A">
        <w:rPr>
          <w:rStyle w:val="libBold2Char"/>
          <w:rtl/>
        </w:rPr>
        <w:lastRenderedPageBreak/>
        <w:t>(447)</w:t>
      </w:r>
      <w:r w:rsidRPr="00751F59">
        <w:rPr>
          <w:rtl/>
        </w:rPr>
        <w:t xml:space="preserve"> س ط</w:t>
      </w:r>
      <w:r>
        <w:rPr>
          <w:rtl/>
        </w:rPr>
        <w:t xml:space="preserve"> ـ </w:t>
      </w:r>
      <w:r w:rsidRPr="00751F59">
        <w:rPr>
          <w:rtl/>
        </w:rPr>
        <w:t xml:space="preserve">لم يبين أن كل إدراك هو أن تحصل حقيقة الشيء للمدرك ، بل إنما ذلك في التعقل وحده ، وعسى شعورنا بذواتنا ليس هو تعقلنا لذواتنا ، بل هو إدراك آخر ، ولا يكاد يبين </w:t>
      </w:r>
      <w:r w:rsidRPr="00895B0A">
        <w:rPr>
          <w:rStyle w:val="libFootnotenumChar"/>
          <w:rtl/>
        </w:rPr>
        <w:t>(185)</w:t>
      </w:r>
      <w:r w:rsidRPr="00751F59">
        <w:rPr>
          <w:rtl/>
        </w:rPr>
        <w:t xml:space="preserve"> أن لنا حقيقة ذواتنا </w:t>
      </w:r>
      <w:r w:rsidRPr="00895B0A">
        <w:rPr>
          <w:rStyle w:val="libFootnotenumChar"/>
          <w:rtl/>
        </w:rPr>
        <w:t>(186)</w:t>
      </w:r>
      <w:r w:rsidRPr="00751F59">
        <w:rPr>
          <w:rtl/>
        </w:rPr>
        <w:t xml:space="preserve"> إلا بعد أن يعلم أن شعورنا بذاتنا </w:t>
      </w:r>
      <w:r w:rsidRPr="00895B0A">
        <w:rPr>
          <w:rStyle w:val="libFootnotenumChar"/>
          <w:rtl/>
        </w:rPr>
        <w:t>(187)</w:t>
      </w:r>
      <w:r w:rsidRPr="00751F59">
        <w:rPr>
          <w:rtl/>
        </w:rPr>
        <w:t xml:space="preserve"> هو عقلنا لذاتنا </w:t>
      </w:r>
      <w:r w:rsidRPr="00895B0A">
        <w:rPr>
          <w:rStyle w:val="libFootnotenumChar"/>
          <w:rtl/>
        </w:rPr>
        <w:t>(188)</w:t>
      </w:r>
      <w:r>
        <w:rPr>
          <w:rtl/>
        </w:rPr>
        <w:t>.</w:t>
      </w:r>
    </w:p>
    <w:p w:rsidR="007858AB" w:rsidRPr="00751F59" w:rsidRDefault="007858AB" w:rsidP="0073127F">
      <w:pPr>
        <w:pStyle w:val="libNormal"/>
        <w:rPr>
          <w:rtl/>
        </w:rPr>
      </w:pPr>
      <w:r w:rsidRPr="00895B0A">
        <w:rPr>
          <w:rStyle w:val="libBold2Char"/>
          <w:rtl/>
        </w:rPr>
        <w:t>(448)</w:t>
      </w:r>
      <w:r w:rsidRPr="00751F59">
        <w:rPr>
          <w:rtl/>
        </w:rPr>
        <w:t xml:space="preserve"> </w:t>
      </w:r>
      <w:r>
        <w:rPr>
          <w:rtl/>
        </w:rPr>
        <w:t>[</w:t>
      </w:r>
      <w:r w:rsidRPr="00751F59">
        <w:rPr>
          <w:rtl/>
        </w:rPr>
        <w:t>لا جواب له</w:t>
      </w:r>
      <w:r>
        <w:rPr>
          <w:rtl/>
        </w:rPr>
        <w:t>]</w:t>
      </w:r>
      <w:r w:rsidRPr="00751F59">
        <w:rPr>
          <w:rtl/>
        </w:rPr>
        <w:t xml:space="preserve"> </w:t>
      </w:r>
      <w:r w:rsidRPr="00895B0A">
        <w:rPr>
          <w:rStyle w:val="libFootnotenumChar"/>
          <w:rtl/>
        </w:rPr>
        <w:t>(189)</w:t>
      </w:r>
    </w:p>
    <w:p w:rsidR="007858AB" w:rsidRPr="00751F59" w:rsidRDefault="007858AB" w:rsidP="0073127F">
      <w:pPr>
        <w:pStyle w:val="libNormal"/>
        <w:rPr>
          <w:rtl/>
        </w:rPr>
      </w:pPr>
      <w:r w:rsidRPr="00895B0A">
        <w:rPr>
          <w:rStyle w:val="libBold2Char"/>
          <w:rtl/>
        </w:rPr>
        <w:t>(449)</w:t>
      </w:r>
      <w:r w:rsidRPr="00751F59">
        <w:rPr>
          <w:rtl/>
        </w:rPr>
        <w:t xml:space="preserve"> س ط</w:t>
      </w:r>
      <w:r>
        <w:rPr>
          <w:rtl/>
        </w:rPr>
        <w:t xml:space="preserve"> ـ </w:t>
      </w:r>
      <w:r w:rsidRPr="00895B0A">
        <w:rPr>
          <w:rStyle w:val="libFootnotenumChar"/>
          <w:rtl/>
        </w:rPr>
        <w:t>(190)</w:t>
      </w:r>
      <w:r w:rsidRPr="00751F59">
        <w:rPr>
          <w:rtl/>
        </w:rPr>
        <w:t xml:space="preserve"> قيل : </w:t>
      </w:r>
      <w:r w:rsidRPr="00895B0A">
        <w:rPr>
          <w:rStyle w:val="libFootnotenumChar"/>
          <w:rtl/>
        </w:rPr>
        <w:t>(191)</w:t>
      </w:r>
      <w:r w:rsidRPr="00751F59">
        <w:rPr>
          <w:rtl/>
        </w:rPr>
        <w:t xml:space="preserve"> القوة العقلية </w:t>
      </w:r>
      <w:r>
        <w:rPr>
          <w:rtl/>
        </w:rPr>
        <w:t>[</w:t>
      </w:r>
      <w:r w:rsidRPr="00751F59">
        <w:rPr>
          <w:rtl/>
        </w:rPr>
        <w:t>لو كانت تعقل بالآلة الجسدانية</w:t>
      </w:r>
      <w:r>
        <w:rPr>
          <w:rtl/>
        </w:rPr>
        <w:t>]</w:t>
      </w:r>
      <w:r w:rsidRPr="00751F59">
        <w:rPr>
          <w:rtl/>
        </w:rPr>
        <w:t xml:space="preserve"> </w:t>
      </w:r>
      <w:r w:rsidRPr="00895B0A">
        <w:rPr>
          <w:rStyle w:val="libFootnotenumChar"/>
          <w:rtl/>
        </w:rPr>
        <w:t>(192)</w:t>
      </w:r>
      <w:r w:rsidRPr="00751F59">
        <w:rPr>
          <w:rtl/>
        </w:rPr>
        <w:t xml:space="preserve"> حتى يكون فعلها إنما يستتم </w:t>
      </w:r>
      <w:r w:rsidRPr="00895B0A">
        <w:rPr>
          <w:rStyle w:val="libFootnotenumChar"/>
          <w:rtl/>
        </w:rPr>
        <w:t>(193)</w:t>
      </w:r>
      <w:r w:rsidRPr="00751F59">
        <w:rPr>
          <w:rtl/>
        </w:rPr>
        <w:t xml:space="preserve"> باستعمال تلك الآلة الجسدانية لكان يجب أن لا تعقل ذاتها ، وأن لا تعقل </w:t>
      </w:r>
      <w:r w:rsidRPr="00895B0A">
        <w:rPr>
          <w:rStyle w:val="libFootnotenumChar"/>
          <w:rtl/>
        </w:rPr>
        <w:t>(194)</w:t>
      </w:r>
      <w:r w:rsidRPr="00751F59">
        <w:rPr>
          <w:rtl/>
        </w:rPr>
        <w:t xml:space="preserve"> الآلة ، وأن لا تعقل أنها عقلت </w:t>
      </w:r>
      <w:r>
        <w:rPr>
          <w:rtl/>
        </w:rPr>
        <w:t>[</w:t>
      </w:r>
      <w:r w:rsidRPr="00751F59">
        <w:rPr>
          <w:rtl/>
        </w:rPr>
        <w:t xml:space="preserve">فإنه </w:t>
      </w:r>
      <w:r w:rsidRPr="00895B0A">
        <w:rPr>
          <w:rStyle w:val="libFootnotenumChar"/>
          <w:rtl/>
        </w:rPr>
        <w:t>(195)</w:t>
      </w:r>
      <w:r w:rsidRPr="00751F59">
        <w:rPr>
          <w:rtl/>
        </w:rPr>
        <w:t xml:space="preserve"> ليس بينها وبين ذاتها آلة ، </w:t>
      </w:r>
      <w:r>
        <w:rPr>
          <w:rtl/>
        </w:rPr>
        <w:t>[</w:t>
      </w:r>
      <w:r w:rsidRPr="00751F59">
        <w:rPr>
          <w:rtl/>
        </w:rPr>
        <w:t>وليس بينها وبين آلتها آلة</w:t>
      </w:r>
      <w:r>
        <w:rPr>
          <w:rtl/>
        </w:rPr>
        <w:t>]</w:t>
      </w:r>
      <w:r w:rsidRPr="00751F59">
        <w:rPr>
          <w:rtl/>
        </w:rPr>
        <w:t xml:space="preserve"> </w:t>
      </w:r>
      <w:r w:rsidRPr="00895B0A">
        <w:rPr>
          <w:rStyle w:val="libFootnotenumChar"/>
          <w:rtl/>
        </w:rPr>
        <w:t>(196)</w:t>
      </w:r>
      <w:r w:rsidRPr="00751F59">
        <w:rPr>
          <w:rtl/>
        </w:rPr>
        <w:t xml:space="preserve"> ، وليس بينها وبين أنها عقلت آلة</w:t>
      </w:r>
      <w:r>
        <w:rPr>
          <w:rtl/>
        </w:rPr>
        <w:t>]</w:t>
      </w:r>
      <w:r w:rsidRPr="00751F59">
        <w:rPr>
          <w:rtl/>
        </w:rPr>
        <w:t xml:space="preserve"> </w:t>
      </w:r>
      <w:r w:rsidRPr="00895B0A">
        <w:rPr>
          <w:rStyle w:val="libFootnotenumChar"/>
          <w:rtl/>
        </w:rPr>
        <w:t>(197)</w:t>
      </w:r>
      <w:r>
        <w:rPr>
          <w:rtl/>
        </w:rPr>
        <w:t xml:space="preserve"> ـ </w:t>
      </w:r>
      <w:r w:rsidRPr="00751F59">
        <w:rPr>
          <w:rtl/>
        </w:rPr>
        <w:t xml:space="preserve">لكنها تعقل ذاتها وآلتها ، ولا تعقل </w:t>
      </w:r>
      <w:r w:rsidRPr="00895B0A">
        <w:rPr>
          <w:rStyle w:val="libFootnotenumChar"/>
          <w:rtl/>
        </w:rPr>
        <w:t>(198)</w:t>
      </w:r>
      <w:r w:rsidRPr="00751F59">
        <w:rPr>
          <w:rtl/>
        </w:rPr>
        <w:t xml:space="preserve"> الآلة.</w:t>
      </w:r>
    </w:p>
    <w:p w:rsidR="007858AB" w:rsidRDefault="007858AB" w:rsidP="0073127F">
      <w:pPr>
        <w:pStyle w:val="libNormal"/>
        <w:rPr>
          <w:rtl/>
          <w:lang w:bidi="fa-IR"/>
        </w:rPr>
      </w:pPr>
      <w:r w:rsidRPr="00751F59">
        <w:rPr>
          <w:rtl/>
          <w:lang w:bidi="fa-IR"/>
        </w:rPr>
        <w:t>فلم قيل : «</w:t>
      </w:r>
      <w:r w:rsidRPr="00895B0A">
        <w:rPr>
          <w:rStyle w:val="libBold2Char"/>
          <w:rtl/>
        </w:rPr>
        <w:t>تعقل آلتها التي تدعى له وأنها عقلت</w:t>
      </w:r>
      <w:r w:rsidRPr="00751F59">
        <w:rPr>
          <w:rtl/>
          <w:lang w:bidi="fa-IR"/>
        </w:rPr>
        <w:t>»</w:t>
      </w:r>
    </w:p>
    <w:p w:rsidR="007858AB" w:rsidRPr="00751F59" w:rsidRDefault="007858AB" w:rsidP="0073127F">
      <w:pPr>
        <w:pStyle w:val="libNormal"/>
        <w:rPr>
          <w:rtl/>
        </w:rPr>
      </w:pPr>
      <w:r w:rsidRPr="00895B0A">
        <w:rPr>
          <w:rStyle w:val="libBold2Char"/>
          <w:rtl/>
        </w:rPr>
        <w:t>(450)</w:t>
      </w:r>
      <w:r w:rsidRPr="00751F59">
        <w:rPr>
          <w:rtl/>
        </w:rPr>
        <w:t xml:space="preserve"> </w:t>
      </w:r>
      <w:r w:rsidRPr="00895B0A">
        <w:rPr>
          <w:rStyle w:val="libBold2Char"/>
          <w:rtl/>
        </w:rPr>
        <w:t>فإذن تعقل بذاتها لا بالآلة</w:t>
      </w:r>
      <w:r w:rsidRPr="00751F59">
        <w:rPr>
          <w:rtl/>
        </w:rPr>
        <w:t xml:space="preserve"> وما يدل </w:t>
      </w:r>
      <w:r w:rsidRPr="00895B0A">
        <w:rPr>
          <w:rStyle w:val="libFootnotenumChar"/>
          <w:rtl/>
        </w:rPr>
        <w:t>(199)</w:t>
      </w:r>
      <w:r w:rsidRPr="00751F59">
        <w:rPr>
          <w:rtl/>
        </w:rPr>
        <w:t xml:space="preserve"> على أنه </w:t>
      </w:r>
      <w:r w:rsidRPr="00895B0A">
        <w:rPr>
          <w:rStyle w:val="libFootnotenumChar"/>
          <w:rtl/>
        </w:rPr>
        <w:t>(200)</w:t>
      </w:r>
      <w:r w:rsidRPr="00751F59">
        <w:rPr>
          <w:rtl/>
        </w:rPr>
        <w:t xml:space="preserve"> ليس بينها وبين آلتها آلة أنها لو كانت تعقل آلتها </w:t>
      </w:r>
      <w:r w:rsidRPr="00895B0A">
        <w:rPr>
          <w:rStyle w:val="libFootnotenumChar"/>
          <w:rtl/>
        </w:rPr>
        <w:t>(201)</w:t>
      </w:r>
      <w:r w:rsidRPr="00751F59">
        <w:rPr>
          <w:rtl/>
        </w:rPr>
        <w:t xml:space="preserve"> بآلة لكانت صورة آلتها في آلتها وفيها بالشركة دائما ، فيجب أن تعقل آلتها دائما ، إذ </w:t>
      </w:r>
      <w:r w:rsidRPr="00895B0A">
        <w:rPr>
          <w:rStyle w:val="libFootnotenumChar"/>
          <w:rtl/>
        </w:rPr>
        <w:t>(202)</w:t>
      </w:r>
      <w:r w:rsidRPr="00751F59">
        <w:rPr>
          <w:rtl/>
        </w:rPr>
        <w:t xml:space="preserve"> كانت إنما</w:t>
      </w:r>
    </w:p>
    <w:p w:rsidR="007858AB" w:rsidRPr="00751F59" w:rsidRDefault="007858AB" w:rsidP="00745F84">
      <w:pPr>
        <w:pStyle w:val="libLine"/>
        <w:rPr>
          <w:rtl/>
        </w:rPr>
      </w:pPr>
      <w:r w:rsidRPr="00751F59">
        <w:rPr>
          <w:rtl/>
        </w:rPr>
        <w:t>__________________</w:t>
      </w:r>
    </w:p>
    <w:p w:rsidR="007858AB" w:rsidRPr="00643531" w:rsidRDefault="007858AB" w:rsidP="00895B0A">
      <w:pPr>
        <w:pStyle w:val="libFootnote0"/>
        <w:rPr>
          <w:rtl/>
        </w:rPr>
      </w:pPr>
      <w:r w:rsidRPr="00643531">
        <w:rPr>
          <w:rtl/>
        </w:rPr>
        <w:t>(185) ل : يتبين.</w:t>
      </w:r>
      <w:r w:rsidRPr="00643531">
        <w:rPr>
          <w:rFonts w:hint="cs"/>
          <w:rtl/>
        </w:rPr>
        <w:t xml:space="preserve"> </w:t>
      </w:r>
      <w:r w:rsidRPr="00643531">
        <w:rPr>
          <w:rtl/>
        </w:rPr>
        <w:t>(186) ج : ذاتنا.</w:t>
      </w:r>
    </w:p>
    <w:p w:rsidR="007858AB" w:rsidRPr="00643531" w:rsidRDefault="007858AB" w:rsidP="00895B0A">
      <w:pPr>
        <w:pStyle w:val="libFootnote0"/>
        <w:rPr>
          <w:rtl/>
        </w:rPr>
      </w:pPr>
      <w:r w:rsidRPr="00643531">
        <w:rPr>
          <w:rtl/>
        </w:rPr>
        <w:t>(187) م ، د ، ل : بذواتنا.</w:t>
      </w:r>
    </w:p>
    <w:p w:rsidR="007858AB" w:rsidRPr="00643531" w:rsidRDefault="007858AB" w:rsidP="00895B0A">
      <w:pPr>
        <w:pStyle w:val="libFootnote0"/>
        <w:rPr>
          <w:rtl/>
        </w:rPr>
      </w:pPr>
      <w:r w:rsidRPr="00643531">
        <w:rPr>
          <w:rtl/>
        </w:rPr>
        <w:t>(188) ل : لذواتنا.(189) عشه ساقطة.</w:t>
      </w:r>
    </w:p>
    <w:p w:rsidR="007858AB" w:rsidRPr="00643531" w:rsidRDefault="007858AB" w:rsidP="00895B0A">
      <w:pPr>
        <w:pStyle w:val="libFootnote0"/>
        <w:rPr>
          <w:rtl/>
        </w:rPr>
      </w:pPr>
      <w:r w:rsidRPr="00643531">
        <w:rPr>
          <w:rtl/>
        </w:rPr>
        <w:t>(190) العلامة كان في ب قبل الجواب السابق «لا جواب له» بدلا من هنا والأظهر كونه سهوا من الناسخ والصحيح ما أثبتناه حدسا.</w:t>
      </w:r>
    </w:p>
    <w:p w:rsidR="007858AB" w:rsidRPr="00643531" w:rsidRDefault="007858AB" w:rsidP="00895B0A">
      <w:pPr>
        <w:pStyle w:val="libFootnote0"/>
        <w:rPr>
          <w:rtl/>
        </w:rPr>
      </w:pPr>
      <w:r w:rsidRPr="00643531">
        <w:rPr>
          <w:rtl/>
        </w:rPr>
        <w:t>(191) ل ، عشه : قيل إن.</w:t>
      </w:r>
    </w:p>
    <w:p w:rsidR="007858AB" w:rsidRPr="00643531" w:rsidRDefault="007858AB" w:rsidP="00895B0A">
      <w:pPr>
        <w:pStyle w:val="libFootnote0"/>
        <w:rPr>
          <w:rtl/>
        </w:rPr>
      </w:pPr>
      <w:r w:rsidRPr="00643531">
        <w:rPr>
          <w:rtl/>
        </w:rPr>
        <w:t>(192) عشه : لو كانت بآلة جسدانية.</w:t>
      </w:r>
    </w:p>
    <w:p w:rsidR="007858AB" w:rsidRPr="00643531" w:rsidRDefault="007858AB" w:rsidP="00895B0A">
      <w:pPr>
        <w:pStyle w:val="libFootnote0"/>
        <w:rPr>
          <w:rtl/>
        </w:rPr>
      </w:pPr>
      <w:r w:rsidRPr="00643531">
        <w:rPr>
          <w:rtl/>
        </w:rPr>
        <w:t>(193) ج : حتى يتم</w:t>
      </w:r>
      <w:r w:rsidRPr="00643531">
        <w:rPr>
          <w:rFonts w:hint="cs"/>
          <w:rtl/>
        </w:rPr>
        <w:t xml:space="preserve">. </w:t>
      </w:r>
      <w:r w:rsidRPr="00643531">
        <w:rPr>
          <w:rtl/>
        </w:rPr>
        <w:t>(194) عش : ولا لا تعقل.</w:t>
      </w:r>
    </w:p>
    <w:p w:rsidR="007858AB" w:rsidRPr="00643531" w:rsidRDefault="007858AB" w:rsidP="00895B0A">
      <w:pPr>
        <w:pStyle w:val="libFootnote0"/>
        <w:rPr>
          <w:rtl/>
        </w:rPr>
      </w:pPr>
      <w:r w:rsidRPr="00643531">
        <w:rPr>
          <w:rtl/>
        </w:rPr>
        <w:t>(195) ل : عشه : وانه.</w:t>
      </w:r>
    </w:p>
    <w:p w:rsidR="007858AB" w:rsidRPr="00643531" w:rsidRDefault="007858AB" w:rsidP="00895B0A">
      <w:pPr>
        <w:pStyle w:val="libFootnote0"/>
        <w:rPr>
          <w:rtl/>
        </w:rPr>
      </w:pPr>
      <w:r w:rsidRPr="00643531">
        <w:rPr>
          <w:rtl/>
        </w:rPr>
        <w:t>(196) ساقطة من د ، ل.</w:t>
      </w:r>
    </w:p>
    <w:p w:rsidR="007858AB" w:rsidRPr="00643531" w:rsidRDefault="007858AB" w:rsidP="00895B0A">
      <w:pPr>
        <w:pStyle w:val="libFootnote0"/>
        <w:rPr>
          <w:rtl/>
        </w:rPr>
      </w:pPr>
      <w:r w:rsidRPr="00643531">
        <w:rPr>
          <w:rtl/>
        </w:rPr>
        <w:t>(197) ج : إذ ليس بينها وبين ذاتها ولا بينها وبين آلتها ولا بينها وبين أنها عقلت آلة.</w:t>
      </w:r>
    </w:p>
    <w:p w:rsidR="007858AB" w:rsidRPr="00643531" w:rsidRDefault="007858AB" w:rsidP="00895B0A">
      <w:pPr>
        <w:pStyle w:val="libFootnote0"/>
        <w:rPr>
          <w:rtl/>
        </w:rPr>
      </w:pPr>
      <w:r w:rsidRPr="00643531">
        <w:rPr>
          <w:rtl/>
        </w:rPr>
        <w:t>(198) عشه : ولا اعقل.</w:t>
      </w:r>
      <w:r w:rsidRPr="00643531">
        <w:rPr>
          <w:rFonts w:hint="cs"/>
          <w:rtl/>
        </w:rPr>
        <w:t xml:space="preserve"> </w:t>
      </w:r>
      <w:r w:rsidRPr="00643531">
        <w:rPr>
          <w:rtl/>
        </w:rPr>
        <w:t>(199) ل خ : ومما يدل.</w:t>
      </w:r>
    </w:p>
    <w:p w:rsidR="007858AB" w:rsidRPr="00643531" w:rsidRDefault="007858AB" w:rsidP="00895B0A">
      <w:pPr>
        <w:pStyle w:val="libFootnote0"/>
        <w:rPr>
          <w:rtl/>
        </w:rPr>
      </w:pPr>
      <w:r w:rsidRPr="00643531">
        <w:rPr>
          <w:rtl/>
        </w:rPr>
        <w:t>(200) عشه : ل : أنها.</w:t>
      </w:r>
      <w:r w:rsidRPr="00643531">
        <w:rPr>
          <w:rFonts w:hint="cs"/>
          <w:rtl/>
        </w:rPr>
        <w:t xml:space="preserve"> </w:t>
      </w:r>
      <w:r w:rsidRPr="00643531">
        <w:rPr>
          <w:rtl/>
        </w:rPr>
        <w:t>(201) ج : الآلة</w:t>
      </w:r>
    </w:p>
    <w:p w:rsidR="007858AB" w:rsidRPr="00643531" w:rsidRDefault="007858AB" w:rsidP="00895B0A">
      <w:pPr>
        <w:pStyle w:val="libFootnote0"/>
        <w:rPr>
          <w:rtl/>
        </w:rPr>
      </w:pPr>
      <w:r w:rsidRPr="00643531">
        <w:rPr>
          <w:rtl/>
        </w:rPr>
        <w:t>(202) م ، د ، ج : إذا.</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449) الشفاء : النفس ، م 5 ، ف 2 ، ص 192</w:t>
      </w:r>
      <w:r>
        <w:rPr>
          <w:rtl/>
        </w:rPr>
        <w:t xml:space="preserve"> ـ </w:t>
      </w:r>
      <w:r w:rsidRPr="00751F59">
        <w:rPr>
          <w:rtl/>
        </w:rPr>
        <w:t>193.</w:t>
      </w:r>
    </w:p>
    <w:p w:rsidR="007858AB" w:rsidRPr="00751F59" w:rsidRDefault="007858AB" w:rsidP="0073127F">
      <w:pPr>
        <w:pStyle w:val="libNormal0"/>
        <w:rPr>
          <w:rtl/>
        </w:rPr>
      </w:pPr>
      <w:r>
        <w:rPr>
          <w:rtl/>
        </w:rPr>
        <w:br w:type="page"/>
      </w:r>
      <w:r w:rsidRPr="00751F59">
        <w:rPr>
          <w:rtl/>
        </w:rPr>
        <w:lastRenderedPageBreak/>
        <w:t>تعقلها لوصول الصورة إليها.</w:t>
      </w:r>
    </w:p>
    <w:p w:rsidR="007858AB" w:rsidRPr="00751F59" w:rsidRDefault="007858AB" w:rsidP="0073127F">
      <w:pPr>
        <w:pStyle w:val="libNormal"/>
        <w:rPr>
          <w:rtl/>
        </w:rPr>
      </w:pPr>
      <w:r w:rsidRPr="00751F59">
        <w:rPr>
          <w:rtl/>
        </w:rPr>
        <w:t xml:space="preserve">أما أولا : فإني </w:t>
      </w:r>
      <w:r w:rsidRPr="00895B0A">
        <w:rPr>
          <w:rStyle w:val="libFootnotenumChar"/>
          <w:rtl/>
        </w:rPr>
        <w:t>(204)</w:t>
      </w:r>
      <w:r w:rsidRPr="00751F59">
        <w:rPr>
          <w:rtl/>
        </w:rPr>
        <w:t xml:space="preserve"> أشعر بذاتي بأن تحصل قوى الحيوانية في قوتي الوهميّة </w:t>
      </w:r>
      <w:r w:rsidRPr="00895B0A">
        <w:rPr>
          <w:rStyle w:val="libFootnotenumChar"/>
          <w:rtl/>
        </w:rPr>
        <w:t>(205)</w:t>
      </w:r>
      <w:r w:rsidRPr="00751F59">
        <w:rPr>
          <w:rtl/>
        </w:rPr>
        <w:t xml:space="preserve"> ، أو بالعكس</w:t>
      </w:r>
      <w:r>
        <w:rPr>
          <w:rtl/>
        </w:rPr>
        <w:t xml:space="preserve"> ـ </w:t>
      </w:r>
      <w:r w:rsidRPr="00751F59">
        <w:rPr>
          <w:rtl/>
        </w:rPr>
        <w:t>وكلاهما في آلة جسمانية</w:t>
      </w:r>
      <w:r>
        <w:rPr>
          <w:rtl/>
        </w:rPr>
        <w:t xml:space="preserve"> ـ </w:t>
      </w:r>
      <w:r w:rsidRPr="00751F59">
        <w:rPr>
          <w:rtl/>
        </w:rPr>
        <w:t xml:space="preserve">ومع هذا فلا أشعر بالآلة الجسمانية ، </w:t>
      </w:r>
      <w:r w:rsidRPr="00895B0A">
        <w:rPr>
          <w:rStyle w:val="libBold2Char"/>
          <w:rtl/>
        </w:rPr>
        <w:t>فلم يجب في العقل أن أعقل الآلة دائما.</w:t>
      </w:r>
    </w:p>
    <w:p w:rsidR="007858AB" w:rsidRPr="00751F59" w:rsidRDefault="007858AB" w:rsidP="0073127F">
      <w:pPr>
        <w:pStyle w:val="libNormal"/>
        <w:rPr>
          <w:rtl/>
        </w:rPr>
      </w:pPr>
      <w:r w:rsidRPr="00895B0A">
        <w:rPr>
          <w:rStyle w:val="libBold2Char"/>
          <w:rtl/>
        </w:rPr>
        <w:t>(451)</w:t>
      </w:r>
      <w:r w:rsidRPr="00751F59">
        <w:rPr>
          <w:rtl/>
        </w:rPr>
        <w:t xml:space="preserve"> ج ط</w:t>
      </w:r>
      <w:r>
        <w:rPr>
          <w:rtl/>
        </w:rPr>
        <w:t xml:space="preserve"> ـ </w:t>
      </w:r>
      <w:r w:rsidRPr="00751F59">
        <w:rPr>
          <w:rtl/>
        </w:rPr>
        <w:t xml:space="preserve">أنا لا أشعر ذاتي </w:t>
      </w:r>
      <w:r w:rsidRPr="00895B0A">
        <w:rPr>
          <w:rStyle w:val="libFootnotenumChar"/>
          <w:rtl/>
        </w:rPr>
        <w:t>(206)</w:t>
      </w:r>
      <w:r w:rsidRPr="00751F59">
        <w:rPr>
          <w:rtl/>
        </w:rPr>
        <w:t xml:space="preserve"> بالآلة الحيوانية ولا القوة الحيوانية ، بل بذاتها فقط ، فإن خلطت </w:t>
      </w:r>
      <w:r w:rsidRPr="00895B0A">
        <w:rPr>
          <w:rStyle w:val="libFootnotenumChar"/>
          <w:rtl/>
        </w:rPr>
        <w:t>(207)</w:t>
      </w:r>
      <w:r w:rsidRPr="00751F59">
        <w:rPr>
          <w:rtl/>
        </w:rPr>
        <w:t xml:space="preserve"> الشعور خلطت القوى.</w:t>
      </w:r>
    </w:p>
    <w:p w:rsidR="007858AB" w:rsidRPr="00751F59" w:rsidRDefault="007858AB" w:rsidP="0073127F">
      <w:pPr>
        <w:pStyle w:val="libNormal"/>
        <w:rPr>
          <w:rtl/>
        </w:rPr>
      </w:pPr>
      <w:r w:rsidRPr="00895B0A">
        <w:rPr>
          <w:rStyle w:val="libBold2Char"/>
          <w:rtl/>
        </w:rPr>
        <w:t>(452)</w:t>
      </w:r>
      <w:r w:rsidRPr="00751F59">
        <w:rPr>
          <w:rtl/>
        </w:rPr>
        <w:t xml:space="preserve"> والثاني : إنه لا يمتنع أن تحصل القوة العقلية في القوة المتوهمة </w:t>
      </w:r>
      <w:r w:rsidRPr="00895B0A">
        <w:rPr>
          <w:rStyle w:val="libFootnotenumChar"/>
          <w:rtl/>
        </w:rPr>
        <w:t>(208)</w:t>
      </w:r>
      <w:r w:rsidRPr="00751F59">
        <w:rPr>
          <w:rtl/>
        </w:rPr>
        <w:t xml:space="preserve"> فأشعر بها ، وأظن أني أشعر بذاتي ، إذ لا اميّز بين هذه القوى ولا يمكن أن يقال :</w:t>
      </w:r>
      <w:r>
        <w:rPr>
          <w:rFonts w:hint="cs"/>
          <w:rtl/>
        </w:rPr>
        <w:t xml:space="preserve"> </w:t>
      </w:r>
      <w:r w:rsidRPr="00751F59">
        <w:rPr>
          <w:rtl/>
        </w:rPr>
        <w:t>«</w:t>
      </w:r>
      <w:r w:rsidRPr="00895B0A">
        <w:rPr>
          <w:rStyle w:val="libBold2Char"/>
          <w:rtl/>
        </w:rPr>
        <w:t xml:space="preserve">إن القوى </w:t>
      </w:r>
      <w:r w:rsidRPr="00895B0A">
        <w:rPr>
          <w:rStyle w:val="libFootnotenumChar"/>
          <w:rtl/>
        </w:rPr>
        <w:t>(209)</w:t>
      </w:r>
      <w:r w:rsidRPr="00751F59">
        <w:rPr>
          <w:rtl/>
        </w:rPr>
        <w:t xml:space="preserve"> </w:t>
      </w:r>
      <w:r w:rsidRPr="00895B0A">
        <w:rPr>
          <w:rStyle w:val="libBold2Char"/>
          <w:rtl/>
        </w:rPr>
        <w:t>العقلية لا تعلق لها بالأجسام ، فلا تحصل في القوة الوهمية</w:t>
      </w:r>
      <w:r w:rsidRPr="00751F59">
        <w:rPr>
          <w:rtl/>
        </w:rPr>
        <w:t>» فإنه يكون وضعا للمطلوب الأول.</w:t>
      </w:r>
    </w:p>
    <w:p w:rsidR="007858AB" w:rsidRPr="00751F59" w:rsidRDefault="007858AB" w:rsidP="0073127F">
      <w:pPr>
        <w:pStyle w:val="libNormal"/>
        <w:rPr>
          <w:rtl/>
        </w:rPr>
      </w:pPr>
      <w:r w:rsidRPr="00895B0A">
        <w:rPr>
          <w:rStyle w:val="libBold2Char"/>
          <w:rtl/>
        </w:rPr>
        <w:t>(453)</w:t>
      </w:r>
      <w:r w:rsidRPr="00751F59">
        <w:rPr>
          <w:rtl/>
        </w:rPr>
        <w:t xml:space="preserve"> سبحان الله</w:t>
      </w:r>
      <w:r>
        <w:rPr>
          <w:rtl/>
        </w:rPr>
        <w:t xml:space="preserve"> ـ </w:t>
      </w:r>
      <w:r w:rsidRPr="00751F59">
        <w:rPr>
          <w:rtl/>
        </w:rPr>
        <w:t>ما تخطر القوة العقلية ببال الوهم إلا باسمها من حيث هو مسموع.</w:t>
      </w:r>
    </w:p>
    <w:p w:rsidR="007858AB" w:rsidRPr="00751F59" w:rsidRDefault="007858AB" w:rsidP="0073127F">
      <w:pPr>
        <w:pStyle w:val="libNormal"/>
        <w:rPr>
          <w:rtl/>
        </w:rPr>
      </w:pPr>
      <w:r w:rsidRPr="00895B0A">
        <w:rPr>
          <w:rStyle w:val="libBold2Char"/>
          <w:rtl/>
        </w:rPr>
        <w:t>(454)</w:t>
      </w:r>
      <w:r w:rsidRPr="00751F59">
        <w:rPr>
          <w:rtl/>
        </w:rPr>
        <w:t xml:space="preserve"> س ط</w:t>
      </w:r>
      <w:r>
        <w:rPr>
          <w:rtl/>
        </w:rPr>
        <w:t xml:space="preserve"> ـ </w:t>
      </w:r>
      <w:r w:rsidRPr="00895B0A">
        <w:rPr>
          <w:rStyle w:val="libBold2Char"/>
          <w:rtl/>
        </w:rPr>
        <w:t>ما البرهان على أنه</w:t>
      </w:r>
      <w:r w:rsidRPr="00751F59">
        <w:rPr>
          <w:rtl/>
        </w:rPr>
        <w:t xml:space="preserve"> </w:t>
      </w:r>
      <w:r w:rsidRPr="00895B0A">
        <w:rPr>
          <w:rStyle w:val="libFootnotenumChar"/>
          <w:rtl/>
        </w:rPr>
        <w:t>(210)</w:t>
      </w:r>
      <w:r w:rsidRPr="00751F59">
        <w:rPr>
          <w:rtl/>
        </w:rPr>
        <w:t xml:space="preserve"> </w:t>
      </w:r>
      <w:r w:rsidRPr="00895B0A">
        <w:rPr>
          <w:rStyle w:val="libBold2Char"/>
          <w:rtl/>
        </w:rPr>
        <w:t>ليس بينها وبين ذاتها آلة</w:t>
      </w:r>
      <w:r>
        <w:rPr>
          <w:rtl/>
        </w:rPr>
        <w:t>؟</w:t>
      </w:r>
      <w:r>
        <w:rPr>
          <w:rFonts w:hint="cs"/>
          <w:rtl/>
        </w:rPr>
        <w:t xml:space="preserve"> </w:t>
      </w:r>
      <w:r w:rsidRPr="00751F59">
        <w:rPr>
          <w:rtl/>
        </w:rPr>
        <w:t xml:space="preserve">فإنه </w:t>
      </w:r>
      <w:r w:rsidRPr="00895B0A">
        <w:rPr>
          <w:rStyle w:val="libFootnotenumChar"/>
          <w:rtl/>
        </w:rPr>
        <w:t>(211)</w:t>
      </w:r>
      <w:r w:rsidRPr="00751F59">
        <w:rPr>
          <w:rtl/>
        </w:rPr>
        <w:t xml:space="preserve"> قد اخذت </w:t>
      </w:r>
      <w:r>
        <w:rPr>
          <w:rtl/>
        </w:rPr>
        <w:t>[</w:t>
      </w:r>
      <w:r w:rsidRPr="00751F59">
        <w:rPr>
          <w:rtl/>
        </w:rPr>
        <w:t>39 آ</w:t>
      </w:r>
      <w:r>
        <w:rPr>
          <w:rtl/>
        </w:rPr>
        <w:t>]</w:t>
      </w:r>
      <w:r w:rsidRPr="00751F59">
        <w:rPr>
          <w:rtl/>
        </w:rPr>
        <w:t xml:space="preserve"> هذه المقدمة من غير برهان.</w:t>
      </w:r>
    </w:p>
    <w:p w:rsidR="007858AB" w:rsidRPr="00751F59" w:rsidRDefault="007858AB" w:rsidP="0073127F">
      <w:pPr>
        <w:pStyle w:val="libNormal"/>
        <w:rPr>
          <w:rtl/>
        </w:rPr>
      </w:pPr>
      <w:r w:rsidRPr="00895B0A">
        <w:rPr>
          <w:rStyle w:val="libBold2Char"/>
          <w:rtl/>
        </w:rPr>
        <w:t>(455)</w:t>
      </w:r>
      <w:r w:rsidRPr="00751F59">
        <w:rPr>
          <w:rtl/>
        </w:rPr>
        <w:t xml:space="preserve"> ج ط</w:t>
      </w:r>
      <w:r>
        <w:rPr>
          <w:rtl/>
        </w:rPr>
        <w:t xml:space="preserve"> ـ </w:t>
      </w:r>
      <w:r w:rsidRPr="00751F59">
        <w:rPr>
          <w:rtl/>
        </w:rPr>
        <w:t>لأن هذه الآلة إما أن تكون الفاعلة القريبة</w:t>
      </w:r>
      <w:r>
        <w:rPr>
          <w:rtl/>
        </w:rPr>
        <w:t xml:space="preserve"> ـ </w:t>
      </w:r>
      <w:r w:rsidRPr="00751F59">
        <w:rPr>
          <w:rtl/>
        </w:rPr>
        <w:t xml:space="preserve">وليست الفاعلة </w:t>
      </w:r>
      <w:r w:rsidRPr="00895B0A">
        <w:rPr>
          <w:rStyle w:val="libFootnotenumChar"/>
          <w:rtl/>
        </w:rPr>
        <w:t>(212)</w:t>
      </w:r>
      <w:r w:rsidRPr="00751F59">
        <w:rPr>
          <w:rtl/>
        </w:rPr>
        <w:t xml:space="preserve"> هي المدركة القريبة</w:t>
      </w:r>
      <w:r>
        <w:rPr>
          <w:rtl/>
        </w:rPr>
        <w:t xml:space="preserve"> ـ </w:t>
      </w:r>
      <w:r w:rsidRPr="00751F59">
        <w:rPr>
          <w:rtl/>
        </w:rPr>
        <w:t>أو تكون الموصلة</w:t>
      </w:r>
      <w:r>
        <w:rPr>
          <w:rtl/>
        </w:rPr>
        <w:t xml:space="preserve"> ـ </w:t>
      </w:r>
      <w:r w:rsidRPr="00751F59">
        <w:rPr>
          <w:rtl/>
        </w:rPr>
        <w:t>وإنما توصل إلى المفارق.</w:t>
      </w:r>
    </w:p>
    <w:p w:rsidR="007858AB" w:rsidRPr="00751F59" w:rsidRDefault="007858AB" w:rsidP="0073127F">
      <w:pPr>
        <w:pStyle w:val="libNormal"/>
        <w:rPr>
          <w:rtl/>
        </w:rPr>
      </w:pPr>
      <w:r w:rsidRPr="00895B0A">
        <w:rPr>
          <w:rStyle w:val="libBold2Char"/>
          <w:rtl/>
        </w:rPr>
        <w:t>(456)</w:t>
      </w:r>
      <w:r w:rsidRPr="00751F59">
        <w:rPr>
          <w:rtl/>
        </w:rPr>
        <w:t xml:space="preserve"> س ط</w:t>
      </w:r>
      <w:r>
        <w:rPr>
          <w:rtl/>
        </w:rPr>
        <w:t xml:space="preserve"> ـ </w:t>
      </w:r>
      <w:r w:rsidRPr="00895B0A">
        <w:rPr>
          <w:rStyle w:val="libBold2Char"/>
          <w:rtl/>
        </w:rPr>
        <w:t>قيل في بعض المواضع</w:t>
      </w:r>
      <w:r w:rsidRPr="00751F59">
        <w:rPr>
          <w:rtl/>
        </w:rPr>
        <w:t xml:space="preserve"> ما هذا لفظه : يجب أن لا يتوهم أنّا</w:t>
      </w:r>
    </w:p>
    <w:p w:rsidR="007858AB" w:rsidRPr="00751F59" w:rsidRDefault="007858AB" w:rsidP="00745F84">
      <w:pPr>
        <w:pStyle w:val="libLine"/>
        <w:rPr>
          <w:rtl/>
        </w:rPr>
      </w:pPr>
      <w:r w:rsidRPr="00751F59">
        <w:rPr>
          <w:rtl/>
        </w:rPr>
        <w:t>__________________</w:t>
      </w:r>
    </w:p>
    <w:p w:rsidR="007858AB" w:rsidRPr="00BA226A" w:rsidRDefault="007858AB" w:rsidP="00895B0A">
      <w:pPr>
        <w:pStyle w:val="libFootnote0"/>
        <w:rPr>
          <w:rtl/>
        </w:rPr>
      </w:pPr>
      <w:r w:rsidRPr="00BA226A">
        <w:rPr>
          <w:rtl/>
        </w:rPr>
        <w:t>(204) عش ، ل : فاننى.</w:t>
      </w:r>
    </w:p>
    <w:p w:rsidR="007858AB" w:rsidRPr="00BA226A" w:rsidRDefault="007858AB" w:rsidP="00895B0A">
      <w:pPr>
        <w:pStyle w:val="libFootnote0"/>
        <w:rPr>
          <w:rtl/>
        </w:rPr>
      </w:pPr>
      <w:r w:rsidRPr="00BA226A">
        <w:rPr>
          <w:rtl/>
        </w:rPr>
        <w:t>(205) عشه ، ل : قوتى الحيوانية في قوتى الوهمية. ج : القوى الحيوانية في القوى الوهمية.</w:t>
      </w:r>
    </w:p>
    <w:p w:rsidR="007858AB" w:rsidRPr="00BA226A" w:rsidRDefault="007858AB" w:rsidP="00895B0A">
      <w:pPr>
        <w:pStyle w:val="libFootnote0"/>
        <w:rPr>
          <w:rtl/>
        </w:rPr>
      </w:pPr>
      <w:r w:rsidRPr="00BA226A">
        <w:rPr>
          <w:rtl/>
        </w:rPr>
        <w:t>(206) عشه ، ل : بذاتي.</w:t>
      </w:r>
    </w:p>
    <w:p w:rsidR="007858AB" w:rsidRPr="00BA226A" w:rsidRDefault="007858AB" w:rsidP="00895B0A">
      <w:pPr>
        <w:pStyle w:val="libFootnote0"/>
        <w:rPr>
          <w:rtl/>
        </w:rPr>
      </w:pPr>
      <w:r w:rsidRPr="00BA226A">
        <w:rPr>
          <w:rtl/>
        </w:rPr>
        <w:t>(207) عشه : اختلطت.</w:t>
      </w:r>
    </w:p>
    <w:p w:rsidR="007858AB" w:rsidRPr="00BA226A" w:rsidRDefault="007858AB" w:rsidP="00895B0A">
      <w:pPr>
        <w:pStyle w:val="libFootnote0"/>
        <w:rPr>
          <w:rtl/>
        </w:rPr>
      </w:pPr>
      <w:r w:rsidRPr="00BA226A">
        <w:rPr>
          <w:rtl/>
        </w:rPr>
        <w:t>(208) عشه ، ج : الوهمية.</w:t>
      </w:r>
    </w:p>
    <w:p w:rsidR="007858AB" w:rsidRPr="00BA226A" w:rsidRDefault="007858AB" w:rsidP="00895B0A">
      <w:pPr>
        <w:pStyle w:val="libFootnote0"/>
        <w:rPr>
          <w:rtl/>
        </w:rPr>
      </w:pPr>
      <w:r w:rsidRPr="00BA226A">
        <w:rPr>
          <w:rtl/>
        </w:rPr>
        <w:t>(209) عش ، ل : القوة.</w:t>
      </w:r>
    </w:p>
    <w:p w:rsidR="007858AB" w:rsidRPr="00BA226A" w:rsidRDefault="007858AB" w:rsidP="00895B0A">
      <w:pPr>
        <w:pStyle w:val="libFootnote0"/>
        <w:rPr>
          <w:rtl/>
        </w:rPr>
      </w:pPr>
      <w:r w:rsidRPr="00BA226A">
        <w:rPr>
          <w:rtl/>
        </w:rPr>
        <w:t>(210) عشه ، ل : أنها.</w:t>
      </w:r>
    </w:p>
    <w:p w:rsidR="007858AB" w:rsidRPr="00BA226A" w:rsidRDefault="007858AB" w:rsidP="00895B0A">
      <w:pPr>
        <w:pStyle w:val="libFootnote0"/>
        <w:rPr>
          <w:rtl/>
        </w:rPr>
      </w:pPr>
      <w:r w:rsidRPr="00BA226A">
        <w:rPr>
          <w:rtl/>
        </w:rPr>
        <w:t>(211) ج : إذ.</w:t>
      </w:r>
    </w:p>
    <w:p w:rsidR="007858AB" w:rsidRPr="00BA226A" w:rsidRDefault="007858AB" w:rsidP="00895B0A">
      <w:pPr>
        <w:pStyle w:val="libFootnote0"/>
        <w:rPr>
          <w:rtl/>
        </w:rPr>
      </w:pPr>
      <w:r w:rsidRPr="00BA226A">
        <w:rPr>
          <w:rtl/>
        </w:rPr>
        <w:t>(212) «الفاعلة» ساقط من عشه ، ل.</w:t>
      </w:r>
    </w:p>
    <w:p w:rsidR="007858AB" w:rsidRPr="00751F59" w:rsidRDefault="007858AB" w:rsidP="00745F84">
      <w:pPr>
        <w:pStyle w:val="libLine"/>
        <w:rPr>
          <w:rtl/>
        </w:rPr>
      </w:pPr>
      <w:r w:rsidRPr="00751F59">
        <w:rPr>
          <w:rtl/>
        </w:rPr>
        <w:t>__________________</w:t>
      </w:r>
    </w:p>
    <w:p w:rsidR="007858AB" w:rsidRPr="00BA226A" w:rsidRDefault="007858AB" w:rsidP="00895B0A">
      <w:pPr>
        <w:pStyle w:val="libFootnote0"/>
        <w:rPr>
          <w:rtl/>
        </w:rPr>
      </w:pPr>
      <w:r w:rsidRPr="00BA226A">
        <w:rPr>
          <w:rtl/>
        </w:rPr>
        <w:t>(454) راجع الرقم : (449)</w:t>
      </w:r>
      <w:r>
        <w:rPr>
          <w:rtl/>
        </w:rPr>
        <w:t>.</w:t>
      </w:r>
    </w:p>
    <w:p w:rsidR="007858AB" w:rsidRPr="00BA226A" w:rsidRDefault="007858AB" w:rsidP="00895B0A">
      <w:pPr>
        <w:pStyle w:val="libFootnote0"/>
        <w:rPr>
          <w:rtl/>
        </w:rPr>
      </w:pPr>
      <w:r w:rsidRPr="00BA226A">
        <w:rPr>
          <w:rtl/>
        </w:rPr>
        <w:t>(456) راجع الرقم (403)</w:t>
      </w:r>
      <w:r>
        <w:rPr>
          <w:rtl/>
        </w:rPr>
        <w:t>.</w:t>
      </w:r>
    </w:p>
    <w:p w:rsidR="007858AB" w:rsidRPr="00751F59" w:rsidRDefault="007858AB" w:rsidP="0073127F">
      <w:pPr>
        <w:pStyle w:val="libNormal0"/>
        <w:rPr>
          <w:rtl/>
        </w:rPr>
      </w:pPr>
      <w:r>
        <w:rPr>
          <w:rtl/>
        </w:rPr>
        <w:br w:type="page"/>
      </w:r>
      <w:r w:rsidRPr="00751F59">
        <w:rPr>
          <w:rtl/>
        </w:rPr>
        <w:lastRenderedPageBreak/>
        <w:t>إنما نحن الذين شاهدنا ما شاهدنا ، وحفظنا ما حفظنا. بسبب جزء منا جسماني ينحفظ.</w:t>
      </w:r>
    </w:p>
    <w:p w:rsidR="007858AB" w:rsidRPr="00751F59" w:rsidRDefault="007858AB" w:rsidP="0073127F">
      <w:pPr>
        <w:pStyle w:val="libNormal"/>
        <w:rPr>
          <w:rtl/>
        </w:rPr>
      </w:pPr>
      <w:r w:rsidRPr="00895B0A">
        <w:rPr>
          <w:rStyle w:val="libBold2Char"/>
          <w:rtl/>
        </w:rPr>
        <w:t>(457)</w:t>
      </w:r>
      <w:r w:rsidRPr="00751F59">
        <w:rPr>
          <w:rtl/>
        </w:rPr>
        <w:t xml:space="preserve"> </w:t>
      </w:r>
      <w:r>
        <w:rPr>
          <w:rtl/>
        </w:rPr>
        <w:t>و [</w:t>
      </w:r>
      <w:r w:rsidRPr="00751F59">
        <w:rPr>
          <w:rtl/>
        </w:rPr>
        <w:t xml:space="preserve">ذلك لأنه إن كان </w:t>
      </w:r>
      <w:r w:rsidRPr="00895B0A">
        <w:rPr>
          <w:rStyle w:val="libFootnotenumChar"/>
          <w:rtl/>
        </w:rPr>
        <w:t>(213)</w:t>
      </w:r>
      <w:r w:rsidRPr="00751F59">
        <w:rPr>
          <w:rtl/>
        </w:rPr>
        <w:t xml:space="preserve"> ينحفظ على</w:t>
      </w:r>
      <w:r>
        <w:rPr>
          <w:rtl/>
        </w:rPr>
        <w:t>]</w:t>
      </w:r>
      <w:r w:rsidRPr="00751F59">
        <w:rPr>
          <w:rtl/>
        </w:rPr>
        <w:t xml:space="preserve"> </w:t>
      </w:r>
      <w:r w:rsidRPr="00895B0A">
        <w:rPr>
          <w:rStyle w:val="libFootnotenumChar"/>
          <w:rtl/>
        </w:rPr>
        <w:t>(214)</w:t>
      </w:r>
      <w:r w:rsidRPr="00751F59">
        <w:rPr>
          <w:rtl/>
        </w:rPr>
        <w:t xml:space="preserve"> ايصاله </w:t>
      </w:r>
      <w:r w:rsidRPr="00895B0A">
        <w:rPr>
          <w:rStyle w:val="libFootnotenumChar"/>
          <w:rtl/>
        </w:rPr>
        <w:t>(215)</w:t>
      </w:r>
      <w:r w:rsidRPr="00751F59">
        <w:rPr>
          <w:rtl/>
        </w:rPr>
        <w:t xml:space="preserve"> ففينا شيء لا يتحلّل منه شيء ولا يستبدل </w:t>
      </w:r>
      <w:r>
        <w:rPr>
          <w:rtl/>
        </w:rPr>
        <w:t>[</w:t>
      </w:r>
      <w:r w:rsidRPr="00751F59">
        <w:rPr>
          <w:rtl/>
        </w:rPr>
        <w:t xml:space="preserve">شيئا بدل ما فسد ، فإنه إن كان فينا مثل </w:t>
      </w:r>
      <w:r w:rsidRPr="00895B0A">
        <w:rPr>
          <w:rStyle w:val="libFootnotenumChar"/>
          <w:rtl/>
        </w:rPr>
        <w:t>(216)</w:t>
      </w:r>
      <w:r w:rsidRPr="00751F59">
        <w:rPr>
          <w:rtl/>
        </w:rPr>
        <w:t xml:space="preserve"> ذلك ففي جوهرنا ما لا يغتذي </w:t>
      </w:r>
      <w:r>
        <w:rPr>
          <w:rtl/>
        </w:rPr>
        <w:t>[</w:t>
      </w:r>
      <w:r w:rsidRPr="00751F59">
        <w:rPr>
          <w:rtl/>
        </w:rPr>
        <w:t>ولا يحتاج</w:t>
      </w:r>
      <w:r>
        <w:rPr>
          <w:rtl/>
        </w:rPr>
        <w:t>]</w:t>
      </w:r>
      <w:r w:rsidRPr="00751F59">
        <w:rPr>
          <w:rtl/>
        </w:rPr>
        <w:t xml:space="preserve"> </w:t>
      </w:r>
      <w:r w:rsidRPr="00895B0A">
        <w:rPr>
          <w:rStyle w:val="libFootnotenumChar"/>
          <w:rtl/>
        </w:rPr>
        <w:t>(217)</w:t>
      </w:r>
      <w:r w:rsidRPr="00751F59">
        <w:rPr>
          <w:rtl/>
        </w:rPr>
        <w:t xml:space="preserve"> إلى بدل</w:t>
      </w:r>
      <w:r>
        <w:rPr>
          <w:rtl/>
        </w:rPr>
        <w:t xml:space="preserve"> ـ </w:t>
      </w:r>
      <w:r w:rsidRPr="00751F59">
        <w:rPr>
          <w:rtl/>
        </w:rPr>
        <w:t>وليس كذلك ، بل جميع أجزائنا تغتذي</w:t>
      </w:r>
      <w:r>
        <w:rPr>
          <w:rtl/>
        </w:rPr>
        <w:t>]</w:t>
      </w:r>
      <w:r w:rsidRPr="00751F59">
        <w:rPr>
          <w:rtl/>
        </w:rPr>
        <w:t xml:space="preserve"> </w:t>
      </w:r>
      <w:r w:rsidRPr="00895B0A">
        <w:rPr>
          <w:rStyle w:val="libFootnotenumChar"/>
          <w:rtl/>
        </w:rPr>
        <w:t>(218)</w:t>
      </w:r>
      <w:r w:rsidRPr="00751F59">
        <w:rPr>
          <w:rtl/>
        </w:rPr>
        <w:t xml:space="preserve"> وإذا </w:t>
      </w:r>
      <w:r w:rsidRPr="00895B0A">
        <w:rPr>
          <w:rStyle w:val="libFootnotenumChar"/>
          <w:rtl/>
        </w:rPr>
        <w:t>(219)</w:t>
      </w:r>
      <w:r w:rsidRPr="00751F59">
        <w:rPr>
          <w:rtl/>
        </w:rPr>
        <w:t xml:space="preserve"> كان كذلك ، فكل جزء من جسدنا يستبدل بدل شيء يتحلّل منه ، وإن كان شيء </w:t>
      </w:r>
      <w:r w:rsidRPr="00895B0A">
        <w:rPr>
          <w:rStyle w:val="libFootnotenumChar"/>
          <w:rtl/>
        </w:rPr>
        <w:t>(220)</w:t>
      </w:r>
      <w:r w:rsidRPr="00751F59">
        <w:rPr>
          <w:rtl/>
        </w:rPr>
        <w:t xml:space="preserve"> ينحفظ فيه موجودا إلى آخر العمر فهو عرضة للاتصال </w:t>
      </w:r>
      <w:r w:rsidRPr="00895B0A">
        <w:rPr>
          <w:rStyle w:val="libFootnotenumChar"/>
          <w:rtl/>
        </w:rPr>
        <w:t>(221)</w:t>
      </w:r>
      <w:r w:rsidRPr="00751F59">
        <w:rPr>
          <w:rtl/>
        </w:rPr>
        <w:t xml:space="preserve"> والانفصال ، فلا تكون له صورة واحدة بالعدد ، ولا يكون أيضا مستحفظا لصورة حسيّة أو خياليّة أو عقلية واحدة بالعدد.</w:t>
      </w:r>
    </w:p>
    <w:p w:rsidR="007858AB" w:rsidRPr="00751F59" w:rsidRDefault="007858AB" w:rsidP="0073127F">
      <w:pPr>
        <w:pStyle w:val="libNormal"/>
        <w:rPr>
          <w:rtl/>
        </w:rPr>
      </w:pPr>
      <w:r w:rsidRPr="00895B0A">
        <w:rPr>
          <w:rStyle w:val="libBold2Char"/>
          <w:rtl/>
        </w:rPr>
        <w:t>(458)</w:t>
      </w:r>
      <w:r w:rsidRPr="00751F59">
        <w:rPr>
          <w:rtl/>
        </w:rPr>
        <w:t xml:space="preserve"> فيجب أن يكون الثابت واحدا بعينه فينا</w:t>
      </w:r>
      <w:r>
        <w:rPr>
          <w:rtl/>
        </w:rPr>
        <w:t xml:space="preserve"> ـ </w:t>
      </w:r>
      <w:r w:rsidRPr="00751F59">
        <w:rPr>
          <w:rtl/>
        </w:rPr>
        <w:t xml:space="preserve">الذي لا نشك </w:t>
      </w:r>
      <w:r w:rsidRPr="00895B0A">
        <w:rPr>
          <w:rStyle w:val="libFootnotenumChar"/>
          <w:rtl/>
        </w:rPr>
        <w:t>(222)</w:t>
      </w:r>
      <w:r w:rsidRPr="00751F59">
        <w:rPr>
          <w:rtl/>
        </w:rPr>
        <w:t xml:space="preserve"> في وجوده</w:t>
      </w:r>
      <w:r>
        <w:rPr>
          <w:rtl/>
        </w:rPr>
        <w:t xml:space="preserve"> ـ </w:t>
      </w:r>
      <w:r w:rsidRPr="00751F59">
        <w:rPr>
          <w:rtl/>
        </w:rPr>
        <w:t xml:space="preserve">بحسب ما بيّنا في جواب هذه المسألة في ورقة اخرى جوهرا صوريّا غير المادة ، ويكاد أن يكون هذا الجوهر يلزم منه أن لا يكون ماديّا في كل حيوان ، وقد يكون </w:t>
      </w:r>
      <w:r w:rsidRPr="00895B0A">
        <w:rPr>
          <w:rStyle w:val="libFootnotenumChar"/>
          <w:rtl/>
        </w:rPr>
        <w:t>(223)</w:t>
      </w:r>
      <w:r w:rsidRPr="00751F59">
        <w:rPr>
          <w:rtl/>
        </w:rPr>
        <w:t xml:space="preserve"> هو الواحد المتبدّل عليه المادة بفعله أو بفعل </w:t>
      </w:r>
      <w:r w:rsidRPr="00895B0A">
        <w:rPr>
          <w:rStyle w:val="libFootnotenumChar"/>
          <w:rtl/>
        </w:rPr>
        <w:t>(224)</w:t>
      </w:r>
      <w:r w:rsidRPr="00751F59">
        <w:rPr>
          <w:rtl/>
        </w:rPr>
        <w:t xml:space="preserve"> غيره أو بمقاسمة </w:t>
      </w:r>
      <w:r w:rsidRPr="00895B0A">
        <w:rPr>
          <w:rStyle w:val="libFootnotenumChar"/>
          <w:rtl/>
        </w:rPr>
        <w:t>(225)</w:t>
      </w:r>
      <w:r w:rsidRPr="00751F59">
        <w:rPr>
          <w:rtl/>
        </w:rPr>
        <w:t xml:space="preserve"> بينه وبين غيره </w:t>
      </w:r>
      <w:r w:rsidRPr="00895B0A">
        <w:rPr>
          <w:rStyle w:val="libFootnotenumChar"/>
          <w:rtl/>
        </w:rPr>
        <w:t>(226)</w:t>
      </w:r>
      <w:r>
        <w:rPr>
          <w:rtl/>
        </w:rPr>
        <w:t xml:space="preserve"> ـ </w:t>
      </w:r>
      <w:r w:rsidRPr="00751F59">
        <w:rPr>
          <w:rtl/>
        </w:rPr>
        <w:t>يكون التحليل من غيره والاستبدال منه.</w:t>
      </w:r>
    </w:p>
    <w:p w:rsidR="007858AB" w:rsidRPr="00751F59" w:rsidRDefault="007858AB" w:rsidP="0073127F">
      <w:pPr>
        <w:pStyle w:val="libNormal"/>
        <w:rPr>
          <w:rtl/>
        </w:rPr>
      </w:pPr>
      <w:r w:rsidRPr="00895B0A">
        <w:rPr>
          <w:rStyle w:val="libBold2Char"/>
          <w:rtl/>
        </w:rPr>
        <w:t>(459)</w:t>
      </w:r>
      <w:r w:rsidRPr="00751F59">
        <w:rPr>
          <w:rtl/>
        </w:rPr>
        <w:t xml:space="preserve"> فإنه لو كان صورة في المادة. والمادة يتبدّل اتّصالها</w:t>
      </w:r>
      <w:r>
        <w:rPr>
          <w:rtl/>
        </w:rPr>
        <w:t xml:space="preserve"> ـ </w:t>
      </w:r>
      <w:r w:rsidRPr="00751F59">
        <w:rPr>
          <w:rtl/>
        </w:rPr>
        <w:t xml:space="preserve">فيجب أن تتبدّل صورتها التي فيها ، ولا تكون فيها صورة محفوظة ، فلولا </w:t>
      </w:r>
      <w:r w:rsidRPr="00895B0A">
        <w:rPr>
          <w:rStyle w:val="libFootnotenumChar"/>
          <w:rtl/>
        </w:rPr>
        <w:t>(227)</w:t>
      </w:r>
      <w:r w:rsidRPr="00751F59">
        <w:rPr>
          <w:rtl/>
        </w:rPr>
        <w:t xml:space="preserve"> شيء دقيق وسرّ عجيب لقضي </w:t>
      </w:r>
      <w:r w:rsidRPr="00895B0A">
        <w:rPr>
          <w:rStyle w:val="libFootnotenumChar"/>
          <w:rtl/>
        </w:rPr>
        <w:t>(228)</w:t>
      </w:r>
      <w:r w:rsidRPr="00751F59">
        <w:rPr>
          <w:rtl/>
        </w:rPr>
        <w:t xml:space="preserve"> في كل نفس أنها غير متعلّقة بالمادة.</w:t>
      </w:r>
    </w:p>
    <w:p w:rsidR="007858AB" w:rsidRPr="00751F59" w:rsidRDefault="007858AB" w:rsidP="00745F84">
      <w:pPr>
        <w:pStyle w:val="libLine"/>
        <w:rPr>
          <w:rtl/>
        </w:rPr>
      </w:pPr>
      <w:r w:rsidRPr="00751F59">
        <w:rPr>
          <w:rtl/>
        </w:rPr>
        <w:t>__________________</w:t>
      </w:r>
    </w:p>
    <w:p w:rsidR="007858AB" w:rsidRPr="00E12BDE" w:rsidRDefault="007858AB" w:rsidP="00895B0A">
      <w:pPr>
        <w:pStyle w:val="libFootnote0"/>
        <w:rPr>
          <w:rtl/>
        </w:rPr>
      </w:pPr>
      <w:r w:rsidRPr="00E12BDE">
        <w:rPr>
          <w:rtl/>
        </w:rPr>
        <w:t>(213) «إن كان» ساقطة من ل.</w:t>
      </w:r>
    </w:p>
    <w:p w:rsidR="007858AB" w:rsidRPr="00E12BDE" w:rsidRDefault="007858AB" w:rsidP="00895B0A">
      <w:pPr>
        <w:pStyle w:val="libFootnote0"/>
        <w:rPr>
          <w:rtl/>
        </w:rPr>
      </w:pPr>
      <w:r w:rsidRPr="00E12BDE">
        <w:rPr>
          <w:rtl/>
        </w:rPr>
        <w:t>(214) عشه : انه لا ينحفظ على.</w:t>
      </w:r>
      <w:r w:rsidRPr="00E12BDE">
        <w:rPr>
          <w:rFonts w:hint="cs"/>
          <w:rtl/>
        </w:rPr>
        <w:t xml:space="preserve"> </w:t>
      </w:r>
      <w:r w:rsidRPr="00E12BDE">
        <w:rPr>
          <w:rtl/>
        </w:rPr>
        <w:t>(215) عشه ، ج : اتصاله.</w:t>
      </w:r>
    </w:p>
    <w:p w:rsidR="007858AB" w:rsidRPr="00E12BDE" w:rsidRDefault="007858AB" w:rsidP="00895B0A">
      <w:pPr>
        <w:pStyle w:val="libFootnote0"/>
        <w:rPr>
          <w:rtl/>
        </w:rPr>
      </w:pPr>
      <w:r w:rsidRPr="00E12BDE">
        <w:rPr>
          <w:rtl/>
        </w:rPr>
        <w:t>(216) ل : ميل.</w:t>
      </w:r>
      <w:r w:rsidRPr="00E12BDE">
        <w:rPr>
          <w:rFonts w:hint="cs"/>
          <w:rtl/>
        </w:rPr>
        <w:t xml:space="preserve"> </w:t>
      </w:r>
      <w:r w:rsidRPr="00E12BDE">
        <w:rPr>
          <w:rtl/>
        </w:rPr>
        <w:t>(217) ساقطة من ه.</w:t>
      </w:r>
    </w:p>
    <w:p w:rsidR="007858AB" w:rsidRPr="00E12BDE" w:rsidRDefault="007858AB" w:rsidP="00895B0A">
      <w:pPr>
        <w:pStyle w:val="libFootnote0"/>
        <w:rPr>
          <w:rtl/>
        </w:rPr>
      </w:pPr>
      <w:r w:rsidRPr="00E12BDE">
        <w:rPr>
          <w:rtl/>
        </w:rPr>
        <w:t>(218) ساقطة من ج.</w:t>
      </w:r>
      <w:r w:rsidRPr="00E12BDE">
        <w:rPr>
          <w:rFonts w:hint="cs"/>
          <w:rtl/>
        </w:rPr>
        <w:t xml:space="preserve"> </w:t>
      </w:r>
      <w:r w:rsidRPr="00E12BDE">
        <w:rPr>
          <w:rtl/>
        </w:rPr>
        <w:t>(219) عشه : فاذا.</w:t>
      </w:r>
    </w:p>
    <w:p w:rsidR="007858AB" w:rsidRPr="00E12BDE" w:rsidRDefault="007858AB" w:rsidP="00895B0A">
      <w:pPr>
        <w:pStyle w:val="libFootnote0"/>
        <w:rPr>
          <w:rtl/>
        </w:rPr>
      </w:pPr>
      <w:r w:rsidRPr="00E12BDE">
        <w:rPr>
          <w:rtl/>
        </w:rPr>
        <w:t>(220) عشه : فان كان شيء. ج : وان شيئا.</w:t>
      </w:r>
    </w:p>
    <w:p w:rsidR="007858AB" w:rsidRPr="00E12BDE" w:rsidRDefault="007858AB" w:rsidP="00895B0A">
      <w:pPr>
        <w:pStyle w:val="libFootnote0"/>
        <w:rPr>
          <w:rtl/>
        </w:rPr>
      </w:pPr>
      <w:r w:rsidRPr="00E12BDE">
        <w:rPr>
          <w:rtl/>
        </w:rPr>
        <w:t>(221) ل : الاتصال.</w:t>
      </w:r>
      <w:r w:rsidRPr="00E12BDE">
        <w:rPr>
          <w:rFonts w:hint="cs"/>
          <w:rtl/>
        </w:rPr>
        <w:t xml:space="preserve"> </w:t>
      </w:r>
      <w:r w:rsidRPr="00E12BDE">
        <w:rPr>
          <w:rtl/>
        </w:rPr>
        <w:t>(222) ج : لا شك.</w:t>
      </w:r>
    </w:p>
    <w:p w:rsidR="007858AB" w:rsidRPr="00E12BDE" w:rsidRDefault="007858AB" w:rsidP="00895B0A">
      <w:pPr>
        <w:pStyle w:val="libFootnote0"/>
        <w:rPr>
          <w:rtl/>
        </w:rPr>
      </w:pPr>
      <w:r w:rsidRPr="00E12BDE">
        <w:rPr>
          <w:rtl/>
        </w:rPr>
        <w:t>(223) عشه ، ل : ويكون.</w:t>
      </w:r>
      <w:r w:rsidRPr="00E12BDE">
        <w:rPr>
          <w:rFonts w:hint="cs"/>
          <w:rtl/>
        </w:rPr>
        <w:t xml:space="preserve"> </w:t>
      </w:r>
      <w:r w:rsidRPr="00E12BDE">
        <w:rPr>
          <w:rtl/>
        </w:rPr>
        <w:t>(224) ل ، ج : أو فعل.</w:t>
      </w:r>
    </w:p>
    <w:p w:rsidR="007858AB" w:rsidRPr="00E12BDE" w:rsidRDefault="007858AB" w:rsidP="00895B0A">
      <w:pPr>
        <w:pStyle w:val="libFootnote0"/>
        <w:rPr>
          <w:rtl/>
        </w:rPr>
      </w:pPr>
      <w:r w:rsidRPr="00E12BDE">
        <w:rPr>
          <w:rtl/>
        </w:rPr>
        <w:t>(225) عشه ، ل : مقاسمة.</w:t>
      </w:r>
      <w:r w:rsidRPr="00E12BDE">
        <w:rPr>
          <w:rFonts w:hint="cs"/>
          <w:rtl/>
        </w:rPr>
        <w:t xml:space="preserve"> </w:t>
      </w:r>
      <w:r w:rsidRPr="00E12BDE">
        <w:rPr>
          <w:rtl/>
        </w:rPr>
        <w:t>(226) ج : أو بمقاسمة بينهما.</w:t>
      </w:r>
    </w:p>
    <w:p w:rsidR="007858AB" w:rsidRPr="00E12BDE" w:rsidRDefault="007858AB" w:rsidP="00895B0A">
      <w:pPr>
        <w:pStyle w:val="libFootnote0"/>
        <w:rPr>
          <w:rtl/>
        </w:rPr>
      </w:pPr>
      <w:r w:rsidRPr="00E12BDE">
        <w:rPr>
          <w:rtl/>
        </w:rPr>
        <w:t>(227) عشه : ج هذا. ل : ج فلولا.</w:t>
      </w:r>
    </w:p>
    <w:p w:rsidR="007858AB" w:rsidRPr="00E12BDE" w:rsidRDefault="007858AB" w:rsidP="00895B0A">
      <w:pPr>
        <w:pStyle w:val="libFootnote0"/>
        <w:rPr>
          <w:rtl/>
        </w:rPr>
      </w:pPr>
      <w:r w:rsidRPr="00E12BDE">
        <w:rPr>
          <w:rtl/>
        </w:rPr>
        <w:t>(228) ج : لنقضى</w:t>
      </w:r>
      <w:r>
        <w:rPr>
          <w:rFonts w:hint="cs"/>
          <w:rtl/>
        </w:rPr>
        <w:t>.</w:t>
      </w:r>
      <w:r w:rsidRPr="00E12BDE">
        <w:rPr>
          <w:rtl/>
        </w:rPr>
        <w:t xml:space="preserve"> عش : ل : يبقى. ل : نقضى. وكتب.</w:t>
      </w:r>
      <w:r w:rsidRPr="00E12BDE">
        <w:rPr>
          <w:rFonts w:hint="cs"/>
          <w:rtl/>
        </w:rPr>
        <w:t xml:space="preserve"> </w:t>
      </w:r>
      <w:r w:rsidRPr="00E12BDE">
        <w:rPr>
          <w:rtl/>
        </w:rPr>
        <w:t>فوقها : يبقى. ه : ساقطة.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458) راجع الرقم : </w:t>
      </w:r>
      <w:r>
        <w:rPr>
          <w:rtl/>
        </w:rPr>
        <w:t>(</w:t>
      </w:r>
      <w:r w:rsidRPr="00751F59">
        <w:rPr>
          <w:rtl/>
        </w:rPr>
        <w:t>400)</w:t>
      </w:r>
      <w:r>
        <w:rPr>
          <w:rtl/>
        </w:rPr>
        <w:t>.</w:t>
      </w:r>
    </w:p>
    <w:p w:rsidR="007858AB" w:rsidRPr="00751F59" w:rsidRDefault="007858AB" w:rsidP="0073127F">
      <w:pPr>
        <w:pStyle w:val="libNormal"/>
        <w:rPr>
          <w:rtl/>
        </w:rPr>
      </w:pPr>
      <w:r>
        <w:rPr>
          <w:rtl/>
        </w:rPr>
        <w:br w:type="page"/>
      </w:r>
      <w:r w:rsidRPr="00895B0A">
        <w:rPr>
          <w:rStyle w:val="libBold2Char"/>
          <w:rtl/>
        </w:rPr>
        <w:lastRenderedPageBreak/>
        <w:t>(460)</w:t>
      </w:r>
      <w:r w:rsidRPr="00751F59">
        <w:rPr>
          <w:rtl/>
        </w:rPr>
        <w:t xml:space="preserve"> ثم إذا نظر </w:t>
      </w:r>
      <w:r w:rsidRPr="00895B0A">
        <w:rPr>
          <w:rStyle w:val="libFootnotenumChar"/>
          <w:rtl/>
        </w:rPr>
        <w:t>(229)</w:t>
      </w:r>
      <w:r w:rsidRPr="00751F59">
        <w:rPr>
          <w:rtl/>
        </w:rPr>
        <w:t xml:space="preserve"> إلى الحق من جهته علم </w:t>
      </w:r>
      <w:r w:rsidRPr="00895B0A">
        <w:rPr>
          <w:rStyle w:val="libFootnotenumChar"/>
          <w:rtl/>
        </w:rPr>
        <w:t>(230)</w:t>
      </w:r>
      <w:r w:rsidRPr="00751F59">
        <w:rPr>
          <w:rtl/>
        </w:rPr>
        <w:t xml:space="preserve"> أن هذا كيف يمكن أن يكون ، وهذا كلام </w:t>
      </w:r>
      <w:r w:rsidRPr="00895B0A">
        <w:rPr>
          <w:rStyle w:val="libFootnotenumChar"/>
          <w:rtl/>
        </w:rPr>
        <w:t>(231)</w:t>
      </w:r>
      <w:r w:rsidRPr="00751F59">
        <w:rPr>
          <w:rtl/>
        </w:rPr>
        <w:t xml:space="preserve"> في إثبات النفس وجوهريّتها </w:t>
      </w:r>
      <w:r w:rsidRPr="00895B0A">
        <w:rPr>
          <w:rStyle w:val="libFootnotenumChar"/>
          <w:rtl/>
        </w:rPr>
        <w:t>(232)</w:t>
      </w:r>
      <w:r w:rsidRPr="00751F59">
        <w:rPr>
          <w:rtl/>
        </w:rPr>
        <w:t xml:space="preserve"> إذا دعم بأدنى دعامة صار قويّا جدا.</w:t>
      </w:r>
    </w:p>
    <w:p w:rsidR="007858AB" w:rsidRPr="00751F59" w:rsidRDefault="007858AB" w:rsidP="0073127F">
      <w:pPr>
        <w:pStyle w:val="libNormal"/>
        <w:rPr>
          <w:rtl/>
        </w:rPr>
      </w:pPr>
      <w:r w:rsidRPr="00895B0A">
        <w:rPr>
          <w:rStyle w:val="libBold2Char"/>
          <w:rtl/>
        </w:rPr>
        <w:t>(461)</w:t>
      </w:r>
      <w:r w:rsidRPr="00751F59">
        <w:rPr>
          <w:rtl/>
        </w:rPr>
        <w:t xml:space="preserve"> ما يقال </w:t>
      </w:r>
      <w:r w:rsidRPr="00895B0A">
        <w:rPr>
          <w:rStyle w:val="libFootnotenumChar"/>
          <w:rtl/>
        </w:rPr>
        <w:t>(233)</w:t>
      </w:r>
      <w:r w:rsidRPr="00751F59">
        <w:rPr>
          <w:rtl/>
        </w:rPr>
        <w:t xml:space="preserve"> في القوة الحافظة من الإنسان</w:t>
      </w:r>
      <w:r>
        <w:rPr>
          <w:rtl/>
        </w:rPr>
        <w:t xml:space="preserve"> ـ </w:t>
      </w:r>
      <w:r w:rsidRPr="00751F59">
        <w:rPr>
          <w:rtl/>
        </w:rPr>
        <w:t xml:space="preserve">فإنها لا شكّ في جسم </w:t>
      </w:r>
      <w:r w:rsidRPr="00895B0A">
        <w:rPr>
          <w:rStyle w:val="libFootnotenumChar"/>
          <w:rtl/>
        </w:rPr>
        <w:t>(234)</w:t>
      </w:r>
      <w:r>
        <w:rPr>
          <w:rtl/>
        </w:rPr>
        <w:t xml:space="preserve"> ـ؟</w:t>
      </w:r>
    </w:p>
    <w:p w:rsidR="007858AB" w:rsidRPr="00751F59" w:rsidRDefault="007858AB" w:rsidP="0073127F">
      <w:pPr>
        <w:pStyle w:val="libNormal"/>
        <w:rPr>
          <w:rtl/>
        </w:rPr>
      </w:pPr>
      <w:r w:rsidRPr="00895B0A">
        <w:rPr>
          <w:rStyle w:val="libBold2Char"/>
          <w:rtl/>
        </w:rPr>
        <w:t>(462)</w:t>
      </w:r>
      <w:r w:rsidRPr="00751F59">
        <w:rPr>
          <w:rtl/>
        </w:rPr>
        <w:t xml:space="preserve"> س</w:t>
      </w:r>
      <w:r>
        <w:rPr>
          <w:rtl/>
        </w:rPr>
        <w:t xml:space="preserve"> ـ </w:t>
      </w:r>
      <w:r w:rsidRPr="00751F59">
        <w:rPr>
          <w:rtl/>
        </w:rPr>
        <w:t xml:space="preserve">وقال في فصل آخر نقيض هذا ، والتقطيع والتفصيل واختلاف التشكيك </w:t>
      </w:r>
      <w:r w:rsidRPr="00895B0A">
        <w:rPr>
          <w:rStyle w:val="libFootnotenumChar"/>
          <w:rtl/>
        </w:rPr>
        <w:t>(235)</w:t>
      </w:r>
      <w:r w:rsidRPr="00751F59">
        <w:rPr>
          <w:rtl/>
        </w:rPr>
        <w:t xml:space="preserve"> يسلبه </w:t>
      </w:r>
      <w:r w:rsidRPr="00895B0A">
        <w:rPr>
          <w:rStyle w:val="libFootnotenumChar"/>
          <w:rtl/>
        </w:rPr>
        <w:t>(236)</w:t>
      </w:r>
      <w:r w:rsidRPr="00751F59">
        <w:rPr>
          <w:rtl/>
        </w:rPr>
        <w:t xml:space="preserve"> وحدته </w:t>
      </w:r>
      <w:r>
        <w:rPr>
          <w:rtl/>
        </w:rPr>
        <w:t>[</w:t>
      </w:r>
      <w:r w:rsidRPr="00751F59">
        <w:rPr>
          <w:rtl/>
        </w:rPr>
        <w:t>39 ب</w:t>
      </w:r>
      <w:r>
        <w:rPr>
          <w:rtl/>
        </w:rPr>
        <w:t>]</w:t>
      </w:r>
      <w:r w:rsidRPr="00751F59">
        <w:rPr>
          <w:rtl/>
        </w:rPr>
        <w:t xml:space="preserve"> الشخصيّة من جهة </w:t>
      </w:r>
      <w:r>
        <w:rPr>
          <w:rtl/>
        </w:rPr>
        <w:t>[</w:t>
      </w:r>
      <w:r w:rsidRPr="00751F59">
        <w:rPr>
          <w:rtl/>
        </w:rPr>
        <w:t xml:space="preserve">ولا يسلبه وحدته الشخصية من جهة </w:t>
      </w:r>
      <w:r w:rsidRPr="00895B0A">
        <w:rPr>
          <w:rStyle w:val="libFootnotenumChar"/>
          <w:rtl/>
        </w:rPr>
        <w:t>(237)</w:t>
      </w:r>
      <w:r>
        <w:rPr>
          <w:rtl/>
        </w:rPr>
        <w:t>]</w:t>
      </w:r>
      <w:r w:rsidRPr="00751F59">
        <w:rPr>
          <w:rtl/>
        </w:rPr>
        <w:t xml:space="preserve"> أنه </w:t>
      </w:r>
      <w:r>
        <w:rPr>
          <w:rtl/>
        </w:rPr>
        <w:t>[</w:t>
      </w:r>
      <w:r w:rsidRPr="00751F59">
        <w:rPr>
          <w:rtl/>
        </w:rPr>
        <w:t>شيء</w:t>
      </w:r>
      <w:r>
        <w:rPr>
          <w:rtl/>
        </w:rPr>
        <w:t>]</w:t>
      </w:r>
      <w:r w:rsidRPr="00751F59">
        <w:rPr>
          <w:rtl/>
        </w:rPr>
        <w:t xml:space="preserve"> </w:t>
      </w:r>
      <w:r w:rsidRPr="00895B0A">
        <w:rPr>
          <w:rStyle w:val="libFootnotenumChar"/>
          <w:rtl/>
        </w:rPr>
        <w:t>(238)</w:t>
      </w:r>
      <w:r w:rsidRPr="00751F59">
        <w:rPr>
          <w:rtl/>
        </w:rPr>
        <w:t xml:space="preserve"> متميّز من جملة الأشياء التي في العالم أو في جنسه ، فإن الماء المقرر </w:t>
      </w:r>
      <w:r w:rsidRPr="00895B0A">
        <w:rPr>
          <w:rStyle w:val="libFootnotenumChar"/>
          <w:rtl/>
        </w:rPr>
        <w:t>(239)</w:t>
      </w:r>
      <w:r w:rsidRPr="00751F59">
        <w:rPr>
          <w:rtl/>
        </w:rPr>
        <w:t xml:space="preserve"> قد يكون مجموعا في إناء فيكون شخصا ، ويكون متفرقا في آنية فيكون أشخاصا مجتمع </w:t>
      </w:r>
      <w:r w:rsidRPr="00895B0A">
        <w:rPr>
          <w:rStyle w:val="libFootnotenumChar"/>
          <w:rtl/>
        </w:rPr>
        <w:t>(240)</w:t>
      </w:r>
      <w:r w:rsidRPr="00751F59">
        <w:rPr>
          <w:rtl/>
        </w:rPr>
        <w:t xml:space="preserve"> ، ثم يجمع مرة اخرى فيكون غير الشخص الأول والأشخاص الثانية ، لكنه في تصرف الأحوال ذلك الماء ، فشخصه يميّزه عن المياه الاخر ، ولا مانع أن يكون للشيء شخصان </w:t>
      </w:r>
      <w:r w:rsidRPr="00895B0A">
        <w:rPr>
          <w:rStyle w:val="libFootnotenumChar"/>
          <w:rtl/>
        </w:rPr>
        <w:t>(241)</w:t>
      </w:r>
      <w:r w:rsidRPr="00751F59">
        <w:rPr>
          <w:rtl/>
        </w:rPr>
        <w:t xml:space="preserve"> من وجهين</w:t>
      </w:r>
      <w:r>
        <w:rPr>
          <w:rtl/>
        </w:rPr>
        <w:t xml:space="preserve"> ـ </w:t>
      </w:r>
      <w:r w:rsidRPr="00751F59">
        <w:rPr>
          <w:rtl/>
        </w:rPr>
        <w:t>هذا كذا</w:t>
      </w:r>
      <w:r>
        <w:rPr>
          <w:rtl/>
        </w:rPr>
        <w:t xml:space="preserve"> ـ </w:t>
      </w:r>
      <w:r w:rsidRPr="00751F59">
        <w:rPr>
          <w:rtl/>
        </w:rPr>
        <w:t>والفصل المتقدم مخالف لهذا</w:t>
      </w:r>
      <w:r>
        <w:rPr>
          <w:rtl/>
        </w:rPr>
        <w:t xml:space="preserve"> ـ </w:t>
      </w:r>
      <w:r w:rsidRPr="00751F59">
        <w:rPr>
          <w:rtl/>
        </w:rPr>
        <w:t xml:space="preserve">فأيّهما نعتمد </w:t>
      </w:r>
      <w:r w:rsidRPr="00895B0A">
        <w:rPr>
          <w:rStyle w:val="libFootnotenumChar"/>
          <w:rtl/>
        </w:rPr>
        <w:t>(242)</w:t>
      </w:r>
      <w:r w:rsidRPr="00751F59">
        <w:rPr>
          <w:rtl/>
        </w:rPr>
        <w:t xml:space="preserve"> وعلى أيّهما نعول</w:t>
      </w:r>
      <w:r>
        <w:rPr>
          <w:rtl/>
        </w:rPr>
        <w:t>؟</w:t>
      </w:r>
    </w:p>
    <w:p w:rsidR="007858AB" w:rsidRPr="00751F59" w:rsidRDefault="007858AB" w:rsidP="0073127F">
      <w:pPr>
        <w:pStyle w:val="libNormal"/>
        <w:rPr>
          <w:rtl/>
        </w:rPr>
      </w:pPr>
      <w:r w:rsidRPr="00895B0A">
        <w:rPr>
          <w:rStyle w:val="libBold2Char"/>
          <w:rtl/>
        </w:rPr>
        <w:t>(463)</w:t>
      </w:r>
      <w:r w:rsidRPr="00751F59">
        <w:rPr>
          <w:rtl/>
        </w:rPr>
        <w:t xml:space="preserve"> ولكن لا بدّ من ثبات صور الأجسام ولو إناء واحدا ، وأحسب أن الأمر على هذا ، فلا يكون الشخص هو الشخص الأول بعينه ، ولا الكيفية الثانية المنسوبة إلى المزاج تلك الكيفية الاولي بعينها بالشخص ، فكيف تكون الصورتان</w:t>
      </w:r>
    </w:p>
    <w:p w:rsidR="007858AB" w:rsidRPr="00751F59" w:rsidRDefault="007858AB" w:rsidP="00745F84">
      <w:pPr>
        <w:pStyle w:val="libLine"/>
        <w:rPr>
          <w:rtl/>
        </w:rPr>
      </w:pPr>
      <w:r w:rsidRPr="00751F59">
        <w:rPr>
          <w:rtl/>
        </w:rPr>
        <w:t>__________________</w:t>
      </w:r>
    </w:p>
    <w:p w:rsidR="007858AB" w:rsidRPr="00E12BDE" w:rsidRDefault="007858AB" w:rsidP="00895B0A">
      <w:pPr>
        <w:pStyle w:val="libFootnote0"/>
        <w:rPr>
          <w:rtl/>
        </w:rPr>
      </w:pPr>
      <w:r w:rsidRPr="00E12BDE">
        <w:rPr>
          <w:rtl/>
        </w:rPr>
        <w:t>(229) عشه : نظرنا.</w:t>
      </w:r>
    </w:p>
    <w:p w:rsidR="007858AB" w:rsidRPr="00E12BDE" w:rsidRDefault="007858AB" w:rsidP="00895B0A">
      <w:pPr>
        <w:pStyle w:val="libFootnote0"/>
        <w:rPr>
          <w:rtl/>
        </w:rPr>
      </w:pPr>
      <w:r w:rsidRPr="00E12BDE">
        <w:rPr>
          <w:rtl/>
        </w:rPr>
        <w:t>(230) ل كتب فوق «علم» : على.</w:t>
      </w:r>
    </w:p>
    <w:p w:rsidR="007858AB" w:rsidRPr="00E12BDE" w:rsidRDefault="007858AB" w:rsidP="00895B0A">
      <w:pPr>
        <w:pStyle w:val="libFootnote0"/>
        <w:rPr>
          <w:rtl/>
        </w:rPr>
      </w:pPr>
      <w:r w:rsidRPr="00E12BDE">
        <w:rPr>
          <w:rtl/>
        </w:rPr>
        <w:t>(231) ج : هذا كلامه. عشه : هذا كله ، ل :</w:t>
      </w:r>
      <w:r w:rsidRPr="00E12BDE">
        <w:rPr>
          <w:rFonts w:hint="cs"/>
          <w:rtl/>
        </w:rPr>
        <w:t xml:space="preserve"> </w:t>
      </w:r>
      <w:r w:rsidRPr="00E12BDE">
        <w:rPr>
          <w:rtl/>
        </w:rPr>
        <w:t xml:space="preserve">هذا كلام </w:t>
      </w:r>
      <w:r>
        <w:rPr>
          <w:rtl/>
        </w:rPr>
        <w:t>(</w:t>
      </w:r>
      <w:r w:rsidRPr="00E12BDE">
        <w:rPr>
          <w:rtl/>
        </w:rPr>
        <w:t>وكتب فوق «كلام» : علم</w:t>
      </w:r>
      <w:r>
        <w:rPr>
          <w:rtl/>
        </w:rPr>
        <w:t>)</w:t>
      </w:r>
    </w:p>
    <w:p w:rsidR="007858AB" w:rsidRPr="00E12BDE" w:rsidRDefault="007858AB" w:rsidP="00895B0A">
      <w:pPr>
        <w:pStyle w:val="libFootnote0"/>
        <w:rPr>
          <w:rtl/>
        </w:rPr>
      </w:pPr>
      <w:r w:rsidRPr="00E12BDE">
        <w:rPr>
          <w:rtl/>
        </w:rPr>
        <w:t>(232) عشه : جوهريتهما.</w:t>
      </w:r>
    </w:p>
    <w:p w:rsidR="007858AB" w:rsidRPr="00E12BDE" w:rsidRDefault="007858AB" w:rsidP="00895B0A">
      <w:pPr>
        <w:pStyle w:val="libFootnote0"/>
        <w:rPr>
          <w:rtl/>
        </w:rPr>
      </w:pPr>
      <w:r w:rsidRPr="00E12BDE">
        <w:rPr>
          <w:rtl/>
        </w:rPr>
        <w:t xml:space="preserve">(233) م ، د : يقال </w:t>
      </w:r>
      <w:r>
        <w:rPr>
          <w:rtl/>
        </w:rPr>
        <w:t>(</w:t>
      </w:r>
      <w:r w:rsidRPr="00E12BDE">
        <w:rPr>
          <w:rtl/>
        </w:rPr>
        <w:t>بدون ما</w:t>
      </w:r>
      <w:r>
        <w:rPr>
          <w:rtl/>
        </w:rPr>
        <w:t>)</w:t>
      </w:r>
      <w:r w:rsidRPr="00E12BDE">
        <w:rPr>
          <w:rtl/>
        </w:rPr>
        <w:t xml:space="preserve"> وفى ب أيضا كتب كذلك ثم استدرك واضيف فوقه «ما»</w:t>
      </w:r>
      <w:r>
        <w:rPr>
          <w:rtl/>
        </w:rPr>
        <w:t>.</w:t>
      </w:r>
      <w:r w:rsidRPr="00E12BDE">
        <w:rPr>
          <w:rtl/>
        </w:rPr>
        <w:t xml:space="preserve"> عشه ، ل : ما قيل ، ل خ : ما يقال.</w:t>
      </w:r>
    </w:p>
    <w:p w:rsidR="007858AB" w:rsidRPr="00E12BDE" w:rsidRDefault="007858AB" w:rsidP="00895B0A">
      <w:pPr>
        <w:pStyle w:val="libFootnote0"/>
        <w:rPr>
          <w:rtl/>
        </w:rPr>
      </w:pPr>
      <w:r w:rsidRPr="00E12BDE">
        <w:rPr>
          <w:rtl/>
        </w:rPr>
        <w:t>(234) عشه : لا نشك جسم.</w:t>
      </w:r>
    </w:p>
    <w:p w:rsidR="007858AB" w:rsidRPr="00E12BDE" w:rsidRDefault="007858AB" w:rsidP="00895B0A">
      <w:pPr>
        <w:pStyle w:val="libFootnote0"/>
        <w:rPr>
          <w:rtl/>
        </w:rPr>
      </w:pPr>
      <w:r w:rsidRPr="00E12BDE">
        <w:rPr>
          <w:rtl/>
        </w:rPr>
        <w:t>(235) عشه : التشكيل.</w:t>
      </w:r>
    </w:p>
    <w:p w:rsidR="007858AB" w:rsidRPr="00E12BDE" w:rsidRDefault="007858AB" w:rsidP="00895B0A">
      <w:pPr>
        <w:pStyle w:val="libFootnote0"/>
        <w:rPr>
          <w:rtl/>
        </w:rPr>
      </w:pPr>
      <w:r w:rsidRPr="00E12BDE">
        <w:rPr>
          <w:rtl/>
        </w:rPr>
        <w:t>(236) ب : بسلبه. عش ، ل مهملة.</w:t>
      </w:r>
    </w:p>
    <w:p w:rsidR="007858AB" w:rsidRPr="00E12BDE" w:rsidRDefault="007858AB" w:rsidP="00895B0A">
      <w:pPr>
        <w:pStyle w:val="libFootnote0"/>
        <w:rPr>
          <w:rtl/>
        </w:rPr>
      </w:pPr>
      <w:r w:rsidRPr="00E12BDE">
        <w:rPr>
          <w:rtl/>
        </w:rPr>
        <w:t>(237) ما بين المعقفتين غير موجود فى ب ، م ، د.</w:t>
      </w:r>
    </w:p>
    <w:p w:rsidR="007858AB" w:rsidRPr="00E12BDE" w:rsidRDefault="007858AB" w:rsidP="00895B0A">
      <w:pPr>
        <w:pStyle w:val="libFootnote0"/>
        <w:rPr>
          <w:rtl/>
        </w:rPr>
      </w:pPr>
      <w:r w:rsidRPr="00E12BDE">
        <w:rPr>
          <w:rtl/>
        </w:rPr>
        <w:t>(238) ب : المفرر.</w:t>
      </w:r>
    </w:p>
    <w:p w:rsidR="007858AB" w:rsidRPr="00E12BDE" w:rsidRDefault="007858AB" w:rsidP="00895B0A">
      <w:pPr>
        <w:pStyle w:val="libFootnote0"/>
        <w:rPr>
          <w:rtl/>
        </w:rPr>
      </w:pPr>
      <w:r w:rsidRPr="00E12BDE">
        <w:rPr>
          <w:rtl/>
        </w:rPr>
        <w:t>(239) ب : المفرر.</w:t>
      </w:r>
    </w:p>
    <w:p w:rsidR="007858AB" w:rsidRPr="00E12BDE" w:rsidRDefault="007858AB" w:rsidP="00895B0A">
      <w:pPr>
        <w:pStyle w:val="libFootnote0"/>
        <w:rPr>
          <w:rtl/>
        </w:rPr>
      </w:pPr>
      <w:r w:rsidRPr="00E12BDE">
        <w:rPr>
          <w:rtl/>
        </w:rPr>
        <w:t>(240) «مجتمع» ساقطة من ل ، عشه.</w:t>
      </w:r>
    </w:p>
    <w:p w:rsidR="007858AB" w:rsidRPr="00E12BDE" w:rsidRDefault="007858AB" w:rsidP="00895B0A">
      <w:pPr>
        <w:pStyle w:val="libFootnote0"/>
        <w:rPr>
          <w:rtl/>
        </w:rPr>
      </w:pPr>
      <w:r w:rsidRPr="00E12BDE">
        <w:rPr>
          <w:rtl/>
        </w:rPr>
        <w:t>(241) ل ، عش : شخصين.</w:t>
      </w:r>
    </w:p>
    <w:p w:rsidR="007858AB" w:rsidRPr="00E12BDE" w:rsidRDefault="007858AB" w:rsidP="00895B0A">
      <w:pPr>
        <w:pStyle w:val="libFootnote0"/>
        <w:rPr>
          <w:rtl/>
        </w:rPr>
      </w:pPr>
      <w:r w:rsidRPr="00E12BDE">
        <w:rPr>
          <w:rtl/>
        </w:rPr>
        <w:t>(242) عشه : اعتمد. وفى ل أيضا كذلك. ثم كتب فوقها يعتمد.</w:t>
      </w:r>
    </w:p>
    <w:p w:rsidR="007858AB" w:rsidRDefault="007858AB" w:rsidP="0073127F">
      <w:pPr>
        <w:pStyle w:val="libNormal0"/>
        <w:rPr>
          <w:rtl/>
        </w:rPr>
      </w:pPr>
      <w:r>
        <w:rPr>
          <w:rtl/>
        </w:rPr>
        <w:br w:type="page"/>
      </w:r>
      <w:r>
        <w:rPr>
          <w:rtl/>
        </w:rPr>
        <w:lastRenderedPageBreak/>
        <w:t>[</w:t>
      </w:r>
      <w:r w:rsidRPr="00751F59">
        <w:rPr>
          <w:rtl/>
        </w:rPr>
        <w:t xml:space="preserve">واحدة ، وسواء </w:t>
      </w:r>
      <w:r w:rsidRPr="00895B0A">
        <w:rPr>
          <w:rStyle w:val="libFootnotenumChar"/>
          <w:rtl/>
        </w:rPr>
        <w:t>(242)</w:t>
      </w:r>
      <w:r w:rsidRPr="00751F59">
        <w:rPr>
          <w:rtl/>
        </w:rPr>
        <w:t xml:space="preserve"> تغير المزاج من اختلاف التقطيع والتشكيك </w:t>
      </w:r>
      <w:r w:rsidRPr="00895B0A">
        <w:rPr>
          <w:rStyle w:val="libFootnotenumChar"/>
          <w:rtl/>
        </w:rPr>
        <w:t>(243)</w:t>
      </w:r>
      <w:r w:rsidRPr="00751F59">
        <w:rPr>
          <w:rtl/>
        </w:rPr>
        <w:t xml:space="preserve"> ومن </w:t>
      </w:r>
      <w:r w:rsidRPr="00895B0A">
        <w:rPr>
          <w:rStyle w:val="libFootnotenumChar"/>
          <w:rtl/>
        </w:rPr>
        <w:t>(244)</w:t>
      </w:r>
      <w:r w:rsidRPr="00751F59">
        <w:rPr>
          <w:rtl/>
        </w:rPr>
        <w:t xml:space="preserve"> غير هذا.</w:t>
      </w:r>
    </w:p>
    <w:p w:rsidR="007858AB" w:rsidRPr="00751F59" w:rsidRDefault="007858AB" w:rsidP="0073127F">
      <w:pPr>
        <w:pStyle w:val="libNormal"/>
        <w:rPr>
          <w:rtl/>
        </w:rPr>
      </w:pPr>
      <w:r w:rsidRPr="00751F59">
        <w:rPr>
          <w:rtl/>
        </w:rPr>
        <w:t>فلا يجب أن تكون الصورتان</w:t>
      </w:r>
      <w:r>
        <w:rPr>
          <w:rtl/>
        </w:rPr>
        <w:t>]</w:t>
      </w:r>
      <w:r w:rsidRPr="00751F59">
        <w:rPr>
          <w:rtl/>
        </w:rPr>
        <w:t xml:space="preserve"> </w:t>
      </w:r>
      <w:r w:rsidRPr="00895B0A">
        <w:rPr>
          <w:rStyle w:val="libFootnotenumChar"/>
          <w:rtl/>
        </w:rPr>
        <w:t>(245)</w:t>
      </w:r>
      <w:r w:rsidRPr="00751F59">
        <w:rPr>
          <w:rtl/>
        </w:rPr>
        <w:t xml:space="preserve"> في الحالين </w:t>
      </w:r>
      <w:r w:rsidRPr="00895B0A">
        <w:rPr>
          <w:rStyle w:val="libFootnotenumChar"/>
          <w:rtl/>
        </w:rPr>
        <w:t>(246)</w:t>
      </w:r>
      <w:r w:rsidRPr="00751F59">
        <w:rPr>
          <w:rtl/>
        </w:rPr>
        <w:t xml:space="preserve"> واحدة.</w:t>
      </w:r>
    </w:p>
    <w:p w:rsidR="007858AB" w:rsidRPr="00751F59" w:rsidRDefault="007858AB" w:rsidP="0073127F">
      <w:pPr>
        <w:pStyle w:val="libNormal"/>
        <w:rPr>
          <w:rtl/>
        </w:rPr>
      </w:pPr>
      <w:r w:rsidRPr="00895B0A">
        <w:rPr>
          <w:rStyle w:val="libBold2Char"/>
          <w:rtl/>
        </w:rPr>
        <w:t>(464)</w:t>
      </w:r>
      <w:r w:rsidRPr="00751F59">
        <w:rPr>
          <w:rtl/>
        </w:rPr>
        <w:t xml:space="preserve"> س ط</w:t>
      </w:r>
      <w:r>
        <w:rPr>
          <w:rtl/>
        </w:rPr>
        <w:t xml:space="preserve"> ـ </w:t>
      </w:r>
      <w:r w:rsidRPr="00751F59">
        <w:rPr>
          <w:rtl/>
        </w:rPr>
        <w:t>ثم قيل أمس : إن كل صورة متعلقة بالمادة فبوساطة مزاج و</w:t>
      </w:r>
      <w:r>
        <w:rPr>
          <w:rFonts w:hint="cs"/>
          <w:rtl/>
        </w:rPr>
        <w:t xml:space="preserve"> </w:t>
      </w:r>
      <w:r w:rsidRPr="00895B0A">
        <w:rPr>
          <w:rStyle w:val="libFootnotenumChar"/>
          <w:rtl/>
        </w:rPr>
        <w:t>(247)</w:t>
      </w:r>
      <w:r w:rsidRPr="00751F59">
        <w:rPr>
          <w:rtl/>
        </w:rPr>
        <w:t xml:space="preserve"> لا يجوز أن تبقي الصورة </w:t>
      </w:r>
      <w:r w:rsidRPr="00895B0A">
        <w:rPr>
          <w:rStyle w:val="libFootnotenumChar"/>
          <w:rtl/>
        </w:rPr>
        <w:t>(248)</w:t>
      </w:r>
      <w:r w:rsidRPr="00751F59">
        <w:rPr>
          <w:rtl/>
        </w:rPr>
        <w:t xml:space="preserve"> مع </w:t>
      </w:r>
      <w:r w:rsidRPr="00895B0A">
        <w:rPr>
          <w:rStyle w:val="libFootnotenumChar"/>
          <w:rtl/>
        </w:rPr>
        <w:t>(249)</w:t>
      </w:r>
      <w:r w:rsidRPr="00751F59">
        <w:rPr>
          <w:rtl/>
        </w:rPr>
        <w:t xml:space="preserve"> تبدل المزاج. وعندي أنه لا يمتنع أن تبقى صورة واحدة مع عدة </w:t>
      </w:r>
      <w:r w:rsidRPr="00895B0A">
        <w:rPr>
          <w:rStyle w:val="libFootnotenumChar"/>
          <w:rtl/>
        </w:rPr>
        <w:t>(250)</w:t>
      </w:r>
      <w:r w:rsidRPr="00751F59">
        <w:rPr>
          <w:rtl/>
        </w:rPr>
        <w:t xml:space="preserve"> أمزجة وإن كانت مختلفة في الأشخاص.</w:t>
      </w:r>
    </w:p>
    <w:p w:rsidR="007858AB" w:rsidRPr="00751F59" w:rsidRDefault="007858AB" w:rsidP="0073127F">
      <w:pPr>
        <w:pStyle w:val="libNormal"/>
        <w:rPr>
          <w:rtl/>
        </w:rPr>
      </w:pPr>
      <w:r w:rsidRPr="00895B0A">
        <w:rPr>
          <w:rStyle w:val="libBold2Char"/>
          <w:rtl/>
        </w:rPr>
        <w:t>(465)</w:t>
      </w:r>
      <w:r w:rsidRPr="00751F59">
        <w:rPr>
          <w:rtl/>
        </w:rPr>
        <w:t xml:space="preserve"> ج ط</w:t>
      </w:r>
      <w:r>
        <w:rPr>
          <w:rtl/>
        </w:rPr>
        <w:t xml:space="preserve"> ـ </w:t>
      </w:r>
      <w:r w:rsidRPr="00751F59">
        <w:rPr>
          <w:rtl/>
        </w:rPr>
        <w:t>قد اشترطت عند قولي ما قلته أن يسمع هو فيسلم مقدماته ، أو يمنع ، أو يقاوم التأليف ، ولا يسئل عمّا يتصل به من المسائل التي يشكل الحال فيها.</w:t>
      </w:r>
    </w:p>
    <w:p w:rsidR="007858AB" w:rsidRPr="00751F59" w:rsidRDefault="007858AB" w:rsidP="0073127F">
      <w:pPr>
        <w:pStyle w:val="libNormal"/>
        <w:rPr>
          <w:rtl/>
        </w:rPr>
      </w:pPr>
      <w:r w:rsidRPr="00751F59">
        <w:rPr>
          <w:rtl/>
        </w:rPr>
        <w:t xml:space="preserve">وسواء سألت عن الحيوانات الاخر </w:t>
      </w:r>
      <w:r w:rsidRPr="00895B0A">
        <w:rPr>
          <w:rStyle w:val="libFootnotenumChar"/>
          <w:rtl/>
        </w:rPr>
        <w:t>(251)</w:t>
      </w:r>
      <w:r w:rsidRPr="00751F59">
        <w:rPr>
          <w:rtl/>
        </w:rPr>
        <w:t xml:space="preserve"> أو سألت عن القوى التي للإنسان ممّا فيه </w:t>
      </w:r>
      <w:r w:rsidRPr="00895B0A">
        <w:rPr>
          <w:rStyle w:val="libFootnotenumChar"/>
          <w:rtl/>
        </w:rPr>
        <w:t>(252)</w:t>
      </w:r>
      <w:r w:rsidRPr="00751F59">
        <w:rPr>
          <w:rtl/>
        </w:rPr>
        <w:t xml:space="preserve"> شركة مثل المصورة والذاكرة ، فالآن إن لم تصغ </w:t>
      </w:r>
      <w:r w:rsidRPr="00895B0A">
        <w:rPr>
          <w:rStyle w:val="libFootnotenumChar"/>
          <w:rtl/>
        </w:rPr>
        <w:t>(253)</w:t>
      </w:r>
      <w:r w:rsidRPr="00751F59">
        <w:rPr>
          <w:rtl/>
        </w:rPr>
        <w:t xml:space="preserve"> إلى شرطي فلتنزل أن الشرط لم تجب إليه والمشروط له لم يكن ، وحصّلنا رأسا برأس.</w:t>
      </w:r>
    </w:p>
    <w:p w:rsidR="007858AB" w:rsidRPr="00751F59" w:rsidRDefault="007858AB" w:rsidP="0073127F">
      <w:pPr>
        <w:pStyle w:val="libNormal"/>
        <w:rPr>
          <w:rtl/>
        </w:rPr>
      </w:pPr>
      <w:r w:rsidRPr="00895B0A">
        <w:rPr>
          <w:rStyle w:val="libBold2Char"/>
          <w:rtl/>
        </w:rPr>
        <w:t>(466)</w:t>
      </w:r>
      <w:r w:rsidRPr="00751F59">
        <w:rPr>
          <w:rtl/>
        </w:rPr>
        <w:t xml:space="preserve"> ثم </w:t>
      </w:r>
      <w:r>
        <w:rPr>
          <w:rtl/>
        </w:rPr>
        <w:t>[</w:t>
      </w:r>
      <w:r w:rsidRPr="00751F59">
        <w:rPr>
          <w:rtl/>
        </w:rPr>
        <w:t xml:space="preserve">ما تقول في سائر الحيوانات والنبات التي تظن أن نفوسها منطبعة </w:t>
      </w:r>
      <w:r w:rsidRPr="00895B0A">
        <w:rPr>
          <w:rStyle w:val="libFootnotenumChar"/>
          <w:rtl/>
        </w:rPr>
        <w:t>(254)</w:t>
      </w:r>
      <w:r w:rsidRPr="00751F59">
        <w:rPr>
          <w:rtl/>
        </w:rPr>
        <w:t xml:space="preserve"> في المواد</w:t>
      </w:r>
      <w:r>
        <w:rPr>
          <w:rtl/>
        </w:rPr>
        <w:t>؟]</w:t>
      </w:r>
      <w:r w:rsidRPr="00751F59">
        <w:rPr>
          <w:rtl/>
        </w:rPr>
        <w:t xml:space="preserve"> </w:t>
      </w:r>
      <w:r w:rsidRPr="00895B0A">
        <w:rPr>
          <w:rStyle w:val="libFootnotenumChar"/>
          <w:rtl/>
        </w:rPr>
        <w:t>(255)</w:t>
      </w:r>
      <w:r w:rsidRPr="00751F59">
        <w:rPr>
          <w:rtl/>
        </w:rPr>
        <w:t xml:space="preserve"> ومحال أن يتعلّق المعلول الشخصي بعلّة شخصية ويبقى</w:t>
      </w:r>
      <w:r>
        <w:rPr>
          <w:rtl/>
        </w:rPr>
        <w:t xml:space="preserve"> ـ </w:t>
      </w:r>
      <w:r w:rsidRPr="00751F59">
        <w:rPr>
          <w:rtl/>
        </w:rPr>
        <w:t>مع بطلانها</w:t>
      </w:r>
      <w:r>
        <w:rPr>
          <w:rtl/>
        </w:rPr>
        <w:t xml:space="preserve"> ـ </w:t>
      </w:r>
      <w:r w:rsidRPr="00751F59">
        <w:rPr>
          <w:rtl/>
        </w:rPr>
        <w:t>مع شخص آخر.</w:t>
      </w:r>
    </w:p>
    <w:p w:rsidR="007858AB" w:rsidRPr="00751F59" w:rsidRDefault="007858AB" w:rsidP="0073127F">
      <w:pPr>
        <w:pStyle w:val="libNormal"/>
        <w:rPr>
          <w:rtl/>
        </w:rPr>
      </w:pPr>
      <w:r w:rsidRPr="00895B0A">
        <w:rPr>
          <w:rStyle w:val="libBold2Char"/>
          <w:rtl/>
        </w:rPr>
        <w:t>(467)</w:t>
      </w:r>
      <w:r w:rsidRPr="00751F59">
        <w:rPr>
          <w:rtl/>
        </w:rPr>
        <w:t xml:space="preserve"> علي أن أشخاص </w:t>
      </w:r>
      <w:r>
        <w:rPr>
          <w:rtl/>
        </w:rPr>
        <w:t>[</w:t>
      </w:r>
      <w:r w:rsidRPr="00751F59">
        <w:rPr>
          <w:rtl/>
        </w:rPr>
        <w:t>40 آ</w:t>
      </w:r>
      <w:r>
        <w:rPr>
          <w:rtl/>
        </w:rPr>
        <w:t>]</w:t>
      </w:r>
      <w:r w:rsidRPr="00751F59">
        <w:rPr>
          <w:rtl/>
        </w:rPr>
        <w:t xml:space="preserve"> الأمزجة التي تشتدّ وتضعف ليست أشخاص نوع واحد ، بل كلّما تغيّرت الكيفيّة إلى شدّة أو ضعف فقد حصل نوع</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242) ب ، م ، د : وسوء.</w:t>
      </w:r>
    </w:p>
    <w:p w:rsidR="007858AB" w:rsidRPr="00751F59" w:rsidRDefault="007858AB" w:rsidP="00895B0A">
      <w:pPr>
        <w:pStyle w:val="libFootnote0"/>
        <w:rPr>
          <w:rtl/>
          <w:lang w:bidi="fa-IR"/>
        </w:rPr>
      </w:pPr>
      <w:r>
        <w:rPr>
          <w:rtl/>
        </w:rPr>
        <w:t>(</w:t>
      </w:r>
      <w:r w:rsidRPr="00751F59">
        <w:rPr>
          <w:rtl/>
        </w:rPr>
        <w:t>243) عشه : والشكل. وكذلك مكتوب فى ل أيضا فوق الخط.</w:t>
      </w:r>
    </w:p>
    <w:p w:rsidR="007858AB" w:rsidRPr="00751F59" w:rsidRDefault="007858AB" w:rsidP="00895B0A">
      <w:pPr>
        <w:pStyle w:val="libFootnote0"/>
        <w:rPr>
          <w:rtl/>
          <w:lang w:bidi="fa-IR"/>
        </w:rPr>
      </w:pPr>
      <w:r>
        <w:rPr>
          <w:rtl/>
        </w:rPr>
        <w:t>(</w:t>
      </w:r>
      <w:r w:rsidRPr="00751F59">
        <w:rPr>
          <w:rtl/>
        </w:rPr>
        <w:t>244) ل ، عشه او من.</w:t>
      </w:r>
    </w:p>
    <w:p w:rsidR="007858AB" w:rsidRPr="00751F59" w:rsidRDefault="007858AB" w:rsidP="00895B0A">
      <w:pPr>
        <w:pStyle w:val="libFootnote0"/>
        <w:rPr>
          <w:rtl/>
          <w:lang w:bidi="fa-IR"/>
        </w:rPr>
      </w:pPr>
      <w:r>
        <w:rPr>
          <w:rtl/>
        </w:rPr>
        <w:t>(</w:t>
      </w:r>
      <w:r w:rsidRPr="00751F59">
        <w:rPr>
          <w:rtl/>
        </w:rPr>
        <w:t>245) ساقطة من د ، م.</w:t>
      </w:r>
    </w:p>
    <w:p w:rsidR="007858AB" w:rsidRPr="00751F59" w:rsidRDefault="007858AB" w:rsidP="00895B0A">
      <w:pPr>
        <w:pStyle w:val="libFootnote0"/>
        <w:rPr>
          <w:rtl/>
          <w:lang w:bidi="fa-IR"/>
        </w:rPr>
      </w:pPr>
      <w:r>
        <w:rPr>
          <w:rtl/>
        </w:rPr>
        <w:t>(</w:t>
      </w:r>
      <w:r w:rsidRPr="00751F59">
        <w:rPr>
          <w:rtl/>
        </w:rPr>
        <w:t>246) عشه ، ل : الحالتين.</w:t>
      </w:r>
    </w:p>
    <w:p w:rsidR="007858AB" w:rsidRPr="00751F59" w:rsidRDefault="007858AB" w:rsidP="00895B0A">
      <w:pPr>
        <w:pStyle w:val="libFootnote0"/>
        <w:rPr>
          <w:rtl/>
          <w:lang w:bidi="fa-IR"/>
        </w:rPr>
      </w:pPr>
      <w:r>
        <w:rPr>
          <w:rtl/>
        </w:rPr>
        <w:t>(</w:t>
      </w:r>
      <w:r w:rsidRPr="00751F59">
        <w:rPr>
          <w:rtl/>
        </w:rPr>
        <w:t>247) «الواو» ساقطة من ل.</w:t>
      </w:r>
    </w:p>
    <w:p w:rsidR="007858AB" w:rsidRPr="00751F59" w:rsidRDefault="007858AB" w:rsidP="00895B0A">
      <w:pPr>
        <w:pStyle w:val="libFootnote0"/>
        <w:rPr>
          <w:rtl/>
          <w:lang w:bidi="fa-IR"/>
        </w:rPr>
      </w:pPr>
      <w:r>
        <w:rPr>
          <w:rtl/>
        </w:rPr>
        <w:t>(</w:t>
      </w:r>
      <w:r w:rsidRPr="00751F59">
        <w:rPr>
          <w:rtl/>
        </w:rPr>
        <w:t>248) م. د : الصورة واحدة.</w:t>
      </w:r>
    </w:p>
    <w:p w:rsidR="007858AB" w:rsidRPr="00751F59" w:rsidRDefault="007858AB" w:rsidP="00895B0A">
      <w:pPr>
        <w:pStyle w:val="libFootnote0"/>
        <w:rPr>
          <w:rtl/>
          <w:lang w:bidi="fa-IR"/>
        </w:rPr>
      </w:pPr>
      <w:r>
        <w:rPr>
          <w:rtl/>
        </w:rPr>
        <w:t>(</w:t>
      </w:r>
      <w:r w:rsidRPr="00751F59">
        <w:rPr>
          <w:rtl/>
        </w:rPr>
        <w:t>249) عشه : عند.</w:t>
      </w:r>
    </w:p>
    <w:p w:rsidR="007858AB" w:rsidRPr="00751F59" w:rsidRDefault="007858AB" w:rsidP="00895B0A">
      <w:pPr>
        <w:pStyle w:val="libFootnote0"/>
        <w:rPr>
          <w:rtl/>
          <w:lang w:bidi="fa-IR"/>
        </w:rPr>
      </w:pPr>
      <w:r>
        <w:rPr>
          <w:rtl/>
        </w:rPr>
        <w:t>(</w:t>
      </w:r>
      <w:r w:rsidRPr="00751F59">
        <w:rPr>
          <w:rtl/>
        </w:rPr>
        <w:t>250) ب : عدم.</w:t>
      </w:r>
    </w:p>
    <w:p w:rsidR="007858AB" w:rsidRPr="00751F59" w:rsidRDefault="007858AB" w:rsidP="00895B0A">
      <w:pPr>
        <w:pStyle w:val="libFootnote0"/>
        <w:rPr>
          <w:rtl/>
          <w:lang w:bidi="fa-IR"/>
        </w:rPr>
      </w:pPr>
      <w:r>
        <w:rPr>
          <w:rtl/>
        </w:rPr>
        <w:t>(</w:t>
      </w:r>
      <w:r w:rsidRPr="00751F59">
        <w:rPr>
          <w:rtl/>
        </w:rPr>
        <w:t>251) «الاخر» ساقطة من عشه. ل : الآخر.</w:t>
      </w:r>
    </w:p>
    <w:p w:rsidR="007858AB" w:rsidRPr="00751F59" w:rsidRDefault="007858AB" w:rsidP="00895B0A">
      <w:pPr>
        <w:pStyle w:val="libFootnote0"/>
        <w:rPr>
          <w:rtl/>
          <w:lang w:bidi="fa-IR"/>
        </w:rPr>
      </w:pPr>
      <w:r>
        <w:rPr>
          <w:rtl/>
        </w:rPr>
        <w:t>(</w:t>
      </w:r>
      <w:r w:rsidRPr="00751F59">
        <w:rPr>
          <w:rtl/>
        </w:rPr>
        <w:t>252) ل : فيها.</w:t>
      </w:r>
    </w:p>
    <w:p w:rsidR="007858AB" w:rsidRPr="00751F59" w:rsidRDefault="007858AB" w:rsidP="00895B0A">
      <w:pPr>
        <w:pStyle w:val="libFootnote0"/>
        <w:rPr>
          <w:rtl/>
          <w:lang w:bidi="fa-IR"/>
        </w:rPr>
      </w:pPr>
      <w:r>
        <w:rPr>
          <w:rtl/>
        </w:rPr>
        <w:t>(</w:t>
      </w:r>
      <w:r w:rsidRPr="00751F59">
        <w:rPr>
          <w:rtl/>
        </w:rPr>
        <w:t>253) ش ، ه : لم يضع.</w:t>
      </w:r>
    </w:p>
    <w:p w:rsidR="007858AB" w:rsidRPr="00751F59" w:rsidRDefault="007858AB" w:rsidP="00895B0A">
      <w:pPr>
        <w:pStyle w:val="libFootnote0"/>
        <w:rPr>
          <w:rtl/>
          <w:lang w:bidi="fa-IR"/>
        </w:rPr>
      </w:pPr>
      <w:r>
        <w:rPr>
          <w:rtl/>
        </w:rPr>
        <w:t>(</w:t>
      </w:r>
      <w:r w:rsidRPr="00751F59">
        <w:rPr>
          <w:rtl/>
        </w:rPr>
        <w:t>254) ل : منقطعة.</w:t>
      </w:r>
    </w:p>
    <w:p w:rsidR="007858AB" w:rsidRPr="00751F59" w:rsidRDefault="007858AB" w:rsidP="00895B0A">
      <w:pPr>
        <w:pStyle w:val="libFootnote0"/>
        <w:rPr>
          <w:rtl/>
          <w:lang w:bidi="fa-IR"/>
        </w:rPr>
      </w:pPr>
      <w:r>
        <w:rPr>
          <w:rtl/>
        </w:rPr>
        <w:t>(</w:t>
      </w:r>
      <w:r w:rsidRPr="00751F59">
        <w:rPr>
          <w:rtl/>
        </w:rPr>
        <w:t>255) غير موجود فى عشه.</w:t>
      </w:r>
    </w:p>
    <w:p w:rsidR="007858AB" w:rsidRPr="00751F59" w:rsidRDefault="007858AB" w:rsidP="0073127F">
      <w:pPr>
        <w:pStyle w:val="libNormal0"/>
        <w:rPr>
          <w:rtl/>
        </w:rPr>
      </w:pPr>
      <w:r>
        <w:rPr>
          <w:rtl/>
        </w:rPr>
        <w:br w:type="page"/>
      </w:r>
      <w:r w:rsidRPr="00751F59">
        <w:rPr>
          <w:rtl/>
        </w:rPr>
        <w:lastRenderedPageBreak/>
        <w:t xml:space="preserve">آخر ، وإذا كان وجود العلّة سابقا لوجود المعلول ، ووجود المعلول تال متأخر </w:t>
      </w:r>
      <w:r w:rsidRPr="00895B0A">
        <w:rPr>
          <w:rStyle w:val="libFootnotenumChar"/>
          <w:rtl/>
        </w:rPr>
        <w:t>(256)</w:t>
      </w:r>
      <w:r w:rsidRPr="00751F59">
        <w:rPr>
          <w:rtl/>
        </w:rPr>
        <w:t xml:space="preserve"> فمن المحال أن يوجد والعلّة بطلت.</w:t>
      </w:r>
    </w:p>
    <w:p w:rsidR="007858AB" w:rsidRPr="00751F59" w:rsidRDefault="007858AB" w:rsidP="0073127F">
      <w:pPr>
        <w:pStyle w:val="libNormal"/>
        <w:rPr>
          <w:rtl/>
        </w:rPr>
      </w:pPr>
      <w:r w:rsidRPr="00895B0A">
        <w:rPr>
          <w:rStyle w:val="libBold2Char"/>
          <w:rtl/>
        </w:rPr>
        <w:t>(468)</w:t>
      </w:r>
      <w:r w:rsidRPr="00751F59">
        <w:rPr>
          <w:rtl/>
        </w:rPr>
        <w:t xml:space="preserve"> س ط</w:t>
      </w:r>
      <w:r>
        <w:rPr>
          <w:rtl/>
        </w:rPr>
        <w:t xml:space="preserve"> ـ </w:t>
      </w:r>
      <w:r w:rsidRPr="00751F59">
        <w:rPr>
          <w:rtl/>
        </w:rPr>
        <w:t>لا شك أن المزاج هو جزء العلة القابلية أو ما تصير به العلة علة ، فما الذي يمنع أن تنوب عن ذلك المزاج عدة أمزجة</w:t>
      </w:r>
      <w:r>
        <w:rPr>
          <w:rtl/>
        </w:rPr>
        <w:t>؟</w:t>
      </w:r>
    </w:p>
    <w:p w:rsidR="007858AB" w:rsidRPr="00751F59" w:rsidRDefault="007858AB" w:rsidP="0073127F">
      <w:pPr>
        <w:pStyle w:val="libNormal"/>
        <w:rPr>
          <w:rtl/>
        </w:rPr>
      </w:pPr>
      <w:r w:rsidRPr="00895B0A">
        <w:rPr>
          <w:rStyle w:val="libBold2Char"/>
          <w:rtl/>
        </w:rPr>
        <w:t>(469)</w:t>
      </w:r>
      <w:r w:rsidRPr="00751F59">
        <w:rPr>
          <w:rtl/>
        </w:rPr>
        <w:t xml:space="preserve"> ولم لا يجوز أن تكون عدة أمزجة موجبة لأن تكون المادة قابلة لهيئة واحدة</w:t>
      </w:r>
      <w:r>
        <w:rPr>
          <w:rtl/>
        </w:rPr>
        <w:t xml:space="preserve"> ـ </w:t>
      </w:r>
      <w:r w:rsidRPr="00751F59">
        <w:rPr>
          <w:rtl/>
        </w:rPr>
        <w:t xml:space="preserve">فإنا قد نشاهد </w:t>
      </w:r>
      <w:r w:rsidRPr="00895B0A">
        <w:rPr>
          <w:rStyle w:val="libFootnotenumChar"/>
          <w:rtl/>
        </w:rPr>
        <w:t>(257)</w:t>
      </w:r>
      <w:r w:rsidRPr="00751F59">
        <w:rPr>
          <w:rtl/>
        </w:rPr>
        <w:t xml:space="preserve"> شيئا واحدا له علل كثيرة</w:t>
      </w:r>
      <w:r>
        <w:rPr>
          <w:rtl/>
        </w:rPr>
        <w:t xml:space="preserve"> ـ؟</w:t>
      </w:r>
      <w:r w:rsidRPr="00751F59">
        <w:rPr>
          <w:rtl/>
        </w:rPr>
        <w:t xml:space="preserve"> على أنه يجب أن يحقّق أن كل تغيّر يقع </w:t>
      </w:r>
      <w:r w:rsidRPr="00895B0A">
        <w:rPr>
          <w:rStyle w:val="libFootnotenumChar"/>
          <w:rtl/>
        </w:rPr>
        <w:t>(258)</w:t>
      </w:r>
      <w:r w:rsidRPr="00751F59">
        <w:rPr>
          <w:rtl/>
        </w:rPr>
        <w:t xml:space="preserve"> في المزاج هو نوع على حدة.</w:t>
      </w:r>
    </w:p>
    <w:p w:rsidR="007858AB" w:rsidRPr="00751F59" w:rsidRDefault="007858AB" w:rsidP="0073127F">
      <w:pPr>
        <w:pStyle w:val="libNormal"/>
        <w:rPr>
          <w:rtl/>
        </w:rPr>
      </w:pPr>
      <w:r w:rsidRPr="00895B0A">
        <w:rPr>
          <w:rStyle w:val="libBold2Char"/>
          <w:rtl/>
        </w:rPr>
        <w:t>(470)</w:t>
      </w:r>
      <w:r w:rsidRPr="00751F59">
        <w:rPr>
          <w:rtl/>
        </w:rPr>
        <w:t xml:space="preserve"> النيابة في أي شيء هو</w:t>
      </w:r>
      <w:r>
        <w:rPr>
          <w:rtl/>
        </w:rPr>
        <w:t>؟</w:t>
      </w:r>
      <w:r w:rsidRPr="00751F59">
        <w:rPr>
          <w:rtl/>
        </w:rPr>
        <w:t xml:space="preserve"> وكيف شاهد لشيء واحد عللا كثيرة من جنس واحد</w:t>
      </w:r>
      <w:r>
        <w:rPr>
          <w:rtl/>
        </w:rPr>
        <w:t xml:space="preserve">؟ ـ </w:t>
      </w:r>
      <w:r w:rsidRPr="00895B0A">
        <w:rPr>
          <w:rStyle w:val="libBold2Char"/>
          <w:rtl/>
        </w:rPr>
        <w:t>هذا لم نشاهده</w:t>
      </w:r>
      <w:r>
        <w:rPr>
          <w:rtl/>
        </w:rPr>
        <w:t xml:space="preserve"> ـ.</w:t>
      </w:r>
    </w:p>
    <w:p w:rsidR="007858AB" w:rsidRPr="00751F59" w:rsidRDefault="007858AB" w:rsidP="0073127F">
      <w:pPr>
        <w:pStyle w:val="libNormal"/>
        <w:rPr>
          <w:rtl/>
        </w:rPr>
      </w:pPr>
      <w:r w:rsidRPr="00895B0A">
        <w:rPr>
          <w:rStyle w:val="libBold2Char"/>
          <w:rtl/>
        </w:rPr>
        <w:t>(471)</w:t>
      </w:r>
      <w:r w:rsidRPr="00751F59">
        <w:rPr>
          <w:rtl/>
        </w:rPr>
        <w:t xml:space="preserve"> ج ط</w:t>
      </w:r>
      <w:r>
        <w:rPr>
          <w:rtl/>
        </w:rPr>
        <w:t xml:space="preserve"> ـ </w:t>
      </w:r>
      <w:r w:rsidRPr="00751F59">
        <w:rPr>
          <w:rtl/>
        </w:rPr>
        <w:t>والشيء الشخصي لا يخلو إما أن يتعلّق بالشيء الشخصي الذي هو علته ، أو لا يتعلق به ، فإن لم يتعلّق به فليس هو بعلّته ، وإن تعلّق به فمن شرطه وجوده.</w:t>
      </w:r>
    </w:p>
    <w:p w:rsidR="007858AB" w:rsidRPr="00751F59" w:rsidRDefault="007858AB" w:rsidP="0073127F">
      <w:pPr>
        <w:pStyle w:val="libNormal"/>
        <w:rPr>
          <w:rtl/>
        </w:rPr>
      </w:pPr>
      <w:r w:rsidRPr="00895B0A">
        <w:rPr>
          <w:rStyle w:val="libBold2Char"/>
          <w:rtl/>
        </w:rPr>
        <w:t>(472)</w:t>
      </w:r>
      <w:r w:rsidRPr="00751F59">
        <w:rPr>
          <w:rtl/>
        </w:rPr>
        <w:t xml:space="preserve"> وأيضا</w:t>
      </w:r>
      <w:r>
        <w:rPr>
          <w:rtl/>
        </w:rPr>
        <w:t xml:space="preserve"> ـ </w:t>
      </w:r>
      <w:r w:rsidRPr="00751F59">
        <w:rPr>
          <w:rtl/>
        </w:rPr>
        <w:t>فإن جزء العلّة</w:t>
      </w:r>
      <w:r>
        <w:rPr>
          <w:rtl/>
        </w:rPr>
        <w:t xml:space="preserve"> ـ </w:t>
      </w:r>
      <w:r w:rsidRPr="00751F59">
        <w:rPr>
          <w:rtl/>
        </w:rPr>
        <w:t>وإن لم يجعل وحده علة</w:t>
      </w:r>
      <w:r>
        <w:rPr>
          <w:rtl/>
        </w:rPr>
        <w:t xml:space="preserve"> ـ </w:t>
      </w:r>
      <w:r w:rsidRPr="00751F59">
        <w:rPr>
          <w:rtl/>
        </w:rPr>
        <w:t xml:space="preserve">فإذا فقد هو فقدت </w:t>
      </w:r>
      <w:r w:rsidRPr="00895B0A">
        <w:rPr>
          <w:rStyle w:val="libFootnotenumChar"/>
          <w:rtl/>
        </w:rPr>
        <w:t>(259)</w:t>
      </w:r>
      <w:r w:rsidRPr="00751F59">
        <w:rPr>
          <w:rtl/>
        </w:rPr>
        <w:t xml:space="preserve"> الجملة التي هي العلة وهو جزئها ، فإن الجزء أقدم من الكلّ.</w:t>
      </w:r>
    </w:p>
    <w:p w:rsidR="007858AB" w:rsidRPr="00751F59" w:rsidRDefault="007858AB" w:rsidP="0073127F">
      <w:pPr>
        <w:pStyle w:val="libNormal"/>
        <w:rPr>
          <w:rtl/>
        </w:rPr>
      </w:pPr>
      <w:r w:rsidRPr="00895B0A">
        <w:rPr>
          <w:rStyle w:val="libBold2Char"/>
          <w:rtl/>
        </w:rPr>
        <w:t>(473)</w:t>
      </w:r>
      <w:r w:rsidRPr="00751F59">
        <w:rPr>
          <w:rtl/>
        </w:rPr>
        <w:t xml:space="preserve"> ثم إن كان هذا الخط أ د ج ب وطرفاه بياض هو «أ» </w:t>
      </w:r>
      <w:r w:rsidRPr="00895B0A">
        <w:rPr>
          <w:rStyle w:val="libFootnotenumChar"/>
          <w:rtl/>
        </w:rPr>
        <w:t>(260)</w:t>
      </w:r>
      <w:r w:rsidRPr="00751F59">
        <w:rPr>
          <w:rtl/>
        </w:rPr>
        <w:t xml:space="preserve"> وسواد هو «ب» إذا نزل إلى «د» ولم يتغير نوعه ؛ ومثل ذلك البعد ليكن إلى «ج» فإذا نزل إلى «ج» لم يتغيّر أيضا نوع «ج» ، لكن </w:t>
      </w:r>
      <w:r w:rsidRPr="00895B0A">
        <w:rPr>
          <w:rStyle w:val="libFootnotenumChar"/>
          <w:rtl/>
        </w:rPr>
        <w:t>(261)</w:t>
      </w:r>
      <w:r w:rsidRPr="00751F59">
        <w:rPr>
          <w:rtl/>
        </w:rPr>
        <w:t xml:space="preserve"> نوع «ج» هو نوع «أ» فلم يتغيّر نوع «أ» ، وكذلك لينزل على ذلك النمط فيبلغ إلى «ب» ولم يتغيّر نوعه.</w:t>
      </w:r>
    </w:p>
    <w:p w:rsidR="007858AB" w:rsidRPr="00751F59" w:rsidRDefault="007858AB" w:rsidP="0073127F">
      <w:pPr>
        <w:pStyle w:val="libNormal"/>
        <w:rPr>
          <w:rtl/>
        </w:rPr>
      </w:pPr>
      <w:r w:rsidRPr="00895B0A">
        <w:rPr>
          <w:rStyle w:val="libBold2Char"/>
          <w:rtl/>
        </w:rPr>
        <w:t>(474)</w:t>
      </w:r>
      <w:r w:rsidRPr="00751F59">
        <w:rPr>
          <w:rtl/>
        </w:rPr>
        <w:t xml:space="preserve"> على أن الكيفية تبطل لا محالة عند التغير وتجيء كيفية اخرى </w:t>
      </w:r>
      <w:r w:rsidRPr="00895B0A">
        <w:rPr>
          <w:rStyle w:val="libFootnotenumChar"/>
          <w:rtl/>
        </w:rPr>
        <w:t>(262)</w:t>
      </w:r>
      <w:r w:rsidRPr="00751F59">
        <w:rPr>
          <w:rtl/>
        </w:rPr>
        <w:t xml:space="preserve"> ،</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256) ل : متأخرا. م ، د : متأخر به. وهذه الاضافة ناش من اثر موجود فى ب يمكن قراءتها كذلك.</w:t>
      </w:r>
    </w:p>
    <w:p w:rsidR="007858AB" w:rsidRPr="00751F59" w:rsidRDefault="007858AB" w:rsidP="00895B0A">
      <w:pPr>
        <w:pStyle w:val="libFootnote0"/>
        <w:rPr>
          <w:rtl/>
          <w:lang w:bidi="fa-IR"/>
        </w:rPr>
      </w:pPr>
      <w:r>
        <w:rPr>
          <w:rtl/>
        </w:rPr>
        <w:t>(</w:t>
      </w:r>
      <w:r w:rsidRPr="00751F59">
        <w:rPr>
          <w:rtl/>
        </w:rPr>
        <w:t>257) عشه : فانا نشاهد.</w:t>
      </w:r>
    </w:p>
    <w:p w:rsidR="007858AB" w:rsidRPr="00751F59" w:rsidRDefault="007858AB" w:rsidP="00895B0A">
      <w:pPr>
        <w:pStyle w:val="libFootnote0"/>
        <w:rPr>
          <w:rtl/>
          <w:lang w:bidi="fa-IR"/>
        </w:rPr>
      </w:pPr>
      <w:r>
        <w:rPr>
          <w:rtl/>
        </w:rPr>
        <w:t>(</w:t>
      </w:r>
      <w:r w:rsidRPr="00751F59">
        <w:rPr>
          <w:rtl/>
        </w:rPr>
        <w:t>258) «يقع» ساقطة من ل ، عشه.</w:t>
      </w:r>
    </w:p>
    <w:p w:rsidR="007858AB" w:rsidRPr="00751F59" w:rsidRDefault="007858AB" w:rsidP="00895B0A">
      <w:pPr>
        <w:pStyle w:val="libFootnote0"/>
        <w:rPr>
          <w:rtl/>
          <w:lang w:bidi="fa-IR"/>
        </w:rPr>
      </w:pPr>
      <w:r>
        <w:rPr>
          <w:rtl/>
        </w:rPr>
        <w:t>(</w:t>
      </w:r>
      <w:r w:rsidRPr="00751F59">
        <w:rPr>
          <w:rtl/>
        </w:rPr>
        <w:t>259) عشه ، ل : فقد فقدت.</w:t>
      </w:r>
    </w:p>
    <w:p w:rsidR="007858AB" w:rsidRPr="00751F59" w:rsidRDefault="007858AB" w:rsidP="00895B0A">
      <w:pPr>
        <w:pStyle w:val="libFootnote0"/>
        <w:rPr>
          <w:rtl/>
          <w:lang w:bidi="fa-IR"/>
        </w:rPr>
      </w:pPr>
      <w:r>
        <w:rPr>
          <w:rtl/>
        </w:rPr>
        <w:t>(</w:t>
      </w:r>
      <w:r w:rsidRPr="00751F59">
        <w:rPr>
          <w:rtl/>
        </w:rPr>
        <w:t>260) عش : هود.</w:t>
      </w:r>
    </w:p>
    <w:p w:rsidR="007858AB" w:rsidRPr="00751F59" w:rsidRDefault="007858AB" w:rsidP="00895B0A">
      <w:pPr>
        <w:pStyle w:val="libFootnote0"/>
        <w:rPr>
          <w:rtl/>
          <w:lang w:bidi="fa-IR"/>
        </w:rPr>
      </w:pPr>
      <w:r>
        <w:rPr>
          <w:rtl/>
        </w:rPr>
        <w:t>(</w:t>
      </w:r>
      <w:r w:rsidRPr="00751F59">
        <w:rPr>
          <w:rtl/>
        </w:rPr>
        <w:t>261) ل : ليكون.</w:t>
      </w:r>
    </w:p>
    <w:p w:rsidR="007858AB" w:rsidRPr="00751F59" w:rsidRDefault="007858AB" w:rsidP="00895B0A">
      <w:pPr>
        <w:pStyle w:val="libFootnote0"/>
        <w:rPr>
          <w:rtl/>
          <w:lang w:bidi="fa-IR"/>
        </w:rPr>
      </w:pPr>
      <w:r>
        <w:rPr>
          <w:rtl/>
        </w:rPr>
        <w:t>(</w:t>
      </w:r>
      <w:r w:rsidRPr="00751F59">
        <w:rPr>
          <w:rtl/>
        </w:rPr>
        <w:t>262) ل+ إلى كيفية اخرى.</w:t>
      </w:r>
    </w:p>
    <w:p w:rsidR="007858AB" w:rsidRPr="00751F59" w:rsidRDefault="007858AB" w:rsidP="0073127F">
      <w:pPr>
        <w:pStyle w:val="libNormal0"/>
        <w:rPr>
          <w:rtl/>
        </w:rPr>
      </w:pPr>
      <w:r>
        <w:rPr>
          <w:rtl/>
        </w:rPr>
        <w:br w:type="page"/>
      </w:r>
      <w:r w:rsidRPr="00751F59">
        <w:rPr>
          <w:rtl/>
        </w:rPr>
        <w:lastRenderedPageBreak/>
        <w:t xml:space="preserve">إما أن تكون مثلها في النوع وتخالفها لا محالة بشيء ، وإلا فلم يتغيّر بحسب المشابهة ، بل تكون الأحوال متشابهة ، فإن كانت الكيفية الاخرى تخالفها فإما بمعنى فصلي أو </w:t>
      </w:r>
      <w:r w:rsidRPr="00895B0A">
        <w:rPr>
          <w:rStyle w:val="libFootnotenumChar"/>
          <w:rtl/>
        </w:rPr>
        <w:t>(263)</w:t>
      </w:r>
      <w:r w:rsidRPr="00751F59">
        <w:rPr>
          <w:rtl/>
        </w:rPr>
        <w:t xml:space="preserve"> بمعنى عرضي ، فيكون قد قارن تلك الكيفية عارض كان يجوز أن يقارن الاولى </w:t>
      </w:r>
      <w:r w:rsidRPr="00895B0A">
        <w:rPr>
          <w:rStyle w:val="libFootnotenumChar"/>
          <w:rtl/>
        </w:rPr>
        <w:t>(264)</w:t>
      </w:r>
      <w:r w:rsidRPr="00751F59">
        <w:rPr>
          <w:rtl/>
        </w:rPr>
        <w:t xml:space="preserve"> وهو بحاله في كيفيته </w:t>
      </w:r>
      <w:r>
        <w:rPr>
          <w:rtl/>
        </w:rPr>
        <w:t>[</w:t>
      </w:r>
      <w:r w:rsidRPr="00751F59">
        <w:rPr>
          <w:rtl/>
        </w:rPr>
        <w:t>40 ب</w:t>
      </w:r>
      <w:r>
        <w:rPr>
          <w:rtl/>
        </w:rPr>
        <w:t>]</w:t>
      </w:r>
      <w:r w:rsidRPr="00751F59">
        <w:rPr>
          <w:rtl/>
        </w:rPr>
        <w:t xml:space="preserve"> وانما تغيّر بمقارنة ما ليس هو ، فيكون السواد المتغيّر لم يتغيّر في سواديّته</w:t>
      </w:r>
      <w:r>
        <w:rPr>
          <w:rtl/>
        </w:rPr>
        <w:t xml:space="preserve"> ـ </w:t>
      </w:r>
      <w:r w:rsidRPr="00751F59">
        <w:rPr>
          <w:rtl/>
        </w:rPr>
        <w:t>بل في عارض لا يجعل نفس السواد متغيّرا</w:t>
      </w:r>
      <w:r>
        <w:rPr>
          <w:rtl/>
        </w:rPr>
        <w:t xml:space="preserve"> ـ </w:t>
      </w:r>
      <w:r w:rsidRPr="00751F59">
        <w:rPr>
          <w:rtl/>
        </w:rPr>
        <w:t>وهذا لا يمنعه ، فإن كان يجعل نفس السواد متبدلا في سواديّته فهو إذن في الفصل.</w:t>
      </w:r>
    </w:p>
    <w:p w:rsidR="007858AB" w:rsidRPr="00751F59" w:rsidRDefault="007858AB" w:rsidP="0073127F">
      <w:pPr>
        <w:pStyle w:val="libNormal"/>
        <w:rPr>
          <w:rtl/>
        </w:rPr>
      </w:pPr>
      <w:r w:rsidRPr="00895B0A">
        <w:rPr>
          <w:rStyle w:val="libBold2Char"/>
          <w:rtl/>
        </w:rPr>
        <w:t>(475)</w:t>
      </w:r>
      <w:r w:rsidRPr="00751F59">
        <w:rPr>
          <w:rtl/>
        </w:rPr>
        <w:t xml:space="preserve"> س : </w:t>
      </w:r>
      <w:r w:rsidRPr="00895B0A">
        <w:rPr>
          <w:rStyle w:val="libBold2Char"/>
          <w:rtl/>
        </w:rPr>
        <w:t>قيل إن الوجود :</w:t>
      </w:r>
      <w:r w:rsidRPr="00751F59">
        <w:rPr>
          <w:rtl/>
        </w:rPr>
        <w:t xml:space="preserve"> من حيث هو عام إما أن يكون معلولا</w:t>
      </w:r>
      <w:r>
        <w:rPr>
          <w:rtl/>
        </w:rPr>
        <w:t xml:space="preserve"> ـ </w:t>
      </w:r>
      <w:r w:rsidRPr="00751F59">
        <w:rPr>
          <w:rtl/>
        </w:rPr>
        <w:t>فما قولك في وجود الحق الأول</w:t>
      </w:r>
      <w:r>
        <w:rPr>
          <w:rtl/>
        </w:rPr>
        <w:t xml:space="preserve">؟ ـ </w:t>
      </w:r>
      <w:r w:rsidRPr="00751F59">
        <w:rPr>
          <w:rtl/>
        </w:rPr>
        <w:t>وإما أن يكون غير معلول</w:t>
      </w:r>
      <w:r>
        <w:rPr>
          <w:rtl/>
        </w:rPr>
        <w:t xml:space="preserve"> ـ </w:t>
      </w:r>
      <w:r w:rsidRPr="00751F59">
        <w:rPr>
          <w:rtl/>
        </w:rPr>
        <w:t>فيكون كل وجود غير معلول</w:t>
      </w:r>
      <w:r>
        <w:rPr>
          <w:rtl/>
        </w:rPr>
        <w:t xml:space="preserve"> ـ.</w:t>
      </w:r>
    </w:p>
    <w:p w:rsidR="007858AB" w:rsidRPr="00751F59" w:rsidRDefault="007858AB" w:rsidP="0073127F">
      <w:pPr>
        <w:pStyle w:val="libNormal"/>
        <w:rPr>
          <w:rtl/>
        </w:rPr>
      </w:pPr>
      <w:r w:rsidRPr="00895B0A">
        <w:rPr>
          <w:rStyle w:val="libBold2Char"/>
          <w:rtl/>
        </w:rPr>
        <w:t>(476)</w:t>
      </w:r>
      <w:r w:rsidRPr="00751F59">
        <w:rPr>
          <w:rtl/>
        </w:rPr>
        <w:t xml:space="preserve"> </w:t>
      </w:r>
      <w:r w:rsidRPr="00895B0A">
        <w:rPr>
          <w:rStyle w:val="libBold2Char"/>
          <w:rtl/>
        </w:rPr>
        <w:t>ثم قيل في جوابه :</w:t>
      </w:r>
      <w:r w:rsidRPr="00751F59">
        <w:rPr>
          <w:rtl/>
        </w:rPr>
        <w:t xml:space="preserve"> «إن حقيقة الأول هي الواجبيّة ، ويكون الوجود العام من لوازمها ، فلا يكون إذن حقيقته مشتركا فيها» والكلام في الواجبيّة كالكلام في الوجود ، فإن الواجبيّة أيضا يمكن أن يقال فيها ما قيل في الوجود.</w:t>
      </w:r>
    </w:p>
    <w:p w:rsidR="007858AB" w:rsidRPr="00751F59" w:rsidRDefault="007858AB" w:rsidP="0073127F">
      <w:pPr>
        <w:pStyle w:val="libNormal"/>
        <w:rPr>
          <w:rtl/>
        </w:rPr>
      </w:pPr>
      <w:r w:rsidRPr="00895B0A">
        <w:rPr>
          <w:rStyle w:val="libBold2Char"/>
          <w:rtl/>
        </w:rPr>
        <w:t>(477)</w:t>
      </w:r>
      <w:r w:rsidRPr="00751F59">
        <w:rPr>
          <w:rtl/>
        </w:rPr>
        <w:t xml:space="preserve"> ج</w:t>
      </w:r>
      <w:r>
        <w:rPr>
          <w:rtl/>
        </w:rPr>
        <w:t xml:space="preserve"> ـ </w:t>
      </w:r>
      <w:r w:rsidRPr="00751F59">
        <w:rPr>
          <w:rtl/>
        </w:rPr>
        <w:t xml:space="preserve">نقيض قوله </w:t>
      </w:r>
      <w:r w:rsidRPr="00895B0A">
        <w:rPr>
          <w:rStyle w:val="libFootnotenumChar"/>
          <w:rtl/>
        </w:rPr>
        <w:t>(265)</w:t>
      </w:r>
      <w:r w:rsidRPr="00751F59">
        <w:rPr>
          <w:rtl/>
        </w:rPr>
        <w:t xml:space="preserve"> : «إما أن يكون معلولا» ليس </w:t>
      </w:r>
      <w:r w:rsidRPr="00895B0A">
        <w:rPr>
          <w:rStyle w:val="libFootnotenumChar"/>
          <w:rtl/>
        </w:rPr>
        <w:t>(266)</w:t>
      </w:r>
      <w:r w:rsidRPr="00751F59">
        <w:rPr>
          <w:rtl/>
        </w:rPr>
        <w:t xml:space="preserve"> «وإما أن يكون غير معلول» بل : «وإما أن لا يكون معلولا» ولازم هذا هو أنه ليس كل وجود بمعلول ، لا أن </w:t>
      </w:r>
      <w:r w:rsidRPr="00895B0A">
        <w:rPr>
          <w:rStyle w:val="libFootnotenumChar"/>
          <w:rtl/>
        </w:rPr>
        <w:t>(267)</w:t>
      </w:r>
      <w:r w:rsidRPr="00751F59">
        <w:rPr>
          <w:rtl/>
        </w:rPr>
        <w:t xml:space="preserve"> كل وجود ليس بمعلول ، كقولك «وإما أن لا يكون الحيوان ناطقا» فمقابلة </w:t>
      </w:r>
      <w:r w:rsidRPr="00895B0A">
        <w:rPr>
          <w:rStyle w:val="libFootnotenumChar"/>
          <w:rtl/>
        </w:rPr>
        <w:t>(268)</w:t>
      </w:r>
      <w:r w:rsidRPr="00751F59">
        <w:rPr>
          <w:rtl/>
        </w:rPr>
        <w:t xml:space="preserve"> هذا.</w:t>
      </w:r>
    </w:p>
    <w:p w:rsidR="007858AB" w:rsidRPr="00751F59" w:rsidRDefault="007858AB" w:rsidP="0073127F">
      <w:pPr>
        <w:pStyle w:val="libNormal"/>
        <w:rPr>
          <w:rtl/>
        </w:rPr>
      </w:pPr>
      <w:r w:rsidRPr="00895B0A">
        <w:rPr>
          <w:rStyle w:val="libBold2Char"/>
          <w:rtl/>
        </w:rPr>
        <w:t>(478)</w:t>
      </w:r>
      <w:r w:rsidRPr="00751F59">
        <w:rPr>
          <w:rtl/>
        </w:rPr>
        <w:t xml:space="preserve"> ثم الوجود من حيث هو عامّ </w:t>
      </w:r>
      <w:r w:rsidRPr="00895B0A">
        <w:rPr>
          <w:rStyle w:val="libFootnotenumChar"/>
          <w:rtl/>
        </w:rPr>
        <w:t>(269)</w:t>
      </w:r>
      <w:r w:rsidRPr="00751F59">
        <w:rPr>
          <w:rtl/>
        </w:rPr>
        <w:t xml:space="preserve"> </w:t>
      </w:r>
      <w:r>
        <w:rPr>
          <w:rtl/>
        </w:rPr>
        <w:t>[</w:t>
      </w:r>
      <w:r w:rsidRPr="00751F59">
        <w:rPr>
          <w:rtl/>
        </w:rPr>
        <w:t>ليس بالفعل</w:t>
      </w:r>
    </w:p>
    <w:p w:rsidR="007858AB" w:rsidRPr="00751F59" w:rsidRDefault="007858AB" w:rsidP="00745F84">
      <w:pPr>
        <w:pStyle w:val="libLine"/>
        <w:rPr>
          <w:rtl/>
        </w:rPr>
      </w:pPr>
      <w:r w:rsidRPr="00751F59">
        <w:rPr>
          <w:rtl/>
        </w:rPr>
        <w:t>__________________</w:t>
      </w:r>
    </w:p>
    <w:p w:rsidR="007858AB" w:rsidRPr="00E12BDE" w:rsidRDefault="007858AB" w:rsidP="00895B0A">
      <w:pPr>
        <w:pStyle w:val="libFootnote0"/>
        <w:rPr>
          <w:rtl/>
        </w:rPr>
      </w:pPr>
      <w:r w:rsidRPr="00E12BDE">
        <w:rPr>
          <w:rtl/>
        </w:rPr>
        <w:t>(263) عشه ، ل : وإما</w:t>
      </w:r>
    </w:p>
    <w:p w:rsidR="007858AB" w:rsidRPr="00E12BDE" w:rsidRDefault="007858AB" w:rsidP="00895B0A">
      <w:pPr>
        <w:pStyle w:val="libFootnote0"/>
        <w:rPr>
          <w:rtl/>
        </w:rPr>
      </w:pPr>
      <w:r w:rsidRPr="00E12BDE">
        <w:rPr>
          <w:rtl/>
        </w:rPr>
        <w:t>(264) ل ، عشه : الأول وهو بحالته.</w:t>
      </w:r>
    </w:p>
    <w:p w:rsidR="007858AB" w:rsidRPr="00E12BDE" w:rsidRDefault="007858AB" w:rsidP="00895B0A">
      <w:pPr>
        <w:pStyle w:val="libFootnote0"/>
        <w:rPr>
          <w:rtl/>
        </w:rPr>
      </w:pPr>
      <w:r w:rsidRPr="00E12BDE">
        <w:rPr>
          <w:rtl/>
        </w:rPr>
        <w:t>(265) عشه : قولنا.</w:t>
      </w:r>
      <w:r w:rsidRPr="00E12BDE">
        <w:rPr>
          <w:rFonts w:hint="cs"/>
          <w:rtl/>
        </w:rPr>
        <w:t xml:space="preserve"> </w:t>
      </w:r>
      <w:r w:rsidRPr="00E12BDE">
        <w:rPr>
          <w:rtl/>
        </w:rPr>
        <w:t xml:space="preserve">(266) ل : لشيء </w:t>
      </w:r>
      <w:r>
        <w:rPr>
          <w:rtl/>
        </w:rPr>
        <w:t>(</w:t>
      </w:r>
      <w:r w:rsidRPr="00E12BDE">
        <w:rPr>
          <w:rtl/>
        </w:rPr>
        <w:t>محرف</w:t>
      </w:r>
      <w:r>
        <w:rPr>
          <w:rtl/>
        </w:rPr>
        <w:t>).</w:t>
      </w:r>
    </w:p>
    <w:p w:rsidR="007858AB" w:rsidRPr="00E12BDE" w:rsidRDefault="007858AB" w:rsidP="00895B0A">
      <w:pPr>
        <w:pStyle w:val="libFootnote0"/>
        <w:rPr>
          <w:rtl/>
        </w:rPr>
      </w:pPr>
      <w:r w:rsidRPr="00E12BDE">
        <w:rPr>
          <w:rtl/>
        </w:rPr>
        <w:t>(267) عشه ، ى : لان.(268) ى : بمقابلة.</w:t>
      </w:r>
    </w:p>
    <w:p w:rsidR="007858AB" w:rsidRPr="00E12BDE" w:rsidRDefault="007858AB" w:rsidP="00895B0A">
      <w:pPr>
        <w:pStyle w:val="libFootnote0"/>
        <w:rPr>
          <w:rtl/>
        </w:rPr>
      </w:pPr>
      <w:r w:rsidRPr="00E12BDE">
        <w:rPr>
          <w:rtl/>
        </w:rPr>
        <w:t>(269) ج : عارض.</w:t>
      </w:r>
    </w:p>
    <w:p w:rsidR="007858AB" w:rsidRPr="00751F59" w:rsidRDefault="007858AB" w:rsidP="00745F84">
      <w:pPr>
        <w:pStyle w:val="libLine"/>
        <w:rPr>
          <w:rtl/>
        </w:rPr>
      </w:pPr>
      <w:r w:rsidRPr="00751F59">
        <w:rPr>
          <w:rtl/>
        </w:rPr>
        <w:t>__________________</w:t>
      </w:r>
    </w:p>
    <w:p w:rsidR="007858AB" w:rsidRPr="00E12BDE" w:rsidRDefault="007858AB" w:rsidP="00895B0A">
      <w:pPr>
        <w:pStyle w:val="libFootnote0"/>
        <w:rPr>
          <w:rtl/>
        </w:rPr>
      </w:pPr>
      <w:r w:rsidRPr="00E12BDE">
        <w:rPr>
          <w:rtl/>
        </w:rPr>
        <w:t>(475) راجع الرقم (376)</w:t>
      </w:r>
      <w:r>
        <w:rPr>
          <w:rtl/>
        </w:rPr>
        <w:t>.</w:t>
      </w:r>
    </w:p>
    <w:p w:rsidR="007858AB" w:rsidRPr="00E12BDE" w:rsidRDefault="007858AB" w:rsidP="00895B0A">
      <w:pPr>
        <w:pStyle w:val="libFootnote0"/>
        <w:rPr>
          <w:rtl/>
        </w:rPr>
      </w:pPr>
      <w:r w:rsidRPr="00E12BDE">
        <w:rPr>
          <w:rtl/>
        </w:rPr>
        <w:t>(476) راجع الرقم (386)</w:t>
      </w:r>
      <w:r>
        <w:rPr>
          <w:rtl/>
        </w:rPr>
        <w:t>.</w:t>
      </w:r>
    </w:p>
    <w:p w:rsidR="007858AB" w:rsidRDefault="007858AB" w:rsidP="0073127F">
      <w:pPr>
        <w:pStyle w:val="libNormal0"/>
        <w:rPr>
          <w:rtl/>
        </w:rPr>
      </w:pPr>
      <w:r>
        <w:rPr>
          <w:rtl/>
        </w:rPr>
        <w:br w:type="page"/>
      </w:r>
      <w:r w:rsidRPr="00751F59">
        <w:rPr>
          <w:rtl/>
        </w:rPr>
        <w:lastRenderedPageBreak/>
        <w:t>ولا معلول ،</w:t>
      </w:r>
      <w:r>
        <w:rPr>
          <w:rtl/>
        </w:rPr>
        <w:t>]</w:t>
      </w:r>
      <w:r w:rsidRPr="00751F59">
        <w:rPr>
          <w:rtl/>
        </w:rPr>
        <w:t xml:space="preserve"> </w:t>
      </w:r>
      <w:r w:rsidRPr="00895B0A">
        <w:rPr>
          <w:rStyle w:val="libFootnotenumChar"/>
          <w:rtl/>
        </w:rPr>
        <w:t>(271)</w:t>
      </w:r>
      <w:r w:rsidRPr="00751F59">
        <w:rPr>
          <w:rtl/>
        </w:rPr>
        <w:t xml:space="preserve"> لأنه من حيث </w:t>
      </w:r>
      <w:r w:rsidRPr="00895B0A">
        <w:rPr>
          <w:rStyle w:val="libFootnotenumChar"/>
          <w:rtl/>
        </w:rPr>
        <w:t>(272)</w:t>
      </w:r>
      <w:r w:rsidRPr="00751F59">
        <w:rPr>
          <w:rtl/>
        </w:rPr>
        <w:t xml:space="preserve"> كذلك معقول فقط</w:t>
      </w:r>
      <w:r>
        <w:rPr>
          <w:rtl/>
        </w:rPr>
        <w:t xml:space="preserve"> ـ </w:t>
      </w:r>
      <w:r w:rsidRPr="00751F59">
        <w:rPr>
          <w:rtl/>
        </w:rPr>
        <w:t>لا وجود له في الأعيان</w:t>
      </w:r>
      <w:r>
        <w:rPr>
          <w:rtl/>
        </w:rPr>
        <w:t xml:space="preserve"> ـ </w:t>
      </w:r>
      <w:r w:rsidRPr="00751F59">
        <w:rPr>
          <w:rtl/>
        </w:rPr>
        <w:t xml:space="preserve">فإن عني بالعام «الوجود </w:t>
      </w:r>
      <w:r w:rsidRPr="00895B0A">
        <w:rPr>
          <w:rStyle w:val="libFootnotenumChar"/>
          <w:rtl/>
        </w:rPr>
        <w:t>(273)</w:t>
      </w:r>
      <w:r w:rsidRPr="00751F59">
        <w:rPr>
          <w:rtl/>
        </w:rPr>
        <w:t xml:space="preserve"> من حيث هو وجود» فهو وجود فقط ومسلوب عنه كل ما مفهومه شيء غير الوجود</w:t>
      </w:r>
      <w:r>
        <w:rPr>
          <w:rtl/>
        </w:rPr>
        <w:t xml:space="preserve"> ـ </w:t>
      </w:r>
      <w:r w:rsidRPr="00751F59">
        <w:rPr>
          <w:rtl/>
        </w:rPr>
        <w:t xml:space="preserve">سواء كان من حيث هو وجود الأول </w:t>
      </w:r>
      <w:r w:rsidRPr="00895B0A">
        <w:rPr>
          <w:rStyle w:val="libFootnotenumChar"/>
          <w:rtl/>
        </w:rPr>
        <w:t>(274)</w:t>
      </w:r>
      <w:r w:rsidRPr="00751F59">
        <w:rPr>
          <w:rtl/>
        </w:rPr>
        <w:t xml:space="preserve"> ، أو وجود غيره</w:t>
      </w:r>
      <w:r>
        <w:rPr>
          <w:rtl/>
        </w:rPr>
        <w:t xml:space="preserve"> ـ</w:t>
      </w:r>
    </w:p>
    <w:p w:rsidR="007858AB" w:rsidRPr="00751F59" w:rsidRDefault="007858AB" w:rsidP="0073127F">
      <w:pPr>
        <w:pStyle w:val="libNormal"/>
        <w:rPr>
          <w:rtl/>
        </w:rPr>
      </w:pPr>
      <w:r w:rsidRPr="00895B0A">
        <w:rPr>
          <w:rStyle w:val="libBold2Char"/>
          <w:rtl/>
        </w:rPr>
        <w:t>(479)</w:t>
      </w:r>
      <w:r w:rsidRPr="00751F59">
        <w:rPr>
          <w:rtl/>
        </w:rPr>
        <w:t xml:space="preserve"> </w:t>
      </w:r>
      <w:r w:rsidRPr="00895B0A">
        <w:rPr>
          <w:rStyle w:val="libBold2Char"/>
          <w:rtl/>
        </w:rPr>
        <w:t>ثم الوجود من حيث طبيعته</w:t>
      </w:r>
      <w:r w:rsidRPr="00751F59">
        <w:rPr>
          <w:rtl/>
        </w:rPr>
        <w:t xml:space="preserve"> </w:t>
      </w:r>
      <w:r w:rsidRPr="00895B0A">
        <w:rPr>
          <w:rStyle w:val="libFootnotenumChar"/>
          <w:rtl/>
        </w:rPr>
        <w:t>(275)</w:t>
      </w:r>
      <w:r>
        <w:rPr>
          <w:rtl/>
        </w:rPr>
        <w:t xml:space="preserve"> ـ </w:t>
      </w:r>
      <w:r w:rsidRPr="00751F59">
        <w:rPr>
          <w:rtl/>
        </w:rPr>
        <w:t xml:space="preserve">أي من حيث هو وجود </w:t>
      </w:r>
      <w:r w:rsidRPr="00895B0A">
        <w:rPr>
          <w:rStyle w:val="libFootnotenumChar"/>
          <w:rtl/>
        </w:rPr>
        <w:t>(276)</w:t>
      </w:r>
      <w:r w:rsidRPr="00751F59">
        <w:rPr>
          <w:rtl/>
        </w:rPr>
        <w:t xml:space="preserve"> عام</w:t>
      </w:r>
      <w:r>
        <w:rPr>
          <w:rtl/>
        </w:rPr>
        <w:t xml:space="preserve"> ـ </w:t>
      </w:r>
      <w:r w:rsidRPr="00751F59">
        <w:rPr>
          <w:rtl/>
        </w:rPr>
        <w:t>يلزم واجبية الأول ، لأن هويّته أنه يجب وجوده ، والوجود من حيث الطبيعة فيه من لوازمه</w:t>
      </w:r>
      <w:r>
        <w:rPr>
          <w:rtl/>
        </w:rPr>
        <w:t xml:space="preserve"> ـ </w:t>
      </w:r>
      <w:r w:rsidRPr="00751F59">
        <w:rPr>
          <w:rtl/>
        </w:rPr>
        <w:t>لا من مقوماته</w:t>
      </w:r>
      <w:r>
        <w:rPr>
          <w:rtl/>
        </w:rPr>
        <w:t xml:space="preserve"> ـ </w:t>
      </w:r>
      <w:r w:rsidRPr="00751F59">
        <w:rPr>
          <w:rtl/>
        </w:rPr>
        <w:t>فإنه لا مقوم له مشترك فيه فيصير مركبا من مشترك وخاص.</w:t>
      </w:r>
    </w:p>
    <w:p w:rsidR="007858AB" w:rsidRPr="00751F59" w:rsidRDefault="007858AB" w:rsidP="0073127F">
      <w:pPr>
        <w:pStyle w:val="libNormal"/>
        <w:rPr>
          <w:rtl/>
        </w:rPr>
      </w:pPr>
      <w:r w:rsidRPr="00895B0A">
        <w:rPr>
          <w:rStyle w:val="libBold2Char"/>
          <w:rtl/>
        </w:rPr>
        <w:t>(480)</w:t>
      </w:r>
      <w:r w:rsidRPr="00751F59">
        <w:rPr>
          <w:rtl/>
        </w:rPr>
        <w:t xml:space="preserve"> س ط</w:t>
      </w:r>
      <w:r>
        <w:rPr>
          <w:rtl/>
        </w:rPr>
        <w:t xml:space="preserve"> ـ </w:t>
      </w:r>
      <w:r w:rsidRPr="00751F59">
        <w:rPr>
          <w:rtl/>
        </w:rPr>
        <w:t xml:space="preserve">قد بان من </w:t>
      </w:r>
      <w:r w:rsidRPr="00895B0A">
        <w:rPr>
          <w:rStyle w:val="libFootnotenumChar"/>
          <w:rtl/>
        </w:rPr>
        <w:t>(277)</w:t>
      </w:r>
      <w:r w:rsidRPr="00751F59">
        <w:rPr>
          <w:rtl/>
        </w:rPr>
        <w:t xml:space="preserve"> البذور محرك قريب وجامع خاص بكل واحد من أشخاص الكائنات ، </w:t>
      </w:r>
      <w:r w:rsidRPr="00895B0A">
        <w:rPr>
          <w:rStyle w:val="libBold2Char"/>
          <w:rtl/>
        </w:rPr>
        <w:t>ولم يتبين ثلاثة أشياء :</w:t>
      </w:r>
    </w:p>
    <w:p w:rsidR="007858AB" w:rsidRPr="00751F59" w:rsidRDefault="007858AB" w:rsidP="0073127F">
      <w:pPr>
        <w:pStyle w:val="libNormal"/>
        <w:rPr>
          <w:rtl/>
        </w:rPr>
      </w:pPr>
      <w:r w:rsidRPr="00895B0A">
        <w:rPr>
          <w:rStyle w:val="libBold2Char"/>
          <w:rtl/>
        </w:rPr>
        <w:t>الأول :</w:t>
      </w:r>
      <w:r w:rsidRPr="00751F59">
        <w:rPr>
          <w:rtl/>
        </w:rPr>
        <w:t xml:space="preserve"> أنه ما البرهان على أن هذا الجامع هو النفس التي هي مبدء الإدراك والتحريك والتغذية والتنمية.</w:t>
      </w:r>
    </w:p>
    <w:p w:rsidR="007858AB" w:rsidRPr="00751F59" w:rsidRDefault="007858AB" w:rsidP="0073127F">
      <w:pPr>
        <w:pStyle w:val="libNormal"/>
        <w:rPr>
          <w:rtl/>
        </w:rPr>
      </w:pPr>
      <w:r w:rsidRPr="00895B0A">
        <w:rPr>
          <w:rStyle w:val="libBold2Char"/>
          <w:rtl/>
        </w:rPr>
        <w:t>(481)</w:t>
      </w:r>
      <w:r w:rsidRPr="00751F59">
        <w:rPr>
          <w:rtl/>
        </w:rPr>
        <w:t xml:space="preserve"> ج ط</w:t>
      </w:r>
      <w:r>
        <w:rPr>
          <w:rtl/>
        </w:rPr>
        <w:t xml:space="preserve"> ـ </w:t>
      </w:r>
      <w:r w:rsidRPr="00751F59">
        <w:rPr>
          <w:rtl/>
        </w:rPr>
        <w:t xml:space="preserve">الجامع القريب هو القوة المصوّرة ، وأما هل هي من قوى النفس الأصلية أم ليست </w:t>
      </w:r>
      <w:r w:rsidRPr="00895B0A">
        <w:rPr>
          <w:rStyle w:val="libFootnotenumChar"/>
          <w:rtl/>
        </w:rPr>
        <w:t>(278)</w:t>
      </w:r>
      <w:r>
        <w:rPr>
          <w:rtl/>
        </w:rPr>
        <w:t>؟</w:t>
      </w:r>
      <w:r w:rsidRPr="00751F59">
        <w:rPr>
          <w:rtl/>
        </w:rPr>
        <w:t xml:space="preserve"> وهل المبدأ </w:t>
      </w:r>
      <w:r>
        <w:rPr>
          <w:rtl/>
        </w:rPr>
        <w:t>[</w:t>
      </w:r>
      <w:r w:rsidRPr="00751F59">
        <w:rPr>
          <w:rtl/>
        </w:rPr>
        <w:t>41 آ</w:t>
      </w:r>
      <w:r>
        <w:rPr>
          <w:rtl/>
        </w:rPr>
        <w:t>]</w:t>
      </w:r>
      <w:r w:rsidRPr="00751F59">
        <w:rPr>
          <w:rtl/>
        </w:rPr>
        <w:t xml:space="preserve"> واحد فينا</w:t>
      </w:r>
      <w:r>
        <w:rPr>
          <w:rtl/>
        </w:rPr>
        <w:t>؟</w:t>
      </w:r>
      <w:r w:rsidRPr="00751F59">
        <w:rPr>
          <w:rtl/>
        </w:rPr>
        <w:t xml:space="preserve"> فليس من تلك المسائل ، بل هي مسئلة خلاف مع أفلاطون </w:t>
      </w:r>
      <w:r w:rsidRPr="00895B0A">
        <w:rPr>
          <w:rStyle w:val="libFootnotenumChar"/>
          <w:rtl/>
        </w:rPr>
        <w:t>(279)</w:t>
      </w:r>
      <w:r w:rsidRPr="00751F59">
        <w:rPr>
          <w:rtl/>
        </w:rPr>
        <w:t xml:space="preserve"> ، وقد قيل فيه في كتاب الشفاء ما يجب ، ولم يسأل عنها في تلك المسائل ، بل بقيت الأجوبة على ما علم من </w:t>
      </w:r>
      <w:r w:rsidRPr="00895B0A">
        <w:rPr>
          <w:rStyle w:val="libFootnotenumChar"/>
          <w:rtl/>
        </w:rPr>
        <w:t>(280)</w:t>
      </w:r>
      <w:r w:rsidRPr="00751F59">
        <w:rPr>
          <w:rtl/>
        </w:rPr>
        <w:t xml:space="preserve"> أن المبدأ فينا واحد </w:t>
      </w:r>
      <w:r w:rsidRPr="00895B0A">
        <w:rPr>
          <w:rStyle w:val="libFootnotenumChar"/>
          <w:rtl/>
        </w:rPr>
        <w:t>(281)</w:t>
      </w:r>
    </w:p>
    <w:p w:rsidR="007858AB" w:rsidRPr="00751F59" w:rsidRDefault="007858AB" w:rsidP="00745F84">
      <w:pPr>
        <w:pStyle w:val="libLine"/>
        <w:rPr>
          <w:rtl/>
        </w:rPr>
      </w:pPr>
      <w:r w:rsidRPr="00751F59">
        <w:rPr>
          <w:rtl/>
        </w:rPr>
        <w:t>__________________</w:t>
      </w:r>
    </w:p>
    <w:p w:rsidR="007858AB" w:rsidRPr="00E12BDE" w:rsidRDefault="007858AB" w:rsidP="00895B0A">
      <w:pPr>
        <w:pStyle w:val="libFootnote0"/>
        <w:rPr>
          <w:rtl/>
        </w:rPr>
      </w:pPr>
      <w:r w:rsidRPr="00E12BDE">
        <w:rPr>
          <w:rtl/>
        </w:rPr>
        <w:t>(271) ل ، عشه ، ى : بالفعل معلول ، ن : بالفعل هو معلول.</w:t>
      </w:r>
    </w:p>
    <w:p w:rsidR="007858AB" w:rsidRPr="00E12BDE" w:rsidRDefault="007858AB" w:rsidP="00895B0A">
      <w:pPr>
        <w:pStyle w:val="libFootnote0"/>
        <w:rPr>
          <w:rtl/>
        </w:rPr>
      </w:pPr>
      <w:r w:rsidRPr="00E12BDE">
        <w:rPr>
          <w:rtl/>
        </w:rPr>
        <w:t>(272) ل ، عشه ، ن ، ج : حيث هو.</w:t>
      </w:r>
    </w:p>
    <w:p w:rsidR="007858AB" w:rsidRPr="00E12BDE" w:rsidRDefault="007858AB" w:rsidP="00895B0A">
      <w:pPr>
        <w:pStyle w:val="libFootnote0"/>
        <w:rPr>
          <w:rtl/>
        </w:rPr>
      </w:pPr>
      <w:r w:rsidRPr="00E12BDE">
        <w:rPr>
          <w:rtl/>
        </w:rPr>
        <w:t>(273) ل خ : تميز الوجود.</w:t>
      </w:r>
      <w:r w:rsidRPr="00E12BDE">
        <w:rPr>
          <w:rFonts w:hint="cs"/>
          <w:rtl/>
        </w:rPr>
        <w:t xml:space="preserve"> </w:t>
      </w:r>
      <w:r w:rsidRPr="00E12BDE">
        <w:rPr>
          <w:rtl/>
        </w:rPr>
        <w:t>(274) ج : وجود وجود الأول.</w:t>
      </w:r>
    </w:p>
    <w:p w:rsidR="007858AB" w:rsidRPr="00E12BDE" w:rsidRDefault="007858AB" w:rsidP="00895B0A">
      <w:pPr>
        <w:pStyle w:val="libFootnote0"/>
        <w:rPr>
          <w:rtl/>
        </w:rPr>
      </w:pPr>
      <w:r w:rsidRPr="00E12BDE">
        <w:rPr>
          <w:rtl/>
        </w:rPr>
        <w:t>(275) عشه : من حيث هى طبيعة.</w:t>
      </w:r>
    </w:p>
    <w:p w:rsidR="007858AB" w:rsidRPr="00E12BDE" w:rsidRDefault="007858AB" w:rsidP="00895B0A">
      <w:pPr>
        <w:pStyle w:val="libFootnote0"/>
        <w:rPr>
          <w:rtl/>
        </w:rPr>
      </w:pPr>
      <w:r w:rsidRPr="00E12BDE">
        <w:rPr>
          <w:rtl/>
        </w:rPr>
        <w:t>(276) ج : وجود والأول عام.</w:t>
      </w:r>
    </w:p>
    <w:p w:rsidR="007858AB" w:rsidRPr="00E12BDE" w:rsidRDefault="007858AB" w:rsidP="00895B0A">
      <w:pPr>
        <w:pStyle w:val="libFootnote0"/>
        <w:rPr>
          <w:rtl/>
        </w:rPr>
      </w:pPr>
      <w:r w:rsidRPr="00E12BDE">
        <w:rPr>
          <w:rtl/>
        </w:rPr>
        <w:t>(277) عشه : فى البذور ، ل في البزور. ل خ : من البذور.</w:t>
      </w:r>
    </w:p>
    <w:p w:rsidR="007858AB" w:rsidRPr="00E12BDE" w:rsidRDefault="007858AB" w:rsidP="00895B0A">
      <w:pPr>
        <w:pStyle w:val="libFootnote0"/>
        <w:rPr>
          <w:rtl/>
        </w:rPr>
      </w:pPr>
      <w:r w:rsidRPr="00E12BDE">
        <w:rPr>
          <w:rtl/>
        </w:rPr>
        <w:t>(278) عشه. ل : أو ليست.</w:t>
      </w:r>
    </w:p>
    <w:p w:rsidR="007858AB" w:rsidRPr="00E12BDE" w:rsidRDefault="007858AB" w:rsidP="00895B0A">
      <w:pPr>
        <w:pStyle w:val="libFootnote0"/>
        <w:rPr>
          <w:rtl/>
        </w:rPr>
      </w:pPr>
      <w:r w:rsidRPr="00E12BDE">
        <w:rPr>
          <w:rtl/>
        </w:rPr>
        <w:t>(279) عشه ، ل : افلاطن.</w:t>
      </w:r>
    </w:p>
    <w:p w:rsidR="007858AB" w:rsidRPr="00E12BDE" w:rsidRDefault="007858AB" w:rsidP="00895B0A">
      <w:pPr>
        <w:pStyle w:val="libFootnote0"/>
        <w:rPr>
          <w:rtl/>
        </w:rPr>
      </w:pPr>
      <w:r w:rsidRPr="00E12BDE">
        <w:rPr>
          <w:rtl/>
        </w:rPr>
        <w:t>(280) عشه ، ل : ما علم أن المبدأ.</w:t>
      </w:r>
      <w:r w:rsidRPr="00E12BDE">
        <w:rPr>
          <w:rFonts w:hint="cs"/>
          <w:rtl/>
        </w:rPr>
        <w:t xml:space="preserve"> </w:t>
      </w:r>
      <w:r w:rsidRPr="00E12BDE">
        <w:rPr>
          <w:rtl/>
        </w:rPr>
        <w:t>(281) ل : واحدا.</w:t>
      </w:r>
    </w:p>
    <w:p w:rsidR="007858AB" w:rsidRPr="00751F59" w:rsidRDefault="007858AB" w:rsidP="00745F84">
      <w:pPr>
        <w:pStyle w:val="libLine"/>
        <w:rPr>
          <w:rtl/>
        </w:rPr>
      </w:pPr>
      <w:r w:rsidRPr="00751F59">
        <w:rPr>
          <w:rtl/>
        </w:rPr>
        <w:t>__________________</w:t>
      </w:r>
    </w:p>
    <w:p w:rsidR="007858AB" w:rsidRPr="00E12BDE" w:rsidRDefault="007858AB" w:rsidP="00895B0A">
      <w:pPr>
        <w:pStyle w:val="libFootnote0"/>
        <w:rPr>
          <w:rtl/>
        </w:rPr>
      </w:pPr>
      <w:r w:rsidRPr="00E12BDE">
        <w:rPr>
          <w:rtl/>
        </w:rPr>
        <w:t>(479) راجع الرقم : (727)</w:t>
      </w:r>
      <w:r>
        <w:rPr>
          <w:rtl/>
        </w:rPr>
        <w:t>.</w:t>
      </w:r>
    </w:p>
    <w:p w:rsidR="007858AB" w:rsidRPr="00E12BDE" w:rsidRDefault="007858AB" w:rsidP="00895B0A">
      <w:pPr>
        <w:pStyle w:val="libFootnote0"/>
        <w:rPr>
          <w:rtl/>
        </w:rPr>
      </w:pPr>
      <w:r w:rsidRPr="00E12BDE">
        <w:rPr>
          <w:rtl/>
        </w:rPr>
        <w:t>(481) راجع الشفاء : النفس ، م 5 ، ف 7.</w:t>
      </w:r>
    </w:p>
    <w:p w:rsidR="007858AB" w:rsidRPr="00751F59" w:rsidRDefault="007858AB" w:rsidP="0073127F">
      <w:pPr>
        <w:pStyle w:val="libNormal"/>
        <w:rPr>
          <w:rtl/>
        </w:rPr>
      </w:pPr>
      <w:r>
        <w:rPr>
          <w:rtl/>
        </w:rPr>
        <w:br w:type="page"/>
      </w:r>
      <w:r w:rsidRPr="00895B0A">
        <w:rPr>
          <w:rStyle w:val="libBold2Char"/>
          <w:rtl/>
        </w:rPr>
        <w:lastRenderedPageBreak/>
        <w:t>(482)</w:t>
      </w:r>
      <w:r w:rsidRPr="00751F59">
        <w:rPr>
          <w:rtl/>
        </w:rPr>
        <w:t xml:space="preserve"> س ط</w:t>
      </w:r>
      <w:r>
        <w:rPr>
          <w:rtl/>
        </w:rPr>
        <w:t xml:space="preserve"> ـ </w:t>
      </w:r>
      <w:r w:rsidRPr="00751F59">
        <w:rPr>
          <w:rtl/>
        </w:rPr>
        <w:t xml:space="preserve">الثاني : ما البرهان على أن لها جامعا </w:t>
      </w:r>
      <w:r w:rsidRPr="00895B0A">
        <w:rPr>
          <w:rStyle w:val="libFootnotenumChar"/>
          <w:rtl/>
        </w:rPr>
        <w:t>(282)</w:t>
      </w:r>
      <w:r w:rsidRPr="00751F59">
        <w:rPr>
          <w:rtl/>
        </w:rPr>
        <w:t xml:space="preserve"> آخر غير مزاج الوالدين ، أو قوة فيهما</w:t>
      </w:r>
      <w:r>
        <w:rPr>
          <w:rtl/>
        </w:rPr>
        <w:t>؟</w:t>
      </w:r>
      <w:r w:rsidRPr="00751F59">
        <w:rPr>
          <w:rtl/>
        </w:rPr>
        <w:t xml:space="preserve"> فإنه يكفي أن يكون مزاج الوالدين يجمع ولا يحتاج إلى جامع آخر.</w:t>
      </w:r>
    </w:p>
    <w:p w:rsidR="007858AB" w:rsidRPr="00751F59" w:rsidRDefault="007858AB" w:rsidP="0073127F">
      <w:pPr>
        <w:pStyle w:val="libNormal"/>
        <w:rPr>
          <w:rtl/>
        </w:rPr>
      </w:pPr>
      <w:r w:rsidRPr="00895B0A">
        <w:rPr>
          <w:rStyle w:val="libBold2Char"/>
          <w:rtl/>
        </w:rPr>
        <w:t>(483)</w:t>
      </w:r>
      <w:r w:rsidRPr="00751F59">
        <w:rPr>
          <w:rtl/>
        </w:rPr>
        <w:t xml:space="preserve"> اجيب عن هذا حين بين أن المزاج الذي للمني كان مبدئه في الوالدين ، وأما محيل المني إلى مزاج الموضوع القريب للنفس ، فهو بعد مفارقة الوالدين ، ولا يجوز أن يكون مزاجا للمني يكون </w:t>
      </w:r>
      <w:r w:rsidRPr="00895B0A">
        <w:rPr>
          <w:rStyle w:val="libFootnotenumChar"/>
          <w:rtl/>
        </w:rPr>
        <w:t>(283)</w:t>
      </w:r>
      <w:r w:rsidRPr="00751F59">
        <w:rPr>
          <w:rtl/>
        </w:rPr>
        <w:t xml:space="preserve"> سبب فساد </w:t>
      </w:r>
      <w:r w:rsidRPr="00895B0A">
        <w:rPr>
          <w:rStyle w:val="libFootnotenumChar"/>
          <w:rtl/>
        </w:rPr>
        <w:t>(284)</w:t>
      </w:r>
      <w:r w:rsidRPr="00751F59">
        <w:rPr>
          <w:rtl/>
        </w:rPr>
        <w:t xml:space="preserve"> نفسه إلى مزاج العلقة ، إذ مزاجاهما </w:t>
      </w:r>
      <w:r w:rsidRPr="00895B0A">
        <w:rPr>
          <w:rStyle w:val="libFootnotenumChar"/>
          <w:rtl/>
        </w:rPr>
        <w:t>(285)</w:t>
      </w:r>
      <w:r w:rsidRPr="00751F59">
        <w:rPr>
          <w:rtl/>
        </w:rPr>
        <w:t xml:space="preserve"> مختلفان ، وكثير من البيض المتروك يستحيل من غير حضانة ولا رحم حيوانا تامّا ، وكثير من الحيوان يتولد كما يتوالد ، فليس لقائل أن يقول : إن المبدأ رحم الانثى اللازمة عند التوليد </w:t>
      </w:r>
      <w:r w:rsidRPr="00895B0A">
        <w:rPr>
          <w:rStyle w:val="libFootnotenumChar"/>
          <w:rtl/>
        </w:rPr>
        <w:t>(286)</w:t>
      </w:r>
      <w:r w:rsidRPr="00751F59">
        <w:rPr>
          <w:rtl/>
        </w:rPr>
        <w:t xml:space="preserve"> جنينا.</w:t>
      </w:r>
    </w:p>
    <w:p w:rsidR="007858AB" w:rsidRPr="00751F59" w:rsidRDefault="007858AB" w:rsidP="0073127F">
      <w:pPr>
        <w:pStyle w:val="libNormal"/>
        <w:rPr>
          <w:rtl/>
        </w:rPr>
      </w:pPr>
      <w:r w:rsidRPr="00895B0A">
        <w:rPr>
          <w:rStyle w:val="libBold2Char"/>
          <w:rtl/>
        </w:rPr>
        <w:t>(484)</w:t>
      </w:r>
      <w:r w:rsidRPr="00751F59">
        <w:rPr>
          <w:rtl/>
        </w:rPr>
        <w:t xml:space="preserve"> على أن مزاج الامّ ورحم الامّ كيفيّة واحدة تفعل شبهها </w:t>
      </w:r>
      <w:r w:rsidRPr="00895B0A">
        <w:rPr>
          <w:rStyle w:val="libFootnotenumChar"/>
          <w:rtl/>
        </w:rPr>
        <w:t>(287)</w:t>
      </w:r>
      <w:r w:rsidRPr="00751F59">
        <w:rPr>
          <w:rtl/>
        </w:rPr>
        <w:t xml:space="preserve"> في الزرع </w:t>
      </w:r>
      <w:r w:rsidRPr="00895B0A">
        <w:rPr>
          <w:rStyle w:val="libFootnotenumChar"/>
          <w:rtl/>
        </w:rPr>
        <w:t>(288)</w:t>
      </w:r>
      <w:r w:rsidRPr="00751F59">
        <w:rPr>
          <w:rtl/>
        </w:rPr>
        <w:t xml:space="preserve"> ، وذلك قوة متشابهة لا يتأثر عنها إلا هيئة متشابهة ، فإن كان لاختلاف القابل وجب </w:t>
      </w:r>
      <w:r w:rsidRPr="00895B0A">
        <w:rPr>
          <w:rStyle w:val="libFootnotenumChar"/>
          <w:rtl/>
        </w:rPr>
        <w:t>(289)</w:t>
      </w:r>
      <w:r w:rsidRPr="00751F59">
        <w:rPr>
          <w:rtl/>
        </w:rPr>
        <w:t xml:space="preserve"> أن يكون اختلاف الأوضاع يوجب اختلاف الخلقة في الأكثر</w:t>
      </w:r>
      <w:r>
        <w:rPr>
          <w:rtl/>
        </w:rPr>
        <w:t xml:space="preserve"> ـ </w:t>
      </w:r>
      <w:r w:rsidRPr="00751F59">
        <w:rPr>
          <w:rtl/>
        </w:rPr>
        <w:t>وليس كذلك</w:t>
      </w:r>
      <w:r>
        <w:rPr>
          <w:rtl/>
        </w:rPr>
        <w:t xml:space="preserve"> ـ.</w:t>
      </w:r>
    </w:p>
    <w:p w:rsidR="007858AB" w:rsidRPr="00751F59" w:rsidRDefault="007858AB" w:rsidP="0073127F">
      <w:pPr>
        <w:pStyle w:val="libNormal"/>
        <w:rPr>
          <w:rtl/>
        </w:rPr>
      </w:pPr>
      <w:r w:rsidRPr="00895B0A">
        <w:rPr>
          <w:rStyle w:val="libBold2Char"/>
          <w:rtl/>
        </w:rPr>
        <w:t>(485)</w:t>
      </w:r>
      <w:r w:rsidRPr="00751F59">
        <w:rPr>
          <w:rtl/>
        </w:rPr>
        <w:t xml:space="preserve"> س ط</w:t>
      </w:r>
      <w:r>
        <w:rPr>
          <w:rtl/>
        </w:rPr>
        <w:t xml:space="preserve"> ـ [</w:t>
      </w:r>
      <w:r w:rsidRPr="00751F59">
        <w:rPr>
          <w:rtl/>
        </w:rPr>
        <w:t>الثالث</w:t>
      </w:r>
      <w:r>
        <w:rPr>
          <w:rtl/>
        </w:rPr>
        <w:t>]</w:t>
      </w:r>
      <w:r w:rsidRPr="00751F59">
        <w:rPr>
          <w:rtl/>
        </w:rPr>
        <w:t xml:space="preserve"> </w:t>
      </w:r>
      <w:r w:rsidRPr="00895B0A">
        <w:rPr>
          <w:rStyle w:val="libFootnotenumChar"/>
          <w:rtl/>
        </w:rPr>
        <w:t>(290)</w:t>
      </w:r>
      <w:r w:rsidRPr="00751F59">
        <w:rPr>
          <w:rtl/>
        </w:rPr>
        <w:t xml:space="preserve"> ما البرهان على أن هذا الجامع قوة لا جسم</w:t>
      </w:r>
      <w:r>
        <w:rPr>
          <w:rtl/>
        </w:rPr>
        <w:t>؟</w:t>
      </w:r>
      <w:r>
        <w:rPr>
          <w:rFonts w:hint="cs"/>
          <w:rtl/>
        </w:rPr>
        <w:t xml:space="preserve"> </w:t>
      </w:r>
      <w:r w:rsidRPr="00751F59">
        <w:rPr>
          <w:rtl/>
        </w:rPr>
        <w:t xml:space="preserve">فإنه لم يذكر في البذور </w:t>
      </w:r>
      <w:r w:rsidRPr="00895B0A">
        <w:rPr>
          <w:rStyle w:val="libFootnotenumChar"/>
          <w:rtl/>
        </w:rPr>
        <w:t>(291)</w:t>
      </w:r>
      <w:r w:rsidRPr="00751F59">
        <w:rPr>
          <w:rtl/>
        </w:rPr>
        <w:t xml:space="preserve"> ذلك</w:t>
      </w:r>
      <w:r>
        <w:rPr>
          <w:rtl/>
        </w:rPr>
        <w:t>؟</w:t>
      </w:r>
    </w:p>
    <w:p w:rsidR="007858AB" w:rsidRPr="00751F59" w:rsidRDefault="007858AB" w:rsidP="0073127F">
      <w:pPr>
        <w:pStyle w:val="libNormal"/>
        <w:rPr>
          <w:rtl/>
        </w:rPr>
      </w:pPr>
      <w:r w:rsidRPr="00895B0A">
        <w:rPr>
          <w:rStyle w:val="libBold2Char"/>
          <w:rtl/>
        </w:rPr>
        <w:t>(486)</w:t>
      </w:r>
      <w:r w:rsidRPr="00751F59">
        <w:rPr>
          <w:rtl/>
        </w:rPr>
        <w:t xml:space="preserve"> ج ط</w:t>
      </w:r>
      <w:r>
        <w:rPr>
          <w:rtl/>
        </w:rPr>
        <w:t xml:space="preserve"> ـ </w:t>
      </w:r>
      <w:r w:rsidRPr="00751F59">
        <w:rPr>
          <w:rtl/>
        </w:rPr>
        <w:t xml:space="preserve">هذا من أهونة </w:t>
      </w:r>
      <w:r w:rsidRPr="00895B0A">
        <w:rPr>
          <w:rStyle w:val="libFootnotenumChar"/>
          <w:rtl/>
        </w:rPr>
        <w:t>(292)</w:t>
      </w:r>
      <w:r w:rsidRPr="00751F59">
        <w:rPr>
          <w:rtl/>
        </w:rPr>
        <w:t xml:space="preserve"> الجسم ، إما أن يكون من الأجسام الذاتية </w:t>
      </w:r>
      <w:r w:rsidRPr="00895B0A">
        <w:rPr>
          <w:rStyle w:val="libFootnotenumChar"/>
          <w:rtl/>
        </w:rPr>
        <w:t>(293)</w:t>
      </w:r>
      <w:r w:rsidRPr="00751F59">
        <w:rPr>
          <w:rtl/>
        </w:rPr>
        <w:t xml:space="preserve"> في العالم</w:t>
      </w:r>
      <w:r>
        <w:rPr>
          <w:rtl/>
        </w:rPr>
        <w:t xml:space="preserve"> ـ </w:t>
      </w:r>
      <w:r w:rsidRPr="00751F59">
        <w:rPr>
          <w:rtl/>
        </w:rPr>
        <w:t>مثل السماء ونحوه</w:t>
      </w:r>
      <w:r>
        <w:rPr>
          <w:rtl/>
        </w:rPr>
        <w:t xml:space="preserve"> ـ </w:t>
      </w:r>
      <w:r w:rsidRPr="00751F59">
        <w:rPr>
          <w:rtl/>
        </w:rPr>
        <w:t xml:space="preserve">وحين بيّن أن لكل شخص مازجا </w:t>
      </w:r>
      <w:r w:rsidRPr="00895B0A">
        <w:rPr>
          <w:rStyle w:val="libFootnotenumChar"/>
          <w:rtl/>
        </w:rPr>
        <w:t>(294)</w:t>
      </w:r>
      <w:r w:rsidRPr="00751F59">
        <w:rPr>
          <w:rtl/>
        </w:rPr>
        <w:t xml:space="preserve"> خاصّا ، بان أن الأجسام الخارجة ليست كذلك ؛ فيجب أن يكون جسما ممّا يتكوّن ؛</w:t>
      </w:r>
    </w:p>
    <w:p w:rsidR="007858AB" w:rsidRPr="00751F59" w:rsidRDefault="007858AB" w:rsidP="00745F84">
      <w:pPr>
        <w:pStyle w:val="libLine"/>
        <w:rPr>
          <w:rtl/>
        </w:rPr>
      </w:pPr>
      <w:r w:rsidRPr="00751F59">
        <w:rPr>
          <w:rtl/>
        </w:rPr>
        <w:t>__________________</w:t>
      </w:r>
    </w:p>
    <w:p w:rsidR="007858AB" w:rsidRPr="0034505D" w:rsidRDefault="007858AB" w:rsidP="00895B0A">
      <w:pPr>
        <w:pStyle w:val="libFootnote0"/>
        <w:rPr>
          <w:rtl/>
        </w:rPr>
      </w:pPr>
      <w:r w:rsidRPr="0034505D">
        <w:rPr>
          <w:rtl/>
        </w:rPr>
        <w:t>(282) عش : جامع. ه : جانبا.</w:t>
      </w:r>
    </w:p>
    <w:p w:rsidR="007858AB" w:rsidRPr="0034505D" w:rsidRDefault="007858AB" w:rsidP="00895B0A">
      <w:pPr>
        <w:pStyle w:val="libFootnote0"/>
        <w:rPr>
          <w:rtl/>
        </w:rPr>
      </w:pPr>
      <w:r w:rsidRPr="0034505D">
        <w:rPr>
          <w:rtl/>
        </w:rPr>
        <w:t>(283) ل ، عشه : فيكون.</w:t>
      </w:r>
    </w:p>
    <w:p w:rsidR="007858AB" w:rsidRPr="0034505D" w:rsidRDefault="007858AB" w:rsidP="00895B0A">
      <w:pPr>
        <w:pStyle w:val="libFootnote0"/>
        <w:rPr>
          <w:rtl/>
        </w:rPr>
      </w:pPr>
      <w:r w:rsidRPr="0034505D">
        <w:rPr>
          <w:rtl/>
        </w:rPr>
        <w:t>(284) عشه : فساده.</w:t>
      </w:r>
      <w:r w:rsidRPr="0034505D">
        <w:rPr>
          <w:rFonts w:hint="cs"/>
          <w:rtl/>
        </w:rPr>
        <w:t xml:space="preserve"> </w:t>
      </w:r>
      <w:r w:rsidRPr="0034505D">
        <w:rPr>
          <w:rtl/>
        </w:rPr>
        <w:t>(285) عشه :</w:t>
      </w:r>
      <w:r w:rsidRPr="0034505D">
        <w:rPr>
          <w:rFonts w:hint="cs"/>
          <w:rtl/>
        </w:rPr>
        <w:t xml:space="preserve"> </w:t>
      </w:r>
      <w:r w:rsidRPr="0034505D">
        <w:rPr>
          <w:rtl/>
        </w:rPr>
        <w:t>مزاجهما.</w:t>
      </w:r>
    </w:p>
    <w:p w:rsidR="007858AB" w:rsidRPr="0034505D" w:rsidRDefault="007858AB" w:rsidP="00895B0A">
      <w:pPr>
        <w:pStyle w:val="libFootnote0"/>
        <w:rPr>
          <w:rtl/>
        </w:rPr>
      </w:pPr>
      <w:r w:rsidRPr="0034505D">
        <w:rPr>
          <w:rtl/>
        </w:rPr>
        <w:t>(286) عش ، ل : التولد.</w:t>
      </w:r>
      <w:r w:rsidRPr="0034505D">
        <w:rPr>
          <w:rFonts w:hint="cs"/>
          <w:rtl/>
        </w:rPr>
        <w:t xml:space="preserve"> </w:t>
      </w:r>
      <w:r w:rsidRPr="0034505D">
        <w:rPr>
          <w:rtl/>
        </w:rPr>
        <w:t>(287) عشه : تشبيها. ل أيضا يقرء كذلك.</w:t>
      </w:r>
    </w:p>
    <w:p w:rsidR="007858AB" w:rsidRPr="0034505D" w:rsidRDefault="007858AB" w:rsidP="00895B0A">
      <w:pPr>
        <w:pStyle w:val="libFootnote0"/>
        <w:rPr>
          <w:rtl/>
        </w:rPr>
      </w:pPr>
      <w:r w:rsidRPr="0034505D">
        <w:rPr>
          <w:rtl/>
        </w:rPr>
        <w:t>(288) عش :</w:t>
      </w:r>
      <w:r w:rsidRPr="0034505D">
        <w:rPr>
          <w:rFonts w:hint="cs"/>
          <w:rtl/>
        </w:rPr>
        <w:t xml:space="preserve"> </w:t>
      </w:r>
      <w:r w:rsidRPr="0034505D">
        <w:rPr>
          <w:rtl/>
        </w:rPr>
        <w:t>الزروع.</w:t>
      </w:r>
    </w:p>
    <w:p w:rsidR="007858AB" w:rsidRPr="0034505D" w:rsidRDefault="007858AB" w:rsidP="00895B0A">
      <w:pPr>
        <w:pStyle w:val="libFootnote0"/>
        <w:rPr>
          <w:rtl/>
        </w:rPr>
      </w:pPr>
      <w:r w:rsidRPr="0034505D">
        <w:rPr>
          <w:rtl/>
        </w:rPr>
        <w:t>(289) ل : أوجب.</w:t>
      </w:r>
    </w:p>
    <w:p w:rsidR="007858AB" w:rsidRPr="0034505D" w:rsidRDefault="007858AB" w:rsidP="00895B0A">
      <w:pPr>
        <w:pStyle w:val="libFootnote0"/>
        <w:rPr>
          <w:rtl/>
        </w:rPr>
      </w:pPr>
      <w:r w:rsidRPr="0034505D">
        <w:rPr>
          <w:rtl/>
        </w:rPr>
        <w:t>(290) ل : والثالث البرهان. [] غير موجود فى ب ، م ، د.</w:t>
      </w:r>
    </w:p>
    <w:p w:rsidR="007858AB" w:rsidRPr="0034505D" w:rsidRDefault="007858AB" w:rsidP="00895B0A">
      <w:pPr>
        <w:pStyle w:val="libFootnote0"/>
        <w:rPr>
          <w:rtl/>
        </w:rPr>
      </w:pPr>
      <w:r w:rsidRPr="0034505D">
        <w:rPr>
          <w:rtl/>
        </w:rPr>
        <w:t>(291) ل :</w:t>
      </w:r>
      <w:r w:rsidRPr="0034505D">
        <w:rPr>
          <w:rFonts w:hint="cs"/>
          <w:rtl/>
        </w:rPr>
        <w:t xml:space="preserve"> </w:t>
      </w:r>
      <w:r w:rsidRPr="0034505D">
        <w:rPr>
          <w:rtl/>
        </w:rPr>
        <w:t>البرور.</w:t>
      </w:r>
    </w:p>
    <w:p w:rsidR="007858AB" w:rsidRPr="0034505D" w:rsidRDefault="007858AB" w:rsidP="00895B0A">
      <w:pPr>
        <w:pStyle w:val="libFootnote0"/>
        <w:rPr>
          <w:rtl/>
        </w:rPr>
      </w:pPr>
      <w:r w:rsidRPr="0034505D">
        <w:rPr>
          <w:rtl/>
        </w:rPr>
        <w:t>(292) د : هذا من لوازم من اهونه. م : هذا من لوازم هويه.</w:t>
      </w:r>
    </w:p>
    <w:p w:rsidR="007858AB" w:rsidRPr="0034505D" w:rsidRDefault="007858AB" w:rsidP="00895B0A">
      <w:pPr>
        <w:pStyle w:val="libFootnote0"/>
        <w:rPr>
          <w:rtl/>
        </w:rPr>
      </w:pPr>
      <w:r w:rsidRPr="0034505D">
        <w:rPr>
          <w:rtl/>
        </w:rPr>
        <w:t>(293) عشه : الراتبة. ل : الواقعة الرا</w:t>
      </w:r>
      <w:r>
        <w:rPr>
          <w:rtl/>
        </w:rPr>
        <w:t>؟؟؟</w:t>
      </w:r>
      <w:r w:rsidRPr="0034505D">
        <w:rPr>
          <w:rtl/>
        </w:rPr>
        <w:t xml:space="preserve"> ه.</w:t>
      </w:r>
    </w:p>
    <w:p w:rsidR="007858AB" w:rsidRPr="0034505D" w:rsidRDefault="007858AB" w:rsidP="00895B0A">
      <w:pPr>
        <w:pStyle w:val="libFootnote0"/>
        <w:rPr>
          <w:rtl/>
        </w:rPr>
      </w:pPr>
      <w:r w:rsidRPr="0034505D">
        <w:rPr>
          <w:rtl/>
        </w:rPr>
        <w:t>(294) عشه ، ل : مزاجا.</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483) راجع الرقم : </w:t>
      </w:r>
      <w:r>
        <w:rPr>
          <w:rtl/>
        </w:rPr>
        <w:t>(</w:t>
      </w:r>
      <w:r w:rsidRPr="00751F59">
        <w:rPr>
          <w:rtl/>
        </w:rPr>
        <w:t>407)</w:t>
      </w:r>
      <w:r>
        <w:rPr>
          <w:rtl/>
        </w:rPr>
        <w:t>.</w:t>
      </w:r>
    </w:p>
    <w:p w:rsidR="007858AB" w:rsidRPr="00751F59" w:rsidRDefault="007858AB" w:rsidP="0073127F">
      <w:pPr>
        <w:pStyle w:val="libNormal0"/>
        <w:rPr>
          <w:rtl/>
        </w:rPr>
      </w:pPr>
      <w:r>
        <w:rPr>
          <w:rtl/>
        </w:rPr>
        <w:br w:type="page"/>
      </w:r>
      <w:r w:rsidRPr="00751F59">
        <w:rPr>
          <w:rtl/>
        </w:rPr>
        <w:lastRenderedPageBreak/>
        <w:t xml:space="preserve">ويكون حينئذ ليس بمزاج </w:t>
      </w:r>
      <w:r w:rsidRPr="00895B0A">
        <w:rPr>
          <w:rStyle w:val="libFootnotenumChar"/>
          <w:rtl/>
        </w:rPr>
        <w:t>(295)</w:t>
      </w:r>
      <w:r w:rsidRPr="00751F59">
        <w:rPr>
          <w:rtl/>
        </w:rPr>
        <w:t xml:space="preserve"> بما هو جسم ، بل لقوة تختصّ به.</w:t>
      </w:r>
    </w:p>
    <w:p w:rsidR="007858AB" w:rsidRPr="00751F59" w:rsidRDefault="007858AB" w:rsidP="0073127F">
      <w:pPr>
        <w:pStyle w:val="libNormal"/>
        <w:rPr>
          <w:rtl/>
        </w:rPr>
      </w:pPr>
      <w:r w:rsidRPr="00895B0A">
        <w:rPr>
          <w:rStyle w:val="libBold2Char"/>
          <w:rtl/>
        </w:rPr>
        <w:t>(487)</w:t>
      </w:r>
      <w:r w:rsidRPr="00751F59">
        <w:rPr>
          <w:rtl/>
        </w:rPr>
        <w:t xml:space="preserve"> س</w:t>
      </w:r>
      <w:r>
        <w:rPr>
          <w:rtl/>
        </w:rPr>
        <w:t xml:space="preserve"> ـ </w:t>
      </w:r>
      <w:r w:rsidRPr="00751F59">
        <w:rPr>
          <w:rtl/>
        </w:rPr>
        <w:t xml:space="preserve">لم </w:t>
      </w:r>
      <w:r w:rsidRPr="00895B0A">
        <w:rPr>
          <w:rStyle w:val="libFootnotenumChar"/>
          <w:rtl/>
        </w:rPr>
        <w:t>(296)</w:t>
      </w:r>
      <w:r w:rsidRPr="00751F59">
        <w:rPr>
          <w:rtl/>
        </w:rPr>
        <w:t xml:space="preserve"> إذا كانت المادة وعلائقها تمنع أن يكون </w:t>
      </w:r>
      <w:r w:rsidRPr="00895B0A">
        <w:rPr>
          <w:rStyle w:val="libFootnotenumChar"/>
          <w:rtl/>
        </w:rPr>
        <w:t>(297)</w:t>
      </w:r>
      <w:r w:rsidRPr="00751F59">
        <w:rPr>
          <w:rtl/>
        </w:rPr>
        <w:t xml:space="preserve"> الشيء عقلا يلزم أن </w:t>
      </w:r>
      <w:r w:rsidRPr="00895B0A">
        <w:rPr>
          <w:rStyle w:val="libFootnotenumChar"/>
          <w:rtl/>
        </w:rPr>
        <w:t>(298)</w:t>
      </w:r>
      <w:r w:rsidRPr="00751F59">
        <w:rPr>
          <w:rtl/>
        </w:rPr>
        <w:t xml:space="preserve"> </w:t>
      </w:r>
      <w:r w:rsidRPr="00895B0A">
        <w:rPr>
          <w:rStyle w:val="libBold2Char"/>
          <w:rtl/>
        </w:rPr>
        <w:t>لا شيء غير المادة يمنع العقلية؟</w:t>
      </w:r>
    </w:p>
    <w:p w:rsidR="007858AB" w:rsidRPr="00751F59" w:rsidRDefault="007858AB" w:rsidP="0073127F">
      <w:pPr>
        <w:pStyle w:val="libNormal"/>
        <w:rPr>
          <w:rtl/>
        </w:rPr>
      </w:pPr>
      <w:r w:rsidRPr="00895B0A">
        <w:rPr>
          <w:rStyle w:val="libBold2Char"/>
          <w:rtl/>
        </w:rPr>
        <w:t>(488)</w:t>
      </w:r>
      <w:r w:rsidRPr="00751F59">
        <w:rPr>
          <w:rtl/>
        </w:rPr>
        <w:t xml:space="preserve"> ج</w:t>
      </w:r>
      <w:r>
        <w:rPr>
          <w:rtl/>
        </w:rPr>
        <w:t xml:space="preserve"> ـ </w:t>
      </w:r>
      <w:r w:rsidRPr="00751F59">
        <w:rPr>
          <w:rtl/>
        </w:rPr>
        <w:t xml:space="preserve">لأن الشيء المتجرد </w:t>
      </w:r>
      <w:r w:rsidRPr="00895B0A">
        <w:rPr>
          <w:rStyle w:val="libFootnotenumChar"/>
          <w:rtl/>
        </w:rPr>
        <w:t>(299)</w:t>
      </w:r>
      <w:r w:rsidRPr="00751F59">
        <w:rPr>
          <w:rtl/>
        </w:rPr>
        <w:t xml:space="preserve"> الذي لا يخالطه قوة الانفعال يكون متحقّقا بصورته ولوازم صورته ، وإنما يكون الشيء عقلا من حيث هو متحقّق هذا التحقيق </w:t>
      </w:r>
      <w:r w:rsidRPr="00895B0A">
        <w:rPr>
          <w:rStyle w:val="libFootnotenumChar"/>
          <w:rtl/>
        </w:rPr>
        <w:t>(300)</w:t>
      </w:r>
      <w:r w:rsidRPr="00751F59">
        <w:rPr>
          <w:rtl/>
        </w:rPr>
        <w:t xml:space="preserve"> ، فإن اضيف إلى شيء حتى يكون صورة فيه صار ذلك الشيء عقلا به ، وإن لم يضف إلى شيء بل قام بذاته وكان لذاته ، كان ذاته </w:t>
      </w:r>
      <w:r>
        <w:rPr>
          <w:rtl/>
        </w:rPr>
        <w:t>[</w:t>
      </w:r>
      <w:r w:rsidRPr="00751F59">
        <w:rPr>
          <w:rtl/>
        </w:rPr>
        <w:t>41 ب</w:t>
      </w:r>
      <w:r>
        <w:rPr>
          <w:rtl/>
        </w:rPr>
        <w:t>]</w:t>
      </w:r>
      <w:r w:rsidRPr="00751F59">
        <w:rPr>
          <w:rtl/>
        </w:rPr>
        <w:t xml:space="preserve"> به </w:t>
      </w:r>
      <w:r w:rsidRPr="00895B0A">
        <w:rPr>
          <w:rStyle w:val="libFootnotenumChar"/>
          <w:rtl/>
        </w:rPr>
        <w:t>(301)</w:t>
      </w:r>
      <w:r w:rsidRPr="00751F59">
        <w:rPr>
          <w:rtl/>
        </w:rPr>
        <w:t xml:space="preserve"> عقلا ، ومثل هذا الشيء </w:t>
      </w:r>
      <w:r w:rsidRPr="00895B0A">
        <w:rPr>
          <w:rStyle w:val="libFootnotenumChar"/>
          <w:rtl/>
        </w:rPr>
        <w:t>(302)</w:t>
      </w:r>
      <w:r w:rsidRPr="00751F59">
        <w:rPr>
          <w:rtl/>
        </w:rPr>
        <w:t xml:space="preserve"> لا يغشى ذاته شيء غريب ، فلا يغشى </w:t>
      </w:r>
      <w:r w:rsidRPr="00895B0A">
        <w:rPr>
          <w:rStyle w:val="libFootnotenumChar"/>
          <w:rtl/>
        </w:rPr>
        <w:t>(303)</w:t>
      </w:r>
      <w:r w:rsidRPr="00751F59">
        <w:rPr>
          <w:rtl/>
        </w:rPr>
        <w:t xml:space="preserve"> ذاته مانع عن هذا التجرد الذي يكون للشيء بحقيقته وما يلزم حقيقته ضرورة من أحواله.</w:t>
      </w:r>
    </w:p>
    <w:p w:rsidR="007858AB" w:rsidRPr="00751F59" w:rsidRDefault="007858AB" w:rsidP="0073127F">
      <w:pPr>
        <w:pStyle w:val="libNormal"/>
        <w:rPr>
          <w:rtl/>
        </w:rPr>
      </w:pPr>
      <w:r w:rsidRPr="00895B0A">
        <w:rPr>
          <w:rStyle w:val="libBold2Char"/>
          <w:rtl/>
        </w:rPr>
        <w:t>(489)</w:t>
      </w:r>
      <w:r w:rsidRPr="00751F59">
        <w:rPr>
          <w:rtl/>
        </w:rPr>
        <w:t xml:space="preserve"> فإن كان يغشي ذاته مانع عن أن يكون عقلا أو </w:t>
      </w:r>
      <w:r w:rsidRPr="00895B0A">
        <w:rPr>
          <w:rStyle w:val="libFootnotenumChar"/>
          <w:rtl/>
        </w:rPr>
        <w:t>(304)</w:t>
      </w:r>
      <w:r w:rsidRPr="00751F59">
        <w:rPr>
          <w:rtl/>
        </w:rPr>
        <w:t xml:space="preserve"> أيّ شيء كان ممّا من شأنه </w:t>
      </w:r>
      <w:r w:rsidRPr="00895B0A">
        <w:rPr>
          <w:rStyle w:val="libFootnotenumChar"/>
          <w:rtl/>
        </w:rPr>
        <w:t>(305)</w:t>
      </w:r>
      <w:r w:rsidRPr="00751F59">
        <w:rPr>
          <w:rtl/>
        </w:rPr>
        <w:t xml:space="preserve"> أن يكون ذلك الشيء فهو شيء مقارن لما بالقوة من شأنه أن يغشى ذاته شيء غريب ، ومن شأنه أن ينفعل ، وهذا هو الشيء الممنوء </w:t>
      </w:r>
      <w:r w:rsidRPr="00895B0A">
        <w:rPr>
          <w:rStyle w:val="libFootnotenumChar"/>
          <w:rtl/>
        </w:rPr>
        <w:t>(306)</w:t>
      </w:r>
      <w:r w:rsidRPr="00751F59">
        <w:rPr>
          <w:rtl/>
        </w:rPr>
        <w:t xml:space="preserve"> بالمادة ، </w:t>
      </w:r>
      <w:r>
        <w:rPr>
          <w:rtl/>
        </w:rPr>
        <w:t>[</w:t>
      </w:r>
      <w:r w:rsidRPr="00751F59">
        <w:rPr>
          <w:rtl/>
        </w:rPr>
        <w:t>فلا بدّ من أن يكون المانع عن أن يكون الشيء عقلا هو المادة</w:t>
      </w:r>
      <w:r>
        <w:rPr>
          <w:rtl/>
        </w:rPr>
        <w:t>]</w:t>
      </w:r>
      <w:r w:rsidRPr="00751F59">
        <w:rPr>
          <w:rtl/>
        </w:rPr>
        <w:t xml:space="preserve"> </w:t>
      </w:r>
      <w:r w:rsidRPr="00895B0A">
        <w:rPr>
          <w:rStyle w:val="libFootnotenumChar"/>
          <w:rtl/>
        </w:rPr>
        <w:t>(307)</w:t>
      </w:r>
      <w:r w:rsidRPr="00751F59">
        <w:rPr>
          <w:rtl/>
        </w:rPr>
        <w:t xml:space="preserve"> </w:t>
      </w:r>
      <w:r w:rsidRPr="00895B0A">
        <w:rPr>
          <w:rStyle w:val="libFootnotenumChar"/>
          <w:rtl/>
        </w:rPr>
        <w:t>(308)</w:t>
      </w:r>
      <w:r>
        <w:rPr>
          <w:rtl/>
        </w:rPr>
        <w:t>.</w:t>
      </w:r>
    </w:p>
    <w:p w:rsidR="007858AB" w:rsidRPr="00751F59" w:rsidRDefault="007858AB" w:rsidP="0073127F">
      <w:pPr>
        <w:pStyle w:val="libNormal"/>
        <w:rPr>
          <w:rtl/>
        </w:rPr>
      </w:pPr>
      <w:r w:rsidRPr="00895B0A">
        <w:rPr>
          <w:rStyle w:val="libBold2Char"/>
          <w:rtl/>
        </w:rPr>
        <w:t>(490)</w:t>
      </w:r>
      <w:r w:rsidRPr="00751F59">
        <w:rPr>
          <w:rtl/>
        </w:rPr>
        <w:t xml:space="preserve"> هذا الجواب المقترن بهذا السؤال يوجب أن </w:t>
      </w:r>
      <w:r w:rsidRPr="00895B0A">
        <w:rPr>
          <w:rStyle w:val="libBold2Char"/>
          <w:rtl/>
        </w:rPr>
        <w:t>لا يكون عقولنا عقولا ،</w:t>
      </w:r>
    </w:p>
    <w:p w:rsidR="007858AB" w:rsidRPr="00751F59" w:rsidRDefault="007858AB" w:rsidP="00745F84">
      <w:pPr>
        <w:pStyle w:val="libLine"/>
        <w:rPr>
          <w:rtl/>
        </w:rPr>
      </w:pPr>
      <w:r w:rsidRPr="00751F59">
        <w:rPr>
          <w:rtl/>
        </w:rPr>
        <w:t>__________________</w:t>
      </w:r>
    </w:p>
    <w:p w:rsidR="007858AB" w:rsidRPr="0034505D" w:rsidRDefault="007858AB" w:rsidP="00895B0A">
      <w:pPr>
        <w:pStyle w:val="libFootnote0"/>
        <w:rPr>
          <w:rtl/>
        </w:rPr>
      </w:pPr>
      <w:r w:rsidRPr="0034505D">
        <w:rPr>
          <w:rtl/>
        </w:rPr>
        <w:t>(295) ل : ليس ممتزج ، عش : حينئذ يمزج. ه محرف.</w:t>
      </w:r>
      <w:r w:rsidRPr="0034505D">
        <w:rPr>
          <w:rFonts w:hint="cs"/>
          <w:rtl/>
        </w:rPr>
        <w:t xml:space="preserve"> </w:t>
      </w:r>
      <w:r w:rsidRPr="0034505D">
        <w:rPr>
          <w:rtl/>
        </w:rPr>
        <w:t>(296) ج : ثم.</w:t>
      </w:r>
    </w:p>
    <w:p w:rsidR="007858AB" w:rsidRPr="0034505D" w:rsidRDefault="007858AB" w:rsidP="00895B0A">
      <w:pPr>
        <w:pStyle w:val="libFootnote0"/>
        <w:rPr>
          <w:rtl/>
        </w:rPr>
      </w:pPr>
      <w:r w:rsidRPr="0034505D">
        <w:rPr>
          <w:rtl/>
        </w:rPr>
        <w:t>(297) عشه : عن أن يكون ، ل : عن كون.</w:t>
      </w:r>
    </w:p>
    <w:p w:rsidR="007858AB" w:rsidRPr="0034505D" w:rsidRDefault="007858AB" w:rsidP="00895B0A">
      <w:pPr>
        <w:pStyle w:val="libFootnote0"/>
        <w:rPr>
          <w:rtl/>
        </w:rPr>
      </w:pPr>
      <w:r w:rsidRPr="0034505D">
        <w:rPr>
          <w:rtl/>
        </w:rPr>
        <w:t>(298) عشه : أن يكون.</w:t>
      </w:r>
    </w:p>
    <w:p w:rsidR="007858AB" w:rsidRPr="0034505D" w:rsidRDefault="007858AB" w:rsidP="00895B0A">
      <w:pPr>
        <w:pStyle w:val="libFootnote0"/>
        <w:rPr>
          <w:rtl/>
        </w:rPr>
      </w:pPr>
      <w:r w:rsidRPr="0034505D">
        <w:rPr>
          <w:rtl/>
        </w:rPr>
        <w:t>(299) ج : المجرد.</w:t>
      </w:r>
      <w:r w:rsidRPr="0034505D">
        <w:rPr>
          <w:rFonts w:hint="cs"/>
          <w:rtl/>
        </w:rPr>
        <w:t xml:space="preserve"> </w:t>
      </w:r>
      <w:r w:rsidRPr="0034505D">
        <w:rPr>
          <w:rtl/>
        </w:rPr>
        <w:t>(300) عشه ، ج : التحقق.</w:t>
      </w:r>
    </w:p>
    <w:p w:rsidR="007858AB" w:rsidRPr="0034505D" w:rsidRDefault="007858AB" w:rsidP="00895B0A">
      <w:pPr>
        <w:pStyle w:val="libFootnote0"/>
        <w:rPr>
          <w:rtl/>
        </w:rPr>
      </w:pPr>
      <w:r w:rsidRPr="0034505D">
        <w:rPr>
          <w:rtl/>
        </w:rPr>
        <w:t>(301) «به» ساقطة من ج. ش : له.</w:t>
      </w:r>
    </w:p>
    <w:p w:rsidR="007858AB" w:rsidRPr="0034505D" w:rsidRDefault="007858AB" w:rsidP="00895B0A">
      <w:pPr>
        <w:pStyle w:val="libFootnote0"/>
        <w:rPr>
          <w:rtl/>
        </w:rPr>
      </w:pPr>
      <w:r w:rsidRPr="0034505D">
        <w:rPr>
          <w:rtl/>
        </w:rPr>
        <w:t>(302) «الشيء» غير موجود في عشه.</w:t>
      </w:r>
    </w:p>
    <w:p w:rsidR="007858AB" w:rsidRPr="0034505D" w:rsidRDefault="007858AB" w:rsidP="00895B0A">
      <w:pPr>
        <w:pStyle w:val="libFootnote0"/>
        <w:rPr>
          <w:rtl/>
        </w:rPr>
      </w:pPr>
      <w:r w:rsidRPr="0034505D">
        <w:rPr>
          <w:rtl/>
        </w:rPr>
        <w:t>(303) ع خ ، ه : فلا يغش.</w:t>
      </w:r>
      <w:r w:rsidRPr="0034505D">
        <w:rPr>
          <w:rFonts w:hint="cs"/>
          <w:rtl/>
        </w:rPr>
        <w:t xml:space="preserve"> </w:t>
      </w:r>
      <w:r w:rsidRPr="0034505D">
        <w:rPr>
          <w:rtl/>
        </w:rPr>
        <w:t>(304) عشه : و.</w:t>
      </w:r>
      <w:r w:rsidRPr="0034505D">
        <w:rPr>
          <w:rFonts w:hint="cs"/>
          <w:rtl/>
        </w:rPr>
        <w:t xml:space="preserve"> </w:t>
      </w:r>
      <w:r w:rsidRPr="0034505D">
        <w:rPr>
          <w:rtl/>
        </w:rPr>
        <w:t>(305) ى : مما شأنه.</w:t>
      </w:r>
    </w:p>
    <w:p w:rsidR="007858AB" w:rsidRDefault="007858AB" w:rsidP="00895B0A">
      <w:pPr>
        <w:pStyle w:val="libFootnote0"/>
        <w:rPr>
          <w:rtl/>
        </w:rPr>
      </w:pPr>
      <w:r w:rsidRPr="0034505D">
        <w:rPr>
          <w:rtl/>
        </w:rPr>
        <w:t>(306) ج : المموه. عشه ، ل : الممنوّ.</w:t>
      </w:r>
    </w:p>
    <w:p w:rsidR="007858AB" w:rsidRPr="0034505D" w:rsidRDefault="007858AB" w:rsidP="00895B0A">
      <w:pPr>
        <w:pStyle w:val="libFootnote0"/>
        <w:rPr>
          <w:rtl/>
        </w:rPr>
      </w:pPr>
      <w:r w:rsidRPr="0034505D">
        <w:rPr>
          <w:rtl/>
        </w:rPr>
        <w:t>(307) ى :</w:t>
      </w:r>
      <w:r w:rsidRPr="0034505D">
        <w:rPr>
          <w:rFonts w:hint="cs"/>
          <w:rtl/>
        </w:rPr>
        <w:t xml:space="preserve"> </w:t>
      </w:r>
      <w:r w:rsidRPr="0034505D">
        <w:rPr>
          <w:rtl/>
        </w:rPr>
        <w:t xml:space="preserve">فبالضرورة يجب أن يكون الشيء المانع عن أن يكون عقلا المادة ؛ وليس يلزم من صدق تلك المقدمة والاخرى صدق العكس ؛ وهو أن كل ما من شأنه أن يعقل فلا ينفعل ولا مادة له بوجه ، حتى يلزم من ذلك أن لا نعقل ذواتنا. </w:t>
      </w:r>
      <w:r>
        <w:rPr>
          <w:rtl/>
        </w:rPr>
        <w:t>(</w:t>
      </w:r>
      <w:r w:rsidRPr="0034505D">
        <w:rPr>
          <w:rtl/>
        </w:rPr>
        <w:t>الاضافة يجيء فى الرقم 492</w:t>
      </w:r>
      <w:r>
        <w:rPr>
          <w:rtl/>
        </w:rPr>
        <w:t>).</w:t>
      </w:r>
    </w:p>
    <w:p w:rsidR="007858AB" w:rsidRDefault="007858AB" w:rsidP="00895B0A">
      <w:pPr>
        <w:pStyle w:val="libFootnote0"/>
        <w:rPr>
          <w:rtl/>
        </w:rPr>
      </w:pPr>
      <w:r w:rsidRPr="0034505D">
        <w:rPr>
          <w:rtl/>
        </w:rPr>
        <w:t>(308) هنا حاشية توجد في جميع النسخ ففى ل وعشه كتب قبلها : «حاشية» وفى ب كتبها فى الهامش لتكون متميزا عن المتن. وإن ادرج فى دوم وج في المتن. والظاهر انها من كلام غير الشيخ :</w:t>
      </w:r>
      <w:r>
        <w:rPr>
          <w:rtl/>
        </w:rPr>
        <w:t xml:space="preserve"> ـ</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487) راجع الشفاء : الإلهيات ، م 8 ، ف 6 ، ص 357.</w:t>
      </w:r>
    </w:p>
    <w:p w:rsidR="007858AB" w:rsidRPr="00751F59" w:rsidRDefault="007858AB" w:rsidP="0073127F">
      <w:pPr>
        <w:pStyle w:val="libNormal0"/>
        <w:rPr>
          <w:rtl/>
        </w:rPr>
      </w:pPr>
      <w:r>
        <w:rPr>
          <w:rtl/>
        </w:rPr>
        <w:br w:type="page"/>
      </w:r>
      <w:r w:rsidRPr="00751F59">
        <w:rPr>
          <w:rtl/>
        </w:rPr>
        <w:lastRenderedPageBreak/>
        <w:t xml:space="preserve">وذلك لأنها ليست هي متحققة بصورها ولوازم صورها ، وإلا ما كان يقبل معقولات لم يعقلها ، فيكون حينئذ </w:t>
      </w:r>
      <w:r w:rsidRPr="00895B0A">
        <w:rPr>
          <w:rStyle w:val="libFootnotenumChar"/>
          <w:rtl/>
        </w:rPr>
        <w:t>(309)</w:t>
      </w:r>
      <w:r w:rsidRPr="00751F59">
        <w:rPr>
          <w:rtl/>
        </w:rPr>
        <w:t xml:space="preserve"> يخالطها قوة الانفعال والانفعال للمادة ؛ فإن المجرد عنها لا ينفعل.</w:t>
      </w:r>
    </w:p>
    <w:p w:rsidR="007858AB" w:rsidRPr="00751F59" w:rsidRDefault="007858AB" w:rsidP="0073127F">
      <w:pPr>
        <w:pStyle w:val="libNormal"/>
        <w:rPr>
          <w:rtl/>
        </w:rPr>
      </w:pPr>
      <w:r w:rsidRPr="00895B0A">
        <w:rPr>
          <w:rStyle w:val="libBold2Char"/>
          <w:rtl/>
        </w:rPr>
        <w:t>(491)</w:t>
      </w:r>
      <w:r w:rsidRPr="00751F59">
        <w:rPr>
          <w:rtl/>
        </w:rPr>
        <w:t xml:space="preserve"> وبالجملة إن كان من شرائط ما هو عقل أن يكون متحقّقا بصورته ولوازم صورته ، ولا تخالطه قوة الانفعال ، ولا يغشي ذاته شيء غريب</w:t>
      </w:r>
      <w:r>
        <w:rPr>
          <w:rtl/>
        </w:rPr>
        <w:t xml:space="preserve"> ـ </w:t>
      </w:r>
      <w:r w:rsidRPr="00751F59">
        <w:rPr>
          <w:rtl/>
        </w:rPr>
        <w:t>وكانت عقولنا بخلاف ذلك</w:t>
      </w:r>
      <w:r>
        <w:rPr>
          <w:rtl/>
        </w:rPr>
        <w:t xml:space="preserve"> ـ </w:t>
      </w:r>
      <w:r w:rsidRPr="00751F59">
        <w:rPr>
          <w:rtl/>
        </w:rPr>
        <w:t>وجب أن لا يكون لنا عقل</w:t>
      </w:r>
      <w:r>
        <w:rPr>
          <w:rtl/>
        </w:rPr>
        <w:t xml:space="preserve"> ـ </w:t>
      </w:r>
      <w:r w:rsidRPr="00751F59">
        <w:rPr>
          <w:rtl/>
        </w:rPr>
        <w:t xml:space="preserve">فكيف حل </w:t>
      </w:r>
      <w:r w:rsidRPr="00895B0A">
        <w:rPr>
          <w:rStyle w:val="libFootnotenumChar"/>
          <w:rtl/>
        </w:rPr>
        <w:t>(311)</w:t>
      </w:r>
      <w:r w:rsidRPr="00751F59">
        <w:rPr>
          <w:rtl/>
        </w:rPr>
        <w:t xml:space="preserve"> هذه الشبهة</w:t>
      </w:r>
      <w:r>
        <w:rPr>
          <w:rtl/>
        </w:rPr>
        <w:t>؟</w:t>
      </w:r>
    </w:p>
    <w:p w:rsidR="007858AB" w:rsidRPr="00751F59" w:rsidRDefault="007858AB" w:rsidP="0073127F">
      <w:pPr>
        <w:pStyle w:val="libNormal"/>
        <w:rPr>
          <w:rtl/>
        </w:rPr>
      </w:pPr>
      <w:r w:rsidRPr="00895B0A">
        <w:rPr>
          <w:rStyle w:val="libBold2Char"/>
          <w:rtl/>
        </w:rPr>
        <w:t>(492)</w:t>
      </w:r>
      <w:r w:rsidRPr="00751F59">
        <w:rPr>
          <w:rtl/>
        </w:rPr>
        <w:t xml:space="preserve"> ج</w:t>
      </w:r>
      <w:r>
        <w:rPr>
          <w:rtl/>
        </w:rPr>
        <w:t xml:space="preserve"> ـ </w:t>
      </w:r>
      <w:r w:rsidRPr="00751F59">
        <w:rPr>
          <w:rtl/>
        </w:rPr>
        <w:t xml:space="preserve">المطلوب هناك «أن ذلك </w:t>
      </w:r>
      <w:r w:rsidRPr="00895B0A">
        <w:rPr>
          <w:rStyle w:val="libFootnotenumChar"/>
          <w:rtl/>
        </w:rPr>
        <w:t>(312)</w:t>
      </w:r>
      <w:r w:rsidRPr="00751F59">
        <w:rPr>
          <w:rtl/>
        </w:rPr>
        <w:t xml:space="preserve"> الشيء عقل» ، والمقدمة المستعملة «إنه لا ينفعل ولا مادة له بوجه ، وكل ما هو هكذا </w:t>
      </w:r>
      <w:r w:rsidRPr="00895B0A">
        <w:rPr>
          <w:rStyle w:val="libFootnotenumChar"/>
          <w:rtl/>
        </w:rPr>
        <w:t>(313)</w:t>
      </w:r>
      <w:r w:rsidRPr="00751F59">
        <w:rPr>
          <w:rtl/>
        </w:rPr>
        <w:t xml:space="preserve"> فهو عقل» وليس يلزم من صدق تلك المقدمة صدق العكس ، وهو : «أن </w:t>
      </w:r>
      <w:r w:rsidRPr="00895B0A">
        <w:rPr>
          <w:rStyle w:val="libFootnotenumChar"/>
          <w:rtl/>
        </w:rPr>
        <w:t>(314)</w:t>
      </w:r>
      <w:r w:rsidRPr="00751F59">
        <w:rPr>
          <w:rtl/>
        </w:rPr>
        <w:t xml:space="preserve"> كل ما من شأنه أن يعقل فلا ينفعل ولا مادة له بوجه»</w:t>
      </w:r>
      <w:r>
        <w:rPr>
          <w:rtl/>
        </w:rPr>
        <w:t>.</w:t>
      </w:r>
      <w:r w:rsidRPr="00751F59">
        <w:rPr>
          <w:rtl/>
        </w:rPr>
        <w:t xml:space="preserve"> </w:t>
      </w:r>
      <w:r w:rsidRPr="00895B0A">
        <w:rPr>
          <w:rStyle w:val="libFootnotenumChar"/>
          <w:rtl/>
        </w:rPr>
        <w:t>(315)</w:t>
      </w:r>
    </w:p>
    <w:p w:rsidR="007858AB" w:rsidRPr="00751F59" w:rsidRDefault="007858AB" w:rsidP="0073127F">
      <w:pPr>
        <w:pStyle w:val="libNormal"/>
        <w:rPr>
          <w:rtl/>
          <w:lang w:bidi="fa-IR"/>
        </w:rPr>
      </w:pPr>
      <w:r w:rsidRPr="00895B0A">
        <w:rPr>
          <w:rStyle w:val="libBold2Char"/>
          <w:rtl/>
        </w:rPr>
        <w:t>(493)</w:t>
      </w:r>
      <w:r w:rsidRPr="00751F59">
        <w:rPr>
          <w:rtl/>
          <w:lang w:bidi="fa-IR"/>
        </w:rPr>
        <w:t xml:space="preserve"> </w:t>
      </w:r>
      <w:r w:rsidRPr="00895B0A">
        <w:rPr>
          <w:rStyle w:val="libBold2Char"/>
          <w:rtl/>
        </w:rPr>
        <w:t xml:space="preserve">الحاصل فيك من العقل الفعّال </w:t>
      </w:r>
      <w:r w:rsidRPr="00751F59">
        <w:rPr>
          <w:rtl/>
          <w:lang w:bidi="fa-IR"/>
        </w:rPr>
        <w:t xml:space="preserve">هو حقيقة </w:t>
      </w:r>
      <w:r w:rsidRPr="00895B0A">
        <w:rPr>
          <w:rStyle w:val="libFootnotenumChar"/>
          <w:rtl/>
        </w:rPr>
        <w:t>(316)</w:t>
      </w:r>
      <w:r w:rsidRPr="00751F59">
        <w:rPr>
          <w:rtl/>
          <w:lang w:bidi="fa-IR"/>
        </w:rPr>
        <w:t xml:space="preserve"> العقل الفعّال من</w:t>
      </w:r>
    </w:p>
    <w:p w:rsidR="007858AB" w:rsidRDefault="007858AB" w:rsidP="00745F84">
      <w:pPr>
        <w:pStyle w:val="libLine"/>
        <w:rPr>
          <w:rtl/>
        </w:rPr>
      </w:pPr>
      <w:r w:rsidRPr="00751F59">
        <w:rPr>
          <w:rtl/>
        </w:rPr>
        <w:t>__________________</w:t>
      </w:r>
    </w:p>
    <w:p w:rsidR="007858AB" w:rsidRPr="0034505D" w:rsidRDefault="007858AB" w:rsidP="00895B0A">
      <w:pPr>
        <w:pStyle w:val="libFootnote0"/>
        <w:rPr>
          <w:rtl/>
        </w:rPr>
      </w:pPr>
      <w:r>
        <w:rPr>
          <w:rtl/>
        </w:rPr>
        <w:t xml:space="preserve">ـ </w:t>
      </w:r>
      <w:r w:rsidRPr="0034505D">
        <w:rPr>
          <w:rtl/>
        </w:rPr>
        <w:t xml:space="preserve">معنى الانفعال بوجه خاصّ هو كل خروج من القوة إلى الفعل خروجا زمانيا ، وحيث لا يوجد معنى ما بالقوة فلا وجه للانفعال بوجه وبالحقيقة. والوجه الأخصّ </w:t>
      </w:r>
      <w:r>
        <w:rPr>
          <w:rtl/>
        </w:rPr>
        <w:t>(</w:t>
      </w:r>
      <w:r w:rsidRPr="0034505D">
        <w:rPr>
          <w:rtl/>
        </w:rPr>
        <w:t>عشه+ للاخص</w:t>
      </w:r>
      <w:r>
        <w:rPr>
          <w:rtl/>
        </w:rPr>
        <w:t>)</w:t>
      </w:r>
      <w:r w:rsidRPr="0034505D">
        <w:rPr>
          <w:rtl/>
        </w:rPr>
        <w:t xml:space="preserve"> للانفعال هو أن يزول عن المنفعل أمر ويجيء بذاته </w:t>
      </w:r>
      <w:r>
        <w:rPr>
          <w:rtl/>
        </w:rPr>
        <w:t>(</w:t>
      </w:r>
      <w:r w:rsidRPr="0034505D">
        <w:rPr>
          <w:rtl/>
        </w:rPr>
        <w:t>ل ، عشه : بدله ويزول. ج خ : بدله</w:t>
      </w:r>
      <w:r>
        <w:rPr>
          <w:rtl/>
        </w:rPr>
        <w:t>)</w:t>
      </w:r>
      <w:r w:rsidRPr="0034505D">
        <w:rPr>
          <w:rtl/>
        </w:rPr>
        <w:t xml:space="preserve"> أمر آخر ، وهذا هو على سبيل الانتقاص ، ولا يدخل </w:t>
      </w:r>
      <w:r>
        <w:rPr>
          <w:rtl/>
        </w:rPr>
        <w:t>(</w:t>
      </w:r>
      <w:r w:rsidRPr="0034505D">
        <w:rPr>
          <w:rtl/>
        </w:rPr>
        <w:t>عشه ، ل : فلا يدخل</w:t>
      </w:r>
      <w:r>
        <w:rPr>
          <w:rtl/>
        </w:rPr>
        <w:t>)</w:t>
      </w:r>
      <w:r w:rsidRPr="0034505D">
        <w:rPr>
          <w:rtl/>
        </w:rPr>
        <w:t xml:space="preserve"> إلا على الماديات ، ويدخل الاستكمال </w:t>
      </w:r>
      <w:r>
        <w:rPr>
          <w:rtl/>
        </w:rPr>
        <w:t>(</w:t>
      </w:r>
      <w:r w:rsidRPr="0034505D">
        <w:rPr>
          <w:rtl/>
        </w:rPr>
        <w:t>ل : الاستكمالات</w:t>
      </w:r>
      <w:r>
        <w:rPr>
          <w:rtl/>
        </w:rPr>
        <w:t>)</w:t>
      </w:r>
      <w:r w:rsidRPr="0034505D">
        <w:rPr>
          <w:rtl/>
        </w:rPr>
        <w:t xml:space="preserve"> في هذا ، وحال أنفسنا هذه الحالة </w:t>
      </w:r>
      <w:r>
        <w:rPr>
          <w:rtl/>
        </w:rPr>
        <w:t>(</w:t>
      </w:r>
      <w:r w:rsidRPr="0034505D">
        <w:rPr>
          <w:rtl/>
        </w:rPr>
        <w:t>عشه : الحال تمت</w:t>
      </w:r>
      <w:r>
        <w:rPr>
          <w:rtl/>
        </w:rPr>
        <w:t>).</w:t>
      </w:r>
    </w:p>
    <w:p w:rsidR="007858AB" w:rsidRPr="0034505D" w:rsidRDefault="007858AB" w:rsidP="00895B0A">
      <w:pPr>
        <w:pStyle w:val="libFootnote0"/>
        <w:rPr>
          <w:rtl/>
        </w:rPr>
      </w:pPr>
      <w:r w:rsidRPr="0034505D">
        <w:rPr>
          <w:rtl/>
        </w:rPr>
        <w:t>(309) «حينئذ» ساقطة من عشه.</w:t>
      </w:r>
    </w:p>
    <w:p w:rsidR="007858AB" w:rsidRPr="0034505D" w:rsidRDefault="007858AB" w:rsidP="00895B0A">
      <w:pPr>
        <w:pStyle w:val="libFootnote0"/>
        <w:rPr>
          <w:rtl/>
        </w:rPr>
      </w:pPr>
      <w:r w:rsidRPr="0034505D">
        <w:rPr>
          <w:rtl/>
        </w:rPr>
        <w:t>(311) عشه ، ل :</w:t>
      </w:r>
      <w:r w:rsidRPr="0034505D">
        <w:rPr>
          <w:rFonts w:hint="cs"/>
          <w:rtl/>
        </w:rPr>
        <w:t xml:space="preserve"> </w:t>
      </w:r>
      <w:r w:rsidRPr="0034505D">
        <w:rPr>
          <w:rtl/>
        </w:rPr>
        <w:t>كيف تحل.</w:t>
      </w:r>
    </w:p>
    <w:p w:rsidR="007858AB" w:rsidRPr="0034505D" w:rsidRDefault="007858AB" w:rsidP="00895B0A">
      <w:pPr>
        <w:pStyle w:val="libFootnote0"/>
        <w:rPr>
          <w:rtl/>
        </w:rPr>
      </w:pPr>
      <w:r w:rsidRPr="0034505D">
        <w:rPr>
          <w:rtl/>
        </w:rPr>
        <w:t>(312) ج : ذات.</w:t>
      </w:r>
      <w:r w:rsidRPr="0034505D">
        <w:rPr>
          <w:rFonts w:hint="cs"/>
          <w:rtl/>
        </w:rPr>
        <w:t xml:space="preserve"> </w:t>
      </w:r>
      <w:r w:rsidRPr="0034505D">
        <w:rPr>
          <w:rtl/>
        </w:rPr>
        <w:t>(313) ل : كذلك.</w:t>
      </w:r>
    </w:p>
    <w:p w:rsidR="007858AB" w:rsidRDefault="007858AB" w:rsidP="00895B0A">
      <w:pPr>
        <w:pStyle w:val="libFootnote0"/>
        <w:rPr>
          <w:rtl/>
        </w:rPr>
      </w:pPr>
      <w:r w:rsidRPr="0034505D">
        <w:rPr>
          <w:rtl/>
        </w:rPr>
        <w:t>(314) عشه : انه.</w:t>
      </w:r>
    </w:p>
    <w:p w:rsidR="007858AB" w:rsidRPr="0034505D" w:rsidRDefault="007858AB" w:rsidP="00895B0A">
      <w:pPr>
        <w:pStyle w:val="libFootnote0"/>
        <w:rPr>
          <w:rtl/>
        </w:rPr>
      </w:pPr>
      <w:r w:rsidRPr="0034505D">
        <w:rPr>
          <w:rtl/>
        </w:rPr>
        <w:t xml:space="preserve">(315) هناك حاشية فى عشه وقد وردت فى ل بعد الرقم الآتى ولا توجد في النسخ الاخرى : حاشية </w:t>
      </w:r>
      <w:r>
        <w:rPr>
          <w:rtl/>
        </w:rPr>
        <w:t>(</w:t>
      </w:r>
      <w:r w:rsidRPr="0034505D">
        <w:rPr>
          <w:rtl/>
        </w:rPr>
        <w:t>عشه+ وجدنا في هامش تخريج هذا شرحه فصل. ل+ ابتداء سؤال</w:t>
      </w:r>
      <w:r>
        <w:rPr>
          <w:rtl/>
        </w:rPr>
        <w:t>)</w:t>
      </w:r>
      <w:r w:rsidRPr="0034505D">
        <w:rPr>
          <w:rtl/>
        </w:rPr>
        <w:t xml:space="preserve"> من خطه ـ المركب والموضوع والصورتان </w:t>
      </w:r>
      <w:r>
        <w:rPr>
          <w:rtl/>
        </w:rPr>
        <w:t>(</w:t>
      </w:r>
      <w:r w:rsidRPr="0034505D">
        <w:rPr>
          <w:rtl/>
        </w:rPr>
        <w:t>ل : الموضوع صورتان</w:t>
      </w:r>
      <w:r>
        <w:rPr>
          <w:rtl/>
        </w:rPr>
        <w:t>)</w:t>
      </w:r>
      <w:r w:rsidRPr="0034505D">
        <w:rPr>
          <w:rtl/>
        </w:rPr>
        <w:t xml:space="preserve"> معا وتقاربان أشياء واحدة بأعيانها </w:t>
      </w:r>
      <w:r>
        <w:rPr>
          <w:rtl/>
        </w:rPr>
        <w:t>(</w:t>
      </w:r>
      <w:r w:rsidRPr="0034505D">
        <w:rPr>
          <w:rtl/>
        </w:rPr>
        <w:t>ل : بعينها</w:t>
      </w:r>
      <w:r>
        <w:rPr>
          <w:rtl/>
        </w:rPr>
        <w:t>).</w:t>
      </w:r>
      <w:r w:rsidRPr="0034505D">
        <w:rPr>
          <w:rtl/>
        </w:rPr>
        <w:t xml:space="preserve"> فليس أحدهما ينتسب المقارنة والمفارقة إلى موضوع شيء إلا والآخر </w:t>
      </w:r>
      <w:r>
        <w:rPr>
          <w:rtl/>
        </w:rPr>
        <w:t>(</w:t>
      </w:r>
      <w:r w:rsidRPr="0034505D">
        <w:rPr>
          <w:rtl/>
        </w:rPr>
        <w:t>عشه : وآخر</w:t>
      </w:r>
      <w:r>
        <w:rPr>
          <w:rtl/>
        </w:rPr>
        <w:t>)</w:t>
      </w:r>
      <w:r w:rsidRPr="0034505D">
        <w:rPr>
          <w:rtl/>
        </w:rPr>
        <w:t xml:space="preserve"> كذلك. </w:t>
      </w:r>
      <w:r>
        <w:rPr>
          <w:rtl/>
        </w:rPr>
        <w:t>(</w:t>
      </w:r>
      <w:r w:rsidRPr="0034505D">
        <w:rPr>
          <w:rtl/>
        </w:rPr>
        <w:t>عشه+ ابتداء سؤال</w:t>
      </w:r>
      <w:r>
        <w:rPr>
          <w:rtl/>
        </w:rPr>
        <w:t>).</w:t>
      </w:r>
    </w:p>
    <w:p w:rsidR="007858AB" w:rsidRPr="0034505D" w:rsidRDefault="007858AB" w:rsidP="00895B0A">
      <w:pPr>
        <w:pStyle w:val="libFootnote0"/>
        <w:rPr>
          <w:rtl/>
        </w:rPr>
      </w:pPr>
      <w:r w:rsidRPr="0034505D">
        <w:rPr>
          <w:rtl/>
        </w:rPr>
        <w:t>(316) عشه : حقيقة هو حقيقة.</w:t>
      </w:r>
    </w:p>
    <w:p w:rsidR="007858AB" w:rsidRPr="00751F59" w:rsidRDefault="007858AB" w:rsidP="00745F84">
      <w:pPr>
        <w:pStyle w:val="libLine"/>
        <w:rPr>
          <w:rtl/>
        </w:rPr>
      </w:pPr>
      <w:r w:rsidRPr="00751F59">
        <w:rPr>
          <w:rtl/>
        </w:rPr>
        <w:t>__________________</w:t>
      </w:r>
    </w:p>
    <w:p w:rsidR="007858AB" w:rsidRPr="0034505D" w:rsidRDefault="007858AB" w:rsidP="00895B0A">
      <w:pPr>
        <w:pStyle w:val="libFootnote0"/>
        <w:rPr>
          <w:rtl/>
        </w:rPr>
      </w:pPr>
      <w:r w:rsidRPr="0034505D">
        <w:rPr>
          <w:rtl/>
        </w:rPr>
        <w:t>(493) نقلها صدر المتألهين في المبدأ والمعاد ص 290 والأسفار الأربعة : 8 / 271. جوابا لهذا السؤال :</w:t>
      </w:r>
      <w:r w:rsidRPr="0034505D">
        <w:rPr>
          <w:rFonts w:hint="cs"/>
          <w:rtl/>
        </w:rPr>
        <w:t xml:space="preserve"> </w:t>
      </w:r>
      <w:r w:rsidRPr="0034505D">
        <w:rPr>
          <w:rtl/>
        </w:rPr>
        <w:t>سلمنا أنا نعقل ذواتنا ؛ ولكن لم قلتم بأن من عقل ذاتا فله ماهية تلك الذات ، وإلا لكنا إذا عقلنا الإله والعقول الفعالة وجب أن يحصل لنا حقائقها.</w:t>
      </w:r>
      <w:r w:rsidRPr="0034505D">
        <w:rPr>
          <w:rFonts w:hint="cs"/>
          <w:rtl/>
        </w:rPr>
        <w:t xml:space="preserve"> </w:t>
      </w:r>
      <w:r w:rsidRPr="0034505D">
        <w:rPr>
          <w:rtl/>
        </w:rPr>
        <w:t>راجع أيضا الرقم 433.</w:t>
      </w:r>
    </w:p>
    <w:p w:rsidR="007858AB" w:rsidRPr="00751F59" w:rsidRDefault="007858AB" w:rsidP="0073127F">
      <w:pPr>
        <w:pStyle w:val="libNormal0"/>
        <w:rPr>
          <w:rtl/>
        </w:rPr>
      </w:pPr>
      <w:r>
        <w:rPr>
          <w:rtl/>
        </w:rPr>
        <w:br w:type="page"/>
      </w:r>
      <w:r w:rsidRPr="00751F59">
        <w:rPr>
          <w:rtl/>
        </w:rPr>
        <w:lastRenderedPageBreak/>
        <w:t xml:space="preserve">جهة النوع والطبيعة </w:t>
      </w:r>
      <w:r w:rsidRPr="00895B0A">
        <w:rPr>
          <w:rStyle w:val="libFootnotenumChar"/>
          <w:rtl/>
        </w:rPr>
        <w:t>(317)</w:t>
      </w:r>
      <w:r w:rsidRPr="00751F59">
        <w:rPr>
          <w:rtl/>
        </w:rPr>
        <w:t xml:space="preserve"> ، وإن كان ليس هو من </w:t>
      </w:r>
      <w:r w:rsidRPr="00895B0A">
        <w:rPr>
          <w:rStyle w:val="libFootnotenumChar"/>
          <w:rtl/>
        </w:rPr>
        <w:t>(318)</w:t>
      </w:r>
      <w:r w:rsidRPr="00751F59">
        <w:rPr>
          <w:rtl/>
        </w:rPr>
        <w:t xml:space="preserve"> جهة الشخص ، لأن إحداهما بحال </w:t>
      </w:r>
      <w:r w:rsidRPr="00895B0A">
        <w:rPr>
          <w:rStyle w:val="libFootnotenumChar"/>
          <w:rtl/>
        </w:rPr>
        <w:t>(319)</w:t>
      </w:r>
      <w:r w:rsidRPr="00751F59">
        <w:rPr>
          <w:rtl/>
        </w:rPr>
        <w:t xml:space="preserve"> ليست الاخرى </w:t>
      </w:r>
      <w:r>
        <w:rPr>
          <w:rtl/>
        </w:rPr>
        <w:t>[</w:t>
      </w:r>
      <w:r w:rsidRPr="00751F59">
        <w:rPr>
          <w:rtl/>
        </w:rPr>
        <w:t>42 آ</w:t>
      </w:r>
      <w:r>
        <w:rPr>
          <w:rtl/>
        </w:rPr>
        <w:t>]</w:t>
      </w:r>
      <w:r w:rsidRPr="00751F59">
        <w:rPr>
          <w:rtl/>
        </w:rPr>
        <w:t xml:space="preserve"> بتلك الحال ، والمعقول من حقيقتك لا يفارق حقيقتك في النوع والطبيعة ، ولا يفارقه بالأشياء التي له وليست له ، فلا يفارقه بالشخص </w:t>
      </w:r>
      <w:r>
        <w:rPr>
          <w:rtl/>
        </w:rPr>
        <w:t>[</w:t>
      </w:r>
      <w:r w:rsidRPr="00751F59">
        <w:rPr>
          <w:rtl/>
        </w:rPr>
        <w:t xml:space="preserve">أيضا ، فيكون هو </w:t>
      </w:r>
      <w:r w:rsidRPr="00895B0A">
        <w:rPr>
          <w:rStyle w:val="libFootnotenumChar"/>
          <w:rtl/>
        </w:rPr>
        <w:t>(320)</w:t>
      </w:r>
      <w:r w:rsidRPr="00751F59">
        <w:rPr>
          <w:rtl/>
        </w:rPr>
        <w:t xml:space="preserve"> هو بالشخص</w:t>
      </w:r>
      <w:r>
        <w:rPr>
          <w:rtl/>
        </w:rPr>
        <w:t>]</w:t>
      </w:r>
      <w:r w:rsidRPr="00751F59">
        <w:rPr>
          <w:rtl/>
        </w:rPr>
        <w:t xml:space="preserve"> </w:t>
      </w:r>
      <w:r w:rsidRPr="00895B0A">
        <w:rPr>
          <w:rStyle w:val="libFootnotenumChar"/>
          <w:rtl/>
        </w:rPr>
        <w:t>(321)</w:t>
      </w:r>
      <w:r>
        <w:rPr>
          <w:rtl/>
        </w:rPr>
        <w:t xml:space="preserve"> ـ </w:t>
      </w:r>
      <w:r w:rsidRPr="00751F59">
        <w:rPr>
          <w:rtl/>
        </w:rPr>
        <w:t>كما كان هو هو بالنوع ، وكان العقل الفعّال وما يعقل منه هو هو في المعنى والنوع ، وليس هو هو بالشخص</w:t>
      </w:r>
      <w:r>
        <w:rPr>
          <w:rtl/>
        </w:rPr>
        <w:t xml:space="preserve"> ـ </w:t>
      </w:r>
      <w:r w:rsidRPr="00751F59">
        <w:rPr>
          <w:rtl/>
        </w:rPr>
        <w:t xml:space="preserve">لان هذا يقارنه ما لا يقارن ذلك ، </w:t>
      </w:r>
      <w:r>
        <w:rPr>
          <w:rtl/>
        </w:rPr>
        <w:t>[</w:t>
      </w:r>
      <w:r w:rsidRPr="00751F59">
        <w:rPr>
          <w:rtl/>
        </w:rPr>
        <w:t>ويفارقه ما لا يفارق ذلك</w:t>
      </w:r>
      <w:r>
        <w:rPr>
          <w:rtl/>
        </w:rPr>
        <w:t>]</w:t>
      </w:r>
      <w:r w:rsidRPr="00751F59">
        <w:rPr>
          <w:rtl/>
        </w:rPr>
        <w:t xml:space="preserve"> </w:t>
      </w:r>
      <w:r w:rsidRPr="00895B0A">
        <w:rPr>
          <w:rStyle w:val="libFootnotenumChar"/>
          <w:rtl/>
        </w:rPr>
        <w:t>(322)</w:t>
      </w:r>
    </w:p>
    <w:p w:rsidR="007858AB" w:rsidRPr="00751F59" w:rsidRDefault="007858AB" w:rsidP="0073127F">
      <w:pPr>
        <w:pStyle w:val="libNormal"/>
        <w:rPr>
          <w:rtl/>
        </w:rPr>
      </w:pPr>
      <w:r w:rsidRPr="00895B0A">
        <w:rPr>
          <w:rStyle w:val="libBold2Char"/>
          <w:rtl/>
        </w:rPr>
        <w:t>(494)</w:t>
      </w:r>
      <w:r w:rsidRPr="00751F59">
        <w:rPr>
          <w:rtl/>
        </w:rPr>
        <w:t xml:space="preserve"> س ط</w:t>
      </w:r>
      <w:r>
        <w:rPr>
          <w:rtl/>
        </w:rPr>
        <w:t xml:space="preserve"> ـ </w:t>
      </w:r>
      <w:r w:rsidRPr="00895B0A">
        <w:rPr>
          <w:rStyle w:val="libBold2Char"/>
          <w:rtl/>
        </w:rPr>
        <w:t>لم لا يجوز أن يكون إدراكي لذاتي</w:t>
      </w:r>
      <w:r w:rsidRPr="00751F59">
        <w:rPr>
          <w:rtl/>
        </w:rPr>
        <w:t xml:space="preserve"> لحصول ذاتي في شيء نسبته إلي ذاتي كنسبة المرآة إلى البصر ، فأدركه بواسطته </w:t>
      </w:r>
      <w:r w:rsidRPr="00895B0A">
        <w:rPr>
          <w:rStyle w:val="libFootnotenumChar"/>
          <w:rtl/>
        </w:rPr>
        <w:t>(323)</w:t>
      </w:r>
      <w:r>
        <w:rPr>
          <w:rtl/>
        </w:rPr>
        <w:t>؟</w:t>
      </w:r>
    </w:p>
    <w:p w:rsidR="007858AB" w:rsidRPr="00751F59" w:rsidRDefault="007858AB" w:rsidP="0073127F">
      <w:pPr>
        <w:pStyle w:val="libNormal"/>
        <w:rPr>
          <w:rtl/>
        </w:rPr>
      </w:pPr>
      <w:r w:rsidRPr="00895B0A">
        <w:rPr>
          <w:rStyle w:val="libBold2Char"/>
          <w:rtl/>
        </w:rPr>
        <w:t>(495)</w:t>
      </w:r>
      <w:r w:rsidRPr="00751F59">
        <w:rPr>
          <w:rtl/>
        </w:rPr>
        <w:t xml:space="preserve"> ج ط</w:t>
      </w:r>
      <w:r>
        <w:rPr>
          <w:rtl/>
        </w:rPr>
        <w:t xml:space="preserve"> ـ </w:t>
      </w:r>
      <w:r w:rsidRPr="00751F59">
        <w:rPr>
          <w:rtl/>
        </w:rPr>
        <w:t xml:space="preserve">الذي تتوسّط فيه المرآة إن سلم أنه يتصور في المرآة فيحتاج مرة ثانية أن </w:t>
      </w:r>
      <w:r w:rsidRPr="00895B0A">
        <w:rPr>
          <w:rStyle w:val="libFootnotenumChar"/>
          <w:rtl/>
        </w:rPr>
        <w:t>(324)</w:t>
      </w:r>
      <w:r w:rsidRPr="00751F59">
        <w:rPr>
          <w:rtl/>
        </w:rPr>
        <w:t xml:space="preserve"> يتصور من المرآة في الحدقة أو في الشيء الباصر ما كان ، فيكون له صورة البصر في البصر ، وصورة في المرآة ، وصورة ثالثة تصورت من المرآة فيه ،</w:t>
      </w:r>
      <w:r>
        <w:rPr>
          <w:rtl/>
        </w:rPr>
        <w:t xml:space="preserve"> ـ </w:t>
      </w:r>
      <w:r w:rsidRPr="00751F59">
        <w:rPr>
          <w:rtl/>
        </w:rPr>
        <w:t xml:space="preserve">هي بعينها صورة البصر إن أمكن ذلك ، لكن المنطبع في المرآة صورة سطح الحدقة لا غير ، وهي غير البصر ، وتنطبع صورة في حفة الزاوية </w:t>
      </w:r>
      <w:r w:rsidRPr="00895B0A">
        <w:rPr>
          <w:rStyle w:val="libFootnotenumChar"/>
          <w:rtl/>
        </w:rPr>
        <w:t>(325)</w:t>
      </w:r>
      <w:r w:rsidRPr="00751F59">
        <w:rPr>
          <w:rtl/>
        </w:rPr>
        <w:t xml:space="preserve"> من روح البصر</w:t>
      </w:r>
      <w:r>
        <w:rPr>
          <w:rtl/>
        </w:rPr>
        <w:t xml:space="preserve"> ـ </w:t>
      </w:r>
      <w:r w:rsidRPr="00751F59">
        <w:rPr>
          <w:rtl/>
        </w:rPr>
        <w:t>لا في جميع البصر وروحه</w:t>
      </w:r>
      <w:r>
        <w:rPr>
          <w:rtl/>
        </w:rPr>
        <w:t xml:space="preserve"> ـ.</w:t>
      </w:r>
    </w:p>
    <w:p w:rsidR="007858AB" w:rsidRPr="00751F59" w:rsidRDefault="007858AB" w:rsidP="0073127F">
      <w:pPr>
        <w:pStyle w:val="libNormal"/>
        <w:rPr>
          <w:rtl/>
        </w:rPr>
      </w:pPr>
      <w:r w:rsidRPr="00895B0A">
        <w:rPr>
          <w:rStyle w:val="libBold2Char"/>
          <w:rtl/>
        </w:rPr>
        <w:t>(496)</w:t>
      </w:r>
      <w:r w:rsidRPr="00751F59">
        <w:rPr>
          <w:rtl/>
        </w:rPr>
        <w:t xml:space="preserve"> قيل : «إن الشيء إما أن يكون موجودا لغيره ، أو ليس لغيره» ، ثم قيل :</w:t>
      </w:r>
    </w:p>
    <w:p w:rsidR="007858AB" w:rsidRPr="00751F59" w:rsidRDefault="007858AB" w:rsidP="0073127F">
      <w:pPr>
        <w:pStyle w:val="libNormal"/>
        <w:rPr>
          <w:rtl/>
        </w:rPr>
      </w:pPr>
      <w:r w:rsidRPr="00751F59">
        <w:rPr>
          <w:rtl/>
        </w:rPr>
        <w:t>«إن ما ليس لغيره فهو لذاته» ويشبه أن يكون بعض الأشياء موجودا مطلقا ،</w:t>
      </w:r>
    </w:p>
    <w:p w:rsidR="007858AB" w:rsidRPr="00751F59" w:rsidRDefault="007858AB" w:rsidP="00745F84">
      <w:pPr>
        <w:pStyle w:val="libLine"/>
        <w:rPr>
          <w:rtl/>
        </w:rPr>
      </w:pPr>
      <w:r w:rsidRPr="00751F59">
        <w:rPr>
          <w:rtl/>
        </w:rPr>
        <w:t>__________________</w:t>
      </w:r>
    </w:p>
    <w:p w:rsidR="007858AB" w:rsidRPr="0034505D" w:rsidRDefault="007858AB" w:rsidP="00895B0A">
      <w:pPr>
        <w:pStyle w:val="libFootnote0"/>
        <w:rPr>
          <w:rtl/>
        </w:rPr>
      </w:pPr>
      <w:r w:rsidRPr="0034505D">
        <w:rPr>
          <w:rtl/>
        </w:rPr>
        <w:t>(317) عشه : نوعه وطبيعته.</w:t>
      </w:r>
    </w:p>
    <w:p w:rsidR="007858AB" w:rsidRPr="0034505D" w:rsidRDefault="007858AB" w:rsidP="00895B0A">
      <w:pPr>
        <w:pStyle w:val="libFootnote0"/>
        <w:rPr>
          <w:rtl/>
        </w:rPr>
      </w:pPr>
      <w:r w:rsidRPr="0034505D">
        <w:rPr>
          <w:rtl/>
        </w:rPr>
        <w:t>(318) ل ، عشه : ليس من.</w:t>
      </w:r>
    </w:p>
    <w:p w:rsidR="007858AB" w:rsidRPr="0034505D" w:rsidRDefault="007858AB" w:rsidP="00895B0A">
      <w:pPr>
        <w:pStyle w:val="libFootnote0"/>
        <w:rPr>
          <w:rtl/>
        </w:rPr>
      </w:pPr>
      <w:r w:rsidRPr="0034505D">
        <w:rPr>
          <w:rtl/>
        </w:rPr>
        <w:t>(319) عشه : بحالة.</w:t>
      </w:r>
      <w:r w:rsidRPr="0034505D">
        <w:rPr>
          <w:rFonts w:hint="cs"/>
          <w:rtl/>
        </w:rPr>
        <w:t xml:space="preserve"> </w:t>
      </w:r>
      <w:r w:rsidRPr="0034505D">
        <w:rPr>
          <w:rtl/>
        </w:rPr>
        <w:t>(320) ج : فيكون هو بالشخص.</w:t>
      </w:r>
    </w:p>
    <w:p w:rsidR="007858AB" w:rsidRPr="0034505D" w:rsidRDefault="007858AB" w:rsidP="00895B0A">
      <w:pPr>
        <w:pStyle w:val="libFootnote0"/>
        <w:rPr>
          <w:rtl/>
        </w:rPr>
      </w:pPr>
      <w:r w:rsidRPr="0034505D">
        <w:rPr>
          <w:rtl/>
        </w:rPr>
        <w:t>(321) ساقطة من عشه.</w:t>
      </w:r>
    </w:p>
    <w:p w:rsidR="007858AB" w:rsidRPr="0034505D" w:rsidRDefault="007858AB" w:rsidP="00895B0A">
      <w:pPr>
        <w:pStyle w:val="libFootnote0"/>
        <w:rPr>
          <w:rtl/>
        </w:rPr>
      </w:pPr>
      <w:r w:rsidRPr="0034505D">
        <w:rPr>
          <w:rtl/>
        </w:rPr>
        <w:t>(322) غير موجود فى عشه ، ج. وفي ب أيضا مكتوب في الهامش.</w:t>
      </w:r>
    </w:p>
    <w:p w:rsidR="007858AB" w:rsidRPr="0034505D" w:rsidRDefault="007858AB" w:rsidP="00895B0A">
      <w:pPr>
        <w:pStyle w:val="libFootnote0"/>
        <w:rPr>
          <w:rtl/>
        </w:rPr>
      </w:pPr>
      <w:r w:rsidRPr="0034505D">
        <w:rPr>
          <w:rtl/>
        </w:rPr>
        <w:t>(323) عشه ، ل : بوساطته.</w:t>
      </w:r>
    </w:p>
    <w:p w:rsidR="007858AB" w:rsidRPr="0034505D" w:rsidRDefault="007858AB" w:rsidP="00895B0A">
      <w:pPr>
        <w:pStyle w:val="libFootnote0"/>
        <w:rPr>
          <w:rtl/>
        </w:rPr>
      </w:pPr>
      <w:r w:rsidRPr="0034505D">
        <w:rPr>
          <w:rtl/>
        </w:rPr>
        <w:t>(324) عشه : إلى أن.</w:t>
      </w:r>
    </w:p>
    <w:p w:rsidR="007858AB" w:rsidRPr="0034505D" w:rsidRDefault="007858AB" w:rsidP="00895B0A">
      <w:pPr>
        <w:pStyle w:val="libFootnote0"/>
        <w:rPr>
          <w:rtl/>
        </w:rPr>
      </w:pPr>
      <w:r w:rsidRPr="0034505D">
        <w:rPr>
          <w:rtl/>
        </w:rPr>
        <w:t>(325) ب مهملة. عشه ، ل خ : صورته في حصة الزواية. ى : صورته في حصة الروءية.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494) راجع الأسفار الأربعة : 8 / 274. والمبدأ والمعاد لصدر المتألهين : 290.</w:t>
      </w:r>
    </w:p>
    <w:p w:rsidR="007858AB" w:rsidRPr="00751F59" w:rsidRDefault="007858AB" w:rsidP="0073127F">
      <w:pPr>
        <w:pStyle w:val="libNormal0"/>
        <w:rPr>
          <w:rtl/>
        </w:rPr>
      </w:pPr>
      <w:r>
        <w:rPr>
          <w:rtl/>
        </w:rPr>
        <w:br w:type="page"/>
      </w:r>
      <w:r w:rsidRPr="00751F59">
        <w:rPr>
          <w:rtl/>
        </w:rPr>
        <w:lastRenderedPageBreak/>
        <w:t>لا لذاته ولا لغيره</w:t>
      </w:r>
      <w:r>
        <w:rPr>
          <w:rtl/>
        </w:rPr>
        <w:t xml:space="preserve"> ـ </w:t>
      </w:r>
      <w:r w:rsidRPr="00751F59">
        <w:rPr>
          <w:rtl/>
        </w:rPr>
        <w:t xml:space="preserve">لا حول ولا قوة إلا بالله العظيم </w:t>
      </w:r>
      <w:r w:rsidRPr="00895B0A">
        <w:rPr>
          <w:rStyle w:val="libFootnotenumChar"/>
          <w:rtl/>
        </w:rPr>
        <w:t>(326)</w:t>
      </w:r>
      <w:r>
        <w:rPr>
          <w:rtl/>
        </w:rPr>
        <w:t>.</w:t>
      </w:r>
    </w:p>
    <w:p w:rsidR="007858AB" w:rsidRPr="00751F59" w:rsidRDefault="007858AB" w:rsidP="0073127F">
      <w:pPr>
        <w:pStyle w:val="libNormal"/>
        <w:rPr>
          <w:rtl/>
        </w:rPr>
      </w:pPr>
      <w:r w:rsidRPr="00895B0A">
        <w:rPr>
          <w:rStyle w:val="libBold2Char"/>
          <w:rtl/>
        </w:rPr>
        <w:t>(497)</w:t>
      </w:r>
      <w:r w:rsidRPr="00751F59">
        <w:rPr>
          <w:rtl/>
        </w:rPr>
        <w:t xml:space="preserve"> ج ط</w:t>
      </w:r>
      <w:r>
        <w:rPr>
          <w:rtl/>
        </w:rPr>
        <w:t xml:space="preserve"> ـ </w:t>
      </w:r>
      <w:r w:rsidRPr="00751F59">
        <w:rPr>
          <w:rtl/>
        </w:rPr>
        <w:t>لو لم تكن ذاتك موجودة لك بوجه من الوجوه لم تقل :</w:t>
      </w:r>
      <w:r>
        <w:rPr>
          <w:rFonts w:hint="cs"/>
          <w:rtl/>
        </w:rPr>
        <w:t xml:space="preserve"> </w:t>
      </w:r>
      <w:r w:rsidRPr="00751F59">
        <w:rPr>
          <w:rtl/>
        </w:rPr>
        <w:t xml:space="preserve">«ذاتي» </w:t>
      </w:r>
      <w:r>
        <w:rPr>
          <w:rtl/>
        </w:rPr>
        <w:t>و «</w:t>
      </w:r>
      <w:r w:rsidRPr="00751F59">
        <w:rPr>
          <w:rtl/>
        </w:rPr>
        <w:t>ذات نفسك» فتجعلها مضافة إليك إضافة ما ليس بمباين ، ثم كل شيء له ذاته ، فإما أن يكون لغيره ، وأما أن لا يكون.</w:t>
      </w:r>
    </w:p>
    <w:p w:rsidR="007858AB" w:rsidRPr="00751F59" w:rsidRDefault="007858AB" w:rsidP="0073127F">
      <w:pPr>
        <w:pStyle w:val="libNormal"/>
        <w:rPr>
          <w:rtl/>
        </w:rPr>
      </w:pPr>
      <w:r w:rsidRPr="00895B0A">
        <w:rPr>
          <w:rStyle w:val="libBold2Char"/>
          <w:rtl/>
        </w:rPr>
        <w:t>(498)</w:t>
      </w:r>
      <w:r w:rsidRPr="00751F59">
        <w:rPr>
          <w:rtl/>
        </w:rPr>
        <w:t xml:space="preserve"> فإن كان لغيره على أن وجودها لغيره ، فوجود تلك الذات لغيره ، وإن لم يكن لها وجود فوجوده لما هو له ، وإن </w:t>
      </w:r>
      <w:r w:rsidRPr="00895B0A">
        <w:rPr>
          <w:rStyle w:val="libFootnotenumChar"/>
          <w:rtl/>
        </w:rPr>
        <w:t>(327)</w:t>
      </w:r>
      <w:r w:rsidRPr="00751F59">
        <w:rPr>
          <w:rtl/>
        </w:rPr>
        <w:t xml:space="preserve"> لم تكن ذاتي إلاّ لي فوجود ذاتي لي.</w:t>
      </w:r>
    </w:p>
    <w:p w:rsidR="007858AB" w:rsidRPr="00751F59" w:rsidRDefault="007858AB" w:rsidP="0073127F">
      <w:pPr>
        <w:pStyle w:val="libNormal"/>
        <w:rPr>
          <w:rtl/>
        </w:rPr>
      </w:pPr>
      <w:r w:rsidRPr="00895B0A">
        <w:rPr>
          <w:rStyle w:val="libBold2Char"/>
          <w:rtl/>
        </w:rPr>
        <w:t>(499)</w:t>
      </w:r>
      <w:r w:rsidRPr="00751F59">
        <w:rPr>
          <w:rtl/>
        </w:rPr>
        <w:t xml:space="preserve"> فأما كيف هذا</w:t>
      </w:r>
      <w:r>
        <w:rPr>
          <w:rtl/>
        </w:rPr>
        <w:t>؟</w:t>
      </w:r>
      <w:r w:rsidRPr="00751F59">
        <w:rPr>
          <w:rtl/>
        </w:rPr>
        <w:t xml:space="preserve"> فلعلّه لا يمكن التصريح به جزافا ، فإن أمكن فلعلّه هذا الذي أقوله الآن </w:t>
      </w:r>
      <w:r w:rsidRPr="00895B0A">
        <w:rPr>
          <w:rStyle w:val="libFootnotenumChar"/>
          <w:rtl/>
        </w:rPr>
        <w:t>(328)</w:t>
      </w:r>
      <w:r w:rsidRPr="00751F59">
        <w:rPr>
          <w:rtl/>
        </w:rPr>
        <w:t xml:space="preserve"> :</w:t>
      </w:r>
    </w:p>
    <w:p w:rsidR="007858AB" w:rsidRDefault="007858AB" w:rsidP="0073127F">
      <w:pPr>
        <w:pStyle w:val="libNormal"/>
        <w:rPr>
          <w:rtl/>
        </w:rPr>
      </w:pPr>
      <w:r w:rsidRPr="00895B0A">
        <w:rPr>
          <w:rStyle w:val="libBold2Char"/>
          <w:rtl/>
        </w:rPr>
        <w:t>حقيقة الذات لا توجد متعينة من حيث تلك الحقيقة</w:t>
      </w:r>
      <w:r w:rsidRPr="00751F59">
        <w:rPr>
          <w:rtl/>
        </w:rPr>
        <w:t xml:space="preserve"> بلا لوازم ولا ذات المبدأ الأول ، فإن له لوازم صفات ، فهو من حيث هو حقيقة شيء ، ومن حيث هو ملزوم شيء ، والجملة التي من الأصل واللوازم شيء ، وهو إنما يتعيّن لا بأنه حقيقة </w:t>
      </w:r>
      <w:r>
        <w:rPr>
          <w:rtl/>
        </w:rPr>
        <w:t>[</w:t>
      </w:r>
      <w:r w:rsidRPr="00751F59">
        <w:rPr>
          <w:rtl/>
        </w:rPr>
        <w:t>42 ب</w:t>
      </w:r>
      <w:r>
        <w:rPr>
          <w:rtl/>
        </w:rPr>
        <w:t>].</w:t>
      </w:r>
    </w:p>
    <w:p w:rsidR="007858AB" w:rsidRPr="00751F59" w:rsidRDefault="007858AB" w:rsidP="0073127F">
      <w:pPr>
        <w:pStyle w:val="libNormal"/>
        <w:rPr>
          <w:rtl/>
        </w:rPr>
      </w:pPr>
      <w:r w:rsidRPr="00751F59">
        <w:rPr>
          <w:rtl/>
        </w:rPr>
        <w:t xml:space="preserve">وإن كان لا شركة فيها أيضا في الوجود بل يتعيّن بحيث </w:t>
      </w:r>
      <w:r w:rsidRPr="00895B0A">
        <w:rPr>
          <w:rStyle w:val="libFootnotenumChar"/>
          <w:rtl/>
        </w:rPr>
        <w:t>(329)</w:t>
      </w:r>
      <w:r w:rsidRPr="00751F59">
        <w:rPr>
          <w:rtl/>
        </w:rPr>
        <w:t xml:space="preserve"> هو ملزوم أشياء كما نحن </w:t>
      </w:r>
      <w:r w:rsidRPr="00895B0A">
        <w:rPr>
          <w:rStyle w:val="libFootnotenumChar"/>
          <w:rtl/>
        </w:rPr>
        <w:t>(330)</w:t>
      </w:r>
      <w:r w:rsidRPr="00751F59">
        <w:rPr>
          <w:rtl/>
        </w:rPr>
        <w:t xml:space="preserve"> نتشخّص باللواحق ، فتكون إذن حقيقة الذات من حيث المعقول في نفسها لا بشرط آخر شيء </w:t>
      </w:r>
      <w:r w:rsidRPr="00895B0A">
        <w:rPr>
          <w:rStyle w:val="libFootnotenumChar"/>
          <w:rtl/>
        </w:rPr>
        <w:t>(331)</w:t>
      </w:r>
      <w:r w:rsidRPr="00751F59">
        <w:rPr>
          <w:rtl/>
        </w:rPr>
        <w:t xml:space="preserve"> ومن حيث هو متعيّن شيء ، فتكون هناك غيرية تحتمل الإضافة والنسبة.</w:t>
      </w:r>
    </w:p>
    <w:p w:rsidR="007858AB" w:rsidRPr="00751F59" w:rsidRDefault="007858AB" w:rsidP="00745F84">
      <w:pPr>
        <w:pStyle w:val="libLine"/>
        <w:rPr>
          <w:rtl/>
        </w:rPr>
      </w:pPr>
      <w:r w:rsidRPr="00751F59">
        <w:rPr>
          <w:rtl/>
        </w:rPr>
        <w:t>__________________</w:t>
      </w:r>
    </w:p>
    <w:p w:rsidR="007858AB" w:rsidRPr="0034505D" w:rsidRDefault="007858AB" w:rsidP="00895B0A">
      <w:pPr>
        <w:pStyle w:val="libFootnote0"/>
        <w:rPr>
          <w:rtl/>
        </w:rPr>
      </w:pPr>
      <w:r w:rsidRPr="0034505D">
        <w:rPr>
          <w:rtl/>
        </w:rPr>
        <w:t>(326) ه ، ل ، م ، د : العلى العظيم.</w:t>
      </w:r>
    </w:p>
    <w:p w:rsidR="007858AB" w:rsidRPr="0034505D" w:rsidRDefault="007858AB" w:rsidP="00895B0A">
      <w:pPr>
        <w:pStyle w:val="libFootnote0"/>
        <w:rPr>
          <w:rtl/>
        </w:rPr>
      </w:pPr>
      <w:r w:rsidRPr="0034505D">
        <w:rPr>
          <w:rtl/>
        </w:rPr>
        <w:t>(327) ل ، ع : وإذا ، ش : فإذا.</w:t>
      </w:r>
    </w:p>
    <w:p w:rsidR="007858AB" w:rsidRPr="0034505D" w:rsidRDefault="007858AB" w:rsidP="00895B0A">
      <w:pPr>
        <w:pStyle w:val="libFootnote0"/>
        <w:rPr>
          <w:rtl/>
        </w:rPr>
      </w:pPr>
      <w:r w:rsidRPr="0034505D">
        <w:rPr>
          <w:rtl/>
        </w:rPr>
        <w:t>(328) ل : أقوله الا ان.</w:t>
      </w:r>
    </w:p>
    <w:p w:rsidR="007858AB" w:rsidRPr="0034505D" w:rsidRDefault="007858AB" w:rsidP="00895B0A">
      <w:pPr>
        <w:pStyle w:val="libFootnote0"/>
        <w:rPr>
          <w:rtl/>
        </w:rPr>
      </w:pPr>
      <w:r w:rsidRPr="0034505D">
        <w:rPr>
          <w:rtl/>
        </w:rPr>
        <w:t>(329) عشه : من حيث.</w:t>
      </w:r>
    </w:p>
    <w:p w:rsidR="007858AB" w:rsidRPr="0034505D" w:rsidRDefault="007858AB" w:rsidP="00895B0A">
      <w:pPr>
        <w:pStyle w:val="libFootnote0"/>
        <w:rPr>
          <w:rtl/>
        </w:rPr>
      </w:pPr>
      <w:r w:rsidRPr="0034505D">
        <w:rPr>
          <w:rtl/>
        </w:rPr>
        <w:t>(330) «نحن» ساقطة من ج.</w:t>
      </w:r>
    </w:p>
    <w:p w:rsidR="007858AB" w:rsidRPr="0034505D" w:rsidRDefault="007858AB" w:rsidP="00895B0A">
      <w:pPr>
        <w:pStyle w:val="libFootnote0"/>
        <w:rPr>
          <w:rtl/>
        </w:rPr>
      </w:pPr>
      <w:r w:rsidRPr="0034505D">
        <w:rPr>
          <w:rtl/>
        </w:rPr>
        <w:t>(331) عشه : لا بشرط شيء آخر شيء.</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499) راجع الأسفار الأربعة : 8 / 276.</w:t>
      </w:r>
    </w:p>
    <w:p w:rsidR="007858AB" w:rsidRPr="00751F59" w:rsidRDefault="007858AB" w:rsidP="0073127F">
      <w:pPr>
        <w:pStyle w:val="libNormal"/>
        <w:rPr>
          <w:rtl/>
        </w:rPr>
      </w:pPr>
      <w:r>
        <w:rPr>
          <w:rtl/>
        </w:rPr>
        <w:br w:type="page"/>
      </w:r>
      <w:r w:rsidRPr="00895B0A">
        <w:rPr>
          <w:rStyle w:val="libBold2Char"/>
          <w:rtl/>
        </w:rPr>
        <w:lastRenderedPageBreak/>
        <w:t>(500)</w:t>
      </w:r>
      <w:r w:rsidRPr="00751F59">
        <w:rPr>
          <w:rtl/>
        </w:rPr>
        <w:t xml:space="preserve"> </w:t>
      </w:r>
      <w:r w:rsidRPr="00895B0A">
        <w:rPr>
          <w:rStyle w:val="libFootnotenumChar"/>
          <w:rtl/>
        </w:rPr>
        <w:t>(1)</w:t>
      </w:r>
      <w:r>
        <w:rPr>
          <w:rtl/>
        </w:rPr>
        <w:t xml:space="preserve"> [</w:t>
      </w:r>
      <w:r w:rsidRPr="00751F59">
        <w:rPr>
          <w:rtl/>
        </w:rPr>
        <w:t xml:space="preserve">وجدت بخط </w:t>
      </w:r>
      <w:r w:rsidRPr="00895B0A">
        <w:rPr>
          <w:rStyle w:val="libBold2Char"/>
          <w:rtl/>
        </w:rPr>
        <w:t>بهمنيار</w:t>
      </w:r>
      <w:r w:rsidRPr="00751F59">
        <w:rPr>
          <w:rtl/>
        </w:rPr>
        <w:t xml:space="preserve"> في أول رقعة تشتمل على مسائل : إن رأى </w:t>
      </w:r>
      <w:r w:rsidRPr="00895B0A">
        <w:rPr>
          <w:rStyle w:val="libBold2Char"/>
          <w:rtl/>
        </w:rPr>
        <w:t xml:space="preserve">مولانا الأجل الرئيس </w:t>
      </w:r>
      <w:r w:rsidRPr="00751F59">
        <w:rPr>
          <w:rtl/>
        </w:rPr>
        <w:t>السيّد</w:t>
      </w:r>
      <w:r>
        <w:rPr>
          <w:rtl/>
        </w:rPr>
        <w:t xml:space="preserve"> ـ </w:t>
      </w:r>
      <w:r w:rsidRPr="00751F59">
        <w:rPr>
          <w:rtl/>
        </w:rPr>
        <w:t>أدام الله علاه</w:t>
      </w:r>
      <w:r>
        <w:rPr>
          <w:rtl/>
        </w:rPr>
        <w:t xml:space="preserve"> ـ </w:t>
      </w:r>
      <w:r w:rsidRPr="00751F59">
        <w:rPr>
          <w:rtl/>
        </w:rPr>
        <w:t>أن يجيب عن هذه المسائل جاريا فيه على شريف العادة الكريمة إن شاء الله تعالى.</w:t>
      </w:r>
    </w:p>
    <w:p w:rsidR="007858AB" w:rsidRDefault="007858AB" w:rsidP="0073127F">
      <w:pPr>
        <w:pStyle w:val="libNormal"/>
        <w:rPr>
          <w:rtl/>
        </w:rPr>
      </w:pPr>
      <w:r w:rsidRPr="00895B0A">
        <w:rPr>
          <w:rStyle w:val="libBold2Char"/>
          <w:rtl/>
        </w:rPr>
        <w:t>(501)</w:t>
      </w:r>
      <w:r w:rsidRPr="00751F59">
        <w:rPr>
          <w:rtl/>
        </w:rPr>
        <w:t xml:space="preserve"> وكان الشيخ الرئيس كتب فوق الرقعة : «</w:t>
      </w:r>
      <w:r w:rsidRPr="00895B0A">
        <w:rPr>
          <w:rStyle w:val="libBold2Char"/>
          <w:rtl/>
        </w:rPr>
        <w:t>الإنسان ما يجهل أكبر</w:t>
      </w:r>
      <w:r w:rsidRPr="00751F59">
        <w:rPr>
          <w:rtl/>
        </w:rPr>
        <w:t xml:space="preserve"> </w:t>
      </w:r>
      <w:r w:rsidRPr="00895B0A">
        <w:rPr>
          <w:rStyle w:val="libFootnotenumChar"/>
          <w:rtl/>
        </w:rPr>
        <w:t>(</w:t>
      </w:r>
      <w:r w:rsidRPr="00895B0A">
        <w:rPr>
          <w:rStyle w:val="libFootnotenumChar"/>
          <w:rFonts w:hint="cs"/>
          <w:rtl/>
        </w:rPr>
        <w:t>2</w:t>
      </w:r>
      <w:r w:rsidRPr="00895B0A">
        <w:rPr>
          <w:rStyle w:val="libFootnotenumChar"/>
          <w:rtl/>
        </w:rPr>
        <w:t>)</w:t>
      </w:r>
      <w:r w:rsidRPr="00751F59">
        <w:rPr>
          <w:rtl/>
        </w:rPr>
        <w:t xml:space="preserve"> </w:t>
      </w:r>
      <w:r w:rsidRPr="00895B0A">
        <w:rPr>
          <w:rStyle w:val="libBold2Char"/>
          <w:rtl/>
        </w:rPr>
        <w:t>مما يعرفه ،</w:t>
      </w:r>
      <w:r w:rsidRPr="00751F59">
        <w:rPr>
          <w:rtl/>
        </w:rPr>
        <w:t xml:space="preserve"> وإذا عرف شيئا من وجه فليس يلزمه أن يعرفه من كل الوجوه ، ولا ذلك يوقع خللا فيما يعرفه ، لا سيّما أنا مع اعترافي بالقصور وإصراركم على البحث والتنقير </w:t>
      </w:r>
      <w:r w:rsidRPr="00895B0A">
        <w:rPr>
          <w:rStyle w:val="libFootnotenumChar"/>
          <w:rtl/>
        </w:rPr>
        <w:t>(</w:t>
      </w:r>
      <w:r w:rsidRPr="00895B0A">
        <w:rPr>
          <w:rStyle w:val="libFootnotenumChar"/>
          <w:rFonts w:hint="cs"/>
          <w:rtl/>
        </w:rPr>
        <w:t>3</w:t>
      </w:r>
      <w:r w:rsidRPr="00895B0A">
        <w:rPr>
          <w:rStyle w:val="libFootnotenumChar"/>
          <w:rtl/>
        </w:rPr>
        <w:t>)</w:t>
      </w:r>
      <w:r w:rsidRPr="00751F59">
        <w:rPr>
          <w:rtl/>
        </w:rPr>
        <w:t>»</w:t>
      </w:r>
    </w:p>
    <w:p w:rsidR="007858AB" w:rsidRPr="00751F59" w:rsidRDefault="007858AB" w:rsidP="0073127F">
      <w:pPr>
        <w:pStyle w:val="libNormal"/>
        <w:rPr>
          <w:rtl/>
        </w:rPr>
      </w:pPr>
      <w:r w:rsidRPr="00751F59">
        <w:rPr>
          <w:rtl/>
        </w:rPr>
        <w:t>ثم كتب الأجوبة تحت الأسئلة</w:t>
      </w:r>
      <w:r>
        <w:rPr>
          <w:rtl/>
        </w:rPr>
        <w:t>]</w:t>
      </w:r>
      <w:r w:rsidRPr="00751F59">
        <w:rPr>
          <w:rtl/>
        </w:rPr>
        <w:t xml:space="preserve"> </w:t>
      </w:r>
      <w:r w:rsidRPr="00895B0A">
        <w:rPr>
          <w:rStyle w:val="libFootnotenumChar"/>
          <w:rtl/>
        </w:rPr>
        <w:t>(</w:t>
      </w:r>
      <w:r w:rsidRPr="00895B0A">
        <w:rPr>
          <w:rStyle w:val="libFootnotenumChar"/>
          <w:rFonts w:hint="cs"/>
          <w:rtl/>
        </w:rPr>
        <w:t>1</w:t>
      </w:r>
      <w:r w:rsidRPr="00895B0A">
        <w:rPr>
          <w:rStyle w:val="libFootnotenumChar"/>
          <w:rtl/>
        </w:rPr>
        <w:t>)</w:t>
      </w:r>
    </w:p>
    <w:p w:rsidR="007858AB" w:rsidRPr="00751F59" w:rsidRDefault="007858AB" w:rsidP="0073127F">
      <w:pPr>
        <w:pStyle w:val="libNormal"/>
        <w:rPr>
          <w:rtl/>
        </w:rPr>
      </w:pPr>
      <w:r w:rsidRPr="00895B0A">
        <w:rPr>
          <w:rStyle w:val="libBold2Char"/>
          <w:rtl/>
        </w:rPr>
        <w:t>(502)</w:t>
      </w:r>
      <w:r w:rsidRPr="00751F59">
        <w:rPr>
          <w:rtl/>
        </w:rPr>
        <w:t xml:space="preserve"> س ط</w:t>
      </w:r>
      <w:r>
        <w:rPr>
          <w:rtl/>
        </w:rPr>
        <w:t xml:space="preserve"> ـ </w:t>
      </w:r>
      <w:r w:rsidRPr="00751F59">
        <w:rPr>
          <w:rtl/>
        </w:rPr>
        <w:t xml:space="preserve">ما البرهان على أن </w:t>
      </w:r>
      <w:r w:rsidRPr="00895B0A">
        <w:rPr>
          <w:rStyle w:val="libBold2Char"/>
          <w:rtl/>
        </w:rPr>
        <w:t>شعورنا بذواتنا</w:t>
      </w:r>
      <w:r w:rsidRPr="00751F59">
        <w:rPr>
          <w:rtl/>
        </w:rPr>
        <w:t xml:space="preserve"> ليس هو كشعورنا </w:t>
      </w:r>
      <w:r w:rsidRPr="00895B0A">
        <w:rPr>
          <w:rStyle w:val="libFootnotenumChar"/>
          <w:rtl/>
        </w:rPr>
        <w:t>(</w:t>
      </w:r>
      <w:r w:rsidRPr="00895B0A">
        <w:rPr>
          <w:rStyle w:val="libFootnotenumChar"/>
          <w:rFonts w:hint="cs"/>
          <w:rtl/>
        </w:rPr>
        <w:t>4</w:t>
      </w:r>
      <w:r w:rsidRPr="00895B0A">
        <w:rPr>
          <w:rStyle w:val="libFootnotenumChar"/>
          <w:rtl/>
        </w:rPr>
        <w:t>)</w:t>
      </w:r>
      <w:r w:rsidRPr="00751F59">
        <w:rPr>
          <w:rtl/>
        </w:rPr>
        <w:t xml:space="preserve"> سائر الحيوانات مخلوطا</w:t>
      </w:r>
      <w:r>
        <w:rPr>
          <w:rtl/>
        </w:rPr>
        <w:t>؟</w:t>
      </w:r>
      <w:r w:rsidRPr="00751F59">
        <w:rPr>
          <w:rtl/>
        </w:rPr>
        <w:t xml:space="preserve"> فإن القدر الذي قيل فيه </w:t>
      </w:r>
      <w:r w:rsidRPr="00895B0A">
        <w:rPr>
          <w:rStyle w:val="libFootnotenumChar"/>
          <w:rtl/>
        </w:rPr>
        <w:t>(5)</w:t>
      </w:r>
      <w:r w:rsidRPr="00751F59">
        <w:rPr>
          <w:rtl/>
        </w:rPr>
        <w:t xml:space="preserve"> غير مغن ، وما كتب في الجواب من الاعتراف </w:t>
      </w:r>
      <w:r w:rsidRPr="00895B0A">
        <w:rPr>
          <w:rStyle w:val="libFootnotenumChar"/>
          <w:rtl/>
        </w:rPr>
        <w:t>(6)</w:t>
      </w:r>
      <w:r w:rsidRPr="00751F59">
        <w:rPr>
          <w:rtl/>
        </w:rPr>
        <w:t xml:space="preserve"> بالعجز غير مقبول.</w:t>
      </w:r>
    </w:p>
    <w:p w:rsidR="007858AB" w:rsidRPr="00751F59" w:rsidRDefault="007858AB" w:rsidP="00745F84">
      <w:pPr>
        <w:pStyle w:val="libLine"/>
        <w:rPr>
          <w:rtl/>
        </w:rPr>
      </w:pPr>
      <w:r w:rsidRPr="00751F59">
        <w:rPr>
          <w:rtl/>
        </w:rPr>
        <w:t>__________________</w:t>
      </w:r>
    </w:p>
    <w:p w:rsidR="007858AB" w:rsidRPr="0034505D" w:rsidRDefault="007858AB" w:rsidP="00895B0A">
      <w:pPr>
        <w:pStyle w:val="libFootnote0"/>
        <w:rPr>
          <w:rtl/>
        </w:rPr>
      </w:pPr>
      <w:r w:rsidRPr="0034505D">
        <w:rPr>
          <w:rtl/>
        </w:rPr>
        <w:t>(1) م : أكثر.</w:t>
      </w:r>
    </w:p>
    <w:p w:rsidR="007858AB" w:rsidRPr="0034505D" w:rsidRDefault="007858AB" w:rsidP="00895B0A">
      <w:pPr>
        <w:pStyle w:val="libFootnote0"/>
        <w:rPr>
          <w:rtl/>
        </w:rPr>
      </w:pPr>
      <w:r w:rsidRPr="0034505D">
        <w:rPr>
          <w:rtl/>
        </w:rPr>
        <w:t>(2) نقرّ الشيء وعن الشيء : بحث عنه.</w:t>
      </w:r>
    </w:p>
    <w:p w:rsidR="007858AB" w:rsidRPr="0034505D" w:rsidRDefault="007858AB" w:rsidP="00895B0A">
      <w:pPr>
        <w:pStyle w:val="libFootnote0"/>
        <w:rPr>
          <w:rtl/>
        </w:rPr>
      </w:pPr>
      <w:r w:rsidRPr="0034505D">
        <w:rPr>
          <w:rtl/>
        </w:rPr>
        <w:t>(3) الفقرتان غير موجودتين في عشه ، ل ، ى ، ج. وقد ورد مكانهما في عشه ، ل قسما من الرقم (518) الآتي ـ الذي سننبه عليها ـ فكتب هنا بدلا من هناك ، وأما في ل فجاء قسم مما قدم هنا في مكانها الأصلي أيضا.</w:t>
      </w:r>
    </w:p>
    <w:p w:rsidR="007858AB" w:rsidRPr="0034505D" w:rsidRDefault="007858AB" w:rsidP="00895B0A">
      <w:pPr>
        <w:pStyle w:val="libFootnote0"/>
        <w:rPr>
          <w:rtl/>
        </w:rPr>
      </w:pPr>
      <w:r w:rsidRPr="0034505D">
        <w:rPr>
          <w:rtl/>
        </w:rPr>
        <w:t>(4) ي ، عشه ، ل :</w:t>
      </w:r>
      <w:r w:rsidRPr="0034505D">
        <w:rPr>
          <w:rFonts w:hint="cs"/>
          <w:rtl/>
        </w:rPr>
        <w:t xml:space="preserve"> </w:t>
      </w:r>
      <w:r w:rsidRPr="0034505D">
        <w:rPr>
          <w:rtl/>
        </w:rPr>
        <w:t>كشعور.</w:t>
      </w:r>
    </w:p>
    <w:p w:rsidR="007858AB" w:rsidRPr="0034505D" w:rsidRDefault="007858AB" w:rsidP="00895B0A">
      <w:pPr>
        <w:pStyle w:val="libFootnote0"/>
        <w:rPr>
          <w:rtl/>
        </w:rPr>
      </w:pPr>
      <w:r w:rsidRPr="0034505D">
        <w:rPr>
          <w:rtl/>
        </w:rPr>
        <w:t>(5) عشه ، ل : قيل غير مغن.</w:t>
      </w:r>
    </w:p>
    <w:p w:rsidR="007858AB" w:rsidRPr="0034505D" w:rsidRDefault="007858AB" w:rsidP="00895B0A">
      <w:pPr>
        <w:pStyle w:val="libFootnote0"/>
        <w:rPr>
          <w:rtl/>
        </w:rPr>
      </w:pPr>
      <w:r w:rsidRPr="0034505D">
        <w:rPr>
          <w:rtl/>
        </w:rPr>
        <w:t>(6) عشه : عن الاعتراف ، ل : بالاعتراف.</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502) راجع الأسفار الأربعة : 8 / 277. والمبدأ والمعاد : 293.</w:t>
      </w:r>
    </w:p>
    <w:p w:rsidR="007858AB" w:rsidRPr="00751F59" w:rsidRDefault="007858AB" w:rsidP="0073127F">
      <w:pPr>
        <w:pStyle w:val="libNormal"/>
        <w:rPr>
          <w:rtl/>
        </w:rPr>
      </w:pPr>
      <w:r>
        <w:rPr>
          <w:rtl/>
        </w:rPr>
        <w:br w:type="page"/>
      </w:r>
      <w:r w:rsidRPr="00895B0A">
        <w:rPr>
          <w:rStyle w:val="libBold2Char"/>
          <w:rtl/>
        </w:rPr>
        <w:lastRenderedPageBreak/>
        <w:t>(503)</w:t>
      </w:r>
      <w:r w:rsidRPr="00751F59">
        <w:rPr>
          <w:rtl/>
        </w:rPr>
        <w:t xml:space="preserve"> أسأل الله </w:t>
      </w:r>
      <w:r w:rsidRPr="00895B0A">
        <w:rPr>
          <w:rStyle w:val="libFootnotenumChar"/>
          <w:rtl/>
        </w:rPr>
        <w:t>(7)</w:t>
      </w:r>
      <w:r w:rsidRPr="00751F59">
        <w:rPr>
          <w:rtl/>
        </w:rPr>
        <w:t xml:space="preserve"> التوفيق</w:t>
      </w:r>
      <w:r>
        <w:rPr>
          <w:rtl/>
        </w:rPr>
        <w:t xml:space="preserve"> ـ </w:t>
      </w:r>
      <w:r w:rsidRPr="00751F59">
        <w:rPr>
          <w:rtl/>
        </w:rPr>
        <w:t xml:space="preserve">نحن إذا شعرنا بجملة شعرنا بها كواحد وكمركب من آحاد نحن شاعرون </w:t>
      </w:r>
      <w:r w:rsidRPr="00895B0A">
        <w:rPr>
          <w:rStyle w:val="libFootnotenumChar"/>
          <w:rtl/>
        </w:rPr>
        <w:t>(8)</w:t>
      </w:r>
      <w:r w:rsidRPr="00751F59">
        <w:rPr>
          <w:rtl/>
        </w:rPr>
        <w:t xml:space="preserve"> بكل واحد منها من حيث يتميّز عن الآخر ، ويجوز أن يكون إنما يتمثّل فينا ذلك الواحد وحده من الجملة بحقيقته</w:t>
      </w:r>
      <w:r>
        <w:rPr>
          <w:rtl/>
        </w:rPr>
        <w:t xml:space="preserve"> ـ </w:t>
      </w:r>
      <w:r w:rsidRPr="00751F59">
        <w:rPr>
          <w:rtl/>
        </w:rPr>
        <w:t>والبواقي غيّب</w:t>
      </w:r>
      <w:r>
        <w:rPr>
          <w:rtl/>
        </w:rPr>
        <w:t xml:space="preserve"> ـ </w:t>
      </w:r>
      <w:r w:rsidRPr="00751F59">
        <w:rPr>
          <w:rtl/>
        </w:rPr>
        <w:t xml:space="preserve">كما يجوز </w:t>
      </w:r>
      <w:r w:rsidRPr="00895B0A">
        <w:rPr>
          <w:rStyle w:val="libFootnotenumChar"/>
          <w:rtl/>
        </w:rPr>
        <w:t>(9)</w:t>
      </w:r>
      <w:r w:rsidRPr="00751F59">
        <w:rPr>
          <w:rtl/>
        </w:rPr>
        <w:t xml:space="preserve"> أن تكون حاضرة ويكون كل واحد </w:t>
      </w:r>
      <w:r w:rsidRPr="00895B0A">
        <w:rPr>
          <w:rStyle w:val="libFootnotenumChar"/>
          <w:rtl/>
        </w:rPr>
        <w:t>(10)</w:t>
      </w:r>
      <w:r w:rsidRPr="00751F59">
        <w:rPr>
          <w:rtl/>
        </w:rPr>
        <w:t xml:space="preserve"> منها مشعورا </w:t>
      </w:r>
      <w:r w:rsidRPr="00895B0A">
        <w:rPr>
          <w:rStyle w:val="libFootnotenumChar"/>
          <w:rtl/>
        </w:rPr>
        <w:t>(11)</w:t>
      </w:r>
      <w:r w:rsidRPr="00751F59">
        <w:rPr>
          <w:rtl/>
        </w:rPr>
        <w:t xml:space="preserve"> بانفراد طبيعته ، بحيث يجوز أن يلحظ مجردا عن قرائنه </w:t>
      </w:r>
      <w:r>
        <w:rPr>
          <w:rtl/>
        </w:rPr>
        <w:t>[</w:t>
      </w:r>
      <w:r w:rsidRPr="00751F59">
        <w:rPr>
          <w:rtl/>
        </w:rPr>
        <w:t>أي لا يشترط المقارنة ، ويشترط اللامقارنة معا</w:t>
      </w:r>
      <w:r>
        <w:rPr>
          <w:rtl/>
        </w:rPr>
        <w:t>]</w:t>
      </w:r>
      <w:r w:rsidRPr="00751F59">
        <w:rPr>
          <w:rtl/>
        </w:rPr>
        <w:t xml:space="preserve"> </w:t>
      </w:r>
      <w:r w:rsidRPr="00895B0A">
        <w:rPr>
          <w:rStyle w:val="libFootnotenumChar"/>
          <w:rtl/>
        </w:rPr>
        <w:t>(12)</w:t>
      </w:r>
      <w:r>
        <w:rPr>
          <w:rtl/>
        </w:rPr>
        <w:t>.</w:t>
      </w:r>
    </w:p>
    <w:p w:rsidR="007858AB" w:rsidRPr="00751F59" w:rsidRDefault="007858AB" w:rsidP="0073127F">
      <w:pPr>
        <w:pStyle w:val="libNormal"/>
        <w:rPr>
          <w:rtl/>
        </w:rPr>
      </w:pPr>
      <w:r w:rsidRPr="00895B0A">
        <w:rPr>
          <w:rStyle w:val="libBold2Char"/>
          <w:rtl/>
        </w:rPr>
        <w:t>(504)</w:t>
      </w:r>
      <w:r w:rsidRPr="00751F59">
        <w:rPr>
          <w:rtl/>
        </w:rPr>
        <w:t xml:space="preserve"> س ط</w:t>
      </w:r>
      <w:r>
        <w:rPr>
          <w:rtl/>
        </w:rPr>
        <w:t xml:space="preserve"> ـ </w:t>
      </w:r>
      <w:r w:rsidRPr="00751F59">
        <w:rPr>
          <w:rtl/>
        </w:rPr>
        <w:t xml:space="preserve">إن لم يكن في سائر الحيوانات جزء هو الشاعر والمشعور به فليس شيء منها يشعر بذاته ، وإن كان فيها </w:t>
      </w:r>
      <w:r w:rsidRPr="00895B0A">
        <w:rPr>
          <w:rStyle w:val="libFootnotenumChar"/>
          <w:rtl/>
        </w:rPr>
        <w:t>(13)</w:t>
      </w:r>
      <w:r w:rsidRPr="00751F59">
        <w:rPr>
          <w:rtl/>
        </w:rPr>
        <w:t xml:space="preserve"> جزء هو الشاعر والمشعور به فله ذاته.</w:t>
      </w:r>
    </w:p>
    <w:p w:rsidR="007858AB" w:rsidRPr="00751F59" w:rsidRDefault="007858AB" w:rsidP="0073127F">
      <w:pPr>
        <w:pStyle w:val="libNormal"/>
        <w:rPr>
          <w:rtl/>
        </w:rPr>
      </w:pPr>
      <w:r w:rsidRPr="00895B0A">
        <w:rPr>
          <w:rStyle w:val="libBold2Char"/>
          <w:rtl/>
        </w:rPr>
        <w:t>(505)</w:t>
      </w:r>
      <w:r w:rsidRPr="00751F59">
        <w:rPr>
          <w:rtl/>
        </w:rPr>
        <w:t xml:space="preserve"> ليس فيها شاعر ومشعور به واحدا </w:t>
      </w:r>
      <w:r w:rsidRPr="00895B0A">
        <w:rPr>
          <w:rStyle w:val="libFootnotenumChar"/>
          <w:rtl/>
        </w:rPr>
        <w:t>(14)</w:t>
      </w:r>
      <w:r w:rsidRPr="00751F59">
        <w:rPr>
          <w:rtl/>
        </w:rPr>
        <w:t xml:space="preserve"> بل الشاعر جزء من المشعور به.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7) ل : الله تعالى.</w:t>
      </w:r>
      <w:r>
        <w:rPr>
          <w:rFonts w:hint="cs"/>
          <w:rtl/>
        </w:rPr>
        <w:t xml:space="preserve"> </w:t>
      </w:r>
      <w:r>
        <w:rPr>
          <w:rtl/>
        </w:rPr>
        <w:t>(</w:t>
      </w:r>
      <w:r w:rsidRPr="00751F59">
        <w:rPr>
          <w:rtl/>
        </w:rPr>
        <w:t>8) ب ، م ، د : شاعرين.</w:t>
      </w:r>
    </w:p>
    <w:p w:rsidR="007858AB" w:rsidRPr="00751F59" w:rsidRDefault="007858AB" w:rsidP="00895B0A">
      <w:pPr>
        <w:pStyle w:val="libFootnote0"/>
        <w:rPr>
          <w:rtl/>
          <w:lang w:bidi="fa-IR"/>
        </w:rPr>
      </w:pPr>
      <w:r>
        <w:rPr>
          <w:rtl/>
        </w:rPr>
        <w:t>(</w:t>
      </w:r>
      <w:r w:rsidRPr="00751F59">
        <w:rPr>
          <w:rtl/>
        </w:rPr>
        <w:t>9) عشه : كما كان يجوز.</w:t>
      </w:r>
      <w:r>
        <w:rPr>
          <w:rFonts w:hint="cs"/>
          <w:rtl/>
        </w:rPr>
        <w:t xml:space="preserve"> </w:t>
      </w:r>
      <w:r>
        <w:rPr>
          <w:rtl/>
        </w:rPr>
        <w:t>(</w:t>
      </w:r>
      <w:r w:rsidRPr="00751F59">
        <w:rPr>
          <w:rtl/>
        </w:rPr>
        <w:t>10) عشه : كل منها.</w:t>
      </w:r>
    </w:p>
    <w:p w:rsidR="007858AB" w:rsidRPr="00751F59" w:rsidRDefault="007858AB" w:rsidP="00895B0A">
      <w:pPr>
        <w:pStyle w:val="libFootnote0"/>
        <w:rPr>
          <w:rtl/>
          <w:lang w:bidi="fa-IR"/>
        </w:rPr>
      </w:pPr>
      <w:r>
        <w:rPr>
          <w:rtl/>
        </w:rPr>
        <w:t>(</w:t>
      </w:r>
      <w:r w:rsidRPr="00751F59">
        <w:rPr>
          <w:rtl/>
        </w:rPr>
        <w:t>11) ل : مشعور. ه : مشعوفا.</w:t>
      </w:r>
      <w:r>
        <w:rPr>
          <w:rFonts w:hint="cs"/>
          <w:rtl/>
        </w:rPr>
        <w:t xml:space="preserve"> </w:t>
      </w:r>
      <w:r>
        <w:rPr>
          <w:rtl/>
        </w:rPr>
        <w:t>(</w:t>
      </w:r>
      <w:r w:rsidRPr="00751F59">
        <w:rPr>
          <w:rtl/>
        </w:rPr>
        <w:t>12) ل : اي لا بشرط المقارنة وشرط الا مقارنة معا.</w:t>
      </w:r>
      <w:r>
        <w:rPr>
          <w:rFonts w:hint="cs"/>
          <w:rtl/>
        </w:rPr>
        <w:t xml:space="preserve"> </w:t>
      </w:r>
      <w:r w:rsidRPr="00895B0A">
        <w:rPr>
          <w:rStyle w:val="libFootnoteChar"/>
          <w:rtl/>
        </w:rPr>
        <w:t>عش : أي بشرط المقارنة وبشرط اللامقارنة. ه ، ج : أي لا بشرط المقارنة وبشرط اللامقارنة (ج+ معا).</w:t>
      </w:r>
    </w:p>
    <w:p w:rsidR="007858AB" w:rsidRPr="00751F59" w:rsidRDefault="007858AB" w:rsidP="00895B0A">
      <w:pPr>
        <w:pStyle w:val="libFootnote0"/>
        <w:rPr>
          <w:rtl/>
          <w:lang w:bidi="fa-IR"/>
        </w:rPr>
      </w:pPr>
      <w:r>
        <w:rPr>
          <w:rtl/>
        </w:rPr>
        <w:t>(</w:t>
      </w:r>
      <w:r w:rsidRPr="00751F59">
        <w:rPr>
          <w:rtl/>
        </w:rPr>
        <w:t>13) عشه : فيه.</w:t>
      </w:r>
    </w:p>
    <w:p w:rsidR="007858AB" w:rsidRPr="00751F59" w:rsidRDefault="007858AB" w:rsidP="00895B0A">
      <w:pPr>
        <w:pStyle w:val="libFootnote0"/>
        <w:rPr>
          <w:rtl/>
          <w:lang w:bidi="fa-IR"/>
        </w:rPr>
      </w:pPr>
      <w:r>
        <w:rPr>
          <w:rtl/>
        </w:rPr>
        <w:t>(</w:t>
      </w:r>
      <w:r w:rsidRPr="00751F59">
        <w:rPr>
          <w:rtl/>
        </w:rPr>
        <w:t>14) عشه ، ل : واحد.</w:t>
      </w:r>
    </w:p>
    <w:p w:rsidR="007858AB" w:rsidRPr="00751F59" w:rsidRDefault="007858AB" w:rsidP="00745F84">
      <w:pPr>
        <w:pStyle w:val="libLine"/>
        <w:rPr>
          <w:rtl/>
        </w:rPr>
      </w:pPr>
      <w:r w:rsidRPr="00751F59">
        <w:rPr>
          <w:rtl/>
        </w:rPr>
        <w:t>__________________</w:t>
      </w:r>
    </w:p>
    <w:p w:rsidR="007858AB" w:rsidRPr="00566282" w:rsidRDefault="007858AB" w:rsidP="00895B0A">
      <w:pPr>
        <w:pStyle w:val="libFootnote0"/>
        <w:rPr>
          <w:rtl/>
        </w:rPr>
      </w:pPr>
      <w:r w:rsidRPr="00566282">
        <w:rPr>
          <w:rtl/>
        </w:rPr>
        <w:t>(503) راجع الرقم (668)</w:t>
      </w:r>
      <w:r>
        <w:rPr>
          <w:rtl/>
        </w:rPr>
        <w:t>.</w:t>
      </w:r>
    </w:p>
    <w:p w:rsidR="007858AB" w:rsidRPr="00566282" w:rsidRDefault="007858AB" w:rsidP="00895B0A">
      <w:pPr>
        <w:pStyle w:val="libFootnote"/>
        <w:rPr>
          <w:rtl/>
        </w:rPr>
      </w:pPr>
      <w:r w:rsidRPr="00566282">
        <w:rPr>
          <w:rtl/>
        </w:rPr>
        <w:t xml:space="preserve">ونقل الجواب في الأسفار </w:t>
      </w:r>
      <w:r>
        <w:rPr>
          <w:rtl/>
        </w:rPr>
        <w:t>(</w:t>
      </w:r>
      <w:r w:rsidRPr="00566282">
        <w:rPr>
          <w:rtl/>
        </w:rPr>
        <w:t>8 / 277</w:t>
      </w:r>
      <w:r>
        <w:rPr>
          <w:rtl/>
        </w:rPr>
        <w:t>)</w:t>
      </w:r>
      <w:r w:rsidRPr="00566282">
        <w:rPr>
          <w:rtl/>
        </w:rPr>
        <w:t xml:space="preserve"> هكذا : «لأن القوة المدركة للكليات يمكنها أن تدرك ماهية ذاتها مجردة عن جميع اللواحق الغريبة ، فإذا شعرنا بذاتنا الجزئية المخلوطة بغيرنا ، شعرنا بواحد مركب من امور نحن شاعرون بكل واحد منها من حيث يتميّز عن الآخر. وأعني بتلك الامور حقيقة ذاتنا والامور المخالطة لها. ويجوز أن يتمثّل لنا حقيقة ذاتنا ، وإن كانت سائر الأمور غائبة عنّا ، وإدراك الحيوانات لها لذواتها ليس على هذا الوجه ؛ فظهر الفرق»</w:t>
      </w:r>
      <w:r>
        <w:rPr>
          <w:rtl/>
        </w:rPr>
        <w:t>.</w:t>
      </w:r>
      <w:r w:rsidRPr="00566282">
        <w:rPr>
          <w:rFonts w:hint="cs"/>
          <w:rtl/>
        </w:rPr>
        <w:t xml:space="preserve"> </w:t>
      </w:r>
      <w:r w:rsidRPr="00566282">
        <w:rPr>
          <w:rtl/>
        </w:rPr>
        <w:t>راجع أيضا في المبدأ والمعاد ص 293.</w:t>
      </w:r>
    </w:p>
    <w:p w:rsidR="007858AB" w:rsidRPr="00566282" w:rsidRDefault="007858AB" w:rsidP="00895B0A">
      <w:pPr>
        <w:pStyle w:val="libFootnote0"/>
        <w:rPr>
          <w:rtl/>
        </w:rPr>
      </w:pPr>
      <w:r w:rsidRPr="00566282">
        <w:rPr>
          <w:rtl/>
        </w:rPr>
        <w:t>(504)</w:t>
      </w:r>
      <w:r>
        <w:rPr>
          <w:rtl/>
        </w:rPr>
        <w:t>.</w:t>
      </w:r>
      <w:r w:rsidRPr="00566282">
        <w:rPr>
          <w:rtl/>
        </w:rPr>
        <w:t xml:space="preserve"> والفقرة</w:t>
      </w:r>
    </w:p>
    <w:p w:rsidR="007858AB" w:rsidRPr="00566282" w:rsidRDefault="007858AB" w:rsidP="00895B0A">
      <w:pPr>
        <w:pStyle w:val="libFootnote0"/>
        <w:rPr>
          <w:rtl/>
        </w:rPr>
      </w:pPr>
      <w:r w:rsidRPr="00566282">
        <w:rPr>
          <w:rtl/>
        </w:rPr>
        <w:t>(505) يحتمل كون هذه الفقرة جوابا عن</w:t>
      </w:r>
    </w:p>
    <w:p w:rsidR="007858AB" w:rsidRPr="00751F59" w:rsidRDefault="007858AB" w:rsidP="0073127F">
      <w:pPr>
        <w:pStyle w:val="libNormal"/>
        <w:rPr>
          <w:rtl/>
        </w:rPr>
      </w:pPr>
      <w:r>
        <w:rPr>
          <w:rtl/>
        </w:rPr>
        <w:br w:type="page"/>
      </w:r>
      <w:r w:rsidRPr="00895B0A">
        <w:rPr>
          <w:rStyle w:val="libBold2Char"/>
          <w:rtl/>
        </w:rPr>
        <w:lastRenderedPageBreak/>
        <w:t>(506)</w:t>
      </w:r>
      <w:r w:rsidRPr="00751F59">
        <w:rPr>
          <w:rtl/>
        </w:rPr>
        <w:t xml:space="preserve"> فذلك الجزء إذن له ذاته.</w:t>
      </w:r>
    </w:p>
    <w:p w:rsidR="007858AB" w:rsidRPr="00751F59" w:rsidRDefault="007858AB" w:rsidP="0073127F">
      <w:pPr>
        <w:pStyle w:val="libNormal"/>
        <w:rPr>
          <w:rtl/>
        </w:rPr>
      </w:pPr>
      <w:r w:rsidRPr="00895B0A">
        <w:rPr>
          <w:rStyle w:val="libBold2Char"/>
          <w:rtl/>
        </w:rPr>
        <w:t>(507)</w:t>
      </w:r>
      <w:r w:rsidRPr="00751F59">
        <w:rPr>
          <w:rtl/>
        </w:rPr>
        <w:t xml:space="preserve"> ج ط</w:t>
      </w:r>
      <w:r>
        <w:rPr>
          <w:rtl/>
        </w:rPr>
        <w:t xml:space="preserve"> ـ </w:t>
      </w:r>
      <w:r w:rsidRPr="00895B0A">
        <w:rPr>
          <w:rStyle w:val="libFootnotenumChar"/>
          <w:rtl/>
        </w:rPr>
        <w:t>(14)</w:t>
      </w:r>
      <w:r w:rsidRPr="00751F59">
        <w:rPr>
          <w:rtl/>
        </w:rPr>
        <w:t xml:space="preserve"> ونحن أيضا إذا جردنا الجزء </w:t>
      </w:r>
      <w:r w:rsidRPr="00895B0A">
        <w:rPr>
          <w:rStyle w:val="libFootnotenumChar"/>
          <w:rtl/>
        </w:rPr>
        <w:t>(15)</w:t>
      </w:r>
      <w:r w:rsidRPr="00751F59">
        <w:rPr>
          <w:rtl/>
        </w:rPr>
        <w:t xml:space="preserve"> الشاعر منّا وأدركناه فليس يكون حقيقة ذاتنا </w:t>
      </w:r>
      <w:r w:rsidRPr="00895B0A">
        <w:rPr>
          <w:rStyle w:val="libFootnotenumChar"/>
          <w:rtl/>
        </w:rPr>
        <w:t>(16)</w:t>
      </w:r>
      <w:r w:rsidRPr="00751F59">
        <w:rPr>
          <w:rtl/>
        </w:rPr>
        <w:t xml:space="preserve"> فإن حاله كحال عقولنا في </w:t>
      </w:r>
      <w:r>
        <w:rPr>
          <w:rtl/>
        </w:rPr>
        <w:t>[</w:t>
      </w:r>
      <w:r w:rsidRPr="00751F59">
        <w:rPr>
          <w:rtl/>
        </w:rPr>
        <w:t>43 آ</w:t>
      </w:r>
      <w:r>
        <w:rPr>
          <w:rtl/>
        </w:rPr>
        <w:t>]</w:t>
      </w:r>
      <w:r w:rsidRPr="00751F59">
        <w:rPr>
          <w:rtl/>
        </w:rPr>
        <w:t xml:space="preserve"> أحوالها إذا جردناها.</w:t>
      </w:r>
    </w:p>
    <w:p w:rsidR="007858AB" w:rsidRPr="00751F59" w:rsidRDefault="007858AB" w:rsidP="0073127F">
      <w:pPr>
        <w:pStyle w:val="libNormal"/>
        <w:rPr>
          <w:rtl/>
        </w:rPr>
      </w:pPr>
      <w:r w:rsidRPr="00895B0A">
        <w:rPr>
          <w:rStyle w:val="libBold2Char"/>
          <w:rtl/>
        </w:rPr>
        <w:t>(508)</w:t>
      </w:r>
      <w:r w:rsidRPr="00751F59">
        <w:rPr>
          <w:rtl/>
        </w:rPr>
        <w:t xml:space="preserve"> سبحان الله لا يفهمه إلا الكهنة.</w:t>
      </w:r>
    </w:p>
    <w:p w:rsidR="007858AB" w:rsidRPr="00751F59" w:rsidRDefault="007858AB" w:rsidP="0073127F">
      <w:pPr>
        <w:pStyle w:val="libNormal"/>
        <w:rPr>
          <w:rtl/>
        </w:rPr>
      </w:pPr>
      <w:r w:rsidRPr="00895B0A">
        <w:rPr>
          <w:rStyle w:val="libBold2Char"/>
          <w:rtl/>
        </w:rPr>
        <w:t>(509)</w:t>
      </w:r>
      <w:r w:rsidRPr="00751F59">
        <w:rPr>
          <w:rtl/>
        </w:rPr>
        <w:t xml:space="preserve"> س ط</w:t>
      </w:r>
      <w:r>
        <w:rPr>
          <w:rtl/>
        </w:rPr>
        <w:t xml:space="preserve"> ـ </w:t>
      </w:r>
      <w:r w:rsidRPr="00895B0A">
        <w:rPr>
          <w:rStyle w:val="libFootnotenumChar"/>
          <w:rtl/>
        </w:rPr>
        <w:t>(17)</w:t>
      </w:r>
      <w:r>
        <w:rPr>
          <w:rtl/>
        </w:rPr>
        <w:t xml:space="preserve"> ـ </w:t>
      </w:r>
      <w:r w:rsidRPr="00895B0A">
        <w:rPr>
          <w:rStyle w:val="libBold2Char"/>
          <w:rtl/>
        </w:rPr>
        <w:t>لم لا يدرك البياض ذاته</w:t>
      </w:r>
      <w:r w:rsidRPr="00751F59">
        <w:rPr>
          <w:rtl/>
        </w:rPr>
        <w:t xml:space="preserve"> مخلوطا بما هو موجود فيه ، وله اسوة بذوات ساير الحيوانات في أن له كنهه</w:t>
      </w:r>
      <w:r>
        <w:rPr>
          <w:rtl/>
        </w:rPr>
        <w:t>؟</w:t>
      </w:r>
    </w:p>
    <w:p w:rsidR="007858AB" w:rsidRPr="00751F59" w:rsidRDefault="007858AB" w:rsidP="0073127F">
      <w:pPr>
        <w:pStyle w:val="libNormal"/>
        <w:rPr>
          <w:rtl/>
        </w:rPr>
      </w:pPr>
      <w:r w:rsidRPr="00895B0A">
        <w:rPr>
          <w:rStyle w:val="libBold2Char"/>
          <w:rtl/>
        </w:rPr>
        <w:t>(510)</w:t>
      </w:r>
      <w:r w:rsidRPr="00751F59">
        <w:rPr>
          <w:rtl/>
        </w:rPr>
        <w:t xml:space="preserve"> س ط</w:t>
      </w:r>
      <w:r>
        <w:rPr>
          <w:rtl/>
        </w:rPr>
        <w:t xml:space="preserve"> ـ </w:t>
      </w:r>
      <w:r w:rsidRPr="00751F59">
        <w:rPr>
          <w:rtl/>
        </w:rPr>
        <w:t>وما السبب في أن ذوات الحيوانات مع وجودها لغيرها تدرك ذاتها ولا يدرك البياض ذاته</w:t>
      </w:r>
      <w:r>
        <w:rPr>
          <w:rtl/>
        </w:rPr>
        <w:t>؟</w:t>
      </w:r>
    </w:p>
    <w:p w:rsidR="007858AB" w:rsidRPr="00751F59" w:rsidRDefault="007858AB" w:rsidP="0073127F">
      <w:pPr>
        <w:pStyle w:val="libNormal"/>
        <w:rPr>
          <w:rtl/>
        </w:rPr>
      </w:pPr>
      <w:r w:rsidRPr="00895B0A">
        <w:rPr>
          <w:rStyle w:val="libBold2Char"/>
          <w:rtl/>
        </w:rPr>
        <w:t>(511)</w:t>
      </w:r>
      <w:r w:rsidRPr="00751F59">
        <w:rPr>
          <w:rtl/>
        </w:rPr>
        <w:t xml:space="preserve"> ج ط</w:t>
      </w:r>
      <w:r>
        <w:rPr>
          <w:rtl/>
        </w:rPr>
        <w:t xml:space="preserve"> ـ </w:t>
      </w:r>
      <w:r w:rsidRPr="00895B0A">
        <w:rPr>
          <w:rStyle w:val="libBold2Char"/>
          <w:rtl/>
        </w:rPr>
        <w:t>إعطاء السبب في هذا يصعب ،</w:t>
      </w:r>
      <w:r w:rsidRPr="00751F59">
        <w:rPr>
          <w:rtl/>
        </w:rPr>
        <w:t xml:space="preserve"> بلى معلوم أن كل ماله هوية ذاته مفارقة فهو يدرك ذاته ، وليس عكس هذا بواجب</w:t>
      </w:r>
      <w:r>
        <w:rPr>
          <w:rtl/>
        </w:rPr>
        <w:t xml:space="preserve"> ـ </w:t>
      </w:r>
      <w:r w:rsidRPr="00751F59">
        <w:rPr>
          <w:rtl/>
        </w:rPr>
        <w:t>إن كل ما ليس له هوية ذاته فلا يدرك ذاته</w:t>
      </w:r>
      <w:r>
        <w:rPr>
          <w:rtl/>
        </w:rPr>
        <w:t xml:space="preserve"> ـ </w:t>
      </w:r>
      <w:r w:rsidRPr="00751F59">
        <w:rPr>
          <w:rtl/>
        </w:rPr>
        <w:t xml:space="preserve">فإن هذا خلاف الواجب عن الوضع الأول ، فليس هو عكسه ولا عكس نقيضه ، فليس بواجب عن الأول ولا حقّا </w:t>
      </w:r>
      <w:r w:rsidRPr="00895B0A">
        <w:rPr>
          <w:rStyle w:val="libFootnotenumChar"/>
          <w:rtl/>
        </w:rPr>
        <w:t>(18)</w:t>
      </w:r>
      <w:r w:rsidRPr="00751F59">
        <w:rPr>
          <w:rtl/>
        </w:rPr>
        <w:t xml:space="preserve"> في نفسه.</w:t>
      </w:r>
    </w:p>
    <w:p w:rsidR="007858AB" w:rsidRPr="00751F59" w:rsidRDefault="007858AB" w:rsidP="0073127F">
      <w:pPr>
        <w:pStyle w:val="libNormal"/>
        <w:rPr>
          <w:rtl/>
        </w:rPr>
      </w:pPr>
      <w:r w:rsidRPr="00895B0A">
        <w:rPr>
          <w:rStyle w:val="libBold2Char"/>
          <w:rtl/>
        </w:rPr>
        <w:t>(512)</w:t>
      </w:r>
      <w:r w:rsidRPr="00751F59">
        <w:rPr>
          <w:rtl/>
        </w:rPr>
        <w:t xml:space="preserve"> فأمّا أنه لم صار بعض ما ليس له ذاته يشعر بذاته</w:t>
      </w:r>
      <w:r>
        <w:rPr>
          <w:rtl/>
        </w:rPr>
        <w:t xml:space="preserve"> ـ </w:t>
      </w:r>
      <w:r w:rsidRPr="00751F59">
        <w:rPr>
          <w:rtl/>
        </w:rPr>
        <w:t>شعورا غير عقلي</w:t>
      </w:r>
      <w:r>
        <w:rPr>
          <w:rtl/>
        </w:rPr>
        <w:t xml:space="preserve"> ـ </w:t>
      </w:r>
      <w:r w:rsidRPr="00751F59">
        <w:rPr>
          <w:rtl/>
        </w:rPr>
        <w:t>وبعضه لا يشعر</w:t>
      </w:r>
      <w:r>
        <w:rPr>
          <w:rtl/>
        </w:rPr>
        <w:t xml:space="preserve">؟ ـ </w:t>
      </w:r>
      <w:r w:rsidRPr="00751F59">
        <w:rPr>
          <w:rtl/>
        </w:rPr>
        <w:t>وطلب السبب فيه</w:t>
      </w:r>
      <w:r>
        <w:rPr>
          <w:rtl/>
        </w:rPr>
        <w:t xml:space="preserve"> ـ </w:t>
      </w:r>
      <w:r w:rsidRPr="00751F59">
        <w:rPr>
          <w:rtl/>
        </w:rPr>
        <w:t>فهو صعب ، وليس إذا جهل هذا بطل العلم بتلك القضيّة الاخرى ، لما لم يكن العلم بها موجبا للقول بهذا.</w:t>
      </w:r>
    </w:p>
    <w:p w:rsidR="007858AB" w:rsidRPr="00751F59" w:rsidRDefault="007858AB" w:rsidP="0073127F">
      <w:pPr>
        <w:pStyle w:val="libNormal"/>
        <w:rPr>
          <w:rtl/>
          <w:lang w:bidi="fa-IR"/>
        </w:rPr>
      </w:pPr>
      <w:r w:rsidRPr="00895B0A">
        <w:rPr>
          <w:rStyle w:val="libBold2Char"/>
          <w:rtl/>
        </w:rPr>
        <w:t>(513)</w:t>
      </w:r>
      <w:r w:rsidRPr="00751F59">
        <w:rPr>
          <w:rtl/>
          <w:lang w:bidi="fa-IR"/>
        </w:rPr>
        <w:t xml:space="preserve"> س ط</w:t>
      </w:r>
      <w:r>
        <w:rPr>
          <w:rtl/>
          <w:lang w:bidi="fa-IR"/>
        </w:rPr>
        <w:t xml:space="preserve"> ـ </w:t>
      </w:r>
      <w:r w:rsidRPr="00895B0A">
        <w:rPr>
          <w:rStyle w:val="libBold2Char"/>
          <w:rtl/>
        </w:rPr>
        <w:t>هذا الجواب من بابة</w:t>
      </w:r>
      <w:r w:rsidRPr="00751F59">
        <w:rPr>
          <w:rtl/>
          <w:lang w:bidi="fa-IR"/>
        </w:rPr>
        <w:t xml:space="preserve"> </w:t>
      </w:r>
      <w:r w:rsidRPr="00895B0A">
        <w:rPr>
          <w:rStyle w:val="libFootnotenumChar"/>
          <w:rtl/>
        </w:rPr>
        <w:t>(19)</w:t>
      </w:r>
      <w:r w:rsidRPr="00751F59">
        <w:rPr>
          <w:rtl/>
          <w:lang w:bidi="fa-IR"/>
        </w:rPr>
        <w:t xml:space="preserve"> </w:t>
      </w:r>
      <w:r w:rsidRPr="00895B0A">
        <w:rPr>
          <w:rStyle w:val="libBold2Char"/>
          <w:rtl/>
        </w:rPr>
        <w:t>الشيخ الكرماني</w:t>
      </w:r>
      <w:r w:rsidRPr="00751F59">
        <w:rPr>
          <w:rtl/>
          <w:lang w:bidi="fa-IR"/>
        </w:rPr>
        <w:t xml:space="preserve"> :</w:t>
      </w:r>
    </w:p>
    <w:p w:rsidR="007858AB" w:rsidRPr="00751F59" w:rsidRDefault="007858AB" w:rsidP="00745F84">
      <w:pPr>
        <w:pStyle w:val="libLine"/>
        <w:rPr>
          <w:rtl/>
        </w:rPr>
      </w:pPr>
      <w:r w:rsidRPr="00751F59">
        <w:rPr>
          <w:rtl/>
        </w:rPr>
        <w:t>__________________</w:t>
      </w:r>
    </w:p>
    <w:p w:rsidR="007858AB" w:rsidRPr="00566282" w:rsidRDefault="007858AB" w:rsidP="00895B0A">
      <w:pPr>
        <w:pStyle w:val="libFootnote0"/>
        <w:rPr>
          <w:rtl/>
        </w:rPr>
      </w:pPr>
      <w:r w:rsidRPr="00566282">
        <w:rPr>
          <w:rtl/>
        </w:rPr>
        <w:t>(14) الأظهر كون علامة الجواب هنا سهوا ، والصحيح وضعها قبل الفقرة الآتية : «سبحان الله</w:t>
      </w:r>
      <w:r>
        <w:rPr>
          <w:rtl/>
        </w:rPr>
        <w:t xml:space="preserve"> ..</w:t>
      </w:r>
      <w:r w:rsidRPr="00566282">
        <w:rPr>
          <w:rtl/>
        </w:rPr>
        <w:t>.»</w:t>
      </w:r>
    </w:p>
    <w:p w:rsidR="007858AB" w:rsidRPr="00566282" w:rsidRDefault="007858AB" w:rsidP="00895B0A">
      <w:pPr>
        <w:pStyle w:val="libFootnote0"/>
        <w:rPr>
          <w:rtl/>
        </w:rPr>
      </w:pPr>
      <w:r w:rsidRPr="00566282">
        <w:rPr>
          <w:rtl/>
        </w:rPr>
        <w:t>(15) عشه ، ل : ذلك الجزء.</w:t>
      </w:r>
    </w:p>
    <w:p w:rsidR="007858AB" w:rsidRPr="00566282" w:rsidRDefault="007858AB" w:rsidP="00895B0A">
      <w:pPr>
        <w:pStyle w:val="libFootnote0"/>
        <w:rPr>
          <w:rtl/>
        </w:rPr>
      </w:pPr>
      <w:r w:rsidRPr="00566282">
        <w:rPr>
          <w:rtl/>
        </w:rPr>
        <w:t>(16) ل : ذواتنا.</w:t>
      </w:r>
    </w:p>
    <w:p w:rsidR="007858AB" w:rsidRPr="00566282" w:rsidRDefault="007858AB" w:rsidP="00895B0A">
      <w:pPr>
        <w:pStyle w:val="libFootnote0"/>
        <w:rPr>
          <w:rtl/>
        </w:rPr>
      </w:pPr>
      <w:r w:rsidRPr="00566282">
        <w:rPr>
          <w:rtl/>
        </w:rPr>
        <w:t>(17) كان فى ب هنا علامة الجواب وهو سهو ظاهر صححناها حدسا.</w:t>
      </w:r>
    </w:p>
    <w:p w:rsidR="007858AB" w:rsidRPr="00566282" w:rsidRDefault="007858AB" w:rsidP="00895B0A">
      <w:pPr>
        <w:pStyle w:val="libFootnote0"/>
        <w:rPr>
          <w:rtl/>
        </w:rPr>
      </w:pPr>
      <w:r w:rsidRPr="00566282">
        <w:rPr>
          <w:rtl/>
        </w:rPr>
        <w:t>(18) عش : ولا هو حقا.</w:t>
      </w:r>
    </w:p>
    <w:p w:rsidR="007858AB" w:rsidRPr="00566282" w:rsidRDefault="007858AB" w:rsidP="00895B0A">
      <w:pPr>
        <w:pStyle w:val="libFootnote0"/>
        <w:rPr>
          <w:rtl/>
        </w:rPr>
      </w:pPr>
      <w:r w:rsidRPr="00566282">
        <w:rPr>
          <w:rtl/>
        </w:rPr>
        <w:t xml:space="preserve">(19) يقال : هذا شيء من بابتك ؛ أي يصلح لك </w:t>
      </w:r>
      <w:r>
        <w:rPr>
          <w:rtl/>
        </w:rPr>
        <w:t>(</w:t>
      </w:r>
      <w:r w:rsidRPr="00566282">
        <w:rPr>
          <w:rtl/>
        </w:rPr>
        <w:t>لسان العرب</w:t>
      </w:r>
      <w:r>
        <w:rPr>
          <w:rtl/>
        </w:rPr>
        <w:t>).</w:t>
      </w:r>
    </w:p>
    <w:p w:rsidR="007858AB" w:rsidRPr="00751F59" w:rsidRDefault="007858AB" w:rsidP="00745F84">
      <w:pPr>
        <w:pStyle w:val="libLine"/>
        <w:rPr>
          <w:rtl/>
        </w:rPr>
      </w:pPr>
      <w:r w:rsidRPr="00751F59">
        <w:rPr>
          <w:rtl/>
        </w:rPr>
        <w:t>__________________</w:t>
      </w:r>
    </w:p>
    <w:p w:rsidR="007858AB" w:rsidRPr="00566282" w:rsidRDefault="007858AB" w:rsidP="00895B0A">
      <w:pPr>
        <w:pStyle w:val="libFootnote0"/>
        <w:rPr>
          <w:rtl/>
        </w:rPr>
      </w:pPr>
      <w:r w:rsidRPr="00566282">
        <w:rPr>
          <w:rtl/>
        </w:rPr>
        <w:t>(506) تمامها.</w:t>
      </w:r>
    </w:p>
    <w:p w:rsidR="007858AB" w:rsidRPr="00566282" w:rsidRDefault="007858AB" w:rsidP="00895B0A">
      <w:pPr>
        <w:pStyle w:val="libFootnote0"/>
        <w:rPr>
          <w:rtl/>
        </w:rPr>
      </w:pPr>
      <w:r w:rsidRPr="00566282">
        <w:rPr>
          <w:rtl/>
        </w:rPr>
        <w:t>(507) يحتمل كون الفقرة سؤالا ووضع علامة الجواب هنا سهوا من الناسخ.</w:t>
      </w:r>
    </w:p>
    <w:p w:rsidR="007858AB" w:rsidRPr="00566282" w:rsidRDefault="007858AB" w:rsidP="00895B0A">
      <w:pPr>
        <w:pStyle w:val="libFootnote0"/>
        <w:rPr>
          <w:rtl/>
        </w:rPr>
      </w:pPr>
      <w:r w:rsidRPr="00566282">
        <w:rPr>
          <w:rtl/>
        </w:rPr>
        <w:t>(513) ذكرنا ترجمة الكرماني في المقدمة.</w:t>
      </w:r>
    </w:p>
    <w:p w:rsidR="007858AB" w:rsidRDefault="007858AB" w:rsidP="0073127F">
      <w:pPr>
        <w:pStyle w:val="libNormal"/>
        <w:rPr>
          <w:rtl/>
        </w:rPr>
      </w:pPr>
      <w:r>
        <w:rPr>
          <w:rtl/>
        </w:rPr>
        <w:br w:type="page"/>
      </w:r>
      <w:r w:rsidRPr="00895B0A">
        <w:rPr>
          <w:rStyle w:val="libBold2Char"/>
          <w:rtl/>
        </w:rPr>
        <w:lastRenderedPageBreak/>
        <w:t>(514)</w:t>
      </w:r>
      <w:r w:rsidRPr="00751F59">
        <w:rPr>
          <w:rtl/>
        </w:rPr>
        <w:t xml:space="preserve"> كيف ندرك ذواتنا مجردة تارة ومخلوطا </w:t>
      </w:r>
      <w:r w:rsidRPr="00895B0A">
        <w:rPr>
          <w:rStyle w:val="libFootnotenumChar"/>
          <w:rtl/>
        </w:rPr>
        <w:t>(18)</w:t>
      </w:r>
      <w:r w:rsidRPr="00751F59">
        <w:rPr>
          <w:rtl/>
        </w:rPr>
        <w:t xml:space="preserve"> اخرى ، وما يدرك المخلوط يجب أن يكون قوة جسمانية ، وما يدرك المجرد لا يجوز أن يكون جسمانيا</w:t>
      </w:r>
      <w:r>
        <w:rPr>
          <w:rtl/>
        </w:rPr>
        <w:t>؟</w:t>
      </w:r>
      <w:r w:rsidRPr="00751F59">
        <w:rPr>
          <w:rtl/>
        </w:rPr>
        <w:t xml:space="preserve"> </w:t>
      </w:r>
      <w:r w:rsidRPr="00895B0A">
        <w:rPr>
          <w:rStyle w:val="libFootnotenumChar"/>
          <w:rtl/>
        </w:rPr>
        <w:t>(19)</w:t>
      </w:r>
    </w:p>
    <w:p w:rsidR="007858AB" w:rsidRPr="00751F59" w:rsidRDefault="007858AB" w:rsidP="0073127F">
      <w:pPr>
        <w:pStyle w:val="libNormal"/>
        <w:rPr>
          <w:rtl/>
        </w:rPr>
      </w:pPr>
      <w:r w:rsidRPr="00895B0A">
        <w:rPr>
          <w:rStyle w:val="libBold2Char"/>
          <w:rtl/>
        </w:rPr>
        <w:t>(515)</w:t>
      </w:r>
      <w:r w:rsidRPr="00751F59">
        <w:rPr>
          <w:rtl/>
        </w:rPr>
        <w:t xml:space="preserve"> ج ط</w:t>
      </w:r>
      <w:r>
        <w:rPr>
          <w:rtl/>
        </w:rPr>
        <w:t xml:space="preserve"> ـ </w:t>
      </w:r>
      <w:r w:rsidRPr="00751F59">
        <w:rPr>
          <w:rtl/>
        </w:rPr>
        <w:t xml:space="preserve">إن كان الخلط عقليا أدركه منا المعنى المجرد ، مثل خلط المثلثية </w:t>
      </w:r>
      <w:r w:rsidRPr="00895B0A">
        <w:rPr>
          <w:rStyle w:val="libFootnotenumChar"/>
          <w:rtl/>
        </w:rPr>
        <w:t>(20)</w:t>
      </w:r>
      <w:r w:rsidRPr="00751F59">
        <w:rPr>
          <w:rtl/>
        </w:rPr>
        <w:t xml:space="preserve"> واقعة تحت الخطين الموازيين </w:t>
      </w:r>
      <w:r w:rsidRPr="00895B0A">
        <w:rPr>
          <w:rStyle w:val="libFootnotenumChar"/>
          <w:rtl/>
        </w:rPr>
        <w:t>(21)</w:t>
      </w:r>
      <w:r w:rsidRPr="00751F59">
        <w:rPr>
          <w:rtl/>
        </w:rPr>
        <w:t xml:space="preserve"> وإن كان خلطا غير عقلي فسيدركه </w:t>
      </w:r>
      <w:r w:rsidRPr="00895B0A">
        <w:rPr>
          <w:rStyle w:val="libFootnotenumChar"/>
          <w:rtl/>
        </w:rPr>
        <w:t>(22)</w:t>
      </w:r>
      <w:r w:rsidRPr="00751F59">
        <w:rPr>
          <w:rtl/>
        </w:rPr>
        <w:t xml:space="preserve"> من ذاتنا شيء غير عقلي ، أو يمكن أن يدركه.</w:t>
      </w:r>
    </w:p>
    <w:p w:rsidR="007858AB" w:rsidRPr="00751F59" w:rsidRDefault="007858AB" w:rsidP="0073127F">
      <w:pPr>
        <w:pStyle w:val="libNormal"/>
        <w:rPr>
          <w:rtl/>
        </w:rPr>
      </w:pPr>
      <w:r w:rsidRPr="00895B0A">
        <w:rPr>
          <w:rStyle w:val="libBold2Char"/>
          <w:rtl/>
        </w:rPr>
        <w:t>(516)</w:t>
      </w:r>
      <w:r w:rsidRPr="00751F59">
        <w:rPr>
          <w:rtl/>
        </w:rPr>
        <w:t xml:space="preserve"> </w:t>
      </w:r>
      <w:r>
        <w:rPr>
          <w:rtl/>
        </w:rPr>
        <w:t>[</w:t>
      </w:r>
      <w:r w:rsidRPr="00751F59">
        <w:rPr>
          <w:rtl/>
        </w:rPr>
        <w:t>س ط</w:t>
      </w:r>
      <w:r>
        <w:rPr>
          <w:rtl/>
        </w:rPr>
        <w:t xml:space="preserve"> ـ </w:t>
      </w:r>
      <w:r w:rsidRPr="00751F59">
        <w:rPr>
          <w:rtl/>
        </w:rPr>
        <w:t xml:space="preserve">أيش الذي يمكن أن ندركه إن كان </w:t>
      </w:r>
      <w:r w:rsidRPr="00895B0A">
        <w:rPr>
          <w:rStyle w:val="libBold2Char"/>
          <w:rtl/>
        </w:rPr>
        <w:t>ندرك الخلط العقلي</w:t>
      </w:r>
      <w:r>
        <w:rPr>
          <w:rtl/>
        </w:rPr>
        <w:t>؟</w:t>
      </w:r>
      <w:r>
        <w:rPr>
          <w:rFonts w:hint="cs"/>
          <w:rtl/>
        </w:rPr>
        <w:t xml:space="preserve"> </w:t>
      </w:r>
      <w:r w:rsidRPr="00751F59">
        <w:rPr>
          <w:rtl/>
        </w:rPr>
        <w:t>فالمعنى معقول.</w:t>
      </w:r>
      <w:r>
        <w:rPr>
          <w:rtl/>
        </w:rPr>
        <w:t>]</w:t>
      </w:r>
      <w:r w:rsidRPr="00751F59">
        <w:rPr>
          <w:rtl/>
        </w:rPr>
        <w:t xml:space="preserve"> </w:t>
      </w:r>
      <w:r w:rsidRPr="00895B0A">
        <w:rPr>
          <w:rStyle w:val="libFootnotenumChar"/>
          <w:rtl/>
        </w:rPr>
        <w:t>(23)</w:t>
      </w:r>
    </w:p>
    <w:p w:rsidR="007858AB" w:rsidRPr="00751F59" w:rsidRDefault="007858AB" w:rsidP="0073127F">
      <w:pPr>
        <w:pStyle w:val="libNormal"/>
        <w:rPr>
          <w:rtl/>
        </w:rPr>
      </w:pPr>
      <w:r w:rsidRPr="00895B0A">
        <w:rPr>
          <w:rStyle w:val="libBold2Char"/>
          <w:rtl/>
        </w:rPr>
        <w:t>(517)</w:t>
      </w:r>
      <w:r w:rsidRPr="00751F59">
        <w:rPr>
          <w:rtl/>
        </w:rPr>
        <w:t xml:space="preserve"> س ط </w:t>
      </w:r>
      <w:r w:rsidRPr="00895B0A">
        <w:rPr>
          <w:rStyle w:val="libFootnotenumChar"/>
          <w:rtl/>
        </w:rPr>
        <w:t>(24)</w:t>
      </w:r>
      <w:r>
        <w:rPr>
          <w:rtl/>
        </w:rPr>
        <w:t xml:space="preserve"> ـ </w:t>
      </w:r>
      <w:r w:rsidRPr="00751F59">
        <w:rPr>
          <w:rtl/>
        </w:rPr>
        <w:t xml:space="preserve">قلت : «لم صارت </w:t>
      </w:r>
      <w:r w:rsidRPr="00895B0A">
        <w:rPr>
          <w:rStyle w:val="libFootnotenumChar"/>
          <w:rtl/>
        </w:rPr>
        <w:t>(25)</w:t>
      </w:r>
      <w:r w:rsidRPr="00751F59">
        <w:rPr>
          <w:rtl/>
        </w:rPr>
        <w:t xml:space="preserve"> الحيوانات الاخر لا تشعر بشعورها بذواتها من حيث الشعور</w:t>
      </w:r>
      <w:r>
        <w:rPr>
          <w:rtl/>
        </w:rPr>
        <w:t>؟</w:t>
      </w:r>
      <w:r w:rsidRPr="00751F59">
        <w:rPr>
          <w:rtl/>
        </w:rPr>
        <w:t xml:space="preserve">» فقيل : «لأن هذا المعنى يجرد </w:t>
      </w:r>
      <w:r w:rsidRPr="00895B0A">
        <w:rPr>
          <w:rStyle w:val="libFootnotenumChar"/>
          <w:rtl/>
        </w:rPr>
        <w:t>(26)</w:t>
      </w:r>
      <w:r w:rsidRPr="00751F59">
        <w:rPr>
          <w:rtl/>
        </w:rPr>
        <w:t xml:space="preserve"> ، فلا يجرده إلا مجرد» وهذا يحتاج إلى برهان بعد أن لا يكون </w:t>
      </w:r>
      <w:r w:rsidRPr="00895B0A">
        <w:rPr>
          <w:rStyle w:val="libFootnotenumChar"/>
          <w:rtl/>
        </w:rPr>
        <w:t>(27)</w:t>
      </w:r>
      <w:r w:rsidRPr="00751F59">
        <w:rPr>
          <w:rtl/>
        </w:rPr>
        <w:t xml:space="preserve"> مبنيّا على الانقسام ، فإن هذا معنى لا ينقسم على ما وقعت الشريطة عليه.</w:t>
      </w:r>
    </w:p>
    <w:p w:rsidR="007858AB" w:rsidRPr="00751F59" w:rsidRDefault="007858AB" w:rsidP="0073127F">
      <w:pPr>
        <w:pStyle w:val="libNormal"/>
        <w:rPr>
          <w:rtl/>
        </w:rPr>
      </w:pPr>
      <w:r w:rsidRPr="00895B0A">
        <w:rPr>
          <w:rStyle w:val="libBold2Char"/>
          <w:rtl/>
        </w:rPr>
        <w:t>(518)</w:t>
      </w:r>
      <w:r w:rsidRPr="00751F59">
        <w:rPr>
          <w:rtl/>
        </w:rPr>
        <w:t xml:space="preserve"> ج ط</w:t>
      </w:r>
      <w:r>
        <w:rPr>
          <w:rtl/>
        </w:rPr>
        <w:t xml:space="preserve"> ـ </w:t>
      </w:r>
      <w:r w:rsidRPr="00751F59">
        <w:rPr>
          <w:rtl/>
        </w:rPr>
        <w:t xml:space="preserve">الشيء من حيث هو مجرد عن القرائن كلها صالح لأن يقال على كثيرين يختلفون فيه بعدد </w:t>
      </w:r>
      <w:r w:rsidRPr="00895B0A">
        <w:rPr>
          <w:rStyle w:val="libFootnotenumChar"/>
          <w:rtl/>
        </w:rPr>
        <w:t>(28)</w:t>
      </w:r>
      <w:r w:rsidRPr="00751F59">
        <w:rPr>
          <w:rtl/>
        </w:rPr>
        <w:t xml:space="preserve"> الأشخاص أو عدد الاعتبارات ، والكلي المجرد للعقل </w:t>
      </w:r>
      <w:r>
        <w:rPr>
          <w:rtl/>
        </w:rPr>
        <w:t>[</w:t>
      </w:r>
      <w:r w:rsidRPr="00751F59">
        <w:rPr>
          <w:rtl/>
        </w:rPr>
        <w:t>43 ب</w:t>
      </w:r>
      <w:r>
        <w:rPr>
          <w:rtl/>
        </w:rPr>
        <w:t>]</w:t>
      </w:r>
      <w:r w:rsidRPr="00751F59">
        <w:rPr>
          <w:rtl/>
        </w:rPr>
        <w:t xml:space="preserve"> ولما ليس في الجسم </w:t>
      </w:r>
      <w:r w:rsidRPr="00895B0A">
        <w:rPr>
          <w:rStyle w:val="libFootnotenumChar"/>
          <w:rtl/>
        </w:rPr>
        <w:t>(29)</w:t>
      </w:r>
      <w:r>
        <w:rPr>
          <w:rtl/>
        </w:rPr>
        <w:t>.</w:t>
      </w:r>
      <w:r w:rsidRPr="00751F59">
        <w:rPr>
          <w:rtl/>
        </w:rPr>
        <w:t xml:space="preserve"> </w:t>
      </w:r>
      <w:r>
        <w:rPr>
          <w:rtl/>
        </w:rPr>
        <w:t>[أ</w:t>
      </w:r>
      <w:r w:rsidRPr="00751F59">
        <w:rPr>
          <w:rtl/>
        </w:rPr>
        <w:t>ليس لا</w:t>
      </w:r>
      <w:r>
        <w:rPr>
          <w:rtl/>
        </w:rPr>
        <w:t>؟</w:t>
      </w:r>
      <w:r w:rsidRPr="00751F59">
        <w:rPr>
          <w:rtl/>
        </w:rPr>
        <w:t xml:space="preserve"> فإن هذا هو المطلوب ،</w:t>
      </w:r>
    </w:p>
    <w:p w:rsidR="007858AB" w:rsidRPr="00751F59" w:rsidRDefault="007858AB" w:rsidP="00745F84">
      <w:pPr>
        <w:pStyle w:val="libLine"/>
        <w:rPr>
          <w:rtl/>
        </w:rPr>
      </w:pPr>
      <w:r w:rsidRPr="00751F59">
        <w:rPr>
          <w:rtl/>
        </w:rPr>
        <w:t>__________________</w:t>
      </w:r>
    </w:p>
    <w:p w:rsidR="007858AB" w:rsidRPr="00566282" w:rsidRDefault="007858AB" w:rsidP="00895B0A">
      <w:pPr>
        <w:pStyle w:val="libFootnote0"/>
        <w:rPr>
          <w:rtl/>
        </w:rPr>
      </w:pPr>
      <w:r w:rsidRPr="00566282">
        <w:rPr>
          <w:rtl/>
        </w:rPr>
        <w:t>(18) عشه ، ل : مخلوطة.</w:t>
      </w:r>
    </w:p>
    <w:p w:rsidR="007858AB" w:rsidRPr="00566282" w:rsidRDefault="007858AB" w:rsidP="00895B0A">
      <w:pPr>
        <w:pStyle w:val="libFootnote0"/>
        <w:rPr>
          <w:rtl/>
        </w:rPr>
      </w:pPr>
      <w:r w:rsidRPr="00566282">
        <w:rPr>
          <w:rtl/>
        </w:rPr>
        <w:t>(19) اضيف فى ل : «ليس الذي يمكن أن يدركه ، إن كان الذي يدرك الخلط العقلي فالمعنى معقول» وكتب في الهامش على هذه الاضافة : «تعليق في الحاشية»</w:t>
      </w:r>
      <w:r>
        <w:rPr>
          <w:rtl/>
        </w:rPr>
        <w:t>.</w:t>
      </w:r>
    </w:p>
    <w:p w:rsidR="007858AB" w:rsidRPr="00566282" w:rsidRDefault="007858AB" w:rsidP="00895B0A">
      <w:pPr>
        <w:pStyle w:val="libFootnote0"/>
        <w:rPr>
          <w:rtl/>
        </w:rPr>
      </w:pPr>
      <w:r w:rsidRPr="00566282">
        <w:rPr>
          <w:rtl/>
        </w:rPr>
        <w:t>(20) ج : المثلث.</w:t>
      </w:r>
      <w:r w:rsidRPr="00566282">
        <w:rPr>
          <w:rFonts w:hint="cs"/>
          <w:rtl/>
        </w:rPr>
        <w:t xml:space="preserve"> </w:t>
      </w:r>
      <w:r w:rsidRPr="00566282">
        <w:rPr>
          <w:rtl/>
        </w:rPr>
        <w:t>(21) عشه ، ل ، ج : المتوازيين.</w:t>
      </w:r>
    </w:p>
    <w:p w:rsidR="007858AB" w:rsidRPr="00566282" w:rsidRDefault="007858AB" w:rsidP="00895B0A">
      <w:pPr>
        <w:pStyle w:val="libFootnote0"/>
        <w:rPr>
          <w:rtl/>
        </w:rPr>
      </w:pPr>
      <w:r w:rsidRPr="00566282">
        <w:rPr>
          <w:rtl/>
        </w:rPr>
        <w:t>(22) عشه ، ل : فيدركه.</w:t>
      </w:r>
    </w:p>
    <w:p w:rsidR="007858AB" w:rsidRPr="00566282" w:rsidRDefault="007858AB" w:rsidP="00895B0A">
      <w:pPr>
        <w:pStyle w:val="libFootnote0"/>
        <w:rPr>
          <w:rtl/>
        </w:rPr>
      </w:pPr>
      <w:r w:rsidRPr="00566282">
        <w:rPr>
          <w:rtl/>
        </w:rPr>
        <w:t>(23) غير موجود في عشه ، ل</w:t>
      </w:r>
    </w:p>
    <w:p w:rsidR="007858AB" w:rsidRPr="00566282" w:rsidRDefault="007858AB" w:rsidP="00895B0A">
      <w:pPr>
        <w:pStyle w:val="libFootnote0"/>
        <w:rPr>
          <w:rtl/>
        </w:rPr>
      </w:pPr>
      <w:r w:rsidRPr="00566282">
        <w:rPr>
          <w:rtl/>
        </w:rPr>
        <w:t>(24) هنا في عشه ول علامة السؤال والظاهر انه الصحيح. ولكن في ب وم ود علامة ج.</w:t>
      </w:r>
    </w:p>
    <w:p w:rsidR="007858AB" w:rsidRPr="00566282" w:rsidRDefault="007858AB" w:rsidP="00895B0A">
      <w:pPr>
        <w:pStyle w:val="libFootnote0"/>
        <w:rPr>
          <w:rtl/>
        </w:rPr>
      </w:pPr>
      <w:r w:rsidRPr="00566282">
        <w:rPr>
          <w:rtl/>
        </w:rPr>
        <w:t>(25) ه ، ل : صار.</w:t>
      </w:r>
    </w:p>
    <w:p w:rsidR="007858AB" w:rsidRPr="00566282" w:rsidRDefault="007858AB" w:rsidP="00895B0A">
      <w:pPr>
        <w:pStyle w:val="libFootnote0"/>
        <w:rPr>
          <w:rtl/>
        </w:rPr>
      </w:pPr>
      <w:r w:rsidRPr="00566282">
        <w:rPr>
          <w:rtl/>
        </w:rPr>
        <w:t>(26) عشه ، ل ، ج :</w:t>
      </w:r>
      <w:r w:rsidRPr="00566282">
        <w:rPr>
          <w:rFonts w:hint="cs"/>
          <w:rtl/>
        </w:rPr>
        <w:t xml:space="preserve"> </w:t>
      </w:r>
      <w:r w:rsidRPr="00566282">
        <w:rPr>
          <w:rtl/>
        </w:rPr>
        <w:t>مجرد.</w:t>
      </w:r>
    </w:p>
    <w:p w:rsidR="007858AB" w:rsidRPr="00566282" w:rsidRDefault="007858AB" w:rsidP="00895B0A">
      <w:pPr>
        <w:pStyle w:val="libFootnote0"/>
        <w:rPr>
          <w:rtl/>
        </w:rPr>
      </w:pPr>
      <w:r w:rsidRPr="00566282">
        <w:rPr>
          <w:rtl/>
        </w:rPr>
        <w:t>(27) عشه : أن يكون. وفي ل أيضا كتب كذلك ثم استدرك.</w:t>
      </w:r>
    </w:p>
    <w:p w:rsidR="007858AB" w:rsidRPr="00566282" w:rsidRDefault="007858AB" w:rsidP="00895B0A">
      <w:pPr>
        <w:pStyle w:val="libFootnote0"/>
        <w:rPr>
          <w:rtl/>
        </w:rPr>
      </w:pPr>
      <w:r w:rsidRPr="00566282">
        <w:rPr>
          <w:rtl/>
        </w:rPr>
        <w:t>(28) فى ل استدرك وصحح :</w:t>
      </w:r>
      <w:r w:rsidRPr="00566282">
        <w:rPr>
          <w:rFonts w:hint="cs"/>
          <w:rtl/>
        </w:rPr>
        <w:t xml:space="preserve"> </w:t>
      </w:r>
      <w:r w:rsidRPr="00566282">
        <w:rPr>
          <w:rtl/>
        </w:rPr>
        <w:t>بتعدد.</w:t>
      </w:r>
    </w:p>
    <w:p w:rsidR="007858AB" w:rsidRPr="00566282" w:rsidRDefault="007858AB" w:rsidP="00895B0A">
      <w:pPr>
        <w:pStyle w:val="libFootnote0"/>
        <w:rPr>
          <w:rtl/>
        </w:rPr>
      </w:pPr>
      <w:r w:rsidRPr="00566282">
        <w:rPr>
          <w:rtl/>
        </w:rPr>
        <w:t>(29) عشه ، ل : في جسم.</w:t>
      </w:r>
    </w:p>
    <w:p w:rsidR="007858AB" w:rsidRPr="00751F59" w:rsidRDefault="007858AB" w:rsidP="00745F84">
      <w:pPr>
        <w:pStyle w:val="libLine"/>
        <w:rPr>
          <w:rtl/>
        </w:rPr>
      </w:pPr>
      <w:r w:rsidRPr="00751F59">
        <w:rPr>
          <w:rtl/>
        </w:rPr>
        <w:t>__________________</w:t>
      </w:r>
    </w:p>
    <w:p w:rsidR="007858AB" w:rsidRPr="00566282" w:rsidRDefault="007858AB" w:rsidP="00895B0A">
      <w:pPr>
        <w:pStyle w:val="libFootnote0"/>
        <w:rPr>
          <w:rtl/>
        </w:rPr>
      </w:pPr>
      <w:r w:rsidRPr="00566282">
        <w:rPr>
          <w:rtl/>
        </w:rPr>
        <w:t>(516) الجواب في (518)</w:t>
      </w:r>
      <w:r>
        <w:rPr>
          <w:rtl/>
        </w:rPr>
        <w:t>.</w:t>
      </w:r>
    </w:p>
    <w:p w:rsidR="007858AB" w:rsidRPr="00566282" w:rsidRDefault="007858AB" w:rsidP="00895B0A">
      <w:pPr>
        <w:pStyle w:val="libFootnote0"/>
        <w:rPr>
          <w:rtl/>
        </w:rPr>
      </w:pPr>
      <w:r w:rsidRPr="00566282">
        <w:rPr>
          <w:rtl/>
        </w:rPr>
        <w:t>(517) الجواب في (519)</w:t>
      </w:r>
      <w:r>
        <w:rPr>
          <w:rtl/>
        </w:rPr>
        <w:t>.</w:t>
      </w:r>
    </w:p>
    <w:p w:rsidR="007858AB" w:rsidRPr="00751F59" w:rsidRDefault="007858AB" w:rsidP="0073127F">
      <w:pPr>
        <w:pStyle w:val="libNormal0"/>
        <w:rPr>
          <w:rtl/>
          <w:lang w:bidi="fa-IR"/>
        </w:rPr>
      </w:pPr>
      <w:r>
        <w:rPr>
          <w:rtl/>
          <w:lang w:bidi="fa-IR"/>
        </w:rPr>
        <w:br w:type="page"/>
      </w:r>
      <w:r w:rsidRPr="00895B0A">
        <w:rPr>
          <w:rStyle w:val="libBold2Char"/>
          <w:rtl/>
        </w:rPr>
        <w:lastRenderedPageBreak/>
        <w:t>ولو كنت أعلم هذا لما كنت أحتاج إلى هذا التطويل والإسهاب ،]</w:t>
      </w:r>
      <w:r w:rsidRPr="00751F59">
        <w:rPr>
          <w:rtl/>
          <w:lang w:bidi="fa-IR"/>
        </w:rPr>
        <w:t xml:space="preserve"> </w:t>
      </w:r>
      <w:r w:rsidRPr="00895B0A">
        <w:rPr>
          <w:rStyle w:val="libFootnotenumChar"/>
          <w:rtl/>
        </w:rPr>
        <w:t>(31)</w:t>
      </w:r>
      <w:r w:rsidRPr="00751F59">
        <w:rPr>
          <w:rtl/>
          <w:lang w:bidi="fa-IR"/>
        </w:rPr>
        <w:t xml:space="preserve"> 31</w:t>
      </w:r>
      <w:r>
        <w:rPr>
          <w:rtl/>
          <w:lang w:bidi="fa-IR"/>
        </w:rPr>
        <w:t xml:space="preserve"> ـ [</w:t>
      </w:r>
      <w:r w:rsidRPr="00895B0A">
        <w:rPr>
          <w:rStyle w:val="libBold2Char"/>
          <w:rtl/>
        </w:rPr>
        <w:t>اريحكم</w:t>
      </w:r>
      <w:r w:rsidRPr="00751F59">
        <w:rPr>
          <w:rtl/>
          <w:lang w:bidi="fa-IR"/>
        </w:rPr>
        <w:t xml:space="preserve"> </w:t>
      </w:r>
      <w:r w:rsidRPr="00895B0A">
        <w:rPr>
          <w:rStyle w:val="libFootnotenumChar"/>
          <w:rtl/>
        </w:rPr>
        <w:t>(32)</w:t>
      </w:r>
      <w:r w:rsidRPr="00751F59">
        <w:rPr>
          <w:rtl/>
          <w:lang w:bidi="fa-IR"/>
        </w:rPr>
        <w:t xml:space="preserve"> </w:t>
      </w:r>
      <w:r w:rsidRPr="00895B0A">
        <w:rPr>
          <w:rStyle w:val="libBold2Char"/>
          <w:rtl/>
        </w:rPr>
        <w:t>ونفسي.</w:t>
      </w:r>
    </w:p>
    <w:p w:rsidR="007858AB" w:rsidRPr="00751F59" w:rsidRDefault="007858AB" w:rsidP="0073127F">
      <w:pPr>
        <w:pStyle w:val="libNormal"/>
        <w:rPr>
          <w:rtl/>
        </w:rPr>
      </w:pPr>
      <w:r w:rsidRPr="00895B0A">
        <w:rPr>
          <w:rStyle w:val="libBold2Char"/>
          <w:rtl/>
        </w:rPr>
        <w:t>(519)</w:t>
      </w:r>
      <w:r w:rsidRPr="00751F59">
        <w:rPr>
          <w:rtl/>
        </w:rPr>
        <w:t xml:space="preserve"> اعلم إن نفس الإنسان تشعر بذاتها ، ونفس الحيوان الاخر تشعر بذاته بوهمه في آلة وهمه </w:t>
      </w:r>
      <w:r w:rsidRPr="00895B0A">
        <w:rPr>
          <w:rStyle w:val="libFootnotenumChar"/>
          <w:rtl/>
        </w:rPr>
        <w:t>(33)</w:t>
      </w:r>
      <w:r w:rsidRPr="00751F59">
        <w:rPr>
          <w:rtl/>
        </w:rPr>
        <w:t xml:space="preserve"> ، كما تشعر بأشياء اخرى بحسّه ووهمه في آلتهما </w:t>
      </w:r>
      <w:r w:rsidRPr="00895B0A">
        <w:rPr>
          <w:rStyle w:val="libFootnotenumChar"/>
          <w:rtl/>
        </w:rPr>
        <w:t>(34)</w:t>
      </w:r>
      <w:r w:rsidRPr="00751F59">
        <w:rPr>
          <w:rtl/>
        </w:rPr>
        <w:t xml:space="preserve"> ، والشيء الذي يدرك المعنى الذي لا يحسّ من حيث له علاقة </w:t>
      </w:r>
      <w:r w:rsidRPr="00895B0A">
        <w:rPr>
          <w:rStyle w:val="libFootnotenumChar"/>
          <w:rtl/>
        </w:rPr>
        <w:t>(35)</w:t>
      </w:r>
      <w:r w:rsidRPr="00751F59">
        <w:rPr>
          <w:rtl/>
        </w:rPr>
        <w:t xml:space="preserve"> بالمحسوس هو الوهم في الحيوانات ، وهو الذي يدرك به النفس ذاته لا بذاته ولا في آلته التي هي القلب ، بل في آلة الوهم بالوهم ، كما يدرك به وبآلته معاني اخر </w:t>
      </w:r>
      <w:r w:rsidRPr="00895B0A">
        <w:rPr>
          <w:rStyle w:val="libFootnotenumChar"/>
          <w:rtl/>
        </w:rPr>
        <w:t>(36)</w:t>
      </w:r>
      <w:r w:rsidRPr="00751F59">
        <w:rPr>
          <w:rtl/>
        </w:rPr>
        <w:t xml:space="preserve"> ، فتكون ذاته فيه مرتين</w:t>
      </w:r>
      <w:r>
        <w:rPr>
          <w:rtl/>
        </w:rPr>
        <w:t xml:space="preserve"> ـ </w:t>
      </w:r>
      <w:r w:rsidRPr="00751F59">
        <w:rPr>
          <w:rtl/>
        </w:rPr>
        <w:t>مرة في آلة ذاته ، ومرة في آلة وهمه ، وهو مدرك من حيث هو في آلة الوهم.</w:t>
      </w:r>
    </w:p>
    <w:p w:rsidR="007858AB" w:rsidRDefault="007858AB" w:rsidP="0073127F">
      <w:pPr>
        <w:pStyle w:val="libNormal"/>
        <w:rPr>
          <w:rtl/>
        </w:rPr>
      </w:pPr>
      <w:r w:rsidRPr="00895B0A">
        <w:rPr>
          <w:rStyle w:val="libBold2Char"/>
          <w:rtl/>
        </w:rPr>
        <w:t>(520)</w:t>
      </w:r>
      <w:r w:rsidRPr="00751F59">
        <w:rPr>
          <w:rtl/>
        </w:rPr>
        <w:t xml:space="preserve"> الآن قد بقي هاهنا بحث آخر : إنه لما </w:t>
      </w:r>
      <w:r w:rsidRPr="00895B0A">
        <w:rPr>
          <w:rStyle w:val="libFootnotenumChar"/>
          <w:rtl/>
        </w:rPr>
        <w:t>(37)</w:t>
      </w:r>
      <w:r w:rsidRPr="00751F59">
        <w:rPr>
          <w:rtl/>
        </w:rPr>
        <w:t xml:space="preserve"> حصلت حقيقة النفس</w:t>
      </w:r>
      <w:r>
        <w:rPr>
          <w:rtl/>
        </w:rPr>
        <w:t xml:space="preserve"> ـ </w:t>
      </w:r>
      <w:r w:rsidRPr="00751F59">
        <w:rPr>
          <w:rtl/>
        </w:rPr>
        <w:t xml:space="preserve">وإن </w:t>
      </w:r>
      <w:r w:rsidRPr="00895B0A">
        <w:rPr>
          <w:rStyle w:val="libFootnotenumChar"/>
          <w:rtl/>
        </w:rPr>
        <w:t>(38)</w:t>
      </w:r>
      <w:r w:rsidRPr="00751F59">
        <w:rPr>
          <w:rtl/>
        </w:rPr>
        <w:t xml:space="preserve"> كانت مخلوطة </w:t>
      </w:r>
      <w:r w:rsidRPr="00895B0A">
        <w:rPr>
          <w:rStyle w:val="libFootnotenumChar"/>
          <w:rtl/>
        </w:rPr>
        <w:t>(39)</w:t>
      </w:r>
      <w:r>
        <w:rPr>
          <w:rtl/>
        </w:rPr>
        <w:t xml:space="preserve"> ـ </w:t>
      </w:r>
      <w:r w:rsidRPr="00751F59">
        <w:rPr>
          <w:rtl/>
        </w:rPr>
        <w:t xml:space="preserve">في الوهم ، فآلة الوهم </w:t>
      </w:r>
      <w:r w:rsidRPr="00895B0A">
        <w:rPr>
          <w:rStyle w:val="libFootnotenumChar"/>
          <w:rtl/>
        </w:rPr>
        <w:t>(40)</w:t>
      </w:r>
      <w:r w:rsidRPr="00751F59">
        <w:rPr>
          <w:rtl/>
        </w:rPr>
        <w:t xml:space="preserve"> </w:t>
      </w:r>
      <w:r>
        <w:rPr>
          <w:rtl/>
        </w:rPr>
        <w:t>[</w:t>
      </w:r>
      <w:r w:rsidRPr="00751F59">
        <w:rPr>
          <w:rtl/>
        </w:rPr>
        <w:t>هي من جهة</w:t>
      </w:r>
      <w:r>
        <w:rPr>
          <w:rtl/>
        </w:rPr>
        <w:t>]</w:t>
      </w:r>
      <w:r w:rsidRPr="00751F59">
        <w:rPr>
          <w:rtl/>
        </w:rPr>
        <w:t xml:space="preserve"> </w:t>
      </w:r>
      <w:r w:rsidRPr="00895B0A">
        <w:rPr>
          <w:rStyle w:val="libFootnotenumChar"/>
          <w:rtl/>
        </w:rPr>
        <w:t>(41)</w:t>
      </w:r>
      <w:r w:rsidRPr="00751F59">
        <w:rPr>
          <w:rtl/>
        </w:rPr>
        <w:t xml:space="preserve"> بتلك النفس </w:t>
      </w:r>
      <w:r>
        <w:rPr>
          <w:rtl/>
        </w:rPr>
        <w:t>[</w:t>
      </w:r>
      <w:r w:rsidRPr="00751F59">
        <w:rPr>
          <w:rtl/>
        </w:rPr>
        <w:t>كآلة النفس</w:t>
      </w:r>
      <w:r>
        <w:rPr>
          <w:rtl/>
        </w:rPr>
        <w:t>]</w:t>
      </w:r>
      <w:r w:rsidRPr="00751F59">
        <w:rPr>
          <w:rtl/>
        </w:rPr>
        <w:t xml:space="preserve"> </w:t>
      </w:r>
      <w:r w:rsidRPr="00895B0A">
        <w:rPr>
          <w:rStyle w:val="libFootnotenumChar"/>
          <w:rtl/>
        </w:rPr>
        <w:t>(42)</w:t>
      </w:r>
    </w:p>
    <w:p w:rsidR="007858AB" w:rsidRPr="00751F59" w:rsidRDefault="007858AB" w:rsidP="0073127F">
      <w:pPr>
        <w:pStyle w:val="libNormal"/>
        <w:rPr>
          <w:rtl/>
        </w:rPr>
      </w:pPr>
      <w:r w:rsidRPr="00895B0A">
        <w:rPr>
          <w:rStyle w:val="libBold2Char"/>
          <w:rtl/>
        </w:rPr>
        <w:t>(521)</w:t>
      </w:r>
      <w:r w:rsidRPr="00751F59">
        <w:rPr>
          <w:rtl/>
        </w:rPr>
        <w:t xml:space="preserve"> جواب هذا من تأمل </w:t>
      </w:r>
      <w:r w:rsidRPr="00895B0A">
        <w:rPr>
          <w:rStyle w:val="libFootnotenumChar"/>
          <w:rtl/>
        </w:rPr>
        <w:t>(43)</w:t>
      </w:r>
      <w:r w:rsidRPr="00751F59">
        <w:rPr>
          <w:rtl/>
        </w:rPr>
        <w:t xml:space="preserve"> الحضرة التي من الطبع ، والحضرة التي في</w:t>
      </w:r>
    </w:p>
    <w:p w:rsidR="007858AB" w:rsidRPr="00751F59" w:rsidRDefault="007858AB" w:rsidP="00745F84">
      <w:pPr>
        <w:pStyle w:val="libLine"/>
        <w:rPr>
          <w:rtl/>
        </w:rPr>
      </w:pPr>
      <w:r w:rsidRPr="00751F59">
        <w:rPr>
          <w:rtl/>
        </w:rPr>
        <w:t>__________________</w:t>
      </w:r>
    </w:p>
    <w:p w:rsidR="007858AB" w:rsidRPr="00566282" w:rsidRDefault="007858AB" w:rsidP="00895B0A">
      <w:pPr>
        <w:pStyle w:val="libFootnote0"/>
        <w:rPr>
          <w:rtl/>
        </w:rPr>
      </w:pPr>
      <w:r w:rsidRPr="00566282">
        <w:rPr>
          <w:rtl/>
        </w:rPr>
        <w:t>(31) غير موجود في عشه.</w:t>
      </w:r>
    </w:p>
    <w:p w:rsidR="007858AB" w:rsidRPr="00566282" w:rsidRDefault="007858AB" w:rsidP="00895B0A">
      <w:pPr>
        <w:pStyle w:val="libFootnote0"/>
        <w:rPr>
          <w:rtl/>
        </w:rPr>
      </w:pPr>
      <w:r w:rsidRPr="00566282">
        <w:rPr>
          <w:rtl/>
        </w:rPr>
        <w:t xml:space="preserve">(31) كما اشير سابقا كتب هذه الفقرات </w:t>
      </w:r>
      <w:r>
        <w:rPr>
          <w:rtl/>
        </w:rPr>
        <w:t>(</w:t>
      </w:r>
      <w:r w:rsidRPr="00566282">
        <w:rPr>
          <w:rtl/>
        </w:rPr>
        <w:t>519 ـ 524</w:t>
      </w:r>
      <w:r>
        <w:rPr>
          <w:rtl/>
        </w:rPr>
        <w:t>)</w:t>
      </w:r>
      <w:r w:rsidRPr="00566282">
        <w:rPr>
          <w:rtl/>
        </w:rPr>
        <w:t xml:space="preserve"> في عشه بدلا من الرقم </w:t>
      </w:r>
      <w:r>
        <w:rPr>
          <w:rtl/>
        </w:rPr>
        <w:t>(</w:t>
      </w:r>
      <w:r w:rsidRPr="00566282">
        <w:rPr>
          <w:rtl/>
        </w:rPr>
        <w:t>500 ـ 501</w:t>
      </w:r>
      <w:r>
        <w:rPr>
          <w:rtl/>
        </w:rPr>
        <w:t>)</w:t>
      </w:r>
      <w:r w:rsidRPr="00566282">
        <w:rPr>
          <w:rtl/>
        </w:rPr>
        <w:t xml:space="preserve"> ولم يكتب هنا. ولكن فى نسخة ل فقد كتب الرقم (519) فى هامش النسخة كالاستدراك بعد الرقم (499) والبقية الى الرقم (524) في المتن. ثم أتى بالرقم (519) هنا مكررا ونبّه عليها في الهامش.</w:t>
      </w:r>
    </w:p>
    <w:p w:rsidR="007858AB" w:rsidRPr="00566282" w:rsidRDefault="007858AB" w:rsidP="00895B0A">
      <w:pPr>
        <w:pStyle w:val="libFootnote0"/>
        <w:rPr>
          <w:rtl/>
        </w:rPr>
      </w:pPr>
      <w:r w:rsidRPr="00566282">
        <w:rPr>
          <w:rtl/>
        </w:rPr>
        <w:t>(32) عشه ، د ، م : ان يحكم.</w:t>
      </w:r>
    </w:p>
    <w:p w:rsidR="007858AB" w:rsidRPr="00566282" w:rsidRDefault="007858AB" w:rsidP="00895B0A">
      <w:pPr>
        <w:pStyle w:val="libFootnote0"/>
        <w:rPr>
          <w:rtl/>
        </w:rPr>
      </w:pPr>
      <w:r w:rsidRPr="00566282">
        <w:rPr>
          <w:rtl/>
        </w:rPr>
        <w:t>(33) عشه ، ج ، م ، د : وهمية.</w:t>
      </w:r>
    </w:p>
    <w:p w:rsidR="007858AB" w:rsidRPr="00566282" w:rsidRDefault="007858AB" w:rsidP="00895B0A">
      <w:pPr>
        <w:pStyle w:val="libFootnote0"/>
        <w:rPr>
          <w:rtl/>
        </w:rPr>
      </w:pPr>
      <w:r w:rsidRPr="00566282">
        <w:rPr>
          <w:rtl/>
        </w:rPr>
        <w:t>(34) ل : آلتها.</w:t>
      </w:r>
      <w:r w:rsidRPr="00566282">
        <w:rPr>
          <w:rFonts w:hint="cs"/>
          <w:rtl/>
        </w:rPr>
        <w:t xml:space="preserve"> </w:t>
      </w:r>
      <w:r w:rsidRPr="00566282">
        <w:rPr>
          <w:rtl/>
        </w:rPr>
        <w:t>(35) ج : علاقة ما.</w:t>
      </w:r>
    </w:p>
    <w:p w:rsidR="007858AB" w:rsidRPr="00566282" w:rsidRDefault="007858AB" w:rsidP="00895B0A">
      <w:pPr>
        <w:pStyle w:val="libFootnote0"/>
        <w:rPr>
          <w:rtl/>
        </w:rPr>
      </w:pPr>
      <w:r w:rsidRPr="00566282">
        <w:rPr>
          <w:rtl/>
        </w:rPr>
        <w:t>(36) عشه ، ل : معان اخر.</w:t>
      </w:r>
      <w:r w:rsidRPr="00566282">
        <w:rPr>
          <w:rFonts w:hint="cs"/>
          <w:rtl/>
        </w:rPr>
        <w:t xml:space="preserve"> </w:t>
      </w:r>
      <w:r w:rsidRPr="00566282">
        <w:rPr>
          <w:rtl/>
        </w:rPr>
        <w:t>(37) عشه : بما.</w:t>
      </w:r>
    </w:p>
    <w:p w:rsidR="007858AB" w:rsidRPr="00566282" w:rsidRDefault="007858AB" w:rsidP="00895B0A">
      <w:pPr>
        <w:pStyle w:val="libFootnote0"/>
        <w:rPr>
          <w:rtl/>
        </w:rPr>
      </w:pPr>
      <w:r w:rsidRPr="00566282">
        <w:rPr>
          <w:rtl/>
        </w:rPr>
        <w:t>(38) عشه : بأن كان. ل : ان كان.</w:t>
      </w:r>
    </w:p>
    <w:p w:rsidR="007858AB" w:rsidRPr="00566282" w:rsidRDefault="007858AB" w:rsidP="00895B0A">
      <w:pPr>
        <w:pStyle w:val="libFootnote0"/>
        <w:rPr>
          <w:rtl/>
        </w:rPr>
      </w:pPr>
      <w:r w:rsidRPr="00566282">
        <w:rPr>
          <w:rtl/>
        </w:rPr>
        <w:t>(39) ل خ : بأن كانت ملحوظة.</w:t>
      </w:r>
    </w:p>
    <w:p w:rsidR="007858AB" w:rsidRPr="00566282" w:rsidRDefault="007858AB" w:rsidP="00895B0A">
      <w:pPr>
        <w:pStyle w:val="libFootnote0"/>
        <w:rPr>
          <w:rtl/>
        </w:rPr>
      </w:pPr>
      <w:r w:rsidRPr="00566282">
        <w:rPr>
          <w:rtl/>
        </w:rPr>
        <w:t>(40) «فآلة الوهم» ساقطة من عشه. ومكانها بياض في ل.</w:t>
      </w:r>
    </w:p>
    <w:p w:rsidR="007858AB" w:rsidRPr="00566282" w:rsidRDefault="007858AB" w:rsidP="00895B0A">
      <w:pPr>
        <w:pStyle w:val="libFootnote0"/>
        <w:rPr>
          <w:rtl/>
        </w:rPr>
      </w:pPr>
      <w:r w:rsidRPr="00566282">
        <w:rPr>
          <w:rtl/>
        </w:rPr>
        <w:t>(41) عشه : هي جهته. ل : هي حية. وفي ب الأظهر أنه كان اولا مكتوبا مثل عشه ، ثم استدرك وكتب شبيها</w:t>
      </w:r>
      <w:r>
        <w:rPr>
          <w:rtl/>
        </w:rPr>
        <w:t xml:space="preserve"> بـ «</w:t>
      </w:r>
      <w:r w:rsidRPr="00566282">
        <w:rPr>
          <w:rtl/>
        </w:rPr>
        <w:t>هي من جهة»</w:t>
      </w:r>
      <w:r>
        <w:rPr>
          <w:rtl/>
        </w:rPr>
        <w:t>.</w:t>
      </w:r>
    </w:p>
    <w:p w:rsidR="007858AB" w:rsidRPr="00566282" w:rsidRDefault="007858AB" w:rsidP="00895B0A">
      <w:pPr>
        <w:pStyle w:val="libFootnote0"/>
        <w:rPr>
          <w:rtl/>
        </w:rPr>
      </w:pPr>
      <w:r w:rsidRPr="00566282">
        <w:rPr>
          <w:rtl/>
        </w:rPr>
        <w:t>(42) ساقطة من عشه ، ل.</w:t>
      </w:r>
    </w:p>
    <w:p w:rsidR="007858AB" w:rsidRPr="00566282" w:rsidRDefault="007858AB" w:rsidP="00895B0A">
      <w:pPr>
        <w:pStyle w:val="libFootnote0"/>
        <w:rPr>
          <w:rtl/>
        </w:rPr>
      </w:pPr>
      <w:r w:rsidRPr="00566282">
        <w:rPr>
          <w:rtl/>
        </w:rPr>
        <w:t>(43) عشه : من قابل. ج : أن يتأمل.</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519) راجع الأسفار الأربعة : 8 / 277. والمبدأ والمعاد : 293.</w:t>
      </w:r>
    </w:p>
    <w:p w:rsidR="007858AB" w:rsidRPr="00751F59" w:rsidRDefault="007858AB" w:rsidP="0073127F">
      <w:pPr>
        <w:pStyle w:val="libNormal0"/>
        <w:rPr>
          <w:rtl/>
        </w:rPr>
      </w:pPr>
      <w:r>
        <w:rPr>
          <w:rtl/>
        </w:rPr>
        <w:br w:type="page"/>
      </w:r>
      <w:r w:rsidRPr="00751F59">
        <w:rPr>
          <w:rtl/>
        </w:rPr>
        <w:lastRenderedPageBreak/>
        <w:t>العكس ، ولا أزيد على هذا.</w:t>
      </w:r>
    </w:p>
    <w:p w:rsidR="007858AB" w:rsidRPr="00751F59" w:rsidRDefault="007858AB" w:rsidP="0073127F">
      <w:pPr>
        <w:pStyle w:val="libNormal"/>
        <w:rPr>
          <w:rtl/>
        </w:rPr>
      </w:pPr>
      <w:r w:rsidRPr="00895B0A">
        <w:rPr>
          <w:rStyle w:val="libBold2Char"/>
          <w:rtl/>
        </w:rPr>
        <w:t>(522)</w:t>
      </w:r>
      <w:r w:rsidRPr="00751F59">
        <w:rPr>
          <w:rtl/>
        </w:rPr>
        <w:t xml:space="preserve"> فاذن ليس شيء مما </w:t>
      </w:r>
      <w:r w:rsidRPr="00895B0A">
        <w:rPr>
          <w:rStyle w:val="libFootnotenumChar"/>
          <w:rtl/>
        </w:rPr>
        <w:t>(49)</w:t>
      </w:r>
      <w:r w:rsidRPr="00751F59">
        <w:rPr>
          <w:rtl/>
        </w:rPr>
        <w:t xml:space="preserve"> ليس له ذاته بمدرك لذاته </w:t>
      </w:r>
      <w:r w:rsidRPr="00895B0A">
        <w:rPr>
          <w:rStyle w:val="libFootnotenumChar"/>
          <w:rtl/>
        </w:rPr>
        <w:t>(50)</w:t>
      </w:r>
      <w:r w:rsidRPr="00751F59">
        <w:rPr>
          <w:rtl/>
        </w:rPr>
        <w:t xml:space="preserve"> بذاته ، ولا نفس الحيوان ، بل ربما أدرك ذاته </w:t>
      </w:r>
      <w:r w:rsidRPr="00895B0A">
        <w:rPr>
          <w:rStyle w:val="libFootnotenumChar"/>
          <w:rtl/>
        </w:rPr>
        <w:t>(51)</w:t>
      </w:r>
      <w:r w:rsidRPr="00751F59">
        <w:rPr>
          <w:rtl/>
        </w:rPr>
        <w:t xml:space="preserve"> غيره </w:t>
      </w:r>
      <w:r>
        <w:rPr>
          <w:rtl/>
        </w:rPr>
        <w:t>[</w:t>
      </w:r>
      <w:r w:rsidRPr="00751F59">
        <w:rPr>
          <w:rtl/>
        </w:rPr>
        <w:t>في موضوعه</w:t>
      </w:r>
      <w:r>
        <w:rPr>
          <w:rtl/>
        </w:rPr>
        <w:t>]</w:t>
      </w:r>
      <w:r w:rsidRPr="00751F59">
        <w:rPr>
          <w:rtl/>
        </w:rPr>
        <w:t xml:space="preserve"> </w:t>
      </w:r>
      <w:r w:rsidRPr="00895B0A">
        <w:rPr>
          <w:rStyle w:val="libFootnotenumChar"/>
          <w:rtl/>
        </w:rPr>
        <w:t>(52)</w:t>
      </w:r>
      <w:r w:rsidRPr="00751F59">
        <w:rPr>
          <w:rtl/>
        </w:rPr>
        <w:t xml:space="preserve"> وكان ذلك الغير قوة له.</w:t>
      </w:r>
    </w:p>
    <w:p w:rsidR="007858AB" w:rsidRPr="00751F59" w:rsidRDefault="007858AB" w:rsidP="0073127F">
      <w:pPr>
        <w:pStyle w:val="libNormal"/>
        <w:rPr>
          <w:rtl/>
        </w:rPr>
      </w:pPr>
      <w:r w:rsidRPr="00895B0A">
        <w:rPr>
          <w:rStyle w:val="libBold2Char"/>
          <w:rtl/>
        </w:rPr>
        <w:t>(523)</w:t>
      </w:r>
      <w:r w:rsidRPr="00751F59">
        <w:rPr>
          <w:rtl/>
        </w:rPr>
        <w:t xml:space="preserve"> قد قلت واستخرجت ، لكني </w:t>
      </w:r>
      <w:r w:rsidRPr="00895B0A">
        <w:rPr>
          <w:rStyle w:val="libFootnotenumChar"/>
          <w:rtl/>
        </w:rPr>
        <w:t>(53)</w:t>
      </w:r>
      <w:r w:rsidRPr="00751F59">
        <w:rPr>
          <w:rtl/>
        </w:rPr>
        <w:t xml:space="preserve"> اوقعت في شبهه اخرى ، </w:t>
      </w:r>
      <w:r w:rsidRPr="00895B0A">
        <w:rPr>
          <w:rStyle w:val="libFootnotenumChar"/>
          <w:rtl/>
        </w:rPr>
        <w:t>(54)</w:t>
      </w:r>
      <w:r w:rsidRPr="00751F59">
        <w:rPr>
          <w:rtl/>
        </w:rPr>
        <w:t xml:space="preserve"> وبقي هاهنا بحث آخر : لم صار بعض قوى الأجسام يدرك ما يحصل في موضوعه من الهيئات عن غيره كالوهم ، وبعضه لا يدرك</w:t>
      </w:r>
      <w:r>
        <w:rPr>
          <w:rtl/>
        </w:rPr>
        <w:t>؟</w:t>
      </w:r>
    </w:p>
    <w:p w:rsidR="007858AB" w:rsidRPr="00751F59" w:rsidRDefault="007858AB" w:rsidP="0073127F">
      <w:pPr>
        <w:pStyle w:val="libNormal"/>
        <w:rPr>
          <w:rtl/>
          <w:lang w:bidi="fa-IR"/>
        </w:rPr>
      </w:pPr>
      <w:r w:rsidRPr="00895B0A">
        <w:rPr>
          <w:rStyle w:val="libBold2Char"/>
          <w:rtl/>
        </w:rPr>
        <w:t>(524)</w:t>
      </w:r>
      <w:r w:rsidRPr="00751F59">
        <w:rPr>
          <w:rtl/>
          <w:lang w:bidi="fa-IR"/>
        </w:rPr>
        <w:t xml:space="preserve"> </w:t>
      </w:r>
      <w:r w:rsidRPr="00895B0A">
        <w:rPr>
          <w:rStyle w:val="libBold2Char"/>
          <w:rtl/>
        </w:rPr>
        <w:t>هذا أيضا صداع آخر لم نجب عنه] ـ</w:t>
      </w:r>
      <w:r>
        <w:rPr>
          <w:rtl/>
          <w:lang w:bidi="fa-IR"/>
        </w:rPr>
        <w:t xml:space="preserve"> </w:t>
      </w:r>
      <w:r w:rsidRPr="00751F59">
        <w:rPr>
          <w:rtl/>
          <w:lang w:bidi="fa-IR"/>
        </w:rPr>
        <w:t>31.</w:t>
      </w:r>
    </w:p>
    <w:p w:rsidR="007858AB" w:rsidRPr="00751F59" w:rsidRDefault="007858AB" w:rsidP="0073127F">
      <w:pPr>
        <w:pStyle w:val="libNormal"/>
        <w:rPr>
          <w:rtl/>
        </w:rPr>
      </w:pPr>
      <w:r w:rsidRPr="00895B0A">
        <w:rPr>
          <w:rStyle w:val="libBold2Char"/>
          <w:rtl/>
        </w:rPr>
        <w:t>(525)</w:t>
      </w:r>
      <w:r w:rsidRPr="00751F59">
        <w:rPr>
          <w:rtl/>
        </w:rPr>
        <w:t xml:space="preserve"> س ط</w:t>
      </w:r>
      <w:r>
        <w:rPr>
          <w:rtl/>
        </w:rPr>
        <w:t xml:space="preserve"> ـ </w:t>
      </w:r>
      <w:r w:rsidRPr="00751F59">
        <w:rPr>
          <w:rtl/>
        </w:rPr>
        <w:t xml:space="preserve">إن كان المشخص </w:t>
      </w:r>
      <w:r w:rsidRPr="00895B0A">
        <w:rPr>
          <w:rStyle w:val="libFootnotenumChar"/>
          <w:rtl/>
        </w:rPr>
        <w:t>(55)</w:t>
      </w:r>
      <w:r w:rsidRPr="00751F59">
        <w:rPr>
          <w:rtl/>
        </w:rPr>
        <w:t xml:space="preserve"> للقوى الجسمانية المادة التي تعين وجودها فيها </w:t>
      </w:r>
      <w:r w:rsidRPr="00895B0A">
        <w:rPr>
          <w:rStyle w:val="libBold2Char"/>
          <w:rtl/>
        </w:rPr>
        <w:t>فكيف تعيّن المادة وجود قوة مفارقة و</w:t>
      </w:r>
      <w:r w:rsidRPr="00895B0A">
        <w:rPr>
          <w:rStyle w:val="libBold2Char"/>
          <w:rFonts w:hint="cs"/>
          <w:rtl/>
        </w:rPr>
        <w:t xml:space="preserve"> </w:t>
      </w:r>
      <w:r w:rsidRPr="00895B0A">
        <w:rPr>
          <w:rStyle w:val="libFootnotenumChar"/>
          <w:rtl/>
        </w:rPr>
        <w:t>(56)</w:t>
      </w:r>
      <w:r w:rsidRPr="00751F59">
        <w:rPr>
          <w:rtl/>
        </w:rPr>
        <w:t xml:space="preserve"> كيف تشخّصها</w:t>
      </w:r>
      <w:r>
        <w:rPr>
          <w:rtl/>
        </w:rPr>
        <w:t>؟</w:t>
      </w:r>
    </w:p>
    <w:p w:rsidR="007858AB" w:rsidRPr="00751F59" w:rsidRDefault="007858AB" w:rsidP="0073127F">
      <w:pPr>
        <w:pStyle w:val="libNormal"/>
        <w:rPr>
          <w:rtl/>
        </w:rPr>
      </w:pPr>
      <w:r w:rsidRPr="00895B0A">
        <w:rPr>
          <w:rStyle w:val="libBold2Char"/>
          <w:rtl/>
        </w:rPr>
        <w:t>(526)</w:t>
      </w:r>
      <w:r w:rsidRPr="00751F59">
        <w:rPr>
          <w:rtl/>
        </w:rPr>
        <w:t xml:space="preserve"> المادة وحدها لا تكفي في تشخصها </w:t>
      </w:r>
      <w:r w:rsidRPr="00895B0A">
        <w:rPr>
          <w:rStyle w:val="libFootnotenumChar"/>
          <w:rtl/>
        </w:rPr>
        <w:t>(57)</w:t>
      </w:r>
      <w:r w:rsidRPr="00751F59">
        <w:rPr>
          <w:rtl/>
        </w:rPr>
        <w:t xml:space="preserve"> ما لم يتعلّق بها الوضع وما اختصّ بوضع ما</w:t>
      </w:r>
      <w:r>
        <w:rPr>
          <w:rtl/>
        </w:rPr>
        <w:t xml:space="preserve"> ـ </w:t>
      </w:r>
      <w:r w:rsidRPr="00751F59">
        <w:rPr>
          <w:rtl/>
        </w:rPr>
        <w:t xml:space="preserve">إمّا </w:t>
      </w:r>
      <w:r w:rsidRPr="00895B0A">
        <w:rPr>
          <w:rStyle w:val="libFootnotenumChar"/>
          <w:rtl/>
        </w:rPr>
        <w:t>(58)</w:t>
      </w:r>
      <w:r w:rsidRPr="00751F59">
        <w:rPr>
          <w:rtl/>
        </w:rPr>
        <w:t xml:space="preserve"> بذاته أو بعلاقة لذاته</w:t>
      </w:r>
      <w:r>
        <w:rPr>
          <w:rtl/>
        </w:rPr>
        <w:t xml:space="preserve"> ـ </w:t>
      </w:r>
      <w:r w:rsidRPr="00751F59">
        <w:rPr>
          <w:rtl/>
        </w:rPr>
        <w:t xml:space="preserve">فقد تشخّص وامتنع وقوع الشركة فيه في آن واحد </w:t>
      </w:r>
      <w:r w:rsidRPr="00895B0A">
        <w:rPr>
          <w:rStyle w:val="libFootnotenumChar"/>
          <w:rtl/>
        </w:rPr>
        <w:t>(59)</w:t>
      </w:r>
      <w:r w:rsidRPr="00751F59">
        <w:rPr>
          <w:rtl/>
        </w:rPr>
        <w:t xml:space="preserve"> ، وامتنع أن يكون مثله آخر يشاركه في ذلك الوضع الواحد وأحواله ويشاركه في ماهيته ، ثم يكون غيره.</w:t>
      </w:r>
    </w:p>
    <w:p w:rsidR="007858AB" w:rsidRPr="00751F59" w:rsidRDefault="007858AB" w:rsidP="0073127F">
      <w:pPr>
        <w:pStyle w:val="libNormal"/>
        <w:rPr>
          <w:rtl/>
        </w:rPr>
      </w:pPr>
      <w:r w:rsidRPr="00895B0A">
        <w:rPr>
          <w:rStyle w:val="libBold2Char"/>
          <w:rtl/>
        </w:rPr>
        <w:t>(527)</w:t>
      </w:r>
      <w:r w:rsidRPr="00751F59">
        <w:rPr>
          <w:rtl/>
        </w:rPr>
        <w:t xml:space="preserve"> س ط</w:t>
      </w:r>
      <w:r>
        <w:rPr>
          <w:rtl/>
        </w:rPr>
        <w:t xml:space="preserve"> ـ </w:t>
      </w:r>
      <w:r w:rsidRPr="00751F59">
        <w:rPr>
          <w:rtl/>
        </w:rPr>
        <w:t xml:space="preserve">ثم </w:t>
      </w:r>
      <w:r w:rsidRPr="00895B0A">
        <w:rPr>
          <w:rStyle w:val="libFootnotenumChar"/>
          <w:rtl/>
        </w:rPr>
        <w:t>(60)</w:t>
      </w:r>
      <w:r w:rsidRPr="00751F59">
        <w:rPr>
          <w:rtl/>
        </w:rPr>
        <w:t xml:space="preserve"> إن القوي الجسمانية لم يجب أن تتغير من حيث لها</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49) عشه : بما.</w:t>
      </w:r>
    </w:p>
    <w:p w:rsidR="007858AB" w:rsidRPr="00751F59" w:rsidRDefault="007858AB" w:rsidP="00895B0A">
      <w:pPr>
        <w:pStyle w:val="libFootnote0"/>
        <w:rPr>
          <w:rtl/>
          <w:lang w:bidi="fa-IR"/>
        </w:rPr>
      </w:pPr>
      <w:r>
        <w:rPr>
          <w:rtl/>
        </w:rPr>
        <w:t>(</w:t>
      </w:r>
      <w:r w:rsidRPr="00751F59">
        <w:rPr>
          <w:rtl/>
        </w:rPr>
        <w:t>50) عشه : مدركا لذاته.</w:t>
      </w:r>
    </w:p>
    <w:p w:rsidR="007858AB" w:rsidRPr="00751F59" w:rsidRDefault="007858AB" w:rsidP="00895B0A">
      <w:pPr>
        <w:pStyle w:val="libFootnote0"/>
        <w:rPr>
          <w:rtl/>
          <w:lang w:bidi="fa-IR"/>
        </w:rPr>
      </w:pPr>
      <w:r>
        <w:rPr>
          <w:rtl/>
        </w:rPr>
        <w:t>(</w:t>
      </w:r>
      <w:r w:rsidRPr="00751F59">
        <w:rPr>
          <w:rtl/>
        </w:rPr>
        <w:t>51) «ذاته» ساقطة من عشه ، ج. ومن ل أيضا الا انه مستدرك فوق الخط.</w:t>
      </w:r>
    </w:p>
    <w:p w:rsidR="007858AB" w:rsidRPr="00751F59" w:rsidRDefault="007858AB" w:rsidP="00895B0A">
      <w:pPr>
        <w:pStyle w:val="libFootnote0"/>
        <w:rPr>
          <w:rtl/>
          <w:lang w:bidi="fa-IR"/>
        </w:rPr>
      </w:pPr>
      <w:r>
        <w:rPr>
          <w:rtl/>
        </w:rPr>
        <w:t>(</w:t>
      </w:r>
      <w:r w:rsidRPr="00751F59">
        <w:rPr>
          <w:rtl/>
        </w:rPr>
        <w:t>52) ى ، ه : في غير موضعه. وفي ل أيضا الا أنه غير فصار : موضوعه عش ، ل :</w:t>
      </w:r>
      <w:r>
        <w:rPr>
          <w:rFonts w:hint="cs"/>
          <w:rtl/>
        </w:rPr>
        <w:t xml:space="preserve"> </w:t>
      </w:r>
      <w:r w:rsidRPr="00895B0A">
        <w:rPr>
          <w:rStyle w:val="libFootnoteChar"/>
          <w:rtl/>
        </w:rPr>
        <w:t>في غير موضوعه.</w:t>
      </w:r>
    </w:p>
    <w:p w:rsidR="007858AB" w:rsidRPr="00751F59" w:rsidRDefault="007858AB" w:rsidP="00895B0A">
      <w:pPr>
        <w:pStyle w:val="libFootnote0"/>
        <w:rPr>
          <w:rtl/>
          <w:lang w:bidi="fa-IR"/>
        </w:rPr>
      </w:pPr>
      <w:r>
        <w:rPr>
          <w:rtl/>
        </w:rPr>
        <w:t>(</w:t>
      </w:r>
      <w:r w:rsidRPr="00751F59">
        <w:rPr>
          <w:rtl/>
        </w:rPr>
        <w:t>53) عشه : واسترت ، لكن ، ل : واسترحت لكن.</w:t>
      </w:r>
    </w:p>
    <w:p w:rsidR="007858AB" w:rsidRPr="00751F59" w:rsidRDefault="007858AB" w:rsidP="00895B0A">
      <w:pPr>
        <w:pStyle w:val="libFootnote0"/>
        <w:rPr>
          <w:rtl/>
          <w:lang w:bidi="fa-IR"/>
        </w:rPr>
      </w:pPr>
      <w:r>
        <w:rPr>
          <w:rtl/>
        </w:rPr>
        <w:t>(</w:t>
      </w:r>
      <w:r w:rsidRPr="00751F59">
        <w:rPr>
          <w:rtl/>
        </w:rPr>
        <w:t>54) هنا فى ل وعشه علامة السؤال : س.</w:t>
      </w:r>
    </w:p>
    <w:p w:rsidR="007858AB" w:rsidRPr="00751F59" w:rsidRDefault="007858AB" w:rsidP="00895B0A">
      <w:pPr>
        <w:pStyle w:val="libFootnote0"/>
        <w:rPr>
          <w:rtl/>
          <w:lang w:bidi="fa-IR"/>
        </w:rPr>
      </w:pPr>
      <w:r>
        <w:rPr>
          <w:rtl/>
        </w:rPr>
        <w:t>(</w:t>
      </w:r>
      <w:r w:rsidRPr="00751F59">
        <w:rPr>
          <w:rtl/>
        </w:rPr>
        <w:t>55) ل : : المشخص المعين.</w:t>
      </w:r>
    </w:p>
    <w:p w:rsidR="007858AB" w:rsidRPr="00751F59" w:rsidRDefault="007858AB" w:rsidP="00895B0A">
      <w:pPr>
        <w:pStyle w:val="libFootnote0"/>
        <w:rPr>
          <w:rtl/>
          <w:lang w:bidi="fa-IR"/>
        </w:rPr>
      </w:pPr>
      <w:r>
        <w:rPr>
          <w:rtl/>
        </w:rPr>
        <w:t>(</w:t>
      </w:r>
      <w:r w:rsidRPr="00751F59">
        <w:rPr>
          <w:rtl/>
        </w:rPr>
        <w:t>56) «الواو» ساقطة من ل.</w:t>
      </w:r>
    </w:p>
    <w:p w:rsidR="007858AB" w:rsidRPr="00751F59" w:rsidRDefault="007858AB" w:rsidP="00895B0A">
      <w:pPr>
        <w:pStyle w:val="libFootnote0"/>
        <w:rPr>
          <w:rtl/>
          <w:lang w:bidi="fa-IR"/>
        </w:rPr>
      </w:pPr>
      <w:r>
        <w:rPr>
          <w:rtl/>
        </w:rPr>
        <w:t>(</w:t>
      </w:r>
      <w:r w:rsidRPr="00751F59">
        <w:rPr>
          <w:rtl/>
        </w:rPr>
        <w:t>57) ى : تشخص القوة.</w:t>
      </w:r>
    </w:p>
    <w:p w:rsidR="007858AB" w:rsidRPr="00751F59" w:rsidRDefault="007858AB" w:rsidP="00895B0A">
      <w:pPr>
        <w:pStyle w:val="libFootnote0"/>
        <w:rPr>
          <w:rtl/>
          <w:lang w:bidi="fa-IR"/>
        </w:rPr>
      </w:pPr>
      <w:r>
        <w:rPr>
          <w:rtl/>
        </w:rPr>
        <w:t>(</w:t>
      </w:r>
      <w:r w:rsidRPr="00751F59">
        <w:rPr>
          <w:rtl/>
        </w:rPr>
        <w:t>58) عشه : اما ما.</w:t>
      </w:r>
      <w:r>
        <w:rPr>
          <w:rFonts w:hint="cs"/>
          <w:rtl/>
        </w:rPr>
        <w:t xml:space="preserve"> </w:t>
      </w:r>
      <w:r>
        <w:rPr>
          <w:rtl/>
        </w:rPr>
        <w:t>(</w:t>
      </w:r>
      <w:r w:rsidRPr="00751F59">
        <w:rPr>
          <w:rtl/>
        </w:rPr>
        <w:t>59) ع ، ه : واحدا.</w:t>
      </w:r>
    </w:p>
    <w:p w:rsidR="007858AB" w:rsidRPr="00751F59" w:rsidRDefault="007858AB" w:rsidP="00895B0A">
      <w:pPr>
        <w:pStyle w:val="libFootnote0"/>
        <w:rPr>
          <w:rtl/>
          <w:lang w:bidi="fa-IR"/>
        </w:rPr>
      </w:pPr>
      <w:r>
        <w:rPr>
          <w:rtl/>
        </w:rPr>
        <w:t>(</w:t>
      </w:r>
      <w:r w:rsidRPr="00751F59">
        <w:rPr>
          <w:rtl/>
        </w:rPr>
        <w:t>60) «ثم» ساقطة من عشه.</w:t>
      </w:r>
    </w:p>
    <w:p w:rsidR="007858AB" w:rsidRPr="00751F59" w:rsidRDefault="007858AB" w:rsidP="00745F84">
      <w:pPr>
        <w:pStyle w:val="libLine"/>
        <w:rPr>
          <w:rtl/>
        </w:rPr>
      </w:pPr>
      <w:r w:rsidRPr="00751F59">
        <w:rPr>
          <w:rtl/>
        </w:rPr>
        <w:t>__________________</w:t>
      </w:r>
    </w:p>
    <w:p w:rsidR="007858AB" w:rsidRPr="00566282" w:rsidRDefault="007858AB" w:rsidP="00895B0A">
      <w:pPr>
        <w:pStyle w:val="libFootnote0"/>
        <w:rPr>
          <w:rtl/>
        </w:rPr>
      </w:pPr>
      <w:r w:rsidRPr="00566282">
        <w:rPr>
          <w:rtl/>
        </w:rPr>
        <w:t>(523) راجع الرقم (547)</w:t>
      </w:r>
      <w:r>
        <w:rPr>
          <w:rtl/>
        </w:rPr>
        <w:t>.</w:t>
      </w:r>
    </w:p>
    <w:p w:rsidR="007858AB" w:rsidRPr="00566282" w:rsidRDefault="007858AB" w:rsidP="00895B0A">
      <w:pPr>
        <w:pStyle w:val="libFootnote0"/>
        <w:rPr>
          <w:rtl/>
        </w:rPr>
      </w:pPr>
      <w:r w:rsidRPr="00566282">
        <w:rPr>
          <w:rtl/>
        </w:rPr>
        <w:t>(525) راجع الشفاء : الإلهيات ، م 4 ، ف 2 ، ص 179.</w:t>
      </w:r>
    </w:p>
    <w:p w:rsidR="007858AB" w:rsidRDefault="007858AB" w:rsidP="0073127F">
      <w:pPr>
        <w:pStyle w:val="libNormal0"/>
        <w:rPr>
          <w:rtl/>
        </w:rPr>
      </w:pPr>
      <w:r>
        <w:rPr>
          <w:rtl/>
        </w:rPr>
        <w:br w:type="page"/>
      </w:r>
      <w:r w:rsidRPr="00751F59">
        <w:rPr>
          <w:rtl/>
        </w:rPr>
        <w:lastRenderedPageBreak/>
        <w:t>خواصّها التي لا تشارك فيها لأن مزاجا تغيّر</w:t>
      </w:r>
      <w:r>
        <w:rPr>
          <w:rtl/>
        </w:rPr>
        <w:t>؟</w:t>
      </w:r>
      <w:r w:rsidRPr="00751F59">
        <w:rPr>
          <w:rtl/>
        </w:rPr>
        <w:t xml:space="preserve"> </w:t>
      </w:r>
      <w:r w:rsidRPr="00895B0A">
        <w:rPr>
          <w:rStyle w:val="libFootnotenumChar"/>
          <w:rtl/>
        </w:rPr>
        <w:t>(61)</w:t>
      </w:r>
      <w:r w:rsidRPr="00751F59">
        <w:rPr>
          <w:rtl/>
        </w:rPr>
        <w:t xml:space="preserve"> </w:t>
      </w:r>
      <w:r>
        <w:rPr>
          <w:rtl/>
        </w:rPr>
        <w:t>[</w:t>
      </w:r>
      <w:r w:rsidRPr="00751F59">
        <w:rPr>
          <w:rtl/>
        </w:rPr>
        <w:t>44 آ</w:t>
      </w:r>
      <w:r>
        <w:rPr>
          <w:rtl/>
        </w:rPr>
        <w:t>]</w:t>
      </w:r>
    </w:p>
    <w:p w:rsidR="007858AB" w:rsidRPr="00751F59" w:rsidRDefault="007858AB" w:rsidP="0073127F">
      <w:pPr>
        <w:pStyle w:val="libNormal"/>
        <w:rPr>
          <w:rtl/>
        </w:rPr>
      </w:pPr>
      <w:r w:rsidRPr="00895B0A">
        <w:rPr>
          <w:rStyle w:val="libBold2Char"/>
          <w:rtl/>
        </w:rPr>
        <w:t>(528)</w:t>
      </w:r>
      <w:r w:rsidRPr="00751F59">
        <w:rPr>
          <w:rtl/>
        </w:rPr>
        <w:t xml:space="preserve"> ج ط</w:t>
      </w:r>
      <w:r>
        <w:rPr>
          <w:rtl/>
        </w:rPr>
        <w:t xml:space="preserve"> ـ </w:t>
      </w:r>
      <w:r w:rsidRPr="00751F59">
        <w:rPr>
          <w:rtl/>
        </w:rPr>
        <w:t>لم أقل : «يجب» ، بل غالب الظن.</w:t>
      </w:r>
    </w:p>
    <w:p w:rsidR="007858AB" w:rsidRPr="00751F59" w:rsidRDefault="007858AB" w:rsidP="0073127F">
      <w:pPr>
        <w:pStyle w:val="libNormal"/>
        <w:rPr>
          <w:rtl/>
        </w:rPr>
      </w:pPr>
      <w:r w:rsidRPr="00895B0A">
        <w:rPr>
          <w:rStyle w:val="libBold2Char"/>
          <w:rtl/>
        </w:rPr>
        <w:t>(529)</w:t>
      </w:r>
      <w:r w:rsidRPr="00751F59">
        <w:rPr>
          <w:rtl/>
        </w:rPr>
        <w:t xml:space="preserve"> س ط</w:t>
      </w:r>
      <w:r>
        <w:rPr>
          <w:rtl/>
        </w:rPr>
        <w:t xml:space="preserve"> ـ </w:t>
      </w:r>
      <w:r w:rsidRPr="00751F59">
        <w:rPr>
          <w:rtl/>
        </w:rPr>
        <w:t xml:space="preserve">وما يدرينا أن ذواتنا لا تتغيّر من حيث هي لها خواصّها التي لا يشارك فيها لأن </w:t>
      </w:r>
      <w:r w:rsidRPr="00895B0A">
        <w:rPr>
          <w:rStyle w:val="libFootnotenumChar"/>
          <w:rtl/>
        </w:rPr>
        <w:t>(62)</w:t>
      </w:r>
      <w:r w:rsidRPr="00751F59">
        <w:rPr>
          <w:rtl/>
        </w:rPr>
        <w:t xml:space="preserve"> مزاجا تغيّر</w:t>
      </w:r>
      <w:r>
        <w:rPr>
          <w:rtl/>
        </w:rPr>
        <w:t>؟</w:t>
      </w:r>
    </w:p>
    <w:p w:rsidR="007858AB" w:rsidRPr="00751F59" w:rsidRDefault="007858AB" w:rsidP="0073127F">
      <w:pPr>
        <w:pStyle w:val="libNormal"/>
        <w:rPr>
          <w:rtl/>
        </w:rPr>
      </w:pPr>
      <w:r w:rsidRPr="00895B0A">
        <w:rPr>
          <w:rStyle w:val="libBold2Char"/>
          <w:rtl/>
        </w:rPr>
        <w:t>(530)</w:t>
      </w:r>
      <w:r w:rsidRPr="00751F59">
        <w:rPr>
          <w:rtl/>
        </w:rPr>
        <w:t xml:space="preserve"> ج ط</w:t>
      </w:r>
      <w:r>
        <w:rPr>
          <w:rtl/>
        </w:rPr>
        <w:t xml:space="preserve"> ـ </w:t>
      </w:r>
      <w:r w:rsidRPr="00751F59">
        <w:rPr>
          <w:rtl/>
        </w:rPr>
        <w:t xml:space="preserve">كثيرا ما نرى المريض إذا لم يشغله مرضه بانصباب نفسه إلى مرضه لم ينفعل من حيث يفعل </w:t>
      </w:r>
      <w:r w:rsidRPr="00895B0A">
        <w:rPr>
          <w:rStyle w:val="libFootnotenumChar"/>
          <w:rtl/>
        </w:rPr>
        <w:t>(63)</w:t>
      </w:r>
      <w:r w:rsidRPr="00751F59">
        <w:rPr>
          <w:rtl/>
        </w:rPr>
        <w:t xml:space="preserve"> انفعال التغير ، بل عسى انفعال أعراض </w:t>
      </w:r>
      <w:r w:rsidRPr="00895B0A">
        <w:rPr>
          <w:rStyle w:val="libFootnotenumChar"/>
          <w:rtl/>
        </w:rPr>
        <w:t>(64)</w:t>
      </w:r>
      <w:r w:rsidRPr="00751F59">
        <w:rPr>
          <w:rtl/>
        </w:rPr>
        <w:t xml:space="preserve"> ، وكثيرا ما نرى بالخلاف.</w:t>
      </w:r>
    </w:p>
    <w:p w:rsidR="007858AB" w:rsidRPr="00751F59" w:rsidRDefault="007858AB" w:rsidP="0073127F">
      <w:pPr>
        <w:pStyle w:val="libNormal"/>
        <w:rPr>
          <w:rtl/>
        </w:rPr>
      </w:pPr>
      <w:r w:rsidRPr="00751F59">
        <w:rPr>
          <w:rtl/>
        </w:rPr>
        <w:t xml:space="preserve">على أن هذا أيضا ظن غالب لا عقد مجزوم ، وقد قيل في ذلك كل ذلك </w:t>
      </w:r>
      <w:r w:rsidRPr="00895B0A">
        <w:rPr>
          <w:rStyle w:val="libFootnotenumChar"/>
          <w:rtl/>
        </w:rPr>
        <w:t>(65)</w:t>
      </w:r>
      <w:r w:rsidRPr="00751F59">
        <w:rPr>
          <w:rtl/>
        </w:rPr>
        <w:t xml:space="preserve"> لعله لمعنى.</w:t>
      </w:r>
    </w:p>
    <w:p w:rsidR="007858AB" w:rsidRPr="00751F59" w:rsidRDefault="007858AB" w:rsidP="0073127F">
      <w:pPr>
        <w:pStyle w:val="libNormal"/>
        <w:rPr>
          <w:rtl/>
        </w:rPr>
      </w:pPr>
      <w:r w:rsidRPr="00895B0A">
        <w:rPr>
          <w:rStyle w:val="libBold2Char"/>
          <w:rtl/>
        </w:rPr>
        <w:t>(531)</w:t>
      </w:r>
      <w:r w:rsidRPr="00751F59">
        <w:rPr>
          <w:rtl/>
        </w:rPr>
        <w:t xml:space="preserve"> س ط</w:t>
      </w:r>
      <w:r>
        <w:rPr>
          <w:rtl/>
        </w:rPr>
        <w:t xml:space="preserve"> ـ </w:t>
      </w:r>
      <w:r w:rsidRPr="00751F59">
        <w:rPr>
          <w:rtl/>
        </w:rPr>
        <w:t xml:space="preserve">ما البرهان على أن </w:t>
      </w:r>
      <w:r w:rsidRPr="00895B0A">
        <w:rPr>
          <w:rStyle w:val="libBold2Char"/>
          <w:rtl/>
        </w:rPr>
        <w:t>الشخص</w:t>
      </w:r>
      <w:r w:rsidRPr="00751F59">
        <w:rPr>
          <w:rtl/>
        </w:rPr>
        <w:t xml:space="preserve"> </w:t>
      </w:r>
      <w:r w:rsidRPr="00895B0A">
        <w:rPr>
          <w:rStyle w:val="libFootnotenumChar"/>
          <w:rtl/>
        </w:rPr>
        <w:t>(66)</w:t>
      </w:r>
      <w:r w:rsidRPr="00751F59">
        <w:rPr>
          <w:rtl/>
        </w:rPr>
        <w:t xml:space="preserve"> </w:t>
      </w:r>
      <w:r w:rsidRPr="00895B0A">
        <w:rPr>
          <w:rStyle w:val="libBold2Char"/>
          <w:rtl/>
        </w:rPr>
        <w:t>يكون بعرض لازم؟</w:t>
      </w:r>
    </w:p>
    <w:p w:rsidR="007858AB" w:rsidRPr="00751F59" w:rsidRDefault="007858AB" w:rsidP="0073127F">
      <w:pPr>
        <w:pStyle w:val="libNormal"/>
        <w:rPr>
          <w:rtl/>
        </w:rPr>
      </w:pPr>
      <w:r w:rsidRPr="00895B0A">
        <w:rPr>
          <w:rStyle w:val="libBold2Char"/>
          <w:rtl/>
        </w:rPr>
        <w:t>(532)</w:t>
      </w:r>
      <w:r w:rsidRPr="00751F59">
        <w:rPr>
          <w:rtl/>
        </w:rPr>
        <w:t xml:space="preserve"> ج ط</w:t>
      </w:r>
      <w:r>
        <w:rPr>
          <w:rtl/>
        </w:rPr>
        <w:t xml:space="preserve"> ـ </w:t>
      </w:r>
      <w:r w:rsidRPr="00751F59">
        <w:rPr>
          <w:rtl/>
        </w:rPr>
        <w:t xml:space="preserve">لما لم يتشخص الشخص بماهيته المقومة فيجب أن يتشخّص بعرض ، وليس بعرض يلزم ماهيته لأنه </w:t>
      </w:r>
      <w:r w:rsidRPr="00895B0A">
        <w:rPr>
          <w:rStyle w:val="libFootnotenumChar"/>
          <w:rtl/>
        </w:rPr>
        <w:t>(67)</w:t>
      </w:r>
      <w:r w:rsidRPr="00751F59">
        <w:rPr>
          <w:rtl/>
        </w:rPr>
        <w:t xml:space="preserve"> مشترك فيه ، فبقى بعرض بطرا </w:t>
      </w:r>
      <w:r w:rsidRPr="00895B0A">
        <w:rPr>
          <w:rStyle w:val="libFootnotenumChar"/>
          <w:rtl/>
        </w:rPr>
        <w:t>(68)</w:t>
      </w:r>
      <w:r w:rsidRPr="00751F59">
        <w:rPr>
          <w:rtl/>
        </w:rPr>
        <w:t xml:space="preserve"> من خارج ؛ وليس ما يتبدل </w:t>
      </w:r>
      <w:r w:rsidRPr="00895B0A">
        <w:rPr>
          <w:rStyle w:val="libFootnotenumChar"/>
          <w:rtl/>
        </w:rPr>
        <w:t>(69)</w:t>
      </w:r>
      <w:r>
        <w:rPr>
          <w:rtl/>
        </w:rPr>
        <w:t xml:space="preserve"> ـ </w:t>
      </w:r>
      <w:r w:rsidRPr="00751F59">
        <w:rPr>
          <w:rtl/>
        </w:rPr>
        <w:t>فإن العلة المعيّنة لا تبطل ويبقي المعلول المعيّن</w:t>
      </w:r>
      <w:r>
        <w:rPr>
          <w:rtl/>
        </w:rPr>
        <w:t xml:space="preserve"> ـ </w:t>
      </w:r>
      <w:r w:rsidRPr="00751F59">
        <w:rPr>
          <w:rtl/>
        </w:rPr>
        <w:t>فيجب أن يكون لا حقا لازما به هو هذا الشخص.</w:t>
      </w:r>
    </w:p>
    <w:p w:rsidR="007858AB" w:rsidRPr="00751F59" w:rsidRDefault="007858AB" w:rsidP="0073127F">
      <w:pPr>
        <w:pStyle w:val="libNormal"/>
        <w:rPr>
          <w:rtl/>
          <w:lang w:bidi="fa-IR"/>
        </w:rPr>
      </w:pPr>
      <w:r w:rsidRPr="00895B0A">
        <w:rPr>
          <w:rStyle w:val="libBold2Char"/>
          <w:rtl/>
        </w:rPr>
        <w:t>(533)</w:t>
      </w:r>
      <w:r w:rsidRPr="00751F59">
        <w:rPr>
          <w:rtl/>
          <w:lang w:bidi="fa-IR"/>
        </w:rPr>
        <w:t xml:space="preserve"> س ط</w:t>
      </w:r>
      <w:r>
        <w:rPr>
          <w:rtl/>
          <w:lang w:bidi="fa-IR"/>
        </w:rPr>
        <w:t xml:space="preserve"> ـ </w:t>
      </w:r>
      <w:r w:rsidRPr="00751F59">
        <w:rPr>
          <w:rtl/>
          <w:lang w:bidi="fa-IR"/>
        </w:rPr>
        <w:t xml:space="preserve">لم لا يجوز أن يكون </w:t>
      </w:r>
      <w:r w:rsidRPr="00895B0A">
        <w:rPr>
          <w:rStyle w:val="libBold2Char"/>
          <w:rtl/>
        </w:rPr>
        <w:t>العرض المهيئ للمادة لقبول الصورة نفسا؟</w:t>
      </w:r>
    </w:p>
    <w:p w:rsidR="007858AB" w:rsidRPr="00751F59" w:rsidRDefault="007858AB" w:rsidP="00745F84">
      <w:pPr>
        <w:pStyle w:val="libLine"/>
        <w:rPr>
          <w:rtl/>
        </w:rPr>
      </w:pPr>
      <w:r w:rsidRPr="00751F59">
        <w:rPr>
          <w:rtl/>
        </w:rPr>
        <w:t>__________________</w:t>
      </w:r>
    </w:p>
    <w:p w:rsidR="007858AB" w:rsidRPr="00566282" w:rsidRDefault="007858AB" w:rsidP="00895B0A">
      <w:pPr>
        <w:pStyle w:val="libFootnote0"/>
        <w:rPr>
          <w:rtl/>
        </w:rPr>
      </w:pPr>
      <w:r w:rsidRPr="00566282">
        <w:rPr>
          <w:rtl/>
        </w:rPr>
        <w:t>(61) ج : يتغير.</w:t>
      </w:r>
    </w:p>
    <w:p w:rsidR="007858AB" w:rsidRPr="00566282" w:rsidRDefault="007858AB" w:rsidP="00895B0A">
      <w:pPr>
        <w:pStyle w:val="libFootnote0"/>
        <w:rPr>
          <w:rtl/>
        </w:rPr>
      </w:pPr>
      <w:r w:rsidRPr="00566282">
        <w:rPr>
          <w:rtl/>
        </w:rPr>
        <w:t>(62) ع خ ، ش : لا.</w:t>
      </w:r>
    </w:p>
    <w:p w:rsidR="007858AB" w:rsidRPr="00566282" w:rsidRDefault="007858AB" w:rsidP="00895B0A">
      <w:pPr>
        <w:pStyle w:val="libFootnote0"/>
        <w:rPr>
          <w:rtl/>
        </w:rPr>
      </w:pPr>
      <w:r w:rsidRPr="00566282">
        <w:rPr>
          <w:rtl/>
        </w:rPr>
        <w:t>(63) ج ، د ، م : من حيث ينفعل. عشه : من يعقل. ل : من حيث يعقل.</w:t>
      </w:r>
    </w:p>
    <w:p w:rsidR="007858AB" w:rsidRPr="00566282" w:rsidRDefault="007858AB" w:rsidP="00895B0A">
      <w:pPr>
        <w:pStyle w:val="libFootnote0"/>
        <w:rPr>
          <w:rtl/>
        </w:rPr>
      </w:pPr>
      <w:r w:rsidRPr="00566282">
        <w:rPr>
          <w:rtl/>
        </w:rPr>
        <w:t>(64) عشه ، ل : الاعراض.</w:t>
      </w:r>
    </w:p>
    <w:p w:rsidR="007858AB" w:rsidRPr="00566282" w:rsidRDefault="007858AB" w:rsidP="00895B0A">
      <w:pPr>
        <w:pStyle w:val="libFootnote0"/>
        <w:rPr>
          <w:rtl/>
        </w:rPr>
      </w:pPr>
      <w:r w:rsidRPr="00566282">
        <w:rPr>
          <w:rtl/>
        </w:rPr>
        <w:t>(65) عشه ، ل : فى كل ذلك.</w:t>
      </w:r>
    </w:p>
    <w:p w:rsidR="007858AB" w:rsidRPr="00566282" w:rsidRDefault="007858AB" w:rsidP="00895B0A">
      <w:pPr>
        <w:pStyle w:val="libFootnote0"/>
        <w:rPr>
          <w:rtl/>
        </w:rPr>
      </w:pPr>
      <w:r w:rsidRPr="00566282">
        <w:rPr>
          <w:rtl/>
        </w:rPr>
        <w:t>(66) عشه ، ى ، ج :</w:t>
      </w:r>
      <w:r w:rsidRPr="00566282">
        <w:rPr>
          <w:rFonts w:hint="cs"/>
          <w:rtl/>
        </w:rPr>
        <w:t xml:space="preserve"> </w:t>
      </w:r>
      <w:r w:rsidRPr="00566282">
        <w:rPr>
          <w:rtl/>
        </w:rPr>
        <w:t>التشخص.</w:t>
      </w:r>
    </w:p>
    <w:p w:rsidR="007858AB" w:rsidRPr="00566282" w:rsidRDefault="007858AB" w:rsidP="00895B0A">
      <w:pPr>
        <w:pStyle w:val="libFootnote0"/>
        <w:rPr>
          <w:rtl/>
        </w:rPr>
      </w:pPr>
      <w:r w:rsidRPr="00566282">
        <w:rPr>
          <w:rtl/>
        </w:rPr>
        <w:t>(67) ل : لا.</w:t>
      </w:r>
    </w:p>
    <w:p w:rsidR="007858AB" w:rsidRPr="00566282" w:rsidRDefault="007858AB" w:rsidP="00895B0A">
      <w:pPr>
        <w:pStyle w:val="libFootnote0"/>
        <w:rPr>
          <w:rtl/>
        </w:rPr>
      </w:pPr>
      <w:r w:rsidRPr="00566282">
        <w:rPr>
          <w:rtl/>
        </w:rPr>
        <w:t>(68) ج ، ى ، ش : يطرء ، ل ، ع مهملة.</w:t>
      </w:r>
    </w:p>
    <w:p w:rsidR="007858AB" w:rsidRPr="00566282" w:rsidRDefault="007858AB" w:rsidP="00895B0A">
      <w:pPr>
        <w:pStyle w:val="libFootnote0"/>
        <w:rPr>
          <w:rtl/>
        </w:rPr>
      </w:pPr>
      <w:r w:rsidRPr="00566282">
        <w:rPr>
          <w:rtl/>
        </w:rPr>
        <w:t>(69) عشه ، ى ، ل : مما يتبدل.</w:t>
      </w:r>
    </w:p>
    <w:p w:rsidR="007858AB" w:rsidRPr="00751F59" w:rsidRDefault="007858AB" w:rsidP="00745F84">
      <w:pPr>
        <w:pStyle w:val="libLine"/>
        <w:rPr>
          <w:rtl/>
        </w:rPr>
      </w:pPr>
      <w:r w:rsidRPr="00751F59">
        <w:rPr>
          <w:rtl/>
        </w:rPr>
        <w:t>__________________</w:t>
      </w:r>
    </w:p>
    <w:p w:rsidR="007858AB" w:rsidRPr="00566282" w:rsidRDefault="007858AB" w:rsidP="00895B0A">
      <w:pPr>
        <w:pStyle w:val="libFootnote0"/>
        <w:rPr>
          <w:rtl/>
        </w:rPr>
      </w:pPr>
      <w:r w:rsidRPr="00566282">
        <w:rPr>
          <w:rtl/>
        </w:rPr>
        <w:t xml:space="preserve">(529) راجع الرقم (458) </w:t>
      </w:r>
      <w:r>
        <w:rPr>
          <w:rtl/>
        </w:rPr>
        <w:t>و (</w:t>
      </w:r>
      <w:r w:rsidRPr="00566282">
        <w:rPr>
          <w:rtl/>
        </w:rPr>
        <w:t>400)</w:t>
      </w:r>
      <w:r>
        <w:rPr>
          <w:rtl/>
        </w:rPr>
        <w:t>.</w:t>
      </w:r>
    </w:p>
    <w:p w:rsidR="007858AB" w:rsidRPr="00566282" w:rsidRDefault="007858AB" w:rsidP="00895B0A">
      <w:pPr>
        <w:pStyle w:val="libFootnote0"/>
        <w:rPr>
          <w:rtl/>
        </w:rPr>
      </w:pPr>
      <w:r w:rsidRPr="00566282">
        <w:rPr>
          <w:rtl/>
        </w:rPr>
        <w:t xml:space="preserve">(531) راجع الرقم (1048) </w:t>
      </w:r>
      <w:r>
        <w:rPr>
          <w:rtl/>
        </w:rPr>
        <w:t>و (</w:t>
      </w:r>
      <w:r w:rsidRPr="00566282">
        <w:rPr>
          <w:rtl/>
        </w:rPr>
        <w:t>818)</w:t>
      </w:r>
      <w:r>
        <w:rPr>
          <w:rtl/>
        </w:rPr>
        <w:t>.</w:t>
      </w:r>
    </w:p>
    <w:p w:rsidR="007858AB" w:rsidRPr="00751F59" w:rsidRDefault="007858AB" w:rsidP="0073127F">
      <w:pPr>
        <w:pStyle w:val="libNormal"/>
        <w:rPr>
          <w:rtl/>
        </w:rPr>
      </w:pPr>
      <w:r>
        <w:rPr>
          <w:rtl/>
        </w:rPr>
        <w:br w:type="page"/>
      </w:r>
      <w:r w:rsidRPr="00895B0A">
        <w:rPr>
          <w:rStyle w:val="libBold2Char"/>
          <w:rtl/>
        </w:rPr>
        <w:lastRenderedPageBreak/>
        <w:t>(534)</w:t>
      </w:r>
      <w:r w:rsidRPr="00751F59">
        <w:rPr>
          <w:rtl/>
        </w:rPr>
        <w:t xml:space="preserve"> ج ط</w:t>
      </w:r>
      <w:r>
        <w:rPr>
          <w:rtl/>
        </w:rPr>
        <w:t xml:space="preserve"> ـ </w:t>
      </w:r>
      <w:r w:rsidRPr="00751F59">
        <w:rPr>
          <w:rtl/>
        </w:rPr>
        <w:t xml:space="preserve">هذا يجوز ، لكن </w:t>
      </w:r>
      <w:r w:rsidRPr="00895B0A">
        <w:rPr>
          <w:rStyle w:val="libFootnotenumChar"/>
          <w:rtl/>
        </w:rPr>
        <w:t>(70)</w:t>
      </w:r>
      <w:r w:rsidRPr="00751F59">
        <w:rPr>
          <w:rtl/>
        </w:rPr>
        <w:t xml:space="preserve"> يكون مهيئا لقبول غير الصورة المقومة ، لأن النفس النوعيّة إذ اتحد </w:t>
      </w:r>
      <w:r w:rsidRPr="00895B0A">
        <w:rPr>
          <w:rStyle w:val="libFootnotenumChar"/>
          <w:rtl/>
        </w:rPr>
        <w:t>(71)</w:t>
      </w:r>
      <w:r w:rsidRPr="00751F59">
        <w:rPr>
          <w:rtl/>
        </w:rPr>
        <w:t xml:space="preserve"> بالهيولى تمّ النوع.</w:t>
      </w:r>
    </w:p>
    <w:p w:rsidR="007858AB" w:rsidRPr="00751F59" w:rsidRDefault="007858AB" w:rsidP="0073127F">
      <w:pPr>
        <w:pStyle w:val="libNormal"/>
        <w:rPr>
          <w:rtl/>
        </w:rPr>
      </w:pPr>
      <w:r w:rsidRPr="00895B0A">
        <w:rPr>
          <w:rStyle w:val="libBold2Char"/>
          <w:rtl/>
        </w:rPr>
        <w:t>(535)</w:t>
      </w:r>
      <w:r w:rsidRPr="00751F59">
        <w:rPr>
          <w:rtl/>
        </w:rPr>
        <w:t xml:space="preserve"> س ط</w:t>
      </w:r>
      <w:r>
        <w:rPr>
          <w:rtl/>
        </w:rPr>
        <w:t xml:space="preserve"> ـ </w:t>
      </w:r>
      <w:r w:rsidRPr="00895B0A">
        <w:rPr>
          <w:rStyle w:val="libBold2Char"/>
          <w:rtl/>
        </w:rPr>
        <w:t>المغتذي</w:t>
      </w:r>
      <w:r w:rsidRPr="00751F59">
        <w:rPr>
          <w:rtl/>
        </w:rPr>
        <w:t xml:space="preserve"> </w:t>
      </w:r>
      <w:r w:rsidRPr="00895B0A">
        <w:rPr>
          <w:rStyle w:val="libFootnotenumChar"/>
          <w:rtl/>
        </w:rPr>
        <w:t>(72)</w:t>
      </w:r>
      <w:r w:rsidRPr="00751F59">
        <w:rPr>
          <w:rtl/>
        </w:rPr>
        <w:t xml:space="preserve"> إذا اتصل به الغذاء هل تتصور </w:t>
      </w:r>
      <w:r w:rsidRPr="00895B0A">
        <w:rPr>
          <w:rStyle w:val="libFootnotenumChar"/>
          <w:rtl/>
        </w:rPr>
        <w:t>(73)</w:t>
      </w:r>
      <w:r w:rsidRPr="00751F59">
        <w:rPr>
          <w:rtl/>
        </w:rPr>
        <w:t xml:space="preserve"> صورته بصورة الغذاء ، أم تحدث فيهما جميعا صورة اخرى واحدة ، وتنخلع عن المغتذي صورته.</w:t>
      </w:r>
    </w:p>
    <w:p w:rsidR="007858AB" w:rsidRPr="00751F59" w:rsidRDefault="007858AB" w:rsidP="0073127F">
      <w:pPr>
        <w:pStyle w:val="libNormal"/>
        <w:rPr>
          <w:rtl/>
        </w:rPr>
      </w:pPr>
      <w:r w:rsidRPr="00895B0A">
        <w:rPr>
          <w:rStyle w:val="libBold2Char"/>
          <w:rtl/>
        </w:rPr>
        <w:t>(536)</w:t>
      </w:r>
      <w:r w:rsidRPr="00751F59">
        <w:rPr>
          <w:rtl/>
        </w:rPr>
        <w:t xml:space="preserve"> ج ط</w:t>
      </w:r>
      <w:r>
        <w:rPr>
          <w:rtl/>
        </w:rPr>
        <w:t xml:space="preserve"> ـ </w:t>
      </w:r>
      <w:r w:rsidRPr="00751F59">
        <w:rPr>
          <w:rtl/>
        </w:rPr>
        <w:t xml:space="preserve">إن </w:t>
      </w:r>
      <w:r w:rsidRPr="00895B0A">
        <w:rPr>
          <w:rStyle w:val="libFootnotenumChar"/>
          <w:rtl/>
        </w:rPr>
        <w:t>(74)</w:t>
      </w:r>
      <w:r w:rsidRPr="00751F59">
        <w:rPr>
          <w:rtl/>
        </w:rPr>
        <w:t xml:space="preserve"> كان اللقاء على صورة المماسّة فله حكم وهو الأغلب ، وإن كان على سبيل الاتصال وزوال الحدود المشتركة فله حكم آخر</w:t>
      </w:r>
      <w:r>
        <w:rPr>
          <w:rtl/>
        </w:rPr>
        <w:t xml:space="preserve"> ـ </w:t>
      </w:r>
      <w:r w:rsidRPr="00751F59">
        <w:rPr>
          <w:rtl/>
        </w:rPr>
        <w:t xml:space="preserve">والله أعلم بالصواب </w:t>
      </w:r>
      <w:r w:rsidRPr="00895B0A">
        <w:rPr>
          <w:rStyle w:val="libFootnotenumChar"/>
          <w:rtl/>
        </w:rPr>
        <w:t>(75)</w:t>
      </w:r>
      <w:r>
        <w:rPr>
          <w:rtl/>
        </w:rPr>
        <w:t xml:space="preserve"> ـ.</w:t>
      </w:r>
    </w:p>
    <w:p w:rsidR="007858AB" w:rsidRPr="00751F59" w:rsidRDefault="007858AB" w:rsidP="0073127F">
      <w:pPr>
        <w:pStyle w:val="libNormal"/>
        <w:rPr>
          <w:rtl/>
        </w:rPr>
      </w:pPr>
      <w:r w:rsidRPr="00895B0A">
        <w:rPr>
          <w:rStyle w:val="libBold2Char"/>
          <w:rtl/>
        </w:rPr>
        <w:t>(537)</w:t>
      </w:r>
      <w:r w:rsidRPr="00751F59">
        <w:rPr>
          <w:rtl/>
        </w:rPr>
        <w:t xml:space="preserve"> س ط</w:t>
      </w:r>
      <w:r>
        <w:rPr>
          <w:rtl/>
        </w:rPr>
        <w:t xml:space="preserve"> ـ </w:t>
      </w:r>
      <w:r w:rsidRPr="00751F59">
        <w:rPr>
          <w:rtl/>
        </w:rPr>
        <w:t xml:space="preserve">الذي قيل قد تصور ، ويحتاج في تصحيحه </w:t>
      </w:r>
      <w:r w:rsidRPr="00895B0A">
        <w:rPr>
          <w:rStyle w:val="libFootnotenumChar"/>
          <w:rtl/>
        </w:rPr>
        <w:t>(76)</w:t>
      </w:r>
      <w:r w:rsidRPr="00751F59">
        <w:rPr>
          <w:rtl/>
        </w:rPr>
        <w:t xml:space="preserve"> إلى تصحيح مقدمتين </w:t>
      </w:r>
      <w:r w:rsidRPr="00895B0A">
        <w:rPr>
          <w:rStyle w:val="libFootnotenumChar"/>
          <w:rtl/>
        </w:rPr>
        <w:t>(77)</w:t>
      </w:r>
      <w:r w:rsidRPr="00751F59">
        <w:rPr>
          <w:rtl/>
        </w:rPr>
        <w:t xml:space="preserve"> أذكرهما لا فكر فيه بعد ذلك</w:t>
      </w:r>
      <w:r>
        <w:rPr>
          <w:rtl/>
        </w:rPr>
        <w:t xml:space="preserve"> ـ </w:t>
      </w:r>
      <w:r w:rsidRPr="00751F59">
        <w:rPr>
          <w:rtl/>
        </w:rPr>
        <w:t xml:space="preserve">فلعل الله يهدي </w:t>
      </w:r>
      <w:r w:rsidRPr="00895B0A">
        <w:rPr>
          <w:rStyle w:val="libFootnotenumChar"/>
          <w:rtl/>
        </w:rPr>
        <w:t>(78)</w:t>
      </w:r>
      <w:r>
        <w:rPr>
          <w:rtl/>
        </w:rPr>
        <w:t xml:space="preserve"> ـ.</w:t>
      </w:r>
    </w:p>
    <w:p w:rsidR="007858AB" w:rsidRPr="00751F59" w:rsidRDefault="007858AB" w:rsidP="0073127F">
      <w:pPr>
        <w:pStyle w:val="libNormal"/>
        <w:rPr>
          <w:rtl/>
        </w:rPr>
      </w:pPr>
      <w:r w:rsidRPr="00895B0A">
        <w:rPr>
          <w:rStyle w:val="libBold2Char"/>
          <w:rtl/>
        </w:rPr>
        <w:t>(538)</w:t>
      </w:r>
      <w:r w:rsidRPr="00751F59">
        <w:rPr>
          <w:rtl/>
        </w:rPr>
        <w:t xml:space="preserve"> ج ط</w:t>
      </w:r>
      <w:r>
        <w:rPr>
          <w:rtl/>
        </w:rPr>
        <w:t xml:space="preserve"> ـ </w:t>
      </w:r>
      <w:r w:rsidRPr="00895B0A">
        <w:rPr>
          <w:rStyle w:val="libFootnotenumChar"/>
          <w:rtl/>
        </w:rPr>
        <w:t>(79)</w:t>
      </w:r>
      <w:r w:rsidRPr="00751F59">
        <w:rPr>
          <w:rtl/>
        </w:rPr>
        <w:t xml:space="preserve"> </w:t>
      </w:r>
      <w:r w:rsidRPr="00895B0A">
        <w:rPr>
          <w:rStyle w:val="libBold2Char"/>
          <w:rtl/>
        </w:rPr>
        <w:t>قوله :</w:t>
      </w:r>
      <w:r w:rsidRPr="00751F59">
        <w:rPr>
          <w:rtl/>
        </w:rPr>
        <w:t xml:space="preserve"> إن </w:t>
      </w:r>
      <w:r w:rsidRPr="00895B0A">
        <w:rPr>
          <w:rStyle w:val="libFootnotenumChar"/>
          <w:rtl/>
        </w:rPr>
        <w:t>(80)</w:t>
      </w:r>
      <w:r w:rsidRPr="00751F59">
        <w:rPr>
          <w:rtl/>
        </w:rPr>
        <w:t xml:space="preserve"> زوال المانع إنما يهيئ لقبول صورة يؤثر فيها تغيّر أحوال المزاج وهيئته غير مبرهن ، ولكن الاستقراء </w:t>
      </w:r>
      <w:r w:rsidRPr="00895B0A">
        <w:rPr>
          <w:rStyle w:val="libFootnotenumChar"/>
          <w:rtl/>
        </w:rPr>
        <w:t>(81)</w:t>
      </w:r>
      <w:r w:rsidRPr="00751F59">
        <w:rPr>
          <w:rtl/>
        </w:rPr>
        <w:t xml:space="preserve"> ربما يدل علي ذلك كالقوة الغضبيّة والشهوانية في تغيّر أحوالها بتغيّر المزاج.</w:t>
      </w:r>
    </w:p>
    <w:p w:rsidR="007858AB" w:rsidRPr="00751F59" w:rsidRDefault="007858AB" w:rsidP="0073127F">
      <w:pPr>
        <w:pStyle w:val="libNormal"/>
        <w:rPr>
          <w:rtl/>
        </w:rPr>
      </w:pPr>
      <w:r w:rsidRPr="00751F59">
        <w:rPr>
          <w:rtl/>
        </w:rPr>
        <w:t>وبالجملة يحتاج إلى برهان يقرّر أولا هذه المقدمة.</w:t>
      </w:r>
    </w:p>
    <w:p w:rsidR="007858AB" w:rsidRPr="00751F59" w:rsidRDefault="007858AB" w:rsidP="0073127F">
      <w:pPr>
        <w:pStyle w:val="libNormal"/>
        <w:rPr>
          <w:rtl/>
        </w:rPr>
      </w:pPr>
      <w:r w:rsidRPr="00895B0A">
        <w:rPr>
          <w:rStyle w:val="libBold2Char"/>
          <w:rtl/>
        </w:rPr>
        <w:t>(539)</w:t>
      </w:r>
      <w:r w:rsidRPr="00751F59">
        <w:rPr>
          <w:rtl/>
        </w:rPr>
        <w:t xml:space="preserve"> </w:t>
      </w:r>
      <w:r w:rsidRPr="00895B0A">
        <w:rPr>
          <w:rStyle w:val="libBold2Char"/>
          <w:rtl/>
        </w:rPr>
        <w:t xml:space="preserve">لعلّي لم أقل هذا </w:t>
      </w:r>
      <w:r w:rsidRPr="00895B0A">
        <w:rPr>
          <w:rStyle w:val="libFootnotenumChar"/>
          <w:rtl/>
        </w:rPr>
        <w:t>(82)</w:t>
      </w:r>
      <w:r w:rsidRPr="00751F59">
        <w:rPr>
          <w:rtl/>
        </w:rPr>
        <w:t xml:space="preserve"> ، ثم إن قلت فهو عجب </w:t>
      </w:r>
      <w:r w:rsidRPr="00895B0A">
        <w:rPr>
          <w:rStyle w:val="libFootnotenumChar"/>
          <w:rtl/>
        </w:rPr>
        <w:t>(83)</w:t>
      </w:r>
      <w:r w:rsidRPr="00751F59">
        <w:rPr>
          <w:rtl/>
        </w:rPr>
        <w:t xml:space="preserve"> أحتاج أن أرجع إلى</w:t>
      </w:r>
    </w:p>
    <w:p w:rsidR="007858AB" w:rsidRPr="00751F59" w:rsidRDefault="007858AB" w:rsidP="00745F84">
      <w:pPr>
        <w:pStyle w:val="libLine"/>
        <w:rPr>
          <w:rtl/>
        </w:rPr>
      </w:pPr>
      <w:r w:rsidRPr="00751F59">
        <w:rPr>
          <w:rtl/>
        </w:rPr>
        <w:t>__________________</w:t>
      </w:r>
    </w:p>
    <w:p w:rsidR="007858AB" w:rsidRPr="001B5D76" w:rsidRDefault="007858AB" w:rsidP="00895B0A">
      <w:pPr>
        <w:pStyle w:val="libFootnote0"/>
        <w:rPr>
          <w:rtl/>
        </w:rPr>
      </w:pPr>
      <w:r w:rsidRPr="001B5D76">
        <w:rPr>
          <w:rtl/>
        </w:rPr>
        <w:t>(70) عشه ، ل : ولكن.</w:t>
      </w:r>
    </w:p>
    <w:p w:rsidR="007858AB" w:rsidRPr="001B5D76" w:rsidRDefault="007858AB" w:rsidP="00895B0A">
      <w:pPr>
        <w:pStyle w:val="libFootnote0"/>
        <w:rPr>
          <w:rtl/>
        </w:rPr>
      </w:pPr>
      <w:r w:rsidRPr="001B5D76">
        <w:rPr>
          <w:rtl/>
        </w:rPr>
        <w:t>(71) ى : اتحدت.</w:t>
      </w:r>
      <w:r w:rsidRPr="001B5D76">
        <w:rPr>
          <w:rFonts w:hint="cs"/>
          <w:rtl/>
        </w:rPr>
        <w:t xml:space="preserve"> </w:t>
      </w:r>
      <w:r w:rsidRPr="001B5D76">
        <w:rPr>
          <w:rtl/>
        </w:rPr>
        <w:t>(72) ل : المتعدى.</w:t>
      </w:r>
    </w:p>
    <w:p w:rsidR="007858AB" w:rsidRPr="001B5D76" w:rsidRDefault="007858AB" w:rsidP="00895B0A">
      <w:pPr>
        <w:pStyle w:val="libFootnote0"/>
        <w:rPr>
          <w:rtl/>
        </w:rPr>
      </w:pPr>
      <w:r w:rsidRPr="001B5D76">
        <w:rPr>
          <w:rtl/>
        </w:rPr>
        <w:t>(73) عشه ، ل ، ى : تتصل.</w:t>
      </w:r>
    </w:p>
    <w:p w:rsidR="007858AB" w:rsidRPr="001B5D76" w:rsidRDefault="007858AB" w:rsidP="00895B0A">
      <w:pPr>
        <w:pStyle w:val="libFootnote0"/>
        <w:rPr>
          <w:rtl/>
        </w:rPr>
      </w:pPr>
      <w:r w:rsidRPr="001B5D76">
        <w:rPr>
          <w:rtl/>
        </w:rPr>
        <w:t>(74) عشه ، ل خ : إذا.</w:t>
      </w:r>
      <w:r w:rsidRPr="001B5D76">
        <w:rPr>
          <w:rFonts w:hint="cs"/>
          <w:rtl/>
        </w:rPr>
        <w:t xml:space="preserve"> </w:t>
      </w:r>
      <w:r w:rsidRPr="001B5D76">
        <w:rPr>
          <w:rtl/>
        </w:rPr>
        <w:t>(75) «بالصواب» ساقطة من عشه.</w:t>
      </w:r>
    </w:p>
    <w:p w:rsidR="007858AB" w:rsidRPr="001B5D76" w:rsidRDefault="007858AB" w:rsidP="00895B0A">
      <w:pPr>
        <w:pStyle w:val="libFootnote0"/>
        <w:rPr>
          <w:rtl/>
        </w:rPr>
      </w:pPr>
      <w:r w:rsidRPr="001B5D76">
        <w:rPr>
          <w:rtl/>
        </w:rPr>
        <w:t>(76) «في تصحيحه» ساقطة من عشه.</w:t>
      </w:r>
    </w:p>
    <w:p w:rsidR="007858AB" w:rsidRPr="001B5D76" w:rsidRDefault="007858AB" w:rsidP="00895B0A">
      <w:pPr>
        <w:pStyle w:val="libFootnote0"/>
        <w:rPr>
          <w:rtl/>
        </w:rPr>
      </w:pPr>
      <w:r w:rsidRPr="001B5D76">
        <w:rPr>
          <w:rtl/>
        </w:rPr>
        <w:t xml:space="preserve">(77) هنا فى عشه علامة الجواب </w:t>
      </w:r>
      <w:r>
        <w:rPr>
          <w:rtl/>
        </w:rPr>
        <w:t>(</w:t>
      </w:r>
      <w:r w:rsidRPr="001B5D76">
        <w:rPr>
          <w:rtl/>
        </w:rPr>
        <w:t>ج</w:t>
      </w:r>
      <w:r>
        <w:rPr>
          <w:rtl/>
        </w:rPr>
        <w:t>).</w:t>
      </w:r>
    </w:p>
    <w:p w:rsidR="007858AB" w:rsidRPr="001B5D76" w:rsidRDefault="007858AB" w:rsidP="00895B0A">
      <w:pPr>
        <w:pStyle w:val="libFootnote0"/>
        <w:rPr>
          <w:rtl/>
        </w:rPr>
      </w:pPr>
      <w:r w:rsidRPr="001B5D76">
        <w:rPr>
          <w:rtl/>
        </w:rPr>
        <w:t>(78) ل ، عشه : يهدينى.</w:t>
      </w:r>
    </w:p>
    <w:p w:rsidR="007858AB" w:rsidRPr="001B5D76" w:rsidRDefault="007858AB" w:rsidP="00895B0A">
      <w:pPr>
        <w:pStyle w:val="libFootnote0"/>
        <w:rPr>
          <w:rtl/>
        </w:rPr>
      </w:pPr>
      <w:r w:rsidRPr="001B5D76">
        <w:rPr>
          <w:rtl/>
        </w:rPr>
        <w:t>(79) وضع علامة الجواب هنا سهو من الكاتب على الأظهر والجواب يبتدئ من الفقرة الآتية : «لعلى لم أقل هذا</w:t>
      </w:r>
      <w:r>
        <w:rPr>
          <w:rtl/>
        </w:rPr>
        <w:t xml:space="preserve"> ..</w:t>
      </w:r>
      <w:r w:rsidRPr="001B5D76">
        <w:rPr>
          <w:rtl/>
        </w:rPr>
        <w:t>.»</w:t>
      </w:r>
      <w:r>
        <w:rPr>
          <w:rtl/>
        </w:rPr>
        <w:t>.</w:t>
      </w:r>
    </w:p>
    <w:p w:rsidR="007858AB" w:rsidRPr="001B5D76" w:rsidRDefault="007858AB" w:rsidP="00895B0A">
      <w:pPr>
        <w:pStyle w:val="libFootnote0"/>
        <w:rPr>
          <w:rtl/>
        </w:rPr>
      </w:pPr>
      <w:r w:rsidRPr="001B5D76">
        <w:rPr>
          <w:rtl/>
        </w:rPr>
        <w:t>(80) «ان» ساقطة من عشه.</w:t>
      </w:r>
    </w:p>
    <w:p w:rsidR="007858AB" w:rsidRPr="001B5D76" w:rsidRDefault="007858AB" w:rsidP="00895B0A">
      <w:pPr>
        <w:pStyle w:val="libFootnote0"/>
        <w:rPr>
          <w:rtl/>
        </w:rPr>
      </w:pPr>
      <w:r w:rsidRPr="001B5D76">
        <w:rPr>
          <w:rtl/>
        </w:rPr>
        <w:t>(81) ل ، عشه : باستقرا.</w:t>
      </w:r>
      <w:r w:rsidRPr="001B5D76">
        <w:rPr>
          <w:rFonts w:hint="cs"/>
          <w:rtl/>
        </w:rPr>
        <w:t xml:space="preserve"> </w:t>
      </w:r>
      <w:r w:rsidRPr="001B5D76">
        <w:rPr>
          <w:rtl/>
        </w:rPr>
        <w:t>(82) عشه : هكذا.</w:t>
      </w:r>
    </w:p>
    <w:p w:rsidR="007858AB" w:rsidRPr="001B5D76" w:rsidRDefault="007858AB" w:rsidP="00895B0A">
      <w:pPr>
        <w:pStyle w:val="libFootnote0"/>
        <w:rPr>
          <w:rtl/>
        </w:rPr>
      </w:pPr>
      <w:r w:rsidRPr="001B5D76">
        <w:rPr>
          <w:rtl/>
        </w:rPr>
        <w:t>(83) ل : عجيب.</w:t>
      </w:r>
    </w:p>
    <w:p w:rsidR="007858AB" w:rsidRPr="00751F59" w:rsidRDefault="007858AB" w:rsidP="00745F84">
      <w:pPr>
        <w:pStyle w:val="libLine"/>
        <w:rPr>
          <w:rtl/>
        </w:rPr>
      </w:pPr>
      <w:r w:rsidRPr="00751F59">
        <w:rPr>
          <w:rtl/>
        </w:rPr>
        <w:t>__________________</w:t>
      </w:r>
    </w:p>
    <w:p w:rsidR="007858AB" w:rsidRPr="001B5D76" w:rsidRDefault="007858AB" w:rsidP="00895B0A">
      <w:pPr>
        <w:pStyle w:val="libFootnote0"/>
        <w:rPr>
          <w:rtl/>
        </w:rPr>
      </w:pPr>
      <w:r w:rsidRPr="001B5D76">
        <w:rPr>
          <w:rtl/>
        </w:rPr>
        <w:t>(535) راجع الشفاء : النفس ، م 2 ، ف 1 ، ص 45.</w:t>
      </w:r>
    </w:p>
    <w:p w:rsidR="007858AB" w:rsidRPr="001B5D76" w:rsidRDefault="007858AB" w:rsidP="00895B0A">
      <w:pPr>
        <w:pStyle w:val="libFootnote0"/>
        <w:rPr>
          <w:rtl/>
        </w:rPr>
      </w:pPr>
      <w:r w:rsidRPr="001B5D76">
        <w:rPr>
          <w:rtl/>
        </w:rPr>
        <w:t>(538) راجع الرقم : (543)</w:t>
      </w:r>
      <w:r>
        <w:rPr>
          <w:rtl/>
        </w:rPr>
        <w:t>.</w:t>
      </w:r>
    </w:p>
    <w:p w:rsidR="007858AB" w:rsidRPr="00751F59" w:rsidRDefault="007858AB" w:rsidP="0073127F">
      <w:pPr>
        <w:pStyle w:val="libNormal0"/>
        <w:rPr>
          <w:rtl/>
        </w:rPr>
      </w:pPr>
      <w:r>
        <w:rPr>
          <w:rtl/>
        </w:rPr>
        <w:br w:type="page"/>
      </w:r>
      <w:r w:rsidRPr="00751F59">
        <w:rPr>
          <w:rtl/>
        </w:rPr>
        <w:lastRenderedPageBreak/>
        <w:t>نفسي أني كيف قلت</w:t>
      </w:r>
      <w:r>
        <w:rPr>
          <w:rtl/>
        </w:rPr>
        <w:t>؟</w:t>
      </w:r>
      <w:r w:rsidRPr="00751F59">
        <w:rPr>
          <w:rtl/>
        </w:rPr>
        <w:t xml:space="preserve"> فإن تذكّرت السبب وإلا سكتّ. فإن السكوت بالناسي </w:t>
      </w:r>
      <w:r w:rsidRPr="00895B0A">
        <w:rPr>
          <w:rStyle w:val="libFootnotenumChar"/>
          <w:rtl/>
        </w:rPr>
        <w:t>(83)</w:t>
      </w:r>
      <w:r w:rsidRPr="00751F59">
        <w:rPr>
          <w:rtl/>
        </w:rPr>
        <w:t xml:space="preserve"> أحسن </w:t>
      </w:r>
      <w:r w:rsidRPr="00895B0A">
        <w:rPr>
          <w:rStyle w:val="libFootnotenumChar"/>
          <w:rtl/>
        </w:rPr>
        <w:t>(84)</w:t>
      </w:r>
      <w:r w:rsidRPr="00751F59">
        <w:rPr>
          <w:rtl/>
        </w:rPr>
        <w:t xml:space="preserve"> والنطق </w:t>
      </w:r>
      <w:r>
        <w:rPr>
          <w:rtl/>
        </w:rPr>
        <w:t>[</w:t>
      </w:r>
      <w:r w:rsidRPr="00751F59">
        <w:rPr>
          <w:rtl/>
        </w:rPr>
        <w:t>44 ب</w:t>
      </w:r>
      <w:r>
        <w:rPr>
          <w:rtl/>
        </w:rPr>
        <w:t>]</w:t>
      </w:r>
      <w:r w:rsidRPr="00751F59">
        <w:rPr>
          <w:rtl/>
        </w:rPr>
        <w:t xml:space="preserve"> بالذاكر ، وقيل : «إن قام النطق ورقا قام السكوت عينا» قال </w:t>
      </w:r>
      <w:r w:rsidRPr="00895B0A">
        <w:rPr>
          <w:rStyle w:val="libFootnotenumChar"/>
          <w:rtl/>
        </w:rPr>
        <w:t>(85)</w:t>
      </w:r>
      <w:r w:rsidRPr="00751F59">
        <w:rPr>
          <w:rtl/>
        </w:rPr>
        <w:t xml:space="preserve">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858AB" w:rsidRPr="00751F59" w:rsidTr="0073127F">
        <w:trPr>
          <w:tblCellSpacing w:w="15" w:type="dxa"/>
          <w:jc w:val="center"/>
        </w:trPr>
        <w:tc>
          <w:tcPr>
            <w:tcW w:w="2362" w:type="pct"/>
            <w:vAlign w:val="center"/>
          </w:tcPr>
          <w:p w:rsidR="007858AB" w:rsidRPr="00751F59" w:rsidRDefault="007858AB" w:rsidP="0073127F">
            <w:r>
              <w:rPr>
                <w:rtl/>
                <w:lang w:bidi="fa-IR"/>
              </w:rPr>
              <w:t>و</w:t>
            </w:r>
            <w:r w:rsidRPr="00751F59">
              <w:rPr>
                <w:rtl/>
                <w:lang w:bidi="fa-IR"/>
              </w:rPr>
              <w:t xml:space="preserve">كأين ترى من صامت </w:t>
            </w:r>
            <w:r w:rsidRPr="00895B0A">
              <w:rPr>
                <w:rStyle w:val="libFootnotenumChar"/>
                <w:rtl/>
              </w:rPr>
              <w:t>(86)</w:t>
            </w:r>
            <w:r w:rsidRPr="00751F59">
              <w:rPr>
                <w:rtl/>
                <w:lang w:bidi="fa-IR"/>
              </w:rPr>
              <w:t xml:space="preserve"> </w:t>
            </w:r>
            <w:r w:rsidRPr="001B5D76">
              <w:rPr>
                <w:rtl/>
              </w:rPr>
              <w:t>لك معجب</w:t>
            </w:r>
            <w:r w:rsidRPr="00895B0A">
              <w:rPr>
                <w:rStyle w:val="libBold2Char"/>
                <w:rtl/>
              </w:rPr>
              <w:t xml:space="preserve"> </w:t>
            </w:r>
            <w:r w:rsidRPr="00CC6060">
              <w:rPr>
                <w:rtl/>
              </w:rPr>
              <w:br/>
              <w:t> </w:t>
            </w:r>
          </w:p>
        </w:tc>
        <w:tc>
          <w:tcPr>
            <w:tcW w:w="196" w:type="pct"/>
            <w:vAlign w:val="center"/>
          </w:tcPr>
          <w:p w:rsidR="007858AB" w:rsidRPr="00751F59" w:rsidRDefault="007858AB" w:rsidP="0073127F"/>
        </w:tc>
        <w:tc>
          <w:tcPr>
            <w:tcW w:w="2361" w:type="pct"/>
            <w:vAlign w:val="center"/>
          </w:tcPr>
          <w:p w:rsidR="007858AB" w:rsidRPr="00751F59" w:rsidRDefault="007858AB" w:rsidP="0073127F">
            <w:r w:rsidRPr="00751F59">
              <w:rPr>
                <w:rtl/>
                <w:lang w:bidi="fa-IR"/>
              </w:rPr>
              <w:t xml:space="preserve">زيادته أو نقصه في </w:t>
            </w:r>
            <w:r w:rsidRPr="00895B0A">
              <w:rPr>
                <w:rStyle w:val="libFootnotenumChar"/>
                <w:rtl/>
              </w:rPr>
              <w:t>(87)</w:t>
            </w:r>
            <w:r w:rsidRPr="00751F59">
              <w:rPr>
                <w:rtl/>
                <w:lang w:bidi="fa-IR"/>
              </w:rPr>
              <w:t xml:space="preserve"> التكلّم </w:t>
            </w:r>
            <w:r w:rsidRPr="00CC6060">
              <w:rPr>
                <w:rtl/>
              </w:rPr>
              <w:br/>
              <w:t> </w:t>
            </w:r>
          </w:p>
        </w:tc>
      </w:tr>
    </w:tbl>
    <w:p w:rsidR="007858AB" w:rsidRPr="00751F59" w:rsidRDefault="007858AB" w:rsidP="0073127F">
      <w:pPr>
        <w:pStyle w:val="libNormal"/>
        <w:rPr>
          <w:rtl/>
        </w:rPr>
      </w:pPr>
      <w:r w:rsidRPr="00751F59">
        <w:rPr>
          <w:rtl/>
        </w:rPr>
        <w:t xml:space="preserve">ولو سكت صديق لنا أول من </w:t>
      </w:r>
      <w:r w:rsidRPr="00895B0A">
        <w:rPr>
          <w:rStyle w:val="libFootnotenumChar"/>
          <w:rtl/>
        </w:rPr>
        <w:t>(88)</w:t>
      </w:r>
      <w:r w:rsidRPr="00751F59">
        <w:rPr>
          <w:rtl/>
        </w:rPr>
        <w:t xml:space="preserve"> أمس لكان استزله </w:t>
      </w:r>
      <w:r w:rsidRPr="00895B0A">
        <w:rPr>
          <w:rStyle w:val="libFootnotenumChar"/>
          <w:rtl/>
        </w:rPr>
        <w:t>(89)</w:t>
      </w:r>
    </w:p>
    <w:p w:rsidR="007858AB" w:rsidRPr="00751F59" w:rsidRDefault="007858AB" w:rsidP="0073127F">
      <w:pPr>
        <w:pStyle w:val="libNormal"/>
        <w:rPr>
          <w:rtl/>
        </w:rPr>
      </w:pPr>
      <w:r w:rsidRPr="00895B0A">
        <w:rPr>
          <w:rStyle w:val="libBold2Char"/>
          <w:rtl/>
        </w:rPr>
        <w:t>(540)</w:t>
      </w:r>
      <w:r w:rsidRPr="00751F59">
        <w:rPr>
          <w:rtl/>
        </w:rPr>
        <w:t xml:space="preserve"> س ط</w:t>
      </w:r>
      <w:r>
        <w:rPr>
          <w:rtl/>
        </w:rPr>
        <w:t xml:space="preserve"> ـ </w:t>
      </w:r>
      <w:r w:rsidRPr="00751F59">
        <w:rPr>
          <w:rtl/>
        </w:rPr>
        <w:t xml:space="preserve">ومعنى </w:t>
      </w:r>
      <w:r w:rsidRPr="00895B0A">
        <w:rPr>
          <w:rStyle w:val="libFootnotenumChar"/>
          <w:rtl/>
        </w:rPr>
        <w:t>(90)</w:t>
      </w:r>
      <w:r w:rsidRPr="00751F59">
        <w:rPr>
          <w:rtl/>
        </w:rPr>
        <w:t xml:space="preserve"> قوله : «على المناسبة» ثم بيان أن ذواتنا لا يتكيّف بتكيّف </w:t>
      </w:r>
      <w:r w:rsidRPr="00895B0A">
        <w:rPr>
          <w:rStyle w:val="libFootnotenumChar"/>
          <w:rtl/>
        </w:rPr>
        <w:t>(91)</w:t>
      </w:r>
      <w:r w:rsidRPr="00751F59">
        <w:rPr>
          <w:rtl/>
        </w:rPr>
        <w:t xml:space="preserve"> المزاج على المناسبة.</w:t>
      </w:r>
    </w:p>
    <w:p w:rsidR="007858AB" w:rsidRDefault="007858AB" w:rsidP="0073127F">
      <w:pPr>
        <w:pStyle w:val="libNormal"/>
        <w:rPr>
          <w:rtl/>
        </w:rPr>
      </w:pPr>
      <w:r w:rsidRPr="00895B0A">
        <w:rPr>
          <w:rStyle w:val="libBold2Char"/>
          <w:rtl/>
        </w:rPr>
        <w:t>(541)</w:t>
      </w:r>
      <w:r w:rsidRPr="00751F59">
        <w:rPr>
          <w:rtl/>
        </w:rPr>
        <w:t xml:space="preserve"> ج ط</w:t>
      </w:r>
      <w:r>
        <w:rPr>
          <w:rtl/>
        </w:rPr>
        <w:t xml:space="preserve"> ـ </w:t>
      </w:r>
      <w:r w:rsidRPr="00751F59">
        <w:rPr>
          <w:rtl/>
        </w:rPr>
        <w:t xml:space="preserve">لعل </w:t>
      </w:r>
      <w:r w:rsidRPr="00895B0A">
        <w:rPr>
          <w:rStyle w:val="libFootnotenumChar"/>
          <w:rtl/>
        </w:rPr>
        <w:t>(92)</w:t>
      </w:r>
      <w:r w:rsidRPr="00751F59">
        <w:rPr>
          <w:rtl/>
        </w:rPr>
        <w:t xml:space="preserve"> معني قولي : «على </w:t>
      </w:r>
      <w:r w:rsidRPr="00895B0A">
        <w:rPr>
          <w:rStyle w:val="libFootnotenumChar"/>
          <w:rtl/>
        </w:rPr>
        <w:t>(93)</w:t>
      </w:r>
      <w:r w:rsidRPr="00751F59">
        <w:rPr>
          <w:rtl/>
        </w:rPr>
        <w:t xml:space="preserve"> المناسبة» أن ما تعلق </w:t>
      </w:r>
      <w:r w:rsidRPr="00895B0A">
        <w:rPr>
          <w:rStyle w:val="libFootnotenumChar"/>
          <w:rtl/>
        </w:rPr>
        <w:t>(94)</w:t>
      </w:r>
      <w:r w:rsidRPr="00751F59">
        <w:rPr>
          <w:rtl/>
        </w:rPr>
        <w:t xml:space="preserve"> وجوده </w:t>
      </w:r>
      <w:r>
        <w:rPr>
          <w:rtl/>
        </w:rPr>
        <w:t>[</w:t>
      </w:r>
      <w:r w:rsidRPr="00751F59">
        <w:rPr>
          <w:rtl/>
        </w:rPr>
        <w:t xml:space="preserve">بفاسد فهو عرضة للفساد </w:t>
      </w:r>
      <w:r w:rsidRPr="00895B0A">
        <w:rPr>
          <w:rStyle w:val="libFootnotenumChar"/>
          <w:rtl/>
        </w:rPr>
        <w:t>(95)</w:t>
      </w:r>
      <w:r w:rsidRPr="00751F59">
        <w:rPr>
          <w:rtl/>
        </w:rPr>
        <w:t xml:space="preserve"> ، وما تعلق وجوده</w:t>
      </w:r>
      <w:r>
        <w:rPr>
          <w:rtl/>
        </w:rPr>
        <w:t>]</w:t>
      </w:r>
      <w:r w:rsidRPr="00751F59">
        <w:rPr>
          <w:rtl/>
        </w:rPr>
        <w:t xml:space="preserve"> </w:t>
      </w:r>
      <w:r w:rsidRPr="00895B0A">
        <w:rPr>
          <w:rStyle w:val="libFootnotenumChar"/>
          <w:rtl/>
        </w:rPr>
        <w:t>(96)</w:t>
      </w:r>
      <w:r w:rsidRPr="00751F59">
        <w:rPr>
          <w:rtl/>
        </w:rPr>
        <w:t xml:space="preserve"> بمتغيّر فهو عرضة للتغيّر </w:t>
      </w:r>
      <w:r w:rsidRPr="00895B0A">
        <w:rPr>
          <w:rStyle w:val="libFootnotenumChar"/>
          <w:rtl/>
        </w:rPr>
        <w:t>(97)</w:t>
      </w:r>
      <w:r w:rsidRPr="00751F59">
        <w:rPr>
          <w:rtl/>
        </w:rPr>
        <w:t xml:space="preserve"> علي مناسبة ما يتعلق به وجوده. أظن أن معنى قولي كان هذا ، ثم لعل ذواتنا لا تتغير من حيث هي لها خواصّها التي لا تشارك فيها لأن مزاجا تغيّر ، ومع هذا</w:t>
      </w:r>
      <w:r>
        <w:rPr>
          <w:rtl/>
        </w:rPr>
        <w:t xml:space="preserve"> ـ </w:t>
      </w:r>
      <w:r w:rsidRPr="00751F59">
        <w:rPr>
          <w:rtl/>
        </w:rPr>
        <w:t>فيجب أن ينظر في هذا ويتأمل</w:t>
      </w:r>
      <w:r>
        <w:rPr>
          <w:rtl/>
        </w:rPr>
        <w:t xml:space="preserve"> ـ</w:t>
      </w:r>
    </w:p>
    <w:p w:rsidR="007858AB" w:rsidRPr="00751F59" w:rsidRDefault="007858AB" w:rsidP="0073127F">
      <w:pPr>
        <w:pStyle w:val="libNormal"/>
        <w:rPr>
          <w:rtl/>
        </w:rPr>
      </w:pPr>
      <w:r w:rsidRPr="00895B0A">
        <w:rPr>
          <w:rStyle w:val="libBold2Char"/>
          <w:rtl/>
        </w:rPr>
        <w:t>(542)</w:t>
      </w:r>
      <w:r w:rsidRPr="00751F59">
        <w:rPr>
          <w:rtl/>
        </w:rPr>
        <w:t xml:space="preserve"> ما البرهان على أن </w:t>
      </w:r>
      <w:r w:rsidRPr="00895B0A">
        <w:rPr>
          <w:rStyle w:val="libBold2Char"/>
          <w:rtl/>
        </w:rPr>
        <w:t>النفوس الإنسانية باقية</w:t>
      </w:r>
      <w:r w:rsidRPr="00751F59">
        <w:rPr>
          <w:rtl/>
        </w:rPr>
        <w:t xml:space="preserve"> من جهة أنها ثابتة بوضع </w:t>
      </w:r>
      <w:r w:rsidRPr="00895B0A">
        <w:rPr>
          <w:rStyle w:val="libFootnotenumChar"/>
          <w:rtl/>
        </w:rPr>
        <w:t>(98)</w:t>
      </w:r>
      <w:r w:rsidRPr="00751F59">
        <w:rPr>
          <w:rtl/>
        </w:rPr>
        <w:t xml:space="preserve"> تغير أحوال المادة وأمزجتها</w:t>
      </w:r>
      <w:r>
        <w:rPr>
          <w:rtl/>
        </w:rPr>
        <w:t>؟</w:t>
      </w:r>
    </w:p>
    <w:p w:rsidR="007858AB" w:rsidRPr="00751F59" w:rsidRDefault="007858AB" w:rsidP="0073127F">
      <w:pPr>
        <w:pStyle w:val="libNormal"/>
        <w:rPr>
          <w:rtl/>
        </w:rPr>
      </w:pPr>
      <w:r w:rsidRPr="00895B0A">
        <w:rPr>
          <w:rStyle w:val="libBold2Char"/>
          <w:rtl/>
        </w:rPr>
        <w:t>(543)</w:t>
      </w:r>
      <w:r w:rsidRPr="00751F59">
        <w:rPr>
          <w:rtl/>
        </w:rPr>
        <w:t xml:space="preserve"> أشتهي أن أعلم كيف هذا البرهان ، ثمّ احرّره واصحّحه له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83) عش : بالناس.</w:t>
      </w:r>
      <w:r>
        <w:rPr>
          <w:rFonts w:hint="cs"/>
          <w:rtl/>
        </w:rPr>
        <w:t xml:space="preserve"> </w:t>
      </w:r>
      <w:r>
        <w:rPr>
          <w:rtl/>
        </w:rPr>
        <w:t>(</w:t>
      </w:r>
      <w:r w:rsidRPr="00751F59">
        <w:rPr>
          <w:rtl/>
        </w:rPr>
        <w:t>84) ل ، عشه+ : من</w:t>
      </w:r>
    </w:p>
    <w:p w:rsidR="007858AB" w:rsidRPr="00751F59" w:rsidRDefault="007858AB" w:rsidP="00895B0A">
      <w:pPr>
        <w:pStyle w:val="libFootnote0"/>
        <w:rPr>
          <w:rtl/>
          <w:lang w:bidi="fa-IR"/>
        </w:rPr>
      </w:pPr>
      <w:r>
        <w:rPr>
          <w:rtl/>
        </w:rPr>
        <w:t>(</w:t>
      </w:r>
      <w:r w:rsidRPr="00751F59">
        <w:rPr>
          <w:rtl/>
        </w:rPr>
        <w:t>85) عشه ، ل : وقال.</w:t>
      </w:r>
    </w:p>
    <w:p w:rsidR="007858AB" w:rsidRPr="00751F59" w:rsidRDefault="007858AB" w:rsidP="00895B0A">
      <w:pPr>
        <w:pStyle w:val="libFootnote0"/>
        <w:rPr>
          <w:rtl/>
          <w:lang w:bidi="fa-IR"/>
        </w:rPr>
      </w:pPr>
      <w:r>
        <w:rPr>
          <w:rtl/>
        </w:rPr>
        <w:t>(</w:t>
      </w:r>
      <w:r w:rsidRPr="00751F59">
        <w:rPr>
          <w:rtl/>
        </w:rPr>
        <w:t>86) عشه : صاحب.</w:t>
      </w:r>
      <w:r>
        <w:rPr>
          <w:rFonts w:hint="cs"/>
          <w:rtl/>
        </w:rPr>
        <w:t xml:space="preserve"> </w:t>
      </w:r>
      <w:r>
        <w:rPr>
          <w:rtl/>
        </w:rPr>
        <w:t>(</w:t>
      </w:r>
      <w:r w:rsidRPr="00751F59">
        <w:rPr>
          <w:rtl/>
        </w:rPr>
        <w:t>87) عشه من.</w:t>
      </w:r>
    </w:p>
    <w:p w:rsidR="007858AB" w:rsidRPr="00751F59" w:rsidRDefault="007858AB" w:rsidP="00895B0A">
      <w:pPr>
        <w:pStyle w:val="libFootnote0"/>
        <w:rPr>
          <w:rtl/>
          <w:lang w:bidi="fa-IR"/>
        </w:rPr>
      </w:pPr>
      <w:r>
        <w:rPr>
          <w:rtl/>
        </w:rPr>
        <w:t>(</w:t>
      </w:r>
      <w:r w:rsidRPr="00751F59">
        <w:rPr>
          <w:rtl/>
        </w:rPr>
        <w:t>88) «من» ساقطة من عشه.</w:t>
      </w:r>
    </w:p>
    <w:p w:rsidR="007858AB" w:rsidRPr="00751F59" w:rsidRDefault="007858AB" w:rsidP="00895B0A">
      <w:pPr>
        <w:pStyle w:val="libFootnote0"/>
        <w:rPr>
          <w:rtl/>
          <w:lang w:bidi="fa-IR"/>
        </w:rPr>
      </w:pPr>
      <w:r>
        <w:rPr>
          <w:rtl/>
        </w:rPr>
        <w:t>(</w:t>
      </w:r>
      <w:r w:rsidRPr="00751F59">
        <w:rPr>
          <w:rtl/>
        </w:rPr>
        <w:t>89) ل : استرله. عشه : اشتركه.</w:t>
      </w:r>
    </w:p>
    <w:p w:rsidR="007858AB" w:rsidRPr="00751F59" w:rsidRDefault="007858AB" w:rsidP="00895B0A">
      <w:pPr>
        <w:pStyle w:val="libFootnote0"/>
        <w:rPr>
          <w:rtl/>
          <w:lang w:bidi="fa-IR"/>
        </w:rPr>
      </w:pPr>
      <w:r>
        <w:rPr>
          <w:rtl/>
        </w:rPr>
        <w:t>(</w:t>
      </w:r>
      <w:r w:rsidRPr="00751F59">
        <w:rPr>
          <w:rtl/>
        </w:rPr>
        <w:t>90) ل : وما معنى.</w:t>
      </w:r>
      <w:r>
        <w:rPr>
          <w:rFonts w:hint="cs"/>
          <w:rtl/>
        </w:rPr>
        <w:t xml:space="preserve"> </w:t>
      </w:r>
      <w:r>
        <w:rPr>
          <w:rtl/>
        </w:rPr>
        <w:t>(</w:t>
      </w:r>
      <w:r w:rsidRPr="00751F59">
        <w:rPr>
          <w:rtl/>
        </w:rPr>
        <w:t>91) عشه ، ل : بكيف.</w:t>
      </w:r>
    </w:p>
    <w:p w:rsidR="007858AB" w:rsidRPr="00751F59" w:rsidRDefault="007858AB" w:rsidP="00895B0A">
      <w:pPr>
        <w:pStyle w:val="libFootnote0"/>
        <w:rPr>
          <w:rtl/>
          <w:lang w:bidi="fa-IR"/>
        </w:rPr>
      </w:pPr>
      <w:r>
        <w:rPr>
          <w:rtl/>
        </w:rPr>
        <w:t>(</w:t>
      </w:r>
      <w:r w:rsidRPr="00751F59">
        <w:rPr>
          <w:rtl/>
        </w:rPr>
        <w:t>92) عش : لعلى.</w:t>
      </w:r>
      <w:r>
        <w:rPr>
          <w:rFonts w:hint="cs"/>
          <w:rtl/>
        </w:rPr>
        <w:t xml:space="preserve"> </w:t>
      </w:r>
      <w:r>
        <w:rPr>
          <w:rtl/>
        </w:rPr>
        <w:t>(</w:t>
      </w:r>
      <w:r w:rsidRPr="00751F59">
        <w:rPr>
          <w:rtl/>
        </w:rPr>
        <w:t>93) «على» ساقطة من ل ، عشه.</w:t>
      </w:r>
    </w:p>
    <w:p w:rsidR="007858AB" w:rsidRPr="00751F59" w:rsidRDefault="007858AB" w:rsidP="00895B0A">
      <w:pPr>
        <w:pStyle w:val="libFootnote0"/>
        <w:rPr>
          <w:rtl/>
          <w:lang w:bidi="fa-IR"/>
        </w:rPr>
      </w:pPr>
      <w:r>
        <w:rPr>
          <w:rtl/>
        </w:rPr>
        <w:t>(</w:t>
      </w:r>
      <w:r w:rsidRPr="00751F59">
        <w:rPr>
          <w:rtl/>
        </w:rPr>
        <w:t>94) عشه : ما يتعلق.</w:t>
      </w:r>
      <w:r>
        <w:rPr>
          <w:rFonts w:hint="cs"/>
          <w:rtl/>
        </w:rPr>
        <w:t xml:space="preserve"> </w:t>
      </w:r>
      <w:r>
        <w:rPr>
          <w:rtl/>
        </w:rPr>
        <w:t>(</w:t>
      </w:r>
      <w:r w:rsidRPr="00751F59">
        <w:rPr>
          <w:rtl/>
        </w:rPr>
        <w:t>95) ل : الفساد.</w:t>
      </w:r>
    </w:p>
    <w:p w:rsidR="007858AB" w:rsidRPr="00751F59" w:rsidRDefault="007858AB" w:rsidP="00895B0A">
      <w:pPr>
        <w:pStyle w:val="libFootnote0"/>
        <w:rPr>
          <w:rtl/>
          <w:lang w:bidi="fa-IR"/>
        </w:rPr>
      </w:pPr>
      <w:r>
        <w:rPr>
          <w:rtl/>
        </w:rPr>
        <w:t>(</w:t>
      </w:r>
      <w:r w:rsidRPr="00751F59">
        <w:rPr>
          <w:rtl/>
        </w:rPr>
        <w:t xml:space="preserve">96) ساقطة من عشه. راجع </w:t>
      </w:r>
      <w:r>
        <w:rPr>
          <w:rtl/>
        </w:rPr>
        <w:t>(</w:t>
      </w:r>
      <w:r w:rsidRPr="00751F59">
        <w:rPr>
          <w:rtl/>
        </w:rPr>
        <w:t>97)</w:t>
      </w:r>
      <w:r>
        <w:rPr>
          <w:rtl/>
        </w:rPr>
        <w:t>.</w:t>
      </w:r>
      <w:r>
        <w:rPr>
          <w:rFonts w:hint="cs"/>
          <w:rtl/>
        </w:rPr>
        <w:t xml:space="preserve"> </w:t>
      </w:r>
      <w:r>
        <w:rPr>
          <w:rtl/>
        </w:rPr>
        <w:t>(</w:t>
      </w:r>
      <w:r w:rsidRPr="00751F59">
        <w:rPr>
          <w:rtl/>
        </w:rPr>
        <w:t>97) عشه+ وما يتعلّق بفاسد فهو عرضة للفاسد.</w:t>
      </w:r>
    </w:p>
    <w:p w:rsidR="007858AB" w:rsidRPr="00751F59" w:rsidRDefault="007858AB" w:rsidP="00895B0A">
      <w:pPr>
        <w:pStyle w:val="libFootnote0"/>
        <w:rPr>
          <w:rtl/>
          <w:lang w:bidi="fa-IR"/>
        </w:rPr>
      </w:pPr>
      <w:r>
        <w:rPr>
          <w:rtl/>
        </w:rPr>
        <w:t>(</w:t>
      </w:r>
      <w:r w:rsidRPr="00751F59">
        <w:rPr>
          <w:rtl/>
        </w:rPr>
        <w:t>98) عشه : ثابتة مع تغيّر.</w:t>
      </w:r>
    </w:p>
    <w:p w:rsidR="007858AB" w:rsidRPr="00751F59" w:rsidRDefault="007858AB" w:rsidP="00745F84">
      <w:pPr>
        <w:pStyle w:val="libLine"/>
        <w:rPr>
          <w:rtl/>
        </w:rPr>
      </w:pPr>
      <w:r w:rsidRPr="00751F59">
        <w:rPr>
          <w:rtl/>
        </w:rPr>
        <w:t>__________________</w:t>
      </w:r>
    </w:p>
    <w:p w:rsidR="007858AB" w:rsidRPr="001B5D76" w:rsidRDefault="007858AB" w:rsidP="00895B0A">
      <w:pPr>
        <w:pStyle w:val="libFootnote0"/>
        <w:rPr>
          <w:rtl/>
        </w:rPr>
      </w:pPr>
      <w:r w:rsidRPr="001B5D76">
        <w:rPr>
          <w:rtl/>
        </w:rPr>
        <w:t>(540) راجع الرقم : (543)</w:t>
      </w:r>
      <w:r>
        <w:rPr>
          <w:rtl/>
        </w:rPr>
        <w:t>.</w:t>
      </w:r>
    </w:p>
    <w:p w:rsidR="007858AB" w:rsidRPr="001B5D76" w:rsidRDefault="007858AB" w:rsidP="00895B0A">
      <w:pPr>
        <w:pStyle w:val="libFootnote0"/>
        <w:rPr>
          <w:rtl/>
        </w:rPr>
      </w:pPr>
      <w:r w:rsidRPr="001B5D76">
        <w:rPr>
          <w:rtl/>
        </w:rPr>
        <w:t xml:space="preserve">(543) راجع الرقم : (538) </w:t>
      </w:r>
      <w:r>
        <w:rPr>
          <w:rtl/>
        </w:rPr>
        <w:t>و (</w:t>
      </w:r>
      <w:r w:rsidRPr="001B5D76">
        <w:rPr>
          <w:rtl/>
        </w:rPr>
        <w:t>540)</w:t>
      </w:r>
      <w:r>
        <w:rPr>
          <w:rtl/>
        </w:rPr>
        <w:t>.</w:t>
      </w:r>
      <w:r w:rsidRPr="001B5D76">
        <w:rPr>
          <w:rtl/>
        </w:rPr>
        <w:t xml:space="preserve"> ويظهر أن هاتين الفقرتين كانتا مقدمتين على </w:t>
      </w:r>
      <w:r>
        <w:rPr>
          <w:rtl/>
        </w:rPr>
        <w:t>(</w:t>
      </w:r>
      <w:r w:rsidRPr="001B5D76">
        <w:rPr>
          <w:rtl/>
        </w:rPr>
        <w:t>538 ـ 540</w:t>
      </w:r>
      <w:r>
        <w:rPr>
          <w:rtl/>
        </w:rPr>
        <w:t>)</w:t>
      </w:r>
      <w:r w:rsidRPr="001B5D76">
        <w:rPr>
          <w:rtl/>
        </w:rPr>
        <w:t xml:space="preserve"> وتغير الترتيب.</w:t>
      </w:r>
    </w:p>
    <w:p w:rsidR="007858AB" w:rsidRDefault="007858AB" w:rsidP="0073127F">
      <w:pPr>
        <w:pStyle w:val="libNormal0"/>
        <w:rPr>
          <w:rtl/>
        </w:rPr>
      </w:pPr>
      <w:r>
        <w:rPr>
          <w:rtl/>
        </w:rPr>
        <w:br w:type="page"/>
      </w:r>
      <w:r w:rsidRPr="00751F59">
        <w:rPr>
          <w:rtl/>
        </w:rPr>
        <w:lastRenderedPageBreak/>
        <w:t>ولنفسي ، و</w:t>
      </w:r>
      <w:r>
        <w:rPr>
          <w:rFonts w:hint="cs"/>
          <w:rtl/>
        </w:rPr>
        <w:t xml:space="preserve"> </w:t>
      </w:r>
      <w:r w:rsidRPr="00895B0A">
        <w:rPr>
          <w:rStyle w:val="libFootnotenumChar"/>
          <w:rtl/>
        </w:rPr>
        <w:t>(99)</w:t>
      </w:r>
      <w:r w:rsidRPr="00751F59">
        <w:rPr>
          <w:rtl/>
        </w:rPr>
        <w:t xml:space="preserve"> لكن الغالب على ظني </w:t>
      </w:r>
      <w:r w:rsidRPr="00895B0A">
        <w:rPr>
          <w:rStyle w:val="libFootnotenumChar"/>
          <w:rtl/>
        </w:rPr>
        <w:t>(100)</w:t>
      </w:r>
      <w:r w:rsidRPr="00751F59">
        <w:rPr>
          <w:rtl/>
        </w:rPr>
        <w:t xml:space="preserve"> أن زوال المانع </w:t>
      </w:r>
      <w:r w:rsidRPr="00895B0A">
        <w:rPr>
          <w:rStyle w:val="libFootnotenumChar"/>
          <w:rtl/>
        </w:rPr>
        <w:t>(101)</w:t>
      </w:r>
      <w:r w:rsidRPr="00751F59">
        <w:rPr>
          <w:rtl/>
        </w:rPr>
        <w:t xml:space="preserve"> وحده إنما يهيئ لقبول </w:t>
      </w:r>
      <w:r w:rsidRPr="00895B0A">
        <w:rPr>
          <w:rStyle w:val="libFootnotenumChar"/>
          <w:rtl/>
        </w:rPr>
        <w:t>(102)</w:t>
      </w:r>
      <w:r w:rsidRPr="00751F59">
        <w:rPr>
          <w:rtl/>
        </w:rPr>
        <w:t xml:space="preserve"> ما يؤثّر فيه تغير المزاج في هيئته وماهيته وإن كانت منسوبة الاستحقاق </w:t>
      </w:r>
      <w:r w:rsidRPr="00895B0A">
        <w:rPr>
          <w:rStyle w:val="libFootnotenumChar"/>
          <w:rtl/>
        </w:rPr>
        <w:t>(103)</w:t>
      </w:r>
      <w:r w:rsidRPr="00751F59">
        <w:rPr>
          <w:rtl/>
        </w:rPr>
        <w:t xml:space="preserve"> إلى مزاج ، فليس يتكيّف بعدها بتكيف المزاج على المناسبة ؛ فليس زوال المانع وحده يكفي في التهيئة لقبوله ؛ بل لتهيئة وجود عينه غير مقبولة </w:t>
      </w:r>
      <w:r w:rsidRPr="00895B0A">
        <w:rPr>
          <w:rStyle w:val="libFootnotenumChar"/>
          <w:rtl/>
        </w:rPr>
        <w:t>(104)</w:t>
      </w:r>
    </w:p>
    <w:p w:rsidR="007858AB" w:rsidRPr="00751F59" w:rsidRDefault="007858AB" w:rsidP="0073127F">
      <w:pPr>
        <w:pStyle w:val="libNormal"/>
        <w:rPr>
          <w:rtl/>
        </w:rPr>
      </w:pPr>
      <w:r w:rsidRPr="00895B0A">
        <w:rPr>
          <w:rStyle w:val="libBold2Char"/>
          <w:rtl/>
        </w:rPr>
        <w:t>(544)</w:t>
      </w:r>
      <w:r w:rsidRPr="00751F59">
        <w:rPr>
          <w:rtl/>
        </w:rPr>
        <w:t xml:space="preserve"> أو </w:t>
      </w:r>
      <w:r w:rsidRPr="00895B0A">
        <w:rPr>
          <w:rStyle w:val="libFootnotenumChar"/>
          <w:rtl/>
        </w:rPr>
        <w:t>(105)</w:t>
      </w:r>
      <w:r w:rsidRPr="00751F59">
        <w:rPr>
          <w:rtl/>
        </w:rPr>
        <w:t xml:space="preserve"> لعلّ الأمر ليس هكذا ، فيحتاج أن افكّر في هذا ، فمن هاهنا ربما خرج شيء وربما لم يخرج منه ؛ بل من بحث آخر ؛ إلا أنه لا محالة يناسبه ويستقي من جداوله فيما أظن ، لعل المراد يخرج من هذا أو شيء يشبهه ، أو لعلّه معتاص لا يمكن. فيجب إذن أن يفكّر </w:t>
      </w:r>
      <w:r w:rsidRPr="00895B0A">
        <w:rPr>
          <w:rStyle w:val="libFootnotenumChar"/>
          <w:rtl/>
        </w:rPr>
        <w:t>(106)</w:t>
      </w:r>
      <w:r w:rsidRPr="00751F59">
        <w:rPr>
          <w:rtl/>
        </w:rPr>
        <w:t xml:space="preserve"> لعل الله يهدي </w:t>
      </w:r>
      <w:r w:rsidRPr="00895B0A">
        <w:rPr>
          <w:rStyle w:val="libFootnotenumChar"/>
          <w:rtl/>
        </w:rPr>
        <w:t>(107)</w:t>
      </w:r>
      <w:r>
        <w:rPr>
          <w:rtl/>
        </w:rPr>
        <w:t>.</w:t>
      </w:r>
    </w:p>
    <w:p w:rsidR="007858AB" w:rsidRPr="00751F59" w:rsidRDefault="007858AB" w:rsidP="0073127F">
      <w:pPr>
        <w:pStyle w:val="libNormal"/>
        <w:rPr>
          <w:rtl/>
        </w:rPr>
      </w:pPr>
      <w:r w:rsidRPr="00895B0A">
        <w:rPr>
          <w:rStyle w:val="libBold2Char"/>
          <w:rtl/>
        </w:rPr>
        <w:t>(545)</w:t>
      </w:r>
      <w:r w:rsidRPr="00751F59">
        <w:rPr>
          <w:rtl/>
        </w:rPr>
        <w:t xml:space="preserve"> س ط</w:t>
      </w:r>
      <w:r>
        <w:rPr>
          <w:rtl/>
        </w:rPr>
        <w:t xml:space="preserve"> ـ </w:t>
      </w:r>
      <w:r w:rsidRPr="00751F59">
        <w:rPr>
          <w:rtl/>
        </w:rPr>
        <w:t xml:space="preserve">أنا لا أتحقق أن </w:t>
      </w:r>
      <w:r w:rsidRPr="00895B0A">
        <w:rPr>
          <w:rStyle w:val="libBold2Char"/>
          <w:rtl/>
        </w:rPr>
        <w:t xml:space="preserve">الإدراك هو حصول صورة المدرك في المدرك </w:t>
      </w:r>
      <w:r w:rsidRPr="00751F59">
        <w:rPr>
          <w:rtl/>
        </w:rPr>
        <w:t xml:space="preserve">، ولا يمكنني أن أتصور ذلك تصورا أوليا لبلادتي ، فبقي أن أنبه ببعض البيانات المنبهة ، فإن الأوليات قد ينبّه المغفل </w:t>
      </w:r>
      <w:r w:rsidRPr="00895B0A">
        <w:rPr>
          <w:rStyle w:val="libFootnotenumChar"/>
          <w:rtl/>
        </w:rPr>
        <w:t>(108)</w:t>
      </w:r>
      <w:r w:rsidRPr="00751F59">
        <w:rPr>
          <w:rtl/>
        </w:rPr>
        <w:t xml:space="preserve"> عنها ببعض المنبهات.</w:t>
      </w:r>
    </w:p>
    <w:p w:rsidR="007858AB" w:rsidRPr="00751F59" w:rsidRDefault="007858AB" w:rsidP="0073127F">
      <w:pPr>
        <w:pStyle w:val="libNormal"/>
        <w:rPr>
          <w:rtl/>
        </w:rPr>
      </w:pPr>
      <w:r w:rsidRPr="00895B0A">
        <w:rPr>
          <w:rStyle w:val="libBold2Char"/>
          <w:rtl/>
        </w:rPr>
        <w:t>(546)</w:t>
      </w:r>
      <w:r w:rsidRPr="00751F59">
        <w:rPr>
          <w:rtl/>
        </w:rPr>
        <w:t xml:space="preserve"> ج ط</w:t>
      </w:r>
      <w:r>
        <w:rPr>
          <w:rtl/>
        </w:rPr>
        <w:t xml:space="preserve"> ـ </w:t>
      </w:r>
      <w:r w:rsidRPr="00751F59">
        <w:rPr>
          <w:rtl/>
        </w:rPr>
        <w:t xml:space="preserve">كل ما لم يتمثّل </w:t>
      </w:r>
      <w:r w:rsidRPr="00895B0A">
        <w:rPr>
          <w:rStyle w:val="libFootnotenumChar"/>
          <w:rtl/>
        </w:rPr>
        <w:t>(109)</w:t>
      </w:r>
      <w:r w:rsidRPr="00751F59">
        <w:rPr>
          <w:rtl/>
        </w:rPr>
        <w:t xml:space="preserve"> لي معنى حقيقته فلست ادركه ، وذلك الممثّل </w:t>
      </w:r>
      <w:r w:rsidRPr="00895B0A">
        <w:rPr>
          <w:rStyle w:val="libFootnotenumChar"/>
          <w:rtl/>
        </w:rPr>
        <w:t>(110)</w:t>
      </w:r>
      <w:r w:rsidRPr="00751F59">
        <w:rPr>
          <w:rtl/>
        </w:rPr>
        <w:t xml:space="preserve"> إما في نفس الوجود ، وإما فيّ أنا. ولو كان في نفس الوجود </w:t>
      </w:r>
      <w:r>
        <w:rPr>
          <w:rtl/>
        </w:rPr>
        <w:t>[</w:t>
      </w:r>
      <w:r w:rsidRPr="00751F59">
        <w:rPr>
          <w:rtl/>
        </w:rPr>
        <w:t>45 آ</w:t>
      </w:r>
      <w:r>
        <w:rPr>
          <w:rtl/>
        </w:rPr>
        <w:t>]</w:t>
      </w:r>
      <w:r w:rsidRPr="00751F59">
        <w:rPr>
          <w:rtl/>
        </w:rPr>
        <w:t xml:space="preserve"> لكان كل موجود قد تمثّلته ، وكل معدوم فلا ادركه ولا أتصوره ، والتاليان محال </w:t>
      </w:r>
      <w:r w:rsidRPr="00895B0A">
        <w:rPr>
          <w:rStyle w:val="libFootnotenumChar"/>
          <w:rtl/>
        </w:rPr>
        <w:t>(111)</w:t>
      </w:r>
      <w:r w:rsidRPr="00751F59">
        <w:rPr>
          <w:rtl/>
        </w:rPr>
        <w:t xml:space="preserve"> ، فبقي أنه متمثّل المعنى فيّ ومتمثّل حقيقته فيّ.</w:t>
      </w:r>
    </w:p>
    <w:p w:rsidR="007858AB" w:rsidRPr="00751F59" w:rsidRDefault="007858AB" w:rsidP="0073127F">
      <w:pPr>
        <w:pStyle w:val="libNormal"/>
        <w:rPr>
          <w:rtl/>
        </w:rPr>
      </w:pPr>
      <w:r w:rsidRPr="00895B0A">
        <w:rPr>
          <w:rStyle w:val="libBold2Char"/>
          <w:rtl/>
        </w:rPr>
        <w:t>(547)</w:t>
      </w:r>
      <w:r w:rsidRPr="00751F59">
        <w:rPr>
          <w:rtl/>
        </w:rPr>
        <w:t xml:space="preserve"> س ط</w:t>
      </w:r>
      <w:r>
        <w:rPr>
          <w:rtl/>
        </w:rPr>
        <w:t xml:space="preserve"> ـ </w:t>
      </w:r>
      <w:r w:rsidRPr="00751F59">
        <w:rPr>
          <w:rtl/>
        </w:rPr>
        <w:t xml:space="preserve">لم صار بعض قوى الأجسام إذا حصلت فيه </w:t>
      </w:r>
      <w:r w:rsidRPr="00895B0A">
        <w:rPr>
          <w:rStyle w:val="libFootnotenumChar"/>
          <w:rtl/>
        </w:rPr>
        <w:t>(112)</w:t>
      </w:r>
      <w:r w:rsidRPr="00751F59">
        <w:rPr>
          <w:rtl/>
        </w:rPr>
        <w:t xml:space="preserve"> هيئة من</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99) «الواو» ساقطة من ل ، عشه.</w:t>
      </w:r>
    </w:p>
    <w:p w:rsidR="007858AB" w:rsidRPr="00751F59" w:rsidRDefault="007858AB" w:rsidP="00895B0A">
      <w:pPr>
        <w:pStyle w:val="libFootnote0"/>
        <w:rPr>
          <w:rtl/>
          <w:lang w:bidi="fa-IR"/>
        </w:rPr>
      </w:pPr>
      <w:r>
        <w:rPr>
          <w:rtl/>
        </w:rPr>
        <w:t>(</w:t>
      </w:r>
      <w:r w:rsidRPr="00751F59">
        <w:rPr>
          <w:rtl/>
        </w:rPr>
        <w:t>100) «ظني» ساقطة من عشه.</w:t>
      </w:r>
    </w:p>
    <w:p w:rsidR="007858AB" w:rsidRPr="00751F59" w:rsidRDefault="007858AB" w:rsidP="00895B0A">
      <w:pPr>
        <w:pStyle w:val="libFootnote0"/>
        <w:rPr>
          <w:rtl/>
          <w:lang w:bidi="fa-IR"/>
        </w:rPr>
      </w:pPr>
      <w:r>
        <w:rPr>
          <w:rtl/>
        </w:rPr>
        <w:t>(</w:t>
      </w:r>
      <w:r w:rsidRPr="00751F59">
        <w:rPr>
          <w:rtl/>
        </w:rPr>
        <w:t>101) ى+ في الهيولى.</w:t>
      </w:r>
      <w:r>
        <w:rPr>
          <w:rFonts w:hint="cs"/>
          <w:rtl/>
        </w:rPr>
        <w:t xml:space="preserve"> </w:t>
      </w:r>
      <w:r>
        <w:rPr>
          <w:rtl/>
        </w:rPr>
        <w:t>(</w:t>
      </w:r>
      <w:r w:rsidRPr="00751F59">
        <w:rPr>
          <w:rtl/>
        </w:rPr>
        <w:t>102) ى : لقبوله.</w:t>
      </w:r>
    </w:p>
    <w:p w:rsidR="007858AB" w:rsidRPr="00751F59" w:rsidRDefault="007858AB" w:rsidP="00895B0A">
      <w:pPr>
        <w:pStyle w:val="libFootnote0"/>
        <w:rPr>
          <w:rtl/>
          <w:lang w:bidi="fa-IR"/>
        </w:rPr>
      </w:pPr>
      <w:r>
        <w:rPr>
          <w:rtl/>
        </w:rPr>
        <w:t>(</w:t>
      </w:r>
      <w:r w:rsidRPr="00751F59">
        <w:rPr>
          <w:rtl/>
        </w:rPr>
        <w:t>103) ل : للاستحقاق.</w:t>
      </w:r>
      <w:r>
        <w:rPr>
          <w:rFonts w:hint="cs"/>
          <w:rtl/>
        </w:rPr>
        <w:t xml:space="preserve"> </w:t>
      </w:r>
      <w:r>
        <w:rPr>
          <w:rtl/>
        </w:rPr>
        <w:t>(</w:t>
      </w:r>
      <w:r w:rsidRPr="00751F59">
        <w:rPr>
          <w:rtl/>
        </w:rPr>
        <w:t>104) ى : عينه عن مقابله.</w:t>
      </w:r>
    </w:p>
    <w:p w:rsidR="007858AB" w:rsidRPr="00751F59" w:rsidRDefault="007858AB" w:rsidP="00895B0A">
      <w:pPr>
        <w:pStyle w:val="libFootnote0"/>
        <w:rPr>
          <w:rtl/>
          <w:lang w:bidi="fa-IR"/>
        </w:rPr>
      </w:pPr>
      <w:r>
        <w:rPr>
          <w:rtl/>
        </w:rPr>
        <w:t>(</w:t>
      </w:r>
      <w:r w:rsidRPr="00751F59">
        <w:rPr>
          <w:rtl/>
        </w:rPr>
        <w:t>105) عشه ، ل : و.</w:t>
      </w:r>
      <w:r>
        <w:rPr>
          <w:rFonts w:hint="cs"/>
          <w:rtl/>
        </w:rPr>
        <w:t xml:space="preserve"> </w:t>
      </w:r>
      <w:r>
        <w:rPr>
          <w:rtl/>
        </w:rPr>
        <w:t>(</w:t>
      </w:r>
      <w:r w:rsidRPr="00751F59">
        <w:rPr>
          <w:rtl/>
        </w:rPr>
        <w:t>106) ل : افكّر.</w:t>
      </w:r>
    </w:p>
    <w:p w:rsidR="007858AB" w:rsidRPr="00751F59" w:rsidRDefault="007858AB" w:rsidP="00895B0A">
      <w:pPr>
        <w:pStyle w:val="libFootnote0"/>
        <w:rPr>
          <w:rtl/>
          <w:lang w:bidi="fa-IR"/>
        </w:rPr>
      </w:pPr>
      <w:r>
        <w:rPr>
          <w:rtl/>
        </w:rPr>
        <w:t>(</w:t>
      </w:r>
      <w:r w:rsidRPr="00751F59">
        <w:rPr>
          <w:rtl/>
        </w:rPr>
        <w:t>107) عشه ، ل : يهديني.</w:t>
      </w:r>
      <w:r>
        <w:rPr>
          <w:rFonts w:hint="cs"/>
          <w:rtl/>
        </w:rPr>
        <w:t xml:space="preserve"> </w:t>
      </w:r>
      <w:r>
        <w:rPr>
          <w:rtl/>
        </w:rPr>
        <w:t>(</w:t>
      </w:r>
      <w:r w:rsidRPr="00751F59">
        <w:rPr>
          <w:rtl/>
        </w:rPr>
        <w:t>108) ج : الغافل.</w:t>
      </w:r>
    </w:p>
    <w:p w:rsidR="007858AB" w:rsidRPr="00751F59" w:rsidRDefault="007858AB" w:rsidP="00895B0A">
      <w:pPr>
        <w:pStyle w:val="libFootnote0"/>
        <w:rPr>
          <w:rtl/>
          <w:lang w:bidi="fa-IR"/>
        </w:rPr>
      </w:pPr>
      <w:r>
        <w:rPr>
          <w:rtl/>
        </w:rPr>
        <w:t>(</w:t>
      </w:r>
      <w:r w:rsidRPr="00751F59">
        <w:rPr>
          <w:rtl/>
        </w:rPr>
        <w:t>109) عشه ، ج : كل ما يتمثّل.</w:t>
      </w:r>
    </w:p>
    <w:p w:rsidR="007858AB" w:rsidRPr="00751F59" w:rsidRDefault="007858AB" w:rsidP="00895B0A">
      <w:pPr>
        <w:pStyle w:val="libFootnote0"/>
        <w:rPr>
          <w:rtl/>
          <w:lang w:bidi="fa-IR"/>
        </w:rPr>
      </w:pPr>
      <w:r>
        <w:rPr>
          <w:rtl/>
        </w:rPr>
        <w:t>(</w:t>
      </w:r>
      <w:r w:rsidRPr="00751F59">
        <w:rPr>
          <w:rtl/>
        </w:rPr>
        <w:t>110) ل ، ى ، عشه : المتمثّل.</w:t>
      </w:r>
      <w:r>
        <w:rPr>
          <w:rFonts w:hint="cs"/>
          <w:rtl/>
        </w:rPr>
        <w:t xml:space="preserve"> </w:t>
      </w:r>
      <w:r>
        <w:rPr>
          <w:rtl/>
        </w:rPr>
        <w:t>(</w:t>
      </w:r>
      <w:r w:rsidRPr="00751F59">
        <w:rPr>
          <w:rtl/>
        </w:rPr>
        <w:t>111) ى ، ل ، عشه : محالان.</w:t>
      </w:r>
    </w:p>
    <w:p w:rsidR="007858AB" w:rsidRPr="00751F59" w:rsidRDefault="007858AB" w:rsidP="00895B0A">
      <w:pPr>
        <w:pStyle w:val="libFootnote0"/>
        <w:rPr>
          <w:rtl/>
          <w:lang w:bidi="fa-IR"/>
        </w:rPr>
      </w:pPr>
      <w:r>
        <w:rPr>
          <w:rtl/>
        </w:rPr>
        <w:t>(</w:t>
      </w:r>
      <w:r w:rsidRPr="00751F59">
        <w:rPr>
          <w:rtl/>
        </w:rPr>
        <w:t>112) عشه : فيها هيئة. ل خ : في هيئة.</w:t>
      </w:r>
    </w:p>
    <w:p w:rsidR="007858AB" w:rsidRPr="00751F59" w:rsidRDefault="007858AB" w:rsidP="00745F84">
      <w:pPr>
        <w:pStyle w:val="libLine"/>
        <w:rPr>
          <w:rtl/>
        </w:rPr>
      </w:pPr>
      <w:r w:rsidRPr="00751F59">
        <w:rPr>
          <w:rtl/>
        </w:rPr>
        <w:t>__________________</w:t>
      </w:r>
    </w:p>
    <w:p w:rsidR="007858AB" w:rsidRPr="001B5D76" w:rsidRDefault="007858AB" w:rsidP="00895B0A">
      <w:pPr>
        <w:pStyle w:val="libFootnote0"/>
        <w:rPr>
          <w:rtl/>
        </w:rPr>
      </w:pPr>
      <w:r w:rsidRPr="001B5D76">
        <w:rPr>
          <w:rtl/>
        </w:rPr>
        <w:t>(545) راجع الشفاء : النفس ، م 2 ، ف 2 ، ص 50. شرح الاشارات : النمط الثالث ، الفصل السابع : 2 / 308.</w:t>
      </w:r>
    </w:p>
    <w:p w:rsidR="007858AB" w:rsidRPr="001B5D76" w:rsidRDefault="007858AB" w:rsidP="00895B0A">
      <w:pPr>
        <w:pStyle w:val="libFootnote0"/>
        <w:rPr>
          <w:rtl/>
        </w:rPr>
      </w:pPr>
      <w:r w:rsidRPr="001B5D76">
        <w:rPr>
          <w:rtl/>
        </w:rPr>
        <w:t>(547) راجع الشفاء : النفس ، م 4 ، ف 1 ، ص 149. راجع أيضا الرقم (523)</w:t>
      </w:r>
    </w:p>
    <w:p w:rsidR="007858AB" w:rsidRPr="00751F59" w:rsidRDefault="007858AB" w:rsidP="0073127F">
      <w:pPr>
        <w:pStyle w:val="libNormal0"/>
        <w:rPr>
          <w:rtl/>
        </w:rPr>
      </w:pPr>
      <w:r>
        <w:rPr>
          <w:rtl/>
        </w:rPr>
        <w:br w:type="page"/>
      </w:r>
      <w:r w:rsidRPr="00751F59">
        <w:rPr>
          <w:rtl/>
        </w:rPr>
        <w:lastRenderedPageBreak/>
        <w:t xml:space="preserve">غيره </w:t>
      </w:r>
      <w:r w:rsidRPr="00895B0A">
        <w:rPr>
          <w:rStyle w:val="libFootnotenumChar"/>
          <w:rtl/>
        </w:rPr>
        <w:t>(113)</w:t>
      </w:r>
      <w:r w:rsidRPr="00751F59">
        <w:rPr>
          <w:rtl/>
        </w:rPr>
        <w:t xml:space="preserve"> أدركها كالوهم ، وبعضها ليس يدركها </w:t>
      </w:r>
      <w:r w:rsidRPr="00895B0A">
        <w:rPr>
          <w:rStyle w:val="libFootnotenumChar"/>
          <w:rtl/>
        </w:rPr>
        <w:t>(114)</w:t>
      </w:r>
      <w:r>
        <w:rPr>
          <w:rtl/>
        </w:rPr>
        <w:t>؟</w:t>
      </w:r>
    </w:p>
    <w:p w:rsidR="007858AB" w:rsidRPr="00751F59" w:rsidRDefault="007858AB" w:rsidP="0073127F">
      <w:pPr>
        <w:pStyle w:val="libNormal"/>
        <w:rPr>
          <w:rtl/>
        </w:rPr>
      </w:pPr>
      <w:r w:rsidRPr="00895B0A">
        <w:rPr>
          <w:rStyle w:val="libBold2Char"/>
          <w:rtl/>
        </w:rPr>
        <w:t>(548)</w:t>
      </w:r>
      <w:r w:rsidRPr="00751F59">
        <w:rPr>
          <w:rtl/>
        </w:rPr>
        <w:t xml:space="preserve"> ج ط</w:t>
      </w:r>
      <w:r>
        <w:rPr>
          <w:rtl/>
        </w:rPr>
        <w:t xml:space="preserve"> ـ </w:t>
      </w:r>
      <w:r w:rsidRPr="00895B0A">
        <w:rPr>
          <w:rStyle w:val="libBold2Char"/>
          <w:rtl/>
        </w:rPr>
        <w:t>لا أدري ـ</w:t>
      </w:r>
      <w:r>
        <w:rPr>
          <w:rtl/>
        </w:rPr>
        <w:t xml:space="preserve"> </w:t>
      </w:r>
      <w:r w:rsidRPr="00751F59">
        <w:rPr>
          <w:rtl/>
        </w:rPr>
        <w:t>لا إله إلا الله</w:t>
      </w:r>
      <w:r>
        <w:rPr>
          <w:rtl/>
        </w:rPr>
        <w:t xml:space="preserve"> ـ </w:t>
      </w:r>
      <w:r w:rsidRPr="00751F59">
        <w:rPr>
          <w:rtl/>
        </w:rPr>
        <w:t>وقبيح بالأئمة الإقرار بالجهل.</w:t>
      </w:r>
    </w:p>
    <w:p w:rsidR="007858AB" w:rsidRPr="00751F59" w:rsidRDefault="007858AB" w:rsidP="0073127F">
      <w:pPr>
        <w:pStyle w:val="libNormal"/>
        <w:rPr>
          <w:rtl/>
        </w:rPr>
      </w:pPr>
      <w:r w:rsidRPr="00895B0A">
        <w:rPr>
          <w:rStyle w:val="libBold2Char"/>
          <w:rtl/>
        </w:rPr>
        <w:t>(549)</w:t>
      </w:r>
      <w:r w:rsidRPr="00751F59">
        <w:rPr>
          <w:rtl/>
        </w:rPr>
        <w:t xml:space="preserve"> إن </w:t>
      </w:r>
      <w:r w:rsidRPr="00895B0A">
        <w:rPr>
          <w:rStyle w:val="libFootnotenumChar"/>
          <w:rtl/>
        </w:rPr>
        <w:t>(115)</w:t>
      </w:r>
      <w:r w:rsidRPr="00751F59">
        <w:rPr>
          <w:rtl/>
        </w:rPr>
        <w:t xml:space="preserve"> </w:t>
      </w:r>
      <w:r w:rsidRPr="00895B0A">
        <w:rPr>
          <w:rStyle w:val="libBold2Char"/>
          <w:rtl/>
        </w:rPr>
        <w:t>كانت الملكة الحاصلة</w:t>
      </w:r>
      <w:r w:rsidRPr="00751F59">
        <w:rPr>
          <w:rtl/>
        </w:rPr>
        <w:t xml:space="preserve"> </w:t>
      </w:r>
      <w:r w:rsidRPr="00895B0A">
        <w:rPr>
          <w:rStyle w:val="libFootnotenumChar"/>
          <w:rtl/>
        </w:rPr>
        <w:t>(116)</w:t>
      </w:r>
      <w:r w:rsidRPr="00751F59">
        <w:rPr>
          <w:rtl/>
        </w:rPr>
        <w:t xml:space="preserve"> للنفس التي </w:t>
      </w:r>
      <w:r w:rsidRPr="00895B0A">
        <w:rPr>
          <w:rStyle w:val="libFootnotenumChar"/>
          <w:rtl/>
        </w:rPr>
        <w:t>(117)</w:t>
      </w:r>
      <w:r w:rsidRPr="00751F59">
        <w:rPr>
          <w:rtl/>
        </w:rPr>
        <w:t xml:space="preserve"> بها تخلق الصور وتركّب وتحلّل قوة طارئة عليها ، فالنفس مركبة ، ولا يصح البرهان المورة علي أنها لا تفسد ، فإن ذلك البرهان قام على شيء أحدي الذات ، وإن لم تكن قوة طارئة عليها</w:t>
      </w:r>
      <w:r>
        <w:rPr>
          <w:rtl/>
        </w:rPr>
        <w:t xml:space="preserve"> ـ </w:t>
      </w:r>
      <w:r w:rsidRPr="00751F59">
        <w:rPr>
          <w:rtl/>
        </w:rPr>
        <w:t>بل استكمالا يحصل لها</w:t>
      </w:r>
      <w:r>
        <w:rPr>
          <w:rtl/>
        </w:rPr>
        <w:t xml:space="preserve"> ـ </w:t>
      </w:r>
      <w:r w:rsidRPr="00751F59">
        <w:rPr>
          <w:rtl/>
        </w:rPr>
        <w:t>كانت حينئذ من حيث تفعل تنفعل.</w:t>
      </w:r>
    </w:p>
    <w:p w:rsidR="007858AB" w:rsidRPr="00751F59" w:rsidRDefault="007858AB" w:rsidP="0073127F">
      <w:pPr>
        <w:pStyle w:val="libNormal"/>
        <w:rPr>
          <w:rtl/>
        </w:rPr>
      </w:pPr>
      <w:r w:rsidRPr="00751F59">
        <w:rPr>
          <w:rtl/>
        </w:rPr>
        <w:t xml:space="preserve">ثم ما البرهان على أنها ليست بقوة </w:t>
      </w:r>
      <w:r w:rsidRPr="00895B0A">
        <w:rPr>
          <w:rStyle w:val="libFootnotenumChar"/>
          <w:rtl/>
        </w:rPr>
        <w:t>(118)</w:t>
      </w:r>
      <w:r w:rsidRPr="00751F59">
        <w:rPr>
          <w:rtl/>
        </w:rPr>
        <w:t xml:space="preserve"> طارئة وأنها استكمالي </w:t>
      </w:r>
      <w:r w:rsidRPr="00895B0A">
        <w:rPr>
          <w:rStyle w:val="libFootnotenumChar"/>
          <w:rtl/>
        </w:rPr>
        <w:t>(119)</w:t>
      </w:r>
      <w:r>
        <w:rPr>
          <w:rtl/>
        </w:rPr>
        <w:t>؟</w:t>
      </w:r>
      <w:r w:rsidRPr="00751F59">
        <w:rPr>
          <w:rtl/>
        </w:rPr>
        <w:t xml:space="preserve"> وكيف حلّ هذا الشك إن كانت استكمالا</w:t>
      </w:r>
      <w:r>
        <w:rPr>
          <w:rtl/>
        </w:rPr>
        <w:t xml:space="preserve"> ـ </w:t>
      </w:r>
      <w:r w:rsidRPr="00751F59">
        <w:rPr>
          <w:rtl/>
        </w:rPr>
        <w:t>لا قوة</w:t>
      </w:r>
      <w:r>
        <w:rPr>
          <w:rtl/>
        </w:rPr>
        <w:t xml:space="preserve"> ـ؟</w:t>
      </w:r>
      <w:r w:rsidRPr="00751F59">
        <w:rPr>
          <w:rtl/>
        </w:rPr>
        <w:t xml:space="preserve"> وما البرهان على أن عقلنا يعقل ذاته دائما وقبل أن حصل </w:t>
      </w:r>
      <w:r w:rsidRPr="00895B0A">
        <w:rPr>
          <w:rStyle w:val="libFootnotenumChar"/>
          <w:rtl/>
        </w:rPr>
        <w:t>(120)</w:t>
      </w:r>
      <w:r w:rsidRPr="00751F59">
        <w:rPr>
          <w:rtl/>
        </w:rPr>
        <w:t xml:space="preserve"> فيه هذه الملكة</w:t>
      </w:r>
      <w:r>
        <w:rPr>
          <w:rtl/>
        </w:rPr>
        <w:t>؟</w:t>
      </w:r>
    </w:p>
    <w:p w:rsidR="007858AB" w:rsidRPr="00751F59" w:rsidRDefault="007858AB" w:rsidP="0073127F">
      <w:pPr>
        <w:pStyle w:val="libNormal"/>
        <w:rPr>
          <w:rtl/>
        </w:rPr>
      </w:pPr>
      <w:r w:rsidRPr="00895B0A">
        <w:rPr>
          <w:rStyle w:val="libBold2Char"/>
          <w:rtl/>
        </w:rPr>
        <w:t>(550)</w:t>
      </w:r>
      <w:r w:rsidRPr="00751F59">
        <w:rPr>
          <w:rtl/>
        </w:rPr>
        <w:t xml:space="preserve"> ج ط</w:t>
      </w:r>
      <w:r>
        <w:rPr>
          <w:rtl/>
        </w:rPr>
        <w:t xml:space="preserve"> ـ </w:t>
      </w:r>
      <w:r w:rsidRPr="00751F59">
        <w:rPr>
          <w:rtl/>
        </w:rPr>
        <w:t xml:space="preserve">النفس ليست </w:t>
      </w:r>
      <w:r w:rsidRPr="00895B0A">
        <w:rPr>
          <w:rStyle w:val="libFootnotenumChar"/>
          <w:rtl/>
        </w:rPr>
        <w:t>(121)</w:t>
      </w:r>
      <w:r w:rsidRPr="00751F59">
        <w:rPr>
          <w:rtl/>
        </w:rPr>
        <w:t xml:space="preserve"> في جوهرها مركّبة ، بل المجموع منها ومن الملكة مركب </w:t>
      </w:r>
      <w:r w:rsidRPr="00895B0A">
        <w:rPr>
          <w:rStyle w:val="libFootnotenumChar"/>
          <w:rtl/>
        </w:rPr>
        <w:t>(122)</w:t>
      </w:r>
      <w:r>
        <w:rPr>
          <w:rtl/>
        </w:rPr>
        <w:t>.</w:t>
      </w:r>
    </w:p>
    <w:p w:rsidR="007858AB" w:rsidRPr="00751F59" w:rsidRDefault="007858AB" w:rsidP="0073127F">
      <w:pPr>
        <w:pStyle w:val="libNormal"/>
        <w:rPr>
          <w:rtl/>
        </w:rPr>
      </w:pPr>
      <w:r w:rsidRPr="00751F59">
        <w:rPr>
          <w:rtl/>
        </w:rPr>
        <w:t xml:space="preserve">وأيضا إن كانت </w:t>
      </w:r>
      <w:r w:rsidRPr="00895B0A">
        <w:rPr>
          <w:rStyle w:val="libFootnotenumChar"/>
          <w:rtl/>
        </w:rPr>
        <w:t>(123)</w:t>
      </w:r>
      <w:r w:rsidRPr="00751F59">
        <w:rPr>
          <w:rtl/>
        </w:rPr>
        <w:t xml:space="preserve"> استكمالا يطرء عليها كان فاعله فيها شيء مباين ؛ فلم يكن الفاعل والمنفعل واحدا ، وكان هذا الاستكمال فاعلا في جوهر النفس صورا ، فكان الفاعل غير المنفعل. وهذا من حيث تتصور بها </w:t>
      </w:r>
      <w:r w:rsidRPr="00895B0A">
        <w:rPr>
          <w:rStyle w:val="libFootnotenumChar"/>
          <w:rtl/>
        </w:rPr>
        <w:t>(124)</w:t>
      </w:r>
      <w:r w:rsidRPr="00751F59">
        <w:rPr>
          <w:rtl/>
        </w:rPr>
        <w:t xml:space="preserve"> النفس استكمال ، ومن حيث تتصور منها ومن تأثيرها صورا </w:t>
      </w:r>
      <w:r w:rsidRPr="00895B0A">
        <w:rPr>
          <w:rStyle w:val="libFootnotenumChar"/>
          <w:rtl/>
        </w:rPr>
        <w:t>(125)</w:t>
      </w:r>
      <w:r w:rsidRPr="00751F59">
        <w:rPr>
          <w:rtl/>
        </w:rPr>
        <w:t xml:space="preserve"> عقلية على نوع ما فهي قوة ، و</w:t>
      </w:r>
      <w:r>
        <w:rPr>
          <w:rFonts w:hint="cs"/>
          <w:rtl/>
        </w:rPr>
        <w:t xml:space="preserve"> </w:t>
      </w:r>
      <w:r w:rsidRPr="00895B0A">
        <w:rPr>
          <w:rStyle w:val="libFootnotenumChar"/>
          <w:rtl/>
        </w:rPr>
        <w:t>(126)</w:t>
      </w:r>
      <w:r w:rsidRPr="00751F59">
        <w:rPr>
          <w:rtl/>
        </w:rPr>
        <w:t xml:space="preserve"> من حيث ليست بلازمة </w:t>
      </w:r>
      <w:r w:rsidRPr="00895B0A">
        <w:rPr>
          <w:rStyle w:val="libFootnotenumChar"/>
          <w:rtl/>
        </w:rPr>
        <w:t>(127)</w:t>
      </w:r>
      <w:r w:rsidRPr="00751F59">
        <w:rPr>
          <w:rtl/>
        </w:rPr>
        <w:t xml:space="preserve"> فهي طارئة.</w:t>
      </w:r>
    </w:p>
    <w:p w:rsidR="007858AB" w:rsidRPr="00751F59" w:rsidRDefault="007858AB" w:rsidP="0073127F">
      <w:pPr>
        <w:pStyle w:val="libNormal"/>
        <w:rPr>
          <w:rtl/>
        </w:rPr>
      </w:pPr>
      <w:r w:rsidRPr="00751F59">
        <w:rPr>
          <w:rtl/>
        </w:rPr>
        <w:t xml:space="preserve">وليس عقلنا يعقل ذاته دائما ، بل نفسنا دائمة الشعور بوجودها </w:t>
      </w:r>
      <w:r>
        <w:rPr>
          <w:rtl/>
        </w:rPr>
        <w:t>[</w:t>
      </w:r>
      <w:r w:rsidRPr="00751F59">
        <w:rPr>
          <w:rtl/>
        </w:rPr>
        <w:t>فإن</w:t>
      </w:r>
    </w:p>
    <w:p w:rsidR="007858AB" w:rsidRPr="00751F59" w:rsidRDefault="007858AB" w:rsidP="00745F84">
      <w:pPr>
        <w:pStyle w:val="libLine"/>
        <w:rPr>
          <w:rtl/>
        </w:rPr>
      </w:pPr>
      <w:r w:rsidRPr="00751F59">
        <w:rPr>
          <w:rtl/>
        </w:rPr>
        <w:t>__________________</w:t>
      </w:r>
    </w:p>
    <w:p w:rsidR="007858AB" w:rsidRPr="001B5D76" w:rsidRDefault="007858AB" w:rsidP="00895B0A">
      <w:pPr>
        <w:pStyle w:val="libFootnote0"/>
        <w:rPr>
          <w:rtl/>
        </w:rPr>
      </w:pPr>
      <w:r w:rsidRPr="001B5D76">
        <w:rPr>
          <w:rtl/>
        </w:rPr>
        <w:t>(113) ل خ : غيرها.</w:t>
      </w:r>
      <w:r w:rsidRPr="001B5D76">
        <w:rPr>
          <w:rFonts w:hint="cs"/>
          <w:rtl/>
        </w:rPr>
        <w:t xml:space="preserve"> </w:t>
      </w:r>
      <w:r w:rsidRPr="001B5D76">
        <w:rPr>
          <w:rtl/>
        </w:rPr>
        <w:t>(114) عشه : يدركه.</w:t>
      </w:r>
    </w:p>
    <w:p w:rsidR="007858AB" w:rsidRPr="001B5D76" w:rsidRDefault="007858AB" w:rsidP="00895B0A">
      <w:pPr>
        <w:pStyle w:val="libFootnote0"/>
        <w:rPr>
          <w:rtl/>
        </w:rPr>
      </w:pPr>
      <w:r w:rsidRPr="001B5D76">
        <w:rPr>
          <w:rtl/>
        </w:rPr>
        <w:t>(115) عشه : إذا.</w:t>
      </w:r>
      <w:r w:rsidRPr="001B5D76">
        <w:rPr>
          <w:rFonts w:hint="cs"/>
          <w:rtl/>
        </w:rPr>
        <w:t xml:space="preserve"> </w:t>
      </w:r>
      <w:r w:rsidRPr="001B5D76">
        <w:rPr>
          <w:rtl/>
        </w:rPr>
        <w:t>(116) ج : هي الحاصلة.</w:t>
      </w:r>
    </w:p>
    <w:p w:rsidR="007858AB" w:rsidRPr="001B5D76" w:rsidRDefault="007858AB" w:rsidP="00895B0A">
      <w:pPr>
        <w:pStyle w:val="libFootnote0"/>
        <w:rPr>
          <w:rtl/>
        </w:rPr>
      </w:pPr>
      <w:r w:rsidRPr="001B5D76">
        <w:rPr>
          <w:rtl/>
        </w:rPr>
        <w:t>(117) عشه : التي للنفس بها تخلق الصور وتحلل وتركب.</w:t>
      </w:r>
    </w:p>
    <w:p w:rsidR="007858AB" w:rsidRPr="001B5D76" w:rsidRDefault="007858AB" w:rsidP="00895B0A">
      <w:pPr>
        <w:pStyle w:val="libFootnote0"/>
        <w:rPr>
          <w:rtl/>
        </w:rPr>
      </w:pPr>
      <w:r w:rsidRPr="001B5D76">
        <w:rPr>
          <w:rtl/>
        </w:rPr>
        <w:t>(118) عشه : قوة.</w:t>
      </w:r>
    </w:p>
    <w:p w:rsidR="007858AB" w:rsidRPr="001B5D76" w:rsidRDefault="007858AB" w:rsidP="00895B0A">
      <w:pPr>
        <w:pStyle w:val="libFootnote0"/>
        <w:rPr>
          <w:rtl/>
        </w:rPr>
      </w:pPr>
      <w:r w:rsidRPr="001B5D76">
        <w:rPr>
          <w:rtl/>
        </w:rPr>
        <w:t>(119) ل : وانها استكمال. عش : بل استكمال ، ه : بل استكمالا.</w:t>
      </w:r>
    </w:p>
    <w:p w:rsidR="007858AB" w:rsidRPr="001B5D76" w:rsidRDefault="007858AB" w:rsidP="00895B0A">
      <w:pPr>
        <w:pStyle w:val="libFootnote0"/>
        <w:rPr>
          <w:rtl/>
        </w:rPr>
      </w:pPr>
      <w:r w:rsidRPr="001B5D76">
        <w:rPr>
          <w:rtl/>
        </w:rPr>
        <w:t>(120) ج : يحصل.</w:t>
      </w:r>
      <w:r w:rsidRPr="001B5D76">
        <w:rPr>
          <w:rFonts w:hint="cs"/>
          <w:rtl/>
        </w:rPr>
        <w:t xml:space="preserve"> </w:t>
      </w:r>
      <w:r w:rsidRPr="001B5D76">
        <w:rPr>
          <w:rtl/>
        </w:rPr>
        <w:t>(121) عشه : النفس ليس.</w:t>
      </w:r>
    </w:p>
    <w:p w:rsidR="007858AB" w:rsidRPr="001B5D76" w:rsidRDefault="007858AB" w:rsidP="00895B0A">
      <w:pPr>
        <w:pStyle w:val="libFootnote0"/>
        <w:rPr>
          <w:rtl/>
        </w:rPr>
      </w:pPr>
      <w:r w:rsidRPr="001B5D76">
        <w:rPr>
          <w:rtl/>
        </w:rPr>
        <w:t>(122) ع ، ه. ج : مركبة.</w:t>
      </w:r>
      <w:r w:rsidRPr="001B5D76">
        <w:rPr>
          <w:rFonts w:hint="cs"/>
          <w:rtl/>
        </w:rPr>
        <w:t xml:space="preserve"> </w:t>
      </w:r>
      <w:r w:rsidRPr="001B5D76">
        <w:rPr>
          <w:rtl/>
        </w:rPr>
        <w:t>(123) عشه ، ل : كان.</w:t>
      </w:r>
    </w:p>
    <w:p w:rsidR="007858AB" w:rsidRPr="001B5D76" w:rsidRDefault="007858AB" w:rsidP="00895B0A">
      <w:pPr>
        <w:pStyle w:val="libFootnote0"/>
        <w:rPr>
          <w:rtl/>
        </w:rPr>
      </w:pPr>
      <w:r w:rsidRPr="001B5D76">
        <w:rPr>
          <w:rtl/>
        </w:rPr>
        <w:t>(124) عشه : به.</w:t>
      </w:r>
      <w:r w:rsidRPr="001B5D76">
        <w:rPr>
          <w:rFonts w:hint="cs"/>
          <w:rtl/>
        </w:rPr>
        <w:t xml:space="preserve"> </w:t>
      </w:r>
      <w:r w:rsidRPr="001B5D76">
        <w:rPr>
          <w:rtl/>
        </w:rPr>
        <w:t>(125) عشه : صور.</w:t>
      </w:r>
    </w:p>
    <w:p w:rsidR="007858AB" w:rsidRPr="001B5D76" w:rsidRDefault="007858AB" w:rsidP="00895B0A">
      <w:pPr>
        <w:pStyle w:val="libFootnote0"/>
        <w:rPr>
          <w:rtl/>
        </w:rPr>
      </w:pPr>
      <w:r w:rsidRPr="001B5D76">
        <w:rPr>
          <w:rtl/>
        </w:rPr>
        <w:t>(126) «الواو» ساقطة من ل.</w:t>
      </w:r>
    </w:p>
    <w:p w:rsidR="007858AB" w:rsidRPr="001B5D76" w:rsidRDefault="007858AB" w:rsidP="00895B0A">
      <w:pPr>
        <w:pStyle w:val="libFootnote0"/>
        <w:rPr>
          <w:rtl/>
        </w:rPr>
      </w:pPr>
      <w:r w:rsidRPr="001B5D76">
        <w:rPr>
          <w:rtl/>
        </w:rPr>
        <w:t>(127) ل ، عشه : لازمة.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549) راجع الشفاء : النفس ، م 5 ، ف 4 ، ص 202.</w:t>
      </w:r>
    </w:p>
    <w:p w:rsidR="007858AB" w:rsidRPr="00751F59" w:rsidRDefault="007858AB" w:rsidP="0073127F">
      <w:pPr>
        <w:pStyle w:val="libNormal0"/>
        <w:rPr>
          <w:rtl/>
        </w:rPr>
      </w:pPr>
      <w:r>
        <w:rPr>
          <w:rtl/>
        </w:rPr>
        <w:br w:type="page"/>
      </w:r>
      <w:r w:rsidRPr="00751F59">
        <w:rPr>
          <w:rtl/>
        </w:rPr>
        <w:lastRenderedPageBreak/>
        <w:t>كانت تعقل بالفعل شيئا غير ذاتها كانت دائمة الشعور</w:t>
      </w:r>
      <w:r>
        <w:rPr>
          <w:rtl/>
        </w:rPr>
        <w:t>]</w:t>
      </w:r>
      <w:r w:rsidRPr="00751F59">
        <w:rPr>
          <w:rtl/>
        </w:rPr>
        <w:t xml:space="preserve"> </w:t>
      </w:r>
      <w:r w:rsidRPr="00895B0A">
        <w:rPr>
          <w:rStyle w:val="libFootnotenumChar"/>
          <w:rtl/>
        </w:rPr>
        <w:t>(128)</w:t>
      </w:r>
      <w:r w:rsidRPr="00751F59">
        <w:rPr>
          <w:rtl/>
        </w:rPr>
        <w:t xml:space="preserve"> بأنها تعقل ما دامت تعقل.</w:t>
      </w:r>
    </w:p>
    <w:p w:rsidR="007858AB" w:rsidRPr="00751F59" w:rsidRDefault="007858AB" w:rsidP="0073127F">
      <w:pPr>
        <w:pStyle w:val="libNormal"/>
        <w:rPr>
          <w:rtl/>
        </w:rPr>
      </w:pPr>
      <w:r w:rsidRPr="00895B0A">
        <w:rPr>
          <w:rStyle w:val="libBold2Char"/>
          <w:rtl/>
        </w:rPr>
        <w:t>(551)</w:t>
      </w:r>
      <w:r w:rsidRPr="00751F59">
        <w:rPr>
          <w:rtl/>
        </w:rPr>
        <w:t xml:space="preserve"> س ط</w:t>
      </w:r>
      <w:r>
        <w:rPr>
          <w:rtl/>
        </w:rPr>
        <w:t xml:space="preserve"> ـ </w:t>
      </w:r>
      <w:r w:rsidRPr="00751F59">
        <w:rPr>
          <w:rtl/>
        </w:rPr>
        <w:t xml:space="preserve">الكيفية الطارية على البصر من المبصر ما البرهان علي أنها </w:t>
      </w:r>
      <w:r w:rsidRPr="00895B0A">
        <w:rPr>
          <w:rStyle w:val="libBold2Char"/>
          <w:rtl/>
        </w:rPr>
        <w:t>تستحيل منها البصر</w:t>
      </w:r>
      <w:r w:rsidRPr="00751F59">
        <w:rPr>
          <w:rtl/>
        </w:rPr>
        <w:t xml:space="preserve"> لا على سبيل المجاورة</w:t>
      </w:r>
      <w:r>
        <w:rPr>
          <w:rtl/>
        </w:rPr>
        <w:t>؟</w:t>
      </w:r>
    </w:p>
    <w:p w:rsidR="007858AB" w:rsidRPr="00751F59" w:rsidRDefault="007858AB" w:rsidP="0073127F">
      <w:pPr>
        <w:pStyle w:val="libNormal"/>
        <w:rPr>
          <w:rtl/>
        </w:rPr>
      </w:pPr>
      <w:r w:rsidRPr="00895B0A">
        <w:rPr>
          <w:rStyle w:val="libBold2Char"/>
          <w:rtl/>
        </w:rPr>
        <w:t>(552)</w:t>
      </w:r>
      <w:r w:rsidRPr="00751F59">
        <w:rPr>
          <w:rtl/>
        </w:rPr>
        <w:t xml:space="preserve"> ج ط</w:t>
      </w:r>
      <w:r>
        <w:rPr>
          <w:rtl/>
        </w:rPr>
        <w:t xml:space="preserve"> ـ أ</w:t>
      </w:r>
      <w:r w:rsidRPr="00751F59">
        <w:rPr>
          <w:rtl/>
        </w:rPr>
        <w:t>ليس وقفنا على إذا طرأ ولم نقل ما ذا يكون ولم نتمم التالي الذي هو ما نريده.</w:t>
      </w:r>
    </w:p>
    <w:p w:rsidR="007858AB" w:rsidRPr="00751F59" w:rsidRDefault="007858AB" w:rsidP="0073127F">
      <w:pPr>
        <w:pStyle w:val="libNormal"/>
        <w:rPr>
          <w:rtl/>
        </w:rPr>
      </w:pPr>
      <w:r w:rsidRPr="00895B0A">
        <w:rPr>
          <w:rStyle w:val="libBold2Char"/>
          <w:rtl/>
        </w:rPr>
        <w:t>(553)</w:t>
      </w:r>
      <w:r w:rsidRPr="00751F59">
        <w:rPr>
          <w:rtl/>
        </w:rPr>
        <w:t xml:space="preserve"> س ط</w:t>
      </w:r>
      <w:r>
        <w:rPr>
          <w:rtl/>
        </w:rPr>
        <w:t xml:space="preserve"> ـ </w:t>
      </w:r>
      <w:r w:rsidRPr="00751F59">
        <w:rPr>
          <w:rtl/>
        </w:rPr>
        <w:t xml:space="preserve">ثم إن كان الحسّ يستحيل </w:t>
      </w:r>
      <w:r w:rsidRPr="00895B0A">
        <w:rPr>
          <w:rStyle w:val="libFootnotenumChar"/>
          <w:rtl/>
        </w:rPr>
        <w:t>(129)</w:t>
      </w:r>
      <w:r w:rsidRPr="00751F59">
        <w:rPr>
          <w:rtl/>
        </w:rPr>
        <w:t xml:space="preserve"> من </w:t>
      </w:r>
      <w:r w:rsidRPr="00895B0A">
        <w:rPr>
          <w:rStyle w:val="libBold2Char"/>
          <w:rtl/>
        </w:rPr>
        <w:t>المحسوس</w:t>
      </w:r>
      <w:r w:rsidRPr="00751F59">
        <w:rPr>
          <w:rtl/>
        </w:rPr>
        <w:t xml:space="preserve"> فلم لا يمنع المحسوس الضعيف أيضا من إدراك غيره من المحسوس والاستحالة حاصلة</w:t>
      </w:r>
      <w:r>
        <w:rPr>
          <w:rtl/>
        </w:rPr>
        <w:t>؟</w:t>
      </w:r>
    </w:p>
    <w:p w:rsidR="007858AB" w:rsidRPr="00751F59" w:rsidRDefault="007858AB" w:rsidP="0073127F">
      <w:pPr>
        <w:pStyle w:val="libNormal"/>
        <w:rPr>
          <w:rtl/>
        </w:rPr>
      </w:pPr>
      <w:r w:rsidRPr="00895B0A">
        <w:rPr>
          <w:rStyle w:val="libBold2Char"/>
          <w:rtl/>
        </w:rPr>
        <w:t>(554)</w:t>
      </w:r>
      <w:r w:rsidRPr="00751F59">
        <w:rPr>
          <w:rtl/>
        </w:rPr>
        <w:t xml:space="preserve"> ج ط</w:t>
      </w:r>
      <w:r>
        <w:rPr>
          <w:rtl/>
        </w:rPr>
        <w:t xml:space="preserve"> ـ </w:t>
      </w:r>
      <w:r w:rsidRPr="00751F59">
        <w:rPr>
          <w:rtl/>
        </w:rPr>
        <w:t xml:space="preserve">يمنع </w:t>
      </w:r>
      <w:r w:rsidRPr="00895B0A">
        <w:rPr>
          <w:rStyle w:val="libFootnotenumChar"/>
          <w:rtl/>
        </w:rPr>
        <w:t>(130)</w:t>
      </w:r>
      <w:r w:rsidRPr="00751F59">
        <w:rPr>
          <w:rtl/>
        </w:rPr>
        <w:t xml:space="preserve"> منعا خفيّا ضعيفا ، ثم لا يلزم إذا حرك محرك شيئا</w:t>
      </w:r>
      <w:r>
        <w:rPr>
          <w:rtl/>
        </w:rPr>
        <w:t xml:space="preserve"> ـ </w:t>
      </w:r>
      <w:r w:rsidRPr="00751F59">
        <w:rPr>
          <w:rtl/>
        </w:rPr>
        <w:t xml:space="preserve">أن يكون الأصغر </w:t>
      </w:r>
      <w:r w:rsidRPr="00895B0A">
        <w:rPr>
          <w:rStyle w:val="libFootnotenumChar"/>
          <w:rtl/>
        </w:rPr>
        <w:t>(131)</w:t>
      </w:r>
      <w:r w:rsidRPr="00751F59">
        <w:rPr>
          <w:rtl/>
        </w:rPr>
        <w:t xml:space="preserve"> يحرك </w:t>
      </w:r>
      <w:r w:rsidRPr="00895B0A">
        <w:rPr>
          <w:rStyle w:val="libFootnotenumChar"/>
          <w:rtl/>
        </w:rPr>
        <w:t>(132)</w:t>
      </w:r>
      <w:r w:rsidRPr="00751F59">
        <w:rPr>
          <w:rtl/>
        </w:rPr>
        <w:t xml:space="preserve"> البتة.</w:t>
      </w:r>
    </w:p>
    <w:p w:rsidR="007858AB" w:rsidRPr="00751F59" w:rsidRDefault="007858AB" w:rsidP="0073127F">
      <w:pPr>
        <w:pStyle w:val="libNormal"/>
        <w:rPr>
          <w:rtl/>
        </w:rPr>
      </w:pPr>
      <w:r w:rsidRPr="00895B0A">
        <w:rPr>
          <w:rStyle w:val="libBold2Char"/>
          <w:rtl/>
        </w:rPr>
        <w:t>(555)</w:t>
      </w:r>
      <w:r w:rsidRPr="00751F59">
        <w:rPr>
          <w:rtl/>
        </w:rPr>
        <w:t xml:space="preserve"> س ط</w:t>
      </w:r>
      <w:r>
        <w:rPr>
          <w:rtl/>
        </w:rPr>
        <w:t xml:space="preserve"> ـ </w:t>
      </w:r>
      <w:r w:rsidRPr="00751F59">
        <w:rPr>
          <w:rtl/>
        </w:rPr>
        <w:t xml:space="preserve">إن قال قائل : إن بعض </w:t>
      </w:r>
      <w:r>
        <w:rPr>
          <w:rtl/>
        </w:rPr>
        <w:t>[</w:t>
      </w:r>
      <w:r w:rsidRPr="00751F59">
        <w:rPr>
          <w:rtl/>
        </w:rPr>
        <w:t>45 ب</w:t>
      </w:r>
      <w:r>
        <w:rPr>
          <w:rtl/>
        </w:rPr>
        <w:t>]</w:t>
      </w:r>
      <w:r w:rsidRPr="00751F59">
        <w:rPr>
          <w:rtl/>
        </w:rPr>
        <w:t xml:space="preserve"> </w:t>
      </w:r>
      <w:r w:rsidRPr="00895B0A">
        <w:rPr>
          <w:rStyle w:val="libBold2Char"/>
          <w:rtl/>
        </w:rPr>
        <w:t>الأمزجة أوفق لبعض القوى</w:t>
      </w:r>
      <w:r w:rsidRPr="00751F59">
        <w:rPr>
          <w:rtl/>
        </w:rPr>
        <w:t xml:space="preserve"> وإن مزاج المشايخ أوفق للقوة العقلية فلهذا تقوى هذه القوة فيهم </w:t>
      </w:r>
      <w:r w:rsidRPr="00895B0A">
        <w:rPr>
          <w:rStyle w:val="libFootnotenumChar"/>
          <w:rtl/>
        </w:rPr>
        <w:t>(133)</w:t>
      </w:r>
      <w:r>
        <w:rPr>
          <w:rtl/>
        </w:rPr>
        <w:t>؟</w:t>
      </w:r>
    </w:p>
    <w:p w:rsidR="007858AB" w:rsidRPr="00751F59" w:rsidRDefault="007858AB" w:rsidP="0073127F">
      <w:pPr>
        <w:pStyle w:val="libNormal"/>
        <w:rPr>
          <w:rtl/>
        </w:rPr>
      </w:pPr>
      <w:r w:rsidRPr="00895B0A">
        <w:rPr>
          <w:rStyle w:val="libBold2Char"/>
          <w:rtl/>
        </w:rPr>
        <w:t>(556)</w:t>
      </w:r>
      <w:r w:rsidRPr="00751F59">
        <w:rPr>
          <w:rtl/>
        </w:rPr>
        <w:t xml:space="preserve"> مزاج المشايخ إما برد أو يبس </w:t>
      </w:r>
      <w:r w:rsidRPr="00895B0A">
        <w:rPr>
          <w:rStyle w:val="libFootnotenumChar"/>
          <w:rtl/>
        </w:rPr>
        <w:t>(134)</w:t>
      </w:r>
      <w:r w:rsidRPr="00751F59">
        <w:rPr>
          <w:rtl/>
        </w:rPr>
        <w:t xml:space="preserve"> وإما ضعف ، وكل واحد منهما يوجد قبل المشيب </w:t>
      </w:r>
      <w:r w:rsidRPr="00895B0A">
        <w:rPr>
          <w:rStyle w:val="libFootnotenumChar"/>
          <w:rtl/>
        </w:rPr>
        <w:t>(135)</w:t>
      </w:r>
      <w:r w:rsidRPr="00751F59">
        <w:rPr>
          <w:rtl/>
        </w:rPr>
        <w:t xml:space="preserve"> ولا يوجد لصاحبه مزية استعداد. وأيضا فليس كل شيخ</w:t>
      </w:r>
    </w:p>
    <w:p w:rsidR="007858AB" w:rsidRPr="00751F59" w:rsidRDefault="007858AB" w:rsidP="00745F84">
      <w:pPr>
        <w:pStyle w:val="libLine"/>
        <w:rPr>
          <w:rtl/>
        </w:rPr>
      </w:pPr>
      <w:r w:rsidRPr="00751F59">
        <w:rPr>
          <w:rtl/>
        </w:rPr>
        <w:t>__________________</w:t>
      </w:r>
    </w:p>
    <w:p w:rsidR="007858AB" w:rsidRPr="00C27EBF" w:rsidRDefault="007858AB" w:rsidP="00895B0A">
      <w:pPr>
        <w:pStyle w:val="libFootnote0"/>
        <w:rPr>
          <w:rtl/>
        </w:rPr>
      </w:pPr>
      <w:r w:rsidRPr="00C27EBF">
        <w:rPr>
          <w:rtl/>
        </w:rPr>
        <w:t>(128) ساقطة من عشه.</w:t>
      </w:r>
      <w:r w:rsidRPr="00C27EBF">
        <w:rPr>
          <w:rFonts w:hint="cs"/>
          <w:rtl/>
        </w:rPr>
        <w:t xml:space="preserve"> </w:t>
      </w:r>
      <w:r w:rsidRPr="00C27EBF">
        <w:rPr>
          <w:rtl/>
        </w:rPr>
        <w:t>(129) ج : ينفعل.</w:t>
      </w:r>
    </w:p>
    <w:p w:rsidR="007858AB" w:rsidRPr="00C27EBF" w:rsidRDefault="007858AB" w:rsidP="00895B0A">
      <w:pPr>
        <w:pStyle w:val="libFootnote0"/>
        <w:rPr>
          <w:rtl/>
        </w:rPr>
      </w:pPr>
      <w:r w:rsidRPr="00C27EBF">
        <w:rPr>
          <w:rtl/>
        </w:rPr>
        <w:t>(130) ب : نمنع. النسخ مهملة.</w:t>
      </w:r>
    </w:p>
    <w:p w:rsidR="007858AB" w:rsidRPr="00C27EBF" w:rsidRDefault="007858AB" w:rsidP="00895B0A">
      <w:pPr>
        <w:pStyle w:val="libFootnote0"/>
        <w:rPr>
          <w:rtl/>
        </w:rPr>
      </w:pPr>
      <w:r w:rsidRPr="00C27EBF">
        <w:rPr>
          <w:rtl/>
        </w:rPr>
        <w:t>(131) ل : الامر الاصغر.</w:t>
      </w:r>
      <w:r w:rsidRPr="00C27EBF">
        <w:rPr>
          <w:rFonts w:hint="cs"/>
          <w:rtl/>
        </w:rPr>
        <w:t xml:space="preserve"> </w:t>
      </w:r>
      <w:r w:rsidRPr="00C27EBF">
        <w:rPr>
          <w:rtl/>
        </w:rPr>
        <w:t>(132) ج : محركا.</w:t>
      </w:r>
    </w:p>
    <w:p w:rsidR="007858AB" w:rsidRPr="00C27EBF" w:rsidRDefault="007858AB" w:rsidP="00895B0A">
      <w:pPr>
        <w:pStyle w:val="libFootnote0"/>
        <w:rPr>
          <w:rtl/>
        </w:rPr>
      </w:pPr>
      <w:r w:rsidRPr="00C27EBF">
        <w:rPr>
          <w:rtl/>
        </w:rPr>
        <w:t>(133) عشه ، ل : القوى منهم. ل خ : القوى فيهم.</w:t>
      </w:r>
    </w:p>
    <w:p w:rsidR="007858AB" w:rsidRPr="00C27EBF" w:rsidRDefault="007858AB" w:rsidP="00895B0A">
      <w:pPr>
        <w:pStyle w:val="libFootnote0"/>
        <w:rPr>
          <w:rtl/>
        </w:rPr>
      </w:pPr>
      <w:r w:rsidRPr="00C27EBF">
        <w:rPr>
          <w:rtl/>
        </w:rPr>
        <w:t>(134) عشه ، ل ، ى : ويبس.</w:t>
      </w:r>
      <w:r w:rsidRPr="00C27EBF">
        <w:rPr>
          <w:rFonts w:hint="cs"/>
          <w:rtl/>
        </w:rPr>
        <w:t xml:space="preserve"> </w:t>
      </w:r>
      <w:r w:rsidRPr="00C27EBF">
        <w:rPr>
          <w:rtl/>
        </w:rPr>
        <w:t>(135) عشه. ل : الشيب.</w:t>
      </w:r>
    </w:p>
    <w:p w:rsidR="007858AB" w:rsidRPr="00751F59" w:rsidRDefault="007858AB" w:rsidP="00745F84">
      <w:pPr>
        <w:pStyle w:val="libLine"/>
        <w:rPr>
          <w:rtl/>
        </w:rPr>
      </w:pPr>
      <w:r w:rsidRPr="00751F59">
        <w:rPr>
          <w:rtl/>
        </w:rPr>
        <w:t>__________________</w:t>
      </w:r>
    </w:p>
    <w:p w:rsidR="007858AB" w:rsidRPr="00C27EBF" w:rsidRDefault="007858AB" w:rsidP="00895B0A">
      <w:pPr>
        <w:pStyle w:val="libFootnote0"/>
        <w:rPr>
          <w:rtl/>
        </w:rPr>
      </w:pPr>
      <w:r w:rsidRPr="00C27EBF">
        <w:rPr>
          <w:rtl/>
        </w:rPr>
        <w:t>(551) راجع الرقم (751)</w:t>
      </w:r>
      <w:r>
        <w:rPr>
          <w:rtl/>
        </w:rPr>
        <w:t>.</w:t>
      </w:r>
      <w:r w:rsidRPr="00C27EBF">
        <w:rPr>
          <w:rtl/>
        </w:rPr>
        <w:t xml:space="preserve"> والشفاء : النفس ، م 2 ، ف 2 ، ص 53.</w:t>
      </w:r>
    </w:p>
    <w:p w:rsidR="007858AB" w:rsidRPr="00C27EBF" w:rsidRDefault="007858AB" w:rsidP="00895B0A">
      <w:pPr>
        <w:pStyle w:val="libFootnote0"/>
        <w:rPr>
          <w:rtl/>
        </w:rPr>
      </w:pPr>
      <w:r w:rsidRPr="00C27EBF">
        <w:rPr>
          <w:rtl/>
        </w:rPr>
        <w:t>(552) لم يتبيّن لي الجواب.</w:t>
      </w:r>
    </w:p>
    <w:p w:rsidR="007858AB" w:rsidRPr="00C27EBF" w:rsidRDefault="007858AB" w:rsidP="00895B0A">
      <w:pPr>
        <w:pStyle w:val="libFootnote0"/>
        <w:rPr>
          <w:rtl/>
        </w:rPr>
      </w:pPr>
      <w:r w:rsidRPr="00C27EBF">
        <w:rPr>
          <w:rtl/>
        </w:rPr>
        <w:t>(553) راجع الشفاء : الصفحة السابقة ، وص 56.</w:t>
      </w:r>
    </w:p>
    <w:p w:rsidR="007858AB" w:rsidRPr="00C27EBF" w:rsidRDefault="007858AB" w:rsidP="00895B0A">
      <w:pPr>
        <w:pStyle w:val="libFootnote0"/>
        <w:rPr>
          <w:rtl/>
        </w:rPr>
      </w:pPr>
      <w:r w:rsidRPr="00C27EBF">
        <w:rPr>
          <w:rtl/>
        </w:rPr>
        <w:t>(555) السؤال يتعلق باستدلال الشيخ في اثبات تجرد النفس بقوة القوة العقلية في المشايخ مع ضعف البدن. راجع الشفاء : النفس ، م 4 ، ف 2 ، ص 195. وأيضا الرقم (752)</w:t>
      </w:r>
      <w:r>
        <w:rPr>
          <w:rtl/>
        </w:rPr>
        <w:t>.</w:t>
      </w:r>
    </w:p>
    <w:p w:rsidR="007858AB" w:rsidRPr="00751F59" w:rsidRDefault="007858AB" w:rsidP="0073127F">
      <w:pPr>
        <w:pStyle w:val="libNormal0"/>
        <w:rPr>
          <w:rtl/>
        </w:rPr>
      </w:pPr>
      <w:r>
        <w:rPr>
          <w:rtl/>
        </w:rPr>
        <w:br w:type="page"/>
      </w:r>
      <w:r w:rsidRPr="00751F59">
        <w:rPr>
          <w:rtl/>
        </w:rPr>
        <w:lastRenderedPageBreak/>
        <w:t xml:space="preserve">هو أقوى من الشابّ ، وليس استعمال البيان مقصورا على أن الغالب في المشايخ حكم ، بل على أنه لو كان القوة العقلية قوية </w:t>
      </w:r>
      <w:r w:rsidRPr="00895B0A">
        <w:rPr>
          <w:rStyle w:val="libFootnotenumChar"/>
          <w:rtl/>
        </w:rPr>
        <w:t>(136)</w:t>
      </w:r>
      <w:r w:rsidRPr="00751F59">
        <w:rPr>
          <w:rtl/>
        </w:rPr>
        <w:t xml:space="preserve"> بدنية وقائمة في البدن لكان لا يضعف البدن إلا وتضعف ، وقد تجد واحدا ليس كذلك ، فالمقدم مسلوب </w:t>
      </w:r>
      <w:r w:rsidRPr="00895B0A">
        <w:rPr>
          <w:rStyle w:val="libFootnotenumChar"/>
          <w:rtl/>
        </w:rPr>
        <w:t>(137)</w:t>
      </w:r>
      <w:r w:rsidRPr="00751F59">
        <w:rPr>
          <w:rtl/>
        </w:rPr>
        <w:t xml:space="preserve"> على أن ضعف البنية ليس يكون ملائما لما يقوم بالبنية ، إنما يلائم</w:t>
      </w:r>
      <w:r>
        <w:rPr>
          <w:rtl/>
        </w:rPr>
        <w:t xml:space="preserve"> ـ </w:t>
      </w:r>
      <w:r w:rsidRPr="00751F59">
        <w:rPr>
          <w:rtl/>
        </w:rPr>
        <w:t>لعلّه</w:t>
      </w:r>
      <w:r>
        <w:rPr>
          <w:rtl/>
        </w:rPr>
        <w:t xml:space="preserve"> ـ </w:t>
      </w:r>
      <w:r w:rsidRPr="00751F59">
        <w:rPr>
          <w:rtl/>
        </w:rPr>
        <w:t>لما لا يقوم بالبنية.</w:t>
      </w:r>
    </w:p>
    <w:p w:rsidR="007858AB" w:rsidRPr="00751F59" w:rsidRDefault="007858AB" w:rsidP="0073127F">
      <w:pPr>
        <w:pStyle w:val="libNormal"/>
        <w:rPr>
          <w:rtl/>
        </w:rPr>
      </w:pPr>
      <w:r w:rsidRPr="00895B0A">
        <w:rPr>
          <w:rStyle w:val="libBold2Char"/>
          <w:rtl/>
        </w:rPr>
        <w:t>(557)</w:t>
      </w:r>
      <w:r w:rsidRPr="00751F59">
        <w:rPr>
          <w:rtl/>
        </w:rPr>
        <w:t xml:space="preserve"> س ط</w:t>
      </w:r>
      <w:r>
        <w:rPr>
          <w:rtl/>
        </w:rPr>
        <w:t xml:space="preserve"> ـ </w:t>
      </w:r>
      <w:r w:rsidRPr="00751F59">
        <w:rPr>
          <w:rtl/>
        </w:rPr>
        <w:t xml:space="preserve">هل بين </w:t>
      </w:r>
      <w:r w:rsidRPr="00895B0A">
        <w:rPr>
          <w:rStyle w:val="libBold2Char"/>
          <w:rtl/>
        </w:rPr>
        <w:t>الضرر الذي يدخل على الحواس</w:t>
      </w:r>
      <w:r w:rsidRPr="00751F59">
        <w:rPr>
          <w:rtl/>
        </w:rPr>
        <w:t xml:space="preserve"> من جهة الإكباب على المحسوس الضعيف زمانا طويلا وبين ما يدخل عليها من جهة المحسوس القوي</w:t>
      </w:r>
      <w:r>
        <w:rPr>
          <w:rtl/>
        </w:rPr>
        <w:t xml:space="preserve"> ـ </w:t>
      </w:r>
      <w:r w:rsidRPr="00751F59">
        <w:rPr>
          <w:rtl/>
        </w:rPr>
        <w:t>وإن كان الزمان يسيرا</w:t>
      </w:r>
      <w:r>
        <w:rPr>
          <w:rtl/>
        </w:rPr>
        <w:t xml:space="preserve"> ـ </w:t>
      </w:r>
      <w:r w:rsidRPr="00751F59">
        <w:rPr>
          <w:rtl/>
        </w:rPr>
        <w:t xml:space="preserve">فرق </w:t>
      </w:r>
      <w:r w:rsidRPr="00895B0A">
        <w:rPr>
          <w:rStyle w:val="libFootnotenumChar"/>
          <w:rtl/>
        </w:rPr>
        <w:t>(138)</w:t>
      </w:r>
      <w:r>
        <w:rPr>
          <w:rtl/>
        </w:rPr>
        <w:t>؟</w:t>
      </w:r>
      <w:r w:rsidRPr="00751F59">
        <w:rPr>
          <w:rtl/>
        </w:rPr>
        <w:t xml:space="preserve"> </w:t>
      </w:r>
      <w:r>
        <w:rPr>
          <w:rtl/>
        </w:rPr>
        <w:t>وما هذا الضرر ، وما ذلك الضرر؟</w:t>
      </w:r>
      <w:r w:rsidRPr="00751F59">
        <w:rPr>
          <w:rtl/>
        </w:rPr>
        <w:t xml:space="preserve">وأيّ سبب لكل </w:t>
      </w:r>
      <w:r w:rsidRPr="00895B0A">
        <w:rPr>
          <w:rStyle w:val="libFootnotenumChar"/>
          <w:rtl/>
        </w:rPr>
        <w:t>(139)</w:t>
      </w:r>
      <w:r w:rsidRPr="00751F59">
        <w:rPr>
          <w:rtl/>
        </w:rPr>
        <w:t xml:space="preserve"> منهما</w:t>
      </w:r>
      <w:r>
        <w:rPr>
          <w:rtl/>
        </w:rPr>
        <w:t>؟</w:t>
      </w:r>
    </w:p>
    <w:p w:rsidR="007858AB" w:rsidRPr="00751F59" w:rsidRDefault="007858AB" w:rsidP="0073127F">
      <w:pPr>
        <w:pStyle w:val="libNormal"/>
        <w:rPr>
          <w:rtl/>
        </w:rPr>
      </w:pPr>
      <w:r w:rsidRPr="00895B0A">
        <w:rPr>
          <w:rStyle w:val="libBold2Char"/>
          <w:rtl/>
        </w:rPr>
        <w:t>(558)</w:t>
      </w:r>
      <w:r w:rsidRPr="00751F59">
        <w:rPr>
          <w:rtl/>
        </w:rPr>
        <w:t xml:space="preserve"> ج ط</w:t>
      </w:r>
      <w:r>
        <w:rPr>
          <w:rtl/>
        </w:rPr>
        <w:t xml:space="preserve"> ـ </w:t>
      </w:r>
      <w:r w:rsidRPr="00751F59">
        <w:rPr>
          <w:rtl/>
        </w:rPr>
        <w:t xml:space="preserve">لعل طول الإكباب يؤثر في هذا الباب لاضطراب المواد والانصباب </w:t>
      </w:r>
      <w:r w:rsidRPr="00895B0A">
        <w:rPr>
          <w:rStyle w:val="libFootnotenumChar"/>
          <w:rtl/>
        </w:rPr>
        <w:t>(140)</w:t>
      </w:r>
      <w:r w:rsidRPr="00751F59">
        <w:rPr>
          <w:rtl/>
        </w:rPr>
        <w:t xml:space="preserve"> ، وأما العلة </w:t>
      </w:r>
      <w:r w:rsidRPr="00895B0A">
        <w:rPr>
          <w:rStyle w:val="libBold2Char"/>
          <w:rtl/>
        </w:rPr>
        <w:t>فخفيّة خصوصا علي</w:t>
      </w:r>
      <w:r w:rsidRPr="00751F59">
        <w:rPr>
          <w:rtl/>
        </w:rPr>
        <w:t xml:space="preserve"> ، والله يعرفها ويكشفها برحمته.</w:t>
      </w:r>
    </w:p>
    <w:p w:rsidR="007858AB" w:rsidRPr="00751F59" w:rsidRDefault="007858AB" w:rsidP="0073127F">
      <w:pPr>
        <w:pStyle w:val="libNormal"/>
        <w:rPr>
          <w:rtl/>
        </w:rPr>
      </w:pPr>
      <w:r w:rsidRPr="00895B0A">
        <w:rPr>
          <w:rStyle w:val="libBold2Char"/>
          <w:rtl/>
        </w:rPr>
        <w:t>(559)</w:t>
      </w:r>
      <w:r w:rsidRPr="00751F59">
        <w:rPr>
          <w:rtl/>
        </w:rPr>
        <w:t xml:space="preserve"> س ط</w:t>
      </w:r>
      <w:r>
        <w:rPr>
          <w:rtl/>
        </w:rPr>
        <w:t xml:space="preserve"> ـ </w:t>
      </w:r>
      <w:r w:rsidRPr="00751F59">
        <w:rPr>
          <w:rtl/>
        </w:rPr>
        <w:t xml:space="preserve">نحن إذا سوّدنا جسما </w:t>
      </w:r>
      <w:r w:rsidRPr="00895B0A">
        <w:rPr>
          <w:rStyle w:val="libFootnotenumChar"/>
          <w:rtl/>
        </w:rPr>
        <w:t>(141)</w:t>
      </w:r>
      <w:r w:rsidRPr="00751F59">
        <w:rPr>
          <w:rtl/>
        </w:rPr>
        <w:t xml:space="preserve"> أبيض أو بيّضنا جسما </w:t>
      </w:r>
      <w:r w:rsidRPr="00895B0A">
        <w:rPr>
          <w:rStyle w:val="libFootnotenumChar"/>
          <w:rtl/>
        </w:rPr>
        <w:t>(142)</w:t>
      </w:r>
      <w:r w:rsidRPr="00751F59">
        <w:rPr>
          <w:rtl/>
        </w:rPr>
        <w:t xml:space="preserve"> أسود فلا يتغير مزاجه </w:t>
      </w:r>
      <w:r w:rsidRPr="00895B0A">
        <w:rPr>
          <w:rStyle w:val="libFootnotenumChar"/>
          <w:rtl/>
        </w:rPr>
        <w:t>(143)</w:t>
      </w:r>
      <w:r>
        <w:rPr>
          <w:rtl/>
        </w:rPr>
        <w:t>؟</w:t>
      </w:r>
    </w:p>
    <w:p w:rsidR="007858AB" w:rsidRPr="00751F59" w:rsidRDefault="007858AB" w:rsidP="0073127F">
      <w:pPr>
        <w:pStyle w:val="libNormal"/>
        <w:rPr>
          <w:rtl/>
        </w:rPr>
      </w:pPr>
      <w:r w:rsidRPr="00895B0A">
        <w:rPr>
          <w:rStyle w:val="libBold2Char"/>
          <w:rtl/>
        </w:rPr>
        <w:t>(560)</w:t>
      </w:r>
      <w:r w:rsidRPr="00751F59">
        <w:rPr>
          <w:rtl/>
        </w:rPr>
        <w:t xml:space="preserve"> ج ط</w:t>
      </w:r>
      <w:r>
        <w:rPr>
          <w:rtl/>
        </w:rPr>
        <w:t xml:space="preserve"> ـ </w:t>
      </w:r>
      <w:r w:rsidRPr="00751F59">
        <w:rPr>
          <w:rtl/>
        </w:rPr>
        <w:t xml:space="preserve">إذا كان باللطخ ليس بالاحالة ، وبالمجاورة لا بالتغيير </w:t>
      </w:r>
      <w:r w:rsidRPr="00895B0A">
        <w:rPr>
          <w:rStyle w:val="libFootnotenumChar"/>
          <w:rtl/>
        </w:rPr>
        <w:t>(144)</w:t>
      </w:r>
      <w:r>
        <w:rPr>
          <w:rtl/>
        </w:rPr>
        <w:t>.</w:t>
      </w:r>
    </w:p>
    <w:p w:rsidR="007858AB" w:rsidRPr="00751F59" w:rsidRDefault="007858AB" w:rsidP="0073127F">
      <w:pPr>
        <w:pStyle w:val="libNormal"/>
        <w:rPr>
          <w:rtl/>
        </w:rPr>
      </w:pPr>
      <w:r w:rsidRPr="00895B0A">
        <w:rPr>
          <w:rStyle w:val="libBold2Char"/>
          <w:rtl/>
        </w:rPr>
        <w:t>(561)</w:t>
      </w:r>
      <w:r w:rsidRPr="00751F59">
        <w:rPr>
          <w:rtl/>
        </w:rPr>
        <w:t xml:space="preserve"> س ط</w:t>
      </w:r>
      <w:r>
        <w:rPr>
          <w:rtl/>
        </w:rPr>
        <w:t xml:space="preserve"> ـ </w:t>
      </w:r>
      <w:r w:rsidRPr="00751F59">
        <w:rPr>
          <w:rtl/>
        </w:rPr>
        <w:t>الكيفية التي تحدث في البصر من الشمس إذا أبصرناها لا تمانع كيفية البصر</w:t>
      </w:r>
      <w:r>
        <w:rPr>
          <w:rtl/>
        </w:rPr>
        <w:t>؟</w:t>
      </w:r>
    </w:p>
    <w:p w:rsidR="007858AB" w:rsidRPr="00751F59" w:rsidRDefault="007858AB" w:rsidP="00745F84">
      <w:pPr>
        <w:pStyle w:val="libLine"/>
        <w:rPr>
          <w:rtl/>
        </w:rPr>
      </w:pPr>
      <w:r w:rsidRPr="00751F59">
        <w:rPr>
          <w:rtl/>
        </w:rPr>
        <w:t>__________________</w:t>
      </w:r>
    </w:p>
    <w:p w:rsidR="007858AB" w:rsidRPr="00C27EBF" w:rsidRDefault="007858AB" w:rsidP="00895B0A">
      <w:pPr>
        <w:pStyle w:val="libFootnote0"/>
        <w:rPr>
          <w:rtl/>
        </w:rPr>
      </w:pPr>
      <w:r w:rsidRPr="00C27EBF">
        <w:rPr>
          <w:rtl/>
        </w:rPr>
        <w:t>(136) عشه ، ل : لو كانت القوة العقلية قوة.</w:t>
      </w:r>
    </w:p>
    <w:p w:rsidR="007858AB" w:rsidRPr="00C27EBF" w:rsidRDefault="007858AB" w:rsidP="00895B0A">
      <w:pPr>
        <w:pStyle w:val="libFootnote0"/>
        <w:rPr>
          <w:rtl/>
        </w:rPr>
      </w:pPr>
      <w:r w:rsidRPr="00C27EBF">
        <w:rPr>
          <w:rtl/>
        </w:rPr>
        <w:t>(137) ل خ ، ع خ ، ه : مسلم.</w:t>
      </w:r>
    </w:p>
    <w:p w:rsidR="007858AB" w:rsidRPr="00C27EBF" w:rsidRDefault="007858AB" w:rsidP="00895B0A">
      <w:pPr>
        <w:pStyle w:val="libFootnote0"/>
        <w:rPr>
          <w:rtl/>
        </w:rPr>
      </w:pPr>
      <w:r w:rsidRPr="00C27EBF">
        <w:rPr>
          <w:rtl/>
        </w:rPr>
        <w:t>(138) عش :</w:t>
      </w:r>
      <w:r w:rsidRPr="00C27EBF">
        <w:rPr>
          <w:rFonts w:hint="cs"/>
          <w:rtl/>
        </w:rPr>
        <w:t xml:space="preserve"> </w:t>
      </w:r>
      <w:r w:rsidRPr="00C27EBF">
        <w:rPr>
          <w:rtl/>
        </w:rPr>
        <w:t>فرقا.</w:t>
      </w:r>
    </w:p>
    <w:p w:rsidR="007858AB" w:rsidRPr="00C27EBF" w:rsidRDefault="007858AB" w:rsidP="00895B0A">
      <w:pPr>
        <w:pStyle w:val="libFootnote0"/>
        <w:rPr>
          <w:rtl/>
        </w:rPr>
      </w:pPr>
      <w:r w:rsidRPr="00C27EBF">
        <w:rPr>
          <w:rtl/>
        </w:rPr>
        <w:t>(139) عشه ، ل : لكل واحد منهما. ل خ : وما هذا الضرورى لكل واحد منهما.</w:t>
      </w:r>
    </w:p>
    <w:p w:rsidR="007858AB" w:rsidRPr="00C27EBF" w:rsidRDefault="007858AB" w:rsidP="00895B0A">
      <w:pPr>
        <w:pStyle w:val="libFootnote0"/>
        <w:rPr>
          <w:rtl/>
        </w:rPr>
      </w:pPr>
      <w:r w:rsidRPr="00C27EBF">
        <w:rPr>
          <w:rtl/>
        </w:rPr>
        <w:t>(140) عشه : بالانصباب.</w:t>
      </w:r>
    </w:p>
    <w:p w:rsidR="007858AB" w:rsidRPr="00C27EBF" w:rsidRDefault="007858AB" w:rsidP="00895B0A">
      <w:pPr>
        <w:pStyle w:val="libFootnote0"/>
        <w:rPr>
          <w:rtl/>
        </w:rPr>
      </w:pPr>
      <w:r w:rsidRPr="00C27EBF">
        <w:rPr>
          <w:rtl/>
        </w:rPr>
        <w:t>(141) ل : جسم.</w:t>
      </w:r>
    </w:p>
    <w:p w:rsidR="007858AB" w:rsidRPr="00C27EBF" w:rsidRDefault="007858AB" w:rsidP="00895B0A">
      <w:pPr>
        <w:pStyle w:val="libFootnote0"/>
        <w:rPr>
          <w:rtl/>
        </w:rPr>
      </w:pPr>
      <w:r w:rsidRPr="00C27EBF">
        <w:rPr>
          <w:rtl/>
        </w:rPr>
        <w:t>(142) ل : جسم.</w:t>
      </w:r>
    </w:p>
    <w:p w:rsidR="007858AB" w:rsidRPr="00C27EBF" w:rsidRDefault="007858AB" w:rsidP="00895B0A">
      <w:pPr>
        <w:pStyle w:val="libFootnote0"/>
        <w:rPr>
          <w:rtl/>
        </w:rPr>
      </w:pPr>
      <w:r w:rsidRPr="00C27EBF">
        <w:rPr>
          <w:rtl/>
        </w:rPr>
        <w:t>(143) ل : مزاجه به.</w:t>
      </w:r>
    </w:p>
    <w:p w:rsidR="007858AB" w:rsidRPr="00C27EBF" w:rsidRDefault="007858AB" w:rsidP="00895B0A">
      <w:pPr>
        <w:pStyle w:val="libFootnote0"/>
        <w:rPr>
          <w:rtl/>
        </w:rPr>
      </w:pPr>
      <w:r w:rsidRPr="00C27EBF">
        <w:rPr>
          <w:rtl/>
        </w:rPr>
        <w:t>(144) ل ، عشه : بالتغير.</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557) راجع الرقم </w:t>
      </w:r>
      <w:r>
        <w:rPr>
          <w:rtl/>
        </w:rPr>
        <w:t>(</w:t>
      </w:r>
      <w:r w:rsidRPr="00751F59">
        <w:rPr>
          <w:rtl/>
        </w:rPr>
        <w:t>553) و</w:t>
      </w:r>
      <w:r>
        <w:rPr>
          <w:rFonts w:hint="cs"/>
          <w:rtl/>
        </w:rPr>
        <w:t xml:space="preserve"> </w:t>
      </w:r>
      <w:r>
        <w:rPr>
          <w:rtl/>
        </w:rPr>
        <w:t>(</w:t>
      </w:r>
      <w:r w:rsidRPr="00751F59">
        <w:rPr>
          <w:rtl/>
        </w:rPr>
        <w:t>554)</w:t>
      </w:r>
      <w:r>
        <w:rPr>
          <w:rtl/>
        </w:rPr>
        <w:t>.</w:t>
      </w:r>
      <w:r w:rsidRPr="00751F59">
        <w:rPr>
          <w:rtl/>
        </w:rPr>
        <w:t xml:space="preserve"> والشفاء : الفصل السابق ، ص 194.</w:t>
      </w:r>
    </w:p>
    <w:p w:rsidR="007858AB" w:rsidRPr="00751F59" w:rsidRDefault="007858AB" w:rsidP="0073127F">
      <w:pPr>
        <w:pStyle w:val="libNormal"/>
        <w:rPr>
          <w:rtl/>
        </w:rPr>
      </w:pPr>
      <w:r>
        <w:rPr>
          <w:rtl/>
        </w:rPr>
        <w:br w:type="page"/>
      </w:r>
      <w:r w:rsidRPr="00895B0A">
        <w:rPr>
          <w:rStyle w:val="libBold2Char"/>
          <w:rtl/>
        </w:rPr>
        <w:lastRenderedPageBreak/>
        <w:t>(562)</w:t>
      </w:r>
      <w:r w:rsidRPr="00751F59">
        <w:rPr>
          <w:rtl/>
        </w:rPr>
        <w:t xml:space="preserve"> ج ط</w:t>
      </w:r>
      <w:r>
        <w:rPr>
          <w:rtl/>
        </w:rPr>
        <w:t xml:space="preserve"> ـ </w:t>
      </w:r>
      <w:r w:rsidRPr="00751F59">
        <w:rPr>
          <w:rtl/>
        </w:rPr>
        <w:t>كيف والجليدية لها إشفاف.</w:t>
      </w:r>
    </w:p>
    <w:p w:rsidR="007858AB" w:rsidRPr="00751F59" w:rsidRDefault="007858AB" w:rsidP="0073127F">
      <w:pPr>
        <w:pStyle w:val="libNormal"/>
        <w:rPr>
          <w:rtl/>
        </w:rPr>
      </w:pPr>
      <w:r w:rsidRPr="00895B0A">
        <w:rPr>
          <w:rStyle w:val="libBold2Char"/>
          <w:rtl/>
        </w:rPr>
        <w:t>(563)</w:t>
      </w:r>
      <w:r w:rsidRPr="00751F59">
        <w:rPr>
          <w:rtl/>
        </w:rPr>
        <w:t xml:space="preserve"> وأيضا فإن انطباع الكيفية التي تحدث في البصر من البياض </w:t>
      </w:r>
      <w:r w:rsidRPr="00895B0A">
        <w:rPr>
          <w:rStyle w:val="libFootnotenumChar"/>
          <w:rtl/>
        </w:rPr>
        <w:t>(144)</w:t>
      </w:r>
      <w:r w:rsidRPr="00751F59">
        <w:rPr>
          <w:rtl/>
        </w:rPr>
        <w:t xml:space="preserve"> أو السواد</w:t>
      </w:r>
      <w:r>
        <w:rPr>
          <w:rtl/>
        </w:rPr>
        <w:t xml:space="preserve"> ـ </w:t>
      </w:r>
      <w:r w:rsidRPr="00751F59">
        <w:rPr>
          <w:rtl/>
        </w:rPr>
        <w:t>على ما تظن</w:t>
      </w:r>
      <w:r>
        <w:rPr>
          <w:rtl/>
        </w:rPr>
        <w:t xml:space="preserve"> ـ </w:t>
      </w:r>
      <w:r w:rsidRPr="00751F59">
        <w:rPr>
          <w:rtl/>
        </w:rPr>
        <w:t>ليس هو انطباعا حقيقيّا ، بل هو كانعكاس الخضرة إلى الجسم الأحمر ، فعلى هذا الوجه أيضا لا تمانع كيفية البصر ، كما أن كيفية الخضرة المنعكسة إلى الجدار لا تمانع حمرة الجدار.</w:t>
      </w:r>
    </w:p>
    <w:p w:rsidR="007858AB" w:rsidRPr="00751F59" w:rsidRDefault="007858AB" w:rsidP="0073127F">
      <w:pPr>
        <w:pStyle w:val="libNormal"/>
        <w:rPr>
          <w:rtl/>
        </w:rPr>
      </w:pPr>
      <w:r w:rsidRPr="00895B0A">
        <w:rPr>
          <w:rStyle w:val="libBold2Char"/>
          <w:rtl/>
        </w:rPr>
        <w:t>(564)</w:t>
      </w:r>
      <w:r w:rsidRPr="00751F59">
        <w:rPr>
          <w:rtl/>
        </w:rPr>
        <w:t xml:space="preserve"> الانطباع أن تحصل الكيفية </w:t>
      </w:r>
      <w:r w:rsidRPr="00895B0A">
        <w:rPr>
          <w:rStyle w:val="libFootnotenumChar"/>
          <w:rtl/>
        </w:rPr>
        <w:t>(145)</w:t>
      </w:r>
      <w:r w:rsidRPr="00751F59">
        <w:rPr>
          <w:rtl/>
        </w:rPr>
        <w:t xml:space="preserve"> في موضوع ما ، وأما أن يكون ما دام شيء آخر موجودا ، فهذا شيء آخر ، وكذلك اخضرار الجدار هو استحالته.</w:t>
      </w:r>
    </w:p>
    <w:p w:rsidR="007858AB" w:rsidRPr="00751F59" w:rsidRDefault="007858AB" w:rsidP="0073127F">
      <w:pPr>
        <w:pStyle w:val="libNormal"/>
        <w:rPr>
          <w:rtl/>
        </w:rPr>
      </w:pPr>
      <w:r w:rsidRPr="00895B0A">
        <w:rPr>
          <w:rStyle w:val="libBold2Char"/>
          <w:rtl/>
        </w:rPr>
        <w:t>(565)</w:t>
      </w:r>
      <w:r w:rsidRPr="00751F59">
        <w:rPr>
          <w:rtl/>
        </w:rPr>
        <w:t xml:space="preserve"> س ط</w:t>
      </w:r>
      <w:r>
        <w:rPr>
          <w:rtl/>
        </w:rPr>
        <w:t xml:space="preserve"> ـ </w:t>
      </w:r>
      <w:r w:rsidRPr="00751F59">
        <w:rPr>
          <w:rtl/>
        </w:rPr>
        <w:t xml:space="preserve">وقد قيل : إن المحسوس القوي إنما يمنع من إدراك المحسوس الضعيف لضرر يحدث في المادة </w:t>
      </w:r>
      <w:r>
        <w:rPr>
          <w:rtl/>
        </w:rPr>
        <w:t>[</w:t>
      </w:r>
      <w:r w:rsidRPr="00751F59">
        <w:rPr>
          <w:rtl/>
        </w:rPr>
        <w:t>46 آ</w:t>
      </w:r>
      <w:r>
        <w:rPr>
          <w:rtl/>
        </w:rPr>
        <w:t>]</w:t>
      </w:r>
      <w:r w:rsidRPr="00751F59">
        <w:rPr>
          <w:rtl/>
        </w:rPr>
        <w:t xml:space="preserve"> وهذه الفصول المتقدمة لا تودي إلى هذا الغرض ، بلى إذا أوهن </w:t>
      </w:r>
      <w:r w:rsidRPr="00895B0A">
        <w:rPr>
          <w:rStyle w:val="libFootnotenumChar"/>
          <w:rtl/>
        </w:rPr>
        <w:t>(146)</w:t>
      </w:r>
      <w:r w:rsidRPr="00751F59">
        <w:rPr>
          <w:rtl/>
        </w:rPr>
        <w:t xml:space="preserve"> مزاج أو تابع من توابع الصورة ، فذلك ضرر.</w:t>
      </w:r>
    </w:p>
    <w:p w:rsidR="007858AB" w:rsidRPr="00751F59" w:rsidRDefault="007858AB" w:rsidP="0073127F">
      <w:pPr>
        <w:pStyle w:val="libNormal"/>
        <w:rPr>
          <w:rtl/>
        </w:rPr>
      </w:pPr>
      <w:r w:rsidRPr="00895B0A">
        <w:rPr>
          <w:rStyle w:val="libBold2Char"/>
          <w:rtl/>
        </w:rPr>
        <w:t>(566)</w:t>
      </w:r>
      <w:r w:rsidRPr="00751F59">
        <w:rPr>
          <w:rtl/>
        </w:rPr>
        <w:t xml:space="preserve"> ج ط</w:t>
      </w:r>
      <w:r>
        <w:rPr>
          <w:rtl/>
        </w:rPr>
        <w:t xml:space="preserve"> ـ </w:t>
      </w:r>
      <w:r w:rsidRPr="00751F59">
        <w:rPr>
          <w:rtl/>
        </w:rPr>
        <w:t xml:space="preserve">قد بان </w:t>
      </w:r>
      <w:r w:rsidRPr="00895B0A">
        <w:rPr>
          <w:rStyle w:val="libFootnotenumChar"/>
          <w:rtl/>
        </w:rPr>
        <w:t>(147)</w:t>
      </w:r>
      <w:r w:rsidRPr="00751F59">
        <w:rPr>
          <w:rtl/>
        </w:rPr>
        <w:t xml:space="preserve"> أن زوال المانع من المادة </w:t>
      </w:r>
      <w:r w:rsidRPr="00895B0A">
        <w:rPr>
          <w:rStyle w:val="libFootnotenumChar"/>
          <w:rtl/>
        </w:rPr>
        <w:t>(148)</w:t>
      </w:r>
      <w:r w:rsidRPr="00751F59">
        <w:rPr>
          <w:rtl/>
        </w:rPr>
        <w:t xml:space="preserve"> علة لوجود صورة ما فيها ، فما البرهان علي أن للصورة أحوالا </w:t>
      </w:r>
      <w:r w:rsidRPr="00895B0A">
        <w:rPr>
          <w:rStyle w:val="libFootnotenumChar"/>
          <w:rtl/>
        </w:rPr>
        <w:t>(149)</w:t>
      </w:r>
      <w:r w:rsidRPr="00751F59">
        <w:rPr>
          <w:rtl/>
        </w:rPr>
        <w:t xml:space="preserve"> تتبع المزاج</w:t>
      </w:r>
      <w:r>
        <w:rPr>
          <w:rtl/>
        </w:rPr>
        <w:t>؟</w:t>
      </w:r>
      <w:r w:rsidRPr="00751F59">
        <w:rPr>
          <w:rtl/>
        </w:rPr>
        <w:t xml:space="preserve"> وأن </w:t>
      </w:r>
      <w:r w:rsidRPr="00895B0A">
        <w:rPr>
          <w:rStyle w:val="libFootnotenumChar"/>
          <w:rtl/>
        </w:rPr>
        <w:t>(150)</w:t>
      </w:r>
      <w:r w:rsidRPr="00751F59">
        <w:rPr>
          <w:rtl/>
        </w:rPr>
        <w:t xml:space="preserve"> المزاج يعدّ المادة لأن تحدث في تلك الصورة أعراض ، حتى تتبدل تلك الأحوال بتبدل المزاج</w:t>
      </w:r>
      <w:r>
        <w:rPr>
          <w:rtl/>
        </w:rPr>
        <w:t>؟</w:t>
      </w:r>
    </w:p>
    <w:p w:rsidR="007858AB" w:rsidRPr="00751F59" w:rsidRDefault="007858AB" w:rsidP="0073127F">
      <w:pPr>
        <w:pStyle w:val="libNormal"/>
        <w:rPr>
          <w:rtl/>
          <w:lang w:bidi="fa-IR"/>
        </w:rPr>
      </w:pPr>
      <w:r w:rsidRPr="00895B0A">
        <w:rPr>
          <w:rStyle w:val="libBold2Char"/>
          <w:rtl/>
        </w:rPr>
        <w:t>(567)</w:t>
      </w:r>
      <w:r w:rsidRPr="00751F59">
        <w:rPr>
          <w:rtl/>
          <w:lang w:bidi="fa-IR"/>
        </w:rPr>
        <w:t xml:space="preserve"> </w:t>
      </w:r>
      <w:r w:rsidRPr="00895B0A">
        <w:rPr>
          <w:rStyle w:val="libBold2Char"/>
          <w:rtl/>
        </w:rPr>
        <w:t>لا أدري ، لو علم هذا لقصر</w:t>
      </w:r>
      <w:r w:rsidRPr="00751F59">
        <w:rPr>
          <w:rtl/>
          <w:lang w:bidi="fa-IR"/>
        </w:rPr>
        <w:t xml:space="preserve"> </w:t>
      </w:r>
      <w:r w:rsidRPr="00895B0A">
        <w:rPr>
          <w:rStyle w:val="libFootnotenumChar"/>
          <w:rtl/>
        </w:rPr>
        <w:t>(151)</w:t>
      </w:r>
      <w:r w:rsidRPr="00751F59">
        <w:rPr>
          <w:rtl/>
          <w:lang w:bidi="fa-IR"/>
        </w:rPr>
        <w:t xml:space="preserve"> الحديث.</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144) ل : الناصر </w:t>
      </w:r>
      <w:r>
        <w:rPr>
          <w:rtl/>
        </w:rPr>
        <w:t>(</w:t>
      </w:r>
      <w:r w:rsidRPr="00751F59">
        <w:rPr>
          <w:rtl/>
        </w:rPr>
        <w:t>محرف</w:t>
      </w:r>
      <w:r>
        <w:rPr>
          <w:rtl/>
        </w:rPr>
        <w:t>).</w:t>
      </w:r>
    </w:p>
    <w:p w:rsidR="007858AB" w:rsidRPr="00751F59" w:rsidRDefault="007858AB" w:rsidP="00895B0A">
      <w:pPr>
        <w:pStyle w:val="libFootnote0"/>
        <w:rPr>
          <w:rtl/>
          <w:lang w:bidi="fa-IR"/>
        </w:rPr>
      </w:pPr>
      <w:r>
        <w:rPr>
          <w:rtl/>
        </w:rPr>
        <w:t>(</w:t>
      </w:r>
      <w:r w:rsidRPr="00751F59">
        <w:rPr>
          <w:rtl/>
        </w:rPr>
        <w:t>145) عشه : أن تحدث كيفية.</w:t>
      </w:r>
    </w:p>
    <w:p w:rsidR="007858AB" w:rsidRPr="00751F59" w:rsidRDefault="007858AB" w:rsidP="00895B0A">
      <w:pPr>
        <w:pStyle w:val="libFootnote0"/>
        <w:rPr>
          <w:rtl/>
          <w:lang w:bidi="fa-IR"/>
        </w:rPr>
      </w:pPr>
      <w:r>
        <w:rPr>
          <w:rtl/>
        </w:rPr>
        <w:t>(</w:t>
      </w:r>
      <w:r w:rsidRPr="00751F59">
        <w:rPr>
          <w:rtl/>
        </w:rPr>
        <w:t>146) عشه ، ل : اذا وهن. ل خ :</w:t>
      </w:r>
      <w:r>
        <w:rPr>
          <w:rFonts w:hint="cs"/>
          <w:rtl/>
        </w:rPr>
        <w:t xml:space="preserve"> </w:t>
      </w:r>
      <w:r w:rsidRPr="00895B0A">
        <w:rPr>
          <w:rStyle w:val="libFootnoteChar"/>
          <w:rtl/>
        </w:rPr>
        <w:t>بلى اذا قرين من مزاج.</w:t>
      </w:r>
    </w:p>
    <w:p w:rsidR="007858AB" w:rsidRPr="00751F59" w:rsidRDefault="007858AB" w:rsidP="00895B0A">
      <w:pPr>
        <w:pStyle w:val="libFootnote0"/>
        <w:rPr>
          <w:rtl/>
          <w:lang w:bidi="fa-IR"/>
        </w:rPr>
      </w:pPr>
      <w:r>
        <w:rPr>
          <w:rtl/>
        </w:rPr>
        <w:t>(</w:t>
      </w:r>
      <w:r w:rsidRPr="00751F59">
        <w:rPr>
          <w:rtl/>
        </w:rPr>
        <w:t>147) عشه : فقد.</w:t>
      </w:r>
    </w:p>
    <w:p w:rsidR="007858AB" w:rsidRPr="00751F59" w:rsidRDefault="007858AB" w:rsidP="00895B0A">
      <w:pPr>
        <w:pStyle w:val="libFootnote0"/>
        <w:rPr>
          <w:rtl/>
          <w:lang w:bidi="fa-IR"/>
        </w:rPr>
      </w:pPr>
      <w:r>
        <w:rPr>
          <w:rtl/>
        </w:rPr>
        <w:t>(</w:t>
      </w:r>
      <w:r w:rsidRPr="00751F59">
        <w:rPr>
          <w:rtl/>
        </w:rPr>
        <w:t>148) «من المادة» ساقطة من عشه.</w:t>
      </w:r>
    </w:p>
    <w:p w:rsidR="007858AB" w:rsidRPr="00751F59" w:rsidRDefault="007858AB" w:rsidP="00895B0A">
      <w:pPr>
        <w:pStyle w:val="libFootnote0"/>
        <w:rPr>
          <w:rtl/>
          <w:lang w:bidi="fa-IR"/>
        </w:rPr>
      </w:pPr>
      <w:r>
        <w:rPr>
          <w:rtl/>
        </w:rPr>
        <w:t>(</w:t>
      </w:r>
      <w:r w:rsidRPr="00751F59">
        <w:rPr>
          <w:rtl/>
        </w:rPr>
        <w:t>149) ل :</w:t>
      </w:r>
      <w:r>
        <w:rPr>
          <w:rFonts w:hint="cs"/>
          <w:rtl/>
        </w:rPr>
        <w:t xml:space="preserve"> </w:t>
      </w:r>
      <w:r w:rsidRPr="00895B0A">
        <w:rPr>
          <w:rStyle w:val="libFootnoteChar"/>
          <w:rtl/>
        </w:rPr>
        <w:t>احوال.</w:t>
      </w:r>
    </w:p>
    <w:p w:rsidR="007858AB" w:rsidRPr="00751F59" w:rsidRDefault="007858AB" w:rsidP="00895B0A">
      <w:pPr>
        <w:pStyle w:val="libFootnote0"/>
        <w:rPr>
          <w:rtl/>
          <w:lang w:bidi="fa-IR"/>
        </w:rPr>
      </w:pPr>
      <w:r>
        <w:rPr>
          <w:rtl/>
        </w:rPr>
        <w:t>(</w:t>
      </w:r>
      <w:r w:rsidRPr="00751F59">
        <w:rPr>
          <w:rtl/>
        </w:rPr>
        <w:t>150) عشه ، ل : أوان</w:t>
      </w:r>
    </w:p>
    <w:p w:rsidR="007858AB" w:rsidRPr="00751F59" w:rsidRDefault="007858AB" w:rsidP="00895B0A">
      <w:pPr>
        <w:pStyle w:val="libFootnote0"/>
        <w:rPr>
          <w:rtl/>
          <w:lang w:bidi="fa-IR"/>
        </w:rPr>
      </w:pPr>
      <w:r>
        <w:rPr>
          <w:rtl/>
        </w:rPr>
        <w:t>(</w:t>
      </w:r>
      <w:r w:rsidRPr="00751F59">
        <w:rPr>
          <w:rtl/>
        </w:rPr>
        <w:t>151) ل ، ع خ. قصر.</w:t>
      </w:r>
    </w:p>
    <w:p w:rsidR="007858AB" w:rsidRPr="00751F59" w:rsidRDefault="007858AB" w:rsidP="00745F84">
      <w:pPr>
        <w:pStyle w:val="libLine"/>
        <w:rPr>
          <w:rtl/>
        </w:rPr>
      </w:pPr>
      <w:r w:rsidRPr="00751F59">
        <w:rPr>
          <w:rtl/>
        </w:rPr>
        <w:t>__________________</w:t>
      </w:r>
    </w:p>
    <w:p w:rsidR="007858AB" w:rsidRPr="00C27EBF" w:rsidRDefault="007858AB" w:rsidP="00895B0A">
      <w:pPr>
        <w:pStyle w:val="libFootnote0"/>
        <w:rPr>
          <w:rtl/>
        </w:rPr>
      </w:pPr>
      <w:r w:rsidRPr="00C27EBF">
        <w:rPr>
          <w:rtl/>
        </w:rPr>
        <w:t>(565) راجع الشفاء : الصفحة السابقة.</w:t>
      </w:r>
    </w:p>
    <w:p w:rsidR="007858AB" w:rsidRPr="00C27EBF" w:rsidRDefault="007858AB" w:rsidP="00895B0A">
      <w:pPr>
        <w:pStyle w:val="libFootnote0"/>
        <w:rPr>
          <w:rtl/>
        </w:rPr>
      </w:pPr>
      <w:r w:rsidRPr="00C27EBF">
        <w:rPr>
          <w:rtl/>
        </w:rPr>
        <w:t>هذه الفقرة من تتمة الجواب على ما يظهر وعلامة السؤال عليها من سهو الناسخ.</w:t>
      </w:r>
    </w:p>
    <w:p w:rsidR="007858AB" w:rsidRPr="00C27EBF" w:rsidRDefault="007858AB" w:rsidP="00895B0A">
      <w:pPr>
        <w:pStyle w:val="libFootnote0"/>
        <w:rPr>
          <w:rtl/>
        </w:rPr>
      </w:pPr>
      <w:r w:rsidRPr="00C27EBF">
        <w:rPr>
          <w:rtl/>
        </w:rPr>
        <w:t>(566) راجع الرقم (533) و</w:t>
      </w:r>
      <w:r>
        <w:rPr>
          <w:rFonts w:hint="cs"/>
          <w:rtl/>
        </w:rPr>
        <w:t xml:space="preserve"> </w:t>
      </w:r>
      <w:r w:rsidRPr="00C27EBF">
        <w:rPr>
          <w:rtl/>
        </w:rPr>
        <w:t>(534)</w:t>
      </w:r>
      <w:r>
        <w:rPr>
          <w:rtl/>
        </w:rPr>
        <w:t>.</w:t>
      </w:r>
    </w:p>
    <w:p w:rsidR="007858AB" w:rsidRPr="00C27EBF" w:rsidRDefault="007858AB" w:rsidP="00895B0A">
      <w:pPr>
        <w:pStyle w:val="libFootnote0"/>
        <w:rPr>
          <w:rtl/>
        </w:rPr>
      </w:pPr>
      <w:r w:rsidRPr="00C27EBF">
        <w:rPr>
          <w:rtl/>
        </w:rPr>
        <w:t>والفقرة سؤال وعلامة الجواب عليها سهو من الناسخ.</w:t>
      </w:r>
    </w:p>
    <w:p w:rsidR="007858AB" w:rsidRPr="00751F59" w:rsidRDefault="007858AB" w:rsidP="0073127F">
      <w:pPr>
        <w:pStyle w:val="libNormal"/>
        <w:rPr>
          <w:rtl/>
        </w:rPr>
      </w:pPr>
      <w:r>
        <w:rPr>
          <w:rtl/>
        </w:rPr>
        <w:br w:type="page"/>
      </w:r>
      <w:r w:rsidRPr="00895B0A">
        <w:rPr>
          <w:rStyle w:val="libBold2Char"/>
          <w:rtl/>
        </w:rPr>
        <w:lastRenderedPageBreak/>
        <w:t>(568)</w:t>
      </w:r>
      <w:r w:rsidRPr="00751F59">
        <w:rPr>
          <w:rtl/>
        </w:rPr>
        <w:t xml:space="preserve"> تكلّم على قوله في أول كتاب الشفاء : «إن الفلسفة تنقسم إلى </w:t>
      </w:r>
      <w:r w:rsidRPr="00895B0A">
        <w:rPr>
          <w:rStyle w:val="libBold2Char"/>
          <w:rtl/>
        </w:rPr>
        <w:t>حكمة نظرية وحكمة عمليّة</w:t>
      </w:r>
      <w:r w:rsidRPr="00751F59">
        <w:rPr>
          <w:rtl/>
        </w:rPr>
        <w:t xml:space="preserve"> ، فقد جعل الحكمة العملية فيها أيضا نظرا </w:t>
      </w:r>
      <w:r w:rsidRPr="00895B0A">
        <w:rPr>
          <w:rStyle w:val="libFootnotenumChar"/>
          <w:rtl/>
        </w:rPr>
        <w:t>(152)</w:t>
      </w:r>
      <w:r w:rsidRPr="00751F59">
        <w:rPr>
          <w:rtl/>
        </w:rPr>
        <w:t xml:space="preserve"> ومعرفة ، فجعل غايتهما المعرفة</w:t>
      </w:r>
      <w:r>
        <w:rPr>
          <w:rtl/>
        </w:rPr>
        <w:t xml:space="preserve"> ـ </w:t>
      </w:r>
      <w:r w:rsidRPr="00751F59">
        <w:rPr>
          <w:rtl/>
        </w:rPr>
        <w:t>والحكمة العملية عمل لا نظر ، قد أجمع على هذا الأولون والآخرون</w:t>
      </w:r>
      <w:r>
        <w:rPr>
          <w:rtl/>
        </w:rPr>
        <w:t>؟</w:t>
      </w:r>
    </w:p>
    <w:p w:rsidR="007858AB" w:rsidRPr="00751F59" w:rsidRDefault="007858AB" w:rsidP="0073127F">
      <w:pPr>
        <w:pStyle w:val="libNormal"/>
        <w:rPr>
          <w:rtl/>
        </w:rPr>
      </w:pPr>
      <w:r w:rsidRPr="00895B0A">
        <w:rPr>
          <w:rStyle w:val="libBold2Char"/>
          <w:rtl/>
        </w:rPr>
        <w:t>(569)</w:t>
      </w:r>
      <w:r w:rsidRPr="00751F59">
        <w:rPr>
          <w:rtl/>
        </w:rPr>
        <w:t xml:space="preserve"> ما أكثر ما وقع </w:t>
      </w:r>
      <w:r w:rsidRPr="00895B0A">
        <w:rPr>
          <w:rStyle w:val="libFootnotenumChar"/>
          <w:rtl/>
        </w:rPr>
        <w:t>(153)</w:t>
      </w:r>
      <w:r w:rsidRPr="00751F59">
        <w:rPr>
          <w:rtl/>
        </w:rPr>
        <w:t xml:space="preserve"> للناس من الغلط باشتراك </w:t>
      </w:r>
      <w:r w:rsidRPr="00895B0A">
        <w:rPr>
          <w:rStyle w:val="libFootnotenumChar"/>
          <w:rtl/>
        </w:rPr>
        <w:t>(154)</w:t>
      </w:r>
      <w:r w:rsidRPr="00751F59">
        <w:rPr>
          <w:rtl/>
        </w:rPr>
        <w:t xml:space="preserve"> الأسماء المستعملة في تعاليم الفلسفة على اشتراكها </w:t>
      </w:r>
      <w:r w:rsidRPr="00895B0A">
        <w:rPr>
          <w:rStyle w:val="libFootnotenumChar"/>
          <w:rtl/>
        </w:rPr>
        <w:t>(155)</w:t>
      </w:r>
      <w:r w:rsidRPr="00751F59">
        <w:rPr>
          <w:rtl/>
        </w:rPr>
        <w:t xml:space="preserve"> ، وخصوصا حيث يقال : «نظري» </w:t>
      </w:r>
      <w:r>
        <w:rPr>
          <w:rtl/>
        </w:rPr>
        <w:t>و «</w:t>
      </w:r>
      <w:r w:rsidRPr="00751F59">
        <w:rPr>
          <w:rtl/>
        </w:rPr>
        <w:t>عملي» في مواضع مختلفة ، ويدل بها على دلائل مختلفة</w:t>
      </w:r>
      <w:r>
        <w:rPr>
          <w:rtl/>
        </w:rPr>
        <w:t>؟!</w:t>
      </w:r>
      <w:r w:rsidRPr="00751F59">
        <w:rPr>
          <w:rtl/>
        </w:rPr>
        <w:t xml:space="preserve"> ولا اطوّل ما أنا فيه ببيان ذلك </w:t>
      </w:r>
      <w:r w:rsidRPr="00895B0A">
        <w:rPr>
          <w:rStyle w:val="libFootnotenumChar"/>
          <w:rtl/>
        </w:rPr>
        <w:t>(156)</w:t>
      </w:r>
      <w:r w:rsidRPr="00751F59">
        <w:rPr>
          <w:rtl/>
        </w:rPr>
        <w:t xml:space="preserve"> ، فإن اشتهى ذلك مشته أمكنه سماعه شفاها.</w:t>
      </w:r>
    </w:p>
    <w:p w:rsidR="007858AB" w:rsidRPr="00751F59" w:rsidRDefault="007858AB" w:rsidP="0073127F">
      <w:pPr>
        <w:pStyle w:val="libNormal"/>
        <w:rPr>
          <w:rtl/>
        </w:rPr>
      </w:pPr>
      <w:r w:rsidRPr="00895B0A">
        <w:rPr>
          <w:rStyle w:val="libBold2Char"/>
          <w:rtl/>
        </w:rPr>
        <w:t>(570)</w:t>
      </w:r>
      <w:r w:rsidRPr="00751F59">
        <w:rPr>
          <w:rtl/>
        </w:rPr>
        <w:t xml:space="preserve"> وقد وقع ذلك في استعمال لفظ </w:t>
      </w:r>
      <w:r w:rsidRPr="00895B0A">
        <w:rPr>
          <w:rStyle w:val="libFootnotenumChar"/>
          <w:rtl/>
        </w:rPr>
        <w:t>(157)</w:t>
      </w:r>
      <w:r w:rsidRPr="00751F59">
        <w:rPr>
          <w:rtl/>
        </w:rPr>
        <w:t xml:space="preserve"> «العملي» مركبة بلفظة «الحكمة» ، أعني إذا قيل : «حكمة عمليّة» فإن ذلك يدل عند الفلاسفة على معنيين.</w:t>
      </w:r>
    </w:p>
    <w:p w:rsidR="007858AB" w:rsidRPr="00751F59" w:rsidRDefault="007858AB" w:rsidP="0073127F">
      <w:pPr>
        <w:pStyle w:val="libNormal"/>
        <w:rPr>
          <w:rtl/>
        </w:rPr>
      </w:pPr>
      <w:r w:rsidRPr="00751F59">
        <w:rPr>
          <w:rtl/>
        </w:rPr>
        <w:t xml:space="preserve">ولخفاء ذلك على أبي </w:t>
      </w:r>
      <w:r w:rsidRPr="00895B0A">
        <w:rPr>
          <w:rStyle w:val="libBold2Char"/>
          <w:rtl/>
        </w:rPr>
        <w:t>حامد الاسفزاري</w:t>
      </w:r>
      <w:r w:rsidRPr="00751F59">
        <w:rPr>
          <w:rtl/>
        </w:rPr>
        <w:t xml:space="preserve"> </w:t>
      </w:r>
      <w:r w:rsidRPr="00895B0A">
        <w:rPr>
          <w:rStyle w:val="libFootnotenumChar"/>
          <w:rtl/>
        </w:rPr>
        <w:t>(158)</w:t>
      </w:r>
      <w:r w:rsidRPr="00751F59">
        <w:rPr>
          <w:rtl/>
        </w:rPr>
        <w:t xml:space="preserve"> ظنّ أن أحد </w:t>
      </w:r>
      <w:r w:rsidRPr="00895B0A">
        <w:rPr>
          <w:rStyle w:val="libFootnotenumChar"/>
          <w:rtl/>
        </w:rPr>
        <w:t>(159)</w:t>
      </w:r>
      <w:r w:rsidRPr="00751F59">
        <w:rPr>
          <w:rtl/>
        </w:rPr>
        <w:t xml:space="preserve"> الفضائل التي هي الحكمة العملية لم يحسن من أوجب فيها التوسط ، وجعل الازياد في معرفة الواجبات العملية رذيلة ، فبناء أمره على أن الفضائل ثلاثة : حكمة وشجاعة وعفّة ؛ وجعل الشجاعة والعفّة واسطتين وجعل الحكمة غير واسطة.</w:t>
      </w:r>
    </w:p>
    <w:p w:rsidR="007858AB" w:rsidRPr="00751F59" w:rsidRDefault="007858AB" w:rsidP="0073127F">
      <w:pPr>
        <w:pStyle w:val="libNormal"/>
        <w:rPr>
          <w:rtl/>
        </w:rPr>
      </w:pPr>
      <w:r w:rsidRPr="00895B0A">
        <w:rPr>
          <w:rStyle w:val="libBold2Char"/>
          <w:rtl/>
        </w:rPr>
        <w:t>وأما وجه هذا الاشتراك :</w:t>
      </w:r>
      <w:r w:rsidRPr="00751F59">
        <w:rPr>
          <w:rtl/>
        </w:rPr>
        <w:t xml:space="preserve"> فإن الحكماء إذا قالوا : «إن </w:t>
      </w:r>
      <w:r w:rsidRPr="00895B0A">
        <w:rPr>
          <w:rStyle w:val="libFootnotenumChar"/>
          <w:rtl/>
        </w:rPr>
        <w:t>(160)</w:t>
      </w:r>
      <w:r w:rsidRPr="00751F59">
        <w:rPr>
          <w:rtl/>
        </w:rPr>
        <w:t xml:space="preserve"> الفضائل ثلاثة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152) عشه ، ل : نظر.</w:t>
      </w:r>
      <w:r>
        <w:rPr>
          <w:rFonts w:hint="cs"/>
          <w:rtl/>
        </w:rPr>
        <w:t xml:space="preserve"> </w:t>
      </w:r>
      <w:r>
        <w:rPr>
          <w:rtl/>
        </w:rPr>
        <w:t>(</w:t>
      </w:r>
      <w:r w:rsidRPr="00751F59">
        <w:rPr>
          <w:rtl/>
        </w:rPr>
        <w:t>153) ل : ما اوقع.</w:t>
      </w:r>
    </w:p>
    <w:p w:rsidR="007858AB" w:rsidRPr="00751F59" w:rsidRDefault="007858AB" w:rsidP="00895B0A">
      <w:pPr>
        <w:pStyle w:val="libFootnote0"/>
        <w:rPr>
          <w:rtl/>
          <w:lang w:bidi="fa-IR"/>
        </w:rPr>
      </w:pPr>
      <w:r>
        <w:rPr>
          <w:rtl/>
        </w:rPr>
        <w:t>(</w:t>
      </w:r>
      <w:r w:rsidRPr="00751F59">
        <w:rPr>
          <w:rtl/>
        </w:rPr>
        <w:t>154) عشه ، ل : لاشتراك.</w:t>
      </w:r>
    </w:p>
    <w:p w:rsidR="007858AB" w:rsidRPr="00751F59" w:rsidRDefault="007858AB" w:rsidP="00895B0A">
      <w:pPr>
        <w:pStyle w:val="libFootnote0"/>
        <w:rPr>
          <w:rtl/>
          <w:lang w:bidi="fa-IR"/>
        </w:rPr>
      </w:pPr>
      <w:r>
        <w:rPr>
          <w:rtl/>
        </w:rPr>
        <w:t>(</w:t>
      </w:r>
      <w:r w:rsidRPr="00751F59">
        <w:rPr>
          <w:rtl/>
        </w:rPr>
        <w:t>155) ل : اشتراكهما.</w:t>
      </w:r>
      <w:r>
        <w:rPr>
          <w:rFonts w:hint="cs"/>
          <w:rtl/>
        </w:rPr>
        <w:t xml:space="preserve"> </w:t>
      </w:r>
      <w:r>
        <w:rPr>
          <w:rtl/>
        </w:rPr>
        <w:t>(</w:t>
      </w:r>
      <w:r w:rsidRPr="00751F59">
        <w:rPr>
          <w:rtl/>
        </w:rPr>
        <w:t>156) «ذلك» ساقطة من ل.</w:t>
      </w:r>
    </w:p>
    <w:p w:rsidR="007858AB" w:rsidRPr="00751F59" w:rsidRDefault="007858AB" w:rsidP="00895B0A">
      <w:pPr>
        <w:pStyle w:val="libFootnote0"/>
        <w:rPr>
          <w:rtl/>
          <w:lang w:bidi="fa-IR"/>
        </w:rPr>
      </w:pPr>
      <w:r>
        <w:rPr>
          <w:rtl/>
        </w:rPr>
        <w:t>(</w:t>
      </w:r>
      <w:r w:rsidRPr="00751F59">
        <w:rPr>
          <w:rtl/>
        </w:rPr>
        <w:t>157) ل ، عشه : لفظة.</w:t>
      </w:r>
      <w:r>
        <w:rPr>
          <w:rFonts w:hint="cs"/>
          <w:rtl/>
        </w:rPr>
        <w:t xml:space="preserve"> </w:t>
      </w:r>
      <w:r>
        <w:rPr>
          <w:rtl/>
        </w:rPr>
        <w:t>(</w:t>
      </w:r>
      <w:r w:rsidRPr="00751F59">
        <w:rPr>
          <w:rtl/>
        </w:rPr>
        <w:t>158) عشه ، ب : الاسفرارى. ل : الاسفراوى.</w:t>
      </w:r>
    </w:p>
    <w:p w:rsidR="007858AB" w:rsidRPr="00751F59" w:rsidRDefault="007858AB" w:rsidP="00895B0A">
      <w:pPr>
        <w:pStyle w:val="libFootnote0"/>
        <w:rPr>
          <w:rtl/>
          <w:lang w:bidi="fa-IR"/>
        </w:rPr>
      </w:pPr>
      <w:r>
        <w:rPr>
          <w:rtl/>
        </w:rPr>
        <w:t>(</w:t>
      </w:r>
      <w:r w:rsidRPr="00751F59">
        <w:rPr>
          <w:rtl/>
        </w:rPr>
        <w:t>159) ل ، عشه ، ى : احدى.</w:t>
      </w:r>
    </w:p>
    <w:p w:rsidR="007858AB" w:rsidRPr="00751F59" w:rsidRDefault="007858AB" w:rsidP="00895B0A">
      <w:pPr>
        <w:pStyle w:val="libFootnote0"/>
        <w:rPr>
          <w:rtl/>
          <w:lang w:bidi="fa-IR"/>
        </w:rPr>
      </w:pPr>
      <w:r>
        <w:rPr>
          <w:rtl/>
        </w:rPr>
        <w:t>(</w:t>
      </w:r>
      <w:r w:rsidRPr="00751F59">
        <w:rPr>
          <w:rtl/>
        </w:rPr>
        <w:t>160) «ان» ساقطة من عشه.</w:t>
      </w:r>
    </w:p>
    <w:p w:rsidR="007858AB" w:rsidRPr="00751F59" w:rsidRDefault="007858AB" w:rsidP="00745F84">
      <w:pPr>
        <w:pStyle w:val="libLine"/>
        <w:rPr>
          <w:rtl/>
        </w:rPr>
      </w:pPr>
      <w:r w:rsidRPr="00751F59">
        <w:rPr>
          <w:rtl/>
        </w:rPr>
        <w:t>__________________</w:t>
      </w:r>
    </w:p>
    <w:p w:rsidR="007858AB" w:rsidRPr="00C27EBF" w:rsidRDefault="007858AB" w:rsidP="00895B0A">
      <w:pPr>
        <w:pStyle w:val="libFootnote0"/>
        <w:rPr>
          <w:rtl/>
        </w:rPr>
      </w:pPr>
      <w:r w:rsidRPr="00C27EBF">
        <w:rPr>
          <w:rtl/>
        </w:rPr>
        <w:t>(568) راجع الشفاء : المدخل ، م 1 ، ف 2 ، ص 14. وأيضا الإلهيات : م 1 ، ف 1 ، ص 3.</w:t>
      </w:r>
    </w:p>
    <w:p w:rsidR="007858AB" w:rsidRPr="00C27EBF" w:rsidRDefault="007858AB" w:rsidP="00895B0A">
      <w:pPr>
        <w:pStyle w:val="libFootnote0"/>
        <w:rPr>
          <w:rtl/>
        </w:rPr>
      </w:pPr>
      <w:r w:rsidRPr="00C27EBF">
        <w:rPr>
          <w:rtl/>
        </w:rPr>
        <w:t xml:space="preserve">(570) أبو حامد أحمد بن إسحاق الاسفزاري. ترجم له البيهقي </w:t>
      </w:r>
      <w:r>
        <w:rPr>
          <w:rtl/>
        </w:rPr>
        <w:t>(</w:t>
      </w:r>
      <w:r w:rsidRPr="00C27EBF">
        <w:rPr>
          <w:rtl/>
        </w:rPr>
        <w:t>أخبار الحكماء : 83</w:t>
      </w:r>
      <w:r>
        <w:rPr>
          <w:rtl/>
        </w:rPr>
        <w:t>)</w:t>
      </w:r>
      <w:r w:rsidRPr="00C27EBF">
        <w:rPr>
          <w:rtl/>
        </w:rPr>
        <w:t xml:space="preserve"> قائلا : «الحكيم المتقي والفيلسوف المبرز ؛ له تصانيف في الرياضيات والمعقولات ؛ كلامه في تصانيفه منقح لا غبار عليه ولا يشوبه ضعف»</w:t>
      </w:r>
      <w:r>
        <w:rPr>
          <w:rtl/>
        </w:rPr>
        <w:t>.</w:t>
      </w:r>
      <w:r w:rsidRPr="00C27EBF">
        <w:rPr>
          <w:rtl/>
        </w:rPr>
        <w:t xml:space="preserve"> ثم نقل شيئا من كلماته. وذكره أيضا الشهرزوري </w:t>
      </w:r>
      <w:r>
        <w:rPr>
          <w:rtl/>
        </w:rPr>
        <w:t>(</w:t>
      </w:r>
      <w:r w:rsidRPr="00C27EBF">
        <w:rPr>
          <w:rtl/>
        </w:rPr>
        <w:t>نزهة الارواح : 2 / 28</w:t>
      </w:r>
      <w:r>
        <w:rPr>
          <w:rtl/>
        </w:rPr>
        <w:t>).</w:t>
      </w:r>
    </w:p>
    <w:p w:rsidR="007858AB" w:rsidRPr="00C27EBF" w:rsidRDefault="007858AB" w:rsidP="00895B0A">
      <w:pPr>
        <w:pStyle w:val="libFootnote0"/>
        <w:rPr>
          <w:rtl/>
        </w:rPr>
      </w:pPr>
      <w:r w:rsidRPr="00C27EBF">
        <w:rPr>
          <w:rtl/>
        </w:rPr>
        <w:t>قال الياقوت : «الاسفزار ـ بفتح الهمزة وسكون السين والفاء تضم وتكسر وزاء وألف وراء ـ مدينة من نواحي سجستان من جهة هراة»</w:t>
      </w:r>
      <w:r>
        <w:rPr>
          <w:rtl/>
        </w:rPr>
        <w:t>.</w:t>
      </w:r>
    </w:p>
    <w:p w:rsidR="007858AB" w:rsidRPr="00751F59" w:rsidRDefault="007858AB" w:rsidP="0073127F">
      <w:pPr>
        <w:pStyle w:val="libNormal0"/>
        <w:rPr>
          <w:rtl/>
        </w:rPr>
      </w:pPr>
      <w:r>
        <w:rPr>
          <w:rtl/>
        </w:rPr>
        <w:br w:type="page"/>
      </w:r>
      <w:r w:rsidRPr="00751F59">
        <w:rPr>
          <w:rtl/>
        </w:rPr>
        <w:lastRenderedPageBreak/>
        <w:t xml:space="preserve">ومجموعها العدالة» عنوا بذلك الفضائل الخلقيّة </w:t>
      </w:r>
      <w:r w:rsidRPr="00895B0A">
        <w:rPr>
          <w:rStyle w:val="libFootnotenumChar"/>
          <w:rtl/>
        </w:rPr>
        <w:t>(159)</w:t>
      </w:r>
      <w:r>
        <w:rPr>
          <w:rtl/>
        </w:rPr>
        <w:t>.</w:t>
      </w:r>
      <w:r w:rsidRPr="00751F59">
        <w:rPr>
          <w:rtl/>
        </w:rPr>
        <w:t xml:space="preserve"> وإذا قالوا : «إن </w:t>
      </w:r>
      <w:r w:rsidRPr="00895B0A">
        <w:rPr>
          <w:rStyle w:val="libFootnotenumChar"/>
          <w:rtl/>
        </w:rPr>
        <w:t>(160)</w:t>
      </w:r>
      <w:r w:rsidRPr="00751F59">
        <w:rPr>
          <w:rtl/>
        </w:rPr>
        <w:t xml:space="preserve"> جماعها تنحصر في شجاعة وعفّة حكمة </w:t>
      </w:r>
      <w:r w:rsidRPr="00895B0A">
        <w:rPr>
          <w:rStyle w:val="libFootnotenumChar"/>
          <w:rtl/>
        </w:rPr>
        <w:t>(161)</w:t>
      </w:r>
      <w:r w:rsidRPr="00751F59">
        <w:rPr>
          <w:rtl/>
        </w:rPr>
        <w:t>» فإنما حصروها في فضائل خلقيّة.</w:t>
      </w:r>
      <w:r>
        <w:rPr>
          <w:rFonts w:hint="cs"/>
          <w:rtl/>
        </w:rPr>
        <w:t xml:space="preserve"> </w:t>
      </w:r>
      <w:r w:rsidRPr="00751F59">
        <w:rPr>
          <w:rtl/>
        </w:rPr>
        <w:t xml:space="preserve">وكذلك إذا قسموا أفعالها إلى </w:t>
      </w:r>
      <w:r w:rsidRPr="00895B0A">
        <w:rPr>
          <w:rStyle w:val="libFootnotenumChar"/>
          <w:rtl/>
        </w:rPr>
        <w:t>(162)</w:t>
      </w:r>
      <w:r w:rsidRPr="00751F59">
        <w:rPr>
          <w:rtl/>
        </w:rPr>
        <w:t xml:space="preserve"> «شجاعة وعفة وحكمة» عنوا بالحكمة فعلا يصدر على </w:t>
      </w:r>
      <w:r w:rsidRPr="00895B0A">
        <w:rPr>
          <w:rStyle w:val="libFootnotenumChar"/>
          <w:rtl/>
        </w:rPr>
        <w:t>(163)</w:t>
      </w:r>
      <w:r w:rsidRPr="00751F59">
        <w:rPr>
          <w:rtl/>
        </w:rPr>
        <w:t xml:space="preserve"> الجميل في الامور التدبيرية عن الخلق أو عن </w:t>
      </w:r>
      <w:r w:rsidRPr="00895B0A">
        <w:rPr>
          <w:rStyle w:val="libFootnotenumChar"/>
          <w:rtl/>
        </w:rPr>
        <w:t>(164)</w:t>
      </w:r>
      <w:r w:rsidRPr="00751F59">
        <w:rPr>
          <w:rtl/>
        </w:rPr>
        <w:t xml:space="preserve"> ضبط النفس.</w:t>
      </w:r>
      <w:r>
        <w:rPr>
          <w:rFonts w:hint="cs"/>
          <w:rtl/>
        </w:rPr>
        <w:t xml:space="preserve"> </w:t>
      </w:r>
      <w:r w:rsidRPr="00751F59">
        <w:rPr>
          <w:rtl/>
        </w:rPr>
        <w:t xml:space="preserve">فهذه الحكمة العمليّة هي فضيلة خلقية ، بل هي ملكة يصدر عنها الأفعال المتوسطة بين أفعال الجربزة </w:t>
      </w:r>
      <w:r>
        <w:rPr>
          <w:rtl/>
        </w:rPr>
        <w:t>[</w:t>
      </w:r>
      <w:r w:rsidRPr="00751F59">
        <w:rPr>
          <w:rtl/>
        </w:rPr>
        <w:t>46 ب</w:t>
      </w:r>
      <w:r>
        <w:rPr>
          <w:rtl/>
        </w:rPr>
        <w:t>]</w:t>
      </w:r>
      <w:r w:rsidRPr="00751F59">
        <w:rPr>
          <w:rtl/>
        </w:rPr>
        <w:t xml:space="preserve"> والغباوة صدورا من غير رويّة وعلى سبيل ما يصدر عن الأخلاق.</w:t>
      </w:r>
    </w:p>
    <w:p w:rsidR="007858AB" w:rsidRPr="00751F59" w:rsidRDefault="007858AB" w:rsidP="0073127F">
      <w:pPr>
        <w:pStyle w:val="libNormal"/>
        <w:rPr>
          <w:rtl/>
        </w:rPr>
      </w:pPr>
      <w:r w:rsidRPr="00895B0A">
        <w:rPr>
          <w:rStyle w:val="libBold2Char"/>
          <w:rtl/>
        </w:rPr>
        <w:t>(571)</w:t>
      </w:r>
      <w:r w:rsidRPr="00751F59">
        <w:rPr>
          <w:rtl/>
        </w:rPr>
        <w:t xml:space="preserve"> وإذا قالوا : «إن من الفلسفة ما هو نظري ، ومنه ما هو عمليّ» لم يذهبوا إلى العمل الخلقي ، فإن ذلك ليس جزءا من الفلسفة بوجه ، فإن الملكة القياسيّة غير الملكة الخلقية ؛ بل عنوا به معرفة الإنسان بالملكات الخلقية بطريق </w:t>
      </w:r>
      <w:r w:rsidRPr="00895B0A">
        <w:rPr>
          <w:rStyle w:val="libFootnotenumChar"/>
          <w:rtl/>
        </w:rPr>
        <w:t>(165)</w:t>
      </w:r>
      <w:r w:rsidRPr="00751F59">
        <w:rPr>
          <w:rtl/>
        </w:rPr>
        <w:t xml:space="preserve"> القياس والفكر :</w:t>
      </w:r>
      <w:r>
        <w:rPr>
          <w:rtl/>
        </w:rPr>
        <w:t xml:space="preserve"> ـ </w:t>
      </w:r>
      <w:r w:rsidRPr="00751F59">
        <w:rPr>
          <w:rtl/>
        </w:rPr>
        <w:t>أنها كم هي</w:t>
      </w:r>
      <w:r>
        <w:rPr>
          <w:rtl/>
        </w:rPr>
        <w:t>؟</w:t>
      </w:r>
      <w:r w:rsidRPr="00751F59">
        <w:rPr>
          <w:rtl/>
        </w:rPr>
        <w:t xml:space="preserve"> وما هي</w:t>
      </w:r>
      <w:r>
        <w:rPr>
          <w:rtl/>
        </w:rPr>
        <w:t>؟</w:t>
      </w:r>
      <w:r w:rsidRPr="00751F59">
        <w:rPr>
          <w:rtl/>
        </w:rPr>
        <w:t xml:space="preserve"> وما الفاضل منها</w:t>
      </w:r>
      <w:r>
        <w:rPr>
          <w:rtl/>
        </w:rPr>
        <w:t>؟</w:t>
      </w:r>
      <w:r w:rsidRPr="00751F59">
        <w:rPr>
          <w:rtl/>
        </w:rPr>
        <w:t xml:space="preserve"> وما الردي</w:t>
      </w:r>
      <w:r>
        <w:rPr>
          <w:rtl/>
        </w:rPr>
        <w:t>؟</w:t>
      </w:r>
      <w:r w:rsidRPr="00751F59">
        <w:rPr>
          <w:rtl/>
        </w:rPr>
        <w:t xml:space="preserve"> وأنها كيف تحدث من غير قصد اكتساب</w:t>
      </w:r>
      <w:r>
        <w:rPr>
          <w:rtl/>
        </w:rPr>
        <w:t>؟</w:t>
      </w:r>
      <w:r w:rsidRPr="00751F59">
        <w:rPr>
          <w:rtl/>
        </w:rPr>
        <w:t xml:space="preserve"> وأنها كيف تكتسب بقصد</w:t>
      </w:r>
      <w:r>
        <w:rPr>
          <w:rtl/>
        </w:rPr>
        <w:t>؟</w:t>
      </w:r>
    </w:p>
    <w:p w:rsidR="007858AB" w:rsidRPr="00751F59" w:rsidRDefault="007858AB" w:rsidP="0073127F">
      <w:pPr>
        <w:pStyle w:val="libNormal"/>
        <w:rPr>
          <w:rtl/>
        </w:rPr>
      </w:pPr>
      <w:r w:rsidRPr="00751F59">
        <w:rPr>
          <w:rtl/>
        </w:rPr>
        <w:t xml:space="preserve">وأيضا معرفة السياسات المنزلية والمدنيّة ؛ وبالجملة ما يعمّ الأمرين ؛ بل بالجملة المعرفة بالامور التي إلينا أن نفعلها </w:t>
      </w:r>
      <w:r w:rsidRPr="00895B0A">
        <w:rPr>
          <w:rStyle w:val="libFootnotenumChar"/>
          <w:rtl/>
        </w:rPr>
        <w:t>(166)</w:t>
      </w:r>
      <w:r>
        <w:rPr>
          <w:rtl/>
        </w:rPr>
        <w:t xml:space="preserve"> ـ </w:t>
      </w:r>
      <w:r w:rsidRPr="00751F59">
        <w:rPr>
          <w:rtl/>
        </w:rPr>
        <w:t>إما فينا ملكات وانفعالات ، وإما من خارج بحسب المشاركة.</w:t>
      </w:r>
    </w:p>
    <w:p w:rsidR="007858AB" w:rsidRPr="00751F59" w:rsidRDefault="007858AB" w:rsidP="0073127F">
      <w:pPr>
        <w:pStyle w:val="libNormal"/>
        <w:rPr>
          <w:rtl/>
        </w:rPr>
      </w:pPr>
      <w:r w:rsidRPr="00895B0A">
        <w:rPr>
          <w:rStyle w:val="libBold2Char"/>
          <w:rtl/>
        </w:rPr>
        <w:t>(572)</w:t>
      </w:r>
      <w:r w:rsidRPr="00751F59">
        <w:rPr>
          <w:rtl/>
        </w:rPr>
        <w:t xml:space="preserve"> وهذه المعرفة ليست غريزية ، بل تكتسب ؛ وإنما تكتسب بنظر وبرويّة </w:t>
      </w:r>
      <w:r w:rsidRPr="00895B0A">
        <w:rPr>
          <w:rStyle w:val="libFootnotenumChar"/>
          <w:rtl/>
        </w:rPr>
        <w:t>(167)</w:t>
      </w:r>
      <w:r w:rsidRPr="00751F59">
        <w:rPr>
          <w:rtl/>
        </w:rPr>
        <w:t xml:space="preserve"> وبقياس يفيد قوانين وآراء كلية</w:t>
      </w:r>
      <w:r>
        <w:rPr>
          <w:rtl/>
        </w:rPr>
        <w:t xml:space="preserve"> ـ </w:t>
      </w:r>
      <w:r w:rsidRPr="00751F59">
        <w:rPr>
          <w:rtl/>
        </w:rPr>
        <w:t xml:space="preserve">وهي التي تفيدناها </w:t>
      </w:r>
      <w:r w:rsidRPr="00895B0A">
        <w:rPr>
          <w:rStyle w:val="libFootnotenumChar"/>
          <w:rtl/>
        </w:rPr>
        <w:t>(168)</w:t>
      </w:r>
      <w:r w:rsidRPr="00751F59">
        <w:rPr>
          <w:rtl/>
        </w:rPr>
        <w:t xml:space="preserve"> كتب الأخلاق والسياسات التي إذا تعلمناها نكون اكتسبنا معرفة ، و</w:t>
      </w:r>
      <w:r>
        <w:rPr>
          <w:rFonts w:hint="cs"/>
          <w:rtl/>
        </w:rPr>
        <w:t xml:space="preserve"> </w:t>
      </w:r>
      <w:r w:rsidRPr="00895B0A">
        <w:rPr>
          <w:rStyle w:val="libFootnotenumChar"/>
          <w:rtl/>
        </w:rPr>
        <w:t>(169)</w:t>
      </w:r>
      <w:r w:rsidRPr="00751F59">
        <w:rPr>
          <w:rtl/>
        </w:rPr>
        <w:t xml:space="preserve"> تكون حاصلة لنا من حيث هي معرفة.</w:t>
      </w:r>
    </w:p>
    <w:p w:rsidR="007858AB" w:rsidRPr="00751F59" w:rsidRDefault="007858AB" w:rsidP="0073127F">
      <w:pPr>
        <w:pStyle w:val="libNormal"/>
        <w:rPr>
          <w:rtl/>
        </w:rPr>
      </w:pPr>
      <w:r w:rsidRPr="00751F59">
        <w:rPr>
          <w:rtl/>
        </w:rPr>
        <w:t xml:space="preserve">وإن لم نفعل فعلا ولم نتخلّق تخلقا </w:t>
      </w:r>
      <w:r w:rsidRPr="00895B0A">
        <w:rPr>
          <w:rStyle w:val="libFootnotenumChar"/>
          <w:rtl/>
        </w:rPr>
        <w:t>(170)</w:t>
      </w:r>
      <w:r w:rsidRPr="00751F59">
        <w:rPr>
          <w:rtl/>
        </w:rPr>
        <w:t xml:space="preserve"> فلا تكون أفعال الحكمة العملية الاخرى موجودة لنا ولا أيضا الخلق ، وتكون لا محالة عندنا معرفة مكتسبة يقينيّة</w:t>
      </w:r>
    </w:p>
    <w:p w:rsidR="007858AB" w:rsidRPr="00751F59" w:rsidRDefault="007858AB" w:rsidP="00745F84">
      <w:pPr>
        <w:pStyle w:val="libLine"/>
        <w:rPr>
          <w:rtl/>
        </w:rPr>
      </w:pPr>
      <w:r w:rsidRPr="00751F59">
        <w:rPr>
          <w:rtl/>
        </w:rPr>
        <w:t>__________________</w:t>
      </w:r>
    </w:p>
    <w:p w:rsidR="007858AB" w:rsidRPr="00E062D2" w:rsidRDefault="007858AB" w:rsidP="00895B0A">
      <w:pPr>
        <w:pStyle w:val="libFootnote0"/>
        <w:rPr>
          <w:rtl/>
        </w:rPr>
      </w:pPr>
      <w:r w:rsidRPr="00E062D2">
        <w:rPr>
          <w:rtl/>
        </w:rPr>
        <w:t>(159) ل : الخلفية.</w:t>
      </w:r>
    </w:p>
    <w:p w:rsidR="007858AB" w:rsidRPr="00E062D2" w:rsidRDefault="007858AB" w:rsidP="00895B0A">
      <w:pPr>
        <w:pStyle w:val="libFootnote0"/>
        <w:rPr>
          <w:rtl/>
        </w:rPr>
      </w:pPr>
      <w:r w:rsidRPr="00E062D2">
        <w:rPr>
          <w:rtl/>
        </w:rPr>
        <w:t>(160) «ان» ساقطة من عشه.</w:t>
      </w:r>
    </w:p>
    <w:p w:rsidR="007858AB" w:rsidRPr="00E062D2" w:rsidRDefault="007858AB" w:rsidP="00895B0A">
      <w:pPr>
        <w:pStyle w:val="libFootnote0"/>
        <w:rPr>
          <w:rtl/>
        </w:rPr>
      </w:pPr>
      <w:r w:rsidRPr="00E062D2">
        <w:rPr>
          <w:rtl/>
        </w:rPr>
        <w:t>(161) ل ، عشه : حكمة عملية.</w:t>
      </w:r>
    </w:p>
    <w:p w:rsidR="007858AB" w:rsidRPr="00E062D2" w:rsidRDefault="007858AB" w:rsidP="00895B0A">
      <w:pPr>
        <w:pStyle w:val="libFootnote0"/>
        <w:rPr>
          <w:rtl/>
        </w:rPr>
      </w:pPr>
      <w:r w:rsidRPr="00E062D2">
        <w:rPr>
          <w:rtl/>
        </w:rPr>
        <w:t>(162) عشه : التي.(163) ل ، عشه : عن.</w:t>
      </w:r>
    </w:p>
    <w:p w:rsidR="007858AB" w:rsidRPr="00E062D2" w:rsidRDefault="007858AB" w:rsidP="00895B0A">
      <w:pPr>
        <w:pStyle w:val="libFootnote0"/>
        <w:rPr>
          <w:rtl/>
        </w:rPr>
      </w:pPr>
      <w:r w:rsidRPr="00E062D2">
        <w:rPr>
          <w:rtl/>
        </w:rPr>
        <w:t>(164) «عن» ساقطة من ل.</w:t>
      </w:r>
    </w:p>
    <w:p w:rsidR="007858AB" w:rsidRDefault="007858AB" w:rsidP="00895B0A">
      <w:pPr>
        <w:pStyle w:val="libFootnote0"/>
        <w:rPr>
          <w:rtl/>
        </w:rPr>
      </w:pPr>
      <w:r w:rsidRPr="00E062D2">
        <w:rPr>
          <w:rtl/>
        </w:rPr>
        <w:t>(165) ل : وطريق.</w:t>
      </w:r>
    </w:p>
    <w:p w:rsidR="007858AB" w:rsidRPr="00E062D2" w:rsidRDefault="007858AB" w:rsidP="00895B0A">
      <w:pPr>
        <w:pStyle w:val="libFootnote0"/>
        <w:rPr>
          <w:rtl/>
        </w:rPr>
      </w:pPr>
      <w:r w:rsidRPr="00E062D2">
        <w:rPr>
          <w:rtl/>
        </w:rPr>
        <w:t xml:space="preserve">(166) عش : نعقلها ، ه : تعقلها </w:t>
      </w:r>
      <w:r>
        <w:rPr>
          <w:rtl/>
        </w:rPr>
        <w:t>(</w:t>
      </w:r>
      <w:r w:rsidRPr="00E062D2">
        <w:rPr>
          <w:rtl/>
        </w:rPr>
        <w:t>محرف</w:t>
      </w:r>
      <w:r>
        <w:rPr>
          <w:rtl/>
        </w:rPr>
        <w:t>).</w:t>
      </w:r>
    </w:p>
    <w:p w:rsidR="007858AB" w:rsidRPr="00E062D2" w:rsidRDefault="007858AB" w:rsidP="00895B0A">
      <w:pPr>
        <w:pStyle w:val="libFootnote0"/>
        <w:rPr>
          <w:rtl/>
        </w:rPr>
      </w:pPr>
      <w:r w:rsidRPr="00E062D2">
        <w:rPr>
          <w:rtl/>
        </w:rPr>
        <w:t>(167) عشه : ورويّة.</w:t>
      </w:r>
      <w:r w:rsidRPr="00E062D2">
        <w:rPr>
          <w:rFonts w:hint="cs"/>
          <w:rtl/>
        </w:rPr>
        <w:t xml:space="preserve"> </w:t>
      </w:r>
      <w:r w:rsidRPr="00E062D2">
        <w:rPr>
          <w:rtl/>
        </w:rPr>
        <w:t>(168) عشه : تفيدنا.</w:t>
      </w:r>
    </w:p>
    <w:p w:rsidR="007858AB" w:rsidRPr="00E062D2" w:rsidRDefault="007858AB" w:rsidP="00895B0A">
      <w:pPr>
        <w:pStyle w:val="libFootnote0"/>
        <w:rPr>
          <w:rtl/>
        </w:rPr>
      </w:pPr>
      <w:r w:rsidRPr="00E062D2">
        <w:rPr>
          <w:rtl/>
        </w:rPr>
        <w:t>(169) الواو ساقطة من ل.(170) عشه : خلقا.</w:t>
      </w:r>
    </w:p>
    <w:p w:rsidR="007858AB" w:rsidRPr="00751F59" w:rsidRDefault="007858AB" w:rsidP="0073127F">
      <w:pPr>
        <w:pStyle w:val="libNormal0"/>
        <w:rPr>
          <w:rtl/>
        </w:rPr>
      </w:pPr>
      <w:r>
        <w:rPr>
          <w:rtl/>
        </w:rPr>
        <w:br w:type="page"/>
      </w:r>
      <w:r w:rsidRPr="00751F59">
        <w:rPr>
          <w:rtl/>
        </w:rPr>
        <w:lastRenderedPageBreak/>
        <w:t>حقيقيّة ، وكل معرفة حقيقيّة يقينيّة فهي حكمة أو جزء حكمة.</w:t>
      </w:r>
    </w:p>
    <w:p w:rsidR="007858AB" w:rsidRPr="00751F59" w:rsidRDefault="007858AB" w:rsidP="0073127F">
      <w:pPr>
        <w:pStyle w:val="libNormal"/>
        <w:rPr>
          <w:rtl/>
        </w:rPr>
      </w:pPr>
      <w:r w:rsidRPr="00895B0A">
        <w:rPr>
          <w:rStyle w:val="libBold2Char"/>
          <w:rtl/>
        </w:rPr>
        <w:t>(573)</w:t>
      </w:r>
      <w:r w:rsidRPr="00751F59">
        <w:rPr>
          <w:rtl/>
        </w:rPr>
        <w:t xml:space="preserve"> وليست هذه المعرفة عندنا حكمة طبيعية ، ولا حكمة رياضيّة ، ولا حكمة إلهيّة ، فليست حكمة نظرية ؛ إذ كان اسم النظري يخصّ بهذه الثلاثة أو ما يجمع هذه الثلاثة</w:t>
      </w:r>
      <w:r>
        <w:rPr>
          <w:rtl/>
        </w:rPr>
        <w:t xml:space="preserve"> ـ </w:t>
      </w:r>
      <w:r w:rsidRPr="00751F59">
        <w:rPr>
          <w:rtl/>
        </w:rPr>
        <w:t>وبالجملة ما الغاية فيه النظر</w:t>
      </w:r>
      <w:r>
        <w:rPr>
          <w:rtl/>
        </w:rPr>
        <w:t xml:space="preserve"> ـ.</w:t>
      </w:r>
    </w:p>
    <w:p w:rsidR="007858AB" w:rsidRPr="00751F59" w:rsidRDefault="007858AB" w:rsidP="0073127F">
      <w:pPr>
        <w:pStyle w:val="libNormal"/>
        <w:rPr>
          <w:rtl/>
        </w:rPr>
      </w:pPr>
      <w:r w:rsidRPr="00895B0A">
        <w:rPr>
          <w:rStyle w:val="libBold2Char"/>
          <w:rtl/>
        </w:rPr>
        <w:t>(574)</w:t>
      </w:r>
      <w:r w:rsidRPr="00751F59">
        <w:rPr>
          <w:rtl/>
        </w:rPr>
        <w:t xml:space="preserve"> فبقي أن يكون الجزء الأخير </w:t>
      </w:r>
      <w:r w:rsidRPr="00895B0A">
        <w:rPr>
          <w:rStyle w:val="libFootnotenumChar"/>
          <w:rtl/>
        </w:rPr>
        <w:t>(171)</w:t>
      </w:r>
      <w:r w:rsidRPr="00751F59">
        <w:rPr>
          <w:rtl/>
        </w:rPr>
        <w:t xml:space="preserve"> من الفلسفة</w:t>
      </w:r>
      <w:r>
        <w:rPr>
          <w:rtl/>
        </w:rPr>
        <w:t xml:space="preserve"> ـ </w:t>
      </w:r>
      <w:r w:rsidRPr="00751F59">
        <w:rPr>
          <w:rtl/>
        </w:rPr>
        <w:t>الذي هو الحكمة</w:t>
      </w:r>
      <w:r>
        <w:rPr>
          <w:rtl/>
        </w:rPr>
        <w:t xml:space="preserve"> ـ </w:t>
      </w:r>
      <w:r w:rsidRPr="00751F59">
        <w:rPr>
          <w:rtl/>
        </w:rPr>
        <w:t xml:space="preserve">العملية. إذ كانت الفلسفة تنقسم إلى عمليّ ونظريّ </w:t>
      </w:r>
      <w:r w:rsidRPr="00895B0A">
        <w:rPr>
          <w:rStyle w:val="libFootnotenumChar"/>
          <w:rtl/>
        </w:rPr>
        <w:t>(172)</w:t>
      </w:r>
      <w:r w:rsidRPr="00751F59">
        <w:rPr>
          <w:rtl/>
        </w:rPr>
        <w:t xml:space="preserve"> ، ولم تكن الفلسفة خلقا البتة ، بل عسى أن تكون علما </w:t>
      </w:r>
      <w:r w:rsidRPr="00895B0A">
        <w:rPr>
          <w:rStyle w:val="libFootnotenumChar"/>
          <w:rtl/>
        </w:rPr>
        <w:t>(173)</w:t>
      </w:r>
      <w:r w:rsidRPr="00751F59">
        <w:rPr>
          <w:rtl/>
        </w:rPr>
        <w:t xml:space="preserve"> بالخلق.</w:t>
      </w:r>
    </w:p>
    <w:p w:rsidR="007858AB" w:rsidRPr="00751F59" w:rsidRDefault="007858AB" w:rsidP="0073127F">
      <w:pPr>
        <w:pStyle w:val="libNormal"/>
        <w:rPr>
          <w:rtl/>
        </w:rPr>
      </w:pPr>
      <w:r w:rsidRPr="00895B0A">
        <w:rPr>
          <w:rStyle w:val="libBold2Char"/>
          <w:rtl/>
        </w:rPr>
        <w:t>(575)</w:t>
      </w:r>
      <w:r w:rsidRPr="00751F59">
        <w:rPr>
          <w:rtl/>
        </w:rPr>
        <w:t xml:space="preserve"> وأما الحكمة العملية التي هي إحدى الفضائل الخلقية الثلاثة فهي غير هذه ، لأن تلك عمل من الأعمال أو خلق </w:t>
      </w:r>
      <w:r w:rsidRPr="00895B0A">
        <w:rPr>
          <w:rStyle w:val="libFootnotenumChar"/>
          <w:rtl/>
        </w:rPr>
        <w:t>(174)</w:t>
      </w:r>
      <w:r w:rsidRPr="00751F59">
        <w:rPr>
          <w:rtl/>
        </w:rPr>
        <w:t xml:space="preserve"> من الأخلاق</w:t>
      </w:r>
      <w:r>
        <w:rPr>
          <w:rtl/>
        </w:rPr>
        <w:t xml:space="preserve"> ـ </w:t>
      </w:r>
      <w:r w:rsidRPr="00751F59">
        <w:rPr>
          <w:rtl/>
        </w:rPr>
        <w:t>ولا شيء من الأعمال والأخلاق بفلسفة ولا جزء فلسفة</w:t>
      </w:r>
      <w:r>
        <w:rPr>
          <w:rtl/>
        </w:rPr>
        <w:t xml:space="preserve"> ـ </w:t>
      </w:r>
      <w:r w:rsidRPr="00751F59">
        <w:rPr>
          <w:rtl/>
        </w:rPr>
        <w:t xml:space="preserve">ومع ذلك فإنها لا تساوق الحكمة العملية التي هي جزء من الفلسفة في وجودها ؛ فإن الحكمة العمليّة </w:t>
      </w:r>
      <w:r>
        <w:rPr>
          <w:rtl/>
        </w:rPr>
        <w:t>[</w:t>
      </w:r>
      <w:r w:rsidRPr="00751F59">
        <w:rPr>
          <w:rtl/>
        </w:rPr>
        <w:t>47 آ</w:t>
      </w:r>
      <w:r>
        <w:rPr>
          <w:rtl/>
        </w:rPr>
        <w:t>]</w:t>
      </w:r>
      <w:r w:rsidRPr="00751F59">
        <w:rPr>
          <w:rtl/>
        </w:rPr>
        <w:t xml:space="preserve"> التي هي جزء من الفلسفة تحاذي الشجاعة والعفة ، وهذه الحكمة الخلقية التعقليّة </w:t>
      </w:r>
      <w:r w:rsidRPr="00895B0A">
        <w:rPr>
          <w:rStyle w:val="libFootnotenumChar"/>
          <w:rtl/>
        </w:rPr>
        <w:t>(175)</w:t>
      </w:r>
      <w:r w:rsidRPr="00751F59">
        <w:rPr>
          <w:rtl/>
        </w:rPr>
        <w:t xml:space="preserve"> ، </w:t>
      </w:r>
      <w:r>
        <w:rPr>
          <w:rtl/>
        </w:rPr>
        <w:t>[</w:t>
      </w:r>
      <w:r w:rsidRPr="00751F59">
        <w:rPr>
          <w:rtl/>
        </w:rPr>
        <w:t>فكما إنها</w:t>
      </w:r>
      <w:r>
        <w:rPr>
          <w:rtl/>
        </w:rPr>
        <w:t xml:space="preserve"> ـ </w:t>
      </w:r>
      <w:r w:rsidRPr="00751F59">
        <w:rPr>
          <w:rtl/>
        </w:rPr>
        <w:t>أعني الفلسفة العمليّة</w:t>
      </w:r>
      <w:r>
        <w:rPr>
          <w:rtl/>
        </w:rPr>
        <w:t xml:space="preserve"> ـ </w:t>
      </w:r>
      <w:r w:rsidRPr="00751F59">
        <w:rPr>
          <w:rtl/>
        </w:rPr>
        <w:t>ليست شجاعة ولا عفة</w:t>
      </w:r>
      <w:r>
        <w:rPr>
          <w:rtl/>
        </w:rPr>
        <w:t xml:space="preserve"> ـ </w:t>
      </w:r>
      <w:r w:rsidRPr="00751F59">
        <w:rPr>
          <w:rtl/>
        </w:rPr>
        <w:t>بل علما بهما كذلك ليست حكمة عمليّة</w:t>
      </w:r>
      <w:r>
        <w:rPr>
          <w:rtl/>
        </w:rPr>
        <w:t xml:space="preserve"> ـ </w:t>
      </w:r>
      <w:r w:rsidRPr="00751F59">
        <w:rPr>
          <w:rtl/>
        </w:rPr>
        <w:t>الحكمة العملية الخلقية</w:t>
      </w:r>
      <w:r>
        <w:rPr>
          <w:rtl/>
        </w:rPr>
        <w:t xml:space="preserve"> ـ </w:t>
      </w:r>
      <w:r w:rsidRPr="00751F59">
        <w:rPr>
          <w:rtl/>
        </w:rPr>
        <w:t xml:space="preserve">بل علما بها </w:t>
      </w:r>
      <w:r>
        <w:rPr>
          <w:rtl/>
        </w:rPr>
        <w:t>[</w:t>
      </w:r>
      <w:r w:rsidRPr="00751F59">
        <w:rPr>
          <w:rtl/>
        </w:rPr>
        <w:t xml:space="preserve">وتعريفا </w:t>
      </w:r>
      <w:r w:rsidRPr="00895B0A">
        <w:rPr>
          <w:rStyle w:val="libFootnotenumChar"/>
          <w:rtl/>
        </w:rPr>
        <w:t>(176)</w:t>
      </w:r>
      <w:r w:rsidRPr="00751F59">
        <w:rPr>
          <w:rtl/>
        </w:rPr>
        <w:t xml:space="preserve"> إياها ، وليست علما بها وحدها ، بل علما بها</w:t>
      </w:r>
      <w:r>
        <w:rPr>
          <w:rtl/>
        </w:rPr>
        <w:t>]</w:t>
      </w:r>
      <w:r w:rsidRPr="00751F59">
        <w:rPr>
          <w:rtl/>
        </w:rPr>
        <w:t xml:space="preserve"> </w:t>
      </w:r>
      <w:r w:rsidRPr="00895B0A">
        <w:rPr>
          <w:rStyle w:val="libFootnotenumChar"/>
          <w:rtl/>
        </w:rPr>
        <w:t>(177)</w:t>
      </w:r>
      <w:r w:rsidRPr="00751F59">
        <w:rPr>
          <w:rtl/>
        </w:rPr>
        <w:t xml:space="preserve"> وبغيرها مما ليس حكمة عملية خلقية.</w:t>
      </w:r>
    </w:p>
    <w:p w:rsidR="007858AB" w:rsidRPr="00751F59" w:rsidRDefault="007858AB" w:rsidP="0073127F">
      <w:pPr>
        <w:pStyle w:val="libNormal"/>
        <w:rPr>
          <w:rtl/>
        </w:rPr>
      </w:pPr>
      <w:r w:rsidRPr="00895B0A">
        <w:rPr>
          <w:rStyle w:val="libBold2Char"/>
          <w:rtl/>
        </w:rPr>
        <w:t>(576)</w:t>
      </w:r>
      <w:r w:rsidRPr="00751F59">
        <w:rPr>
          <w:rtl/>
        </w:rPr>
        <w:t xml:space="preserve"> فالغلط واقع بسبب ظن الظانّ أن الحكمة العملية التي هي جزء من</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171) عشه : الاخر.</w:t>
      </w:r>
    </w:p>
    <w:p w:rsidR="007858AB" w:rsidRPr="00751F59" w:rsidRDefault="007858AB" w:rsidP="00895B0A">
      <w:pPr>
        <w:pStyle w:val="libFootnote0"/>
        <w:rPr>
          <w:rtl/>
          <w:lang w:bidi="fa-IR"/>
        </w:rPr>
      </w:pPr>
      <w:r>
        <w:rPr>
          <w:rtl/>
        </w:rPr>
        <w:t>(</w:t>
      </w:r>
      <w:r w:rsidRPr="00751F59">
        <w:rPr>
          <w:rtl/>
        </w:rPr>
        <w:t>172) عشه : نظرى وعملى.</w:t>
      </w:r>
    </w:p>
    <w:p w:rsidR="007858AB" w:rsidRPr="00751F59" w:rsidRDefault="007858AB" w:rsidP="00895B0A">
      <w:pPr>
        <w:pStyle w:val="libFootnote0"/>
        <w:rPr>
          <w:rtl/>
          <w:lang w:bidi="fa-IR"/>
        </w:rPr>
      </w:pPr>
      <w:r>
        <w:rPr>
          <w:rtl/>
        </w:rPr>
        <w:t>(</w:t>
      </w:r>
      <w:r w:rsidRPr="00751F59">
        <w:rPr>
          <w:rtl/>
        </w:rPr>
        <w:t>173) م ، د : حكما. وفى ب أيضا مشتبه ويحتمل قراءتها «حكما»</w:t>
      </w:r>
      <w:r>
        <w:rPr>
          <w:rtl/>
        </w:rPr>
        <w:t>.</w:t>
      </w:r>
    </w:p>
    <w:p w:rsidR="007858AB" w:rsidRPr="00751F59" w:rsidRDefault="007858AB" w:rsidP="00895B0A">
      <w:pPr>
        <w:pStyle w:val="libFootnote0"/>
        <w:rPr>
          <w:rtl/>
          <w:lang w:bidi="fa-IR"/>
        </w:rPr>
      </w:pPr>
      <w:r>
        <w:rPr>
          <w:rtl/>
        </w:rPr>
        <w:t>(</w:t>
      </w:r>
      <w:r w:rsidRPr="00751F59">
        <w:rPr>
          <w:rtl/>
        </w:rPr>
        <w:t>174) عشه : خلقه.</w:t>
      </w:r>
    </w:p>
    <w:p w:rsidR="007858AB" w:rsidRPr="00751F59" w:rsidRDefault="007858AB" w:rsidP="00895B0A">
      <w:pPr>
        <w:pStyle w:val="libFootnote0"/>
        <w:rPr>
          <w:rtl/>
          <w:lang w:bidi="fa-IR"/>
        </w:rPr>
      </w:pPr>
      <w:r>
        <w:rPr>
          <w:rtl/>
        </w:rPr>
        <w:t>(</w:t>
      </w:r>
      <w:r w:rsidRPr="00751F59">
        <w:rPr>
          <w:rtl/>
        </w:rPr>
        <w:t>175) عشه : الحكمة العملية الخلقية ، وكما.</w:t>
      </w:r>
    </w:p>
    <w:p w:rsidR="007858AB" w:rsidRPr="00751F59" w:rsidRDefault="007858AB" w:rsidP="00895B0A">
      <w:pPr>
        <w:pStyle w:val="libFootnote0"/>
        <w:rPr>
          <w:rtl/>
          <w:lang w:bidi="fa-IR"/>
        </w:rPr>
      </w:pPr>
      <w:r>
        <w:rPr>
          <w:rtl/>
        </w:rPr>
        <w:t>(</w:t>
      </w:r>
      <w:r w:rsidRPr="00751F59">
        <w:rPr>
          <w:rtl/>
        </w:rPr>
        <w:t>176) ل خ : وتعرفنا.</w:t>
      </w:r>
    </w:p>
    <w:p w:rsidR="007858AB" w:rsidRPr="00751F59" w:rsidRDefault="007858AB" w:rsidP="00895B0A">
      <w:pPr>
        <w:pStyle w:val="libFootnote0"/>
        <w:rPr>
          <w:rtl/>
          <w:lang w:bidi="fa-IR"/>
        </w:rPr>
      </w:pPr>
      <w:r>
        <w:rPr>
          <w:rtl/>
        </w:rPr>
        <w:t>(</w:t>
      </w:r>
      <w:r w:rsidRPr="00751F59">
        <w:rPr>
          <w:rtl/>
        </w:rPr>
        <w:t>177) ساقطة من عشه.</w:t>
      </w:r>
    </w:p>
    <w:p w:rsidR="007858AB" w:rsidRPr="00751F59" w:rsidRDefault="007858AB" w:rsidP="0073127F">
      <w:pPr>
        <w:pStyle w:val="libNormal0"/>
        <w:rPr>
          <w:rtl/>
        </w:rPr>
      </w:pPr>
      <w:r>
        <w:rPr>
          <w:rtl/>
        </w:rPr>
        <w:br w:type="page"/>
      </w:r>
      <w:r w:rsidRPr="00751F59">
        <w:rPr>
          <w:rtl/>
        </w:rPr>
        <w:lastRenderedPageBreak/>
        <w:t>الفلسفة هي الحكمة العملية التي هي جزء من العدالة ، وخلق لا علم</w:t>
      </w:r>
      <w:r>
        <w:rPr>
          <w:rtl/>
        </w:rPr>
        <w:t>]</w:t>
      </w:r>
      <w:r w:rsidRPr="00751F59">
        <w:rPr>
          <w:rtl/>
        </w:rPr>
        <w:t xml:space="preserve"> </w:t>
      </w:r>
      <w:r w:rsidRPr="00895B0A">
        <w:rPr>
          <w:rStyle w:val="libFootnotenumChar"/>
          <w:rtl/>
        </w:rPr>
        <w:t>(178)</w:t>
      </w:r>
      <w:r>
        <w:rPr>
          <w:rtl/>
        </w:rPr>
        <w:t>.</w:t>
      </w:r>
    </w:p>
    <w:p w:rsidR="007858AB" w:rsidRPr="00751F59" w:rsidRDefault="007858AB" w:rsidP="0073127F">
      <w:pPr>
        <w:pStyle w:val="libNormal"/>
        <w:rPr>
          <w:rtl/>
        </w:rPr>
      </w:pPr>
      <w:r w:rsidRPr="00895B0A">
        <w:rPr>
          <w:rStyle w:val="libBold2Char"/>
          <w:rtl/>
        </w:rPr>
        <w:t>وقد أوضحت الفرقان</w:t>
      </w:r>
      <w:r w:rsidRPr="00751F59">
        <w:rPr>
          <w:rtl/>
        </w:rPr>
        <w:t xml:space="preserve"> بينهما ، فإنك إذا تعلّمت ما في كتب الأخلاق والسياسات كانت عندك معرفة مكتسبة بقوانين كلية أفادها </w:t>
      </w:r>
      <w:r w:rsidRPr="00895B0A">
        <w:rPr>
          <w:rStyle w:val="libFootnotenumChar"/>
          <w:rtl/>
        </w:rPr>
        <w:t>(179)</w:t>
      </w:r>
      <w:r w:rsidRPr="00751F59">
        <w:rPr>
          <w:rtl/>
        </w:rPr>
        <w:t xml:space="preserve"> مقائيس فكرية ، ولم تكن تلك المعرفة إحدى المعارف النظرية الثلاثة </w:t>
      </w:r>
      <w:r w:rsidRPr="00895B0A">
        <w:rPr>
          <w:rStyle w:val="libFootnotenumChar"/>
          <w:rtl/>
        </w:rPr>
        <w:t>(180)</w:t>
      </w:r>
      <w:r w:rsidRPr="00751F59">
        <w:rPr>
          <w:rtl/>
        </w:rPr>
        <w:t xml:space="preserve"> ، ولم تكن بوجه من الوجوه عملا ولا خلقا ولم يصلح أن تسمّى غير الحكمة العملية.</w:t>
      </w:r>
    </w:p>
    <w:p w:rsidR="007858AB" w:rsidRPr="00751F59" w:rsidRDefault="007858AB" w:rsidP="0073127F">
      <w:pPr>
        <w:pStyle w:val="libNormal"/>
        <w:rPr>
          <w:rtl/>
        </w:rPr>
      </w:pPr>
      <w:r w:rsidRPr="00895B0A">
        <w:rPr>
          <w:rStyle w:val="libBold2Char"/>
          <w:rtl/>
        </w:rPr>
        <w:t>(577)</w:t>
      </w:r>
      <w:r w:rsidRPr="00751F59">
        <w:rPr>
          <w:rtl/>
        </w:rPr>
        <w:t xml:space="preserve"> </w:t>
      </w:r>
      <w:r w:rsidRPr="00895B0A">
        <w:rPr>
          <w:rStyle w:val="libBold2Char"/>
          <w:rtl/>
        </w:rPr>
        <w:t>وأما ما قال</w:t>
      </w:r>
      <w:r w:rsidRPr="00751F59">
        <w:rPr>
          <w:rtl/>
        </w:rPr>
        <w:t xml:space="preserve"> «إنك جعلت الغاية فيهما واحدة» فقد حاد عن السبيل ، فإني جعلت الغاية في أحدهما نفس ما يحصل بالنظر ، وجعلت الغاية القصوى في الآخر العمل بما يقتضيه الحاصل من النظر.</w:t>
      </w:r>
    </w:p>
    <w:p w:rsidR="007858AB" w:rsidRPr="00751F59" w:rsidRDefault="007858AB" w:rsidP="0073127F">
      <w:pPr>
        <w:pStyle w:val="libNormal"/>
        <w:rPr>
          <w:rtl/>
        </w:rPr>
      </w:pPr>
      <w:r w:rsidRPr="00751F59">
        <w:rPr>
          <w:rtl/>
        </w:rPr>
        <w:t xml:space="preserve">وليس يجب أن يكون غاية الشيء موجودا </w:t>
      </w:r>
      <w:r w:rsidRPr="00895B0A">
        <w:rPr>
          <w:rStyle w:val="libFootnotenumChar"/>
          <w:rtl/>
        </w:rPr>
        <w:t>(181)</w:t>
      </w:r>
      <w:r w:rsidRPr="00751F59">
        <w:rPr>
          <w:rtl/>
        </w:rPr>
        <w:t xml:space="preserve"> في الشيء ، فإن الغايات توجد في كثير من الامور خارجة عمّا يتوجّه به إليها ، فإن الكنّ غير موجود في نفس حركة الابتناء ، ولا في شكل البيت ، بل وجوده </w:t>
      </w:r>
      <w:r w:rsidRPr="00895B0A">
        <w:rPr>
          <w:rStyle w:val="libFootnotenumChar"/>
          <w:rtl/>
        </w:rPr>
        <w:t>(182)</w:t>
      </w:r>
      <w:r w:rsidRPr="00751F59">
        <w:rPr>
          <w:rtl/>
        </w:rPr>
        <w:t xml:space="preserve"> في المستكنّ المبتني </w:t>
      </w:r>
      <w:r w:rsidRPr="00895B0A">
        <w:rPr>
          <w:rStyle w:val="libFootnotenumChar"/>
          <w:rtl/>
        </w:rPr>
        <w:t>(183)</w:t>
      </w:r>
      <w:r>
        <w:rPr>
          <w:rtl/>
        </w:rPr>
        <w:t>.</w:t>
      </w:r>
    </w:p>
    <w:p w:rsidR="007858AB" w:rsidRPr="00751F59" w:rsidRDefault="007858AB" w:rsidP="0073127F">
      <w:pPr>
        <w:pStyle w:val="libNormal"/>
        <w:rPr>
          <w:rtl/>
        </w:rPr>
      </w:pPr>
      <w:r w:rsidRPr="00895B0A">
        <w:rPr>
          <w:rStyle w:val="libBold2Char"/>
          <w:rtl/>
        </w:rPr>
        <w:t>(578)</w:t>
      </w:r>
      <w:r w:rsidRPr="00751F59">
        <w:rPr>
          <w:rtl/>
        </w:rPr>
        <w:t xml:space="preserve"> واعلم إنا إذا قلنا : «حكمة عملية هي جزء من الفلسفة» فنعني بها العلم بالفضائل العملية </w:t>
      </w:r>
      <w:r>
        <w:rPr>
          <w:rtl/>
        </w:rPr>
        <w:t>[</w:t>
      </w:r>
      <w:r w:rsidRPr="00751F59">
        <w:rPr>
          <w:rtl/>
        </w:rPr>
        <w:t>على الوجه الكلي ، ولا نعني به الفضائل الخلقية أنفسها.</w:t>
      </w:r>
    </w:p>
    <w:p w:rsidR="007858AB" w:rsidRPr="00751F59" w:rsidRDefault="007858AB" w:rsidP="0073127F">
      <w:pPr>
        <w:pStyle w:val="libNormal"/>
        <w:rPr>
          <w:rtl/>
        </w:rPr>
      </w:pPr>
      <w:r w:rsidRPr="00751F59">
        <w:rPr>
          <w:rtl/>
        </w:rPr>
        <w:t>وإذا قلنا : «الحكمة العملية الخلقية</w:t>
      </w:r>
      <w:r>
        <w:rPr>
          <w:rtl/>
        </w:rPr>
        <w:t>]</w:t>
      </w:r>
      <w:r w:rsidRPr="00751F59">
        <w:rPr>
          <w:rtl/>
        </w:rPr>
        <w:t xml:space="preserve"> </w:t>
      </w:r>
      <w:r w:rsidRPr="00895B0A">
        <w:rPr>
          <w:rStyle w:val="libFootnotenumChar"/>
          <w:rtl/>
        </w:rPr>
        <w:t>(184)</w:t>
      </w:r>
      <w:r w:rsidRPr="00751F59">
        <w:rPr>
          <w:rtl/>
        </w:rPr>
        <w:t xml:space="preserve"> فنعني به نفس الفضيلة الخلقيّة التي هي أحد الامور التي تعلم في ذلك </w:t>
      </w:r>
      <w:r w:rsidRPr="00895B0A">
        <w:rPr>
          <w:rStyle w:val="libFootnotenumChar"/>
          <w:rtl/>
        </w:rPr>
        <w:t>(185)</w:t>
      </w:r>
      <w:r w:rsidRPr="00751F59">
        <w:rPr>
          <w:rtl/>
        </w:rPr>
        <w:t xml:space="preserve"> العلم كيفيته وكيفية اكتسابه.</w:t>
      </w:r>
    </w:p>
    <w:p w:rsidR="007858AB" w:rsidRPr="00751F59" w:rsidRDefault="007858AB" w:rsidP="0073127F">
      <w:pPr>
        <w:pStyle w:val="libNormal"/>
        <w:rPr>
          <w:rtl/>
        </w:rPr>
      </w:pPr>
      <w:r w:rsidRPr="00751F59">
        <w:rPr>
          <w:rtl/>
        </w:rPr>
        <w:t>وإذا قلنا : «الحكمة العملية الفعلية» فنعني به الفعل الصادر عن خلق أو ضبط نفس بعلم أو بغير علم</w:t>
      </w:r>
      <w:r>
        <w:rPr>
          <w:rtl/>
        </w:rPr>
        <w:t xml:space="preserve"> ـ </w:t>
      </w:r>
      <w:r w:rsidRPr="00751F59">
        <w:rPr>
          <w:rtl/>
        </w:rPr>
        <w:t xml:space="preserve">بل بتقليد وقبول صدورا على سبيل الاتفاق. </w:t>
      </w:r>
      <w:r w:rsidRPr="00895B0A">
        <w:rPr>
          <w:rStyle w:val="libFootnotenumChar"/>
          <w:rtl/>
        </w:rPr>
        <w:t>(186)</w:t>
      </w:r>
    </w:p>
    <w:p w:rsidR="007858AB" w:rsidRPr="00751F59" w:rsidRDefault="007858AB" w:rsidP="00745F84">
      <w:pPr>
        <w:pStyle w:val="libLine"/>
        <w:rPr>
          <w:rtl/>
        </w:rPr>
      </w:pPr>
      <w:r w:rsidRPr="00751F59">
        <w:rPr>
          <w:rtl/>
        </w:rPr>
        <w:t>__________________</w:t>
      </w:r>
    </w:p>
    <w:p w:rsidR="007858AB" w:rsidRPr="00825753" w:rsidRDefault="007858AB" w:rsidP="00895B0A">
      <w:pPr>
        <w:pStyle w:val="libFootnote0"/>
        <w:rPr>
          <w:rtl/>
        </w:rPr>
      </w:pPr>
      <w:r w:rsidRPr="00825753">
        <w:rPr>
          <w:rtl/>
        </w:rPr>
        <w:t>(178) هناك فى نسخة ب ـ وبتبعها فى م ود ـ تقديم وتأخير على الاظهر ، ولذلك أثبتنا النص مطابقا للنسخ الاخرى ، وإليك النص من ب : «فكما أنها ـ أعني الفلسفة العملية ـ ليست شجاعة ولا عفة ، بل علما بهما وبغيرها مما ليس حكمة عملية خلقية. والغلط واقع بسبب ظنّ الظانّ ان الحكمة لذلك ليست حكمة عملية الحكمة العملية الخلقية ؛ بل علما بها وتعريفا ايّاها. وليست علما بها وحدها ، بل علما بها ، الحكمة العملية التي جزء من الفلسفة هي الحكمة العملية التي هي جزء من العدالة وخلق ، لا علم.</w:t>
      </w:r>
    </w:p>
    <w:p w:rsidR="007858AB" w:rsidRPr="00825753" w:rsidRDefault="007858AB" w:rsidP="00895B0A">
      <w:pPr>
        <w:pStyle w:val="libFootnote0"/>
        <w:rPr>
          <w:rtl/>
        </w:rPr>
      </w:pPr>
      <w:r w:rsidRPr="00825753">
        <w:rPr>
          <w:rtl/>
        </w:rPr>
        <w:t>(179) عشه ، ل : أفادتها.</w:t>
      </w:r>
    </w:p>
    <w:p w:rsidR="007858AB" w:rsidRPr="00825753" w:rsidRDefault="007858AB" w:rsidP="00895B0A">
      <w:pPr>
        <w:pStyle w:val="libFootnote0"/>
        <w:rPr>
          <w:rtl/>
        </w:rPr>
      </w:pPr>
      <w:r w:rsidRPr="00825753">
        <w:rPr>
          <w:rtl/>
        </w:rPr>
        <w:t>(180) عشه ، ل : الثلاث.</w:t>
      </w:r>
    </w:p>
    <w:p w:rsidR="007858AB" w:rsidRPr="00825753" w:rsidRDefault="007858AB" w:rsidP="00895B0A">
      <w:pPr>
        <w:pStyle w:val="libFootnote0"/>
        <w:rPr>
          <w:rtl/>
        </w:rPr>
      </w:pPr>
      <w:r w:rsidRPr="00825753">
        <w:rPr>
          <w:rtl/>
        </w:rPr>
        <w:t>(181) عشه ، ل : موجودة.</w:t>
      </w:r>
    </w:p>
    <w:p w:rsidR="007858AB" w:rsidRPr="00825753" w:rsidRDefault="007858AB" w:rsidP="00895B0A">
      <w:pPr>
        <w:pStyle w:val="libFootnote0"/>
        <w:rPr>
          <w:rtl/>
        </w:rPr>
      </w:pPr>
      <w:r w:rsidRPr="00825753">
        <w:rPr>
          <w:rtl/>
        </w:rPr>
        <w:t>(182) عشه :</w:t>
      </w:r>
      <w:r w:rsidRPr="00825753">
        <w:rPr>
          <w:rFonts w:hint="cs"/>
          <w:rtl/>
        </w:rPr>
        <w:t xml:space="preserve"> </w:t>
      </w:r>
      <w:r w:rsidRPr="00825753">
        <w:rPr>
          <w:rtl/>
        </w:rPr>
        <w:t>وجود.</w:t>
      </w:r>
      <w:r w:rsidRPr="00825753">
        <w:rPr>
          <w:rFonts w:hint="cs"/>
          <w:rtl/>
        </w:rPr>
        <w:t xml:space="preserve"> </w:t>
      </w:r>
      <w:r w:rsidRPr="00825753">
        <w:rPr>
          <w:rtl/>
        </w:rPr>
        <w:t>(183) ى : المستبني.</w:t>
      </w:r>
    </w:p>
    <w:p w:rsidR="007858AB" w:rsidRPr="00825753" w:rsidRDefault="007858AB" w:rsidP="00895B0A">
      <w:pPr>
        <w:pStyle w:val="libFootnote0"/>
        <w:rPr>
          <w:rtl/>
        </w:rPr>
      </w:pPr>
      <w:r w:rsidRPr="00825753">
        <w:rPr>
          <w:rtl/>
        </w:rPr>
        <w:t>(184) ساقطة من ى.</w:t>
      </w:r>
    </w:p>
    <w:p w:rsidR="007858AB" w:rsidRPr="00825753" w:rsidRDefault="007858AB" w:rsidP="00895B0A">
      <w:pPr>
        <w:pStyle w:val="libFootnote0"/>
        <w:rPr>
          <w:rtl/>
        </w:rPr>
      </w:pPr>
      <w:r w:rsidRPr="00825753">
        <w:rPr>
          <w:rtl/>
        </w:rPr>
        <w:t>(185) عشه ، ل : بذلك.</w:t>
      </w:r>
    </w:p>
    <w:p w:rsidR="007858AB" w:rsidRPr="00825753" w:rsidRDefault="007858AB" w:rsidP="00895B0A">
      <w:pPr>
        <w:pStyle w:val="libFootnote0"/>
        <w:rPr>
          <w:rtl/>
        </w:rPr>
      </w:pPr>
      <w:r w:rsidRPr="00825753">
        <w:rPr>
          <w:rtl/>
        </w:rPr>
        <w:t>(186) ى : الاتقان. عشه : الايقان.</w:t>
      </w:r>
    </w:p>
    <w:p w:rsidR="007858AB" w:rsidRPr="00751F59" w:rsidRDefault="007858AB" w:rsidP="0073127F">
      <w:pPr>
        <w:pStyle w:val="libNormal"/>
        <w:rPr>
          <w:rtl/>
        </w:rPr>
      </w:pPr>
      <w:r>
        <w:rPr>
          <w:rtl/>
        </w:rPr>
        <w:br w:type="page"/>
      </w:r>
      <w:r w:rsidRPr="00895B0A">
        <w:rPr>
          <w:rStyle w:val="libBold2Char"/>
          <w:rtl/>
        </w:rPr>
        <w:lastRenderedPageBreak/>
        <w:t>(579)</w:t>
      </w:r>
      <w:r w:rsidRPr="00751F59">
        <w:rPr>
          <w:rtl/>
        </w:rPr>
        <w:t xml:space="preserve"> س ط</w:t>
      </w:r>
      <w:r>
        <w:rPr>
          <w:rtl/>
        </w:rPr>
        <w:t xml:space="preserve"> ـ </w:t>
      </w:r>
      <w:r w:rsidRPr="00751F59">
        <w:rPr>
          <w:rtl/>
        </w:rPr>
        <w:t>سئل عن قوله : «إن النظر في الألفاظ تدعوا إليه الضرورة»</w:t>
      </w:r>
      <w:r>
        <w:rPr>
          <w:rtl/>
        </w:rPr>
        <w:t>.</w:t>
      </w:r>
      <w:r>
        <w:rPr>
          <w:rFonts w:hint="cs"/>
          <w:rtl/>
        </w:rPr>
        <w:t xml:space="preserve"> </w:t>
      </w:r>
      <w:r w:rsidRPr="00895B0A">
        <w:rPr>
          <w:rStyle w:val="libBold2Char"/>
          <w:rtl/>
        </w:rPr>
        <w:t>ثم قوله :</w:t>
      </w:r>
      <w:r w:rsidRPr="00751F59">
        <w:rPr>
          <w:rtl/>
        </w:rPr>
        <w:t xml:space="preserve"> «و</w:t>
      </w:r>
      <w:r>
        <w:rPr>
          <w:rFonts w:hint="cs"/>
          <w:rtl/>
        </w:rPr>
        <w:t xml:space="preserve"> </w:t>
      </w:r>
      <w:r w:rsidRPr="00895B0A">
        <w:rPr>
          <w:rStyle w:val="libFootnotenumChar"/>
          <w:rtl/>
        </w:rPr>
        <w:t>(187)</w:t>
      </w:r>
      <w:r w:rsidRPr="00751F59">
        <w:rPr>
          <w:rtl/>
        </w:rPr>
        <w:t xml:space="preserve"> ليس للمنطقي</w:t>
      </w:r>
      <w:r>
        <w:rPr>
          <w:rtl/>
        </w:rPr>
        <w:t xml:space="preserve"> ـ </w:t>
      </w:r>
      <w:r w:rsidRPr="00751F59">
        <w:rPr>
          <w:rtl/>
        </w:rPr>
        <w:t>من حيث هو منطقيّ</w:t>
      </w:r>
      <w:r>
        <w:rPr>
          <w:rtl/>
        </w:rPr>
        <w:t xml:space="preserve"> ـ </w:t>
      </w:r>
      <w:r w:rsidRPr="00751F59">
        <w:rPr>
          <w:rtl/>
        </w:rPr>
        <w:t>شغل أوّلي بالألفاظ» فعورض بأن هذا ظاهر التناقض.</w:t>
      </w:r>
    </w:p>
    <w:p w:rsidR="007858AB" w:rsidRPr="00751F59" w:rsidRDefault="007858AB" w:rsidP="0073127F">
      <w:pPr>
        <w:pStyle w:val="libNormal"/>
        <w:rPr>
          <w:rtl/>
        </w:rPr>
      </w:pPr>
      <w:r w:rsidRPr="00895B0A">
        <w:rPr>
          <w:rStyle w:val="libBold2Char"/>
          <w:rtl/>
        </w:rPr>
        <w:t>(580)</w:t>
      </w:r>
      <w:r w:rsidRPr="00751F59">
        <w:rPr>
          <w:rtl/>
        </w:rPr>
        <w:t xml:space="preserve"> ج ط</w:t>
      </w:r>
      <w:r>
        <w:rPr>
          <w:rtl/>
        </w:rPr>
        <w:t xml:space="preserve"> ـ </w:t>
      </w:r>
      <w:r w:rsidRPr="00751F59">
        <w:rPr>
          <w:rtl/>
        </w:rPr>
        <w:t xml:space="preserve">الصنائع النظريّة والصنائع العملية قد يكون فيها امور يتوجه إليها القصد الأول ، ويكون </w:t>
      </w:r>
      <w:r>
        <w:rPr>
          <w:rtl/>
        </w:rPr>
        <w:t>[</w:t>
      </w:r>
      <w:r w:rsidRPr="00751F59">
        <w:rPr>
          <w:rtl/>
        </w:rPr>
        <w:t>47 ب</w:t>
      </w:r>
      <w:r>
        <w:rPr>
          <w:rtl/>
        </w:rPr>
        <w:t>]</w:t>
      </w:r>
      <w:r w:rsidRPr="00751F59">
        <w:rPr>
          <w:rtl/>
        </w:rPr>
        <w:t xml:space="preserve"> الشغل الأولي موقوفا عليها ثم يقع إلى غير ما إليه القصد الأولي ضرورة </w:t>
      </w:r>
      <w:r w:rsidRPr="00895B0A">
        <w:rPr>
          <w:rStyle w:val="libFootnotenumChar"/>
          <w:rtl/>
        </w:rPr>
        <w:t>(188)</w:t>
      </w:r>
      <w:r>
        <w:rPr>
          <w:rtl/>
        </w:rPr>
        <w:t>.</w:t>
      </w:r>
      <w:r w:rsidRPr="00751F59">
        <w:rPr>
          <w:rtl/>
        </w:rPr>
        <w:t xml:space="preserve"> مثال هذا حصول البيت ، فإنه يستدعي امورا خارجة عن الغرض للضرورة </w:t>
      </w:r>
      <w:r w:rsidRPr="00895B0A">
        <w:rPr>
          <w:rStyle w:val="libFootnotenumChar"/>
          <w:rtl/>
        </w:rPr>
        <w:t>(189)</w:t>
      </w:r>
      <w:r w:rsidRPr="00751F59">
        <w:rPr>
          <w:rtl/>
        </w:rPr>
        <w:t xml:space="preserve"> ، مثل استيجار الأجير واتّخاذ آلات. </w:t>
      </w:r>
      <w:r w:rsidRPr="00895B0A">
        <w:rPr>
          <w:rStyle w:val="libFootnotenumChar"/>
          <w:rtl/>
        </w:rPr>
        <w:t>(190)</w:t>
      </w:r>
      <w:r>
        <w:rPr>
          <w:rtl/>
        </w:rPr>
        <w:t>.</w:t>
      </w:r>
      <w:r w:rsidRPr="00751F59">
        <w:rPr>
          <w:rtl/>
        </w:rPr>
        <w:t xml:space="preserve"> ومثاله في العلوم أن الغرض في تعلّم الهندسه هي الخطوط والسطوح والأشكال العقليّة الحقيقية ، ثم تقع الضرورة إلى تحييل ذلك بخطوط هي غير خطوط ، ومستقيمات هي غير مستقيمات ، ودواير هي غير دواير فينكر. هذا.</w:t>
      </w:r>
    </w:p>
    <w:p w:rsidR="007858AB" w:rsidRDefault="007858AB" w:rsidP="0073127F">
      <w:pPr>
        <w:pStyle w:val="libNormal"/>
        <w:rPr>
          <w:rtl/>
        </w:rPr>
      </w:pPr>
      <w:r w:rsidRPr="00895B0A">
        <w:rPr>
          <w:rStyle w:val="libBold2Char"/>
          <w:rtl/>
        </w:rPr>
        <w:t>(581)</w:t>
      </w:r>
      <w:r w:rsidRPr="00751F59">
        <w:rPr>
          <w:rtl/>
        </w:rPr>
        <w:t xml:space="preserve"> أو </w:t>
      </w:r>
      <w:r w:rsidRPr="00895B0A">
        <w:rPr>
          <w:rStyle w:val="libFootnotenumChar"/>
          <w:rtl/>
        </w:rPr>
        <w:t>(191)</w:t>
      </w:r>
      <w:r w:rsidRPr="00751F59">
        <w:rPr>
          <w:rtl/>
        </w:rPr>
        <w:t xml:space="preserve"> أن أقرّ بأن الضرورة تدعوا إليه بجعل الداخل بالضرورة هو الذي الشغل الحقيقي به ، والغرض الأوليّ فيه ؛ وبعد هذا فقد وقع سهو من جهة اخرى ، وسببه إغفال في أمر العكس. </w:t>
      </w:r>
      <w:r w:rsidRPr="00895B0A">
        <w:rPr>
          <w:rStyle w:val="libFootnotenumChar"/>
          <w:rtl/>
        </w:rPr>
        <w:t>(192)</w:t>
      </w:r>
    </w:p>
    <w:p w:rsidR="007858AB" w:rsidRPr="00751F59" w:rsidRDefault="007858AB" w:rsidP="0073127F">
      <w:pPr>
        <w:pStyle w:val="libNormal"/>
        <w:rPr>
          <w:rtl/>
        </w:rPr>
      </w:pPr>
      <w:r w:rsidRPr="00895B0A">
        <w:rPr>
          <w:rStyle w:val="libBold2Char"/>
          <w:rtl/>
        </w:rPr>
        <w:t>(582)</w:t>
      </w:r>
      <w:r w:rsidRPr="00751F59">
        <w:rPr>
          <w:rtl/>
        </w:rPr>
        <w:t xml:space="preserve"> </w:t>
      </w:r>
      <w:r w:rsidRPr="00895B0A">
        <w:rPr>
          <w:rStyle w:val="libBold2Char"/>
          <w:rtl/>
        </w:rPr>
        <w:t>أما السهو فأدلّ عليه ، وأما الإغفال فإذا شاء شافهته به ؛</w:t>
      </w:r>
      <w:r w:rsidRPr="00751F59">
        <w:rPr>
          <w:rtl/>
        </w:rPr>
        <w:t xml:space="preserve"> وذلك لأنه ليس إذا كان شيئا </w:t>
      </w:r>
      <w:r w:rsidRPr="00895B0A">
        <w:rPr>
          <w:rStyle w:val="libFootnotenumChar"/>
          <w:rtl/>
        </w:rPr>
        <w:t>(193)</w:t>
      </w:r>
      <w:r w:rsidRPr="00751F59">
        <w:rPr>
          <w:rtl/>
        </w:rPr>
        <w:t xml:space="preserve"> ضروريا في صناعة وجب أن يكون كل ضروري في الصناعة ذلك الشيء ، بل يجوز أن يكون المقصود في الصناعة معنى </w:t>
      </w:r>
      <w:r w:rsidRPr="00895B0A">
        <w:rPr>
          <w:rStyle w:val="libFootnotenumChar"/>
          <w:rtl/>
        </w:rPr>
        <w:t>(194)</w:t>
      </w:r>
      <w:r w:rsidRPr="00751F59">
        <w:rPr>
          <w:rtl/>
        </w:rPr>
        <w:t xml:space="preserve"> أعم من ذلك الشيء ومن غيره ، ويكون هو المقصود الأولي. ثم يحوج ضرورة التفصيل إلى أن تشتغل الصناعة اشتغالا ثانيا بذلك الجزء.</w:t>
      </w:r>
    </w:p>
    <w:p w:rsidR="007858AB" w:rsidRPr="00751F59" w:rsidRDefault="007858AB" w:rsidP="0073127F">
      <w:pPr>
        <w:pStyle w:val="libNormal"/>
        <w:rPr>
          <w:rtl/>
        </w:rPr>
      </w:pPr>
      <w:r w:rsidRPr="00895B0A">
        <w:rPr>
          <w:rStyle w:val="libBold2Char"/>
          <w:rtl/>
        </w:rPr>
        <w:t>(583)</w:t>
      </w:r>
      <w:r w:rsidRPr="00751F59">
        <w:rPr>
          <w:rtl/>
        </w:rPr>
        <w:t xml:space="preserve"> وبعد هذا فتأمّل ما قلته في ذلك الكتاب ، وانظر في وجهي الضرورة</w:t>
      </w:r>
    </w:p>
    <w:p w:rsidR="007858AB" w:rsidRPr="00751F59" w:rsidRDefault="007858AB" w:rsidP="00745F84">
      <w:pPr>
        <w:pStyle w:val="libLine"/>
        <w:rPr>
          <w:rtl/>
        </w:rPr>
      </w:pPr>
      <w:r w:rsidRPr="00751F59">
        <w:rPr>
          <w:rtl/>
        </w:rPr>
        <w:t>__________________</w:t>
      </w:r>
    </w:p>
    <w:p w:rsidR="007858AB" w:rsidRPr="00825753" w:rsidRDefault="007858AB" w:rsidP="00895B0A">
      <w:pPr>
        <w:pStyle w:val="libFootnote0"/>
        <w:rPr>
          <w:rtl/>
        </w:rPr>
      </w:pPr>
      <w:r w:rsidRPr="00825753">
        <w:rPr>
          <w:rtl/>
        </w:rPr>
        <w:t>(187) الواو غير موجود فى عشه ، ل.</w:t>
      </w:r>
    </w:p>
    <w:p w:rsidR="007858AB" w:rsidRPr="00825753" w:rsidRDefault="007858AB" w:rsidP="00895B0A">
      <w:pPr>
        <w:pStyle w:val="libFootnote0"/>
        <w:rPr>
          <w:rtl/>
        </w:rPr>
      </w:pPr>
      <w:r w:rsidRPr="00825753">
        <w:rPr>
          <w:rtl/>
        </w:rPr>
        <w:t>(188) عشه : ثم إلى غير ما إليه القصد الاولى يقع ضرورة.</w:t>
      </w:r>
      <w:r w:rsidRPr="00825753">
        <w:rPr>
          <w:rFonts w:hint="cs"/>
          <w:rtl/>
        </w:rPr>
        <w:t xml:space="preserve"> </w:t>
      </w:r>
      <w:r w:rsidRPr="00825753">
        <w:rPr>
          <w:rtl/>
        </w:rPr>
        <w:t>(189) ل : للصورة.</w:t>
      </w:r>
    </w:p>
    <w:p w:rsidR="007858AB" w:rsidRPr="00825753" w:rsidRDefault="007858AB" w:rsidP="00895B0A">
      <w:pPr>
        <w:pStyle w:val="libFootnote0"/>
        <w:rPr>
          <w:rtl/>
        </w:rPr>
      </w:pPr>
      <w:r w:rsidRPr="00825753">
        <w:rPr>
          <w:rtl/>
        </w:rPr>
        <w:t>(190) عشه ، ل : الآلات.</w:t>
      </w:r>
    </w:p>
    <w:p w:rsidR="007858AB" w:rsidRPr="00825753" w:rsidRDefault="007858AB" w:rsidP="00895B0A">
      <w:pPr>
        <w:pStyle w:val="libFootnote0"/>
        <w:rPr>
          <w:rtl/>
        </w:rPr>
      </w:pPr>
      <w:r w:rsidRPr="00825753">
        <w:rPr>
          <w:rtl/>
        </w:rPr>
        <w:t>(191) عشه ، ل : وان.</w:t>
      </w:r>
    </w:p>
    <w:p w:rsidR="007858AB" w:rsidRPr="00825753" w:rsidRDefault="007858AB" w:rsidP="00895B0A">
      <w:pPr>
        <w:pStyle w:val="libFootnote0"/>
        <w:rPr>
          <w:rtl/>
        </w:rPr>
      </w:pPr>
      <w:r w:rsidRPr="00825753">
        <w:rPr>
          <w:rtl/>
        </w:rPr>
        <w:t>(192) ل : في اغفال أمر العكس. ل خ : قد وقع في أمر العكس له سهو من جهة اخرى سببه إغفال في أمر العكس.</w:t>
      </w:r>
    </w:p>
    <w:p w:rsidR="007858AB" w:rsidRPr="00825753" w:rsidRDefault="007858AB" w:rsidP="00895B0A">
      <w:pPr>
        <w:pStyle w:val="libFootnote0"/>
        <w:rPr>
          <w:rtl/>
        </w:rPr>
      </w:pPr>
      <w:r w:rsidRPr="00825753">
        <w:rPr>
          <w:rtl/>
        </w:rPr>
        <w:t>(193) كذا في النسخ والظاهر كون الصحيح : «شي»</w:t>
      </w:r>
      <w:r>
        <w:rPr>
          <w:rtl/>
        </w:rPr>
        <w:t>.</w:t>
      </w:r>
    </w:p>
    <w:p w:rsidR="007858AB" w:rsidRPr="00825753" w:rsidRDefault="007858AB" w:rsidP="00895B0A">
      <w:pPr>
        <w:pStyle w:val="libFootnote0"/>
        <w:rPr>
          <w:rtl/>
        </w:rPr>
      </w:pPr>
      <w:r w:rsidRPr="00825753">
        <w:rPr>
          <w:rtl/>
        </w:rPr>
        <w:t>(194) ل : أمر أعمّ.</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579) راجع الشفاء : المدخل ، م 1 ، ف 4 ، ص 22.</w:t>
      </w:r>
    </w:p>
    <w:p w:rsidR="007858AB" w:rsidRPr="00751F59" w:rsidRDefault="007858AB" w:rsidP="0073127F">
      <w:pPr>
        <w:pStyle w:val="libNormal0"/>
        <w:rPr>
          <w:rtl/>
        </w:rPr>
      </w:pPr>
      <w:r>
        <w:rPr>
          <w:rtl/>
        </w:rPr>
        <w:br w:type="page"/>
      </w:r>
      <w:r w:rsidRPr="00751F59">
        <w:rPr>
          <w:rtl/>
        </w:rPr>
        <w:lastRenderedPageBreak/>
        <w:t xml:space="preserve">التي بيّنتها </w:t>
      </w:r>
      <w:r w:rsidRPr="00895B0A">
        <w:rPr>
          <w:rStyle w:val="libFootnotenumChar"/>
          <w:rtl/>
        </w:rPr>
        <w:t>(193)</w:t>
      </w:r>
      <w:r w:rsidRPr="00751F59">
        <w:rPr>
          <w:rtl/>
        </w:rPr>
        <w:t xml:space="preserve"> ، واعرف أنهما هل هما ممّا يجعلان الألفاظ موضوعا أوليا للمنطق</w:t>
      </w:r>
      <w:r>
        <w:rPr>
          <w:rtl/>
        </w:rPr>
        <w:t>؟</w:t>
      </w:r>
      <w:r>
        <w:rPr>
          <w:rFonts w:hint="cs"/>
          <w:rtl/>
        </w:rPr>
        <w:t xml:space="preserve"> </w:t>
      </w:r>
      <w:r w:rsidRPr="00751F59">
        <w:rPr>
          <w:rtl/>
        </w:rPr>
        <w:t xml:space="preserve">بل يجعلانه مع أنها </w:t>
      </w:r>
      <w:r w:rsidRPr="00895B0A">
        <w:rPr>
          <w:rStyle w:val="libFootnotenumChar"/>
          <w:rtl/>
        </w:rPr>
        <w:t>(194)</w:t>
      </w:r>
      <w:r w:rsidRPr="00751F59">
        <w:rPr>
          <w:rtl/>
        </w:rPr>
        <w:t xml:space="preserve"> مضطرّ إلى معرفتها </w:t>
      </w:r>
      <w:r w:rsidRPr="00895B0A">
        <w:rPr>
          <w:rStyle w:val="libFootnotenumChar"/>
          <w:rtl/>
        </w:rPr>
        <w:t>(195)</w:t>
      </w:r>
      <w:r w:rsidRPr="00751F59">
        <w:rPr>
          <w:rtl/>
        </w:rPr>
        <w:t xml:space="preserve"> بعض أجزاء الصناعة ، وأنت تعلم أن بعض أجزاء الصناعة تكون الضرورة داعية في استكمال الصناعة إلى تحصيله ، وأنه مع ذلك لا يكون الشغل الأوليّ مصروفا إلى ذلك البعض.</w:t>
      </w:r>
    </w:p>
    <w:p w:rsidR="007858AB" w:rsidRPr="00751F59" w:rsidRDefault="007858AB" w:rsidP="0073127F">
      <w:pPr>
        <w:pStyle w:val="libNormal"/>
        <w:rPr>
          <w:rtl/>
        </w:rPr>
      </w:pPr>
      <w:r w:rsidRPr="00895B0A">
        <w:rPr>
          <w:rStyle w:val="libBold2Char"/>
          <w:rtl/>
        </w:rPr>
        <w:t>(584)</w:t>
      </w:r>
      <w:r w:rsidRPr="00751F59">
        <w:rPr>
          <w:rtl/>
        </w:rPr>
        <w:t xml:space="preserve"> فعلم أن قولنا : «الضرورة داعية إلى كذا» لا يقابل قولنا : «ولكن ليس الشغل الأولي به» ، بل </w:t>
      </w:r>
      <w:r w:rsidRPr="00895B0A">
        <w:rPr>
          <w:rStyle w:val="libFootnotenumChar"/>
          <w:rtl/>
        </w:rPr>
        <w:t>(196)</w:t>
      </w:r>
      <w:r w:rsidRPr="00751F59">
        <w:rPr>
          <w:rtl/>
        </w:rPr>
        <w:t xml:space="preserve"> يجوز أن يكون به شغل ثان </w:t>
      </w:r>
      <w:r w:rsidRPr="00895B0A">
        <w:rPr>
          <w:rStyle w:val="libFootnotenumChar"/>
          <w:rtl/>
        </w:rPr>
        <w:t>(197)</w:t>
      </w:r>
      <w:r w:rsidRPr="00751F59">
        <w:rPr>
          <w:rtl/>
        </w:rPr>
        <w:t xml:space="preserve"> أو يكون به </w:t>
      </w:r>
      <w:r w:rsidRPr="00895B0A">
        <w:rPr>
          <w:rStyle w:val="libFootnotenumChar"/>
          <w:rtl/>
        </w:rPr>
        <w:t>(198)</w:t>
      </w:r>
      <w:r w:rsidRPr="00751F59">
        <w:rPr>
          <w:rtl/>
        </w:rPr>
        <w:t xml:space="preserve"> بعض الشغل ، أو يكون داخلا </w:t>
      </w:r>
      <w:r w:rsidRPr="00895B0A">
        <w:rPr>
          <w:rStyle w:val="libFootnotenumChar"/>
          <w:rtl/>
        </w:rPr>
        <w:t>(199)</w:t>
      </w:r>
      <w:r w:rsidRPr="00751F59">
        <w:rPr>
          <w:rtl/>
        </w:rPr>
        <w:t xml:space="preserve"> غريبا ليس به شغل ثان مخصص ، ولا شغل أول كلي ، ولا جزء شغل ؛ بل يكون شيئا لا بد منه ومن تأمّله لأجل ما هو الغرض الأولي بأجزائه </w:t>
      </w:r>
      <w:r w:rsidRPr="00895B0A">
        <w:rPr>
          <w:rStyle w:val="libFootnotenumChar"/>
          <w:rtl/>
        </w:rPr>
        <w:t>(200)</w:t>
      </w:r>
      <w:r w:rsidRPr="00751F59">
        <w:rPr>
          <w:rtl/>
        </w:rPr>
        <w:t xml:space="preserve"> كلها</w:t>
      </w:r>
      <w:r>
        <w:rPr>
          <w:rtl/>
        </w:rPr>
        <w:t xml:space="preserve"> ـ </w:t>
      </w:r>
      <w:r w:rsidRPr="00751F59">
        <w:rPr>
          <w:rtl/>
        </w:rPr>
        <w:t>مثل ما مثّلت لك من استعمال الأشكال والحروف الحسيّة</w:t>
      </w:r>
      <w:r>
        <w:rPr>
          <w:rtl/>
        </w:rPr>
        <w:t xml:space="preserve"> ـ </w:t>
      </w:r>
      <w:r w:rsidRPr="00751F59">
        <w:rPr>
          <w:rtl/>
        </w:rPr>
        <w:t>فقد يعلم أن ذلك ضروري ، ومع ذلك فليس به شغل أولي.</w:t>
      </w:r>
    </w:p>
    <w:p w:rsidR="007858AB" w:rsidRPr="00751F59" w:rsidRDefault="007858AB" w:rsidP="0073127F">
      <w:pPr>
        <w:pStyle w:val="libNormal"/>
        <w:rPr>
          <w:rtl/>
        </w:rPr>
      </w:pPr>
      <w:r w:rsidRPr="00751F59">
        <w:rPr>
          <w:rtl/>
        </w:rPr>
        <w:t xml:space="preserve">وأما الأول </w:t>
      </w:r>
      <w:r>
        <w:rPr>
          <w:rtl/>
        </w:rPr>
        <w:t>[</w:t>
      </w:r>
      <w:r w:rsidRPr="00751F59">
        <w:rPr>
          <w:rtl/>
        </w:rPr>
        <w:t>48 آ</w:t>
      </w:r>
      <w:r>
        <w:rPr>
          <w:rtl/>
        </w:rPr>
        <w:t>]</w:t>
      </w:r>
      <w:r w:rsidRPr="00751F59">
        <w:rPr>
          <w:rtl/>
        </w:rPr>
        <w:t xml:space="preserve"> فكالنظر في المخروطات ، فإنه ضروري في أن يستكمل صناعة الهندسة ، وليس الشغل </w:t>
      </w:r>
      <w:r>
        <w:rPr>
          <w:rtl/>
        </w:rPr>
        <w:t>[</w:t>
      </w:r>
      <w:r w:rsidRPr="00751F59">
        <w:rPr>
          <w:rtl/>
        </w:rPr>
        <w:t>الأولي في الهندسة به ، بل</w:t>
      </w:r>
      <w:r>
        <w:rPr>
          <w:rtl/>
        </w:rPr>
        <w:t>]</w:t>
      </w:r>
      <w:r w:rsidRPr="00751F59">
        <w:rPr>
          <w:rtl/>
        </w:rPr>
        <w:t xml:space="preserve"> </w:t>
      </w:r>
      <w:r w:rsidRPr="00895B0A">
        <w:rPr>
          <w:rStyle w:val="libFootnotenumChar"/>
          <w:rtl/>
        </w:rPr>
        <w:t>(201)</w:t>
      </w:r>
      <w:r w:rsidRPr="00751F59">
        <w:rPr>
          <w:rtl/>
        </w:rPr>
        <w:t xml:space="preserve"> بجنسه</w:t>
      </w:r>
      <w:r>
        <w:rPr>
          <w:rtl/>
        </w:rPr>
        <w:t xml:space="preserve"> ـ </w:t>
      </w:r>
      <w:r w:rsidRPr="00751F59">
        <w:rPr>
          <w:rtl/>
        </w:rPr>
        <w:t>وهو المقدار</w:t>
      </w:r>
      <w:r>
        <w:rPr>
          <w:rtl/>
        </w:rPr>
        <w:t xml:space="preserve"> ـ </w:t>
      </w:r>
      <w:r w:rsidRPr="00751F59">
        <w:rPr>
          <w:rtl/>
        </w:rPr>
        <w:t>فإن موضوعه ذلك ، وهذه أنواع موضوعه.</w:t>
      </w:r>
    </w:p>
    <w:p w:rsidR="007858AB" w:rsidRPr="00751F59" w:rsidRDefault="007858AB" w:rsidP="0073127F">
      <w:pPr>
        <w:pStyle w:val="libNormal"/>
        <w:rPr>
          <w:rtl/>
        </w:rPr>
      </w:pPr>
      <w:r w:rsidRPr="00895B0A">
        <w:rPr>
          <w:rStyle w:val="libBold2Char"/>
          <w:rtl/>
        </w:rPr>
        <w:t>(585)</w:t>
      </w:r>
      <w:r w:rsidRPr="00751F59">
        <w:rPr>
          <w:rtl/>
        </w:rPr>
        <w:t xml:space="preserve"> وإنما كان </w:t>
      </w:r>
      <w:r w:rsidRPr="00895B0A">
        <w:rPr>
          <w:rStyle w:val="libFootnotenumChar"/>
          <w:rtl/>
        </w:rPr>
        <w:t>(202)</w:t>
      </w:r>
      <w:r w:rsidRPr="00751F59">
        <w:rPr>
          <w:rtl/>
        </w:rPr>
        <w:t xml:space="preserve"> كلامي في الكتاب الذي خطيت فيه مصروفا على بيان </w:t>
      </w:r>
      <w:r w:rsidRPr="00895B0A">
        <w:rPr>
          <w:rStyle w:val="libBold2Char"/>
          <w:rtl/>
        </w:rPr>
        <w:t>الموضوع الأولي للمنطق ،</w:t>
      </w:r>
      <w:r w:rsidRPr="00751F59">
        <w:rPr>
          <w:rtl/>
        </w:rPr>
        <w:t xml:space="preserve"> وبينت أنه ليس هو الألفاظ</w:t>
      </w:r>
      <w:r>
        <w:rPr>
          <w:rtl/>
        </w:rPr>
        <w:t xml:space="preserve"> ـ </w:t>
      </w:r>
      <w:r w:rsidRPr="00751F59">
        <w:rPr>
          <w:rtl/>
        </w:rPr>
        <w:t xml:space="preserve">بل النظر في الألفاظ إما داخل علي سبيل ضرورة ؛ كضرورة تخطيط الأشكال للحسّ ؛ أو على أنه جزء من موضوعات </w:t>
      </w:r>
      <w:r w:rsidRPr="00895B0A">
        <w:rPr>
          <w:rStyle w:val="libFootnotenumChar"/>
          <w:rtl/>
        </w:rPr>
        <w:t>(203)</w:t>
      </w:r>
      <w:r w:rsidRPr="00751F59">
        <w:rPr>
          <w:rtl/>
        </w:rPr>
        <w:t xml:space="preserve"> الصناعة ، أو لازم جزء من موضوعات الصناعة ، أو لازم لموضوع الصناعة ، ومن تأمل كتاب البرهان عرف الفصول بين هذه ، وعرف أنها </w:t>
      </w:r>
      <w:r w:rsidRPr="00895B0A">
        <w:rPr>
          <w:rStyle w:val="libFootnotenumChar"/>
          <w:rtl/>
        </w:rPr>
        <w:t>(204)</w:t>
      </w:r>
      <w:r w:rsidRPr="00751F59">
        <w:rPr>
          <w:rtl/>
        </w:rPr>
        <w:t xml:space="preserve"> لا بد من تحقّقها ، وأن الضرورة تدعو إلى معرفتها وليست موضوعة للصناعة.</w:t>
      </w:r>
    </w:p>
    <w:p w:rsidR="007858AB" w:rsidRPr="00751F59" w:rsidRDefault="007858AB" w:rsidP="00745F84">
      <w:pPr>
        <w:pStyle w:val="libLine"/>
        <w:rPr>
          <w:rtl/>
        </w:rPr>
      </w:pPr>
      <w:r w:rsidRPr="00751F59">
        <w:rPr>
          <w:rtl/>
        </w:rPr>
        <w:t>_________________</w:t>
      </w:r>
    </w:p>
    <w:p w:rsidR="007858AB" w:rsidRPr="00825753" w:rsidRDefault="007858AB" w:rsidP="00895B0A">
      <w:pPr>
        <w:pStyle w:val="libFootnote0"/>
        <w:rPr>
          <w:rtl/>
        </w:rPr>
      </w:pPr>
      <w:r w:rsidRPr="00825753">
        <w:rPr>
          <w:rtl/>
        </w:rPr>
        <w:t>(193) عشه : بينتهما.</w:t>
      </w:r>
    </w:p>
    <w:p w:rsidR="007858AB" w:rsidRPr="00825753" w:rsidRDefault="007858AB" w:rsidP="00895B0A">
      <w:pPr>
        <w:pStyle w:val="libFootnote0"/>
        <w:rPr>
          <w:rtl/>
        </w:rPr>
      </w:pPr>
      <w:r w:rsidRPr="00825753">
        <w:rPr>
          <w:rtl/>
        </w:rPr>
        <w:t>(194) عشه : أنهما. ل : أيهما.</w:t>
      </w:r>
    </w:p>
    <w:p w:rsidR="007858AB" w:rsidRPr="00825753" w:rsidRDefault="007858AB" w:rsidP="00895B0A">
      <w:pPr>
        <w:pStyle w:val="libFootnote0"/>
        <w:rPr>
          <w:rtl/>
        </w:rPr>
      </w:pPr>
      <w:r w:rsidRPr="00825753">
        <w:rPr>
          <w:rtl/>
        </w:rPr>
        <w:t>(195) عشه : معرفتهما.</w:t>
      </w:r>
    </w:p>
    <w:p w:rsidR="007858AB" w:rsidRPr="00825753" w:rsidRDefault="007858AB" w:rsidP="00895B0A">
      <w:pPr>
        <w:pStyle w:val="libFootnote0"/>
        <w:rPr>
          <w:rtl/>
        </w:rPr>
      </w:pPr>
      <w:r w:rsidRPr="00825753">
        <w:rPr>
          <w:rtl/>
        </w:rPr>
        <w:t>(196) ل خ : لا.(197) ل : ثانيا.</w:t>
      </w:r>
    </w:p>
    <w:p w:rsidR="007858AB" w:rsidRPr="00825753" w:rsidRDefault="007858AB" w:rsidP="00895B0A">
      <w:pPr>
        <w:pStyle w:val="libFootnote0"/>
        <w:rPr>
          <w:rtl/>
        </w:rPr>
      </w:pPr>
      <w:r w:rsidRPr="00825753">
        <w:rPr>
          <w:rtl/>
        </w:rPr>
        <w:t>(198) عشه ، ل : له.</w:t>
      </w:r>
      <w:r w:rsidRPr="00825753">
        <w:rPr>
          <w:rFonts w:hint="cs"/>
          <w:rtl/>
        </w:rPr>
        <w:t xml:space="preserve"> </w:t>
      </w:r>
      <w:r w:rsidRPr="00825753">
        <w:rPr>
          <w:rtl/>
        </w:rPr>
        <w:t>(199) ل : دخلا.</w:t>
      </w:r>
    </w:p>
    <w:p w:rsidR="007858AB" w:rsidRPr="00825753" w:rsidRDefault="007858AB" w:rsidP="00895B0A">
      <w:pPr>
        <w:pStyle w:val="libFootnote0"/>
        <w:rPr>
          <w:rtl/>
        </w:rPr>
      </w:pPr>
      <w:r w:rsidRPr="00825753">
        <w:rPr>
          <w:rtl/>
        </w:rPr>
        <w:t>(200) عشه : بأجزائها.</w:t>
      </w:r>
    </w:p>
    <w:p w:rsidR="007858AB" w:rsidRPr="00825753" w:rsidRDefault="007858AB" w:rsidP="00895B0A">
      <w:pPr>
        <w:pStyle w:val="libFootnote0"/>
        <w:rPr>
          <w:rtl/>
        </w:rPr>
      </w:pPr>
      <w:r w:rsidRPr="00825753">
        <w:rPr>
          <w:rtl/>
        </w:rPr>
        <w:t>(201) ل : الأول في الهندسة ، بل.</w:t>
      </w:r>
    </w:p>
    <w:p w:rsidR="007858AB" w:rsidRPr="00825753" w:rsidRDefault="007858AB" w:rsidP="00895B0A">
      <w:pPr>
        <w:pStyle w:val="libFootnote0"/>
        <w:rPr>
          <w:rtl/>
        </w:rPr>
      </w:pPr>
      <w:r w:rsidRPr="00825753">
        <w:rPr>
          <w:rtl/>
        </w:rPr>
        <w:t>(202) ل : وانما كلامي.</w:t>
      </w:r>
    </w:p>
    <w:p w:rsidR="007858AB" w:rsidRPr="00825753" w:rsidRDefault="007858AB" w:rsidP="00895B0A">
      <w:pPr>
        <w:pStyle w:val="libFootnote0"/>
        <w:rPr>
          <w:rtl/>
        </w:rPr>
      </w:pPr>
      <w:r w:rsidRPr="00825753">
        <w:rPr>
          <w:rtl/>
        </w:rPr>
        <w:t>(203) عشه : موضوع.</w:t>
      </w:r>
    </w:p>
    <w:p w:rsidR="007858AB" w:rsidRPr="00825753" w:rsidRDefault="007858AB" w:rsidP="00895B0A">
      <w:pPr>
        <w:pStyle w:val="libFootnote0"/>
        <w:rPr>
          <w:rtl/>
        </w:rPr>
      </w:pPr>
      <w:r w:rsidRPr="00825753">
        <w:rPr>
          <w:rtl/>
        </w:rPr>
        <w:t>(204) ل : أنه.</w:t>
      </w:r>
    </w:p>
    <w:p w:rsidR="007858AB" w:rsidRPr="00751F59" w:rsidRDefault="007858AB" w:rsidP="0073127F">
      <w:pPr>
        <w:pStyle w:val="libNormal"/>
        <w:rPr>
          <w:rtl/>
        </w:rPr>
      </w:pPr>
      <w:r>
        <w:rPr>
          <w:rtl/>
        </w:rPr>
        <w:br w:type="page"/>
      </w:r>
      <w:r w:rsidRPr="00895B0A">
        <w:rPr>
          <w:rStyle w:val="libBold2Char"/>
          <w:rtl/>
        </w:rPr>
        <w:lastRenderedPageBreak/>
        <w:t>(586)</w:t>
      </w:r>
      <w:r w:rsidRPr="00751F59">
        <w:rPr>
          <w:rtl/>
        </w:rPr>
        <w:t xml:space="preserve"> س ط</w:t>
      </w:r>
      <w:r>
        <w:rPr>
          <w:rtl/>
        </w:rPr>
        <w:t xml:space="preserve"> ـ </w:t>
      </w:r>
      <w:r w:rsidRPr="00751F59">
        <w:rPr>
          <w:rtl/>
        </w:rPr>
        <w:t xml:space="preserve">قيل في بيان أن </w:t>
      </w:r>
      <w:r w:rsidRPr="00895B0A">
        <w:rPr>
          <w:rStyle w:val="libBold2Char"/>
          <w:rtl/>
        </w:rPr>
        <w:t>الجسم المتناهي قوته متناهية :</w:t>
      </w:r>
      <w:r w:rsidRPr="00751F59">
        <w:rPr>
          <w:rtl/>
        </w:rPr>
        <w:t xml:space="preserve"> إنه متى حرّك </w:t>
      </w:r>
      <w:r w:rsidRPr="00895B0A">
        <w:rPr>
          <w:rStyle w:val="libFootnotenumChar"/>
          <w:rtl/>
        </w:rPr>
        <w:t>(205)</w:t>
      </w:r>
      <w:r w:rsidRPr="00751F59">
        <w:rPr>
          <w:rtl/>
        </w:rPr>
        <w:t xml:space="preserve"> جزء من تلك القوة جزءا من الجسم الذي يحركه الكل زمانا لا نهاية له ، فإما أن يقوى الكل على تحريك ذلك الجزء زمانا لا نهاية له ، وإما أن لا يقوى</w:t>
      </w:r>
      <w:r>
        <w:rPr>
          <w:rtl/>
        </w:rPr>
        <w:t xml:space="preserve"> ـ </w:t>
      </w:r>
      <w:r w:rsidRPr="00751F59">
        <w:rPr>
          <w:rtl/>
        </w:rPr>
        <w:t>ومحال أن لا يقوى</w:t>
      </w:r>
      <w:r>
        <w:rPr>
          <w:rtl/>
        </w:rPr>
        <w:t xml:space="preserve"> ـ </w:t>
      </w:r>
      <w:r w:rsidRPr="00751F59">
        <w:rPr>
          <w:rtl/>
        </w:rPr>
        <w:t>فإذن يقوى الجزء علي ما يقوى عليه الكل ؛ وهذا محال.</w:t>
      </w:r>
      <w:r>
        <w:rPr>
          <w:rFonts w:hint="cs"/>
          <w:rtl/>
        </w:rPr>
        <w:t xml:space="preserve"> </w:t>
      </w:r>
      <w:r w:rsidRPr="00751F59">
        <w:rPr>
          <w:rtl/>
        </w:rPr>
        <w:t xml:space="preserve">فيجب أن يكون الزمان الذي يحركه الجزء أصغر من الزمان الذي يحركه الكل إذ ابتدئا </w:t>
      </w:r>
      <w:r w:rsidRPr="00895B0A">
        <w:rPr>
          <w:rStyle w:val="libFootnotenumChar"/>
          <w:rtl/>
        </w:rPr>
        <w:t>(206)</w:t>
      </w:r>
      <w:r w:rsidRPr="00751F59">
        <w:rPr>
          <w:rtl/>
        </w:rPr>
        <w:t xml:space="preserve"> من آن واحد ، وإذا نقّصنا هذا الزمان من زمان الكل وقدّرنا ذلك الزمان بالزمان </w:t>
      </w:r>
      <w:r w:rsidRPr="00895B0A">
        <w:rPr>
          <w:rStyle w:val="libFootnotenumChar"/>
          <w:rtl/>
        </w:rPr>
        <w:t>(207)</w:t>
      </w:r>
      <w:r w:rsidRPr="00751F59">
        <w:rPr>
          <w:rtl/>
        </w:rPr>
        <w:t xml:space="preserve"> الآخر صار هذا الثاني أقل من الأول ، فيجب أن يكون الزمان متناهيا.</w:t>
      </w:r>
    </w:p>
    <w:p w:rsidR="007858AB" w:rsidRPr="00751F59" w:rsidRDefault="007858AB" w:rsidP="0073127F">
      <w:pPr>
        <w:pStyle w:val="libNormal"/>
        <w:rPr>
          <w:rtl/>
        </w:rPr>
      </w:pPr>
      <w:r w:rsidRPr="00895B0A">
        <w:rPr>
          <w:rStyle w:val="libBold2Char"/>
          <w:rtl/>
        </w:rPr>
        <w:t>(587)</w:t>
      </w:r>
      <w:r w:rsidRPr="00751F59">
        <w:rPr>
          <w:rtl/>
        </w:rPr>
        <w:t xml:space="preserve"> </w:t>
      </w:r>
      <w:r w:rsidRPr="00895B0A">
        <w:rPr>
          <w:rStyle w:val="libBold2Char"/>
          <w:rtl/>
        </w:rPr>
        <w:t>وهذا فيه مغالطة ،</w:t>
      </w:r>
      <w:r w:rsidRPr="00751F59">
        <w:rPr>
          <w:rtl/>
        </w:rPr>
        <w:t xml:space="preserve"> وذلك لأن الزمان الغير المتناهي لا وجود له حتى يمكن أن يفرض فيه هذا الفرض ؛ فإن سبيل هذا الزمان و</w:t>
      </w:r>
      <w:r>
        <w:rPr>
          <w:rFonts w:hint="cs"/>
          <w:rtl/>
        </w:rPr>
        <w:t xml:space="preserve"> </w:t>
      </w:r>
      <w:r w:rsidRPr="00895B0A">
        <w:rPr>
          <w:rStyle w:val="libFootnotenumChar"/>
          <w:rtl/>
        </w:rPr>
        <w:t>(208)</w:t>
      </w:r>
      <w:r w:rsidRPr="00751F59">
        <w:rPr>
          <w:rtl/>
        </w:rPr>
        <w:t xml:space="preserve"> سبيل الأعداد التي لم توجد واحدة </w:t>
      </w:r>
      <w:r w:rsidRPr="00895B0A">
        <w:rPr>
          <w:rStyle w:val="libFootnotenumChar"/>
          <w:rtl/>
        </w:rPr>
        <w:t>(209)</w:t>
      </w:r>
      <w:r w:rsidRPr="00751F59">
        <w:rPr>
          <w:rtl/>
        </w:rPr>
        <w:t xml:space="preserve"> ، ويمكن فيه أن يكون الغير المتناهي الذي لم ينتقص </w:t>
      </w:r>
      <w:r w:rsidRPr="00895B0A">
        <w:rPr>
          <w:rStyle w:val="libFootnotenumChar"/>
          <w:rtl/>
        </w:rPr>
        <w:t>(210)</w:t>
      </w:r>
      <w:r w:rsidRPr="00751F59">
        <w:rPr>
          <w:rtl/>
        </w:rPr>
        <w:t xml:space="preserve"> منه هذا الزمان أعظم من الزمان الغير المتناهي الذي يبقى بعد أن ينقص منه ذلك.</w:t>
      </w:r>
    </w:p>
    <w:p w:rsidR="007858AB" w:rsidRPr="00751F59" w:rsidRDefault="007858AB" w:rsidP="0073127F">
      <w:pPr>
        <w:pStyle w:val="libNormal"/>
        <w:rPr>
          <w:rtl/>
        </w:rPr>
      </w:pPr>
      <w:r w:rsidRPr="00895B0A">
        <w:rPr>
          <w:rStyle w:val="libBold2Char"/>
          <w:rtl/>
        </w:rPr>
        <w:t>(588)</w:t>
      </w:r>
      <w:r w:rsidRPr="00751F59">
        <w:rPr>
          <w:rtl/>
        </w:rPr>
        <w:t xml:space="preserve"> ج ط</w:t>
      </w:r>
      <w:r>
        <w:rPr>
          <w:rtl/>
        </w:rPr>
        <w:t xml:space="preserve"> ـ </w:t>
      </w:r>
      <w:r w:rsidRPr="00751F59">
        <w:rPr>
          <w:rtl/>
        </w:rPr>
        <w:t xml:space="preserve">ليس الكلام في أنه موجود </w:t>
      </w:r>
      <w:r w:rsidRPr="00895B0A">
        <w:rPr>
          <w:rStyle w:val="libFootnotenumChar"/>
          <w:rtl/>
        </w:rPr>
        <w:t>(211)</w:t>
      </w:r>
      <w:r w:rsidRPr="00751F59">
        <w:rPr>
          <w:rtl/>
        </w:rPr>
        <w:t xml:space="preserve"> أو غير موجود ، بل معلوم أنه في قوته يستحق أن ينقص</w:t>
      </w:r>
      <w:r>
        <w:rPr>
          <w:rtl/>
        </w:rPr>
        <w:t xml:space="preserve"> ـ </w:t>
      </w:r>
      <w:r w:rsidRPr="00751F59">
        <w:rPr>
          <w:rtl/>
        </w:rPr>
        <w:t xml:space="preserve">من الذي في قوته </w:t>
      </w:r>
      <w:r w:rsidRPr="00895B0A">
        <w:rPr>
          <w:rStyle w:val="libFootnotenumChar"/>
          <w:rtl/>
        </w:rPr>
        <w:t>(212)</w:t>
      </w:r>
      <w:r w:rsidRPr="00751F59">
        <w:rPr>
          <w:rtl/>
        </w:rPr>
        <w:t xml:space="preserve"> الذي يجوز وجوده</w:t>
      </w:r>
      <w:r>
        <w:rPr>
          <w:rtl/>
        </w:rPr>
        <w:t xml:space="preserve"> ـ </w:t>
      </w:r>
      <w:r w:rsidRPr="00751F59">
        <w:rPr>
          <w:rtl/>
        </w:rPr>
        <w:t xml:space="preserve">عن تأثير قوة الكل من الطرف الثاني ، فهو بالقوة وفي الإمكان </w:t>
      </w:r>
      <w:r>
        <w:rPr>
          <w:rtl/>
        </w:rPr>
        <w:t>[</w:t>
      </w:r>
      <w:r w:rsidRPr="00751F59">
        <w:rPr>
          <w:rtl/>
        </w:rPr>
        <w:t>48 ب</w:t>
      </w:r>
      <w:r>
        <w:rPr>
          <w:rtl/>
        </w:rPr>
        <w:t>]</w:t>
      </w:r>
      <w:r w:rsidRPr="00751F59">
        <w:rPr>
          <w:rtl/>
        </w:rPr>
        <w:t xml:space="preserve"> الذي له ناقص </w:t>
      </w:r>
      <w:r w:rsidRPr="00895B0A">
        <w:rPr>
          <w:rStyle w:val="libFootnotenumChar"/>
          <w:rtl/>
        </w:rPr>
        <w:t>(213)</w:t>
      </w:r>
      <w:r w:rsidRPr="00751F59">
        <w:rPr>
          <w:rtl/>
        </w:rPr>
        <w:t xml:space="preserve"> عن شيء آخر في طرف في قوة الآخر </w:t>
      </w:r>
      <w:r w:rsidRPr="00895B0A">
        <w:rPr>
          <w:rStyle w:val="libFootnotenumChar"/>
          <w:rtl/>
        </w:rPr>
        <w:t>(214)</w:t>
      </w:r>
      <w:r w:rsidRPr="00751F59">
        <w:rPr>
          <w:rtl/>
        </w:rPr>
        <w:t xml:space="preserve"> وإمكانه أن يزيد عليه.</w:t>
      </w:r>
    </w:p>
    <w:p w:rsidR="007858AB" w:rsidRPr="00751F59" w:rsidRDefault="007858AB" w:rsidP="0073127F">
      <w:pPr>
        <w:pStyle w:val="libNormal"/>
        <w:rPr>
          <w:rtl/>
        </w:rPr>
      </w:pPr>
      <w:r w:rsidRPr="00751F59">
        <w:rPr>
          <w:rtl/>
        </w:rPr>
        <w:t xml:space="preserve">وما كان كذلك فهو متناه في الإمكان </w:t>
      </w:r>
      <w:r w:rsidRPr="00895B0A">
        <w:rPr>
          <w:rStyle w:val="libFootnotenumChar"/>
          <w:rtl/>
        </w:rPr>
        <w:t>(215)</w:t>
      </w:r>
      <w:r w:rsidRPr="00751F59">
        <w:rPr>
          <w:rtl/>
        </w:rPr>
        <w:t xml:space="preserve"> ، وفرضناه غير متناه في حال الإمكان لا في حال الفعل</w:t>
      </w:r>
      <w:r>
        <w:rPr>
          <w:rtl/>
        </w:rPr>
        <w:t xml:space="preserve"> ـ </w:t>
      </w:r>
      <w:r w:rsidRPr="00751F59">
        <w:rPr>
          <w:rtl/>
        </w:rPr>
        <w:t xml:space="preserve">وهذا محال ، </w:t>
      </w:r>
      <w:r w:rsidRPr="00895B0A">
        <w:rPr>
          <w:rStyle w:val="libFootnotenumChar"/>
          <w:rtl/>
        </w:rPr>
        <w:t>(216)</w:t>
      </w:r>
      <w:r w:rsidRPr="00751F59">
        <w:rPr>
          <w:rtl/>
        </w:rPr>
        <w:t xml:space="preserve"> إنما يجوز أن يكون </w:t>
      </w:r>
      <w:r w:rsidRPr="00895B0A">
        <w:rPr>
          <w:rStyle w:val="libFootnotenumChar"/>
          <w:rtl/>
        </w:rPr>
        <w:t>(217)</w:t>
      </w:r>
      <w:r w:rsidRPr="00751F59">
        <w:rPr>
          <w:rtl/>
        </w:rPr>
        <w:t xml:space="preserve"> لا متناه في الإمكان أكثر من الآخر إذا لم يكن أحدهما محاذيا للآخر مساوقا له </w:t>
      </w:r>
      <w:r w:rsidRPr="00895B0A">
        <w:rPr>
          <w:rStyle w:val="libFootnotenumChar"/>
          <w:rtl/>
        </w:rPr>
        <w:t>(218)</w:t>
      </w:r>
      <w:r w:rsidRPr="00751F59">
        <w:rPr>
          <w:rtl/>
        </w:rPr>
        <w:t xml:space="preserve"> ،</w:t>
      </w:r>
    </w:p>
    <w:p w:rsidR="007858AB" w:rsidRPr="00751F59" w:rsidRDefault="007858AB" w:rsidP="00745F84">
      <w:pPr>
        <w:pStyle w:val="libLine"/>
        <w:rPr>
          <w:rtl/>
        </w:rPr>
      </w:pPr>
      <w:r w:rsidRPr="00751F59">
        <w:rPr>
          <w:rtl/>
        </w:rPr>
        <w:t>__________________</w:t>
      </w:r>
    </w:p>
    <w:p w:rsidR="007858AB" w:rsidRPr="00825753" w:rsidRDefault="007858AB" w:rsidP="00895B0A">
      <w:pPr>
        <w:pStyle w:val="libFootnote0"/>
        <w:rPr>
          <w:rtl/>
        </w:rPr>
      </w:pPr>
      <w:r w:rsidRPr="00825753">
        <w:rPr>
          <w:rtl/>
        </w:rPr>
        <w:t>(205) عشه : تحرك.</w:t>
      </w:r>
      <w:r w:rsidRPr="00825753">
        <w:rPr>
          <w:rFonts w:hint="cs"/>
          <w:rtl/>
        </w:rPr>
        <w:t xml:space="preserve"> </w:t>
      </w:r>
      <w:r w:rsidRPr="00825753">
        <w:rPr>
          <w:rtl/>
        </w:rPr>
        <w:t>(206) عشه : اذا ابتداء. ل : اذا ابتدأ.</w:t>
      </w:r>
    </w:p>
    <w:p w:rsidR="007858AB" w:rsidRPr="00825753" w:rsidRDefault="007858AB" w:rsidP="00895B0A">
      <w:pPr>
        <w:pStyle w:val="libFootnote0"/>
        <w:rPr>
          <w:rtl/>
        </w:rPr>
      </w:pPr>
      <w:r w:rsidRPr="00825753">
        <w:rPr>
          <w:rtl/>
        </w:rPr>
        <w:t>(207) «بالزمان» ساقطة من ل.</w:t>
      </w:r>
    </w:p>
    <w:p w:rsidR="007858AB" w:rsidRPr="00825753" w:rsidRDefault="007858AB" w:rsidP="00895B0A">
      <w:pPr>
        <w:pStyle w:val="libFootnote0"/>
        <w:rPr>
          <w:rtl/>
        </w:rPr>
      </w:pPr>
      <w:r w:rsidRPr="00825753">
        <w:rPr>
          <w:rtl/>
        </w:rPr>
        <w:t>(208) الواو ساقطة من عشه ، ل.</w:t>
      </w:r>
    </w:p>
    <w:p w:rsidR="007858AB" w:rsidRPr="00825753" w:rsidRDefault="007858AB" w:rsidP="00895B0A">
      <w:pPr>
        <w:pStyle w:val="libFootnote0"/>
        <w:rPr>
          <w:rtl/>
        </w:rPr>
      </w:pPr>
      <w:r w:rsidRPr="00825753">
        <w:rPr>
          <w:rtl/>
        </w:rPr>
        <w:t>(209) عشه : وواحدة.</w:t>
      </w:r>
      <w:r w:rsidRPr="00825753">
        <w:rPr>
          <w:rFonts w:hint="cs"/>
          <w:rtl/>
        </w:rPr>
        <w:t xml:space="preserve"> </w:t>
      </w:r>
      <w:r w:rsidRPr="00825753">
        <w:rPr>
          <w:rtl/>
        </w:rPr>
        <w:t>(210) ل ، عشه : لم ينقص.</w:t>
      </w:r>
    </w:p>
    <w:p w:rsidR="007858AB" w:rsidRPr="00825753" w:rsidRDefault="007858AB" w:rsidP="00895B0A">
      <w:pPr>
        <w:pStyle w:val="libFootnote0"/>
        <w:rPr>
          <w:rtl/>
        </w:rPr>
      </w:pPr>
      <w:r w:rsidRPr="00825753">
        <w:rPr>
          <w:rtl/>
        </w:rPr>
        <w:t>(211) ب ، م ، د : موجودا.</w:t>
      </w:r>
      <w:r w:rsidRPr="00825753">
        <w:rPr>
          <w:rFonts w:hint="cs"/>
          <w:rtl/>
        </w:rPr>
        <w:t xml:space="preserve"> </w:t>
      </w:r>
      <w:r w:rsidRPr="00825753">
        <w:rPr>
          <w:rtl/>
        </w:rPr>
        <w:t>(212) ى : قوة.</w:t>
      </w:r>
      <w:r w:rsidRPr="00825753">
        <w:rPr>
          <w:rFonts w:hint="cs"/>
          <w:rtl/>
        </w:rPr>
        <w:t xml:space="preserve"> </w:t>
      </w:r>
      <w:r w:rsidRPr="00825753">
        <w:rPr>
          <w:rtl/>
        </w:rPr>
        <w:t>(213) ى : الذي ناقص.</w:t>
      </w:r>
    </w:p>
    <w:p w:rsidR="007858AB" w:rsidRPr="00825753" w:rsidRDefault="007858AB" w:rsidP="00895B0A">
      <w:pPr>
        <w:pStyle w:val="libFootnote0"/>
        <w:rPr>
          <w:rtl/>
        </w:rPr>
      </w:pPr>
      <w:r w:rsidRPr="00825753">
        <w:rPr>
          <w:rtl/>
        </w:rPr>
        <w:t>(214) ى : الأجزاء.(215) عشه : في حال الإمكان.</w:t>
      </w:r>
    </w:p>
    <w:p w:rsidR="007858AB" w:rsidRPr="00825753" w:rsidRDefault="007858AB" w:rsidP="00895B0A">
      <w:pPr>
        <w:pStyle w:val="libFootnote0"/>
        <w:rPr>
          <w:rtl/>
        </w:rPr>
      </w:pPr>
      <w:r w:rsidRPr="00825753">
        <w:rPr>
          <w:rtl/>
        </w:rPr>
        <w:t>(216) عشه : وإنما.</w:t>
      </w:r>
      <w:r w:rsidRPr="00825753">
        <w:rPr>
          <w:rFonts w:hint="cs"/>
          <w:rtl/>
        </w:rPr>
        <w:t xml:space="preserve"> </w:t>
      </w:r>
      <w:r w:rsidRPr="00825753">
        <w:rPr>
          <w:rtl/>
        </w:rPr>
        <w:t>(217) ى : أن لا يكون. ه : وإنما لا يجوز.</w:t>
      </w:r>
    </w:p>
    <w:p w:rsidR="007858AB" w:rsidRPr="00825753" w:rsidRDefault="007858AB" w:rsidP="00895B0A">
      <w:pPr>
        <w:pStyle w:val="libFootnote0"/>
        <w:rPr>
          <w:rtl/>
        </w:rPr>
      </w:pPr>
      <w:r w:rsidRPr="00825753">
        <w:rPr>
          <w:rtl/>
        </w:rPr>
        <w:t>(218) ل : مساويا له.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586) راجع الشفاء : السماع الطبيعي ، م 2 ، ف 10 ، ص 227.</w:t>
      </w:r>
    </w:p>
    <w:p w:rsidR="007858AB" w:rsidRPr="00751F59" w:rsidRDefault="007858AB" w:rsidP="0073127F">
      <w:pPr>
        <w:pStyle w:val="libNormal0"/>
        <w:rPr>
          <w:rtl/>
        </w:rPr>
      </w:pPr>
      <w:r>
        <w:rPr>
          <w:rtl/>
        </w:rPr>
        <w:br w:type="page"/>
      </w:r>
      <w:r w:rsidRPr="00751F59">
        <w:rPr>
          <w:rtl/>
        </w:rPr>
        <w:lastRenderedPageBreak/>
        <w:t xml:space="preserve">أو جزءا منه ، وأما إذا ساوقه </w:t>
      </w:r>
      <w:r w:rsidRPr="00895B0A">
        <w:rPr>
          <w:rStyle w:val="libFootnotenumChar"/>
          <w:rtl/>
        </w:rPr>
        <w:t>(219)</w:t>
      </w:r>
      <w:r w:rsidRPr="00751F59">
        <w:rPr>
          <w:rtl/>
        </w:rPr>
        <w:t xml:space="preserve"> وحاذاه في اتّصاله أو في ترتيبه </w:t>
      </w:r>
      <w:r w:rsidRPr="00895B0A">
        <w:rPr>
          <w:rStyle w:val="libFootnotenumChar"/>
          <w:rtl/>
        </w:rPr>
        <w:t>(220)</w:t>
      </w:r>
      <w:r w:rsidRPr="00751F59">
        <w:rPr>
          <w:rtl/>
        </w:rPr>
        <w:t xml:space="preserve"> ، أو كان </w:t>
      </w:r>
      <w:r w:rsidRPr="00895B0A">
        <w:rPr>
          <w:rStyle w:val="libFootnotenumChar"/>
          <w:rtl/>
        </w:rPr>
        <w:t>(221)</w:t>
      </w:r>
      <w:r w:rsidRPr="00751F59">
        <w:rPr>
          <w:rtl/>
        </w:rPr>
        <w:t xml:space="preserve"> جزءا منه ثم انتهى طرف وفضل من أحدهما طرف آخر وجب تناهى ما يساوقه </w:t>
      </w:r>
      <w:r w:rsidRPr="00895B0A">
        <w:rPr>
          <w:rStyle w:val="libFootnotenumChar"/>
          <w:rtl/>
        </w:rPr>
        <w:t>(222)</w:t>
      </w:r>
      <w:r w:rsidRPr="00751F59">
        <w:rPr>
          <w:rtl/>
        </w:rPr>
        <w:t xml:space="preserve"> أو هو جزء منه.</w:t>
      </w:r>
    </w:p>
    <w:p w:rsidR="007858AB" w:rsidRPr="00751F59" w:rsidRDefault="007858AB" w:rsidP="0073127F">
      <w:pPr>
        <w:pStyle w:val="libNormal"/>
        <w:rPr>
          <w:rtl/>
        </w:rPr>
      </w:pPr>
      <w:r w:rsidRPr="00895B0A">
        <w:rPr>
          <w:rStyle w:val="libBold2Char"/>
          <w:rtl/>
        </w:rPr>
        <w:t>(589)</w:t>
      </w:r>
      <w:r w:rsidRPr="00751F59">
        <w:rPr>
          <w:rtl/>
        </w:rPr>
        <w:t xml:space="preserve"> س ط</w:t>
      </w:r>
      <w:r>
        <w:rPr>
          <w:rtl/>
        </w:rPr>
        <w:t xml:space="preserve"> ـ </w:t>
      </w:r>
      <w:r w:rsidRPr="00751F59">
        <w:rPr>
          <w:rtl/>
        </w:rPr>
        <w:t xml:space="preserve">ثم إن ما قيل من «أن القوة إنما تنقسم بحسب ما فيه» كلام مشهور ويجب </w:t>
      </w:r>
      <w:r w:rsidRPr="00895B0A">
        <w:rPr>
          <w:rStyle w:val="libFootnotenumChar"/>
          <w:rtl/>
        </w:rPr>
        <w:t>(223)</w:t>
      </w:r>
      <w:r w:rsidRPr="00751F59">
        <w:rPr>
          <w:rtl/>
        </w:rPr>
        <w:t xml:space="preserve"> أن يبرهن عليه.</w:t>
      </w:r>
    </w:p>
    <w:p w:rsidR="007858AB" w:rsidRPr="00751F59" w:rsidRDefault="007858AB" w:rsidP="0073127F">
      <w:pPr>
        <w:pStyle w:val="libNormal"/>
        <w:rPr>
          <w:rtl/>
        </w:rPr>
      </w:pPr>
      <w:r w:rsidRPr="00895B0A">
        <w:rPr>
          <w:rStyle w:val="libBold2Char"/>
          <w:rtl/>
        </w:rPr>
        <w:t>(590)</w:t>
      </w:r>
      <w:r w:rsidRPr="00751F59">
        <w:rPr>
          <w:rtl/>
        </w:rPr>
        <w:t xml:space="preserve"> ج ط</w:t>
      </w:r>
      <w:r>
        <w:rPr>
          <w:rtl/>
        </w:rPr>
        <w:t xml:space="preserve"> ـ </w:t>
      </w:r>
      <w:r w:rsidRPr="00751F59">
        <w:rPr>
          <w:rtl/>
        </w:rPr>
        <w:t xml:space="preserve">الجسم البسيط ذو القوة البسيطة إما </w:t>
      </w:r>
      <w:r w:rsidRPr="00895B0A">
        <w:rPr>
          <w:rStyle w:val="libFootnotenumChar"/>
          <w:rtl/>
        </w:rPr>
        <w:t>(224)</w:t>
      </w:r>
      <w:r w:rsidRPr="00751F59">
        <w:rPr>
          <w:rtl/>
        </w:rPr>
        <w:t xml:space="preserve"> أن تكون القوة حاصلة في جسميته أو حاصلة في أطرافه</w:t>
      </w:r>
      <w:r>
        <w:rPr>
          <w:rtl/>
        </w:rPr>
        <w:t xml:space="preserve"> ـ [</w:t>
      </w:r>
      <w:r w:rsidRPr="00751F59">
        <w:rPr>
          <w:rtl/>
        </w:rPr>
        <w:t>كالبياض والضوء</w:t>
      </w:r>
      <w:r>
        <w:rPr>
          <w:rtl/>
        </w:rPr>
        <w:t xml:space="preserve"> ـ </w:t>
      </w:r>
      <w:r w:rsidRPr="00751F59">
        <w:rPr>
          <w:rtl/>
        </w:rPr>
        <w:t>أولا في جسميته ولا في أطرافه.</w:t>
      </w:r>
      <w:r>
        <w:rPr>
          <w:rtl/>
        </w:rPr>
        <w:t>]</w:t>
      </w:r>
      <w:r w:rsidRPr="00751F59">
        <w:rPr>
          <w:rtl/>
        </w:rPr>
        <w:t xml:space="preserve"> </w:t>
      </w:r>
      <w:r w:rsidRPr="00895B0A">
        <w:rPr>
          <w:rStyle w:val="libFootnotenumChar"/>
          <w:rtl/>
        </w:rPr>
        <w:t>(225)</w:t>
      </w:r>
      <w:r w:rsidRPr="00751F59">
        <w:rPr>
          <w:rtl/>
        </w:rPr>
        <w:t xml:space="preserve"> فإن لم تك </w:t>
      </w:r>
      <w:r w:rsidRPr="00895B0A">
        <w:rPr>
          <w:rStyle w:val="libFootnotenumChar"/>
          <w:rtl/>
        </w:rPr>
        <w:t>(226)</w:t>
      </w:r>
      <w:r w:rsidRPr="00751F59">
        <w:rPr>
          <w:rtl/>
        </w:rPr>
        <w:t xml:space="preserve"> في جسميته ولا في أطرافه فليس موجودا فيه فإن </w:t>
      </w:r>
      <w:r w:rsidRPr="00895B0A">
        <w:rPr>
          <w:rStyle w:val="libFootnotenumChar"/>
          <w:rtl/>
        </w:rPr>
        <w:t>(227)</w:t>
      </w:r>
      <w:r w:rsidRPr="00751F59">
        <w:rPr>
          <w:rtl/>
        </w:rPr>
        <w:t xml:space="preserve"> كان في جسميته أو في أطرافه فأيّ جزء أخذته من الجسميّة التي هي فيه بالذات لم يخل إما أن توجد فيه القوة أو لا توجد. فإن لم توجد فذلك الجزء خال </w:t>
      </w:r>
      <w:r w:rsidRPr="00895B0A">
        <w:rPr>
          <w:rStyle w:val="libFootnotenumChar"/>
          <w:rtl/>
        </w:rPr>
        <w:t>(228)</w:t>
      </w:r>
      <w:r w:rsidRPr="00751F59">
        <w:rPr>
          <w:rtl/>
        </w:rPr>
        <w:t xml:space="preserve"> عن القوة ، فليس ذلك الجسم </w:t>
      </w:r>
      <w:r w:rsidRPr="00895B0A">
        <w:rPr>
          <w:rStyle w:val="libFootnotenumChar"/>
          <w:rtl/>
        </w:rPr>
        <w:t>(229)</w:t>
      </w:r>
      <w:r w:rsidRPr="00751F59">
        <w:rPr>
          <w:rtl/>
        </w:rPr>
        <w:t xml:space="preserve"> بكليّته فيه القوة بالذات وأولا</w:t>
      </w:r>
      <w:r>
        <w:rPr>
          <w:rtl/>
        </w:rPr>
        <w:t xml:space="preserve"> ـ </w:t>
      </w:r>
      <w:r w:rsidRPr="00751F59">
        <w:rPr>
          <w:rtl/>
        </w:rPr>
        <w:t>بل في بعض منه</w:t>
      </w:r>
      <w:r>
        <w:rPr>
          <w:rtl/>
        </w:rPr>
        <w:t xml:space="preserve"> ـ </w:t>
      </w:r>
      <w:r w:rsidRPr="00751F59">
        <w:rPr>
          <w:rtl/>
        </w:rPr>
        <w:t>وكذلك الحال إذا كانت القوة في الأطراف المنقسمة.</w:t>
      </w:r>
    </w:p>
    <w:p w:rsidR="007858AB" w:rsidRPr="00751F59" w:rsidRDefault="007858AB" w:rsidP="0073127F">
      <w:pPr>
        <w:pStyle w:val="libNormal"/>
        <w:rPr>
          <w:rtl/>
        </w:rPr>
      </w:pPr>
      <w:r w:rsidRPr="00751F59">
        <w:rPr>
          <w:rtl/>
        </w:rPr>
        <w:t>فإن كان في طرف غير منقسم</w:t>
      </w:r>
      <w:r>
        <w:rPr>
          <w:rtl/>
        </w:rPr>
        <w:t xml:space="preserve"> ـ </w:t>
      </w:r>
      <w:r w:rsidRPr="00751F59">
        <w:rPr>
          <w:rtl/>
        </w:rPr>
        <w:t>كالنقطة</w:t>
      </w:r>
      <w:r>
        <w:rPr>
          <w:rtl/>
        </w:rPr>
        <w:t xml:space="preserve"> ـ </w:t>
      </w:r>
      <w:r w:rsidRPr="00751F59">
        <w:rPr>
          <w:rtl/>
        </w:rPr>
        <w:t xml:space="preserve">وجب أن لا يكون موجود </w:t>
      </w:r>
      <w:r w:rsidRPr="00895B0A">
        <w:rPr>
          <w:rStyle w:val="libFootnotenumChar"/>
          <w:rtl/>
        </w:rPr>
        <w:t>(230)</w:t>
      </w:r>
      <w:r w:rsidRPr="00751F59">
        <w:rPr>
          <w:rtl/>
        </w:rPr>
        <w:t xml:space="preserve"> في الجسم الكري الذي لا تتعيّن </w:t>
      </w:r>
      <w:r w:rsidRPr="00895B0A">
        <w:rPr>
          <w:rStyle w:val="libFootnotenumChar"/>
          <w:rtl/>
        </w:rPr>
        <w:t>(231)</w:t>
      </w:r>
      <w:r w:rsidRPr="00751F59">
        <w:rPr>
          <w:rtl/>
        </w:rPr>
        <w:t xml:space="preserve"> فيه نقطة إلا بعد الحركة</w:t>
      </w:r>
      <w:r>
        <w:rPr>
          <w:rtl/>
        </w:rPr>
        <w:t xml:space="preserve"> ـ </w:t>
      </w:r>
      <w:r w:rsidRPr="00751F59">
        <w:rPr>
          <w:rtl/>
        </w:rPr>
        <w:t>والقوة تكون قبل الحركة.</w:t>
      </w:r>
    </w:p>
    <w:p w:rsidR="007858AB" w:rsidRPr="00751F59" w:rsidRDefault="007858AB" w:rsidP="0073127F">
      <w:pPr>
        <w:pStyle w:val="libNormal"/>
        <w:rPr>
          <w:rtl/>
        </w:rPr>
      </w:pPr>
      <w:r w:rsidRPr="00751F59">
        <w:rPr>
          <w:rtl/>
        </w:rPr>
        <w:t xml:space="preserve">وأيضا قد بيّنا أن النقطة وحدها لا تكون حاملة اولى </w:t>
      </w:r>
      <w:r w:rsidRPr="00895B0A">
        <w:rPr>
          <w:rStyle w:val="libFootnotenumChar"/>
          <w:rtl/>
        </w:rPr>
        <w:t>(232)</w:t>
      </w:r>
      <w:r w:rsidRPr="00751F59">
        <w:rPr>
          <w:rtl/>
        </w:rPr>
        <w:t xml:space="preserve"> لقوة أو صورة </w:t>
      </w:r>
      <w:r w:rsidRPr="00895B0A">
        <w:rPr>
          <w:rStyle w:val="libFootnotenumChar"/>
          <w:rtl/>
        </w:rPr>
        <w:t>(233)</w:t>
      </w:r>
    </w:p>
    <w:p w:rsidR="007858AB" w:rsidRPr="00751F59" w:rsidRDefault="007858AB" w:rsidP="00745F84">
      <w:pPr>
        <w:pStyle w:val="libLine"/>
        <w:rPr>
          <w:rtl/>
        </w:rPr>
      </w:pPr>
      <w:r w:rsidRPr="00751F59">
        <w:rPr>
          <w:rtl/>
        </w:rPr>
        <w:t>__________________</w:t>
      </w:r>
    </w:p>
    <w:p w:rsidR="007858AB" w:rsidRPr="00825753" w:rsidRDefault="007858AB" w:rsidP="00895B0A">
      <w:pPr>
        <w:pStyle w:val="libFootnote0"/>
        <w:rPr>
          <w:rtl/>
        </w:rPr>
      </w:pPr>
      <w:r w:rsidRPr="00825753">
        <w:rPr>
          <w:rtl/>
        </w:rPr>
        <w:t>(219) ل : ساواه.</w:t>
      </w:r>
      <w:r w:rsidRPr="00825753">
        <w:rPr>
          <w:rFonts w:hint="cs"/>
          <w:rtl/>
        </w:rPr>
        <w:t xml:space="preserve"> </w:t>
      </w:r>
      <w:r w:rsidRPr="00825753">
        <w:rPr>
          <w:rtl/>
        </w:rPr>
        <w:t>(220) عشه : أو حاذاه في اتصاله او ترتيبه.</w:t>
      </w:r>
    </w:p>
    <w:p w:rsidR="007858AB" w:rsidRPr="00825753" w:rsidRDefault="007858AB" w:rsidP="00895B0A">
      <w:pPr>
        <w:pStyle w:val="libFootnote0"/>
        <w:rPr>
          <w:rtl/>
        </w:rPr>
      </w:pPr>
      <w:r w:rsidRPr="00825753">
        <w:rPr>
          <w:rtl/>
        </w:rPr>
        <w:t>(221) ل : أو محل كان</w:t>
      </w:r>
    </w:p>
    <w:p w:rsidR="007858AB" w:rsidRPr="00825753" w:rsidRDefault="007858AB" w:rsidP="00895B0A">
      <w:pPr>
        <w:pStyle w:val="libFootnote0"/>
        <w:rPr>
          <w:rtl/>
        </w:rPr>
      </w:pPr>
      <w:r w:rsidRPr="00825753">
        <w:rPr>
          <w:rtl/>
        </w:rPr>
        <w:t>(222) ل :</w:t>
      </w:r>
      <w:r w:rsidRPr="00825753">
        <w:rPr>
          <w:rFonts w:hint="cs"/>
          <w:rtl/>
        </w:rPr>
        <w:t xml:space="preserve"> </w:t>
      </w:r>
      <w:r w:rsidRPr="00825753">
        <w:rPr>
          <w:rtl/>
        </w:rPr>
        <w:t>يساويه.</w:t>
      </w:r>
    </w:p>
    <w:p w:rsidR="007858AB" w:rsidRPr="00825753" w:rsidRDefault="007858AB" w:rsidP="00895B0A">
      <w:pPr>
        <w:pStyle w:val="libFootnote0"/>
        <w:rPr>
          <w:rtl/>
        </w:rPr>
      </w:pPr>
      <w:r w:rsidRPr="00825753">
        <w:rPr>
          <w:rtl/>
        </w:rPr>
        <w:t>(223) عشه : مشهور يجب. ل : مشهور بحسب.</w:t>
      </w:r>
    </w:p>
    <w:p w:rsidR="007858AB" w:rsidRPr="00825753" w:rsidRDefault="007858AB" w:rsidP="00895B0A">
      <w:pPr>
        <w:pStyle w:val="libFootnote0"/>
        <w:rPr>
          <w:rtl/>
        </w:rPr>
      </w:pPr>
      <w:r w:rsidRPr="00825753">
        <w:rPr>
          <w:rtl/>
        </w:rPr>
        <w:t>(224) «اما» ساقطة من عشه.</w:t>
      </w:r>
    </w:p>
    <w:p w:rsidR="007858AB" w:rsidRPr="00825753" w:rsidRDefault="007858AB" w:rsidP="00895B0A">
      <w:pPr>
        <w:pStyle w:val="libFootnote0"/>
        <w:rPr>
          <w:rtl/>
        </w:rPr>
      </w:pPr>
      <w:r w:rsidRPr="00825753">
        <w:rPr>
          <w:rtl/>
        </w:rPr>
        <w:t>(225) تكرر فى ل.</w:t>
      </w:r>
      <w:r w:rsidRPr="00825753">
        <w:rPr>
          <w:rFonts w:hint="cs"/>
          <w:rtl/>
        </w:rPr>
        <w:t xml:space="preserve"> </w:t>
      </w:r>
      <w:r w:rsidRPr="00825753">
        <w:rPr>
          <w:rtl/>
        </w:rPr>
        <w:t>(226) عشه ، ل : لم يكن.</w:t>
      </w:r>
    </w:p>
    <w:p w:rsidR="007858AB" w:rsidRPr="00825753" w:rsidRDefault="007858AB" w:rsidP="00895B0A">
      <w:pPr>
        <w:pStyle w:val="libFootnote0"/>
        <w:rPr>
          <w:rtl/>
        </w:rPr>
      </w:pPr>
      <w:r w:rsidRPr="00825753">
        <w:rPr>
          <w:rtl/>
        </w:rPr>
        <w:t>(227) عشه ، ل : وإن.</w:t>
      </w:r>
    </w:p>
    <w:p w:rsidR="007858AB" w:rsidRPr="00825753" w:rsidRDefault="007858AB" w:rsidP="00895B0A">
      <w:pPr>
        <w:pStyle w:val="libFootnote0"/>
        <w:rPr>
          <w:rtl/>
        </w:rPr>
      </w:pPr>
      <w:r w:rsidRPr="00825753">
        <w:rPr>
          <w:rtl/>
        </w:rPr>
        <w:t>(228) ب : خالى.</w:t>
      </w:r>
      <w:r w:rsidRPr="00825753">
        <w:rPr>
          <w:rFonts w:hint="cs"/>
          <w:rtl/>
        </w:rPr>
        <w:t xml:space="preserve"> </w:t>
      </w:r>
      <w:r w:rsidRPr="00825753">
        <w:rPr>
          <w:rtl/>
        </w:rPr>
        <w:t>(229) عشه : فليس الجسم.</w:t>
      </w:r>
    </w:p>
    <w:p w:rsidR="007858AB" w:rsidRPr="00825753" w:rsidRDefault="007858AB" w:rsidP="00895B0A">
      <w:pPr>
        <w:pStyle w:val="libFootnote0"/>
        <w:rPr>
          <w:rtl/>
        </w:rPr>
      </w:pPr>
      <w:r w:rsidRPr="00825753">
        <w:rPr>
          <w:rtl/>
        </w:rPr>
        <w:t>(230) عشه ، ل ، ج ، م ، د : موجودا.</w:t>
      </w:r>
    </w:p>
    <w:p w:rsidR="007858AB" w:rsidRPr="00825753" w:rsidRDefault="007858AB" w:rsidP="00895B0A">
      <w:pPr>
        <w:pStyle w:val="libFootnote0"/>
        <w:rPr>
          <w:rtl/>
        </w:rPr>
      </w:pPr>
      <w:r w:rsidRPr="00825753">
        <w:rPr>
          <w:rtl/>
        </w:rPr>
        <w:t>(231) ج : لا يوجد.</w:t>
      </w:r>
      <w:r w:rsidRPr="00825753">
        <w:rPr>
          <w:rFonts w:hint="cs"/>
          <w:rtl/>
        </w:rPr>
        <w:t xml:space="preserve"> </w:t>
      </w:r>
      <w:r w:rsidRPr="00825753">
        <w:rPr>
          <w:rtl/>
        </w:rPr>
        <w:t>(232) عشه : أولية.</w:t>
      </w:r>
    </w:p>
    <w:p w:rsidR="007858AB" w:rsidRPr="00825753" w:rsidRDefault="007858AB" w:rsidP="00895B0A">
      <w:pPr>
        <w:pStyle w:val="libFootnote0"/>
        <w:rPr>
          <w:rtl/>
        </w:rPr>
      </w:pPr>
      <w:r w:rsidRPr="00825753">
        <w:rPr>
          <w:rtl/>
        </w:rPr>
        <w:t>(233) ج : او لصورة.</w:t>
      </w:r>
    </w:p>
    <w:p w:rsidR="007858AB" w:rsidRPr="00751F59" w:rsidRDefault="007858AB" w:rsidP="00745F84">
      <w:pPr>
        <w:pStyle w:val="libLine"/>
        <w:rPr>
          <w:rtl/>
        </w:rPr>
      </w:pPr>
      <w:r w:rsidRPr="00751F59">
        <w:rPr>
          <w:rtl/>
        </w:rPr>
        <w:t>__________________</w:t>
      </w:r>
    </w:p>
    <w:p w:rsidR="007858AB" w:rsidRPr="00825753" w:rsidRDefault="007858AB" w:rsidP="00895B0A">
      <w:pPr>
        <w:pStyle w:val="libFootnote0"/>
        <w:rPr>
          <w:rtl/>
        </w:rPr>
      </w:pPr>
      <w:r w:rsidRPr="00825753">
        <w:rPr>
          <w:rtl/>
        </w:rPr>
        <w:t>(589) راجع الشفاء : الصفحة السابقة.</w:t>
      </w:r>
    </w:p>
    <w:p w:rsidR="007858AB" w:rsidRPr="00825753" w:rsidRDefault="007858AB" w:rsidP="00895B0A">
      <w:pPr>
        <w:pStyle w:val="libFootnote0"/>
        <w:rPr>
          <w:rtl/>
        </w:rPr>
      </w:pPr>
      <w:r w:rsidRPr="00825753">
        <w:rPr>
          <w:rtl/>
        </w:rPr>
        <w:t xml:space="preserve">(590) قوله : </w:t>
      </w:r>
      <w:r>
        <w:rPr>
          <w:rtl/>
        </w:rPr>
        <w:t>(</w:t>
      </w:r>
      <w:r w:rsidRPr="00825753">
        <w:rPr>
          <w:rtl/>
        </w:rPr>
        <w:t>وقد بينا</w:t>
      </w:r>
      <w:r>
        <w:rPr>
          <w:rtl/>
        </w:rPr>
        <w:t xml:space="preserve"> ..</w:t>
      </w:r>
      <w:r w:rsidRPr="00825753">
        <w:rPr>
          <w:rtl/>
        </w:rPr>
        <w:t>. في كتاب النفس</w:t>
      </w:r>
      <w:r>
        <w:rPr>
          <w:rtl/>
        </w:rPr>
        <w:t>)</w:t>
      </w:r>
      <w:r w:rsidRPr="00825753">
        <w:rPr>
          <w:rtl/>
        </w:rPr>
        <w:t xml:space="preserve"> : الشفاء : النفس ، م 5 ، ف 2 ، ص : 187.</w:t>
      </w:r>
    </w:p>
    <w:p w:rsidR="007858AB" w:rsidRPr="00751F59" w:rsidRDefault="007858AB" w:rsidP="0073127F">
      <w:pPr>
        <w:pStyle w:val="libNormal0"/>
        <w:rPr>
          <w:rtl/>
        </w:rPr>
      </w:pPr>
      <w:r>
        <w:rPr>
          <w:rtl/>
        </w:rPr>
        <w:br w:type="page"/>
      </w:r>
      <w:r w:rsidRPr="00751F59">
        <w:rPr>
          <w:rtl/>
        </w:rPr>
        <w:lastRenderedPageBreak/>
        <w:t xml:space="preserve">في </w:t>
      </w:r>
      <w:r w:rsidRPr="00895B0A">
        <w:rPr>
          <w:rStyle w:val="libBold2Char"/>
          <w:rtl/>
        </w:rPr>
        <w:t>كتاب النفس</w:t>
      </w:r>
      <w:r>
        <w:rPr>
          <w:rtl/>
        </w:rPr>
        <w:t xml:space="preserve"> ـ </w:t>
      </w:r>
      <w:r w:rsidRPr="00751F59">
        <w:rPr>
          <w:rtl/>
        </w:rPr>
        <w:t>فليقرء من هناك</w:t>
      </w:r>
      <w:r>
        <w:rPr>
          <w:rtl/>
        </w:rPr>
        <w:t xml:space="preserve"> ـ </w:t>
      </w:r>
      <w:r w:rsidRPr="00751F59">
        <w:rPr>
          <w:rtl/>
        </w:rPr>
        <w:t xml:space="preserve">وإن لم تكن القوة موجودة فيه ولا في أطرافه ، فليس فيه قوة </w:t>
      </w:r>
      <w:r w:rsidRPr="00895B0A">
        <w:rPr>
          <w:rStyle w:val="libFootnotenumChar"/>
          <w:rtl/>
        </w:rPr>
        <w:t>(233)</w:t>
      </w:r>
      <w:r w:rsidRPr="00751F59">
        <w:rPr>
          <w:rtl/>
        </w:rPr>
        <w:t xml:space="preserve"> ؛ ولا يفسد هذا بتمام الشكل بأن يقال : «إنه موجود في الجسم ولا يوجد في أجزائه» فإن أجزاء الشكل </w:t>
      </w:r>
      <w:r w:rsidRPr="00895B0A">
        <w:rPr>
          <w:rStyle w:val="libFootnotenumChar"/>
          <w:rtl/>
        </w:rPr>
        <w:t>(234)</w:t>
      </w:r>
      <w:r w:rsidRPr="00751F59">
        <w:rPr>
          <w:rtl/>
        </w:rPr>
        <w:t xml:space="preserve"> توجد في الأجزاء ، ولكن ليست مشابهة </w:t>
      </w:r>
      <w:r w:rsidRPr="00895B0A">
        <w:rPr>
          <w:rStyle w:val="libFootnotenumChar"/>
          <w:rtl/>
        </w:rPr>
        <w:t>(235)</w:t>
      </w:r>
      <w:r w:rsidRPr="00751F59">
        <w:rPr>
          <w:rtl/>
        </w:rPr>
        <w:t xml:space="preserve"> للكل ، لأن الكل تركيب ما</w:t>
      </w:r>
      <w:r>
        <w:rPr>
          <w:rtl/>
        </w:rPr>
        <w:t xml:space="preserve"> ـ </w:t>
      </w:r>
      <w:r w:rsidRPr="00751F59">
        <w:rPr>
          <w:rtl/>
        </w:rPr>
        <w:t xml:space="preserve">وقد بينّا هذا </w:t>
      </w:r>
      <w:r w:rsidRPr="00895B0A">
        <w:rPr>
          <w:rStyle w:val="libFootnotenumChar"/>
          <w:rtl/>
        </w:rPr>
        <w:t>(236)</w:t>
      </w:r>
      <w:r w:rsidRPr="00751F59">
        <w:rPr>
          <w:rtl/>
        </w:rPr>
        <w:t xml:space="preserve"> الفرقان في </w:t>
      </w:r>
      <w:r w:rsidRPr="00895B0A">
        <w:rPr>
          <w:rStyle w:val="libBold2Char"/>
          <w:rtl/>
        </w:rPr>
        <w:t>كتاب الشفاء</w:t>
      </w:r>
      <w:r w:rsidRPr="00751F59">
        <w:rPr>
          <w:rtl/>
        </w:rPr>
        <w:t xml:space="preserve"> </w:t>
      </w:r>
      <w:r>
        <w:rPr>
          <w:rtl/>
        </w:rPr>
        <w:t>[</w:t>
      </w:r>
      <w:r w:rsidRPr="00751F59">
        <w:rPr>
          <w:rtl/>
        </w:rPr>
        <w:t>لا نطول هاهنا القول فيه</w:t>
      </w:r>
      <w:r>
        <w:rPr>
          <w:rtl/>
        </w:rPr>
        <w:t>]</w:t>
      </w:r>
      <w:r w:rsidRPr="00751F59">
        <w:rPr>
          <w:rtl/>
        </w:rPr>
        <w:t xml:space="preserve"> </w:t>
      </w:r>
      <w:r w:rsidRPr="00895B0A">
        <w:rPr>
          <w:rStyle w:val="libFootnotenumChar"/>
          <w:rtl/>
        </w:rPr>
        <w:t>(237)</w:t>
      </w:r>
    </w:p>
    <w:p w:rsidR="007858AB" w:rsidRPr="00751F59" w:rsidRDefault="007858AB" w:rsidP="0073127F">
      <w:pPr>
        <w:pStyle w:val="libNormal"/>
        <w:rPr>
          <w:rtl/>
        </w:rPr>
      </w:pPr>
      <w:r w:rsidRPr="00895B0A">
        <w:rPr>
          <w:rStyle w:val="libBold2Char"/>
          <w:rtl/>
        </w:rPr>
        <w:t>(591)</w:t>
      </w:r>
      <w:r w:rsidRPr="00751F59">
        <w:rPr>
          <w:rtl/>
        </w:rPr>
        <w:t xml:space="preserve"> س ط</w:t>
      </w:r>
      <w:r>
        <w:rPr>
          <w:rtl/>
        </w:rPr>
        <w:t xml:space="preserve"> ـ </w:t>
      </w:r>
      <w:r w:rsidRPr="00895B0A">
        <w:rPr>
          <w:rStyle w:val="libBold2Char"/>
          <w:rtl/>
        </w:rPr>
        <w:t>لم صار للنفس</w:t>
      </w:r>
      <w:r w:rsidRPr="00751F59">
        <w:rPr>
          <w:rtl/>
        </w:rPr>
        <w:t xml:space="preserve"> </w:t>
      </w:r>
      <w:r w:rsidRPr="00895B0A">
        <w:rPr>
          <w:rStyle w:val="libFootnotenumChar"/>
          <w:rtl/>
        </w:rPr>
        <w:t>(238)</w:t>
      </w:r>
      <w:r w:rsidRPr="00751F59">
        <w:rPr>
          <w:rtl/>
        </w:rPr>
        <w:t xml:space="preserve"> وهو شيء عقلي </w:t>
      </w:r>
      <w:r w:rsidRPr="00895B0A">
        <w:rPr>
          <w:rStyle w:val="libFootnotenumChar"/>
          <w:rtl/>
        </w:rPr>
        <w:t>(239)</w:t>
      </w:r>
      <w:r w:rsidRPr="00751F59">
        <w:rPr>
          <w:rtl/>
        </w:rPr>
        <w:t xml:space="preserve"> مجرد الذات </w:t>
      </w:r>
      <w:r>
        <w:rPr>
          <w:rtl/>
        </w:rPr>
        <w:t>[</w:t>
      </w:r>
      <w:r w:rsidRPr="00751F59">
        <w:rPr>
          <w:rtl/>
        </w:rPr>
        <w:t>شوق إلى العالم الحسّي</w:t>
      </w:r>
      <w:r>
        <w:rPr>
          <w:rtl/>
        </w:rPr>
        <w:t>]</w:t>
      </w:r>
      <w:r w:rsidRPr="00751F59">
        <w:rPr>
          <w:rtl/>
        </w:rPr>
        <w:t xml:space="preserve"> </w:t>
      </w:r>
      <w:r w:rsidRPr="00895B0A">
        <w:rPr>
          <w:rStyle w:val="libFootnotenumChar"/>
          <w:rtl/>
        </w:rPr>
        <w:t>(240)</w:t>
      </w:r>
      <w:r>
        <w:rPr>
          <w:rtl/>
        </w:rPr>
        <w:t>؟</w:t>
      </w:r>
      <w:r w:rsidRPr="00751F59">
        <w:rPr>
          <w:rtl/>
        </w:rPr>
        <w:t xml:space="preserve"> ولم لم يقبل </w:t>
      </w:r>
      <w:r w:rsidRPr="00895B0A">
        <w:rPr>
          <w:rStyle w:val="libFootnotenumChar"/>
          <w:rtl/>
        </w:rPr>
        <w:t>(241)</w:t>
      </w:r>
      <w:r w:rsidRPr="00751F59">
        <w:rPr>
          <w:rtl/>
        </w:rPr>
        <w:t xml:space="preserve"> الكمال من المفارقات</w:t>
      </w:r>
      <w:r>
        <w:rPr>
          <w:rtl/>
        </w:rPr>
        <w:t>؟</w:t>
      </w:r>
      <w:r>
        <w:rPr>
          <w:rFonts w:hint="cs"/>
          <w:rtl/>
        </w:rPr>
        <w:t xml:space="preserve"> </w:t>
      </w:r>
      <w:r w:rsidRPr="00751F59">
        <w:rPr>
          <w:rtl/>
        </w:rPr>
        <w:t>وما الذي يحصل لها من الحسّ والبدن</w:t>
      </w:r>
      <w:r>
        <w:rPr>
          <w:rtl/>
        </w:rPr>
        <w:t>؟</w:t>
      </w:r>
      <w:r w:rsidRPr="00751F59">
        <w:rPr>
          <w:rtl/>
        </w:rPr>
        <w:t xml:space="preserve"> فإن كان </w:t>
      </w:r>
      <w:r>
        <w:rPr>
          <w:rtl/>
        </w:rPr>
        <w:t>[</w:t>
      </w:r>
      <w:r w:rsidRPr="00751F59">
        <w:rPr>
          <w:rtl/>
        </w:rPr>
        <w:t>49 آ</w:t>
      </w:r>
      <w:r>
        <w:rPr>
          <w:rtl/>
        </w:rPr>
        <w:t>]</w:t>
      </w:r>
      <w:r w:rsidRPr="00751F59">
        <w:rPr>
          <w:rtl/>
        </w:rPr>
        <w:t xml:space="preserve"> استعدادا </w:t>
      </w:r>
      <w:r w:rsidRPr="00895B0A">
        <w:rPr>
          <w:rStyle w:val="libFootnotenumChar"/>
          <w:rtl/>
        </w:rPr>
        <w:t>(242)</w:t>
      </w:r>
      <w:r w:rsidRPr="00751F59">
        <w:rPr>
          <w:rtl/>
        </w:rPr>
        <w:t xml:space="preserve"> فما القدر الذي تستعد به لقبول الكمالات الحقيقية بعد المفارقة</w:t>
      </w:r>
      <w:r>
        <w:rPr>
          <w:rtl/>
        </w:rPr>
        <w:t>؟</w:t>
      </w:r>
      <w:r w:rsidRPr="00751F59">
        <w:rPr>
          <w:rtl/>
        </w:rPr>
        <w:t xml:space="preserve"> وهل يرجى لها </w:t>
      </w:r>
      <w:r w:rsidRPr="00895B0A">
        <w:rPr>
          <w:rStyle w:val="libFootnotenumChar"/>
          <w:rtl/>
        </w:rPr>
        <w:t>(243)</w:t>
      </w:r>
      <w:r w:rsidRPr="00751F59">
        <w:rPr>
          <w:rtl/>
        </w:rPr>
        <w:t xml:space="preserve"> استعداد إذا لم يحصل لها بالبدن هذا الاستعداد</w:t>
      </w:r>
      <w:r>
        <w:rPr>
          <w:rtl/>
        </w:rPr>
        <w:t>؟</w:t>
      </w:r>
      <w:r w:rsidRPr="00751F59">
        <w:rPr>
          <w:rtl/>
        </w:rPr>
        <w:t xml:space="preserve"> فلم لا يجوز </w:t>
      </w:r>
      <w:r w:rsidRPr="00895B0A">
        <w:rPr>
          <w:rStyle w:val="libFootnotenumChar"/>
          <w:rtl/>
        </w:rPr>
        <w:t>(244)</w:t>
      </w:r>
      <w:r w:rsidRPr="00751F59">
        <w:rPr>
          <w:rtl/>
        </w:rPr>
        <w:t xml:space="preserve"> أن يحصل لها استعداد من استعمالها بعض الأجرام السماوية أو غيرها</w:t>
      </w:r>
      <w:r>
        <w:rPr>
          <w:rtl/>
        </w:rPr>
        <w:t xml:space="preserve"> ـ </w:t>
      </w:r>
      <w:r w:rsidRPr="00751F59">
        <w:rPr>
          <w:rtl/>
        </w:rPr>
        <w:t>على ما جوز من استعمالها بعد المفارقة</w:t>
      </w:r>
      <w:r>
        <w:rPr>
          <w:rtl/>
        </w:rPr>
        <w:t>؟</w:t>
      </w:r>
    </w:p>
    <w:p w:rsidR="007858AB" w:rsidRPr="00751F59" w:rsidRDefault="007858AB" w:rsidP="0073127F">
      <w:pPr>
        <w:pStyle w:val="libNormal"/>
        <w:rPr>
          <w:rtl/>
        </w:rPr>
      </w:pPr>
      <w:r w:rsidRPr="00895B0A">
        <w:rPr>
          <w:rStyle w:val="libBold2Char"/>
          <w:rtl/>
        </w:rPr>
        <w:t>(592)</w:t>
      </w:r>
      <w:r w:rsidRPr="00751F59">
        <w:rPr>
          <w:rtl/>
        </w:rPr>
        <w:t xml:space="preserve"> ج</w:t>
      </w:r>
      <w:r>
        <w:rPr>
          <w:rtl/>
        </w:rPr>
        <w:t xml:space="preserve"> ـ </w:t>
      </w:r>
      <w:r w:rsidRPr="00751F59">
        <w:rPr>
          <w:rtl/>
        </w:rPr>
        <w:t xml:space="preserve">يجب أن تعلم أنا مقصّرون عن إدراك براهين اللم </w:t>
      </w:r>
      <w:r w:rsidRPr="00895B0A">
        <w:rPr>
          <w:rStyle w:val="libFootnotenumChar"/>
          <w:rtl/>
        </w:rPr>
        <w:t>(245)</w:t>
      </w:r>
      <w:r w:rsidRPr="00751F59">
        <w:rPr>
          <w:rtl/>
        </w:rPr>
        <w:t xml:space="preserve"> في هذه الأشياء ، بل إذا تأملنا الأحوال الموجودة ارتقينا منها إلى كيفية الحال في الأحوال التي قبلها ، والذي نعلم </w:t>
      </w:r>
      <w:r w:rsidRPr="00895B0A">
        <w:rPr>
          <w:rStyle w:val="libFootnotenumChar"/>
          <w:rtl/>
        </w:rPr>
        <w:t>(246)</w:t>
      </w:r>
      <w:r w:rsidRPr="00751F59">
        <w:rPr>
          <w:rtl/>
        </w:rPr>
        <w:t xml:space="preserve"> إنها ليست بكاملة ، وليس </w:t>
      </w:r>
      <w:r w:rsidRPr="00895B0A">
        <w:rPr>
          <w:rStyle w:val="libFootnotenumChar"/>
          <w:rtl/>
        </w:rPr>
        <w:t>(247)</w:t>
      </w:r>
      <w:r w:rsidRPr="00751F59">
        <w:rPr>
          <w:rtl/>
        </w:rPr>
        <w:t xml:space="preserve"> وجودها ووجود المفارقات يكفيها في أن تكمل ، بل كأنها إنما تستعدّ بأحوال تحدث لها ومع مباشرة الحسّ</w:t>
      </w:r>
    </w:p>
    <w:p w:rsidR="007858AB" w:rsidRPr="00751F59" w:rsidRDefault="007858AB" w:rsidP="00745F84">
      <w:pPr>
        <w:pStyle w:val="libLine"/>
        <w:rPr>
          <w:rtl/>
        </w:rPr>
      </w:pPr>
      <w:r w:rsidRPr="00751F59">
        <w:rPr>
          <w:rtl/>
        </w:rPr>
        <w:t>__________________</w:t>
      </w:r>
    </w:p>
    <w:p w:rsidR="007858AB" w:rsidRPr="00825753" w:rsidRDefault="007858AB" w:rsidP="00895B0A">
      <w:pPr>
        <w:pStyle w:val="libFootnote0"/>
        <w:rPr>
          <w:rtl/>
        </w:rPr>
      </w:pPr>
      <w:r w:rsidRPr="00825753">
        <w:rPr>
          <w:rtl/>
        </w:rPr>
        <w:t>(233) «قوة» ساقطة من ل.</w:t>
      </w:r>
      <w:r w:rsidRPr="00825753">
        <w:rPr>
          <w:rFonts w:hint="cs"/>
          <w:rtl/>
        </w:rPr>
        <w:t xml:space="preserve"> </w:t>
      </w:r>
      <w:r w:rsidRPr="00825753">
        <w:rPr>
          <w:rtl/>
        </w:rPr>
        <w:t>(234) عشه ، ل خ : الشيء.</w:t>
      </w:r>
    </w:p>
    <w:p w:rsidR="007858AB" w:rsidRPr="00825753" w:rsidRDefault="007858AB" w:rsidP="00895B0A">
      <w:pPr>
        <w:pStyle w:val="libFootnote0"/>
        <w:rPr>
          <w:rtl/>
        </w:rPr>
      </w:pPr>
      <w:r w:rsidRPr="00825753">
        <w:rPr>
          <w:rtl/>
        </w:rPr>
        <w:t>(235) عشه ، ل : متشابهة.</w:t>
      </w:r>
      <w:r w:rsidRPr="00825753">
        <w:rPr>
          <w:rFonts w:hint="cs"/>
          <w:rtl/>
        </w:rPr>
        <w:t xml:space="preserve"> </w:t>
      </w:r>
      <w:r w:rsidRPr="00825753">
        <w:rPr>
          <w:rtl/>
        </w:rPr>
        <w:t>(236) عشه : هذان.</w:t>
      </w:r>
    </w:p>
    <w:p w:rsidR="007858AB" w:rsidRPr="00825753" w:rsidRDefault="007858AB" w:rsidP="00895B0A">
      <w:pPr>
        <w:pStyle w:val="libFootnote0"/>
        <w:rPr>
          <w:rtl/>
        </w:rPr>
      </w:pPr>
      <w:r w:rsidRPr="00825753">
        <w:rPr>
          <w:rtl/>
        </w:rPr>
        <w:t>(237) ل : فلا تطول القوة فيه. عشه : ولا نطول هاهنا القول فيه. ج ساقطة.</w:t>
      </w:r>
    </w:p>
    <w:p w:rsidR="007858AB" w:rsidRPr="00825753" w:rsidRDefault="007858AB" w:rsidP="00895B0A">
      <w:pPr>
        <w:pStyle w:val="libFootnote0"/>
        <w:rPr>
          <w:rtl/>
        </w:rPr>
      </w:pPr>
      <w:r w:rsidRPr="00825753">
        <w:rPr>
          <w:rtl/>
        </w:rPr>
        <w:t>(238) ه ، ل ، ج : النفس.</w:t>
      </w:r>
    </w:p>
    <w:p w:rsidR="007858AB" w:rsidRPr="00825753" w:rsidRDefault="007858AB" w:rsidP="00895B0A">
      <w:pPr>
        <w:pStyle w:val="libFootnote0"/>
        <w:rPr>
          <w:rtl/>
        </w:rPr>
      </w:pPr>
      <w:r w:rsidRPr="00825753">
        <w:rPr>
          <w:rtl/>
        </w:rPr>
        <w:t>(239) عش : عقل. ه : عقق.</w:t>
      </w:r>
    </w:p>
    <w:p w:rsidR="007858AB" w:rsidRPr="00825753" w:rsidRDefault="007858AB" w:rsidP="00895B0A">
      <w:pPr>
        <w:pStyle w:val="libFootnote0"/>
        <w:rPr>
          <w:rtl/>
        </w:rPr>
      </w:pPr>
      <w:r w:rsidRPr="00825753">
        <w:rPr>
          <w:rtl/>
        </w:rPr>
        <w:t>(240) عشه : إلى عالم الحسّ.</w:t>
      </w:r>
    </w:p>
    <w:p w:rsidR="007858AB" w:rsidRPr="00825753" w:rsidRDefault="007858AB" w:rsidP="00895B0A">
      <w:pPr>
        <w:pStyle w:val="libFootnote0"/>
        <w:rPr>
          <w:rtl/>
        </w:rPr>
      </w:pPr>
      <w:r w:rsidRPr="00825753">
        <w:rPr>
          <w:rtl/>
        </w:rPr>
        <w:t>(241) جميع النسخ غير ب :</w:t>
      </w:r>
      <w:r w:rsidRPr="00825753">
        <w:rPr>
          <w:rFonts w:hint="cs"/>
          <w:rtl/>
        </w:rPr>
        <w:t xml:space="preserve"> </w:t>
      </w:r>
      <w:r w:rsidRPr="00825753">
        <w:rPr>
          <w:rtl/>
        </w:rPr>
        <w:t>ولم يقبل. وفي ب أيضا كتب كذلك ثم اضيف «لم» فوق الخط.</w:t>
      </w:r>
    </w:p>
    <w:p w:rsidR="007858AB" w:rsidRPr="00825753" w:rsidRDefault="007858AB" w:rsidP="00895B0A">
      <w:pPr>
        <w:pStyle w:val="libFootnote0"/>
        <w:rPr>
          <w:rtl/>
        </w:rPr>
      </w:pPr>
      <w:r w:rsidRPr="00825753">
        <w:rPr>
          <w:rtl/>
        </w:rPr>
        <w:t>(242) عشه ، ج : استعداد.</w:t>
      </w:r>
    </w:p>
    <w:p w:rsidR="007858AB" w:rsidRPr="00825753" w:rsidRDefault="007858AB" w:rsidP="00895B0A">
      <w:pPr>
        <w:pStyle w:val="libFootnote0"/>
        <w:rPr>
          <w:rtl/>
        </w:rPr>
      </w:pPr>
      <w:r w:rsidRPr="00825753">
        <w:rPr>
          <w:rtl/>
        </w:rPr>
        <w:t>(243) عشه : له.</w:t>
      </w:r>
      <w:r w:rsidRPr="00825753">
        <w:rPr>
          <w:rFonts w:hint="cs"/>
          <w:rtl/>
        </w:rPr>
        <w:t xml:space="preserve"> </w:t>
      </w:r>
      <w:r w:rsidRPr="00825753">
        <w:rPr>
          <w:rtl/>
        </w:rPr>
        <w:t>(244) عشه ، ل : ولم لا يجوز.</w:t>
      </w:r>
    </w:p>
    <w:p w:rsidR="007858AB" w:rsidRPr="00825753" w:rsidRDefault="007858AB" w:rsidP="00895B0A">
      <w:pPr>
        <w:pStyle w:val="libFootnote0"/>
        <w:rPr>
          <w:rtl/>
        </w:rPr>
      </w:pPr>
      <w:r w:rsidRPr="00825753">
        <w:rPr>
          <w:rtl/>
        </w:rPr>
        <w:t>(245) ب ، ل : الكم.</w:t>
      </w:r>
      <w:r w:rsidRPr="00825753">
        <w:rPr>
          <w:rFonts w:hint="cs"/>
          <w:rtl/>
        </w:rPr>
        <w:t xml:space="preserve"> </w:t>
      </w:r>
      <w:r w:rsidRPr="00825753">
        <w:rPr>
          <w:rtl/>
        </w:rPr>
        <w:t>(246) عش ، ل : نعلمه ، ه : يعلمها.</w:t>
      </w:r>
    </w:p>
    <w:p w:rsidR="007858AB" w:rsidRPr="00825753" w:rsidRDefault="007858AB" w:rsidP="00895B0A">
      <w:pPr>
        <w:pStyle w:val="libFootnote0"/>
        <w:rPr>
          <w:rtl/>
        </w:rPr>
      </w:pPr>
      <w:r w:rsidRPr="00825753">
        <w:rPr>
          <w:rtl/>
        </w:rPr>
        <w:t>(247) عشه : وليست. ل : وليس وجود المفارقات يكفيها.</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591) راجع الشفاء : النفس ، م 5 ، ف 3 ، ص 197.</w:t>
      </w:r>
    </w:p>
    <w:p w:rsidR="007858AB" w:rsidRPr="00751F59" w:rsidRDefault="007858AB" w:rsidP="0073127F">
      <w:pPr>
        <w:pStyle w:val="libNormal"/>
        <w:rPr>
          <w:rtl/>
        </w:rPr>
      </w:pPr>
      <w:r>
        <w:rPr>
          <w:rtl/>
        </w:rPr>
        <w:br w:type="page"/>
      </w:r>
      <w:r w:rsidRPr="00751F59">
        <w:rPr>
          <w:rtl/>
        </w:rPr>
        <w:lastRenderedPageBreak/>
        <w:t xml:space="preserve">وأمّا قدر هذا الاستعداد حتى تكمل به فأمر </w:t>
      </w:r>
      <w:r w:rsidRPr="00895B0A">
        <w:rPr>
          <w:rStyle w:val="libFootnotenumChar"/>
          <w:rtl/>
        </w:rPr>
        <w:t>(248)</w:t>
      </w:r>
      <w:r w:rsidRPr="00751F59">
        <w:rPr>
          <w:rtl/>
        </w:rPr>
        <w:t xml:space="preserve"> لا احقّه ، ولعلّه أن تفطن للمفارقات.</w:t>
      </w:r>
    </w:p>
    <w:p w:rsidR="007858AB" w:rsidRPr="00751F59" w:rsidRDefault="007858AB" w:rsidP="0073127F">
      <w:pPr>
        <w:pStyle w:val="libNormal"/>
        <w:rPr>
          <w:rtl/>
        </w:rPr>
      </w:pPr>
      <w:r w:rsidRPr="00895B0A">
        <w:rPr>
          <w:rStyle w:val="libBold2Char"/>
          <w:rtl/>
        </w:rPr>
        <w:t>(593)</w:t>
      </w:r>
      <w:r w:rsidRPr="00751F59">
        <w:rPr>
          <w:rtl/>
        </w:rPr>
        <w:t xml:space="preserve"> وأما أنه هل يمكنها أن تكتسب هذا الاستعداد باستعمال جسم بعد البدن</w:t>
      </w:r>
      <w:r>
        <w:rPr>
          <w:rtl/>
        </w:rPr>
        <w:t>؟</w:t>
      </w:r>
      <w:r w:rsidRPr="00751F59">
        <w:rPr>
          <w:rtl/>
        </w:rPr>
        <w:t xml:space="preserve"> فأما جسم مثل البدن فلا ؛ وأما الجسم السماوي فأمر لا احقه ولا أمنعه ، ولعله يتهيّأ ذلك إذا اكتسب من البدن هيئة بها تهيّأ لاستعمال </w:t>
      </w:r>
      <w:r w:rsidRPr="00895B0A">
        <w:rPr>
          <w:rStyle w:val="libFootnotenumChar"/>
          <w:rtl/>
        </w:rPr>
        <w:t>(249)</w:t>
      </w:r>
      <w:r w:rsidRPr="00751F59">
        <w:rPr>
          <w:rtl/>
        </w:rPr>
        <w:t xml:space="preserve"> الجسم السماوي ، ولعلّه لا يتهيّأ ذلك.</w:t>
      </w:r>
    </w:p>
    <w:p w:rsidR="007858AB" w:rsidRPr="00751F59" w:rsidRDefault="007858AB" w:rsidP="0073127F">
      <w:pPr>
        <w:pStyle w:val="libNormal"/>
        <w:rPr>
          <w:rtl/>
        </w:rPr>
      </w:pPr>
      <w:r w:rsidRPr="00751F59">
        <w:rPr>
          <w:rtl/>
        </w:rPr>
        <w:t>وبالجملة فإنا نعلم أن للنفوس المفارقة بعد المفارقة أحوالا لا نقف عليها ويلزمنا الاحتياط في دار الكسب وطلب ما يمكننا من الاستعداد.</w:t>
      </w:r>
    </w:p>
    <w:p w:rsidR="007858AB" w:rsidRPr="00751F59" w:rsidRDefault="007858AB" w:rsidP="0073127F">
      <w:pPr>
        <w:pStyle w:val="libNormal"/>
        <w:rPr>
          <w:rtl/>
        </w:rPr>
      </w:pPr>
      <w:r w:rsidRPr="00895B0A">
        <w:rPr>
          <w:rStyle w:val="libBold2Char"/>
          <w:rtl/>
        </w:rPr>
        <w:t>(594)</w:t>
      </w:r>
      <w:r w:rsidRPr="00751F59">
        <w:rPr>
          <w:rtl/>
        </w:rPr>
        <w:t xml:space="preserve"> س</w:t>
      </w:r>
      <w:r>
        <w:rPr>
          <w:rtl/>
        </w:rPr>
        <w:t xml:space="preserve"> ـ </w:t>
      </w:r>
      <w:r w:rsidRPr="00895B0A">
        <w:rPr>
          <w:rStyle w:val="libBold2Char"/>
          <w:rtl/>
        </w:rPr>
        <w:t>قال في بعض المواضع :</w:t>
      </w:r>
      <w:r w:rsidRPr="00751F59">
        <w:rPr>
          <w:rtl/>
        </w:rPr>
        <w:t xml:space="preserve"> إن عقلية </w:t>
      </w:r>
      <w:r w:rsidRPr="00895B0A">
        <w:rPr>
          <w:rStyle w:val="libFootnotenumChar"/>
          <w:rtl/>
        </w:rPr>
        <w:t>(250)</w:t>
      </w:r>
      <w:r w:rsidRPr="00751F59">
        <w:rPr>
          <w:rtl/>
        </w:rPr>
        <w:t xml:space="preserve"> غير جوهرية ، بل مستفادة. </w:t>
      </w:r>
      <w:r w:rsidRPr="00895B0A">
        <w:rPr>
          <w:rStyle w:val="libFootnotenumChar"/>
          <w:rtl/>
        </w:rPr>
        <w:t>(251)</w:t>
      </w:r>
      <w:r w:rsidRPr="00751F59">
        <w:rPr>
          <w:rtl/>
        </w:rPr>
        <w:t xml:space="preserve"> فما معنى ذلك</w:t>
      </w:r>
      <w:r>
        <w:rPr>
          <w:rtl/>
        </w:rPr>
        <w:t>؟</w:t>
      </w:r>
    </w:p>
    <w:p w:rsidR="007858AB" w:rsidRPr="00751F59" w:rsidRDefault="007858AB" w:rsidP="0073127F">
      <w:pPr>
        <w:pStyle w:val="libNormal"/>
        <w:rPr>
          <w:rtl/>
        </w:rPr>
      </w:pPr>
      <w:r w:rsidRPr="00751F59">
        <w:rPr>
          <w:rtl/>
        </w:rPr>
        <w:t>ج</w:t>
      </w:r>
      <w:r>
        <w:rPr>
          <w:rtl/>
        </w:rPr>
        <w:t xml:space="preserve"> ـ </w:t>
      </w:r>
      <w:r w:rsidRPr="00751F59">
        <w:rPr>
          <w:rtl/>
        </w:rPr>
        <w:t>أي كونها عقلا بالفعل غير كونها عقلا بالقوة.</w:t>
      </w:r>
    </w:p>
    <w:p w:rsidR="007858AB" w:rsidRPr="00751F59" w:rsidRDefault="007858AB" w:rsidP="0073127F">
      <w:pPr>
        <w:pStyle w:val="libNormal"/>
        <w:rPr>
          <w:rtl/>
        </w:rPr>
      </w:pPr>
      <w:r w:rsidRPr="00895B0A">
        <w:rPr>
          <w:rStyle w:val="libBold2Char"/>
          <w:rtl/>
        </w:rPr>
        <w:t>(595)</w:t>
      </w:r>
      <w:r w:rsidRPr="00751F59">
        <w:rPr>
          <w:rtl/>
        </w:rPr>
        <w:t xml:space="preserve"> س</w:t>
      </w:r>
      <w:r>
        <w:rPr>
          <w:rtl/>
        </w:rPr>
        <w:t xml:space="preserve"> ـ </w:t>
      </w:r>
      <w:r w:rsidRPr="00751F59">
        <w:rPr>
          <w:rtl/>
        </w:rPr>
        <w:t xml:space="preserve">إذا كان الفكر طلب الاستعداد التام للاتّصال </w:t>
      </w:r>
      <w:r w:rsidRPr="00895B0A">
        <w:rPr>
          <w:rStyle w:val="libFootnotenumChar"/>
          <w:rtl/>
        </w:rPr>
        <w:t>(252)</w:t>
      </w:r>
      <w:r w:rsidRPr="00751F59">
        <w:rPr>
          <w:rtl/>
        </w:rPr>
        <w:t xml:space="preserve"> بالعقل ، حتى إذا فكرت وعلمت </w:t>
      </w:r>
      <w:r w:rsidRPr="00895B0A">
        <w:rPr>
          <w:rStyle w:val="libFootnotenumChar"/>
          <w:rtl/>
        </w:rPr>
        <w:t>(253)</w:t>
      </w:r>
      <w:r w:rsidRPr="00751F59">
        <w:rPr>
          <w:rtl/>
        </w:rPr>
        <w:t xml:space="preserve"> كان لها أن تتّصل متى شاءت ، فكيف يقع الخطأ</w:t>
      </w:r>
      <w:r>
        <w:rPr>
          <w:rtl/>
        </w:rPr>
        <w:t>؟</w:t>
      </w:r>
      <w:r w:rsidRPr="00751F59">
        <w:rPr>
          <w:rtl/>
        </w:rPr>
        <w:t xml:space="preserve"> وكيف يزول عنه</w:t>
      </w:r>
      <w:r>
        <w:rPr>
          <w:rtl/>
        </w:rPr>
        <w:t>؟</w:t>
      </w:r>
      <w:r w:rsidRPr="00751F59">
        <w:rPr>
          <w:rtl/>
        </w:rPr>
        <w:t xml:space="preserve"> وكيف يعود إليه</w:t>
      </w:r>
      <w:r>
        <w:rPr>
          <w:rtl/>
        </w:rPr>
        <w:t>؟</w:t>
      </w:r>
    </w:p>
    <w:p w:rsidR="007858AB" w:rsidRPr="00751F59" w:rsidRDefault="007858AB" w:rsidP="0073127F">
      <w:pPr>
        <w:pStyle w:val="libNormal"/>
        <w:rPr>
          <w:rtl/>
        </w:rPr>
      </w:pPr>
      <w:r w:rsidRPr="00751F59">
        <w:rPr>
          <w:rtl/>
        </w:rPr>
        <w:t>ج</w:t>
      </w:r>
      <w:r>
        <w:rPr>
          <w:rtl/>
        </w:rPr>
        <w:t xml:space="preserve"> ـ </w:t>
      </w:r>
      <w:r w:rsidRPr="00751F59">
        <w:rPr>
          <w:rtl/>
        </w:rPr>
        <w:t>يحتاج الفكر إلى الاتّصال بالمبادي في إحضار الحدود وتصورها وإحضار الوسط ، وأما التركيب فإليه</w:t>
      </w:r>
      <w:r>
        <w:rPr>
          <w:rtl/>
        </w:rPr>
        <w:t xml:space="preserve"> ـ </w:t>
      </w:r>
      <w:r w:rsidRPr="00751F59">
        <w:rPr>
          <w:rtl/>
        </w:rPr>
        <w:t xml:space="preserve">وربما </w:t>
      </w:r>
      <w:r w:rsidRPr="00895B0A">
        <w:rPr>
          <w:rStyle w:val="libFootnotenumChar"/>
          <w:rtl/>
        </w:rPr>
        <w:t>(254)</w:t>
      </w:r>
      <w:r w:rsidRPr="00751F59">
        <w:rPr>
          <w:rtl/>
        </w:rPr>
        <w:t xml:space="preserve"> أجاد ، وربما أساء</w:t>
      </w:r>
      <w:r>
        <w:rPr>
          <w:rtl/>
        </w:rPr>
        <w:t xml:space="preserve"> ـ.</w:t>
      </w:r>
    </w:p>
    <w:p w:rsidR="007858AB" w:rsidRPr="00751F59" w:rsidRDefault="007858AB" w:rsidP="00745F84">
      <w:pPr>
        <w:pStyle w:val="libLine"/>
        <w:rPr>
          <w:rtl/>
        </w:rPr>
      </w:pPr>
      <w:r w:rsidRPr="00751F59">
        <w:rPr>
          <w:rtl/>
        </w:rPr>
        <w:t>__________________</w:t>
      </w:r>
    </w:p>
    <w:p w:rsidR="007858AB" w:rsidRPr="00825753" w:rsidRDefault="007858AB" w:rsidP="00895B0A">
      <w:pPr>
        <w:pStyle w:val="libFootnote0"/>
        <w:rPr>
          <w:rtl/>
        </w:rPr>
      </w:pPr>
      <w:r w:rsidRPr="00825753">
        <w:rPr>
          <w:rtl/>
        </w:rPr>
        <w:t>(248) عشه : تكمل فأمر.</w:t>
      </w:r>
    </w:p>
    <w:p w:rsidR="007858AB" w:rsidRPr="00825753" w:rsidRDefault="007858AB" w:rsidP="00895B0A">
      <w:pPr>
        <w:pStyle w:val="libFootnote0"/>
        <w:rPr>
          <w:rtl/>
        </w:rPr>
      </w:pPr>
      <w:r w:rsidRPr="00825753">
        <w:rPr>
          <w:rtl/>
        </w:rPr>
        <w:t xml:space="preserve">(249) عشه : هيئة فانها يتهيأ </w:t>
      </w:r>
      <w:r>
        <w:rPr>
          <w:rtl/>
        </w:rPr>
        <w:t>(</w:t>
      </w:r>
      <w:r w:rsidRPr="00825753">
        <w:rPr>
          <w:rtl/>
        </w:rPr>
        <w:t>ه : تهيأ</w:t>
      </w:r>
      <w:r>
        <w:rPr>
          <w:rtl/>
        </w:rPr>
        <w:t>)</w:t>
      </w:r>
      <w:r w:rsidRPr="00825753">
        <w:rPr>
          <w:rtl/>
        </w:rPr>
        <w:t xml:space="preserve"> استعمال. ل : هيئة ما بها يتهيأ استعمال. ج : هيئة بها يتمكن ويتهيأ لاستعمال.</w:t>
      </w:r>
    </w:p>
    <w:p w:rsidR="007858AB" w:rsidRPr="00825753" w:rsidRDefault="007858AB" w:rsidP="00895B0A">
      <w:pPr>
        <w:pStyle w:val="libFootnote0"/>
        <w:rPr>
          <w:rtl/>
        </w:rPr>
      </w:pPr>
      <w:r w:rsidRPr="00825753">
        <w:rPr>
          <w:rtl/>
        </w:rPr>
        <w:t>(250) عشه ، ل ، ى : عقلية النفس. ج : عقليته.</w:t>
      </w:r>
    </w:p>
    <w:p w:rsidR="007858AB" w:rsidRPr="00825753" w:rsidRDefault="007858AB" w:rsidP="00895B0A">
      <w:pPr>
        <w:pStyle w:val="libFootnote0"/>
        <w:rPr>
          <w:rtl/>
        </w:rPr>
      </w:pPr>
      <w:r w:rsidRPr="00825753">
        <w:rPr>
          <w:rtl/>
        </w:rPr>
        <w:t>(251) عشه : مستفاد.</w:t>
      </w:r>
      <w:r w:rsidRPr="00825753">
        <w:rPr>
          <w:rFonts w:hint="cs"/>
          <w:rtl/>
        </w:rPr>
        <w:t xml:space="preserve"> </w:t>
      </w:r>
      <w:r w:rsidRPr="00825753">
        <w:rPr>
          <w:rtl/>
        </w:rPr>
        <w:t>(252) ل : الاتصال.</w:t>
      </w:r>
    </w:p>
    <w:p w:rsidR="007858AB" w:rsidRPr="00825753" w:rsidRDefault="007858AB" w:rsidP="00895B0A">
      <w:pPr>
        <w:pStyle w:val="libFootnote0"/>
        <w:rPr>
          <w:rtl/>
        </w:rPr>
      </w:pPr>
      <w:r w:rsidRPr="00825753">
        <w:rPr>
          <w:rtl/>
        </w:rPr>
        <w:t>(253) ل : عملت.</w:t>
      </w:r>
      <w:r w:rsidRPr="00825753">
        <w:rPr>
          <w:rFonts w:hint="cs"/>
          <w:rtl/>
        </w:rPr>
        <w:t xml:space="preserve"> </w:t>
      </w:r>
      <w:r w:rsidRPr="00825753">
        <w:rPr>
          <w:rtl/>
        </w:rPr>
        <w:t>(254) ى ، ج : فربما.</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595) راجع الشفاء : النفس ، م 5 ، ف 5 ص 208 وف 6 ، ص 218.</w:t>
      </w:r>
    </w:p>
    <w:p w:rsidR="007858AB" w:rsidRPr="00751F59" w:rsidRDefault="007858AB" w:rsidP="0073127F">
      <w:pPr>
        <w:pStyle w:val="libNormal"/>
        <w:rPr>
          <w:rtl/>
        </w:rPr>
      </w:pPr>
      <w:r>
        <w:rPr>
          <w:rtl/>
        </w:rPr>
        <w:br w:type="page"/>
      </w:r>
      <w:r w:rsidRPr="00895B0A">
        <w:rPr>
          <w:rStyle w:val="libBold2Char"/>
          <w:rtl/>
        </w:rPr>
        <w:lastRenderedPageBreak/>
        <w:t>(596)</w:t>
      </w:r>
      <w:r w:rsidRPr="00751F59">
        <w:rPr>
          <w:rtl/>
        </w:rPr>
        <w:t xml:space="preserve"> </w:t>
      </w:r>
      <w:r w:rsidRPr="00895B0A">
        <w:rPr>
          <w:rStyle w:val="libBold2Char"/>
          <w:rtl/>
        </w:rPr>
        <w:t>العقل الهيولاني</w:t>
      </w:r>
      <w:r w:rsidRPr="00751F59">
        <w:rPr>
          <w:rtl/>
        </w:rPr>
        <w:t xml:space="preserve"> لو كانت </w:t>
      </w:r>
      <w:r w:rsidRPr="00895B0A">
        <w:rPr>
          <w:rStyle w:val="libFootnotenumChar"/>
          <w:rtl/>
        </w:rPr>
        <w:t>(255)</w:t>
      </w:r>
      <w:r w:rsidRPr="00751F59">
        <w:rPr>
          <w:rtl/>
        </w:rPr>
        <w:t xml:space="preserve"> صورة جسمانية وكان في الموضوع الجسماني ، حالت الماهية </w:t>
      </w:r>
      <w:r w:rsidRPr="00895B0A">
        <w:rPr>
          <w:rStyle w:val="libFootnotenumChar"/>
          <w:rtl/>
        </w:rPr>
        <w:t>(256)</w:t>
      </w:r>
      <w:r w:rsidRPr="00751F59">
        <w:rPr>
          <w:rtl/>
        </w:rPr>
        <w:t xml:space="preserve"> الجسمانية عن أن تقارنها كل ماهية مما يتصور به ، إذ لا مادة جسمانية تصلح لكل صورة مثل الأضداد والمتبائنات وهيئات المقادير المختلفة والأوضاع المتبائنة </w:t>
      </w:r>
      <w:r>
        <w:rPr>
          <w:rtl/>
        </w:rPr>
        <w:t>[</w:t>
      </w:r>
      <w:r w:rsidRPr="00751F59">
        <w:rPr>
          <w:rtl/>
        </w:rPr>
        <w:t>49 ب</w:t>
      </w:r>
      <w:r>
        <w:rPr>
          <w:rtl/>
        </w:rPr>
        <w:t>].</w:t>
      </w:r>
    </w:p>
    <w:p w:rsidR="007858AB" w:rsidRPr="00751F59" w:rsidRDefault="007858AB" w:rsidP="0073127F">
      <w:pPr>
        <w:pStyle w:val="libNormal"/>
        <w:rPr>
          <w:rtl/>
        </w:rPr>
      </w:pPr>
      <w:r w:rsidRPr="00895B0A">
        <w:rPr>
          <w:rStyle w:val="libBold2Char"/>
          <w:rtl/>
        </w:rPr>
        <w:t>(597)</w:t>
      </w:r>
      <w:r w:rsidRPr="00751F59">
        <w:rPr>
          <w:rtl/>
        </w:rPr>
        <w:t xml:space="preserve"> س </w:t>
      </w:r>
      <w:r>
        <w:rPr>
          <w:rtl/>
        </w:rPr>
        <w:t>[</w:t>
      </w:r>
      <w:r w:rsidRPr="00895B0A">
        <w:rPr>
          <w:rStyle w:val="libBold2Char"/>
          <w:rtl/>
        </w:rPr>
        <w:t>في الإدراك العقلي</w:t>
      </w:r>
      <w:r w:rsidRPr="00751F59">
        <w:rPr>
          <w:rtl/>
        </w:rPr>
        <w:t xml:space="preserve"> والفرق بينه وبين ما سمّاه المشاهدة ، وأنه هل إلى ذلك سبيل بتكلّف حتى تحصل ، وما المعنى الذي يسمّى «</w:t>
      </w:r>
      <w:r w:rsidRPr="00895B0A">
        <w:rPr>
          <w:rStyle w:val="libBold2Char"/>
          <w:rtl/>
        </w:rPr>
        <w:t>النهوض</w:t>
      </w:r>
      <w:r w:rsidRPr="00751F59">
        <w:rPr>
          <w:rtl/>
        </w:rPr>
        <w:t xml:space="preserve">» وبما ذا </w:t>
      </w:r>
      <w:r w:rsidRPr="00895B0A">
        <w:rPr>
          <w:rStyle w:val="libFootnotenumChar"/>
          <w:rtl/>
        </w:rPr>
        <w:t>(257)</w:t>
      </w:r>
      <w:r w:rsidRPr="00751F59">
        <w:rPr>
          <w:rtl/>
        </w:rPr>
        <w:t xml:space="preserve"> يتمّ</w:t>
      </w:r>
      <w:r>
        <w:rPr>
          <w:rtl/>
        </w:rPr>
        <w:t>؟</w:t>
      </w:r>
      <w:r w:rsidRPr="00751F59">
        <w:rPr>
          <w:rtl/>
        </w:rPr>
        <w:t xml:space="preserve"> وما الطريق إليه</w:t>
      </w:r>
      <w:r>
        <w:rPr>
          <w:rtl/>
        </w:rPr>
        <w:t>؟</w:t>
      </w:r>
      <w:r w:rsidRPr="00751F59">
        <w:rPr>
          <w:rtl/>
        </w:rPr>
        <w:t xml:space="preserve"> وهل يجب حال المشاهدة لكل نفس مفارقة ، أو لبعضها دون بعض</w:t>
      </w:r>
      <w:r>
        <w:rPr>
          <w:rtl/>
        </w:rPr>
        <w:t>]</w:t>
      </w:r>
      <w:r w:rsidRPr="00751F59">
        <w:rPr>
          <w:rtl/>
        </w:rPr>
        <w:t xml:space="preserve"> </w:t>
      </w:r>
      <w:r w:rsidRPr="00895B0A">
        <w:rPr>
          <w:rStyle w:val="libFootnotenumChar"/>
          <w:rtl/>
        </w:rPr>
        <w:t>(258)</w:t>
      </w:r>
      <w:r>
        <w:rPr>
          <w:rtl/>
        </w:rPr>
        <w:t>؟</w:t>
      </w:r>
    </w:p>
    <w:p w:rsidR="007858AB" w:rsidRPr="00751F59" w:rsidRDefault="007858AB" w:rsidP="0073127F">
      <w:pPr>
        <w:pStyle w:val="libNormal"/>
        <w:rPr>
          <w:rtl/>
        </w:rPr>
      </w:pPr>
      <w:r w:rsidRPr="00895B0A">
        <w:rPr>
          <w:rStyle w:val="libBold2Char"/>
          <w:rtl/>
        </w:rPr>
        <w:t>(598)</w:t>
      </w:r>
      <w:r w:rsidRPr="00751F59">
        <w:rPr>
          <w:rtl/>
        </w:rPr>
        <w:t xml:space="preserve"> ج</w:t>
      </w:r>
      <w:r>
        <w:rPr>
          <w:rtl/>
        </w:rPr>
        <w:t xml:space="preserve"> ـ </w:t>
      </w:r>
      <w:r w:rsidRPr="00751F59">
        <w:rPr>
          <w:rtl/>
        </w:rPr>
        <w:t xml:space="preserve">الإدراك العقلي قد يكون حال تذكر الأوسط </w:t>
      </w:r>
      <w:r w:rsidRPr="00895B0A">
        <w:rPr>
          <w:rStyle w:val="libFootnotenumChar"/>
          <w:rtl/>
        </w:rPr>
        <w:t>(259)</w:t>
      </w:r>
      <w:r w:rsidRPr="00751F59">
        <w:rPr>
          <w:rtl/>
        </w:rPr>
        <w:t xml:space="preserve"> أو أجزاء الحد </w:t>
      </w:r>
      <w:r w:rsidRPr="00895B0A">
        <w:rPr>
          <w:rStyle w:val="libFootnotenumChar"/>
          <w:rtl/>
        </w:rPr>
        <w:t>(260)</w:t>
      </w:r>
      <w:r w:rsidRPr="00751F59">
        <w:rPr>
          <w:rtl/>
        </w:rPr>
        <w:t xml:space="preserve"> ، فإذا زال ، زال إلى أن يؤلّف ، وقد يكون مع منازعة من التخيل والقوى الوهمية ومجاذبة. وأما المشاهدة فإلف من القوة العقليّة للمعقول ، لا يبرح الوسط عن التمثل ، ولا تفتقر فيه إلى التذكّر المتعلق بما يجب </w:t>
      </w:r>
      <w:r w:rsidRPr="00895B0A">
        <w:rPr>
          <w:rStyle w:val="libFootnotenumChar"/>
          <w:rtl/>
        </w:rPr>
        <w:t>(261)</w:t>
      </w:r>
      <w:r w:rsidRPr="00751F59">
        <w:rPr>
          <w:rtl/>
        </w:rPr>
        <w:t xml:space="preserve"> ولا تنازع فيه قوة من تحت ، بل تكون منجذبة </w:t>
      </w:r>
      <w:r w:rsidRPr="00895B0A">
        <w:rPr>
          <w:rStyle w:val="libFootnotenumChar"/>
          <w:rtl/>
        </w:rPr>
        <w:t>(262)</w:t>
      </w:r>
      <w:r w:rsidRPr="00751F59">
        <w:rPr>
          <w:rtl/>
        </w:rPr>
        <w:t xml:space="preserve"> مع القوة العقلية إلى فوق ، </w:t>
      </w:r>
      <w:r>
        <w:rPr>
          <w:rtl/>
        </w:rPr>
        <w:t>[</w:t>
      </w:r>
      <w:r w:rsidRPr="00751F59">
        <w:rPr>
          <w:rtl/>
        </w:rPr>
        <w:t>ويتخيل المعقول على ما يتفق لها رده</w:t>
      </w:r>
      <w:r>
        <w:rPr>
          <w:rtl/>
        </w:rPr>
        <w:t>]</w:t>
      </w:r>
      <w:r w:rsidRPr="00751F59">
        <w:rPr>
          <w:rtl/>
        </w:rPr>
        <w:t xml:space="preserve"> </w:t>
      </w:r>
      <w:r w:rsidRPr="00895B0A">
        <w:rPr>
          <w:rStyle w:val="libFootnotenumChar"/>
          <w:rtl/>
        </w:rPr>
        <w:t>(263)</w:t>
      </w:r>
      <w:r w:rsidRPr="00751F59">
        <w:rPr>
          <w:rtl/>
        </w:rPr>
        <w:t xml:space="preserve"> إلى الصورة المحسوسة ، لتكون منها مطابقة في الإثبات.</w:t>
      </w:r>
    </w:p>
    <w:p w:rsidR="007858AB" w:rsidRPr="00751F59" w:rsidRDefault="007858AB" w:rsidP="0073127F">
      <w:pPr>
        <w:pStyle w:val="libNormal"/>
        <w:rPr>
          <w:rtl/>
        </w:rPr>
      </w:pPr>
      <w:r w:rsidRPr="00895B0A">
        <w:rPr>
          <w:rStyle w:val="libBold2Char"/>
          <w:rtl/>
        </w:rPr>
        <w:t>(599)</w:t>
      </w:r>
      <w:r w:rsidRPr="00751F59">
        <w:rPr>
          <w:rtl/>
        </w:rPr>
        <w:t xml:space="preserve"> س</w:t>
      </w:r>
      <w:r>
        <w:rPr>
          <w:rtl/>
        </w:rPr>
        <w:t xml:space="preserve"> ـ </w:t>
      </w:r>
      <w:r w:rsidRPr="00751F59">
        <w:rPr>
          <w:rtl/>
        </w:rPr>
        <w:t>حكم في بعض المواضع إن النفس إذا تجرّدت عن البدن ولم يبق لها علاقة إلا بعالمها ، فإنما يكون لها من الفعل والرأي ما يليق بذلك</w:t>
      </w:r>
    </w:p>
    <w:p w:rsidR="007858AB" w:rsidRPr="00751F59" w:rsidRDefault="007858AB" w:rsidP="00745F84">
      <w:pPr>
        <w:pStyle w:val="libLine"/>
        <w:rPr>
          <w:rtl/>
        </w:rPr>
      </w:pPr>
      <w:r w:rsidRPr="00751F59">
        <w:rPr>
          <w:rtl/>
        </w:rPr>
        <w:t>__________________</w:t>
      </w:r>
    </w:p>
    <w:p w:rsidR="007858AB" w:rsidRPr="00825753" w:rsidRDefault="007858AB" w:rsidP="00895B0A">
      <w:pPr>
        <w:pStyle w:val="libFootnote0"/>
        <w:rPr>
          <w:rtl/>
        </w:rPr>
      </w:pPr>
      <w:r w:rsidRPr="00825753">
        <w:rPr>
          <w:rtl/>
        </w:rPr>
        <w:t>(255) عشه ، ل : لو كانت له.</w:t>
      </w:r>
    </w:p>
    <w:p w:rsidR="007858AB" w:rsidRPr="00825753" w:rsidRDefault="007858AB" w:rsidP="00895B0A">
      <w:pPr>
        <w:pStyle w:val="libFootnote0"/>
        <w:rPr>
          <w:rtl/>
        </w:rPr>
      </w:pPr>
      <w:r w:rsidRPr="00825753">
        <w:rPr>
          <w:rtl/>
        </w:rPr>
        <w:t>(256) ل : حاله الماهية و. عشه : حاله الماهية.</w:t>
      </w:r>
    </w:p>
    <w:p w:rsidR="007858AB" w:rsidRPr="00825753" w:rsidRDefault="007858AB" w:rsidP="00895B0A">
      <w:pPr>
        <w:pStyle w:val="libFootnote0"/>
        <w:rPr>
          <w:rtl/>
        </w:rPr>
      </w:pPr>
      <w:r w:rsidRPr="00825753">
        <w:rPr>
          <w:rtl/>
        </w:rPr>
        <w:t>(257) ل : وربما ذا.</w:t>
      </w:r>
    </w:p>
    <w:p w:rsidR="007858AB" w:rsidRPr="00825753" w:rsidRDefault="007858AB" w:rsidP="00895B0A">
      <w:pPr>
        <w:pStyle w:val="libFootnote0"/>
        <w:rPr>
          <w:rtl/>
        </w:rPr>
      </w:pPr>
      <w:r w:rsidRPr="00825753">
        <w:rPr>
          <w:rtl/>
        </w:rPr>
        <w:t>(258) غير موجود فى عشه.</w:t>
      </w:r>
    </w:p>
    <w:p w:rsidR="007858AB" w:rsidRPr="00825753" w:rsidRDefault="007858AB" w:rsidP="00895B0A">
      <w:pPr>
        <w:pStyle w:val="libFootnote0"/>
        <w:rPr>
          <w:rtl/>
        </w:rPr>
      </w:pPr>
      <w:r w:rsidRPr="00825753">
        <w:rPr>
          <w:rtl/>
        </w:rPr>
        <w:t>(259) ل : تذكر الحد الأوسط.</w:t>
      </w:r>
    </w:p>
    <w:p w:rsidR="007858AB" w:rsidRPr="00825753" w:rsidRDefault="007858AB" w:rsidP="00895B0A">
      <w:pPr>
        <w:pStyle w:val="libFootnote0"/>
        <w:rPr>
          <w:rtl/>
        </w:rPr>
      </w:pPr>
      <w:r w:rsidRPr="00825753">
        <w:rPr>
          <w:rtl/>
        </w:rPr>
        <w:t>(260) عشه : الحدود.</w:t>
      </w:r>
      <w:r w:rsidRPr="00825753">
        <w:rPr>
          <w:rFonts w:hint="cs"/>
          <w:rtl/>
        </w:rPr>
        <w:t xml:space="preserve"> </w:t>
      </w:r>
      <w:r w:rsidRPr="00825753">
        <w:rPr>
          <w:rtl/>
        </w:rPr>
        <w:t>(261) عشه ، ل ، ج : بما تحت.</w:t>
      </w:r>
    </w:p>
    <w:p w:rsidR="007858AB" w:rsidRPr="00825753" w:rsidRDefault="007858AB" w:rsidP="00895B0A">
      <w:pPr>
        <w:pStyle w:val="libFootnote0"/>
        <w:rPr>
          <w:rtl/>
        </w:rPr>
      </w:pPr>
      <w:r w:rsidRPr="00825753">
        <w:rPr>
          <w:rtl/>
        </w:rPr>
        <w:t>(262) ل : متحد به.</w:t>
      </w:r>
      <w:r w:rsidRPr="00825753">
        <w:rPr>
          <w:rFonts w:hint="cs"/>
          <w:rtl/>
        </w:rPr>
        <w:t xml:space="preserve"> </w:t>
      </w:r>
      <w:r w:rsidRPr="00825753">
        <w:rPr>
          <w:rtl/>
        </w:rPr>
        <w:t>(263) ي : ويتعلق المعقول على نحو ما يتفق لها من رده.</w:t>
      </w:r>
    </w:p>
    <w:p w:rsidR="007858AB" w:rsidRPr="00751F59" w:rsidRDefault="007858AB" w:rsidP="00745F84">
      <w:pPr>
        <w:pStyle w:val="libLine"/>
        <w:rPr>
          <w:rtl/>
        </w:rPr>
      </w:pPr>
      <w:r w:rsidRPr="00751F59">
        <w:rPr>
          <w:rtl/>
        </w:rPr>
        <w:t>__________________</w:t>
      </w:r>
    </w:p>
    <w:p w:rsidR="007858AB" w:rsidRPr="00825753" w:rsidRDefault="007858AB" w:rsidP="00895B0A">
      <w:pPr>
        <w:pStyle w:val="libFootnote0"/>
        <w:rPr>
          <w:rtl/>
        </w:rPr>
      </w:pPr>
      <w:r w:rsidRPr="00825753">
        <w:rPr>
          <w:rtl/>
        </w:rPr>
        <w:t xml:space="preserve">(597) راجع الإشارات : النمط العاشر ، الفصل 19 </w:t>
      </w:r>
      <w:r>
        <w:rPr>
          <w:rtl/>
        </w:rPr>
        <w:t>(</w:t>
      </w:r>
      <w:r w:rsidRPr="00825753">
        <w:rPr>
          <w:rtl/>
        </w:rPr>
        <w:t>الشرح : 3 / 408</w:t>
      </w:r>
      <w:r>
        <w:rPr>
          <w:rtl/>
        </w:rPr>
        <w:t>).</w:t>
      </w:r>
    </w:p>
    <w:p w:rsidR="007858AB" w:rsidRPr="00825753" w:rsidRDefault="007858AB" w:rsidP="00895B0A">
      <w:pPr>
        <w:pStyle w:val="libFootnote0"/>
        <w:rPr>
          <w:rtl/>
        </w:rPr>
      </w:pPr>
      <w:r w:rsidRPr="00825753">
        <w:rPr>
          <w:rtl/>
        </w:rPr>
        <w:t>(599) راجع الشفاء : النفس ، م 5 ، ف 6 ، ص 219.</w:t>
      </w:r>
    </w:p>
    <w:p w:rsidR="007858AB" w:rsidRPr="00751F59" w:rsidRDefault="007858AB" w:rsidP="0073127F">
      <w:pPr>
        <w:pStyle w:val="libNormal0"/>
        <w:rPr>
          <w:rtl/>
        </w:rPr>
      </w:pPr>
      <w:r>
        <w:rPr>
          <w:rtl/>
        </w:rPr>
        <w:br w:type="page"/>
      </w:r>
      <w:r w:rsidRPr="00751F59">
        <w:rPr>
          <w:rtl/>
        </w:rPr>
        <w:lastRenderedPageBreak/>
        <w:t xml:space="preserve">العالم </w:t>
      </w:r>
      <w:r w:rsidRPr="00895B0A">
        <w:rPr>
          <w:rStyle w:val="libFootnotenumChar"/>
          <w:rtl/>
        </w:rPr>
        <w:t>(264)</w:t>
      </w:r>
      <w:r>
        <w:rPr>
          <w:rtl/>
        </w:rPr>
        <w:t xml:space="preserve"> ـ </w:t>
      </w:r>
      <w:r w:rsidRPr="00751F59">
        <w:rPr>
          <w:rtl/>
        </w:rPr>
        <w:t xml:space="preserve">وهو عالم اتّصال النفس بالمبادي التي فيها هيئة الوجود كلّه ، فتنتقش به ، فلا تحتاج أن تفعل فعلا من فكر أو ذكر لتنال به كمالا ، بل </w:t>
      </w:r>
      <w:r w:rsidRPr="00895B0A">
        <w:rPr>
          <w:rStyle w:val="libFootnotenumChar"/>
          <w:rtl/>
        </w:rPr>
        <w:t>(265)</w:t>
      </w:r>
      <w:r w:rsidRPr="00751F59">
        <w:rPr>
          <w:rtl/>
        </w:rPr>
        <w:t xml:space="preserve"> تنتقش بنقش </w:t>
      </w:r>
      <w:r w:rsidRPr="00895B0A">
        <w:rPr>
          <w:rStyle w:val="libFootnotenumChar"/>
          <w:rtl/>
        </w:rPr>
        <w:t>(266)</w:t>
      </w:r>
      <w:r w:rsidRPr="00751F59">
        <w:rPr>
          <w:rtl/>
        </w:rPr>
        <w:t xml:space="preserve"> الوجود كلّه ، فلا تحتاج إلى طلب نقش آخر </w:t>
      </w:r>
      <w:r w:rsidRPr="00895B0A">
        <w:rPr>
          <w:rStyle w:val="libFootnotenumChar"/>
          <w:rtl/>
        </w:rPr>
        <w:t>(267)</w:t>
      </w:r>
      <w:r w:rsidRPr="00751F59">
        <w:rPr>
          <w:rtl/>
        </w:rPr>
        <w:t xml:space="preserve"> ، فما شرح الحال فيه</w:t>
      </w:r>
      <w:r>
        <w:rPr>
          <w:rtl/>
        </w:rPr>
        <w:t>؟</w:t>
      </w:r>
    </w:p>
    <w:p w:rsidR="007858AB" w:rsidRPr="00751F59" w:rsidRDefault="007858AB" w:rsidP="0073127F">
      <w:pPr>
        <w:pStyle w:val="libNormal"/>
        <w:rPr>
          <w:rtl/>
        </w:rPr>
      </w:pPr>
      <w:r w:rsidRPr="00895B0A">
        <w:rPr>
          <w:rStyle w:val="libBold2Char"/>
          <w:rtl/>
        </w:rPr>
        <w:t>(600)</w:t>
      </w:r>
      <w:r w:rsidRPr="00751F59">
        <w:rPr>
          <w:rtl/>
        </w:rPr>
        <w:t xml:space="preserve"> ج</w:t>
      </w:r>
      <w:r>
        <w:rPr>
          <w:rtl/>
        </w:rPr>
        <w:t xml:space="preserve"> ـ </w:t>
      </w:r>
      <w:r w:rsidRPr="00751F59">
        <w:rPr>
          <w:rtl/>
        </w:rPr>
        <w:t xml:space="preserve">الحدود الوسطى وما يجري مجراها ليس تحصيلها </w:t>
      </w:r>
      <w:r>
        <w:rPr>
          <w:rtl/>
        </w:rPr>
        <w:t>[</w:t>
      </w:r>
      <w:r w:rsidRPr="00751F59">
        <w:rPr>
          <w:rtl/>
        </w:rPr>
        <w:t>بالفكر علي سبيل</w:t>
      </w:r>
      <w:r>
        <w:rPr>
          <w:rtl/>
        </w:rPr>
        <w:t>]</w:t>
      </w:r>
      <w:r w:rsidRPr="00751F59">
        <w:rPr>
          <w:rtl/>
        </w:rPr>
        <w:t xml:space="preserve"> </w:t>
      </w:r>
      <w:r w:rsidRPr="00895B0A">
        <w:rPr>
          <w:rStyle w:val="libFootnotenumChar"/>
          <w:rtl/>
        </w:rPr>
        <w:t>(268)</w:t>
      </w:r>
      <w:r w:rsidRPr="00751F59">
        <w:rPr>
          <w:rtl/>
        </w:rPr>
        <w:t xml:space="preserve"> تحصيل الشيء المعلوم المكان والطريق ، بل علي سبيل إعداد شركة لاقتناص ما يتّفق طيرانه بقرب المكمن </w:t>
      </w:r>
      <w:r w:rsidRPr="00895B0A">
        <w:rPr>
          <w:rStyle w:val="libFootnotenumChar"/>
          <w:rtl/>
        </w:rPr>
        <w:t>(269)</w:t>
      </w:r>
      <w:r w:rsidRPr="00751F59">
        <w:rPr>
          <w:rtl/>
        </w:rPr>
        <w:t xml:space="preserve"> ، والتعليم المورد في كتاب القياسات هو تعليم الإعداد للشرك </w:t>
      </w:r>
      <w:r w:rsidRPr="00895B0A">
        <w:rPr>
          <w:rStyle w:val="libFootnotenumChar"/>
          <w:rtl/>
        </w:rPr>
        <w:t>(270)</w:t>
      </w:r>
      <w:r w:rsidRPr="00751F59">
        <w:rPr>
          <w:rtl/>
        </w:rPr>
        <w:t xml:space="preserve"> والمقارنة </w:t>
      </w:r>
      <w:r w:rsidRPr="00895B0A">
        <w:rPr>
          <w:rStyle w:val="libFootnotenumChar"/>
          <w:rtl/>
        </w:rPr>
        <w:t>(271)</w:t>
      </w:r>
      <w:r w:rsidRPr="00751F59">
        <w:rPr>
          <w:rtl/>
        </w:rPr>
        <w:t xml:space="preserve"> من موضع الرجاء ، ولو كان على السبيل </w:t>
      </w:r>
      <w:r w:rsidRPr="00895B0A">
        <w:rPr>
          <w:rStyle w:val="libFootnotenumChar"/>
          <w:rtl/>
        </w:rPr>
        <w:t>(272)</w:t>
      </w:r>
      <w:r w:rsidRPr="00751F59">
        <w:rPr>
          <w:rtl/>
        </w:rPr>
        <w:t xml:space="preserve"> الاولى لوصل إلى الحدود الوسطى متى شيء ، بل كان الفكر ضرب من التضرع المعدّ للإجابة أو القبول للفيض </w:t>
      </w:r>
      <w:r w:rsidRPr="00895B0A">
        <w:rPr>
          <w:rStyle w:val="libFootnotenumChar"/>
          <w:rtl/>
        </w:rPr>
        <w:t>(273)</w:t>
      </w:r>
      <w:r w:rsidRPr="00751F59">
        <w:rPr>
          <w:rtl/>
        </w:rPr>
        <w:t xml:space="preserve"> المناسب للمتمثل في الذهن من الطرفين وما يشبههما ، وأنما تجيء الحدود </w:t>
      </w:r>
      <w:r w:rsidRPr="00895B0A">
        <w:rPr>
          <w:rStyle w:val="libFootnotenumChar"/>
          <w:rtl/>
        </w:rPr>
        <w:t>(274)</w:t>
      </w:r>
      <w:r w:rsidRPr="00751F59">
        <w:rPr>
          <w:rtl/>
        </w:rPr>
        <w:t xml:space="preserve"> الوسطى من الفيض الإلهي ، </w:t>
      </w:r>
      <w:r>
        <w:rPr>
          <w:rtl/>
        </w:rPr>
        <w:t>[</w:t>
      </w:r>
      <w:r w:rsidRPr="00751F59">
        <w:rPr>
          <w:rtl/>
        </w:rPr>
        <w:t>وربما جاءت حدسا من غير تقليب الفكر للمناسبات ،</w:t>
      </w:r>
      <w:r>
        <w:rPr>
          <w:rtl/>
        </w:rPr>
        <w:t>]</w:t>
      </w:r>
      <w:r w:rsidRPr="00751F59">
        <w:rPr>
          <w:rtl/>
        </w:rPr>
        <w:t xml:space="preserve"> </w:t>
      </w:r>
      <w:r w:rsidRPr="00895B0A">
        <w:rPr>
          <w:rStyle w:val="libFootnotenumChar"/>
          <w:rtl/>
        </w:rPr>
        <w:t>(275)</w:t>
      </w:r>
      <w:r w:rsidRPr="00751F59">
        <w:rPr>
          <w:rtl/>
        </w:rPr>
        <w:t xml:space="preserve"> وربما جاءت من غير التفات أيضا إلى الطرفين.</w:t>
      </w:r>
    </w:p>
    <w:p w:rsidR="007858AB" w:rsidRPr="00751F59" w:rsidRDefault="007858AB" w:rsidP="0073127F">
      <w:pPr>
        <w:pStyle w:val="libNormal"/>
        <w:rPr>
          <w:rtl/>
        </w:rPr>
      </w:pPr>
      <w:r w:rsidRPr="00895B0A">
        <w:rPr>
          <w:rStyle w:val="libBold2Char"/>
          <w:rtl/>
        </w:rPr>
        <w:t>(601)</w:t>
      </w:r>
      <w:r w:rsidRPr="00751F59">
        <w:rPr>
          <w:rtl/>
        </w:rPr>
        <w:t xml:space="preserve"> وكلما كانت النفس أقل مسافرة في بقاع المعقولات كان اقتناص الحدود الوسطى وما يشبهها أقل ، وكلما كانت أدرب بتلك المسافرة كان اقتناصها أكثر وطلوعها على النفس أسهل ، وهذا العوق ليس إلا من جانب البدن ، فيرجى إذا كمل الاستعداد وزال </w:t>
      </w:r>
      <w:r w:rsidRPr="00895B0A">
        <w:rPr>
          <w:rStyle w:val="libFootnotenumChar"/>
          <w:rtl/>
        </w:rPr>
        <w:t>(276)</w:t>
      </w:r>
      <w:r w:rsidRPr="00751F59">
        <w:rPr>
          <w:rtl/>
        </w:rPr>
        <w:t xml:space="preserve"> العوق أن تكون في غاية السهولة.</w:t>
      </w:r>
    </w:p>
    <w:p w:rsidR="007858AB" w:rsidRPr="00751F59" w:rsidRDefault="007858AB" w:rsidP="0073127F">
      <w:pPr>
        <w:pStyle w:val="libNormal"/>
        <w:rPr>
          <w:rtl/>
        </w:rPr>
      </w:pPr>
      <w:r w:rsidRPr="00751F59">
        <w:rPr>
          <w:rtl/>
        </w:rPr>
        <w:t xml:space="preserve">وليس هذا الاقتناص إلا ضربا من اتّصال النفس </w:t>
      </w:r>
      <w:r w:rsidRPr="00895B0A">
        <w:rPr>
          <w:rStyle w:val="libFootnotenumChar"/>
          <w:rtl/>
        </w:rPr>
        <w:t>(277)</w:t>
      </w:r>
      <w:r w:rsidRPr="00751F59">
        <w:rPr>
          <w:rtl/>
        </w:rPr>
        <w:t xml:space="preserve"> بالمبادي ، وقد يتيسّر للنفس الواحدة أن تلحظ عدة أوساط معا ، فلا تستبعد أن تكون للنفس السعيدة</w:t>
      </w:r>
    </w:p>
    <w:p w:rsidR="007858AB" w:rsidRPr="00751F59" w:rsidRDefault="007858AB" w:rsidP="00745F84">
      <w:pPr>
        <w:pStyle w:val="libLine"/>
        <w:rPr>
          <w:rtl/>
        </w:rPr>
      </w:pPr>
      <w:r w:rsidRPr="00751F59">
        <w:rPr>
          <w:rtl/>
        </w:rPr>
        <w:t>__________________</w:t>
      </w:r>
    </w:p>
    <w:p w:rsidR="007858AB" w:rsidRPr="00825753" w:rsidRDefault="007858AB" w:rsidP="00895B0A">
      <w:pPr>
        <w:pStyle w:val="libFootnote0"/>
        <w:rPr>
          <w:rtl/>
        </w:rPr>
      </w:pPr>
      <w:r w:rsidRPr="00825753">
        <w:rPr>
          <w:rtl/>
        </w:rPr>
        <w:t>(264) «العالم» ساقطة من ل.</w:t>
      </w:r>
    </w:p>
    <w:p w:rsidR="007858AB" w:rsidRPr="00825753" w:rsidRDefault="007858AB" w:rsidP="00895B0A">
      <w:pPr>
        <w:pStyle w:val="libFootnote0"/>
        <w:rPr>
          <w:rtl/>
        </w:rPr>
      </w:pPr>
      <w:r w:rsidRPr="00825753">
        <w:rPr>
          <w:rtl/>
        </w:rPr>
        <w:t>(265) «بل» ساقطة من ل.</w:t>
      </w:r>
    </w:p>
    <w:p w:rsidR="007858AB" w:rsidRPr="00825753" w:rsidRDefault="007858AB" w:rsidP="00895B0A">
      <w:pPr>
        <w:pStyle w:val="libFootnote0"/>
        <w:rPr>
          <w:rtl/>
        </w:rPr>
      </w:pPr>
      <w:r w:rsidRPr="00825753">
        <w:rPr>
          <w:rtl/>
        </w:rPr>
        <w:t>(266) عشه ، ل : «بنقش» غير موجود فى عشه ، ل.</w:t>
      </w:r>
    </w:p>
    <w:p w:rsidR="007858AB" w:rsidRPr="00825753" w:rsidRDefault="007858AB" w:rsidP="00895B0A">
      <w:pPr>
        <w:pStyle w:val="libFootnote0"/>
        <w:rPr>
          <w:rtl/>
        </w:rPr>
      </w:pPr>
      <w:r w:rsidRPr="00825753">
        <w:rPr>
          <w:rtl/>
        </w:rPr>
        <w:t xml:space="preserve">(267) عشه ، ل : فلا يحتاج إلى طلب </w:t>
      </w:r>
      <w:r>
        <w:rPr>
          <w:rtl/>
        </w:rPr>
        <w:t>(</w:t>
      </w:r>
      <w:r w:rsidRPr="00825753">
        <w:rPr>
          <w:rtl/>
        </w:rPr>
        <w:t>ل+ شيء</w:t>
      </w:r>
      <w:r>
        <w:rPr>
          <w:rtl/>
        </w:rPr>
        <w:t>)</w:t>
      </w:r>
      <w:r w:rsidRPr="00825753">
        <w:rPr>
          <w:rtl/>
        </w:rPr>
        <w:t xml:space="preserve"> آخر.</w:t>
      </w:r>
    </w:p>
    <w:p w:rsidR="007858AB" w:rsidRPr="00825753" w:rsidRDefault="007858AB" w:rsidP="00895B0A">
      <w:pPr>
        <w:pStyle w:val="libFootnote0"/>
        <w:rPr>
          <w:rtl/>
        </w:rPr>
      </w:pPr>
      <w:r w:rsidRPr="00825753">
        <w:rPr>
          <w:rtl/>
        </w:rPr>
        <w:t>(268) ساقطة من عشه.</w:t>
      </w:r>
    </w:p>
    <w:p w:rsidR="007858AB" w:rsidRPr="00825753" w:rsidRDefault="007858AB" w:rsidP="00895B0A">
      <w:pPr>
        <w:pStyle w:val="libFootnote0"/>
        <w:rPr>
          <w:rtl/>
        </w:rPr>
      </w:pPr>
      <w:r w:rsidRPr="00825753">
        <w:rPr>
          <w:rtl/>
        </w:rPr>
        <w:t>(269) ج ، د ، م : الممكن.</w:t>
      </w:r>
    </w:p>
    <w:p w:rsidR="007858AB" w:rsidRPr="00825753" w:rsidRDefault="007858AB" w:rsidP="00895B0A">
      <w:pPr>
        <w:pStyle w:val="libFootnote0"/>
        <w:rPr>
          <w:rtl/>
        </w:rPr>
      </w:pPr>
      <w:r w:rsidRPr="00825753">
        <w:rPr>
          <w:rtl/>
        </w:rPr>
        <w:t>(270) عش ، ل : للشركه.</w:t>
      </w:r>
    </w:p>
    <w:p w:rsidR="007858AB" w:rsidRPr="00825753" w:rsidRDefault="007858AB" w:rsidP="00895B0A">
      <w:pPr>
        <w:pStyle w:val="libFootnote0"/>
        <w:rPr>
          <w:rtl/>
        </w:rPr>
      </w:pPr>
      <w:r w:rsidRPr="00825753">
        <w:rPr>
          <w:rtl/>
        </w:rPr>
        <w:t>(271) ع ، ل خ : المقاربة.</w:t>
      </w:r>
    </w:p>
    <w:p w:rsidR="007858AB" w:rsidRPr="00825753" w:rsidRDefault="007858AB" w:rsidP="00895B0A">
      <w:pPr>
        <w:pStyle w:val="libFootnote0"/>
        <w:rPr>
          <w:rtl/>
        </w:rPr>
      </w:pPr>
      <w:r w:rsidRPr="00825753">
        <w:rPr>
          <w:rtl/>
        </w:rPr>
        <w:t>(272) ل : سبيل.</w:t>
      </w:r>
      <w:r w:rsidRPr="00825753">
        <w:rPr>
          <w:rFonts w:hint="cs"/>
          <w:rtl/>
        </w:rPr>
        <w:t xml:space="preserve"> </w:t>
      </w:r>
      <w:r w:rsidRPr="00825753">
        <w:rPr>
          <w:rtl/>
        </w:rPr>
        <w:t>(273) ل : للقبض.</w:t>
      </w:r>
    </w:p>
    <w:p w:rsidR="007858AB" w:rsidRPr="00825753" w:rsidRDefault="007858AB" w:rsidP="00895B0A">
      <w:pPr>
        <w:pStyle w:val="libFootnote0"/>
        <w:rPr>
          <w:rtl/>
        </w:rPr>
      </w:pPr>
      <w:r w:rsidRPr="00825753">
        <w:rPr>
          <w:rtl/>
        </w:rPr>
        <w:t>(274) ج : وانما يجد بالحدود.</w:t>
      </w:r>
    </w:p>
    <w:p w:rsidR="007858AB" w:rsidRPr="00825753" w:rsidRDefault="007858AB" w:rsidP="00895B0A">
      <w:pPr>
        <w:pStyle w:val="libFootnote0"/>
        <w:rPr>
          <w:rtl/>
        </w:rPr>
      </w:pPr>
      <w:r w:rsidRPr="00825753">
        <w:rPr>
          <w:rtl/>
        </w:rPr>
        <w:t>(275) ساقطة من ج.</w:t>
      </w:r>
      <w:r w:rsidRPr="00825753">
        <w:rPr>
          <w:rFonts w:hint="cs"/>
          <w:rtl/>
        </w:rPr>
        <w:t xml:space="preserve"> </w:t>
      </w:r>
      <w:r w:rsidRPr="00825753">
        <w:rPr>
          <w:rtl/>
        </w:rPr>
        <w:t>(276) ج : وزوال.</w:t>
      </w:r>
    </w:p>
    <w:p w:rsidR="007858AB" w:rsidRPr="00825753" w:rsidRDefault="007858AB" w:rsidP="00895B0A">
      <w:pPr>
        <w:pStyle w:val="libFootnote0"/>
        <w:rPr>
          <w:rtl/>
        </w:rPr>
      </w:pPr>
      <w:r w:rsidRPr="00825753">
        <w:rPr>
          <w:rtl/>
        </w:rPr>
        <w:t>(277) عشه : الاتصال للنفس.</w:t>
      </w:r>
    </w:p>
    <w:p w:rsidR="007858AB" w:rsidRPr="00751F59" w:rsidRDefault="007858AB" w:rsidP="0073127F">
      <w:pPr>
        <w:pStyle w:val="libNormal0"/>
        <w:rPr>
          <w:rtl/>
        </w:rPr>
      </w:pPr>
      <w:r>
        <w:rPr>
          <w:rtl/>
        </w:rPr>
        <w:br w:type="page"/>
      </w:r>
      <w:r w:rsidRPr="00751F59">
        <w:rPr>
          <w:rtl/>
        </w:rPr>
        <w:lastRenderedPageBreak/>
        <w:t>اتّصال بالمفارق غير محجوب ، لأن الحجاب إما لفقد الاستعداد ، وإما للعائق.</w:t>
      </w:r>
    </w:p>
    <w:p w:rsidR="007858AB" w:rsidRPr="00751F59" w:rsidRDefault="007858AB" w:rsidP="0073127F">
      <w:pPr>
        <w:pStyle w:val="libNormal"/>
        <w:rPr>
          <w:rtl/>
        </w:rPr>
      </w:pPr>
      <w:r w:rsidRPr="00751F59">
        <w:rPr>
          <w:rtl/>
        </w:rPr>
        <w:t xml:space="preserve">وأما الجوهر </w:t>
      </w:r>
      <w:r w:rsidRPr="00895B0A">
        <w:rPr>
          <w:rStyle w:val="libFootnotenumChar"/>
          <w:rtl/>
        </w:rPr>
        <w:t>(278)</w:t>
      </w:r>
      <w:r w:rsidRPr="00751F59">
        <w:rPr>
          <w:rtl/>
        </w:rPr>
        <w:t xml:space="preserve"> المنفعل </w:t>
      </w:r>
      <w:r w:rsidRPr="00895B0A">
        <w:rPr>
          <w:rStyle w:val="libFootnotenumChar"/>
          <w:rtl/>
        </w:rPr>
        <w:t>(279)</w:t>
      </w:r>
      <w:r w:rsidRPr="00751F59">
        <w:rPr>
          <w:rtl/>
        </w:rPr>
        <w:t xml:space="preserve"> والجوهر الفاعل فلا يقتضيان الحجب ، وإذا لم يقع عوق </w:t>
      </w:r>
      <w:r w:rsidRPr="00895B0A">
        <w:rPr>
          <w:rStyle w:val="libFootnotenumChar"/>
          <w:rtl/>
        </w:rPr>
        <w:t>(280)</w:t>
      </w:r>
      <w:r w:rsidRPr="00751F59">
        <w:rPr>
          <w:rtl/>
        </w:rPr>
        <w:t xml:space="preserve"> وقع الاتصال التام فقبل مثل نقشه.</w:t>
      </w:r>
    </w:p>
    <w:p w:rsidR="007858AB" w:rsidRPr="00751F59" w:rsidRDefault="007858AB" w:rsidP="0073127F">
      <w:pPr>
        <w:pStyle w:val="libNormal"/>
        <w:rPr>
          <w:rtl/>
        </w:rPr>
      </w:pPr>
      <w:r w:rsidRPr="00895B0A">
        <w:rPr>
          <w:rStyle w:val="libBold2Char"/>
          <w:rtl/>
        </w:rPr>
        <w:t>(602)</w:t>
      </w:r>
      <w:r w:rsidRPr="00751F59">
        <w:rPr>
          <w:rtl/>
        </w:rPr>
        <w:t xml:space="preserve"> س</w:t>
      </w:r>
      <w:r>
        <w:rPr>
          <w:rtl/>
        </w:rPr>
        <w:t xml:space="preserve"> ـ </w:t>
      </w:r>
      <w:r w:rsidRPr="00751F59">
        <w:rPr>
          <w:rtl/>
        </w:rPr>
        <w:t>ما معنى اكتساب الهيئة الاذعانية والاستعلائية</w:t>
      </w:r>
      <w:r>
        <w:rPr>
          <w:rtl/>
        </w:rPr>
        <w:t>؟</w:t>
      </w:r>
      <w:r w:rsidRPr="00751F59">
        <w:rPr>
          <w:rtl/>
        </w:rPr>
        <w:t xml:space="preserve"> وكيف زوال الهيئات </w:t>
      </w:r>
      <w:r w:rsidRPr="00895B0A">
        <w:rPr>
          <w:rStyle w:val="libFootnotenumChar"/>
          <w:rtl/>
        </w:rPr>
        <w:t>(281)</w:t>
      </w:r>
      <w:r w:rsidRPr="00751F59">
        <w:rPr>
          <w:rtl/>
        </w:rPr>
        <w:t xml:space="preserve"> الرديّة عن النفس بعد المفارقة </w:t>
      </w:r>
      <w:r w:rsidRPr="00895B0A">
        <w:rPr>
          <w:rStyle w:val="libFootnotenumChar"/>
          <w:rtl/>
        </w:rPr>
        <w:t>(282)</w:t>
      </w:r>
      <w:r>
        <w:rPr>
          <w:rtl/>
        </w:rPr>
        <w:t>؟</w:t>
      </w:r>
      <w:r w:rsidRPr="00751F59">
        <w:rPr>
          <w:rtl/>
        </w:rPr>
        <w:t xml:space="preserve"> فإنه يظنّ أن بطلانها لا يكون إلا بالبدن ، كما أن حدوثها لا يكون إلا به.</w:t>
      </w:r>
    </w:p>
    <w:p w:rsidR="007858AB" w:rsidRPr="00751F59" w:rsidRDefault="007858AB" w:rsidP="0073127F">
      <w:pPr>
        <w:pStyle w:val="libNormal"/>
        <w:rPr>
          <w:rtl/>
        </w:rPr>
      </w:pPr>
      <w:r w:rsidRPr="00751F59">
        <w:rPr>
          <w:rtl/>
        </w:rPr>
        <w:t xml:space="preserve">ثم لا يخلو سبب عدم تلك الهيئات إما أن تكون هيئة النفس بطبيعتها أو بعض الأسباب الثابتة ، </w:t>
      </w:r>
      <w:r w:rsidRPr="00895B0A">
        <w:rPr>
          <w:rStyle w:val="libFootnotenumChar"/>
          <w:rtl/>
        </w:rPr>
        <w:t>(283)</w:t>
      </w:r>
      <w:r w:rsidRPr="00751F59">
        <w:rPr>
          <w:rtl/>
        </w:rPr>
        <w:t xml:space="preserve"> ولو كان كذلك لما احتيج إلى تزكيتها </w:t>
      </w:r>
      <w:r w:rsidRPr="00895B0A">
        <w:rPr>
          <w:rStyle w:val="libFootnotenumChar"/>
          <w:rtl/>
        </w:rPr>
        <w:t>(284)</w:t>
      </w:r>
      <w:r w:rsidRPr="00751F59">
        <w:rPr>
          <w:rtl/>
        </w:rPr>
        <w:t xml:space="preserve"> في البدن ، بل تكون كما تفارق وتتجرد تتخلص عن تلك الرداءات </w:t>
      </w:r>
      <w:r w:rsidRPr="00895B0A">
        <w:rPr>
          <w:rStyle w:val="libFootnotenumChar"/>
          <w:rtl/>
        </w:rPr>
        <w:t>(285)</w:t>
      </w:r>
      <w:r w:rsidRPr="00751F59">
        <w:rPr>
          <w:rtl/>
        </w:rPr>
        <w:t xml:space="preserve"> ، وتكون سواء وسخها و</w:t>
      </w:r>
      <w:r>
        <w:rPr>
          <w:rFonts w:hint="cs"/>
          <w:rtl/>
        </w:rPr>
        <w:t xml:space="preserve"> </w:t>
      </w:r>
      <w:r w:rsidRPr="00895B0A">
        <w:rPr>
          <w:rStyle w:val="libFootnotenumChar"/>
          <w:rtl/>
        </w:rPr>
        <w:t>(286)</w:t>
      </w:r>
      <w:r w:rsidRPr="00751F59">
        <w:rPr>
          <w:rtl/>
        </w:rPr>
        <w:t xml:space="preserve"> نقاؤها عند المفارقة.</w:t>
      </w:r>
    </w:p>
    <w:p w:rsidR="007858AB" w:rsidRPr="00751F59" w:rsidRDefault="007858AB" w:rsidP="0073127F">
      <w:pPr>
        <w:pStyle w:val="libNormal"/>
        <w:rPr>
          <w:rtl/>
        </w:rPr>
      </w:pPr>
      <w:r w:rsidRPr="00751F59">
        <w:rPr>
          <w:rtl/>
        </w:rPr>
        <w:t xml:space="preserve">وإما أن يكون سبب عدم تلك الهيئات من الأسباب المتجددة </w:t>
      </w:r>
      <w:r w:rsidRPr="00895B0A">
        <w:rPr>
          <w:rStyle w:val="libFootnotenumChar"/>
          <w:rtl/>
        </w:rPr>
        <w:t>(287)</w:t>
      </w:r>
      <w:r>
        <w:rPr>
          <w:rtl/>
        </w:rPr>
        <w:t xml:space="preserve"> ـ </w:t>
      </w:r>
      <w:r w:rsidRPr="00751F59">
        <w:rPr>
          <w:rtl/>
        </w:rPr>
        <w:t xml:space="preserve">كتناسخ أو تجدد حركات سمائية ؛ والتناسخ باطل ، فيجب </w:t>
      </w:r>
      <w:r w:rsidRPr="00895B0A">
        <w:rPr>
          <w:rStyle w:val="libFootnotenumChar"/>
          <w:rtl/>
        </w:rPr>
        <w:t>(288)</w:t>
      </w:r>
      <w:r w:rsidRPr="00751F59">
        <w:rPr>
          <w:rtl/>
        </w:rPr>
        <w:t xml:space="preserve"> أن يكون الشيء البريء عن المادة متأثّرا عن الحركات السمائية </w:t>
      </w:r>
      <w:r w:rsidRPr="00895B0A">
        <w:rPr>
          <w:rStyle w:val="libFootnotenumChar"/>
          <w:rtl/>
        </w:rPr>
        <w:t>(289)</w:t>
      </w:r>
      <w:r w:rsidRPr="00751F59">
        <w:rPr>
          <w:rtl/>
        </w:rPr>
        <w:t xml:space="preserve"> الجسمانيّة من غير توسط مادة.</w:t>
      </w:r>
    </w:p>
    <w:p w:rsidR="007858AB" w:rsidRPr="00751F59" w:rsidRDefault="007858AB" w:rsidP="0073127F">
      <w:pPr>
        <w:pStyle w:val="libNormal"/>
        <w:rPr>
          <w:rtl/>
        </w:rPr>
      </w:pPr>
      <w:r w:rsidRPr="00895B0A">
        <w:rPr>
          <w:rStyle w:val="libBold2Char"/>
          <w:rtl/>
        </w:rPr>
        <w:t>(603)</w:t>
      </w:r>
      <w:r w:rsidRPr="00751F59">
        <w:rPr>
          <w:rtl/>
        </w:rPr>
        <w:t xml:space="preserve"> ج</w:t>
      </w:r>
      <w:r>
        <w:rPr>
          <w:rtl/>
        </w:rPr>
        <w:t xml:space="preserve"> ـ </w:t>
      </w:r>
      <w:r w:rsidRPr="00751F59">
        <w:rPr>
          <w:rtl/>
        </w:rPr>
        <w:t xml:space="preserve">نجد للنفس التي لنا حالتي صعوبة مساعدة للشهوة والغضب </w:t>
      </w:r>
      <w:r w:rsidRPr="00895B0A">
        <w:rPr>
          <w:rStyle w:val="libFootnotenumChar"/>
          <w:rtl/>
        </w:rPr>
        <w:t>(290)</w:t>
      </w:r>
      <w:r w:rsidRPr="00751F59">
        <w:rPr>
          <w:rtl/>
        </w:rPr>
        <w:t xml:space="preserve"> وسهولة مساعدة ، ونجد أعمالا من الأعمال تزيد في ذلك واخرى تزيد في هذه ، ولو كانت إحداهما للنفس بذاتها </w:t>
      </w:r>
      <w:r w:rsidRPr="00895B0A">
        <w:rPr>
          <w:rStyle w:val="libFootnotenumChar"/>
          <w:rtl/>
        </w:rPr>
        <w:t>(291)</w:t>
      </w:r>
      <w:r w:rsidRPr="00751F59">
        <w:rPr>
          <w:rtl/>
        </w:rPr>
        <w:t xml:space="preserve"> لزمته </w:t>
      </w:r>
      <w:r w:rsidRPr="00895B0A">
        <w:rPr>
          <w:rStyle w:val="libFootnotenumChar"/>
          <w:rtl/>
        </w:rPr>
        <w:t>(292)</w:t>
      </w:r>
      <w:r w:rsidRPr="00751F59">
        <w:rPr>
          <w:rtl/>
        </w:rPr>
        <w:t xml:space="preserve"> هي واتفقت في كل نفس ؛ فإذن هي مكتسبة ، وإنما اكتسابها بمزاولة أوهام البدن وأعماله وأفعاله.</w:t>
      </w:r>
    </w:p>
    <w:p w:rsidR="007858AB" w:rsidRPr="00751F59" w:rsidRDefault="007858AB" w:rsidP="00745F84">
      <w:pPr>
        <w:pStyle w:val="libLine"/>
        <w:rPr>
          <w:rtl/>
        </w:rPr>
      </w:pPr>
      <w:r w:rsidRPr="00751F59">
        <w:rPr>
          <w:rtl/>
        </w:rPr>
        <w:t>__________________</w:t>
      </w:r>
    </w:p>
    <w:p w:rsidR="007858AB" w:rsidRPr="00825753" w:rsidRDefault="007858AB" w:rsidP="00895B0A">
      <w:pPr>
        <w:pStyle w:val="libFootnote0"/>
        <w:rPr>
          <w:rtl/>
        </w:rPr>
      </w:pPr>
      <w:r w:rsidRPr="00825753">
        <w:rPr>
          <w:rtl/>
        </w:rPr>
        <w:t>(278) ل : للجوهر.</w:t>
      </w:r>
      <w:r w:rsidRPr="00825753">
        <w:rPr>
          <w:rFonts w:hint="cs"/>
          <w:rtl/>
        </w:rPr>
        <w:t xml:space="preserve"> </w:t>
      </w:r>
      <w:r w:rsidRPr="00825753">
        <w:rPr>
          <w:rtl/>
        </w:rPr>
        <w:t>(279) ج : المتعقل.</w:t>
      </w:r>
    </w:p>
    <w:p w:rsidR="007858AB" w:rsidRPr="00825753" w:rsidRDefault="007858AB" w:rsidP="00895B0A">
      <w:pPr>
        <w:pStyle w:val="libFootnote0"/>
        <w:rPr>
          <w:rtl/>
        </w:rPr>
      </w:pPr>
      <w:r w:rsidRPr="00825753">
        <w:rPr>
          <w:rtl/>
        </w:rPr>
        <w:t>(280) ل ، عشه : العوق.</w:t>
      </w:r>
      <w:r w:rsidRPr="00825753">
        <w:rPr>
          <w:rFonts w:hint="cs"/>
          <w:rtl/>
        </w:rPr>
        <w:t xml:space="preserve"> </w:t>
      </w:r>
      <w:r w:rsidRPr="00825753">
        <w:rPr>
          <w:rtl/>
        </w:rPr>
        <w:t>(281) ج : الهيئة.</w:t>
      </w:r>
    </w:p>
    <w:p w:rsidR="007858AB" w:rsidRPr="00825753" w:rsidRDefault="007858AB" w:rsidP="00895B0A">
      <w:pPr>
        <w:pStyle w:val="libFootnote0"/>
        <w:rPr>
          <w:rtl/>
        </w:rPr>
      </w:pPr>
      <w:r w:rsidRPr="00825753">
        <w:rPr>
          <w:rtl/>
        </w:rPr>
        <w:t>(282) «المفارقة» غير موجود في عشه.</w:t>
      </w:r>
    </w:p>
    <w:p w:rsidR="007858AB" w:rsidRPr="00825753" w:rsidRDefault="007858AB" w:rsidP="00895B0A">
      <w:pPr>
        <w:pStyle w:val="libFootnote0"/>
        <w:rPr>
          <w:rtl/>
        </w:rPr>
      </w:pPr>
      <w:r w:rsidRPr="00825753">
        <w:rPr>
          <w:rtl/>
        </w:rPr>
        <w:t>(283) عش : البائنة ، ه : الثانية. ل مهملة.</w:t>
      </w:r>
    </w:p>
    <w:p w:rsidR="007858AB" w:rsidRPr="00825753" w:rsidRDefault="007858AB" w:rsidP="00895B0A">
      <w:pPr>
        <w:pStyle w:val="libFootnote0"/>
        <w:rPr>
          <w:rtl/>
        </w:rPr>
      </w:pPr>
      <w:r w:rsidRPr="00825753">
        <w:rPr>
          <w:rtl/>
        </w:rPr>
        <w:t>(284) عشه : تركيبها.</w:t>
      </w:r>
      <w:r w:rsidRPr="00825753">
        <w:rPr>
          <w:rFonts w:hint="cs"/>
          <w:rtl/>
        </w:rPr>
        <w:t xml:space="preserve"> </w:t>
      </w:r>
      <w:r w:rsidRPr="00825753">
        <w:rPr>
          <w:rtl/>
        </w:rPr>
        <w:t>(285) ع ، ه ، ل : الردات. ش : الرداءة.</w:t>
      </w:r>
    </w:p>
    <w:p w:rsidR="007858AB" w:rsidRPr="00825753" w:rsidRDefault="007858AB" w:rsidP="00895B0A">
      <w:pPr>
        <w:pStyle w:val="libFootnote0"/>
        <w:rPr>
          <w:rtl/>
        </w:rPr>
      </w:pPr>
      <w:r w:rsidRPr="00825753">
        <w:rPr>
          <w:rtl/>
        </w:rPr>
        <w:t>(286) عشه ، ل : أو.</w:t>
      </w:r>
      <w:r w:rsidRPr="00825753">
        <w:rPr>
          <w:rFonts w:hint="cs"/>
          <w:rtl/>
        </w:rPr>
        <w:t xml:space="preserve"> </w:t>
      </w:r>
      <w:r w:rsidRPr="00825753">
        <w:rPr>
          <w:rtl/>
        </w:rPr>
        <w:t>(287) ل ، ع ، ج : المتحددة.</w:t>
      </w:r>
    </w:p>
    <w:p w:rsidR="007858AB" w:rsidRPr="00825753" w:rsidRDefault="007858AB" w:rsidP="00895B0A">
      <w:pPr>
        <w:pStyle w:val="libFootnote0"/>
        <w:rPr>
          <w:rtl/>
        </w:rPr>
      </w:pPr>
      <w:r w:rsidRPr="00825753">
        <w:rPr>
          <w:rtl/>
        </w:rPr>
        <w:t>(288) عشه : والتناسخ باطل وباطل أن يكون</w:t>
      </w:r>
      <w:r>
        <w:rPr>
          <w:rtl/>
        </w:rPr>
        <w:t xml:space="preserve"> ..</w:t>
      </w:r>
    </w:p>
    <w:p w:rsidR="007858AB" w:rsidRPr="00825753" w:rsidRDefault="007858AB" w:rsidP="00895B0A">
      <w:pPr>
        <w:pStyle w:val="libFootnote0"/>
        <w:rPr>
          <w:rtl/>
        </w:rPr>
      </w:pPr>
      <w:r w:rsidRPr="00825753">
        <w:rPr>
          <w:rtl/>
        </w:rPr>
        <w:t>(289) «السمائية» ساقطة من عشه.</w:t>
      </w:r>
    </w:p>
    <w:p w:rsidR="007858AB" w:rsidRPr="00825753" w:rsidRDefault="007858AB" w:rsidP="00895B0A">
      <w:pPr>
        <w:pStyle w:val="libFootnote0"/>
        <w:rPr>
          <w:rtl/>
        </w:rPr>
      </w:pPr>
      <w:r w:rsidRPr="00825753">
        <w:rPr>
          <w:rtl/>
        </w:rPr>
        <w:t>(290) «والغضب» ساقطة من ج.</w:t>
      </w:r>
    </w:p>
    <w:p w:rsidR="007858AB" w:rsidRPr="00825753" w:rsidRDefault="007858AB" w:rsidP="00895B0A">
      <w:pPr>
        <w:pStyle w:val="libFootnote0"/>
        <w:rPr>
          <w:rtl/>
        </w:rPr>
      </w:pPr>
      <w:r w:rsidRPr="00825753">
        <w:rPr>
          <w:rtl/>
        </w:rPr>
        <w:t>(291) ج : بذواتها.</w:t>
      </w:r>
      <w:r w:rsidRPr="00825753">
        <w:rPr>
          <w:rFonts w:hint="cs"/>
          <w:rtl/>
        </w:rPr>
        <w:t xml:space="preserve"> </w:t>
      </w:r>
      <w:r w:rsidRPr="00825753">
        <w:rPr>
          <w:rtl/>
        </w:rPr>
        <w:t>(292) عشه ، ل : للزمته ، ل خ : لزمته.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602) راجع الشفاء : النفس ، م 5 ، ف 3 ، ص 197.</w:t>
      </w:r>
    </w:p>
    <w:p w:rsidR="007858AB" w:rsidRPr="00751F59" w:rsidRDefault="007858AB" w:rsidP="0073127F">
      <w:pPr>
        <w:pStyle w:val="libNormal"/>
        <w:rPr>
          <w:rtl/>
        </w:rPr>
      </w:pPr>
      <w:r>
        <w:rPr>
          <w:rtl/>
        </w:rPr>
        <w:br w:type="page"/>
      </w:r>
      <w:r w:rsidRPr="00895B0A">
        <w:rPr>
          <w:rStyle w:val="libBold2Char"/>
          <w:rtl/>
        </w:rPr>
        <w:lastRenderedPageBreak/>
        <w:t>وإلى هذا القدر نعلم من طريق الإنّ ،</w:t>
      </w:r>
      <w:r w:rsidRPr="00751F59">
        <w:rPr>
          <w:rtl/>
        </w:rPr>
        <w:t xml:space="preserve"> فأما </w:t>
      </w:r>
      <w:r w:rsidRPr="00895B0A">
        <w:rPr>
          <w:rStyle w:val="libFootnotenumChar"/>
          <w:rtl/>
        </w:rPr>
        <w:t>(293)</w:t>
      </w:r>
      <w:r w:rsidRPr="00751F59">
        <w:rPr>
          <w:rtl/>
        </w:rPr>
        <w:t xml:space="preserve"> الظن بأن بطلانها </w:t>
      </w:r>
      <w:r w:rsidRPr="00895B0A">
        <w:rPr>
          <w:rStyle w:val="libFootnotenumChar"/>
          <w:rtl/>
        </w:rPr>
        <w:t>(294)</w:t>
      </w:r>
      <w:r w:rsidRPr="00751F59">
        <w:rPr>
          <w:rtl/>
        </w:rPr>
        <w:t xml:space="preserve"> </w:t>
      </w:r>
      <w:r>
        <w:rPr>
          <w:rtl/>
        </w:rPr>
        <w:t>[</w:t>
      </w:r>
      <w:r w:rsidRPr="00751F59">
        <w:rPr>
          <w:rtl/>
        </w:rPr>
        <w:t>50 ب</w:t>
      </w:r>
      <w:r>
        <w:rPr>
          <w:rtl/>
        </w:rPr>
        <w:t>]</w:t>
      </w:r>
      <w:r w:rsidRPr="00751F59">
        <w:rPr>
          <w:rtl/>
        </w:rPr>
        <w:t xml:space="preserve"> يكون بسبب البدن</w:t>
      </w:r>
      <w:r>
        <w:rPr>
          <w:rtl/>
        </w:rPr>
        <w:t xml:space="preserve"> ـ </w:t>
      </w:r>
      <w:r w:rsidRPr="00751F59">
        <w:rPr>
          <w:rtl/>
        </w:rPr>
        <w:t xml:space="preserve">كما أن حدوثها بسببه فظاهره غير ملائم للوجود ، فإن شيئا واحدا لا يكون سببا لحدوث شيء ولبطلانه معا إلا على أحد وجهين </w:t>
      </w:r>
      <w:r w:rsidRPr="00895B0A">
        <w:rPr>
          <w:rStyle w:val="libFootnotenumChar"/>
          <w:rtl/>
        </w:rPr>
        <w:t>(295)</w:t>
      </w:r>
      <w:r w:rsidRPr="00751F59">
        <w:rPr>
          <w:rtl/>
        </w:rPr>
        <w:t xml:space="preserve"> : أحدهما أن يكون وجوده سببا للأول وبطلانه </w:t>
      </w:r>
      <w:r w:rsidRPr="00895B0A">
        <w:rPr>
          <w:rStyle w:val="libFootnotenumChar"/>
          <w:rtl/>
        </w:rPr>
        <w:t>(296)</w:t>
      </w:r>
      <w:r w:rsidRPr="00751F59">
        <w:rPr>
          <w:rtl/>
        </w:rPr>
        <w:t xml:space="preserve"> سببا للآخر</w:t>
      </w:r>
      <w:r>
        <w:rPr>
          <w:rtl/>
        </w:rPr>
        <w:t xml:space="preserve"> ـ </w:t>
      </w:r>
      <w:r w:rsidRPr="00751F59">
        <w:rPr>
          <w:rtl/>
        </w:rPr>
        <w:t>وبهذا الوجه فيجب أن يكون فقدان البدن سببا للزوال</w:t>
      </w:r>
      <w:r>
        <w:rPr>
          <w:rtl/>
        </w:rPr>
        <w:t xml:space="preserve"> ـ </w:t>
      </w:r>
      <w:r w:rsidRPr="00751F59">
        <w:rPr>
          <w:rtl/>
        </w:rPr>
        <w:t>والآخر أن يكون هو سببا للأمرين بحالين ، مثل الماء إذا سخن سخن ، وإذا برد برد وأبطل السخونة.</w:t>
      </w:r>
    </w:p>
    <w:p w:rsidR="007858AB" w:rsidRPr="00751F59" w:rsidRDefault="007858AB" w:rsidP="0073127F">
      <w:pPr>
        <w:pStyle w:val="libNormal"/>
        <w:rPr>
          <w:rtl/>
        </w:rPr>
      </w:pPr>
      <w:r w:rsidRPr="00895B0A">
        <w:rPr>
          <w:rStyle w:val="libBold2Char"/>
          <w:rtl/>
        </w:rPr>
        <w:t>(604)</w:t>
      </w:r>
      <w:r w:rsidRPr="00751F59">
        <w:rPr>
          <w:rtl/>
        </w:rPr>
        <w:t xml:space="preserve"> وقد يجوز أن يكون البدن </w:t>
      </w:r>
      <w:r w:rsidRPr="00895B0A">
        <w:rPr>
          <w:rStyle w:val="libFootnotenumChar"/>
          <w:rtl/>
        </w:rPr>
        <w:t>(297)</w:t>
      </w:r>
      <w:r w:rsidRPr="00751F59">
        <w:rPr>
          <w:rtl/>
        </w:rPr>
        <w:t xml:space="preserve"> سببا للأمرين من وجهين </w:t>
      </w:r>
      <w:r w:rsidRPr="00895B0A">
        <w:rPr>
          <w:rStyle w:val="libFootnotenumChar"/>
          <w:rtl/>
        </w:rPr>
        <w:t>(298)</w:t>
      </w:r>
      <w:r w:rsidRPr="00751F59">
        <w:rPr>
          <w:rtl/>
        </w:rPr>
        <w:t xml:space="preserve"> ، لكن ليس ذلك بواجب ، لأنك إذا حقّقت وجدت الفاعل للهيئة ليس هو البدن</w:t>
      </w:r>
      <w:r>
        <w:rPr>
          <w:rtl/>
        </w:rPr>
        <w:t xml:space="preserve"> ـ </w:t>
      </w:r>
      <w:r w:rsidRPr="00751F59">
        <w:rPr>
          <w:rtl/>
        </w:rPr>
        <w:t>بل هو معدّ ، والهيئة واردة من خارج ، فإن الهيآت الجيّدة والرديّة تتبع الاستعدادات وترد من خارج</w:t>
      </w:r>
      <w:r>
        <w:rPr>
          <w:rtl/>
        </w:rPr>
        <w:t xml:space="preserve"> ـ </w:t>
      </w:r>
      <w:r w:rsidRPr="00751F59">
        <w:rPr>
          <w:rtl/>
        </w:rPr>
        <w:t>وفي هذا كلام طويل ليس يخفى على من يبحث هذا البحث.</w:t>
      </w:r>
    </w:p>
    <w:p w:rsidR="007858AB" w:rsidRPr="00751F59" w:rsidRDefault="007858AB" w:rsidP="0073127F">
      <w:pPr>
        <w:pStyle w:val="libNormal"/>
        <w:rPr>
          <w:rtl/>
        </w:rPr>
      </w:pPr>
      <w:r w:rsidRPr="00895B0A">
        <w:rPr>
          <w:rStyle w:val="libBold2Char"/>
          <w:rtl/>
        </w:rPr>
        <w:t>(605)</w:t>
      </w:r>
      <w:r w:rsidRPr="00751F59">
        <w:rPr>
          <w:rtl/>
        </w:rPr>
        <w:t xml:space="preserve"> وهذه الهيآت قابلة للأشدّ والأضعف </w:t>
      </w:r>
      <w:r w:rsidRPr="00895B0A">
        <w:rPr>
          <w:rStyle w:val="libFootnotenumChar"/>
          <w:rtl/>
        </w:rPr>
        <w:t>(299)</w:t>
      </w:r>
      <w:r w:rsidRPr="00751F59">
        <w:rPr>
          <w:rtl/>
        </w:rPr>
        <w:t xml:space="preserve"> ، وهي مما يتكوّن قليلا قليلا ، ثم ينمي مع تكثّر </w:t>
      </w:r>
      <w:r w:rsidRPr="00895B0A">
        <w:rPr>
          <w:rStyle w:val="libFootnotenumChar"/>
          <w:rtl/>
        </w:rPr>
        <w:t>(300)</w:t>
      </w:r>
      <w:r w:rsidRPr="00751F59">
        <w:rPr>
          <w:rtl/>
        </w:rPr>
        <w:t xml:space="preserve"> الأفعال ويضعف مع فقد </w:t>
      </w:r>
      <w:r w:rsidRPr="00895B0A">
        <w:rPr>
          <w:rStyle w:val="libFootnotenumChar"/>
          <w:rtl/>
        </w:rPr>
        <w:t>(301)</w:t>
      </w:r>
      <w:r w:rsidRPr="00751F59">
        <w:rPr>
          <w:rtl/>
        </w:rPr>
        <w:t xml:space="preserve"> الأفعال وليست مما يكوّن دفعة ، ولا مما يفقد دفعة ، ومن منمياتها </w:t>
      </w:r>
      <w:r w:rsidRPr="00895B0A">
        <w:rPr>
          <w:rStyle w:val="libFootnotenumChar"/>
          <w:rtl/>
        </w:rPr>
        <w:t>(302)</w:t>
      </w:r>
      <w:r w:rsidRPr="00751F59">
        <w:rPr>
          <w:rtl/>
        </w:rPr>
        <w:t xml:space="preserve"> الفكر فيها </w:t>
      </w:r>
      <w:r w:rsidRPr="00895B0A">
        <w:rPr>
          <w:rStyle w:val="libFootnotenumChar"/>
          <w:rtl/>
        </w:rPr>
        <w:t>(303)</w:t>
      </w:r>
      <w:r w:rsidRPr="00751F59">
        <w:rPr>
          <w:rtl/>
        </w:rPr>
        <w:t xml:space="preserve"> وإثارة </w:t>
      </w:r>
      <w:r w:rsidRPr="00895B0A">
        <w:rPr>
          <w:rStyle w:val="libFootnotenumChar"/>
          <w:rtl/>
        </w:rPr>
        <w:t>(304)</w:t>
      </w:r>
      <w:r w:rsidRPr="00751F59">
        <w:rPr>
          <w:rtl/>
        </w:rPr>
        <w:t xml:space="preserve"> الشوق إليها وإن لم يكن فعل بدني حركي </w:t>
      </w:r>
      <w:r w:rsidRPr="00895B0A">
        <w:rPr>
          <w:rStyle w:val="libFootnotenumChar"/>
          <w:rtl/>
        </w:rPr>
        <w:t>(305)</w:t>
      </w:r>
      <w:r w:rsidRPr="00751F59">
        <w:rPr>
          <w:rtl/>
        </w:rPr>
        <w:t xml:space="preserve"> ، والفيض الإلهي فاسخ </w:t>
      </w:r>
      <w:r w:rsidRPr="00895B0A">
        <w:rPr>
          <w:rStyle w:val="libFootnotenumChar"/>
          <w:rtl/>
        </w:rPr>
        <w:t>(306)</w:t>
      </w:r>
      <w:r w:rsidRPr="00751F59">
        <w:rPr>
          <w:rtl/>
        </w:rPr>
        <w:t xml:space="preserve"> للعقود الردية ، غاسل للأوساخ </w:t>
      </w:r>
      <w:r w:rsidRPr="00895B0A">
        <w:rPr>
          <w:rStyle w:val="libFootnotenumChar"/>
          <w:rtl/>
        </w:rPr>
        <w:t>(307)</w:t>
      </w:r>
      <w:r w:rsidRPr="00751F59">
        <w:rPr>
          <w:rtl/>
        </w:rPr>
        <w:t xml:space="preserve"> الخبيثة طبعا ، إلا أن يكون عائق من فقد الاستعداد ، والاستعداد للضد بمقاوم يفعل الضد </w:t>
      </w:r>
      <w:r w:rsidRPr="00895B0A">
        <w:rPr>
          <w:rStyle w:val="libFootnotenumChar"/>
          <w:rtl/>
        </w:rPr>
        <w:t>(308)</w:t>
      </w:r>
      <w:r w:rsidRPr="00751F59">
        <w:rPr>
          <w:rtl/>
        </w:rPr>
        <w:t xml:space="preserve"> ، فإذا لم تكن المنميات المذكورة والمقاومات الحافظة للاستعداد الردي الخبيث ، وجب الغسل وتبديل الإعداد ، ولم يجب الغسل بالكليّة حتى لا يبقى أصلا أثر ، بل وجب الغسل للمبلغ من حيث هو مبلغ ، ثم يستمرّ به الانغسال </w:t>
      </w:r>
      <w:r w:rsidRPr="00895B0A">
        <w:rPr>
          <w:rStyle w:val="libFootnotenumChar"/>
          <w:rtl/>
        </w:rPr>
        <w:t>(309)</w:t>
      </w:r>
      <w:r w:rsidRPr="00751F59">
        <w:rPr>
          <w:rtl/>
        </w:rPr>
        <w:t xml:space="preserve"> قليلا قليلا ، فإن مثل هذا بالكثرة </w:t>
      </w:r>
      <w:r w:rsidRPr="00895B0A">
        <w:rPr>
          <w:rStyle w:val="libFootnotenumChar"/>
          <w:rtl/>
        </w:rPr>
        <w:t>(310)</w:t>
      </w:r>
    </w:p>
    <w:p w:rsidR="007858AB" w:rsidRPr="00751F59" w:rsidRDefault="007858AB" w:rsidP="00745F84">
      <w:pPr>
        <w:pStyle w:val="libLine"/>
        <w:rPr>
          <w:rtl/>
        </w:rPr>
      </w:pPr>
      <w:r w:rsidRPr="00751F59">
        <w:rPr>
          <w:rtl/>
        </w:rPr>
        <w:t>__________________</w:t>
      </w:r>
    </w:p>
    <w:p w:rsidR="007858AB" w:rsidRPr="00825753" w:rsidRDefault="007858AB" w:rsidP="00895B0A">
      <w:pPr>
        <w:pStyle w:val="libFootnote0"/>
        <w:rPr>
          <w:rtl/>
        </w:rPr>
      </w:pPr>
      <w:r w:rsidRPr="00825753">
        <w:rPr>
          <w:rtl/>
        </w:rPr>
        <w:t>(293) ج : آما.</w:t>
      </w:r>
      <w:r w:rsidRPr="00825753">
        <w:rPr>
          <w:rFonts w:hint="cs"/>
          <w:rtl/>
        </w:rPr>
        <w:t xml:space="preserve"> </w:t>
      </w:r>
      <w:r w:rsidRPr="00825753">
        <w:rPr>
          <w:rtl/>
        </w:rPr>
        <w:t>(294) ل : بطلانه.</w:t>
      </w:r>
    </w:p>
    <w:p w:rsidR="007858AB" w:rsidRPr="00825753" w:rsidRDefault="007858AB" w:rsidP="00895B0A">
      <w:pPr>
        <w:pStyle w:val="libFootnote0"/>
        <w:rPr>
          <w:rtl/>
        </w:rPr>
      </w:pPr>
      <w:r w:rsidRPr="00825753">
        <w:rPr>
          <w:rtl/>
        </w:rPr>
        <w:t>(295) عشه : الوجهين.</w:t>
      </w:r>
      <w:r w:rsidRPr="00825753">
        <w:rPr>
          <w:rFonts w:hint="cs"/>
          <w:rtl/>
        </w:rPr>
        <w:t xml:space="preserve"> </w:t>
      </w:r>
      <w:r w:rsidRPr="00825753">
        <w:rPr>
          <w:rtl/>
        </w:rPr>
        <w:t>(296) ى : وفقدانه.</w:t>
      </w:r>
      <w:r w:rsidRPr="00825753">
        <w:rPr>
          <w:rFonts w:hint="cs"/>
          <w:rtl/>
        </w:rPr>
        <w:t xml:space="preserve"> </w:t>
      </w:r>
      <w:r w:rsidRPr="00825753">
        <w:rPr>
          <w:rtl/>
        </w:rPr>
        <w:t>(297) «البدن» ساقطة من ل ،</w:t>
      </w:r>
    </w:p>
    <w:p w:rsidR="007858AB" w:rsidRPr="00825753" w:rsidRDefault="007858AB" w:rsidP="00895B0A">
      <w:pPr>
        <w:pStyle w:val="libFootnote0"/>
        <w:rPr>
          <w:rtl/>
        </w:rPr>
      </w:pPr>
      <w:r w:rsidRPr="00825753">
        <w:rPr>
          <w:rtl/>
        </w:rPr>
        <w:t>(298) ج : جهتين.</w:t>
      </w:r>
      <w:r w:rsidRPr="00825753">
        <w:rPr>
          <w:rFonts w:hint="cs"/>
          <w:rtl/>
        </w:rPr>
        <w:t xml:space="preserve"> </w:t>
      </w:r>
      <w:r w:rsidRPr="00825753">
        <w:rPr>
          <w:rtl/>
        </w:rPr>
        <w:t>(299) ج : للاشتداد والضعف.</w:t>
      </w:r>
    </w:p>
    <w:p w:rsidR="007858AB" w:rsidRPr="00825753" w:rsidRDefault="007858AB" w:rsidP="00895B0A">
      <w:pPr>
        <w:pStyle w:val="libFootnote0"/>
        <w:rPr>
          <w:rtl/>
        </w:rPr>
      </w:pPr>
      <w:r w:rsidRPr="00825753">
        <w:rPr>
          <w:rtl/>
        </w:rPr>
        <w:t>(300) عشه ، ل :</w:t>
      </w:r>
      <w:r w:rsidRPr="00825753">
        <w:rPr>
          <w:rFonts w:hint="cs"/>
          <w:rtl/>
        </w:rPr>
        <w:t xml:space="preserve"> </w:t>
      </w:r>
      <w:r w:rsidRPr="00825753">
        <w:rPr>
          <w:rtl/>
        </w:rPr>
        <w:t>تكرر.</w:t>
      </w:r>
    </w:p>
    <w:p w:rsidR="007858AB" w:rsidRPr="00825753" w:rsidRDefault="007858AB" w:rsidP="00895B0A">
      <w:pPr>
        <w:pStyle w:val="libFootnote0"/>
        <w:rPr>
          <w:rtl/>
        </w:rPr>
      </w:pPr>
      <w:r w:rsidRPr="00825753">
        <w:rPr>
          <w:rtl/>
        </w:rPr>
        <w:t>(301) عشه ، ج : فقدان.</w:t>
      </w:r>
    </w:p>
    <w:p w:rsidR="007858AB" w:rsidRPr="00825753" w:rsidRDefault="007858AB" w:rsidP="00895B0A">
      <w:pPr>
        <w:pStyle w:val="libFootnote0"/>
        <w:rPr>
          <w:rtl/>
        </w:rPr>
      </w:pPr>
      <w:r w:rsidRPr="00825753">
        <w:rPr>
          <w:rtl/>
        </w:rPr>
        <w:t>(302) ب : متمياتها.</w:t>
      </w:r>
      <w:r w:rsidRPr="00825753">
        <w:rPr>
          <w:rFonts w:hint="cs"/>
          <w:rtl/>
        </w:rPr>
        <w:t xml:space="preserve"> </w:t>
      </w:r>
      <w:r w:rsidRPr="00825753">
        <w:rPr>
          <w:rtl/>
        </w:rPr>
        <w:t>(303) «فيها» ساقطة من عشه.</w:t>
      </w:r>
    </w:p>
    <w:p w:rsidR="007858AB" w:rsidRPr="00825753" w:rsidRDefault="007858AB" w:rsidP="00895B0A">
      <w:pPr>
        <w:pStyle w:val="libFootnote0"/>
        <w:rPr>
          <w:rtl/>
        </w:rPr>
      </w:pPr>
      <w:r w:rsidRPr="00825753">
        <w:rPr>
          <w:rtl/>
        </w:rPr>
        <w:t>(304) ب : إنارة.</w:t>
      </w:r>
      <w:r w:rsidRPr="00825753">
        <w:rPr>
          <w:rFonts w:hint="cs"/>
          <w:rtl/>
        </w:rPr>
        <w:t xml:space="preserve"> </w:t>
      </w:r>
      <w:r w:rsidRPr="00825753">
        <w:rPr>
          <w:rtl/>
        </w:rPr>
        <w:t>(305) عشه : تحركي.</w:t>
      </w:r>
    </w:p>
    <w:p w:rsidR="007858AB" w:rsidRPr="00825753" w:rsidRDefault="007858AB" w:rsidP="00895B0A">
      <w:pPr>
        <w:pStyle w:val="libFootnote0"/>
        <w:rPr>
          <w:rtl/>
        </w:rPr>
      </w:pPr>
      <w:r w:rsidRPr="00825753">
        <w:rPr>
          <w:rtl/>
        </w:rPr>
        <w:t>(306) عشه ، ل : ناسخ.</w:t>
      </w:r>
    </w:p>
    <w:p w:rsidR="007858AB" w:rsidRPr="00825753" w:rsidRDefault="007858AB" w:rsidP="00895B0A">
      <w:pPr>
        <w:pStyle w:val="libFootnote0"/>
        <w:rPr>
          <w:rtl/>
        </w:rPr>
      </w:pPr>
      <w:r w:rsidRPr="00825753">
        <w:rPr>
          <w:rtl/>
        </w:rPr>
        <w:t>(307) ل : الأوساخ.</w:t>
      </w:r>
      <w:r w:rsidRPr="00825753">
        <w:rPr>
          <w:rFonts w:hint="cs"/>
          <w:rtl/>
        </w:rPr>
        <w:t xml:space="preserve"> </w:t>
      </w:r>
      <w:r w:rsidRPr="00825753">
        <w:rPr>
          <w:rtl/>
        </w:rPr>
        <w:t>(308) عشه : يقاوم بفعل الضد.</w:t>
      </w:r>
    </w:p>
    <w:p w:rsidR="007858AB" w:rsidRPr="00825753" w:rsidRDefault="007858AB" w:rsidP="00895B0A">
      <w:pPr>
        <w:pStyle w:val="libFootnote0"/>
        <w:rPr>
          <w:rtl/>
        </w:rPr>
      </w:pPr>
      <w:r w:rsidRPr="00825753">
        <w:rPr>
          <w:rtl/>
        </w:rPr>
        <w:t>(309) عشه ، ل : يستمر الانعسال.</w:t>
      </w:r>
      <w:r w:rsidRPr="00825753">
        <w:rPr>
          <w:rFonts w:hint="cs"/>
          <w:rtl/>
        </w:rPr>
        <w:t xml:space="preserve"> </w:t>
      </w:r>
      <w:r w:rsidRPr="00825753">
        <w:rPr>
          <w:rtl/>
        </w:rPr>
        <w:t>(310) ل : مثل هذه الكثرة.</w:t>
      </w:r>
    </w:p>
    <w:p w:rsidR="007858AB" w:rsidRPr="00751F59" w:rsidRDefault="007858AB" w:rsidP="0073127F">
      <w:pPr>
        <w:pStyle w:val="libNormal0"/>
        <w:rPr>
          <w:rtl/>
        </w:rPr>
      </w:pPr>
      <w:r>
        <w:rPr>
          <w:rtl/>
        </w:rPr>
        <w:br w:type="page"/>
      </w:r>
      <w:r w:rsidRPr="00751F59">
        <w:rPr>
          <w:rtl/>
        </w:rPr>
        <w:lastRenderedPageBreak/>
        <w:t xml:space="preserve">والمبلغ أقبل للتأثير من القلّة ، أعني به </w:t>
      </w:r>
      <w:r w:rsidRPr="00895B0A">
        <w:rPr>
          <w:rStyle w:val="libFootnotenumChar"/>
          <w:rtl/>
        </w:rPr>
        <w:t>(311)</w:t>
      </w:r>
      <w:r w:rsidRPr="00751F59">
        <w:rPr>
          <w:rtl/>
        </w:rPr>
        <w:t xml:space="preserve"> انكسار الكثرة أسهل من الإزالة ، فكان </w:t>
      </w:r>
      <w:r w:rsidRPr="00895B0A">
        <w:rPr>
          <w:rStyle w:val="libFootnotenumChar"/>
          <w:rtl/>
        </w:rPr>
        <w:t>(312)</w:t>
      </w:r>
      <w:r w:rsidRPr="00751F59">
        <w:rPr>
          <w:rtl/>
        </w:rPr>
        <w:t xml:space="preserve"> الضعف هاهنا في جانب الزيادة ، أي أن يصير </w:t>
      </w:r>
      <w:r w:rsidRPr="00895B0A">
        <w:rPr>
          <w:rStyle w:val="libFootnotenumChar"/>
          <w:rtl/>
        </w:rPr>
        <w:t>(313)</w:t>
      </w:r>
      <w:r w:rsidRPr="00751F59">
        <w:rPr>
          <w:rtl/>
        </w:rPr>
        <w:t xml:space="preserve"> أضعف أسهل من أن لا تبقى قلة</w:t>
      </w:r>
      <w:r>
        <w:rPr>
          <w:rtl/>
        </w:rPr>
        <w:t xml:space="preserve"> ـ </w:t>
      </w:r>
      <w:r w:rsidRPr="00751F59">
        <w:rPr>
          <w:rtl/>
        </w:rPr>
        <w:t>أي أن يبطل كونه كثيرا ، أسهل من أن لا تبقى قلة.</w:t>
      </w:r>
    </w:p>
    <w:p w:rsidR="007858AB" w:rsidRPr="00751F59" w:rsidRDefault="007858AB" w:rsidP="0073127F">
      <w:pPr>
        <w:pStyle w:val="libNormal"/>
        <w:rPr>
          <w:rtl/>
        </w:rPr>
      </w:pPr>
      <w:r w:rsidRPr="00751F59">
        <w:rPr>
          <w:rtl/>
        </w:rPr>
        <w:t xml:space="preserve">ومثل هذا فإنما يبطله السبب قليلا قليلا </w:t>
      </w:r>
      <w:r w:rsidRPr="00895B0A">
        <w:rPr>
          <w:rStyle w:val="libFootnotenumChar"/>
          <w:rtl/>
        </w:rPr>
        <w:t>(314)</w:t>
      </w:r>
      <w:r w:rsidRPr="00751F59">
        <w:rPr>
          <w:rtl/>
        </w:rPr>
        <w:t xml:space="preserve"> ، وذلك زماني ويستعين بالعرض لفقد </w:t>
      </w:r>
      <w:r w:rsidRPr="00895B0A">
        <w:rPr>
          <w:rStyle w:val="libFootnotenumChar"/>
          <w:rtl/>
        </w:rPr>
        <w:t>(315)</w:t>
      </w:r>
      <w:r w:rsidRPr="00751F59">
        <w:rPr>
          <w:rtl/>
        </w:rPr>
        <w:t xml:space="preserve"> المنميات التي لو كانت </w:t>
      </w:r>
      <w:r w:rsidRPr="00895B0A">
        <w:rPr>
          <w:rStyle w:val="libFootnotenumChar"/>
          <w:rtl/>
        </w:rPr>
        <w:t>(316)</w:t>
      </w:r>
      <w:r w:rsidRPr="00751F59">
        <w:rPr>
          <w:rtl/>
        </w:rPr>
        <w:t xml:space="preserve"> لعوقت تعويقا تامّا أو غير تامّ.</w:t>
      </w:r>
    </w:p>
    <w:p w:rsidR="007858AB" w:rsidRPr="00751F59" w:rsidRDefault="007858AB" w:rsidP="0073127F">
      <w:pPr>
        <w:pStyle w:val="libNormal"/>
        <w:rPr>
          <w:rtl/>
        </w:rPr>
      </w:pPr>
      <w:r w:rsidRPr="00895B0A">
        <w:rPr>
          <w:rStyle w:val="libBold2Char"/>
          <w:rtl/>
        </w:rPr>
        <w:t>(606)</w:t>
      </w:r>
      <w:r w:rsidRPr="00751F59">
        <w:rPr>
          <w:rtl/>
        </w:rPr>
        <w:t xml:space="preserve"> </w:t>
      </w:r>
      <w:r w:rsidRPr="00895B0A">
        <w:rPr>
          <w:rStyle w:val="libBold2Char"/>
          <w:rtl/>
        </w:rPr>
        <w:t>ثم مع ذلك فليس يمتنع عندي</w:t>
      </w:r>
      <w:r w:rsidRPr="00751F59">
        <w:rPr>
          <w:rtl/>
        </w:rPr>
        <w:t xml:space="preserve"> </w:t>
      </w:r>
      <w:r>
        <w:rPr>
          <w:rtl/>
        </w:rPr>
        <w:t>[</w:t>
      </w:r>
      <w:r w:rsidRPr="00751F59">
        <w:rPr>
          <w:rtl/>
        </w:rPr>
        <w:t>51 آ</w:t>
      </w:r>
      <w:r>
        <w:rPr>
          <w:rtl/>
        </w:rPr>
        <w:t>]</w:t>
      </w:r>
      <w:r w:rsidRPr="00751F59">
        <w:rPr>
          <w:rtl/>
        </w:rPr>
        <w:t xml:space="preserve"> أن يستعين المفارق في ذلك بجسم من السمائية وبضرب من التخيل للأضداد ، كما أن الفكر فيها وتشوقها قد كان من المنميات ، كذلك أضدادها من التخيل قد يكون من الممحقات ، ثم يجوز أن يكون هناك معاونات خفيّة </w:t>
      </w:r>
      <w:r w:rsidRPr="00895B0A">
        <w:rPr>
          <w:rStyle w:val="libFootnotenumChar"/>
          <w:rtl/>
        </w:rPr>
        <w:t>(317)</w:t>
      </w:r>
      <w:r w:rsidRPr="00751F59">
        <w:rPr>
          <w:rtl/>
        </w:rPr>
        <w:t xml:space="preserve"> علينا من امور روحانية و</w:t>
      </w:r>
      <w:r>
        <w:rPr>
          <w:rFonts w:hint="cs"/>
          <w:rtl/>
        </w:rPr>
        <w:t xml:space="preserve"> </w:t>
      </w:r>
      <w:r w:rsidRPr="00895B0A">
        <w:rPr>
          <w:rStyle w:val="libFootnotenumChar"/>
          <w:rtl/>
        </w:rPr>
        <w:t>(318)</w:t>
      </w:r>
      <w:r w:rsidRPr="00751F59">
        <w:rPr>
          <w:rtl/>
        </w:rPr>
        <w:t xml:space="preserve"> قوى نفسانية سمائية ، </w:t>
      </w:r>
      <w:r w:rsidRPr="00895B0A">
        <w:rPr>
          <w:rStyle w:val="libBold2Char"/>
          <w:rtl/>
        </w:rPr>
        <w:t>فإن أكثر أمر</w:t>
      </w:r>
      <w:r w:rsidRPr="00751F59">
        <w:rPr>
          <w:rtl/>
        </w:rPr>
        <w:t xml:space="preserve"> </w:t>
      </w:r>
      <w:r w:rsidRPr="00895B0A">
        <w:rPr>
          <w:rStyle w:val="libFootnotenumChar"/>
          <w:rtl/>
        </w:rPr>
        <w:t>(319)</w:t>
      </w:r>
      <w:r w:rsidRPr="00751F59">
        <w:rPr>
          <w:rtl/>
        </w:rPr>
        <w:t xml:space="preserve"> </w:t>
      </w:r>
      <w:r w:rsidRPr="00895B0A">
        <w:rPr>
          <w:rStyle w:val="libBold2Char"/>
          <w:rtl/>
        </w:rPr>
        <w:t>الآخرة خفيّ علينا.</w:t>
      </w:r>
    </w:p>
    <w:p w:rsidR="007858AB" w:rsidRPr="00751F59" w:rsidRDefault="007858AB" w:rsidP="0073127F">
      <w:pPr>
        <w:pStyle w:val="libNormal"/>
        <w:rPr>
          <w:rtl/>
        </w:rPr>
      </w:pPr>
      <w:r w:rsidRPr="00751F59">
        <w:rPr>
          <w:rtl/>
        </w:rPr>
        <w:t xml:space="preserve">وبالجملة فإنه إنما لا يجب </w:t>
      </w:r>
      <w:r w:rsidRPr="00895B0A">
        <w:rPr>
          <w:rStyle w:val="libFootnotenumChar"/>
          <w:rtl/>
        </w:rPr>
        <w:t>(320)</w:t>
      </w:r>
      <w:r w:rsidRPr="00751F59">
        <w:rPr>
          <w:rtl/>
        </w:rPr>
        <w:t xml:space="preserve"> بطلانه دفعة ، لأن المادة لا تكون مستعدة أول الأمر لقبول تأثير الغسل التامّ ، بل للكسر </w:t>
      </w:r>
      <w:r w:rsidRPr="00895B0A">
        <w:rPr>
          <w:rStyle w:val="libFootnotenumChar"/>
          <w:rtl/>
        </w:rPr>
        <w:t>(321)</w:t>
      </w:r>
      <w:r w:rsidRPr="00751F59">
        <w:rPr>
          <w:rtl/>
        </w:rPr>
        <w:t xml:space="preserve"> ، فكما قلّت حدث استعداد آخر ، وقوى عليه الغاسل أكثر ، </w:t>
      </w:r>
      <w:r w:rsidRPr="00895B0A">
        <w:rPr>
          <w:rStyle w:val="libFootnotenumChar"/>
          <w:rtl/>
        </w:rPr>
        <w:t>(322)</w:t>
      </w:r>
      <w:r w:rsidRPr="00751F59">
        <w:rPr>
          <w:rtl/>
        </w:rPr>
        <w:t xml:space="preserve"> وكذلك على تدريج الانفعال إلى أن يفقد ، وكل ما يقبل الأشدّ والأضعف فليس انفعاله في الاستحالة على هيئة واحدة ، سواء كان شديد المقاومة أو ضعيف المقاومة ، بل يكون ضرورة في زمان</w:t>
      </w:r>
      <w:r>
        <w:rPr>
          <w:rtl/>
        </w:rPr>
        <w:t xml:space="preserve"> ـ </w:t>
      </w:r>
      <w:r w:rsidRPr="00751F59">
        <w:rPr>
          <w:rtl/>
        </w:rPr>
        <w:t>فربما أسرع وربما أبطأ</w:t>
      </w:r>
      <w:r>
        <w:rPr>
          <w:rtl/>
        </w:rPr>
        <w:t xml:space="preserve"> ـ </w:t>
      </w:r>
      <w:r w:rsidRPr="00751F59">
        <w:rPr>
          <w:rtl/>
        </w:rPr>
        <w:t xml:space="preserve">تعلم هذا من اصول طبيعيّة </w:t>
      </w:r>
      <w:r w:rsidRPr="00895B0A">
        <w:rPr>
          <w:rStyle w:val="libFootnotenumChar"/>
          <w:rtl/>
        </w:rPr>
        <w:t>(323)</w:t>
      </w:r>
      <w:r w:rsidRPr="00751F59">
        <w:rPr>
          <w:rtl/>
        </w:rPr>
        <w:t xml:space="preserve"> في أمثال هذه المسألة.</w:t>
      </w:r>
    </w:p>
    <w:p w:rsidR="007858AB" w:rsidRPr="00751F59" w:rsidRDefault="007858AB" w:rsidP="0073127F">
      <w:pPr>
        <w:pStyle w:val="libNormal"/>
        <w:rPr>
          <w:rtl/>
        </w:rPr>
      </w:pPr>
      <w:r w:rsidRPr="00895B0A">
        <w:rPr>
          <w:rStyle w:val="libBold2Char"/>
          <w:rtl/>
        </w:rPr>
        <w:t>(607)</w:t>
      </w:r>
      <w:r w:rsidRPr="00751F59">
        <w:rPr>
          <w:rtl/>
        </w:rPr>
        <w:t xml:space="preserve"> س غ</w:t>
      </w:r>
      <w:r>
        <w:rPr>
          <w:rtl/>
        </w:rPr>
        <w:t xml:space="preserve"> ـ </w:t>
      </w:r>
      <w:r w:rsidRPr="00751F59">
        <w:rPr>
          <w:rtl/>
        </w:rPr>
        <w:t xml:space="preserve">على أيّ وجه </w:t>
      </w:r>
      <w:r w:rsidRPr="00895B0A">
        <w:rPr>
          <w:rStyle w:val="libBold2Char"/>
          <w:rtl/>
        </w:rPr>
        <w:t>تستكمل النفس بالبدن والحواس</w:t>
      </w:r>
      <w:r w:rsidRPr="00751F59">
        <w:rPr>
          <w:rtl/>
        </w:rPr>
        <w:t xml:space="preserve"> استكمالا ما </w:t>
      </w:r>
      <w:r w:rsidRPr="00895B0A">
        <w:rPr>
          <w:rStyle w:val="libFootnotenumChar"/>
          <w:rtl/>
        </w:rPr>
        <w:t>(324)</w:t>
      </w:r>
      <w:r w:rsidRPr="00751F59">
        <w:rPr>
          <w:rtl/>
        </w:rPr>
        <w:t xml:space="preserve"> ، حتى تستعدّ لقبول الكمال من العقل </w:t>
      </w:r>
      <w:r w:rsidRPr="00895B0A">
        <w:rPr>
          <w:rStyle w:val="libFootnotenumChar"/>
          <w:rtl/>
        </w:rPr>
        <w:t>(325)</w:t>
      </w:r>
      <w:r>
        <w:rPr>
          <w:rtl/>
        </w:rPr>
        <w:t xml:space="preserve">؟ ـ </w:t>
      </w:r>
      <w:r w:rsidRPr="00751F59">
        <w:rPr>
          <w:rtl/>
        </w:rPr>
        <w:t>أعني كيف تصير بمطالعة المحسوسات مهيّأة لقبول فيض من فوق</w:t>
      </w:r>
      <w:r>
        <w:rPr>
          <w:rtl/>
        </w:rPr>
        <w:t xml:space="preserve">؟ ـ </w:t>
      </w:r>
      <w:r w:rsidRPr="00751F59">
        <w:rPr>
          <w:rtl/>
        </w:rPr>
        <w:t>وبالجملة كيف يصحّ أن تستكمل</w:t>
      </w:r>
    </w:p>
    <w:p w:rsidR="007858AB" w:rsidRPr="00751F59" w:rsidRDefault="007858AB" w:rsidP="00745F84">
      <w:pPr>
        <w:pStyle w:val="libLine"/>
        <w:rPr>
          <w:rtl/>
        </w:rPr>
      </w:pPr>
      <w:r w:rsidRPr="00751F59">
        <w:rPr>
          <w:rtl/>
        </w:rPr>
        <w:t>__________________</w:t>
      </w:r>
    </w:p>
    <w:p w:rsidR="007858AB" w:rsidRPr="00825753" w:rsidRDefault="007858AB" w:rsidP="00895B0A">
      <w:pPr>
        <w:pStyle w:val="libFootnote0"/>
        <w:rPr>
          <w:rtl/>
        </w:rPr>
      </w:pPr>
      <w:r w:rsidRPr="00825753">
        <w:rPr>
          <w:rtl/>
        </w:rPr>
        <w:t>(311) عشه ، ل : أعني انكسار.</w:t>
      </w:r>
      <w:r w:rsidRPr="00825753">
        <w:rPr>
          <w:rFonts w:hint="cs"/>
          <w:rtl/>
        </w:rPr>
        <w:t xml:space="preserve"> </w:t>
      </w:r>
      <w:r w:rsidRPr="00825753">
        <w:rPr>
          <w:rtl/>
        </w:rPr>
        <w:t>(312) ل : وكان.</w:t>
      </w:r>
    </w:p>
    <w:p w:rsidR="007858AB" w:rsidRPr="00825753" w:rsidRDefault="007858AB" w:rsidP="00895B0A">
      <w:pPr>
        <w:pStyle w:val="libFootnote0"/>
        <w:rPr>
          <w:rtl/>
        </w:rPr>
      </w:pPr>
      <w:r w:rsidRPr="00825753">
        <w:rPr>
          <w:rtl/>
        </w:rPr>
        <w:t>(313) عشه ، ل : أى يصير.</w:t>
      </w:r>
      <w:r w:rsidRPr="00825753">
        <w:rPr>
          <w:rFonts w:hint="cs"/>
          <w:rtl/>
        </w:rPr>
        <w:t xml:space="preserve"> </w:t>
      </w:r>
      <w:r w:rsidRPr="00825753">
        <w:rPr>
          <w:rtl/>
        </w:rPr>
        <w:t>(314) عشه :</w:t>
      </w:r>
      <w:r w:rsidRPr="00825753">
        <w:rPr>
          <w:rFonts w:hint="cs"/>
          <w:rtl/>
        </w:rPr>
        <w:t xml:space="preserve"> </w:t>
      </w:r>
      <w:r w:rsidRPr="00825753">
        <w:rPr>
          <w:rtl/>
        </w:rPr>
        <w:t>السبب قليلا.</w:t>
      </w:r>
    </w:p>
    <w:p w:rsidR="007858AB" w:rsidRPr="00825753" w:rsidRDefault="007858AB" w:rsidP="00895B0A">
      <w:pPr>
        <w:pStyle w:val="libFootnote0"/>
        <w:rPr>
          <w:rtl/>
        </w:rPr>
      </w:pPr>
      <w:r w:rsidRPr="00825753">
        <w:rPr>
          <w:rtl/>
        </w:rPr>
        <w:t>(315) عشه ، ل : بفقد.</w:t>
      </w:r>
      <w:r w:rsidRPr="00825753">
        <w:rPr>
          <w:rFonts w:hint="cs"/>
          <w:rtl/>
        </w:rPr>
        <w:t xml:space="preserve"> </w:t>
      </w:r>
      <w:r w:rsidRPr="00825753">
        <w:rPr>
          <w:rtl/>
        </w:rPr>
        <w:t>(316) ج : لو بقيت.</w:t>
      </w:r>
    </w:p>
    <w:p w:rsidR="007858AB" w:rsidRPr="00825753" w:rsidRDefault="007858AB" w:rsidP="00895B0A">
      <w:pPr>
        <w:pStyle w:val="libFootnote0"/>
        <w:rPr>
          <w:rtl/>
        </w:rPr>
      </w:pPr>
      <w:r w:rsidRPr="00825753">
        <w:rPr>
          <w:rtl/>
        </w:rPr>
        <w:t>(317) ل : معاوق خفية. عشه :</w:t>
      </w:r>
      <w:r w:rsidRPr="00825753">
        <w:rPr>
          <w:rFonts w:hint="cs"/>
          <w:rtl/>
        </w:rPr>
        <w:t xml:space="preserve"> </w:t>
      </w:r>
      <w:r w:rsidRPr="00825753">
        <w:rPr>
          <w:rtl/>
        </w:rPr>
        <w:t>معاوق خفيّ.</w:t>
      </w:r>
    </w:p>
    <w:p w:rsidR="007858AB" w:rsidRPr="00825753" w:rsidRDefault="007858AB" w:rsidP="00895B0A">
      <w:pPr>
        <w:pStyle w:val="libFootnote0"/>
        <w:rPr>
          <w:rtl/>
        </w:rPr>
      </w:pPr>
      <w:r w:rsidRPr="00825753">
        <w:rPr>
          <w:rtl/>
        </w:rPr>
        <w:t>(318) عشه ، ل : أو.</w:t>
      </w:r>
      <w:r w:rsidRPr="00825753">
        <w:rPr>
          <w:rFonts w:hint="cs"/>
          <w:rtl/>
        </w:rPr>
        <w:t xml:space="preserve"> </w:t>
      </w:r>
      <w:r w:rsidRPr="00825753">
        <w:rPr>
          <w:rtl/>
        </w:rPr>
        <w:t>(319) عشه : أكثر أمور الآخرة. ل : أكثر الآخرة.</w:t>
      </w:r>
    </w:p>
    <w:p w:rsidR="007858AB" w:rsidRPr="00825753" w:rsidRDefault="007858AB" w:rsidP="00895B0A">
      <w:pPr>
        <w:pStyle w:val="libFootnote0"/>
        <w:rPr>
          <w:rtl/>
        </w:rPr>
      </w:pPr>
      <w:r w:rsidRPr="00825753">
        <w:rPr>
          <w:rtl/>
        </w:rPr>
        <w:t>(320) ج :</w:t>
      </w:r>
      <w:r w:rsidRPr="00825753">
        <w:rPr>
          <w:rFonts w:hint="cs"/>
          <w:rtl/>
        </w:rPr>
        <w:t xml:space="preserve"> </w:t>
      </w:r>
      <w:r w:rsidRPr="00825753">
        <w:rPr>
          <w:rtl/>
        </w:rPr>
        <w:t>انما يجب بطلانه. ه : انما يجب بطلانها.</w:t>
      </w:r>
    </w:p>
    <w:p w:rsidR="007858AB" w:rsidRPr="00825753" w:rsidRDefault="007858AB" w:rsidP="00895B0A">
      <w:pPr>
        <w:pStyle w:val="libFootnote0"/>
        <w:rPr>
          <w:rtl/>
        </w:rPr>
      </w:pPr>
      <w:r w:rsidRPr="00825753">
        <w:rPr>
          <w:rtl/>
        </w:rPr>
        <w:t>(321) ج : للكثرة.</w:t>
      </w:r>
    </w:p>
    <w:p w:rsidR="007858AB" w:rsidRPr="00825753" w:rsidRDefault="007858AB" w:rsidP="00895B0A">
      <w:pPr>
        <w:pStyle w:val="libFootnote0"/>
        <w:rPr>
          <w:rtl/>
        </w:rPr>
      </w:pPr>
      <w:r w:rsidRPr="00825753">
        <w:rPr>
          <w:rtl/>
        </w:rPr>
        <w:t>(322) عشه : اكد.</w:t>
      </w:r>
      <w:r w:rsidRPr="00825753">
        <w:rPr>
          <w:rFonts w:hint="cs"/>
          <w:rtl/>
        </w:rPr>
        <w:t xml:space="preserve"> </w:t>
      </w:r>
      <w:r w:rsidRPr="00825753">
        <w:rPr>
          <w:rtl/>
        </w:rPr>
        <w:t>(323) عش :</w:t>
      </w:r>
      <w:r w:rsidRPr="00825753">
        <w:rPr>
          <w:rFonts w:hint="cs"/>
          <w:rtl/>
        </w:rPr>
        <w:t xml:space="preserve"> </w:t>
      </w:r>
      <w:r w:rsidRPr="00825753">
        <w:rPr>
          <w:rtl/>
        </w:rPr>
        <w:t>الاصول الطبيعية.</w:t>
      </w:r>
    </w:p>
    <w:p w:rsidR="007858AB" w:rsidRPr="00825753" w:rsidRDefault="007858AB" w:rsidP="00895B0A">
      <w:pPr>
        <w:pStyle w:val="libFootnote0"/>
        <w:rPr>
          <w:rtl/>
        </w:rPr>
      </w:pPr>
      <w:r w:rsidRPr="00825753">
        <w:rPr>
          <w:rtl/>
        </w:rPr>
        <w:t>(324) «ما» ساقطة من عشه.</w:t>
      </w:r>
      <w:r w:rsidRPr="00825753">
        <w:rPr>
          <w:rFonts w:hint="cs"/>
          <w:rtl/>
        </w:rPr>
        <w:t xml:space="preserve"> </w:t>
      </w:r>
      <w:r w:rsidRPr="00825753">
        <w:rPr>
          <w:rtl/>
        </w:rPr>
        <w:t>(325) ى : العقل الفعال.</w:t>
      </w:r>
    </w:p>
    <w:p w:rsidR="007858AB" w:rsidRPr="00751F59" w:rsidRDefault="007858AB" w:rsidP="0073127F">
      <w:pPr>
        <w:pStyle w:val="libNormal0"/>
        <w:rPr>
          <w:rtl/>
        </w:rPr>
      </w:pPr>
      <w:r>
        <w:rPr>
          <w:rtl/>
        </w:rPr>
        <w:br w:type="page"/>
      </w:r>
      <w:r w:rsidRPr="00751F59">
        <w:rPr>
          <w:rtl/>
        </w:rPr>
        <w:lastRenderedPageBreak/>
        <w:t>وتشرف بما هو أخسّ منه</w:t>
      </w:r>
      <w:r>
        <w:rPr>
          <w:rtl/>
        </w:rPr>
        <w:t>؟</w:t>
      </w:r>
      <w:r w:rsidRPr="00751F59">
        <w:rPr>
          <w:rtl/>
        </w:rPr>
        <w:t xml:space="preserve"> </w:t>
      </w:r>
      <w:r w:rsidRPr="00895B0A">
        <w:rPr>
          <w:rStyle w:val="libFootnotenumChar"/>
          <w:rtl/>
        </w:rPr>
        <w:t>(326)</w:t>
      </w:r>
      <w:r w:rsidRPr="00751F59">
        <w:rPr>
          <w:rtl/>
        </w:rPr>
        <w:t xml:space="preserve"> فإن كونه مستعدّا حالة شريفة صارت النفس بها أشرف </w:t>
      </w:r>
      <w:r>
        <w:rPr>
          <w:rtl/>
        </w:rPr>
        <w:t>[</w:t>
      </w:r>
      <w:r w:rsidRPr="00751F59">
        <w:rPr>
          <w:rtl/>
        </w:rPr>
        <w:t>منها وهي غير مستعدة</w:t>
      </w:r>
      <w:r>
        <w:rPr>
          <w:rtl/>
        </w:rPr>
        <w:t>]</w:t>
      </w:r>
      <w:r w:rsidRPr="00751F59">
        <w:rPr>
          <w:rtl/>
        </w:rPr>
        <w:t xml:space="preserve"> </w:t>
      </w:r>
      <w:r w:rsidRPr="00895B0A">
        <w:rPr>
          <w:rStyle w:val="libFootnotenumChar"/>
          <w:rtl/>
        </w:rPr>
        <w:t>(327)</w:t>
      </w:r>
      <w:r>
        <w:rPr>
          <w:rtl/>
        </w:rPr>
        <w:t>.</w:t>
      </w:r>
    </w:p>
    <w:p w:rsidR="007858AB" w:rsidRPr="00751F59" w:rsidRDefault="007858AB" w:rsidP="0073127F">
      <w:pPr>
        <w:pStyle w:val="libNormal"/>
        <w:rPr>
          <w:rtl/>
        </w:rPr>
      </w:pPr>
      <w:r w:rsidRPr="00895B0A">
        <w:rPr>
          <w:rStyle w:val="libBold2Char"/>
          <w:rtl/>
        </w:rPr>
        <w:t>(608)</w:t>
      </w:r>
      <w:r w:rsidRPr="00751F59">
        <w:rPr>
          <w:rtl/>
        </w:rPr>
        <w:t xml:space="preserve"> ج</w:t>
      </w:r>
      <w:r>
        <w:rPr>
          <w:rtl/>
        </w:rPr>
        <w:t xml:space="preserve"> ـ </w:t>
      </w:r>
      <w:r w:rsidRPr="00751F59">
        <w:rPr>
          <w:rtl/>
        </w:rPr>
        <w:t>هذه المعاني يصعب علينا اعتبارها ببرهان لم بسبب قصور أفهامنا</w:t>
      </w:r>
      <w:r>
        <w:rPr>
          <w:rtl/>
        </w:rPr>
        <w:t xml:space="preserve"> ـ </w:t>
      </w:r>
      <w:r w:rsidRPr="00751F59">
        <w:rPr>
          <w:rtl/>
        </w:rPr>
        <w:t>ليس بسبب الأمر في نفسه</w:t>
      </w:r>
      <w:r>
        <w:rPr>
          <w:rtl/>
        </w:rPr>
        <w:t xml:space="preserve"> ـ </w:t>
      </w:r>
      <w:r w:rsidRPr="00751F59">
        <w:rPr>
          <w:rtl/>
        </w:rPr>
        <w:t xml:space="preserve">وإنما نصير إلى إثبات الأحكام فيها من جهة الوجود وطريق الإنّ ، وحينئذ نتأمّل أيضا المقدمات الداعية إلى القول بنقائضها فنفسخها ، وقد وجدنا الاعتبار الحسي مبدء الأحكام عقليّة. فإما أن يكون من شأن </w:t>
      </w:r>
      <w:r w:rsidRPr="00895B0A">
        <w:rPr>
          <w:rStyle w:val="libFootnotenumChar"/>
          <w:rtl/>
        </w:rPr>
        <w:t>(328)</w:t>
      </w:r>
      <w:r w:rsidRPr="00751F59">
        <w:rPr>
          <w:rtl/>
        </w:rPr>
        <w:t xml:space="preserve"> وجود ماهيات ما </w:t>
      </w:r>
      <w:r>
        <w:rPr>
          <w:rtl/>
        </w:rPr>
        <w:t>[</w:t>
      </w:r>
      <w:r w:rsidRPr="00751F59">
        <w:rPr>
          <w:rtl/>
        </w:rPr>
        <w:t xml:space="preserve">324 </w:t>
      </w:r>
      <w:r>
        <w:rPr>
          <w:rtl/>
        </w:rPr>
        <w:t>(</w:t>
      </w:r>
      <w:r w:rsidRPr="00751F59">
        <w:rPr>
          <w:rtl/>
        </w:rPr>
        <w:t>«ما» ساقطة من عشه</w:t>
      </w:r>
      <w:r>
        <w:rPr>
          <w:rtl/>
        </w:rPr>
        <w:t>)]</w:t>
      </w:r>
      <w:r w:rsidRPr="00751F59">
        <w:rPr>
          <w:rtl/>
        </w:rPr>
        <w:t xml:space="preserve"> في الحس مخلوطة أن يفعل في العقل تلك الماهيات مقشّرة ، وإما أن يعدّ لقبول تلك الماهيات مقشّرة من مباد اخر.</w:t>
      </w:r>
    </w:p>
    <w:p w:rsidR="007858AB" w:rsidRPr="00751F59" w:rsidRDefault="007858AB" w:rsidP="0073127F">
      <w:pPr>
        <w:pStyle w:val="libNormal"/>
        <w:rPr>
          <w:rtl/>
        </w:rPr>
      </w:pPr>
      <w:r w:rsidRPr="00751F59">
        <w:rPr>
          <w:rtl/>
        </w:rPr>
        <w:t xml:space="preserve">وكذلك الحال في الهيآت </w:t>
      </w:r>
      <w:r w:rsidRPr="00895B0A">
        <w:rPr>
          <w:rStyle w:val="libFootnotenumChar"/>
          <w:rtl/>
        </w:rPr>
        <w:t>(329)</w:t>
      </w:r>
      <w:r w:rsidRPr="00751F59">
        <w:rPr>
          <w:rtl/>
        </w:rPr>
        <w:t xml:space="preserve"> التي تحصل للنفس </w:t>
      </w:r>
      <w:r w:rsidRPr="00895B0A">
        <w:rPr>
          <w:rStyle w:val="libFootnotenumChar"/>
          <w:rtl/>
        </w:rPr>
        <w:t>(330)</w:t>
      </w:r>
      <w:r w:rsidRPr="00751F59">
        <w:rPr>
          <w:rtl/>
        </w:rPr>
        <w:t xml:space="preserve"> من مزاولة أفعال بدنية ، والفكر على وجه الرغبة </w:t>
      </w:r>
      <w:r w:rsidRPr="00895B0A">
        <w:rPr>
          <w:rStyle w:val="libFootnotenumChar"/>
          <w:rtl/>
        </w:rPr>
        <w:t>(331)</w:t>
      </w:r>
      <w:r w:rsidRPr="00751F59">
        <w:rPr>
          <w:rtl/>
        </w:rPr>
        <w:t xml:space="preserve"> فيها ، وتفصيل الأمر في أن الحق أيّ الاثنين </w:t>
      </w:r>
      <w:r>
        <w:rPr>
          <w:rtl/>
        </w:rPr>
        <w:t>[</w:t>
      </w:r>
      <w:r w:rsidRPr="00751F59">
        <w:rPr>
          <w:rtl/>
        </w:rPr>
        <w:t>51 ب</w:t>
      </w:r>
      <w:r>
        <w:rPr>
          <w:rtl/>
        </w:rPr>
        <w:t>]</w:t>
      </w:r>
      <w:r w:rsidRPr="00751F59">
        <w:rPr>
          <w:rtl/>
        </w:rPr>
        <w:t xml:space="preserve"> هو </w:t>
      </w:r>
      <w:r w:rsidRPr="00895B0A">
        <w:rPr>
          <w:rStyle w:val="libFootnotenumChar"/>
          <w:rtl/>
        </w:rPr>
        <w:t>(332)</w:t>
      </w:r>
      <w:r w:rsidRPr="00751F59">
        <w:rPr>
          <w:rtl/>
        </w:rPr>
        <w:t xml:space="preserve"> صعب وليس ممّا لا يتوصل </w:t>
      </w:r>
      <w:r w:rsidRPr="00895B0A">
        <w:rPr>
          <w:rStyle w:val="libFootnotenumChar"/>
          <w:rtl/>
        </w:rPr>
        <w:t>(333)</w:t>
      </w:r>
      <w:r w:rsidRPr="00751F59">
        <w:rPr>
          <w:rtl/>
        </w:rPr>
        <w:t xml:space="preserve"> إليه بطلب الفكر.</w:t>
      </w:r>
    </w:p>
    <w:p w:rsidR="007858AB" w:rsidRPr="00751F59" w:rsidRDefault="007858AB" w:rsidP="0073127F">
      <w:pPr>
        <w:pStyle w:val="libNormal"/>
        <w:rPr>
          <w:rtl/>
        </w:rPr>
      </w:pPr>
      <w:r w:rsidRPr="00895B0A">
        <w:rPr>
          <w:rStyle w:val="libBold2Char"/>
          <w:rtl/>
        </w:rPr>
        <w:t>(609)</w:t>
      </w:r>
      <w:r w:rsidRPr="00751F59">
        <w:rPr>
          <w:rtl/>
        </w:rPr>
        <w:t xml:space="preserve"> </w:t>
      </w:r>
      <w:r w:rsidRPr="00895B0A">
        <w:rPr>
          <w:rStyle w:val="libBold2Char"/>
          <w:rtl/>
        </w:rPr>
        <w:t>وأما أن الأخسّ كيف يفعل في الأشرف؟</w:t>
      </w:r>
      <w:r w:rsidRPr="00751F59">
        <w:rPr>
          <w:rtl/>
        </w:rPr>
        <w:t xml:space="preserve"> فكما تفعل </w:t>
      </w:r>
      <w:r w:rsidRPr="00895B0A">
        <w:rPr>
          <w:rStyle w:val="libFootnotenumChar"/>
          <w:rtl/>
        </w:rPr>
        <w:t>(334)</w:t>
      </w:r>
      <w:r w:rsidRPr="00751F59">
        <w:rPr>
          <w:rtl/>
        </w:rPr>
        <w:t xml:space="preserve"> الصورة المادية في الحسّ ، والصورة الحسيّة في الخيال ، وكما تذهل الشهوة عن الغضب ، وكما يذهل </w:t>
      </w:r>
      <w:r w:rsidRPr="00895B0A">
        <w:rPr>
          <w:rStyle w:val="libFootnotenumChar"/>
          <w:rtl/>
        </w:rPr>
        <w:t>(335)</w:t>
      </w:r>
      <w:r w:rsidRPr="00751F59">
        <w:rPr>
          <w:rtl/>
        </w:rPr>
        <w:t xml:space="preserve"> الحسّ عن العقل ، وليس يتعلّق الفعل والانفعال </w:t>
      </w:r>
      <w:r>
        <w:rPr>
          <w:rtl/>
        </w:rPr>
        <w:t>[</w:t>
      </w:r>
      <w:r w:rsidRPr="00751F59">
        <w:rPr>
          <w:rtl/>
        </w:rPr>
        <w:t>بتميز الفاعل بشرفه عن المنفعل</w:t>
      </w:r>
      <w:r>
        <w:rPr>
          <w:rtl/>
        </w:rPr>
        <w:t>]</w:t>
      </w:r>
      <w:r w:rsidRPr="00751F59">
        <w:rPr>
          <w:rtl/>
        </w:rPr>
        <w:t xml:space="preserve"> </w:t>
      </w:r>
      <w:r w:rsidRPr="00895B0A">
        <w:rPr>
          <w:rStyle w:val="libFootnotenumChar"/>
          <w:rtl/>
        </w:rPr>
        <w:t>(336)</w:t>
      </w:r>
      <w:r w:rsidRPr="00751F59">
        <w:rPr>
          <w:rtl/>
        </w:rPr>
        <w:t xml:space="preserve"> ، ولو كان كذلك لما فعل السمّ في الحيوانات </w:t>
      </w:r>
      <w:r w:rsidRPr="00895B0A">
        <w:rPr>
          <w:rStyle w:val="libFootnotenumChar"/>
          <w:rtl/>
        </w:rPr>
        <w:t>(337)</w:t>
      </w:r>
      <w:r w:rsidRPr="00751F59">
        <w:rPr>
          <w:rtl/>
        </w:rPr>
        <w:t xml:space="preserve"> ، بل يتعلّق بقوى الفعل والانفعال.</w:t>
      </w:r>
    </w:p>
    <w:p w:rsidR="007858AB" w:rsidRPr="00751F59" w:rsidRDefault="007858AB" w:rsidP="0073127F">
      <w:pPr>
        <w:pStyle w:val="libNormal"/>
        <w:rPr>
          <w:rtl/>
        </w:rPr>
      </w:pPr>
      <w:r w:rsidRPr="00895B0A">
        <w:rPr>
          <w:rStyle w:val="libBold2Char"/>
          <w:rtl/>
        </w:rPr>
        <w:t>(610)</w:t>
      </w:r>
      <w:r w:rsidRPr="00751F59">
        <w:rPr>
          <w:rtl/>
        </w:rPr>
        <w:t xml:space="preserve"> وأما أن الشيء أشرف جوهرا من حيث اعتبار آخر فلا مدخل </w:t>
      </w:r>
      <w:r w:rsidRPr="00895B0A">
        <w:rPr>
          <w:rStyle w:val="libFootnotenumChar"/>
          <w:rtl/>
        </w:rPr>
        <w:t>(338)</w:t>
      </w:r>
      <w:r w:rsidRPr="00751F59">
        <w:rPr>
          <w:rtl/>
        </w:rPr>
        <w:t xml:space="preserve"> له في الفعل والانفعال ، وكثير من الأمور الشريفة مباديها وأسبابها امور خسيسة.</w:t>
      </w:r>
    </w:p>
    <w:p w:rsidR="007858AB" w:rsidRPr="00751F59" w:rsidRDefault="007858AB" w:rsidP="0073127F">
      <w:pPr>
        <w:pStyle w:val="libNormal"/>
        <w:rPr>
          <w:rtl/>
        </w:rPr>
      </w:pPr>
      <w:r w:rsidRPr="00751F59">
        <w:rPr>
          <w:rtl/>
        </w:rPr>
        <w:t xml:space="preserve">تأمّل الكائنات </w:t>
      </w:r>
      <w:r w:rsidRPr="00895B0A">
        <w:rPr>
          <w:rStyle w:val="libFootnotenumChar"/>
          <w:rtl/>
        </w:rPr>
        <w:t>(339)</w:t>
      </w:r>
      <w:r w:rsidRPr="00751F59">
        <w:rPr>
          <w:rtl/>
        </w:rPr>
        <w:t xml:space="preserve"> ؛ وهذا الضرب من الكلام</w:t>
      </w:r>
      <w:r>
        <w:rPr>
          <w:rtl/>
        </w:rPr>
        <w:t xml:space="preserve"> ـ </w:t>
      </w:r>
      <w:r w:rsidRPr="00751F59">
        <w:rPr>
          <w:rtl/>
        </w:rPr>
        <w:t>المبنيّ على الشرف والضعة</w:t>
      </w:r>
      <w:r>
        <w:rPr>
          <w:rtl/>
        </w:rPr>
        <w:t xml:space="preserve"> ـ </w:t>
      </w:r>
      <w:r w:rsidRPr="00751F59">
        <w:rPr>
          <w:rtl/>
        </w:rPr>
        <w:t>إما</w:t>
      </w:r>
    </w:p>
    <w:p w:rsidR="007858AB" w:rsidRPr="00751F59" w:rsidRDefault="007858AB" w:rsidP="00745F84">
      <w:pPr>
        <w:pStyle w:val="libLine"/>
        <w:rPr>
          <w:rtl/>
        </w:rPr>
      </w:pPr>
      <w:r w:rsidRPr="00751F59">
        <w:rPr>
          <w:rtl/>
        </w:rPr>
        <w:t>__________________</w:t>
      </w:r>
    </w:p>
    <w:p w:rsidR="007858AB" w:rsidRPr="008B4EA4" w:rsidRDefault="007858AB" w:rsidP="00895B0A">
      <w:pPr>
        <w:pStyle w:val="libFootnote0"/>
        <w:rPr>
          <w:rtl/>
        </w:rPr>
      </w:pPr>
      <w:r w:rsidRPr="008B4EA4">
        <w:rPr>
          <w:rtl/>
        </w:rPr>
        <w:t>(326) عشه ، ل : منها.</w:t>
      </w:r>
    </w:p>
    <w:p w:rsidR="007858AB" w:rsidRPr="008B4EA4" w:rsidRDefault="007858AB" w:rsidP="00895B0A">
      <w:pPr>
        <w:pStyle w:val="libFootnote0"/>
        <w:rPr>
          <w:rtl/>
        </w:rPr>
      </w:pPr>
      <w:r w:rsidRPr="008B4EA4">
        <w:rPr>
          <w:rtl/>
        </w:rPr>
        <w:t>(327) عشه ، ل : وهي مستعدة.</w:t>
      </w:r>
    </w:p>
    <w:p w:rsidR="007858AB" w:rsidRPr="008B4EA4" w:rsidRDefault="007858AB" w:rsidP="00895B0A">
      <w:pPr>
        <w:pStyle w:val="libFootnote0"/>
        <w:rPr>
          <w:rtl/>
        </w:rPr>
      </w:pPr>
      <w:r w:rsidRPr="008B4EA4">
        <w:rPr>
          <w:rtl/>
        </w:rPr>
        <w:t>(328) ج : شاهد.</w:t>
      </w:r>
      <w:r w:rsidRPr="008B4EA4">
        <w:rPr>
          <w:rFonts w:hint="cs"/>
          <w:rtl/>
        </w:rPr>
        <w:t xml:space="preserve"> </w:t>
      </w:r>
      <w:r w:rsidRPr="008B4EA4">
        <w:rPr>
          <w:rtl/>
        </w:rPr>
        <w:t>(329) ل :</w:t>
      </w:r>
      <w:r w:rsidRPr="008B4EA4">
        <w:rPr>
          <w:rFonts w:hint="cs"/>
          <w:rtl/>
        </w:rPr>
        <w:t xml:space="preserve"> </w:t>
      </w:r>
      <w:r w:rsidRPr="008B4EA4">
        <w:rPr>
          <w:rtl/>
        </w:rPr>
        <w:t>الماهيات.</w:t>
      </w:r>
    </w:p>
    <w:p w:rsidR="007858AB" w:rsidRPr="008B4EA4" w:rsidRDefault="007858AB" w:rsidP="00895B0A">
      <w:pPr>
        <w:pStyle w:val="libFootnote0"/>
        <w:rPr>
          <w:rtl/>
        </w:rPr>
      </w:pPr>
      <w:r w:rsidRPr="008B4EA4">
        <w:rPr>
          <w:rtl/>
        </w:rPr>
        <w:t>(330) عش : النفس.</w:t>
      </w:r>
      <w:r w:rsidRPr="008B4EA4">
        <w:rPr>
          <w:rFonts w:hint="cs"/>
          <w:rtl/>
        </w:rPr>
        <w:t xml:space="preserve"> </w:t>
      </w:r>
      <w:r w:rsidRPr="008B4EA4">
        <w:rPr>
          <w:rtl/>
        </w:rPr>
        <w:t>(331) عشه : والفكر في الرغبة.</w:t>
      </w:r>
    </w:p>
    <w:p w:rsidR="007858AB" w:rsidRPr="008B4EA4" w:rsidRDefault="007858AB" w:rsidP="00895B0A">
      <w:pPr>
        <w:pStyle w:val="libFootnote0"/>
        <w:rPr>
          <w:rtl/>
        </w:rPr>
      </w:pPr>
      <w:r w:rsidRPr="008B4EA4">
        <w:rPr>
          <w:rtl/>
        </w:rPr>
        <w:t>(332) عشه : أى الأمرين هو هو. ل : أي الاثنين هو هو. ج : اى الاثنين صعب.</w:t>
      </w:r>
    </w:p>
    <w:p w:rsidR="007858AB" w:rsidRPr="008B4EA4" w:rsidRDefault="007858AB" w:rsidP="00895B0A">
      <w:pPr>
        <w:pStyle w:val="libFootnote0"/>
        <w:rPr>
          <w:rtl/>
        </w:rPr>
      </w:pPr>
      <w:r w:rsidRPr="008B4EA4">
        <w:rPr>
          <w:rtl/>
        </w:rPr>
        <w:t>(333) عشه : مما يتوصل.</w:t>
      </w:r>
      <w:r w:rsidRPr="008B4EA4">
        <w:rPr>
          <w:rFonts w:hint="cs"/>
          <w:rtl/>
        </w:rPr>
        <w:t xml:space="preserve"> </w:t>
      </w:r>
      <w:r w:rsidRPr="008B4EA4">
        <w:rPr>
          <w:rtl/>
        </w:rPr>
        <w:t>(334) عشه : كما تفعل.</w:t>
      </w:r>
    </w:p>
    <w:p w:rsidR="007858AB" w:rsidRPr="008B4EA4" w:rsidRDefault="007858AB" w:rsidP="00895B0A">
      <w:pPr>
        <w:pStyle w:val="libFootnote0"/>
        <w:rPr>
          <w:rtl/>
        </w:rPr>
      </w:pPr>
      <w:r w:rsidRPr="008B4EA4">
        <w:rPr>
          <w:rtl/>
        </w:rPr>
        <w:t>(335) عش : الغضب كما يذهل. ج : الغضب ويذهل.</w:t>
      </w:r>
    </w:p>
    <w:p w:rsidR="007858AB" w:rsidRPr="008B4EA4" w:rsidRDefault="007858AB" w:rsidP="00895B0A">
      <w:pPr>
        <w:pStyle w:val="libFootnote0"/>
        <w:rPr>
          <w:rtl/>
        </w:rPr>
      </w:pPr>
      <w:r w:rsidRPr="008B4EA4">
        <w:rPr>
          <w:rtl/>
        </w:rPr>
        <w:t>(336) ى : بتمايز الفعل عن المنفعل بشرفه.</w:t>
      </w:r>
    </w:p>
    <w:p w:rsidR="007858AB" w:rsidRPr="008B4EA4" w:rsidRDefault="007858AB" w:rsidP="00895B0A">
      <w:pPr>
        <w:pStyle w:val="libFootnote0"/>
        <w:rPr>
          <w:rtl/>
        </w:rPr>
      </w:pPr>
      <w:r w:rsidRPr="008B4EA4">
        <w:rPr>
          <w:rtl/>
        </w:rPr>
        <w:t>(337) ل ، عشه : الحيوان.</w:t>
      </w:r>
    </w:p>
    <w:p w:rsidR="007858AB" w:rsidRPr="008B4EA4" w:rsidRDefault="007858AB" w:rsidP="00895B0A">
      <w:pPr>
        <w:pStyle w:val="libFootnote0"/>
        <w:rPr>
          <w:rtl/>
        </w:rPr>
      </w:pPr>
      <w:r w:rsidRPr="008B4EA4">
        <w:rPr>
          <w:rtl/>
        </w:rPr>
        <w:t>(338) ب ، د ، م : فلا يدخل.</w:t>
      </w:r>
    </w:p>
    <w:p w:rsidR="007858AB" w:rsidRPr="008B4EA4" w:rsidRDefault="007858AB" w:rsidP="00895B0A">
      <w:pPr>
        <w:pStyle w:val="libFootnote0"/>
        <w:rPr>
          <w:rtl/>
        </w:rPr>
      </w:pPr>
      <w:r w:rsidRPr="008B4EA4">
        <w:rPr>
          <w:rtl/>
        </w:rPr>
        <w:t>(339) ى : تأمل الحال في الكائنات.</w:t>
      </w:r>
    </w:p>
    <w:p w:rsidR="007858AB" w:rsidRPr="00751F59" w:rsidRDefault="007858AB" w:rsidP="0073127F">
      <w:pPr>
        <w:pStyle w:val="libNormal0"/>
        <w:rPr>
          <w:rtl/>
        </w:rPr>
      </w:pPr>
      <w:r>
        <w:rPr>
          <w:rtl/>
        </w:rPr>
        <w:br w:type="page"/>
      </w:r>
      <w:r w:rsidRPr="00751F59">
        <w:rPr>
          <w:rtl/>
        </w:rPr>
        <w:lastRenderedPageBreak/>
        <w:t>خطابيّ وإما جدليّ إن كان أقوى ، ولعل النفس من حيث هي مستعدة أخسّ من غيرها من حيث هي تلك بالفعل ؛ وليس يبعد أن يكون الشيء في جوهره أشرف من غيره ثم يكون بحال من أحواله أخسّ</w:t>
      </w:r>
      <w:r>
        <w:rPr>
          <w:rtl/>
        </w:rPr>
        <w:t xml:space="preserve"> ـ </w:t>
      </w:r>
      <w:r w:rsidRPr="00751F59">
        <w:rPr>
          <w:rtl/>
        </w:rPr>
        <w:t>سواء كان لازما أو لا حقا عرضيا</w:t>
      </w:r>
      <w:r>
        <w:rPr>
          <w:rtl/>
        </w:rPr>
        <w:t xml:space="preserve"> ـ.</w:t>
      </w:r>
    </w:p>
    <w:p w:rsidR="007858AB" w:rsidRPr="00751F59" w:rsidRDefault="007858AB" w:rsidP="0073127F">
      <w:pPr>
        <w:pStyle w:val="libNormal"/>
        <w:rPr>
          <w:rtl/>
        </w:rPr>
      </w:pPr>
      <w:r w:rsidRPr="00751F59">
        <w:rPr>
          <w:rtl/>
        </w:rPr>
        <w:t xml:space="preserve">وبالجملة فإن الشيء من حيث هو مستعد إنما يشرف بما </w:t>
      </w:r>
      <w:r w:rsidRPr="00895B0A">
        <w:rPr>
          <w:rStyle w:val="libFootnotenumChar"/>
          <w:rtl/>
        </w:rPr>
        <w:t>(340)</w:t>
      </w:r>
      <w:r w:rsidRPr="00751F59">
        <w:rPr>
          <w:rtl/>
        </w:rPr>
        <w:t xml:space="preserve"> هو مستعد لأمر أخس ويغلبه باستعداده ، وأما بمقايسة </w:t>
      </w:r>
      <w:r w:rsidRPr="00895B0A">
        <w:rPr>
          <w:rStyle w:val="libFootnotenumChar"/>
          <w:rtl/>
        </w:rPr>
        <w:t>(341)</w:t>
      </w:r>
      <w:r w:rsidRPr="00751F59">
        <w:rPr>
          <w:rtl/>
        </w:rPr>
        <w:t xml:space="preserve"> إلى شيء بالفعل فلعله يكون أخسّ منه من حيث لذلك </w:t>
      </w:r>
      <w:r w:rsidRPr="00895B0A">
        <w:rPr>
          <w:rStyle w:val="libFootnotenumChar"/>
          <w:rtl/>
        </w:rPr>
        <w:t>(342)</w:t>
      </w:r>
      <w:r w:rsidRPr="00751F59">
        <w:rPr>
          <w:rtl/>
        </w:rPr>
        <w:t xml:space="preserve"> كماله بالفعل ، ولهذا كماله بالقوة</w:t>
      </w:r>
      <w:r>
        <w:rPr>
          <w:rtl/>
        </w:rPr>
        <w:t xml:space="preserve"> ـ </w:t>
      </w:r>
      <w:r w:rsidRPr="00751F59">
        <w:rPr>
          <w:rtl/>
        </w:rPr>
        <w:t xml:space="preserve">وإن كان الكمالات </w:t>
      </w:r>
      <w:r w:rsidRPr="00895B0A">
        <w:rPr>
          <w:rStyle w:val="libFootnotenumChar"/>
          <w:rtl/>
        </w:rPr>
        <w:t>(343)</w:t>
      </w:r>
      <w:r w:rsidRPr="00751F59">
        <w:rPr>
          <w:rtl/>
        </w:rPr>
        <w:t xml:space="preserve"> والنسبة إليهما بالعكس.</w:t>
      </w:r>
    </w:p>
    <w:p w:rsidR="007858AB" w:rsidRPr="00751F59" w:rsidRDefault="007858AB" w:rsidP="0073127F">
      <w:pPr>
        <w:pStyle w:val="libNormal"/>
        <w:rPr>
          <w:rtl/>
        </w:rPr>
      </w:pPr>
      <w:r w:rsidRPr="00895B0A">
        <w:rPr>
          <w:rStyle w:val="libBold2Char"/>
          <w:rtl/>
        </w:rPr>
        <w:t>(611)</w:t>
      </w:r>
      <w:r w:rsidRPr="00751F59">
        <w:rPr>
          <w:rtl/>
        </w:rPr>
        <w:t xml:space="preserve"> س</w:t>
      </w:r>
      <w:r>
        <w:rPr>
          <w:rtl/>
        </w:rPr>
        <w:t xml:space="preserve"> ـ </w:t>
      </w:r>
      <w:r w:rsidRPr="00751F59">
        <w:rPr>
          <w:rtl/>
        </w:rPr>
        <w:t xml:space="preserve">لم يجب أن </w:t>
      </w:r>
      <w:r w:rsidRPr="00895B0A">
        <w:rPr>
          <w:rStyle w:val="libBold2Char"/>
          <w:rtl/>
        </w:rPr>
        <w:t>يعقل البسيط ما يلزم ذاته</w:t>
      </w:r>
      <w:r w:rsidRPr="00751F59">
        <w:rPr>
          <w:rtl/>
        </w:rPr>
        <w:t xml:space="preserve"> من مباديه</w:t>
      </w:r>
      <w:r>
        <w:rPr>
          <w:rtl/>
        </w:rPr>
        <w:t xml:space="preserve"> ـ </w:t>
      </w:r>
      <w:r w:rsidRPr="00751F59">
        <w:rPr>
          <w:rtl/>
        </w:rPr>
        <w:t>إن كانت له مباد</w:t>
      </w:r>
      <w:r>
        <w:rPr>
          <w:rtl/>
        </w:rPr>
        <w:t xml:space="preserve"> ـ </w:t>
      </w:r>
      <w:r w:rsidRPr="00751F59">
        <w:rPr>
          <w:rtl/>
        </w:rPr>
        <w:t>وأن يعقل تواليه</w:t>
      </w:r>
      <w:r>
        <w:rPr>
          <w:rtl/>
        </w:rPr>
        <w:t>؟</w:t>
      </w:r>
    </w:p>
    <w:p w:rsidR="007858AB" w:rsidRPr="00751F59" w:rsidRDefault="007858AB" w:rsidP="0073127F">
      <w:pPr>
        <w:pStyle w:val="libNormal"/>
        <w:rPr>
          <w:rtl/>
        </w:rPr>
      </w:pPr>
      <w:r w:rsidRPr="00895B0A">
        <w:rPr>
          <w:rStyle w:val="libBold2Char"/>
          <w:rtl/>
        </w:rPr>
        <w:t>(612)</w:t>
      </w:r>
      <w:r w:rsidRPr="00751F59">
        <w:rPr>
          <w:rtl/>
        </w:rPr>
        <w:t xml:space="preserve"> ج</w:t>
      </w:r>
      <w:r>
        <w:rPr>
          <w:rtl/>
        </w:rPr>
        <w:t xml:space="preserve"> ـ </w:t>
      </w:r>
      <w:r w:rsidRPr="00895B0A">
        <w:rPr>
          <w:rStyle w:val="libFootnotenumChar"/>
          <w:rtl/>
        </w:rPr>
        <w:t>(344)</w:t>
      </w:r>
      <w:r w:rsidRPr="00751F59">
        <w:rPr>
          <w:rtl/>
        </w:rPr>
        <w:t xml:space="preserve"> أما اللوازم فيجب أن تعلم أن بعضها لوازم من غير شرط خارجي ، وبعضها لوازم بشرط خارجي.</w:t>
      </w:r>
    </w:p>
    <w:p w:rsidR="007858AB" w:rsidRPr="00751F59" w:rsidRDefault="007858AB" w:rsidP="0073127F">
      <w:pPr>
        <w:pStyle w:val="libNormal"/>
        <w:rPr>
          <w:rtl/>
        </w:rPr>
      </w:pPr>
      <w:r w:rsidRPr="00751F59">
        <w:rPr>
          <w:rtl/>
        </w:rPr>
        <w:t xml:space="preserve">مثال الأول كون المثلّث المتساوي الضلعين </w:t>
      </w:r>
      <w:r w:rsidRPr="00895B0A">
        <w:rPr>
          <w:rStyle w:val="libFootnotenumChar"/>
          <w:rtl/>
        </w:rPr>
        <w:t>(345)</w:t>
      </w:r>
      <w:r w:rsidRPr="00751F59">
        <w:rPr>
          <w:rtl/>
        </w:rPr>
        <w:t xml:space="preserve"> متساوي الزاويتين ، ولعل هذا </w:t>
      </w:r>
      <w:r w:rsidRPr="00895B0A">
        <w:rPr>
          <w:rStyle w:val="libFootnotenumChar"/>
          <w:rtl/>
        </w:rPr>
        <w:t>(346)</w:t>
      </w:r>
      <w:r w:rsidRPr="00751F59">
        <w:rPr>
          <w:rtl/>
        </w:rPr>
        <w:t xml:space="preserve"> ينحصر للأشياء في حد محدود.</w:t>
      </w:r>
    </w:p>
    <w:p w:rsidR="007858AB" w:rsidRPr="00751F59" w:rsidRDefault="007858AB" w:rsidP="0073127F">
      <w:pPr>
        <w:pStyle w:val="libNormal"/>
        <w:rPr>
          <w:rtl/>
        </w:rPr>
      </w:pPr>
      <w:r w:rsidRPr="00751F59">
        <w:rPr>
          <w:rtl/>
        </w:rPr>
        <w:t xml:space="preserve">ومثال الثاني كون المثلث متساوي </w:t>
      </w:r>
      <w:r w:rsidRPr="00895B0A">
        <w:rPr>
          <w:rStyle w:val="libFootnotenumChar"/>
          <w:rtl/>
        </w:rPr>
        <w:t>(348)</w:t>
      </w:r>
      <w:r w:rsidRPr="00751F59">
        <w:rPr>
          <w:rtl/>
        </w:rPr>
        <w:t xml:space="preserve"> الزوايا لقائمتين ومناصف الزوايا لأربع ، </w:t>
      </w:r>
      <w:r>
        <w:rPr>
          <w:rtl/>
        </w:rPr>
        <w:t>[</w:t>
      </w:r>
      <w:r w:rsidRPr="00751F59">
        <w:rPr>
          <w:rtl/>
        </w:rPr>
        <w:t>ومثلها إلى غير النهاية</w:t>
      </w:r>
      <w:r>
        <w:rPr>
          <w:rtl/>
        </w:rPr>
        <w:t>]</w:t>
      </w:r>
      <w:r w:rsidRPr="00751F59">
        <w:rPr>
          <w:rtl/>
        </w:rPr>
        <w:t xml:space="preserve"> </w:t>
      </w:r>
      <w:r w:rsidRPr="00895B0A">
        <w:rPr>
          <w:rStyle w:val="libFootnotenumChar"/>
          <w:rtl/>
        </w:rPr>
        <w:t>(349)</w:t>
      </w:r>
      <w:r w:rsidRPr="00751F59">
        <w:rPr>
          <w:rtl/>
        </w:rPr>
        <w:t xml:space="preserve"> ، وهذه بشرط اعتبار المعتبر ؛ وأمّا أن يكون</w:t>
      </w:r>
    </w:p>
    <w:p w:rsidR="007858AB" w:rsidRPr="00751F59" w:rsidRDefault="007858AB" w:rsidP="00745F84">
      <w:pPr>
        <w:pStyle w:val="libLine"/>
        <w:rPr>
          <w:rtl/>
        </w:rPr>
      </w:pPr>
      <w:r w:rsidRPr="00751F59">
        <w:rPr>
          <w:rtl/>
        </w:rPr>
        <w:t>__________________</w:t>
      </w:r>
    </w:p>
    <w:p w:rsidR="007858AB" w:rsidRPr="008B4EA4" w:rsidRDefault="007858AB" w:rsidP="00895B0A">
      <w:pPr>
        <w:pStyle w:val="libFootnote0"/>
        <w:rPr>
          <w:rtl/>
        </w:rPr>
      </w:pPr>
      <w:r w:rsidRPr="008B4EA4">
        <w:rPr>
          <w:rtl/>
        </w:rPr>
        <w:t>(340) ع ، ه : ما.</w:t>
      </w:r>
    </w:p>
    <w:p w:rsidR="007858AB" w:rsidRPr="008B4EA4" w:rsidRDefault="007858AB" w:rsidP="00895B0A">
      <w:pPr>
        <w:pStyle w:val="libFootnote0"/>
        <w:rPr>
          <w:rtl/>
        </w:rPr>
      </w:pPr>
      <w:r w:rsidRPr="008B4EA4">
        <w:rPr>
          <w:rtl/>
        </w:rPr>
        <w:t>(341) ل ، عشه ، ج ، ى : بمقايسته.</w:t>
      </w:r>
    </w:p>
    <w:p w:rsidR="007858AB" w:rsidRPr="008B4EA4" w:rsidRDefault="007858AB" w:rsidP="00895B0A">
      <w:pPr>
        <w:pStyle w:val="libFootnote0"/>
        <w:rPr>
          <w:rtl/>
        </w:rPr>
      </w:pPr>
      <w:r w:rsidRPr="008B4EA4">
        <w:rPr>
          <w:rtl/>
        </w:rPr>
        <w:t>(342) ج ، م : كذلك ، ل : اراك.</w:t>
      </w:r>
    </w:p>
    <w:p w:rsidR="007858AB" w:rsidRPr="008B4EA4" w:rsidRDefault="007858AB" w:rsidP="00895B0A">
      <w:pPr>
        <w:pStyle w:val="libFootnote0"/>
        <w:rPr>
          <w:rtl/>
        </w:rPr>
      </w:pPr>
      <w:r w:rsidRPr="008B4EA4">
        <w:rPr>
          <w:rtl/>
        </w:rPr>
        <w:t>(343) عش ، ى : الكمالان.</w:t>
      </w:r>
    </w:p>
    <w:p w:rsidR="007858AB" w:rsidRPr="008B4EA4" w:rsidRDefault="007858AB" w:rsidP="00895B0A">
      <w:pPr>
        <w:pStyle w:val="libFootnote0"/>
        <w:rPr>
          <w:rtl/>
        </w:rPr>
      </w:pPr>
      <w:r w:rsidRPr="008B4EA4">
        <w:rPr>
          <w:rtl/>
        </w:rPr>
        <w:t>(344) في ي السؤال هكذا : لم يجب في البسيط أن يكون عقلا ، وأن يعقل ذاته ، وأن يكون يعقل ما يلزم ذاته من مبادئه</w:t>
      </w:r>
      <w:r>
        <w:rPr>
          <w:rtl/>
        </w:rPr>
        <w:t xml:space="preserve"> ..</w:t>
      </w:r>
      <w:r w:rsidRPr="008B4EA4">
        <w:rPr>
          <w:rtl/>
        </w:rPr>
        <w:t>.</w:t>
      </w:r>
      <w:r w:rsidRPr="008B4EA4">
        <w:rPr>
          <w:rFonts w:hint="cs"/>
          <w:rtl/>
        </w:rPr>
        <w:t xml:space="preserve"> </w:t>
      </w:r>
      <w:r w:rsidRPr="008B4EA4">
        <w:rPr>
          <w:rtl/>
        </w:rPr>
        <w:t>والجواب هكذا : من خطه أما أنه لم يكون البسيط المجرد عقلا ، وبأي تجريد يكون ولم يعقل ذاته ؛ فقد كتب في مباحثات الصديق ما فيه كفاية. وأما اللوازم</w:t>
      </w:r>
      <w:r>
        <w:rPr>
          <w:rtl/>
        </w:rPr>
        <w:t xml:space="preserve"> ..</w:t>
      </w:r>
      <w:r w:rsidRPr="008B4EA4">
        <w:rPr>
          <w:rtl/>
        </w:rPr>
        <w:t>.</w:t>
      </w:r>
    </w:p>
    <w:p w:rsidR="007858AB" w:rsidRPr="008B4EA4" w:rsidRDefault="007858AB" w:rsidP="00895B0A">
      <w:pPr>
        <w:pStyle w:val="libFootnote0"/>
        <w:rPr>
          <w:rtl/>
        </w:rPr>
      </w:pPr>
      <w:r w:rsidRPr="008B4EA4">
        <w:rPr>
          <w:rtl/>
        </w:rPr>
        <w:t>(345) عشه : الساقين.</w:t>
      </w:r>
    </w:p>
    <w:p w:rsidR="007858AB" w:rsidRPr="008B4EA4" w:rsidRDefault="007858AB" w:rsidP="00895B0A">
      <w:pPr>
        <w:pStyle w:val="libFootnote0"/>
        <w:rPr>
          <w:rtl/>
        </w:rPr>
      </w:pPr>
      <w:r w:rsidRPr="008B4EA4">
        <w:rPr>
          <w:rtl/>
        </w:rPr>
        <w:t>(346) ل : هذه.</w:t>
      </w:r>
      <w:r w:rsidRPr="008B4EA4">
        <w:rPr>
          <w:rFonts w:hint="cs"/>
          <w:rtl/>
        </w:rPr>
        <w:t xml:space="preserve"> </w:t>
      </w:r>
      <w:r w:rsidRPr="008B4EA4">
        <w:rPr>
          <w:rtl/>
        </w:rPr>
        <w:t>(348) ل : ومساوى.</w:t>
      </w:r>
    </w:p>
    <w:p w:rsidR="007858AB" w:rsidRPr="008B4EA4" w:rsidRDefault="007858AB" w:rsidP="00895B0A">
      <w:pPr>
        <w:pStyle w:val="libFootnote0"/>
        <w:rPr>
          <w:rtl/>
        </w:rPr>
      </w:pPr>
      <w:r w:rsidRPr="008B4EA4">
        <w:rPr>
          <w:rtl/>
        </w:rPr>
        <w:t>(349) ب ، م ، د ، ل : ومثالها ليست إلى غير النهاية. ل خ : مثالها الى غير النهاية.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611) راجع الشفاء : الإلهيات ، م 8 ، ف 8 ، ص 362.</w:t>
      </w:r>
    </w:p>
    <w:p w:rsidR="007858AB" w:rsidRPr="00751F59" w:rsidRDefault="007858AB" w:rsidP="0073127F">
      <w:pPr>
        <w:pStyle w:val="libNormal0"/>
        <w:rPr>
          <w:rtl/>
        </w:rPr>
      </w:pPr>
      <w:r>
        <w:rPr>
          <w:rtl/>
        </w:rPr>
        <w:br w:type="page"/>
      </w:r>
      <w:r w:rsidRPr="00751F59">
        <w:rPr>
          <w:rtl/>
        </w:rPr>
        <w:lastRenderedPageBreak/>
        <w:t xml:space="preserve">هناك مساواة </w:t>
      </w:r>
      <w:r>
        <w:rPr>
          <w:rtl/>
        </w:rPr>
        <w:t>[</w:t>
      </w:r>
      <w:r w:rsidRPr="00751F59">
        <w:rPr>
          <w:rtl/>
        </w:rPr>
        <w:t xml:space="preserve">من زواياها </w:t>
      </w:r>
      <w:r>
        <w:rPr>
          <w:rtl/>
        </w:rPr>
        <w:t>[</w:t>
      </w:r>
      <w:r w:rsidRPr="00751F59">
        <w:rPr>
          <w:rtl/>
        </w:rPr>
        <w:t>52 آ</w:t>
      </w:r>
      <w:r>
        <w:rPr>
          <w:rtl/>
        </w:rPr>
        <w:t>]</w:t>
      </w:r>
      <w:r w:rsidRPr="00751F59">
        <w:rPr>
          <w:rtl/>
        </w:rPr>
        <w:t xml:space="preserve"> لزواياها موجودة ، أو مقادير اخرى</w:t>
      </w:r>
      <w:r>
        <w:rPr>
          <w:rtl/>
        </w:rPr>
        <w:t>]</w:t>
      </w:r>
      <w:r w:rsidRPr="00751F59">
        <w:rPr>
          <w:rtl/>
        </w:rPr>
        <w:t xml:space="preserve"> </w:t>
      </w:r>
      <w:r w:rsidRPr="00895B0A">
        <w:rPr>
          <w:rStyle w:val="libFootnotenumChar"/>
          <w:rtl/>
        </w:rPr>
        <w:t>(350)</w:t>
      </w:r>
      <w:r w:rsidRPr="00751F59">
        <w:rPr>
          <w:rtl/>
        </w:rPr>
        <w:t xml:space="preserve"> فليس ، وإنما الموجود هو كونه بحالة هو بها بحيث </w:t>
      </w:r>
      <w:r w:rsidRPr="00895B0A">
        <w:rPr>
          <w:rStyle w:val="libFootnotenumChar"/>
          <w:rtl/>
        </w:rPr>
        <w:t>(351)</w:t>
      </w:r>
      <w:r w:rsidRPr="00751F59">
        <w:rPr>
          <w:rtl/>
        </w:rPr>
        <w:t xml:space="preserve"> إذا فعل به كذا كان كذا ، وهو كونه مثلّثا ، وكونه مثلّثا هو بحيث يتهيّأ لاعتبارات لا نهاية لها.</w:t>
      </w:r>
    </w:p>
    <w:p w:rsidR="007858AB" w:rsidRPr="00751F59" w:rsidRDefault="007858AB" w:rsidP="0073127F">
      <w:pPr>
        <w:pStyle w:val="libNormal"/>
        <w:rPr>
          <w:rtl/>
        </w:rPr>
      </w:pPr>
      <w:r w:rsidRPr="00751F59">
        <w:rPr>
          <w:rtl/>
        </w:rPr>
        <w:t xml:space="preserve">وأما الصفات الموجودة فيه فغير أمثال هذه الصفات التي تتبع الاعتبارات ، وكونها معقولة من صفاتها </w:t>
      </w:r>
      <w:r w:rsidRPr="00895B0A">
        <w:rPr>
          <w:rStyle w:val="libFootnotenumChar"/>
          <w:rtl/>
        </w:rPr>
        <w:t>(352)</w:t>
      </w:r>
      <w:r w:rsidRPr="00751F59">
        <w:rPr>
          <w:rtl/>
        </w:rPr>
        <w:t xml:space="preserve"> الموجودة لذاتها لا للاعتبارية </w:t>
      </w:r>
      <w:r w:rsidRPr="00895B0A">
        <w:rPr>
          <w:rStyle w:val="libFootnotenumChar"/>
          <w:rtl/>
        </w:rPr>
        <w:t>(353)</w:t>
      </w:r>
      <w:r w:rsidRPr="00751F59">
        <w:rPr>
          <w:rtl/>
        </w:rPr>
        <w:t xml:space="preserve"> ، ويكون من لوازمها ليست من مقومات ذاتها ، وليس </w:t>
      </w:r>
      <w:r w:rsidRPr="00895B0A">
        <w:rPr>
          <w:rStyle w:val="libFootnotenumChar"/>
          <w:rtl/>
        </w:rPr>
        <w:t>(354)</w:t>
      </w:r>
      <w:r w:rsidRPr="00751F59">
        <w:rPr>
          <w:rtl/>
        </w:rPr>
        <w:t xml:space="preserve"> كون هذه الصفات معقولة إلا كونها موجودة فيما يوجد فيه المجرد عن المادة.</w:t>
      </w:r>
    </w:p>
    <w:p w:rsidR="007858AB" w:rsidRPr="00751F59" w:rsidRDefault="007858AB" w:rsidP="0073127F">
      <w:pPr>
        <w:pStyle w:val="libNormal"/>
        <w:rPr>
          <w:rtl/>
        </w:rPr>
      </w:pPr>
      <w:r w:rsidRPr="00751F59">
        <w:rPr>
          <w:rtl/>
        </w:rPr>
        <w:t>س</w:t>
      </w:r>
      <w:r>
        <w:rPr>
          <w:rtl/>
        </w:rPr>
        <w:t xml:space="preserve"> ـ </w:t>
      </w:r>
      <w:r w:rsidRPr="00895B0A">
        <w:rPr>
          <w:rStyle w:val="libBold2Char"/>
          <w:rtl/>
        </w:rPr>
        <w:t>العقل الهيولاني والعقل بالملكة</w:t>
      </w:r>
      <w:r w:rsidRPr="00751F59">
        <w:rPr>
          <w:rtl/>
        </w:rPr>
        <w:t xml:space="preserve"> ليست قوي قائمة بذواتها ، بل العقل يقع عليها باشتراك الاسم.</w:t>
      </w:r>
    </w:p>
    <w:p w:rsidR="007858AB" w:rsidRPr="00751F59" w:rsidRDefault="007858AB" w:rsidP="0073127F">
      <w:pPr>
        <w:pStyle w:val="libNormal"/>
        <w:rPr>
          <w:rtl/>
        </w:rPr>
      </w:pPr>
      <w:r w:rsidRPr="00895B0A">
        <w:rPr>
          <w:rStyle w:val="libBold2Char"/>
          <w:rtl/>
        </w:rPr>
        <w:t>(613)</w:t>
      </w:r>
      <w:r w:rsidRPr="00751F59">
        <w:rPr>
          <w:rtl/>
        </w:rPr>
        <w:t xml:space="preserve"> لم يجب أن يتوسط بين الأول وبين الموجودات تعقّله لها حتى يجب بتعقله </w:t>
      </w:r>
      <w:r w:rsidRPr="00895B0A">
        <w:rPr>
          <w:rStyle w:val="libFootnotenumChar"/>
          <w:rtl/>
        </w:rPr>
        <w:t>(355)</w:t>
      </w:r>
      <w:r>
        <w:rPr>
          <w:rtl/>
        </w:rPr>
        <w:t>؟</w:t>
      </w:r>
    </w:p>
    <w:p w:rsidR="007858AB" w:rsidRPr="00751F59" w:rsidRDefault="007858AB" w:rsidP="0073127F">
      <w:pPr>
        <w:pStyle w:val="libNormal"/>
        <w:rPr>
          <w:rtl/>
        </w:rPr>
      </w:pPr>
      <w:r w:rsidRPr="00751F59">
        <w:rPr>
          <w:rtl/>
        </w:rPr>
        <w:t>ولم لا يكفي ذاته في صدور الأشياء عنه كما كفت في كونها ممكنة عنه</w:t>
      </w:r>
      <w:r>
        <w:rPr>
          <w:rtl/>
        </w:rPr>
        <w:t>؟</w:t>
      </w:r>
    </w:p>
    <w:p w:rsidR="007858AB" w:rsidRPr="00751F59" w:rsidRDefault="007858AB" w:rsidP="0073127F">
      <w:pPr>
        <w:pStyle w:val="libNormal"/>
        <w:rPr>
          <w:rtl/>
        </w:rPr>
      </w:pPr>
      <w:r w:rsidRPr="00895B0A">
        <w:rPr>
          <w:rStyle w:val="libBold2Char"/>
          <w:rtl/>
        </w:rPr>
        <w:t>(614)</w:t>
      </w:r>
      <w:r w:rsidRPr="00751F59">
        <w:rPr>
          <w:rtl/>
        </w:rPr>
        <w:t xml:space="preserve"> وأما </w:t>
      </w:r>
      <w:r w:rsidRPr="00895B0A">
        <w:rPr>
          <w:rStyle w:val="libFootnotenumChar"/>
          <w:rtl/>
        </w:rPr>
        <w:t>(356)</w:t>
      </w:r>
      <w:r w:rsidRPr="00751F59">
        <w:rPr>
          <w:rtl/>
        </w:rPr>
        <w:t xml:space="preserve"> تأثير التعقل في المتوسط </w:t>
      </w:r>
      <w:r w:rsidRPr="00895B0A">
        <w:rPr>
          <w:rStyle w:val="libFootnotenumChar"/>
          <w:rtl/>
        </w:rPr>
        <w:t>(357)</w:t>
      </w:r>
      <w:r>
        <w:rPr>
          <w:rtl/>
        </w:rPr>
        <w:t xml:space="preserve"> ـ </w:t>
      </w:r>
      <w:r w:rsidRPr="00751F59">
        <w:rPr>
          <w:rtl/>
        </w:rPr>
        <w:t>لا سيّما وقد علم أن ما أمكن وجوده عن الأول فيجب أن يوجد عنه</w:t>
      </w:r>
      <w:r>
        <w:rPr>
          <w:rtl/>
        </w:rPr>
        <w:t xml:space="preserve"> ـ </w:t>
      </w:r>
      <w:r w:rsidRPr="00751F59">
        <w:rPr>
          <w:rtl/>
        </w:rPr>
        <w:t>لا ينتظر به شيء آخر.</w:t>
      </w:r>
    </w:p>
    <w:p w:rsidR="007858AB" w:rsidRPr="00751F59" w:rsidRDefault="007858AB" w:rsidP="0073127F">
      <w:pPr>
        <w:pStyle w:val="libNormal"/>
        <w:rPr>
          <w:rtl/>
        </w:rPr>
      </w:pPr>
      <w:r w:rsidRPr="00751F59">
        <w:rPr>
          <w:rtl/>
        </w:rPr>
        <w:t xml:space="preserve">وإذا </w:t>
      </w:r>
      <w:r w:rsidRPr="00895B0A">
        <w:rPr>
          <w:rStyle w:val="libFootnotenumChar"/>
          <w:rtl/>
        </w:rPr>
        <w:t>(358)</w:t>
      </w:r>
      <w:r w:rsidRPr="00751F59">
        <w:rPr>
          <w:rtl/>
        </w:rPr>
        <w:t xml:space="preserve"> صحّ أن للأول </w:t>
      </w:r>
      <w:r w:rsidRPr="00895B0A">
        <w:rPr>
          <w:rStyle w:val="libFootnotenumChar"/>
          <w:rtl/>
        </w:rPr>
        <w:t>(359)</w:t>
      </w:r>
      <w:r w:rsidRPr="00751F59">
        <w:rPr>
          <w:rtl/>
        </w:rPr>
        <w:t xml:space="preserve"> صفات لازمة لذاته ، وصحّ أنه مبدء الموجودات الخارجة عنه ، وصحّ أنه لا يلزمه في بساطته إلا واحد ؛ كان من الواجب أن يكون</w:t>
      </w:r>
    </w:p>
    <w:p w:rsidR="007858AB" w:rsidRPr="00751F59" w:rsidRDefault="007858AB" w:rsidP="00745F84">
      <w:pPr>
        <w:pStyle w:val="libLine"/>
        <w:rPr>
          <w:rtl/>
        </w:rPr>
      </w:pPr>
      <w:r w:rsidRPr="00751F59">
        <w:rPr>
          <w:rtl/>
        </w:rPr>
        <w:t>__________________</w:t>
      </w:r>
    </w:p>
    <w:p w:rsidR="007858AB" w:rsidRPr="008B4EA4" w:rsidRDefault="007858AB" w:rsidP="00895B0A">
      <w:pPr>
        <w:pStyle w:val="libFootnote0"/>
        <w:rPr>
          <w:rtl/>
        </w:rPr>
      </w:pPr>
      <w:r w:rsidRPr="008B4EA4">
        <w:rPr>
          <w:rtl/>
        </w:rPr>
        <w:t>(350) ل : من زواياها لزوايا موجود ما ومقادير اخرى. عشه : من زواياه لزوايا موجودة أو مقادير اخر.</w:t>
      </w:r>
    </w:p>
    <w:p w:rsidR="007858AB" w:rsidRPr="008B4EA4" w:rsidRDefault="007858AB" w:rsidP="00895B0A">
      <w:pPr>
        <w:pStyle w:val="libFootnote0"/>
        <w:rPr>
          <w:rtl/>
        </w:rPr>
      </w:pPr>
      <w:r w:rsidRPr="008B4EA4">
        <w:rPr>
          <w:rtl/>
        </w:rPr>
        <w:t>(351) ل : محيث.</w:t>
      </w:r>
    </w:p>
    <w:p w:rsidR="007858AB" w:rsidRPr="008B4EA4" w:rsidRDefault="007858AB" w:rsidP="00895B0A">
      <w:pPr>
        <w:pStyle w:val="libFootnote0"/>
        <w:rPr>
          <w:rtl/>
        </w:rPr>
      </w:pPr>
      <w:r w:rsidRPr="008B4EA4">
        <w:rPr>
          <w:rtl/>
        </w:rPr>
        <w:t>(352) عشه : معلولة من صفاته ، ل : معلولة من صفاتها.</w:t>
      </w:r>
    </w:p>
    <w:p w:rsidR="007858AB" w:rsidRPr="008B4EA4" w:rsidRDefault="007858AB" w:rsidP="00895B0A">
      <w:pPr>
        <w:pStyle w:val="libFootnote0"/>
        <w:rPr>
          <w:rtl/>
        </w:rPr>
      </w:pPr>
      <w:r w:rsidRPr="008B4EA4">
        <w:rPr>
          <w:rtl/>
        </w:rPr>
        <w:t>(353) ل ، عشه : لا الاعتبارية.</w:t>
      </w:r>
    </w:p>
    <w:p w:rsidR="007858AB" w:rsidRPr="008B4EA4" w:rsidRDefault="007858AB" w:rsidP="00895B0A">
      <w:pPr>
        <w:pStyle w:val="libFootnote0"/>
        <w:rPr>
          <w:rtl/>
        </w:rPr>
      </w:pPr>
      <w:r w:rsidRPr="008B4EA4">
        <w:rPr>
          <w:rtl/>
        </w:rPr>
        <w:t>(354) عشه : وليست.</w:t>
      </w:r>
    </w:p>
    <w:p w:rsidR="007858AB" w:rsidRPr="008B4EA4" w:rsidRDefault="007858AB" w:rsidP="00895B0A">
      <w:pPr>
        <w:pStyle w:val="libFootnote0"/>
        <w:rPr>
          <w:rtl/>
        </w:rPr>
      </w:pPr>
      <w:r w:rsidRPr="008B4EA4">
        <w:rPr>
          <w:rtl/>
        </w:rPr>
        <w:t>(355) عشه ، ل : بتعقله لها.</w:t>
      </w:r>
    </w:p>
    <w:p w:rsidR="007858AB" w:rsidRPr="008B4EA4" w:rsidRDefault="007858AB" w:rsidP="00895B0A">
      <w:pPr>
        <w:pStyle w:val="libFootnote0"/>
        <w:rPr>
          <w:rtl/>
        </w:rPr>
      </w:pPr>
      <w:r w:rsidRPr="008B4EA4">
        <w:rPr>
          <w:rtl/>
        </w:rPr>
        <w:t>(356) عشه ، ى : وما.</w:t>
      </w:r>
      <w:r w:rsidRPr="008B4EA4">
        <w:rPr>
          <w:rFonts w:hint="cs"/>
          <w:rtl/>
        </w:rPr>
        <w:t xml:space="preserve"> </w:t>
      </w:r>
      <w:r w:rsidRPr="008B4EA4">
        <w:rPr>
          <w:rtl/>
        </w:rPr>
        <w:t>(357) عشه ، ل : التوسط. ى : الوسط.</w:t>
      </w:r>
    </w:p>
    <w:p w:rsidR="007858AB" w:rsidRPr="008B4EA4" w:rsidRDefault="007858AB" w:rsidP="00895B0A">
      <w:pPr>
        <w:pStyle w:val="libFootnote0"/>
        <w:rPr>
          <w:rtl/>
        </w:rPr>
      </w:pPr>
      <w:r w:rsidRPr="008B4EA4">
        <w:rPr>
          <w:rtl/>
        </w:rPr>
        <w:t>(358) ع ، ل : إذا. ى+ الجواب من خطه إذا.</w:t>
      </w:r>
    </w:p>
    <w:p w:rsidR="007858AB" w:rsidRPr="008B4EA4" w:rsidRDefault="007858AB" w:rsidP="00895B0A">
      <w:pPr>
        <w:pStyle w:val="libFootnote0"/>
        <w:rPr>
          <w:rtl/>
        </w:rPr>
      </w:pPr>
      <w:r w:rsidRPr="008B4EA4">
        <w:rPr>
          <w:rtl/>
        </w:rPr>
        <w:t>(359) ل : الأول.</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613) راجع الشفاء : الإلهيات ، الصفحة السابقة. أيضا الرقم </w:t>
      </w:r>
      <w:r>
        <w:rPr>
          <w:rtl/>
        </w:rPr>
        <w:t>(</w:t>
      </w:r>
      <w:r w:rsidRPr="00751F59">
        <w:rPr>
          <w:rtl/>
        </w:rPr>
        <w:t>866)</w:t>
      </w:r>
      <w:r>
        <w:rPr>
          <w:rtl/>
        </w:rPr>
        <w:t>.</w:t>
      </w:r>
    </w:p>
    <w:p w:rsidR="007858AB" w:rsidRPr="00751F59" w:rsidRDefault="007858AB" w:rsidP="0073127F">
      <w:pPr>
        <w:pStyle w:val="libNormal0"/>
        <w:rPr>
          <w:rtl/>
        </w:rPr>
      </w:pPr>
      <w:r>
        <w:rPr>
          <w:rtl/>
        </w:rPr>
        <w:br w:type="page"/>
      </w:r>
      <w:r w:rsidRPr="00751F59">
        <w:rPr>
          <w:rtl/>
        </w:rPr>
        <w:lastRenderedPageBreak/>
        <w:t xml:space="preserve">أحد اللازمين قبل الآخر ، وليس بمسلّم أن كلّ ما أمكن وجوده عن الأول فيجب أن يوجد </w:t>
      </w:r>
      <w:r w:rsidRPr="00895B0A">
        <w:rPr>
          <w:rStyle w:val="libFootnotenumChar"/>
          <w:rtl/>
        </w:rPr>
        <w:t>(360)</w:t>
      </w:r>
      <w:r w:rsidRPr="00751F59">
        <w:rPr>
          <w:rtl/>
        </w:rPr>
        <w:t xml:space="preserve"> بلا انتظار شيء آخر ؛ بل ما أمكن وجوده عن ذاته بلا واسطة</w:t>
      </w:r>
      <w:r>
        <w:rPr>
          <w:rtl/>
        </w:rPr>
        <w:t xml:space="preserve"> ـ </w:t>
      </w:r>
      <w:r w:rsidRPr="00751F59">
        <w:rPr>
          <w:rtl/>
        </w:rPr>
        <w:t>وهي صفات ذاته التي لما كانت غير مباينة لذاته كانت معقولات بالفعل. فإذا كانت الصورة هذه و</w:t>
      </w:r>
      <w:r>
        <w:rPr>
          <w:rFonts w:hint="cs"/>
          <w:rtl/>
        </w:rPr>
        <w:t xml:space="preserve"> </w:t>
      </w:r>
      <w:r w:rsidRPr="00895B0A">
        <w:rPr>
          <w:rStyle w:val="libFootnotenumChar"/>
          <w:rtl/>
        </w:rPr>
        <w:t>(361)</w:t>
      </w:r>
      <w:r w:rsidRPr="00751F59">
        <w:rPr>
          <w:rtl/>
        </w:rPr>
        <w:t xml:space="preserve"> وجب عقله لذاته ولكونه مبدء في هويّته للأشياء ، وكون الأشياء الممكنة متعلّقة به ومبدء </w:t>
      </w:r>
      <w:r w:rsidRPr="00895B0A">
        <w:rPr>
          <w:rStyle w:val="libFootnotenumChar"/>
          <w:rtl/>
        </w:rPr>
        <w:t>(362)</w:t>
      </w:r>
      <w:r w:rsidRPr="00751F59">
        <w:rPr>
          <w:rtl/>
        </w:rPr>
        <w:t xml:space="preserve"> معقولة ، وكونه عاقلا لها صفة له له كان </w:t>
      </w:r>
      <w:r w:rsidRPr="00895B0A">
        <w:rPr>
          <w:rStyle w:val="libFootnotenumChar"/>
          <w:rtl/>
        </w:rPr>
        <w:t>(363)</w:t>
      </w:r>
      <w:r w:rsidRPr="00751F59">
        <w:rPr>
          <w:rtl/>
        </w:rPr>
        <w:t xml:space="preserve"> كونه عاقلا نفسه من شأنها أن يكون علة لشيء آخر به يصير مبدأ بالفعل له.</w:t>
      </w:r>
    </w:p>
    <w:p w:rsidR="007858AB" w:rsidRPr="00751F59" w:rsidRDefault="007858AB" w:rsidP="0073127F">
      <w:pPr>
        <w:pStyle w:val="libNormal"/>
        <w:rPr>
          <w:rtl/>
        </w:rPr>
      </w:pPr>
      <w:r w:rsidRPr="00895B0A">
        <w:rPr>
          <w:rStyle w:val="libBold2Char"/>
          <w:rtl/>
        </w:rPr>
        <w:t>(615)</w:t>
      </w:r>
      <w:r w:rsidRPr="00751F59">
        <w:rPr>
          <w:rtl/>
        </w:rPr>
        <w:t xml:space="preserve"> الإمكان من لوازم الماهيّة تقتضيها كما تقتضي أشياء كثيرة ، مثل ما يقتضي المثلّث كون زواياه مساوية لقائمتين ، وكما تقتضي الماهية أجزاءها ، فإذا وجدت الماهية </w:t>
      </w:r>
      <w:r>
        <w:rPr>
          <w:rtl/>
        </w:rPr>
        <w:t>[</w:t>
      </w:r>
      <w:r w:rsidRPr="00751F59">
        <w:rPr>
          <w:rtl/>
        </w:rPr>
        <w:t>52 ب</w:t>
      </w:r>
      <w:r>
        <w:rPr>
          <w:rtl/>
        </w:rPr>
        <w:t>]</w:t>
      </w:r>
      <w:r w:rsidRPr="00751F59">
        <w:rPr>
          <w:rtl/>
        </w:rPr>
        <w:t xml:space="preserve"> التي لا يسبقها إمكانها وجد لها ذلك الإمكان من حيث هو موجود </w:t>
      </w:r>
      <w:r w:rsidRPr="00895B0A">
        <w:rPr>
          <w:rStyle w:val="libFootnotenumChar"/>
          <w:rtl/>
        </w:rPr>
        <w:t>(364)</w:t>
      </w:r>
      <w:r>
        <w:rPr>
          <w:rtl/>
        </w:rPr>
        <w:t xml:space="preserve"> ـ </w:t>
      </w:r>
      <w:r w:rsidRPr="00751F59">
        <w:rPr>
          <w:rtl/>
        </w:rPr>
        <w:t xml:space="preserve">لا من حيث هو مقتضى الماهية </w:t>
      </w:r>
      <w:r>
        <w:rPr>
          <w:rtl/>
        </w:rPr>
        <w:t>[</w:t>
      </w:r>
      <w:r w:rsidRPr="00751F59">
        <w:rPr>
          <w:rtl/>
        </w:rPr>
        <w:t>والشيء من حيث هو موجود غيره من حيث هو مقتضى الماهية</w:t>
      </w:r>
      <w:r>
        <w:rPr>
          <w:rtl/>
        </w:rPr>
        <w:t>]</w:t>
      </w:r>
      <w:r w:rsidRPr="00751F59">
        <w:rPr>
          <w:rtl/>
        </w:rPr>
        <w:t xml:space="preserve"> </w:t>
      </w:r>
      <w:r w:rsidRPr="00895B0A">
        <w:rPr>
          <w:rStyle w:val="libFootnotenumChar"/>
          <w:rtl/>
        </w:rPr>
        <w:t>(365)</w:t>
      </w:r>
      <w:r>
        <w:rPr>
          <w:rtl/>
        </w:rPr>
        <w:t>.</w:t>
      </w:r>
    </w:p>
    <w:p w:rsidR="007858AB" w:rsidRPr="00751F59" w:rsidRDefault="007858AB" w:rsidP="0073127F">
      <w:pPr>
        <w:pStyle w:val="libNormal"/>
        <w:rPr>
          <w:rtl/>
        </w:rPr>
      </w:pPr>
      <w:r w:rsidRPr="00751F59">
        <w:rPr>
          <w:rtl/>
        </w:rPr>
        <w:t>فأما إن كان إمكانها يسبقها فوجوده بماهيّتها</w:t>
      </w:r>
      <w:r>
        <w:rPr>
          <w:rtl/>
        </w:rPr>
        <w:t xml:space="preserve"> ـ </w:t>
      </w:r>
      <w:r w:rsidRPr="00751F59">
        <w:rPr>
          <w:rtl/>
        </w:rPr>
        <w:t>وهذا سرّ</w:t>
      </w:r>
      <w:r>
        <w:rPr>
          <w:rtl/>
        </w:rPr>
        <w:t xml:space="preserve"> ـ.</w:t>
      </w:r>
      <w:r w:rsidRPr="00751F59">
        <w:rPr>
          <w:rtl/>
        </w:rPr>
        <w:t xml:space="preserve"> ويكاد يكون </w:t>
      </w:r>
      <w:r w:rsidRPr="00895B0A">
        <w:rPr>
          <w:rStyle w:val="libFootnotenumChar"/>
          <w:rtl/>
        </w:rPr>
        <w:t>(366)</w:t>
      </w:r>
      <w:r w:rsidRPr="00751F59">
        <w:rPr>
          <w:rtl/>
        </w:rPr>
        <w:t xml:space="preserve"> لما يسبقه ماهيته إمكانان </w:t>
      </w:r>
      <w:r w:rsidRPr="00895B0A">
        <w:rPr>
          <w:rStyle w:val="libFootnotenumChar"/>
          <w:rtl/>
        </w:rPr>
        <w:t>(367)</w:t>
      </w:r>
    </w:p>
    <w:p w:rsidR="007858AB" w:rsidRPr="00751F59" w:rsidRDefault="007858AB" w:rsidP="0073127F">
      <w:pPr>
        <w:pStyle w:val="libNormal"/>
        <w:rPr>
          <w:rtl/>
        </w:rPr>
      </w:pPr>
      <w:r w:rsidRPr="00895B0A">
        <w:rPr>
          <w:rStyle w:val="libBold2Char"/>
          <w:rtl/>
        </w:rPr>
        <w:t>(616)</w:t>
      </w:r>
      <w:r w:rsidRPr="00751F59">
        <w:rPr>
          <w:rtl/>
        </w:rPr>
        <w:t xml:space="preserve"> </w:t>
      </w:r>
      <w:r>
        <w:rPr>
          <w:rtl/>
        </w:rPr>
        <w:t>[</w:t>
      </w:r>
      <w:r w:rsidRPr="00895B0A">
        <w:rPr>
          <w:rStyle w:val="libBold2Char"/>
          <w:rtl/>
        </w:rPr>
        <w:t>الأول إن كان يعقل غيره</w:t>
      </w:r>
      <w:r w:rsidRPr="00751F59">
        <w:rPr>
          <w:rtl/>
        </w:rPr>
        <w:t xml:space="preserve"> كان ذلك منعتا </w:t>
      </w:r>
      <w:r w:rsidRPr="00895B0A">
        <w:rPr>
          <w:rStyle w:val="libFootnotenumChar"/>
          <w:rtl/>
        </w:rPr>
        <w:t>(368)</w:t>
      </w:r>
      <w:r w:rsidRPr="00751F59">
        <w:rPr>
          <w:rtl/>
        </w:rPr>
        <w:t xml:space="preserve"> له ، فأن لا يبصر بعض الأشياء خير من أن يبصر </w:t>
      </w:r>
      <w:r w:rsidRPr="00895B0A">
        <w:rPr>
          <w:rStyle w:val="libFootnotenumChar"/>
          <w:rtl/>
        </w:rPr>
        <w:t>(369)</w:t>
      </w:r>
      <w:r>
        <w:rPr>
          <w:rtl/>
        </w:rPr>
        <w:t>]</w:t>
      </w:r>
      <w:r w:rsidRPr="00751F59">
        <w:rPr>
          <w:rtl/>
        </w:rPr>
        <w:t xml:space="preserve"> </w:t>
      </w:r>
      <w:r w:rsidRPr="00895B0A">
        <w:rPr>
          <w:rStyle w:val="libFootnotenumChar"/>
          <w:rtl/>
        </w:rPr>
        <w:t>(370)</w:t>
      </w:r>
      <w:r>
        <w:rPr>
          <w:rtl/>
        </w:rPr>
        <w:t>.</w:t>
      </w:r>
    </w:p>
    <w:p w:rsidR="007858AB" w:rsidRPr="00751F59" w:rsidRDefault="007858AB" w:rsidP="00745F84">
      <w:pPr>
        <w:pStyle w:val="libLine"/>
        <w:rPr>
          <w:rtl/>
        </w:rPr>
      </w:pPr>
      <w:r w:rsidRPr="00751F59">
        <w:rPr>
          <w:rtl/>
        </w:rPr>
        <w:t>__________________</w:t>
      </w:r>
    </w:p>
    <w:p w:rsidR="007858AB" w:rsidRPr="008B4EA4" w:rsidRDefault="007858AB" w:rsidP="00895B0A">
      <w:pPr>
        <w:pStyle w:val="libFootnote0"/>
        <w:rPr>
          <w:rtl/>
        </w:rPr>
      </w:pPr>
      <w:r w:rsidRPr="008B4EA4">
        <w:rPr>
          <w:rtl/>
        </w:rPr>
        <w:t>(360) عشه : أن يوجد عنه.</w:t>
      </w:r>
    </w:p>
    <w:p w:rsidR="007858AB" w:rsidRPr="008B4EA4" w:rsidRDefault="007858AB" w:rsidP="00895B0A">
      <w:pPr>
        <w:pStyle w:val="libFootnote0"/>
        <w:rPr>
          <w:rtl/>
        </w:rPr>
      </w:pPr>
      <w:r w:rsidRPr="008B4EA4">
        <w:rPr>
          <w:rtl/>
        </w:rPr>
        <w:t>(361) الواو ساقطة من ل.</w:t>
      </w:r>
      <w:r w:rsidRPr="008B4EA4">
        <w:rPr>
          <w:rFonts w:hint="cs"/>
          <w:rtl/>
        </w:rPr>
        <w:t xml:space="preserve"> </w:t>
      </w:r>
      <w:r w:rsidRPr="008B4EA4">
        <w:rPr>
          <w:rtl/>
        </w:rPr>
        <w:t>(362) ى ، عشه ، ل : وهذا.</w:t>
      </w:r>
    </w:p>
    <w:p w:rsidR="007858AB" w:rsidRPr="008B4EA4" w:rsidRDefault="007858AB" w:rsidP="00895B0A">
      <w:pPr>
        <w:pStyle w:val="libFootnote0"/>
        <w:rPr>
          <w:rtl/>
        </w:rPr>
      </w:pPr>
      <w:r w:rsidRPr="008B4EA4">
        <w:rPr>
          <w:rtl/>
        </w:rPr>
        <w:t>(363) ب ، م ، د : صفة لو كان.</w:t>
      </w:r>
    </w:p>
    <w:p w:rsidR="007858AB" w:rsidRPr="008B4EA4" w:rsidRDefault="007858AB" w:rsidP="00895B0A">
      <w:pPr>
        <w:pStyle w:val="libFootnote0"/>
        <w:rPr>
          <w:rtl/>
        </w:rPr>
      </w:pPr>
      <w:r w:rsidRPr="008B4EA4">
        <w:rPr>
          <w:rtl/>
        </w:rPr>
        <w:t>(364) ل : من حيث موجود.</w:t>
      </w:r>
    </w:p>
    <w:p w:rsidR="007858AB" w:rsidRPr="008B4EA4" w:rsidRDefault="007858AB" w:rsidP="00895B0A">
      <w:pPr>
        <w:pStyle w:val="libFootnote0"/>
        <w:rPr>
          <w:rtl/>
        </w:rPr>
      </w:pPr>
      <w:r w:rsidRPr="008B4EA4">
        <w:rPr>
          <w:rtl/>
        </w:rPr>
        <w:t>(365) غير موجود في عشه ، ل.</w:t>
      </w:r>
    </w:p>
    <w:p w:rsidR="007858AB" w:rsidRPr="008B4EA4" w:rsidRDefault="007858AB" w:rsidP="00895B0A">
      <w:pPr>
        <w:pStyle w:val="libFootnote0"/>
        <w:rPr>
          <w:rtl/>
        </w:rPr>
      </w:pPr>
      <w:r w:rsidRPr="008B4EA4">
        <w:rPr>
          <w:rtl/>
        </w:rPr>
        <w:t>(366) ل : أن يكون.</w:t>
      </w:r>
    </w:p>
    <w:p w:rsidR="007858AB" w:rsidRPr="008B4EA4" w:rsidRDefault="007858AB" w:rsidP="00895B0A">
      <w:pPr>
        <w:pStyle w:val="libFootnote0"/>
        <w:rPr>
          <w:rtl/>
        </w:rPr>
      </w:pPr>
      <w:r w:rsidRPr="008B4EA4">
        <w:rPr>
          <w:rtl/>
        </w:rPr>
        <w:t>(367) عشه : امكان.</w:t>
      </w:r>
    </w:p>
    <w:p w:rsidR="007858AB" w:rsidRPr="008B4EA4" w:rsidRDefault="007858AB" w:rsidP="00895B0A">
      <w:pPr>
        <w:pStyle w:val="libFootnote0"/>
        <w:rPr>
          <w:rtl/>
        </w:rPr>
      </w:pPr>
      <w:r w:rsidRPr="008B4EA4">
        <w:rPr>
          <w:rtl/>
        </w:rPr>
        <w:t>(368) ل ، عشه ، ى : متعبا.</w:t>
      </w:r>
    </w:p>
    <w:p w:rsidR="007858AB" w:rsidRPr="008B4EA4" w:rsidRDefault="007858AB" w:rsidP="00895B0A">
      <w:pPr>
        <w:pStyle w:val="libFootnote0"/>
        <w:rPr>
          <w:rtl/>
        </w:rPr>
      </w:pPr>
      <w:r w:rsidRPr="008B4EA4">
        <w:rPr>
          <w:rtl/>
        </w:rPr>
        <w:t>(369) عشه ، ل : يبصره.</w:t>
      </w:r>
    </w:p>
    <w:p w:rsidR="007858AB" w:rsidRPr="008B4EA4" w:rsidRDefault="007858AB" w:rsidP="00895B0A">
      <w:pPr>
        <w:pStyle w:val="libFootnote0"/>
        <w:rPr>
          <w:rtl/>
        </w:rPr>
      </w:pPr>
      <w:r w:rsidRPr="008B4EA4">
        <w:rPr>
          <w:rtl/>
        </w:rPr>
        <w:t>(370) ى : بيان ما ذكره أرسطاطاليس إن الأول إن كان يعقل غيره كان ذلك متعبا له. وبيان من أنه لا يبصر بعض الأشياء فهو خير له من أن يبصر. الجواب من خطه.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615) سيتكرر هذا الجواب مع السؤال المتعلق به في الرقم </w:t>
      </w:r>
      <w:r>
        <w:rPr>
          <w:rtl/>
        </w:rPr>
        <w:t>(</w:t>
      </w:r>
      <w:r w:rsidRPr="00751F59">
        <w:rPr>
          <w:rtl/>
        </w:rPr>
        <w:t>867)</w:t>
      </w:r>
    </w:p>
    <w:p w:rsidR="007858AB" w:rsidRPr="00751F59" w:rsidRDefault="007858AB" w:rsidP="0073127F">
      <w:pPr>
        <w:pStyle w:val="libNormal"/>
        <w:rPr>
          <w:rtl/>
        </w:rPr>
      </w:pPr>
      <w:r>
        <w:rPr>
          <w:rtl/>
        </w:rPr>
        <w:br w:type="page"/>
      </w:r>
      <w:r w:rsidRPr="00895B0A">
        <w:rPr>
          <w:rStyle w:val="libFootnotenumChar"/>
          <w:rtl/>
        </w:rPr>
        <w:lastRenderedPageBreak/>
        <w:t>(371)</w:t>
      </w:r>
      <w:r w:rsidRPr="00751F59">
        <w:rPr>
          <w:rtl/>
        </w:rPr>
        <w:t xml:space="preserve"> يريد بذلك إن كان يعقل غيره على سبيل انتقال من معقول إلى معقول فهو أمر غير ذاتي له </w:t>
      </w:r>
      <w:r w:rsidRPr="00895B0A">
        <w:rPr>
          <w:rStyle w:val="libFootnotenumChar"/>
          <w:rtl/>
        </w:rPr>
        <w:t>(372)</w:t>
      </w:r>
      <w:r w:rsidRPr="00751F59">
        <w:rPr>
          <w:rtl/>
        </w:rPr>
        <w:t xml:space="preserve"> ، بل على سبيل الانفعال </w:t>
      </w:r>
      <w:r w:rsidRPr="00895B0A">
        <w:rPr>
          <w:rStyle w:val="libFootnotenumChar"/>
          <w:rtl/>
        </w:rPr>
        <w:t>(373)</w:t>
      </w:r>
      <w:r w:rsidRPr="00751F59">
        <w:rPr>
          <w:rtl/>
        </w:rPr>
        <w:t xml:space="preserve"> بأمر </w:t>
      </w:r>
      <w:r w:rsidRPr="00895B0A">
        <w:rPr>
          <w:rStyle w:val="libFootnotenumChar"/>
          <w:rtl/>
        </w:rPr>
        <w:t>(374)</w:t>
      </w:r>
      <w:r w:rsidRPr="00751F59">
        <w:rPr>
          <w:rtl/>
        </w:rPr>
        <w:t xml:space="preserve"> خارج.</w:t>
      </w:r>
    </w:p>
    <w:p w:rsidR="007858AB" w:rsidRPr="00751F59" w:rsidRDefault="007858AB" w:rsidP="0073127F">
      <w:pPr>
        <w:pStyle w:val="libNormal"/>
        <w:rPr>
          <w:rtl/>
        </w:rPr>
      </w:pPr>
      <w:r w:rsidRPr="00751F59">
        <w:rPr>
          <w:rtl/>
        </w:rPr>
        <w:t xml:space="preserve">والفصل الأخير </w:t>
      </w:r>
      <w:r w:rsidRPr="00895B0A">
        <w:rPr>
          <w:rStyle w:val="libFootnotenumChar"/>
          <w:rtl/>
        </w:rPr>
        <w:t>(375)</w:t>
      </w:r>
      <w:r w:rsidRPr="00751F59">
        <w:rPr>
          <w:rtl/>
        </w:rPr>
        <w:t xml:space="preserve"> لعله يعني به الجزئيات </w:t>
      </w:r>
      <w:r w:rsidRPr="00895B0A">
        <w:rPr>
          <w:rStyle w:val="libFootnotenumChar"/>
          <w:rtl/>
        </w:rPr>
        <w:t>(376)</w:t>
      </w:r>
      <w:r w:rsidRPr="00751F59">
        <w:rPr>
          <w:rtl/>
        </w:rPr>
        <w:t xml:space="preserve"> من حيث هي جزئية ، ويكون منعقلها </w:t>
      </w:r>
      <w:r w:rsidRPr="00895B0A">
        <w:rPr>
          <w:rStyle w:val="libFootnotenumChar"/>
          <w:rtl/>
        </w:rPr>
        <w:t>(377)</w:t>
      </w:r>
      <w:r w:rsidRPr="00751F59">
        <w:rPr>
          <w:rtl/>
        </w:rPr>
        <w:t xml:space="preserve"> متجدد </w:t>
      </w:r>
      <w:r w:rsidRPr="00895B0A">
        <w:rPr>
          <w:rStyle w:val="libFootnotenumChar"/>
          <w:rtl/>
        </w:rPr>
        <w:t>(378)</w:t>
      </w:r>
      <w:r w:rsidRPr="00751F59">
        <w:rPr>
          <w:rtl/>
        </w:rPr>
        <w:t xml:space="preserve"> الحال إذا عقلها من حيث هي جزئية ، وإدراك أمثال </w:t>
      </w:r>
      <w:r w:rsidRPr="00895B0A">
        <w:rPr>
          <w:rStyle w:val="libFootnotenumChar"/>
          <w:rtl/>
        </w:rPr>
        <w:t>(379)</w:t>
      </w:r>
      <w:r w:rsidRPr="00751F59">
        <w:rPr>
          <w:rtl/>
        </w:rPr>
        <w:t xml:space="preserve"> هذه الأشياء أخسّ من لا إدراكها ، فإنه ليس الشرف للإدراك من حيث هو إدراك </w:t>
      </w:r>
      <w:r w:rsidRPr="00895B0A">
        <w:rPr>
          <w:rStyle w:val="libFootnotenumChar"/>
          <w:rtl/>
        </w:rPr>
        <w:t>(380)</w:t>
      </w:r>
    </w:p>
    <w:p w:rsidR="007858AB" w:rsidRPr="00751F59" w:rsidRDefault="007858AB" w:rsidP="0073127F">
      <w:pPr>
        <w:pStyle w:val="libNormal"/>
        <w:rPr>
          <w:rtl/>
        </w:rPr>
      </w:pPr>
      <w:r w:rsidRPr="00895B0A">
        <w:rPr>
          <w:rStyle w:val="libBold2Char"/>
          <w:rtl/>
        </w:rPr>
        <w:t>التعب</w:t>
      </w:r>
      <w:r w:rsidRPr="00751F59">
        <w:rPr>
          <w:rtl/>
        </w:rPr>
        <w:t xml:space="preserve"> ألم أثاره حركة غير طبيعية ، والألم إدراك لأمر غير مناسب للطبيعة والانفعال غير مناسب للطبيعة. </w:t>
      </w:r>
      <w:r w:rsidRPr="00895B0A">
        <w:rPr>
          <w:rStyle w:val="libFootnotenumChar"/>
          <w:rtl/>
        </w:rPr>
        <w:t>(381)</w:t>
      </w:r>
    </w:p>
    <w:p w:rsidR="007858AB" w:rsidRPr="00751F59" w:rsidRDefault="007858AB" w:rsidP="0073127F">
      <w:pPr>
        <w:pStyle w:val="libNormal"/>
        <w:rPr>
          <w:rtl/>
        </w:rPr>
      </w:pPr>
      <w:r w:rsidRPr="00895B0A">
        <w:rPr>
          <w:rStyle w:val="libBold2Char"/>
          <w:rtl/>
        </w:rPr>
        <w:t>(617)</w:t>
      </w:r>
      <w:r w:rsidRPr="00751F59">
        <w:rPr>
          <w:rtl/>
        </w:rPr>
        <w:t xml:space="preserve"> </w:t>
      </w:r>
      <w:r>
        <w:rPr>
          <w:rtl/>
        </w:rPr>
        <w:t>[</w:t>
      </w:r>
      <w:r w:rsidRPr="00751F59">
        <w:rPr>
          <w:rtl/>
        </w:rPr>
        <w:t xml:space="preserve">من أين وقع </w:t>
      </w:r>
      <w:r w:rsidRPr="00895B0A">
        <w:rPr>
          <w:rStyle w:val="libBold2Char"/>
          <w:rtl/>
        </w:rPr>
        <w:t>اختلاف المفارقات في ذواتها</w:t>
      </w:r>
      <w:r w:rsidRPr="00751F59">
        <w:rPr>
          <w:rtl/>
        </w:rPr>
        <w:t xml:space="preserve"> ودرجاتها وكمالاتها حتى انتهى إلي النفس الإنسانية التي لا كمال لها بالفعل ، وهل يحتاج بعد كون الذات مفارقة للمادة إلي شيء آخر به تصير عاقلة أو معقولة </w:t>
      </w:r>
      <w:r w:rsidRPr="00895B0A">
        <w:rPr>
          <w:rStyle w:val="libFootnotenumChar"/>
          <w:rtl/>
        </w:rPr>
        <w:t>(382)</w:t>
      </w:r>
      <w:r>
        <w:rPr>
          <w:rtl/>
        </w:rPr>
        <w:t>]</w:t>
      </w:r>
      <w:r w:rsidRPr="00751F59">
        <w:rPr>
          <w:rtl/>
        </w:rPr>
        <w:t xml:space="preserve"> </w:t>
      </w:r>
      <w:r w:rsidRPr="00895B0A">
        <w:rPr>
          <w:rStyle w:val="libFootnotenumChar"/>
          <w:rtl/>
        </w:rPr>
        <w:t>(383)</w:t>
      </w:r>
      <w:r>
        <w:rPr>
          <w:rtl/>
        </w:rPr>
        <w:t>؟</w:t>
      </w:r>
    </w:p>
    <w:p w:rsidR="007858AB" w:rsidRPr="00751F59" w:rsidRDefault="007858AB" w:rsidP="0073127F">
      <w:pPr>
        <w:pStyle w:val="libNormal"/>
        <w:rPr>
          <w:rtl/>
        </w:rPr>
      </w:pPr>
      <w:r w:rsidRPr="00895B0A">
        <w:rPr>
          <w:rStyle w:val="libBold2Char"/>
          <w:rtl/>
        </w:rPr>
        <w:t>(618)</w:t>
      </w:r>
      <w:r w:rsidRPr="00751F59">
        <w:rPr>
          <w:rtl/>
        </w:rPr>
        <w:t xml:space="preserve"> ج</w:t>
      </w:r>
      <w:r>
        <w:rPr>
          <w:rtl/>
        </w:rPr>
        <w:t xml:space="preserve"> ـ </w:t>
      </w:r>
      <w:r w:rsidRPr="00751F59">
        <w:rPr>
          <w:rtl/>
        </w:rPr>
        <w:t xml:space="preserve">الامور المفارقة قوى وماهيات مختلفة تصدر </w:t>
      </w:r>
      <w:r w:rsidRPr="00895B0A">
        <w:rPr>
          <w:rStyle w:val="libFootnotenumChar"/>
          <w:rtl/>
        </w:rPr>
        <w:t>(384)</w:t>
      </w:r>
      <w:r w:rsidRPr="00751F59">
        <w:rPr>
          <w:rtl/>
        </w:rPr>
        <w:t xml:space="preserve"> عنها أفعال مختلفة تشترك في لازم وعارض </w:t>
      </w:r>
      <w:r w:rsidRPr="00895B0A">
        <w:rPr>
          <w:rStyle w:val="libFootnotenumChar"/>
          <w:rtl/>
        </w:rPr>
        <w:t>(385)</w:t>
      </w:r>
      <w:r w:rsidRPr="00751F59">
        <w:rPr>
          <w:rtl/>
        </w:rPr>
        <w:t xml:space="preserve"> ، وهو أنها مجردة عن الماهية </w:t>
      </w:r>
      <w:r w:rsidRPr="00895B0A">
        <w:rPr>
          <w:rStyle w:val="libFootnotenumChar"/>
          <w:rtl/>
        </w:rPr>
        <w:t>(386)</w:t>
      </w:r>
      <w:r w:rsidRPr="00751F59">
        <w:rPr>
          <w:rtl/>
        </w:rPr>
        <w:t xml:space="preserve"> </w:t>
      </w:r>
      <w:r>
        <w:rPr>
          <w:rtl/>
        </w:rPr>
        <w:t>[</w:t>
      </w:r>
      <w:r w:rsidRPr="00751F59">
        <w:rPr>
          <w:rtl/>
        </w:rPr>
        <w:t>ولواحقها المانعة عن أن يكون الشيء معقولا ، وكما علم في مواضع اخر اشتراك القوى والماهيات</w:t>
      </w:r>
      <w:r>
        <w:rPr>
          <w:rtl/>
        </w:rPr>
        <w:t xml:space="preserve"> ـ </w:t>
      </w:r>
      <w:r w:rsidRPr="00751F59">
        <w:rPr>
          <w:rtl/>
        </w:rPr>
        <w:t>بل الجواهر والأعراض</w:t>
      </w:r>
      <w:r>
        <w:rPr>
          <w:rtl/>
        </w:rPr>
        <w:t xml:space="preserve"> ـ </w:t>
      </w:r>
      <w:r w:rsidRPr="00751F59">
        <w:rPr>
          <w:rtl/>
        </w:rPr>
        <w:t>في امور لازمة وعارضة</w:t>
      </w:r>
      <w:r>
        <w:rPr>
          <w:rtl/>
        </w:rPr>
        <w:t>]</w:t>
      </w:r>
      <w:r w:rsidRPr="00751F59">
        <w:rPr>
          <w:rtl/>
        </w:rPr>
        <w:t xml:space="preserve"> </w:t>
      </w:r>
      <w:r w:rsidRPr="00895B0A">
        <w:rPr>
          <w:rStyle w:val="libFootnotenumChar"/>
          <w:rtl/>
        </w:rPr>
        <w:t>(387)</w:t>
      </w:r>
      <w:r>
        <w:rPr>
          <w:rtl/>
        </w:rPr>
        <w:t xml:space="preserve"> ـ.</w:t>
      </w:r>
    </w:p>
    <w:p w:rsidR="007858AB" w:rsidRPr="00751F59" w:rsidRDefault="007858AB" w:rsidP="00745F84">
      <w:pPr>
        <w:pStyle w:val="libLine"/>
        <w:rPr>
          <w:rtl/>
        </w:rPr>
      </w:pPr>
      <w:r w:rsidRPr="00751F59">
        <w:rPr>
          <w:rtl/>
        </w:rPr>
        <w:t>__________________</w:t>
      </w:r>
    </w:p>
    <w:p w:rsidR="007858AB" w:rsidRPr="008B4EA4" w:rsidRDefault="007858AB" w:rsidP="00895B0A">
      <w:pPr>
        <w:pStyle w:val="libFootnote0"/>
        <w:rPr>
          <w:rtl/>
        </w:rPr>
      </w:pPr>
      <w:r w:rsidRPr="008B4EA4">
        <w:rPr>
          <w:rtl/>
        </w:rPr>
        <w:t>(371) ل+ شرح تفسيره.</w:t>
      </w:r>
    </w:p>
    <w:p w:rsidR="007858AB" w:rsidRPr="008B4EA4" w:rsidRDefault="007858AB" w:rsidP="00895B0A">
      <w:pPr>
        <w:pStyle w:val="libFootnote0"/>
        <w:rPr>
          <w:rtl/>
        </w:rPr>
      </w:pPr>
      <w:r w:rsidRPr="008B4EA4">
        <w:rPr>
          <w:rtl/>
        </w:rPr>
        <w:t>(372) «له» ساقطة من عشه ، وفي ل أيضا مستدرك بعد.</w:t>
      </w:r>
    </w:p>
    <w:p w:rsidR="007858AB" w:rsidRPr="008B4EA4" w:rsidRDefault="007858AB" w:rsidP="00895B0A">
      <w:pPr>
        <w:pStyle w:val="libFootnote0"/>
        <w:rPr>
          <w:rtl/>
        </w:rPr>
      </w:pPr>
      <w:r w:rsidRPr="008B4EA4">
        <w:rPr>
          <w:rtl/>
        </w:rPr>
        <w:t>(373) ى :</w:t>
      </w:r>
      <w:r w:rsidRPr="008B4EA4">
        <w:rPr>
          <w:rFonts w:hint="cs"/>
          <w:rtl/>
        </w:rPr>
        <w:t xml:space="preserve"> </w:t>
      </w:r>
      <w:r w:rsidRPr="008B4EA4">
        <w:rPr>
          <w:rtl/>
        </w:rPr>
        <w:t>الانتقال.</w:t>
      </w:r>
    </w:p>
    <w:p w:rsidR="007858AB" w:rsidRPr="008B4EA4" w:rsidRDefault="007858AB" w:rsidP="00895B0A">
      <w:pPr>
        <w:pStyle w:val="libFootnote0"/>
        <w:rPr>
          <w:rtl/>
        </w:rPr>
      </w:pPr>
      <w:r w:rsidRPr="008B4EA4">
        <w:rPr>
          <w:rtl/>
        </w:rPr>
        <w:t>(374) عشه : من.</w:t>
      </w:r>
    </w:p>
    <w:p w:rsidR="007858AB" w:rsidRPr="008B4EA4" w:rsidRDefault="007858AB" w:rsidP="00895B0A">
      <w:pPr>
        <w:pStyle w:val="libFootnote0"/>
        <w:rPr>
          <w:rtl/>
        </w:rPr>
      </w:pPr>
      <w:r w:rsidRPr="008B4EA4">
        <w:rPr>
          <w:rtl/>
        </w:rPr>
        <w:t>(375) ل : والفضل الآخر. ى ، عشه : والفصل الآخر.</w:t>
      </w:r>
    </w:p>
    <w:p w:rsidR="007858AB" w:rsidRPr="008B4EA4" w:rsidRDefault="007858AB" w:rsidP="00895B0A">
      <w:pPr>
        <w:pStyle w:val="libFootnote0"/>
        <w:rPr>
          <w:rtl/>
        </w:rPr>
      </w:pPr>
      <w:r w:rsidRPr="008B4EA4">
        <w:rPr>
          <w:rtl/>
        </w:rPr>
        <w:t>(376) عشه : لعله يعتريه الجزئيات.</w:t>
      </w:r>
    </w:p>
    <w:p w:rsidR="007858AB" w:rsidRPr="008B4EA4" w:rsidRDefault="007858AB" w:rsidP="00895B0A">
      <w:pPr>
        <w:pStyle w:val="libFootnote0"/>
        <w:rPr>
          <w:rtl/>
        </w:rPr>
      </w:pPr>
      <w:r w:rsidRPr="008B4EA4">
        <w:rPr>
          <w:rtl/>
        </w:rPr>
        <w:t>(377) عش ، خ ل : تعقلها ، ل ، ه : تعلقها. ى : متعلقها.</w:t>
      </w:r>
    </w:p>
    <w:p w:rsidR="007858AB" w:rsidRPr="008B4EA4" w:rsidRDefault="007858AB" w:rsidP="00895B0A">
      <w:pPr>
        <w:pStyle w:val="libFootnote0"/>
        <w:rPr>
          <w:rtl/>
        </w:rPr>
      </w:pPr>
      <w:r w:rsidRPr="008B4EA4">
        <w:rPr>
          <w:rtl/>
        </w:rPr>
        <w:t>(378) ل :</w:t>
      </w:r>
      <w:r>
        <w:rPr>
          <w:rFonts w:hint="cs"/>
          <w:rtl/>
        </w:rPr>
        <w:t>؟</w:t>
      </w:r>
      <w:r>
        <w:rPr>
          <w:rtl/>
        </w:rPr>
        <w:t>؟؟</w:t>
      </w:r>
      <w:r w:rsidRPr="008B4EA4">
        <w:rPr>
          <w:rtl/>
        </w:rPr>
        <w:t xml:space="preserve"> دد. عشه ، ل خ : بتجرد.</w:t>
      </w:r>
    </w:p>
    <w:p w:rsidR="007858AB" w:rsidRPr="008B4EA4" w:rsidRDefault="007858AB" w:rsidP="00895B0A">
      <w:pPr>
        <w:pStyle w:val="libFootnote0"/>
        <w:rPr>
          <w:rtl/>
        </w:rPr>
      </w:pPr>
      <w:r w:rsidRPr="008B4EA4">
        <w:rPr>
          <w:rtl/>
        </w:rPr>
        <w:t>(379) عش : وادراكه لامثال ، ه : وادراكه الأمثال</w:t>
      </w:r>
    </w:p>
    <w:p w:rsidR="007858AB" w:rsidRPr="008B4EA4" w:rsidRDefault="007858AB" w:rsidP="00895B0A">
      <w:pPr>
        <w:pStyle w:val="libFootnote0"/>
        <w:rPr>
          <w:rtl/>
        </w:rPr>
      </w:pPr>
      <w:r w:rsidRPr="008B4EA4">
        <w:rPr>
          <w:rtl/>
        </w:rPr>
        <w:t>(380) ى+ كما في البصر والعقل.</w:t>
      </w:r>
    </w:p>
    <w:p w:rsidR="007858AB" w:rsidRPr="008B4EA4" w:rsidRDefault="007858AB" w:rsidP="00895B0A">
      <w:pPr>
        <w:pStyle w:val="libFootnote0"/>
        <w:rPr>
          <w:rtl/>
        </w:rPr>
      </w:pPr>
      <w:r w:rsidRPr="008B4EA4">
        <w:rPr>
          <w:rtl/>
        </w:rPr>
        <w:t>(381) ل : للطبيعة الأول. ى : لطبيعة الواجب الوجود. عشه : لطبيعة الأول.</w:t>
      </w:r>
    </w:p>
    <w:p w:rsidR="007858AB" w:rsidRPr="008B4EA4" w:rsidRDefault="007858AB" w:rsidP="00895B0A">
      <w:pPr>
        <w:pStyle w:val="libFootnote0"/>
        <w:rPr>
          <w:rtl/>
        </w:rPr>
      </w:pPr>
      <w:r w:rsidRPr="008B4EA4">
        <w:rPr>
          <w:rtl/>
        </w:rPr>
        <w:t>(382) ج : عاقلا أو معقولا</w:t>
      </w:r>
    </w:p>
    <w:p w:rsidR="007858AB" w:rsidRPr="008B4EA4" w:rsidRDefault="007858AB" w:rsidP="00895B0A">
      <w:pPr>
        <w:pStyle w:val="libFootnote0"/>
        <w:rPr>
          <w:rtl/>
        </w:rPr>
      </w:pPr>
      <w:r w:rsidRPr="008B4EA4">
        <w:rPr>
          <w:rtl/>
        </w:rPr>
        <w:t>(383) غير موجودة في عشه.</w:t>
      </w:r>
    </w:p>
    <w:p w:rsidR="007858AB" w:rsidRPr="008B4EA4" w:rsidRDefault="007858AB" w:rsidP="00895B0A">
      <w:pPr>
        <w:pStyle w:val="libFootnote0"/>
        <w:rPr>
          <w:rtl/>
        </w:rPr>
      </w:pPr>
      <w:r w:rsidRPr="008B4EA4">
        <w:rPr>
          <w:rtl/>
        </w:rPr>
        <w:t>(384) «تصدر» ساقطة من عشه.</w:t>
      </w:r>
    </w:p>
    <w:p w:rsidR="007858AB" w:rsidRPr="008B4EA4" w:rsidRDefault="007858AB" w:rsidP="00895B0A">
      <w:pPr>
        <w:pStyle w:val="libFootnote0"/>
        <w:rPr>
          <w:rtl/>
        </w:rPr>
      </w:pPr>
      <w:r w:rsidRPr="008B4EA4">
        <w:rPr>
          <w:rtl/>
        </w:rPr>
        <w:t>(385) ج : لازم عارض.</w:t>
      </w:r>
      <w:r w:rsidRPr="008B4EA4">
        <w:rPr>
          <w:rFonts w:hint="cs"/>
          <w:rtl/>
        </w:rPr>
        <w:t xml:space="preserve"> </w:t>
      </w:r>
      <w:r w:rsidRPr="008B4EA4">
        <w:rPr>
          <w:rtl/>
        </w:rPr>
        <w:t>(386) عشه ، ل : المادة.</w:t>
      </w:r>
    </w:p>
    <w:p w:rsidR="007858AB" w:rsidRPr="008B4EA4" w:rsidRDefault="007858AB" w:rsidP="00895B0A">
      <w:pPr>
        <w:pStyle w:val="libFootnote0"/>
        <w:rPr>
          <w:rtl/>
        </w:rPr>
      </w:pPr>
      <w:r w:rsidRPr="008B4EA4">
        <w:rPr>
          <w:rtl/>
        </w:rPr>
        <w:t>(387) ساقطة من عشه. وفى ل أيضا كتب فوقها علامة «ح</w:t>
      </w:r>
      <w:r>
        <w:rPr>
          <w:rtl/>
        </w:rPr>
        <w:t xml:space="preserve"> ..</w:t>
      </w:r>
      <w:r w:rsidRPr="008B4EA4">
        <w:rPr>
          <w:rtl/>
        </w:rPr>
        <w:t>. الى»</w:t>
      </w:r>
      <w:r>
        <w:rPr>
          <w:rtl/>
        </w:rPr>
        <w:t>.</w:t>
      </w:r>
    </w:p>
    <w:p w:rsidR="007858AB" w:rsidRPr="00751F59" w:rsidRDefault="007858AB" w:rsidP="0073127F">
      <w:pPr>
        <w:pStyle w:val="libNormal"/>
        <w:rPr>
          <w:rtl/>
        </w:rPr>
      </w:pPr>
      <w:r>
        <w:rPr>
          <w:rtl/>
        </w:rPr>
        <w:br w:type="page"/>
      </w:r>
      <w:r>
        <w:rPr>
          <w:rtl/>
        </w:rPr>
        <w:lastRenderedPageBreak/>
        <w:t>[</w:t>
      </w:r>
      <w:r w:rsidRPr="00751F59">
        <w:rPr>
          <w:rtl/>
        </w:rPr>
        <w:t>والقوي والأحوال غير المفارقة</w:t>
      </w:r>
      <w:r>
        <w:rPr>
          <w:rtl/>
        </w:rPr>
        <w:t>]</w:t>
      </w:r>
      <w:r w:rsidRPr="00751F59">
        <w:rPr>
          <w:rtl/>
        </w:rPr>
        <w:t xml:space="preserve"> </w:t>
      </w:r>
      <w:r w:rsidRPr="00895B0A">
        <w:rPr>
          <w:rStyle w:val="libFootnotenumChar"/>
          <w:rtl/>
        </w:rPr>
        <w:t>(388)</w:t>
      </w:r>
      <w:r w:rsidRPr="00751F59">
        <w:rPr>
          <w:rtl/>
        </w:rPr>
        <w:t xml:space="preserve"> هي </w:t>
      </w:r>
      <w:r w:rsidRPr="00895B0A">
        <w:rPr>
          <w:rStyle w:val="libFootnotenumChar"/>
          <w:rtl/>
        </w:rPr>
        <w:t>(389)</w:t>
      </w:r>
      <w:r w:rsidRPr="00751F59">
        <w:rPr>
          <w:rtl/>
        </w:rPr>
        <w:t xml:space="preserve"> ماهيات مختلفة قد تصدر عنها أفعال مختلفة تشترك في أنها غير مجردة ، </w:t>
      </w:r>
      <w:r>
        <w:rPr>
          <w:rtl/>
        </w:rPr>
        <w:t>[</w:t>
      </w:r>
      <w:r w:rsidRPr="00751F59">
        <w:rPr>
          <w:rtl/>
        </w:rPr>
        <w:t>وهو لازم</w:t>
      </w:r>
      <w:r>
        <w:rPr>
          <w:rtl/>
        </w:rPr>
        <w:t>]</w:t>
      </w:r>
      <w:r w:rsidRPr="00751F59">
        <w:rPr>
          <w:rtl/>
        </w:rPr>
        <w:t xml:space="preserve"> </w:t>
      </w:r>
      <w:r w:rsidRPr="00895B0A">
        <w:rPr>
          <w:rStyle w:val="libFootnotenumChar"/>
          <w:rtl/>
        </w:rPr>
        <w:t>(390)</w:t>
      </w:r>
      <w:r w:rsidRPr="00751F59">
        <w:rPr>
          <w:rtl/>
        </w:rPr>
        <w:t xml:space="preserve"> تتبع ماهيتها </w:t>
      </w:r>
      <w:r w:rsidRPr="00895B0A">
        <w:rPr>
          <w:rStyle w:val="libFootnotenumChar"/>
          <w:rtl/>
        </w:rPr>
        <w:t>(391)</w:t>
      </w:r>
      <w:r>
        <w:rPr>
          <w:rtl/>
        </w:rPr>
        <w:t>.</w:t>
      </w:r>
    </w:p>
    <w:p w:rsidR="007858AB" w:rsidRPr="00751F59" w:rsidRDefault="007858AB" w:rsidP="0073127F">
      <w:pPr>
        <w:pStyle w:val="libNormal"/>
        <w:rPr>
          <w:rtl/>
        </w:rPr>
      </w:pPr>
      <w:r w:rsidRPr="00751F59">
        <w:rPr>
          <w:rtl/>
        </w:rPr>
        <w:t xml:space="preserve">والاختلاف قد يقع لماهية </w:t>
      </w:r>
      <w:r w:rsidRPr="00895B0A">
        <w:rPr>
          <w:rStyle w:val="libFootnotenumChar"/>
          <w:rtl/>
        </w:rPr>
        <w:t>(392)</w:t>
      </w:r>
      <w:r w:rsidRPr="00751F59">
        <w:rPr>
          <w:rtl/>
        </w:rPr>
        <w:t xml:space="preserve"> الأشياء المختلفة ، وقد يقع لأسباب خارجة ، فيكون في اللواحق لا في الماهية.</w:t>
      </w:r>
    </w:p>
    <w:p w:rsidR="007858AB" w:rsidRPr="00751F59" w:rsidRDefault="007858AB" w:rsidP="0073127F">
      <w:pPr>
        <w:pStyle w:val="libNormal"/>
        <w:rPr>
          <w:rtl/>
        </w:rPr>
      </w:pPr>
      <w:r w:rsidRPr="00895B0A">
        <w:rPr>
          <w:rStyle w:val="libBold2Char"/>
          <w:rtl/>
        </w:rPr>
        <w:t>(619)</w:t>
      </w:r>
      <w:r w:rsidRPr="00751F59">
        <w:rPr>
          <w:rtl/>
        </w:rPr>
        <w:t xml:space="preserve"> </w:t>
      </w:r>
      <w:r>
        <w:rPr>
          <w:rtl/>
        </w:rPr>
        <w:t>[</w:t>
      </w:r>
      <w:r w:rsidRPr="00895B0A">
        <w:rPr>
          <w:rStyle w:val="libBold2Char"/>
          <w:rtl/>
        </w:rPr>
        <w:t>ويجب أن يسأل :</w:t>
      </w:r>
      <w:r w:rsidRPr="00751F59">
        <w:rPr>
          <w:rtl/>
        </w:rPr>
        <w:t xml:space="preserve"> من أين يقع الاختلاف في الأشياء التي تتّفق في الماهية</w:t>
      </w:r>
      <w:r>
        <w:rPr>
          <w:rtl/>
        </w:rPr>
        <w:t>]</w:t>
      </w:r>
      <w:r w:rsidRPr="00751F59">
        <w:rPr>
          <w:rtl/>
        </w:rPr>
        <w:t xml:space="preserve"> </w:t>
      </w:r>
      <w:r w:rsidRPr="00895B0A">
        <w:rPr>
          <w:rStyle w:val="libFootnotenumChar"/>
          <w:rtl/>
        </w:rPr>
        <w:t>(393)</w:t>
      </w:r>
      <w:r w:rsidRPr="00751F59">
        <w:rPr>
          <w:rtl/>
        </w:rPr>
        <w:t xml:space="preserve"> الخاصّة أو المشتركة ، فيطلب علل اختلافها ، وأما </w:t>
      </w:r>
      <w:r w:rsidRPr="00895B0A">
        <w:rPr>
          <w:rStyle w:val="libFootnotenumChar"/>
          <w:rtl/>
        </w:rPr>
        <w:t>(394)</w:t>
      </w:r>
      <w:r w:rsidRPr="00751F59">
        <w:rPr>
          <w:rtl/>
        </w:rPr>
        <w:t xml:space="preserve"> الأشياء المختلفة في ذواتها لذواتها</w:t>
      </w:r>
      <w:r>
        <w:rPr>
          <w:rtl/>
        </w:rPr>
        <w:t xml:space="preserve"> ـ </w:t>
      </w:r>
      <w:r w:rsidRPr="00751F59">
        <w:rPr>
          <w:rtl/>
        </w:rPr>
        <w:t xml:space="preserve">المتفقة في لوازم </w:t>
      </w:r>
      <w:r w:rsidRPr="00895B0A">
        <w:rPr>
          <w:rStyle w:val="libFootnotenumChar"/>
          <w:rtl/>
        </w:rPr>
        <w:t>(395)</w:t>
      </w:r>
      <w:r w:rsidRPr="00751F59">
        <w:rPr>
          <w:rtl/>
        </w:rPr>
        <w:t xml:space="preserve"> لها وتوابع للذات</w:t>
      </w:r>
      <w:r>
        <w:rPr>
          <w:rtl/>
        </w:rPr>
        <w:t xml:space="preserve"> ـ </w:t>
      </w:r>
      <w:r w:rsidRPr="00751F59">
        <w:rPr>
          <w:rtl/>
        </w:rPr>
        <w:t xml:space="preserve">فلا يسئل عن علل اختلافها ، لا سيّما إذا لم تكن مركبة من أجناس وفصول ، فتكون أجناسها طبيعة متفقة عرض لها بالفصول اختلاف ، فتطلب فصولها ولا تطلب علل لحوق الفصول </w:t>
      </w:r>
      <w:r>
        <w:rPr>
          <w:rtl/>
        </w:rPr>
        <w:t>[</w:t>
      </w:r>
      <w:r w:rsidRPr="00751F59">
        <w:rPr>
          <w:rtl/>
        </w:rPr>
        <w:t>53 آ</w:t>
      </w:r>
      <w:r>
        <w:rPr>
          <w:rtl/>
        </w:rPr>
        <w:t>]</w:t>
      </w:r>
      <w:r w:rsidRPr="00751F59">
        <w:rPr>
          <w:rtl/>
        </w:rPr>
        <w:t xml:space="preserve"> لطبيعتها المشتركة ؛ لأن الأجناس توابع للفصول </w:t>
      </w:r>
      <w:r w:rsidRPr="00895B0A">
        <w:rPr>
          <w:rStyle w:val="libFootnotenumChar"/>
          <w:rtl/>
        </w:rPr>
        <w:t>(396)</w:t>
      </w:r>
      <w:r w:rsidRPr="00751F59">
        <w:rPr>
          <w:rtl/>
        </w:rPr>
        <w:t xml:space="preserve"> كما أن اللوازم توابع </w:t>
      </w:r>
      <w:r w:rsidRPr="00895B0A">
        <w:rPr>
          <w:rStyle w:val="libFootnotenumChar"/>
          <w:rtl/>
        </w:rPr>
        <w:t>(397)</w:t>
      </w:r>
      <w:r w:rsidRPr="00751F59">
        <w:rPr>
          <w:rtl/>
        </w:rPr>
        <w:t xml:space="preserve"> للماهيات ، وإنما يسأل عن اختلاف يقع بعد الاتفاق </w:t>
      </w:r>
      <w:r w:rsidRPr="00895B0A">
        <w:rPr>
          <w:rStyle w:val="libFootnotenumChar"/>
          <w:rtl/>
        </w:rPr>
        <w:t>(398)</w:t>
      </w:r>
      <w:r w:rsidRPr="00751F59">
        <w:rPr>
          <w:rtl/>
        </w:rPr>
        <w:t xml:space="preserve"> ، وهذه الاختلافات جاءت قبل الاتفاق فتبعتها </w:t>
      </w:r>
      <w:r w:rsidRPr="00895B0A">
        <w:rPr>
          <w:rStyle w:val="libFootnotenumChar"/>
          <w:rtl/>
        </w:rPr>
        <w:t>(399)</w:t>
      </w:r>
      <w:r w:rsidRPr="00751F59">
        <w:rPr>
          <w:rtl/>
        </w:rPr>
        <w:t xml:space="preserve"> طبائع اللوازم التي اتّفقت فيها.</w:t>
      </w:r>
    </w:p>
    <w:p w:rsidR="007858AB" w:rsidRPr="00751F59" w:rsidRDefault="007858AB" w:rsidP="0073127F">
      <w:pPr>
        <w:pStyle w:val="libNormal"/>
        <w:rPr>
          <w:rtl/>
        </w:rPr>
      </w:pPr>
      <w:r w:rsidRPr="00895B0A">
        <w:rPr>
          <w:rStyle w:val="libBold2Char"/>
          <w:rtl/>
        </w:rPr>
        <w:t>(620)</w:t>
      </w:r>
      <w:r w:rsidRPr="00751F59">
        <w:rPr>
          <w:rtl/>
        </w:rPr>
        <w:t xml:space="preserve"> س</w:t>
      </w:r>
      <w:r>
        <w:rPr>
          <w:rtl/>
        </w:rPr>
        <w:t xml:space="preserve"> ـ </w:t>
      </w:r>
      <w:r w:rsidRPr="00751F59">
        <w:rPr>
          <w:rtl/>
        </w:rPr>
        <w:t xml:space="preserve">كيف يصح أن </w:t>
      </w:r>
      <w:r w:rsidRPr="00895B0A">
        <w:rPr>
          <w:rStyle w:val="libBold2Char"/>
          <w:rtl/>
        </w:rPr>
        <w:t>يحصل للنفس معلومات غير متناهية</w:t>
      </w:r>
      <w:r w:rsidRPr="00751F59">
        <w:rPr>
          <w:rtl/>
        </w:rPr>
        <w:t xml:space="preserve"> لها ترتيب لا محالة ، فإنها متأدية عن أسباب بعد أسباب علي ترتيب ، لا سيّما وقد حكم في بعض المواضع أنه ليس للواحد البسيط نسبة إلي كثرة بوجه من الوجوه تكون معا لا ترتيب فيه </w:t>
      </w:r>
      <w:r w:rsidRPr="00895B0A">
        <w:rPr>
          <w:rStyle w:val="libFootnotenumChar"/>
          <w:rtl/>
        </w:rPr>
        <w:t>(400)</w:t>
      </w:r>
      <w:r w:rsidRPr="00751F59">
        <w:rPr>
          <w:rtl/>
        </w:rPr>
        <w:t xml:space="preserve"> بل إنما يعقل </w:t>
      </w:r>
      <w:r w:rsidRPr="00895B0A">
        <w:rPr>
          <w:rStyle w:val="libFootnotenumChar"/>
          <w:rtl/>
        </w:rPr>
        <w:t>(401)</w:t>
      </w:r>
      <w:r w:rsidRPr="00751F59">
        <w:rPr>
          <w:rtl/>
        </w:rPr>
        <w:t xml:space="preserve"> الماهيّة الثانية بسبب أنها</w:t>
      </w:r>
    </w:p>
    <w:p w:rsidR="007858AB" w:rsidRPr="00751F59" w:rsidRDefault="007858AB" w:rsidP="00745F84">
      <w:pPr>
        <w:pStyle w:val="libLine"/>
        <w:rPr>
          <w:rtl/>
        </w:rPr>
      </w:pPr>
      <w:r w:rsidRPr="00751F59">
        <w:rPr>
          <w:rtl/>
        </w:rPr>
        <w:t>__________________</w:t>
      </w:r>
    </w:p>
    <w:p w:rsidR="007858AB" w:rsidRPr="00E553BF" w:rsidRDefault="007858AB" w:rsidP="00895B0A">
      <w:pPr>
        <w:pStyle w:val="libFootnote0"/>
        <w:rPr>
          <w:rtl/>
        </w:rPr>
      </w:pPr>
      <w:r w:rsidRPr="00E553BF">
        <w:rPr>
          <w:rtl/>
        </w:rPr>
        <w:t>(388) ى : وكذلك القوى والأحوال الغير المفارقة.</w:t>
      </w:r>
    </w:p>
    <w:p w:rsidR="007858AB" w:rsidRPr="00E553BF" w:rsidRDefault="007858AB" w:rsidP="00895B0A">
      <w:pPr>
        <w:pStyle w:val="libFootnote0"/>
        <w:rPr>
          <w:rtl/>
        </w:rPr>
      </w:pPr>
      <w:r w:rsidRPr="00E553BF">
        <w:rPr>
          <w:rtl/>
        </w:rPr>
        <w:t>(389) «هى» غير موجودة في ل ، عشه.</w:t>
      </w:r>
    </w:p>
    <w:p w:rsidR="007858AB" w:rsidRPr="00E553BF" w:rsidRDefault="007858AB" w:rsidP="00895B0A">
      <w:pPr>
        <w:pStyle w:val="libFootnote0"/>
        <w:rPr>
          <w:rtl/>
        </w:rPr>
      </w:pPr>
      <w:r w:rsidRPr="00E553BF">
        <w:rPr>
          <w:rtl/>
        </w:rPr>
        <w:t>(390) ى : عن المادة ، ولواحقها. أيضا.</w:t>
      </w:r>
    </w:p>
    <w:p w:rsidR="007858AB" w:rsidRPr="00E553BF" w:rsidRDefault="007858AB" w:rsidP="00895B0A">
      <w:pPr>
        <w:pStyle w:val="libFootnote0"/>
        <w:rPr>
          <w:rtl/>
        </w:rPr>
      </w:pPr>
      <w:r w:rsidRPr="00E553BF">
        <w:rPr>
          <w:rtl/>
        </w:rPr>
        <w:t>(391) عشه ، ى : ماهياتها.</w:t>
      </w:r>
    </w:p>
    <w:p w:rsidR="007858AB" w:rsidRPr="00E553BF" w:rsidRDefault="007858AB" w:rsidP="00895B0A">
      <w:pPr>
        <w:pStyle w:val="libFootnote0"/>
        <w:rPr>
          <w:rtl/>
        </w:rPr>
      </w:pPr>
      <w:r w:rsidRPr="00E553BF">
        <w:rPr>
          <w:rtl/>
        </w:rPr>
        <w:t>(392) ل ، ج : بماهية.</w:t>
      </w:r>
    </w:p>
    <w:p w:rsidR="007858AB" w:rsidRPr="00E553BF" w:rsidRDefault="007858AB" w:rsidP="00895B0A">
      <w:pPr>
        <w:pStyle w:val="libFootnote0"/>
        <w:rPr>
          <w:rtl/>
        </w:rPr>
      </w:pPr>
      <w:r w:rsidRPr="00E553BF">
        <w:rPr>
          <w:rtl/>
        </w:rPr>
        <w:t>(393) ساقطة من د ، م ، ج.</w:t>
      </w:r>
    </w:p>
    <w:p w:rsidR="007858AB" w:rsidRPr="00E553BF" w:rsidRDefault="007858AB" w:rsidP="00895B0A">
      <w:pPr>
        <w:pStyle w:val="libFootnote0"/>
        <w:rPr>
          <w:rtl/>
        </w:rPr>
      </w:pPr>
      <w:r w:rsidRPr="00E553BF">
        <w:rPr>
          <w:rtl/>
        </w:rPr>
        <w:t>(394) عشه : فأما.</w:t>
      </w:r>
      <w:r w:rsidRPr="00E553BF">
        <w:rPr>
          <w:rFonts w:hint="cs"/>
          <w:rtl/>
        </w:rPr>
        <w:t xml:space="preserve"> </w:t>
      </w:r>
      <w:r w:rsidRPr="00E553BF">
        <w:rPr>
          <w:rtl/>
        </w:rPr>
        <w:t>(395) عشه : لازم.</w:t>
      </w:r>
    </w:p>
    <w:p w:rsidR="007858AB" w:rsidRPr="00E553BF" w:rsidRDefault="007858AB" w:rsidP="00895B0A">
      <w:pPr>
        <w:pStyle w:val="libFootnote0"/>
        <w:rPr>
          <w:rtl/>
        </w:rPr>
      </w:pPr>
      <w:r w:rsidRPr="00E553BF">
        <w:rPr>
          <w:rtl/>
        </w:rPr>
        <w:t>(396) عشه :</w:t>
      </w:r>
      <w:r w:rsidRPr="00E553BF">
        <w:rPr>
          <w:rFonts w:hint="cs"/>
          <w:rtl/>
        </w:rPr>
        <w:t xml:space="preserve"> </w:t>
      </w:r>
      <w:r w:rsidRPr="00E553BF">
        <w:rPr>
          <w:rtl/>
        </w:rPr>
        <w:t>الفصول.</w:t>
      </w:r>
      <w:r w:rsidRPr="00E553BF">
        <w:rPr>
          <w:rFonts w:hint="cs"/>
          <w:rtl/>
        </w:rPr>
        <w:t xml:space="preserve"> </w:t>
      </w:r>
      <w:r w:rsidRPr="00E553BF">
        <w:rPr>
          <w:rtl/>
        </w:rPr>
        <w:t>(397) عشه : تابع.</w:t>
      </w:r>
    </w:p>
    <w:p w:rsidR="007858AB" w:rsidRPr="00E553BF" w:rsidRDefault="007858AB" w:rsidP="00895B0A">
      <w:pPr>
        <w:pStyle w:val="libFootnote0"/>
        <w:rPr>
          <w:rtl/>
        </w:rPr>
      </w:pPr>
      <w:r w:rsidRPr="00E553BF">
        <w:rPr>
          <w:rtl/>
        </w:rPr>
        <w:t>(398) عشه : يقع الاتفاق. ج : يقع بعد هذا الاتفاق.</w:t>
      </w:r>
    </w:p>
    <w:p w:rsidR="007858AB" w:rsidRPr="00E553BF" w:rsidRDefault="007858AB" w:rsidP="00895B0A">
      <w:pPr>
        <w:pStyle w:val="libFootnote0"/>
        <w:rPr>
          <w:rtl/>
        </w:rPr>
      </w:pPr>
      <w:r w:rsidRPr="00E553BF">
        <w:rPr>
          <w:rtl/>
        </w:rPr>
        <w:t>(399) عشه ، ل : فتبعها. ج : فيتبعها.</w:t>
      </w:r>
    </w:p>
    <w:p w:rsidR="007858AB" w:rsidRPr="00E553BF" w:rsidRDefault="007858AB" w:rsidP="00895B0A">
      <w:pPr>
        <w:pStyle w:val="libFootnote0"/>
        <w:rPr>
          <w:rtl/>
        </w:rPr>
      </w:pPr>
      <w:r w:rsidRPr="00E553BF">
        <w:rPr>
          <w:rtl/>
        </w:rPr>
        <w:t>(400) عشه : لا ترتيب له.</w:t>
      </w:r>
      <w:r w:rsidRPr="00E553BF">
        <w:rPr>
          <w:rFonts w:hint="cs"/>
          <w:rtl/>
        </w:rPr>
        <w:t xml:space="preserve"> </w:t>
      </w:r>
      <w:r w:rsidRPr="00E553BF">
        <w:rPr>
          <w:rtl/>
        </w:rPr>
        <w:t>(401) ج : يفعل.</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620) راجع الشفاء : النفس ، م 5 ، ف 2 ، ص 192.</w:t>
      </w:r>
    </w:p>
    <w:p w:rsidR="007858AB" w:rsidRPr="00751F59" w:rsidRDefault="007858AB" w:rsidP="0073127F">
      <w:pPr>
        <w:pStyle w:val="libNormal0"/>
        <w:rPr>
          <w:rtl/>
        </w:rPr>
      </w:pPr>
      <w:r>
        <w:rPr>
          <w:rtl/>
        </w:rPr>
        <w:br w:type="page"/>
      </w:r>
      <w:r w:rsidRPr="00751F59">
        <w:rPr>
          <w:rtl/>
        </w:rPr>
        <w:lastRenderedPageBreak/>
        <w:t xml:space="preserve">تلزم </w:t>
      </w:r>
      <w:r w:rsidRPr="00895B0A">
        <w:rPr>
          <w:rStyle w:val="libFootnotenumChar"/>
          <w:rtl/>
        </w:rPr>
        <w:t>(402)</w:t>
      </w:r>
      <w:r w:rsidRPr="00751F59">
        <w:rPr>
          <w:rtl/>
        </w:rPr>
        <w:t xml:space="preserve"> الماهية الاولى ، وأما من حيث لا يلازم فيها فلا يعقل تفاريق متكثرة لا ينتظم بينها نظام واحد </w:t>
      </w:r>
      <w:r w:rsidRPr="00895B0A">
        <w:rPr>
          <w:rStyle w:val="libFootnotenumChar"/>
          <w:rtl/>
        </w:rPr>
        <w:t>(403)</w:t>
      </w:r>
      <w:r>
        <w:rPr>
          <w:rtl/>
        </w:rPr>
        <w:t>.</w:t>
      </w:r>
    </w:p>
    <w:p w:rsidR="007858AB" w:rsidRPr="00751F59" w:rsidRDefault="007858AB" w:rsidP="0073127F">
      <w:pPr>
        <w:pStyle w:val="libNormal"/>
        <w:rPr>
          <w:rtl/>
        </w:rPr>
      </w:pPr>
      <w:r w:rsidRPr="00895B0A">
        <w:rPr>
          <w:rStyle w:val="libBold2Char"/>
          <w:rtl/>
        </w:rPr>
        <w:t>(621)</w:t>
      </w:r>
      <w:r w:rsidRPr="00751F59">
        <w:rPr>
          <w:rtl/>
        </w:rPr>
        <w:t xml:space="preserve"> الحق أنه لا يعقل تفاريق مختلفة</w:t>
      </w:r>
      <w:r>
        <w:rPr>
          <w:rtl/>
        </w:rPr>
        <w:t xml:space="preserve"> ـ </w:t>
      </w:r>
      <w:r w:rsidRPr="00751F59">
        <w:rPr>
          <w:rtl/>
        </w:rPr>
        <w:t>العقل الحقيقي</w:t>
      </w:r>
      <w:r>
        <w:rPr>
          <w:rtl/>
        </w:rPr>
        <w:t xml:space="preserve"> ـ </w:t>
      </w:r>
      <w:r w:rsidRPr="00751F59">
        <w:rPr>
          <w:rtl/>
        </w:rPr>
        <w:t xml:space="preserve">إلا </w:t>
      </w:r>
      <w:r w:rsidRPr="00895B0A">
        <w:rPr>
          <w:rStyle w:val="libFootnotenumChar"/>
          <w:rtl/>
        </w:rPr>
        <w:t>(404)</w:t>
      </w:r>
      <w:r w:rsidRPr="00751F59">
        <w:rPr>
          <w:rtl/>
        </w:rPr>
        <w:t xml:space="preserve"> بالنسبة إلى واحد وعلى نظم يرفعه إليه </w:t>
      </w:r>
      <w:r w:rsidRPr="00895B0A">
        <w:rPr>
          <w:rStyle w:val="libFootnotenumChar"/>
          <w:rtl/>
        </w:rPr>
        <w:t>(405)</w:t>
      </w:r>
      <w:r w:rsidRPr="00751F59">
        <w:rPr>
          <w:rtl/>
        </w:rPr>
        <w:t xml:space="preserve"> ، ثم يجوز أن يكون نظمان أو ثلاثة يرتفع إليه باختلاف وقوع النسبة بين أجزاء الكثرة المنشعبة </w:t>
      </w:r>
      <w:r w:rsidRPr="00895B0A">
        <w:rPr>
          <w:rStyle w:val="libFootnotenumChar"/>
          <w:rtl/>
        </w:rPr>
        <w:t>(406)</w:t>
      </w:r>
      <w:r w:rsidRPr="00751F59">
        <w:rPr>
          <w:rtl/>
        </w:rPr>
        <w:t xml:space="preserve"> على نظام محدود عن مبدء واحد ، لكن قد يعرض الخروج عن النظام من سببين </w:t>
      </w:r>
      <w:r w:rsidRPr="00895B0A">
        <w:rPr>
          <w:rStyle w:val="libFootnotenumChar"/>
          <w:rtl/>
        </w:rPr>
        <w:t>(407)</w:t>
      </w:r>
      <w:r w:rsidRPr="00751F59">
        <w:rPr>
          <w:rtl/>
        </w:rPr>
        <w:t xml:space="preserve"> ، وذانك فينا :</w:t>
      </w:r>
    </w:p>
    <w:p w:rsidR="007858AB" w:rsidRPr="00751F59" w:rsidRDefault="007858AB" w:rsidP="0073127F">
      <w:pPr>
        <w:pStyle w:val="libNormal"/>
        <w:rPr>
          <w:rtl/>
        </w:rPr>
      </w:pPr>
      <w:r w:rsidRPr="00751F59">
        <w:rPr>
          <w:rtl/>
        </w:rPr>
        <w:t xml:space="preserve">أحدهما اختلاف طريقي برهان «لم» وما أشبهه </w:t>
      </w:r>
      <w:r w:rsidRPr="00895B0A">
        <w:rPr>
          <w:rStyle w:val="libFootnotenumChar"/>
          <w:rtl/>
        </w:rPr>
        <w:t>(408)</w:t>
      </w:r>
      <w:r w:rsidRPr="00751F59">
        <w:rPr>
          <w:rtl/>
        </w:rPr>
        <w:t xml:space="preserve"> ، وبرهان «إن» وما يشبهه </w:t>
      </w:r>
      <w:r w:rsidRPr="00895B0A">
        <w:rPr>
          <w:rStyle w:val="libFootnotenumChar"/>
          <w:rtl/>
        </w:rPr>
        <w:t>(409)</w:t>
      </w:r>
      <w:r>
        <w:rPr>
          <w:rtl/>
        </w:rPr>
        <w:t>.</w:t>
      </w:r>
    </w:p>
    <w:p w:rsidR="007858AB" w:rsidRPr="00751F59" w:rsidRDefault="007858AB" w:rsidP="0073127F">
      <w:pPr>
        <w:pStyle w:val="libNormal"/>
        <w:rPr>
          <w:rtl/>
        </w:rPr>
      </w:pPr>
      <w:r w:rsidRPr="00751F59">
        <w:rPr>
          <w:rtl/>
        </w:rPr>
        <w:t xml:space="preserve">والثاني </w:t>
      </w:r>
      <w:r w:rsidRPr="00895B0A">
        <w:rPr>
          <w:rStyle w:val="libFootnotenumChar"/>
          <w:rtl/>
        </w:rPr>
        <w:t>(410)</w:t>
      </w:r>
      <w:r w:rsidRPr="00751F59">
        <w:rPr>
          <w:rtl/>
        </w:rPr>
        <w:t xml:space="preserve"> أنا نأخذ مبادي كثيرة من الحسّ وما يجري مجرى الحسّ.</w:t>
      </w:r>
    </w:p>
    <w:p w:rsidR="007858AB" w:rsidRPr="00751F59" w:rsidRDefault="007858AB" w:rsidP="0073127F">
      <w:pPr>
        <w:pStyle w:val="libNormal"/>
        <w:rPr>
          <w:rtl/>
        </w:rPr>
      </w:pPr>
      <w:r w:rsidRPr="00895B0A">
        <w:rPr>
          <w:rStyle w:val="libBold2Char"/>
          <w:rtl/>
        </w:rPr>
        <w:t>(622)</w:t>
      </w:r>
      <w:r w:rsidRPr="00751F59">
        <w:rPr>
          <w:rtl/>
        </w:rPr>
        <w:t xml:space="preserve"> ولعلّ الطريقين </w:t>
      </w:r>
      <w:r w:rsidRPr="00895B0A">
        <w:rPr>
          <w:rStyle w:val="libFootnotenumChar"/>
          <w:rtl/>
        </w:rPr>
        <w:t>(411)</w:t>
      </w:r>
      <w:r w:rsidRPr="00751F59">
        <w:rPr>
          <w:rtl/>
        </w:rPr>
        <w:t xml:space="preserve"> إذا استعمل فيهما التحليل التامّ طريق واحد</w:t>
      </w:r>
      <w:r>
        <w:rPr>
          <w:rtl/>
        </w:rPr>
        <w:t xml:space="preserve"> ـ </w:t>
      </w:r>
      <w:r w:rsidRPr="00751F59">
        <w:rPr>
          <w:rtl/>
        </w:rPr>
        <w:t>وإن كان ليس كل «برهان إنّ» فمقدماته حسيّة أو اعتبارية ، فإن كان «أ» يوجب «ب» و</w:t>
      </w:r>
      <w:r>
        <w:rPr>
          <w:rFonts w:hint="cs"/>
          <w:rtl/>
        </w:rPr>
        <w:br/>
      </w:r>
      <w:r w:rsidRPr="00751F59">
        <w:rPr>
          <w:rtl/>
        </w:rPr>
        <w:t xml:space="preserve">«ب» يوجب «ج» </w:t>
      </w:r>
      <w:r>
        <w:rPr>
          <w:rtl/>
        </w:rPr>
        <w:t>و «</w:t>
      </w:r>
      <w:r w:rsidRPr="00751F59">
        <w:rPr>
          <w:rtl/>
        </w:rPr>
        <w:t xml:space="preserve">ج» يوجب «د» ، وأيضا «ب» بوجه من الوجوه يوجب من جهة «ه» </w:t>
      </w:r>
      <w:r>
        <w:rPr>
          <w:rtl/>
        </w:rPr>
        <w:t>و «</w:t>
      </w:r>
      <w:r w:rsidRPr="00751F59">
        <w:rPr>
          <w:rtl/>
        </w:rPr>
        <w:t xml:space="preserve">ج» يوجب من جهة «ز» </w:t>
      </w:r>
      <w:r w:rsidRPr="00895B0A">
        <w:rPr>
          <w:rStyle w:val="libFootnotenumChar"/>
          <w:rtl/>
        </w:rPr>
        <w:t>(412)</w:t>
      </w:r>
      <w:r w:rsidRPr="00751F59">
        <w:rPr>
          <w:rtl/>
        </w:rPr>
        <w:t xml:space="preserve"> أمكن أن يركب </w:t>
      </w:r>
      <w:r w:rsidRPr="00895B0A">
        <w:rPr>
          <w:rStyle w:val="libFootnotenumChar"/>
          <w:rtl/>
        </w:rPr>
        <w:t>(413)</w:t>
      </w:r>
      <w:r w:rsidRPr="00751F59">
        <w:rPr>
          <w:rtl/>
        </w:rPr>
        <w:t xml:space="preserve"> هذا النظام بذلك النظام ، فيحدث </w:t>
      </w:r>
      <w:r>
        <w:rPr>
          <w:rtl/>
        </w:rPr>
        <w:t>[</w:t>
      </w:r>
      <w:r w:rsidRPr="00751F59">
        <w:rPr>
          <w:rtl/>
        </w:rPr>
        <w:t>نظام آخر إضافي هو عقل</w:t>
      </w:r>
      <w:r>
        <w:rPr>
          <w:rtl/>
        </w:rPr>
        <w:t>]</w:t>
      </w:r>
      <w:r w:rsidRPr="00751F59">
        <w:rPr>
          <w:rtl/>
        </w:rPr>
        <w:t xml:space="preserve"> </w:t>
      </w:r>
      <w:r w:rsidRPr="00895B0A">
        <w:rPr>
          <w:rStyle w:val="libFootnotenumChar"/>
          <w:rtl/>
        </w:rPr>
        <w:t>(414)</w:t>
      </w:r>
      <w:r w:rsidRPr="00751F59">
        <w:rPr>
          <w:rtl/>
        </w:rPr>
        <w:t xml:space="preserve"> صرف أيضا</w:t>
      </w:r>
      <w:r>
        <w:rPr>
          <w:rtl/>
        </w:rPr>
        <w:t xml:space="preserve"> ـ </w:t>
      </w:r>
      <w:r w:rsidRPr="00751F59">
        <w:rPr>
          <w:rtl/>
        </w:rPr>
        <w:t>ليس على أحد الوجهين المذكورين</w:t>
      </w:r>
      <w:r>
        <w:rPr>
          <w:rtl/>
        </w:rPr>
        <w:t xml:space="preserve"> ـ </w:t>
      </w:r>
      <w:r w:rsidRPr="00751F59">
        <w:rPr>
          <w:rtl/>
        </w:rPr>
        <w:t>أو ثالث إن كان لهما ثالث.</w:t>
      </w:r>
    </w:p>
    <w:p w:rsidR="007858AB" w:rsidRPr="00751F59" w:rsidRDefault="007858AB" w:rsidP="0073127F">
      <w:pPr>
        <w:pStyle w:val="libNormal"/>
        <w:rPr>
          <w:rtl/>
        </w:rPr>
      </w:pPr>
      <w:r w:rsidRPr="00751F59">
        <w:rPr>
          <w:rtl/>
        </w:rPr>
        <w:t xml:space="preserve">ولعل هذا الثالث هو أن من </w:t>
      </w:r>
      <w:r w:rsidRPr="00895B0A">
        <w:rPr>
          <w:rStyle w:val="libFootnotenumChar"/>
          <w:rtl/>
        </w:rPr>
        <w:t>(415)</w:t>
      </w:r>
      <w:r w:rsidRPr="00751F59">
        <w:rPr>
          <w:rtl/>
        </w:rPr>
        <w:t xml:space="preserve"> اللواحق ما لا تكون موجودة للشيء </w:t>
      </w:r>
      <w:r w:rsidRPr="00895B0A">
        <w:rPr>
          <w:rStyle w:val="libFootnotenumChar"/>
          <w:rtl/>
        </w:rPr>
        <w:t>(416)</w:t>
      </w:r>
      <w:r w:rsidRPr="00751F59">
        <w:rPr>
          <w:rtl/>
        </w:rPr>
        <w:t xml:space="preserve"> بالفعل ، بل إذا </w:t>
      </w:r>
      <w:r>
        <w:rPr>
          <w:rtl/>
        </w:rPr>
        <w:t>[</w:t>
      </w:r>
      <w:r w:rsidRPr="00751F59">
        <w:rPr>
          <w:rtl/>
        </w:rPr>
        <w:t>53 ب</w:t>
      </w:r>
      <w:r>
        <w:rPr>
          <w:rtl/>
        </w:rPr>
        <w:t>]</w:t>
      </w:r>
      <w:r w:rsidRPr="00751F59">
        <w:rPr>
          <w:rtl/>
        </w:rPr>
        <w:t xml:space="preserve"> اعتبر و</w:t>
      </w:r>
      <w:r>
        <w:rPr>
          <w:rFonts w:hint="cs"/>
          <w:rtl/>
        </w:rPr>
        <w:t xml:space="preserve"> </w:t>
      </w:r>
      <w:r w:rsidRPr="00895B0A">
        <w:rPr>
          <w:rStyle w:val="libFootnotenumChar"/>
          <w:rtl/>
        </w:rPr>
        <w:t>(417)</w:t>
      </w:r>
      <w:r w:rsidRPr="00751F59">
        <w:rPr>
          <w:rtl/>
        </w:rPr>
        <w:t xml:space="preserve"> اضيف في الاعتبار إلى غيره ، فيكون حينئذ</w:t>
      </w:r>
    </w:p>
    <w:p w:rsidR="007858AB" w:rsidRPr="00751F59" w:rsidRDefault="007858AB" w:rsidP="00745F84">
      <w:pPr>
        <w:pStyle w:val="libLine"/>
        <w:rPr>
          <w:rtl/>
        </w:rPr>
      </w:pPr>
      <w:r w:rsidRPr="00751F59">
        <w:rPr>
          <w:rtl/>
        </w:rPr>
        <w:t>__________________</w:t>
      </w:r>
    </w:p>
    <w:p w:rsidR="007858AB" w:rsidRPr="00E553BF" w:rsidRDefault="007858AB" w:rsidP="00895B0A">
      <w:pPr>
        <w:pStyle w:val="libFootnote0"/>
        <w:rPr>
          <w:rtl/>
        </w:rPr>
      </w:pPr>
      <w:r w:rsidRPr="00E553BF">
        <w:rPr>
          <w:rtl/>
        </w:rPr>
        <w:t>(402) عشه : تلزم عن الماهية.</w:t>
      </w:r>
    </w:p>
    <w:p w:rsidR="007858AB" w:rsidRPr="00E553BF" w:rsidRDefault="007858AB" w:rsidP="00895B0A">
      <w:pPr>
        <w:pStyle w:val="libFootnote0"/>
        <w:rPr>
          <w:rtl/>
        </w:rPr>
      </w:pPr>
      <w:r w:rsidRPr="00E553BF">
        <w:rPr>
          <w:rtl/>
        </w:rPr>
        <w:t>(403) «واحد» ساقطة من عشه.</w:t>
      </w:r>
      <w:r w:rsidRPr="00E553BF">
        <w:rPr>
          <w:rFonts w:hint="cs"/>
          <w:rtl/>
        </w:rPr>
        <w:t xml:space="preserve"> </w:t>
      </w:r>
      <w:r w:rsidRPr="00E553BF">
        <w:rPr>
          <w:rtl/>
        </w:rPr>
        <w:t>(404) ى : الاولى.</w:t>
      </w:r>
    </w:p>
    <w:p w:rsidR="007858AB" w:rsidRPr="00E553BF" w:rsidRDefault="007858AB" w:rsidP="00895B0A">
      <w:pPr>
        <w:pStyle w:val="libFootnote0"/>
        <w:rPr>
          <w:rtl/>
        </w:rPr>
      </w:pPr>
      <w:r w:rsidRPr="00E553BF">
        <w:rPr>
          <w:rtl/>
        </w:rPr>
        <w:t>(405) د م ، ج : يوقعه ، وفى ب أيضا متشابه.</w:t>
      </w:r>
    </w:p>
    <w:p w:rsidR="007858AB" w:rsidRPr="00E553BF" w:rsidRDefault="007858AB" w:rsidP="00895B0A">
      <w:pPr>
        <w:pStyle w:val="libFootnote0"/>
        <w:rPr>
          <w:rtl/>
        </w:rPr>
      </w:pPr>
      <w:r w:rsidRPr="00E553BF">
        <w:rPr>
          <w:rtl/>
        </w:rPr>
        <w:t xml:space="preserve">(406) ش ، ه : التبعية. ع : السعمه </w:t>
      </w:r>
      <w:r>
        <w:rPr>
          <w:rtl/>
        </w:rPr>
        <w:t>(</w:t>
      </w:r>
      <w:r w:rsidRPr="00E553BF">
        <w:rPr>
          <w:rtl/>
        </w:rPr>
        <w:t>كذا</w:t>
      </w:r>
      <w:r>
        <w:rPr>
          <w:rtl/>
        </w:rPr>
        <w:t>).</w:t>
      </w:r>
    </w:p>
    <w:p w:rsidR="007858AB" w:rsidRPr="00E553BF" w:rsidRDefault="007858AB" w:rsidP="00895B0A">
      <w:pPr>
        <w:pStyle w:val="libFootnote0"/>
        <w:rPr>
          <w:rtl/>
        </w:rPr>
      </w:pPr>
      <w:r w:rsidRPr="00E553BF">
        <w:rPr>
          <w:rtl/>
        </w:rPr>
        <w:t>(407) عشه :</w:t>
      </w:r>
      <w:r w:rsidRPr="00E553BF">
        <w:rPr>
          <w:rFonts w:hint="cs"/>
          <w:rtl/>
        </w:rPr>
        <w:t xml:space="preserve"> </w:t>
      </w:r>
      <w:r w:rsidRPr="00E553BF">
        <w:rPr>
          <w:rtl/>
        </w:rPr>
        <w:t>النظام بشيئين.</w:t>
      </w:r>
    </w:p>
    <w:p w:rsidR="007858AB" w:rsidRPr="00E553BF" w:rsidRDefault="007858AB" w:rsidP="00895B0A">
      <w:pPr>
        <w:pStyle w:val="libFootnote0"/>
        <w:rPr>
          <w:rtl/>
        </w:rPr>
      </w:pPr>
      <w:r w:rsidRPr="00E553BF">
        <w:rPr>
          <w:rtl/>
        </w:rPr>
        <w:t>(408) ل : وما يشبهه ، عشه : وما يشبهها.</w:t>
      </w:r>
    </w:p>
    <w:p w:rsidR="007858AB" w:rsidRPr="00E553BF" w:rsidRDefault="007858AB" w:rsidP="00895B0A">
      <w:pPr>
        <w:pStyle w:val="libFootnote0"/>
        <w:rPr>
          <w:rtl/>
        </w:rPr>
      </w:pPr>
      <w:r w:rsidRPr="00E553BF">
        <w:rPr>
          <w:rtl/>
        </w:rPr>
        <w:t>(409) عشه : وما يشبهها. ج : وما اشبهه.</w:t>
      </w:r>
    </w:p>
    <w:p w:rsidR="007858AB" w:rsidRPr="00E553BF" w:rsidRDefault="007858AB" w:rsidP="00895B0A">
      <w:pPr>
        <w:pStyle w:val="libFootnote0"/>
        <w:rPr>
          <w:rtl/>
        </w:rPr>
      </w:pPr>
      <w:r w:rsidRPr="00E553BF">
        <w:rPr>
          <w:rtl/>
        </w:rPr>
        <w:t>(410) «الثاني» ساقطة من عشه.</w:t>
      </w:r>
    </w:p>
    <w:p w:rsidR="007858AB" w:rsidRPr="00E553BF" w:rsidRDefault="007858AB" w:rsidP="00895B0A">
      <w:pPr>
        <w:pStyle w:val="libFootnote0"/>
        <w:rPr>
          <w:rtl/>
        </w:rPr>
      </w:pPr>
      <w:r w:rsidRPr="00E553BF">
        <w:rPr>
          <w:rtl/>
        </w:rPr>
        <w:t>(411) ل : الطريقان.</w:t>
      </w:r>
      <w:r w:rsidRPr="00E553BF">
        <w:rPr>
          <w:rFonts w:hint="cs"/>
          <w:rtl/>
        </w:rPr>
        <w:t xml:space="preserve"> </w:t>
      </w:r>
      <w:r w:rsidRPr="00E553BF">
        <w:rPr>
          <w:rtl/>
        </w:rPr>
        <w:t>(412) عش : يوجب جهة د.</w:t>
      </w:r>
    </w:p>
    <w:p w:rsidR="007858AB" w:rsidRPr="00E553BF" w:rsidRDefault="007858AB" w:rsidP="00895B0A">
      <w:pPr>
        <w:pStyle w:val="libFootnote0"/>
        <w:rPr>
          <w:rtl/>
        </w:rPr>
      </w:pPr>
      <w:r w:rsidRPr="00E553BF">
        <w:rPr>
          <w:rtl/>
        </w:rPr>
        <w:t>(413) عشه ، ل : أن يتركب.</w:t>
      </w:r>
      <w:r w:rsidRPr="00E553BF">
        <w:rPr>
          <w:rFonts w:hint="cs"/>
          <w:rtl/>
        </w:rPr>
        <w:t xml:space="preserve"> </w:t>
      </w:r>
      <w:r w:rsidRPr="00E553BF">
        <w:rPr>
          <w:rtl/>
        </w:rPr>
        <w:t>(414) عشه ، ل : نظام آخر أيضا في آخر هو عقل.</w:t>
      </w:r>
    </w:p>
    <w:p w:rsidR="007858AB" w:rsidRPr="00E553BF" w:rsidRDefault="007858AB" w:rsidP="00895B0A">
      <w:pPr>
        <w:pStyle w:val="libFootnote0"/>
        <w:rPr>
          <w:rtl/>
        </w:rPr>
      </w:pPr>
      <w:r w:rsidRPr="00E553BF">
        <w:rPr>
          <w:rtl/>
        </w:rPr>
        <w:t>(415) عشه : هو من اللواحق.</w:t>
      </w:r>
      <w:r w:rsidRPr="00E553BF">
        <w:rPr>
          <w:rFonts w:hint="cs"/>
          <w:rtl/>
        </w:rPr>
        <w:t xml:space="preserve"> </w:t>
      </w:r>
      <w:r w:rsidRPr="00E553BF">
        <w:rPr>
          <w:rtl/>
        </w:rPr>
        <w:t>(416) ل : موجود للشيء. ج : موجودا للشيء عشه : للشيء موجودا.</w:t>
      </w:r>
    </w:p>
    <w:p w:rsidR="007858AB" w:rsidRPr="00E553BF" w:rsidRDefault="007858AB" w:rsidP="00895B0A">
      <w:pPr>
        <w:pStyle w:val="libFootnote0"/>
        <w:rPr>
          <w:rtl/>
        </w:rPr>
      </w:pPr>
      <w:r w:rsidRPr="00E553BF">
        <w:rPr>
          <w:rtl/>
        </w:rPr>
        <w:t>(417) اعتبر وساقط من عشه.</w:t>
      </w:r>
    </w:p>
    <w:p w:rsidR="007858AB" w:rsidRPr="00751F59" w:rsidRDefault="007858AB" w:rsidP="0073127F">
      <w:pPr>
        <w:pStyle w:val="libNormal0"/>
        <w:rPr>
          <w:rtl/>
        </w:rPr>
      </w:pPr>
      <w:r>
        <w:rPr>
          <w:rtl/>
        </w:rPr>
        <w:br w:type="page"/>
      </w:r>
      <w:r w:rsidRPr="00751F59">
        <w:rPr>
          <w:rtl/>
        </w:rPr>
        <w:lastRenderedPageBreak/>
        <w:t>هي اللواحق التي هي بالقوة غير متناهية ، كما أن لواحق زوايا المثلث بالقياس إلى تضعيف القائمتين إلى غير نهاية غير متناهية.</w:t>
      </w:r>
    </w:p>
    <w:p w:rsidR="007858AB" w:rsidRPr="00751F59" w:rsidRDefault="007858AB" w:rsidP="0073127F">
      <w:pPr>
        <w:pStyle w:val="libNormal"/>
        <w:rPr>
          <w:rtl/>
        </w:rPr>
      </w:pPr>
      <w:r w:rsidRPr="00751F59">
        <w:rPr>
          <w:rtl/>
        </w:rPr>
        <w:t xml:space="preserve">وإن كان لهذه اللواحق نظام أيضا </w:t>
      </w:r>
      <w:r w:rsidRPr="00895B0A">
        <w:rPr>
          <w:rStyle w:val="libFootnotenumChar"/>
          <w:rtl/>
        </w:rPr>
        <w:t>(418)</w:t>
      </w:r>
      <w:r w:rsidRPr="00751F59">
        <w:rPr>
          <w:rtl/>
        </w:rPr>
        <w:t xml:space="preserve"> في القوة</w:t>
      </w:r>
      <w:r>
        <w:rPr>
          <w:rtl/>
        </w:rPr>
        <w:t xml:space="preserve"> ـ </w:t>
      </w:r>
      <w:r w:rsidRPr="00751F59">
        <w:rPr>
          <w:rtl/>
        </w:rPr>
        <w:t>كما لتلك بالفعل</w:t>
      </w:r>
      <w:r>
        <w:rPr>
          <w:rtl/>
        </w:rPr>
        <w:t xml:space="preserve"> ـ </w:t>
      </w:r>
      <w:r w:rsidRPr="00751F59">
        <w:rPr>
          <w:rtl/>
        </w:rPr>
        <w:t>فيكون هذا مبدء آخر ثالثا.</w:t>
      </w:r>
    </w:p>
    <w:p w:rsidR="007858AB" w:rsidRPr="00751F59" w:rsidRDefault="007858AB" w:rsidP="0073127F">
      <w:pPr>
        <w:pStyle w:val="libNormal"/>
        <w:rPr>
          <w:rtl/>
        </w:rPr>
      </w:pPr>
      <w:r w:rsidRPr="00895B0A">
        <w:rPr>
          <w:rStyle w:val="libBold2Char"/>
          <w:rtl/>
        </w:rPr>
        <w:t>(623)</w:t>
      </w:r>
      <w:r w:rsidRPr="00751F59">
        <w:rPr>
          <w:rtl/>
        </w:rPr>
        <w:t xml:space="preserve"> س ط</w:t>
      </w:r>
      <w:r>
        <w:rPr>
          <w:rtl/>
        </w:rPr>
        <w:t xml:space="preserve"> ـ </w:t>
      </w:r>
      <w:r w:rsidRPr="00895B0A">
        <w:rPr>
          <w:rStyle w:val="libBold2Char"/>
          <w:rtl/>
        </w:rPr>
        <w:t>حقيقة واحدة ومعنى واحد لا يوجد لشيء واحد مرتي</w:t>
      </w:r>
      <w:r w:rsidRPr="00751F59">
        <w:rPr>
          <w:rtl/>
        </w:rPr>
        <w:t xml:space="preserve">ن </w:t>
      </w:r>
      <w:r w:rsidRPr="00895B0A">
        <w:rPr>
          <w:rStyle w:val="libFootnotenumChar"/>
          <w:rtl/>
        </w:rPr>
        <w:t>(419)</w:t>
      </w:r>
      <w:r w:rsidRPr="00751F59">
        <w:rPr>
          <w:rtl/>
        </w:rPr>
        <w:t xml:space="preserve"> ونحن إذا عقلنا أنفسنا أو نفس زيد أو النفس على الإطلاق فإنه لا تحصل لنا صورة النفس مرة اخرى ، بل إنما </w:t>
      </w:r>
      <w:r w:rsidRPr="00895B0A">
        <w:rPr>
          <w:rStyle w:val="libFootnotenumChar"/>
          <w:rtl/>
        </w:rPr>
        <w:t>(420)</w:t>
      </w:r>
      <w:r w:rsidRPr="00751F59">
        <w:rPr>
          <w:rtl/>
        </w:rPr>
        <w:t xml:space="preserve"> تختلف بالأعراض ؛ </w:t>
      </w:r>
      <w:r w:rsidRPr="00895B0A">
        <w:rPr>
          <w:rStyle w:val="libBold2Char"/>
          <w:rtl/>
        </w:rPr>
        <w:t>ويلزم هذا أشياء :</w:t>
      </w:r>
    </w:p>
    <w:p w:rsidR="007858AB" w:rsidRPr="00751F59" w:rsidRDefault="007858AB" w:rsidP="0073127F">
      <w:pPr>
        <w:pStyle w:val="libNormal"/>
        <w:rPr>
          <w:rtl/>
        </w:rPr>
      </w:pPr>
      <w:r w:rsidRPr="00751F59">
        <w:rPr>
          <w:rtl/>
        </w:rPr>
        <w:t xml:space="preserve">منها </w:t>
      </w:r>
      <w:r w:rsidRPr="00895B0A">
        <w:rPr>
          <w:rStyle w:val="libFootnotenumChar"/>
          <w:rtl/>
        </w:rPr>
        <w:t>(421)</w:t>
      </w:r>
      <w:r w:rsidRPr="00751F59">
        <w:rPr>
          <w:rtl/>
        </w:rPr>
        <w:t xml:space="preserve"> أني في حال ما أعقل «نفس زيد» إما أن لا أعقل نفسي ، أو أعقل نفسي ونفس غيري ، فأكون «أنا» في حالة واحدة «أنا وغيري» جميعا</w:t>
      </w:r>
      <w:r>
        <w:rPr>
          <w:rtl/>
        </w:rPr>
        <w:t xml:space="preserve"> ـ </w:t>
      </w:r>
      <w:r w:rsidRPr="00751F59">
        <w:rPr>
          <w:rtl/>
        </w:rPr>
        <w:t xml:space="preserve">إذ صورة النفس مرة </w:t>
      </w:r>
      <w:r w:rsidRPr="00895B0A">
        <w:rPr>
          <w:rStyle w:val="libFootnotenumChar"/>
          <w:rtl/>
        </w:rPr>
        <w:t>(422)</w:t>
      </w:r>
      <w:r w:rsidRPr="00751F59">
        <w:rPr>
          <w:rtl/>
        </w:rPr>
        <w:t xml:space="preserve"> واحدة تكتنفها أعراضي وأعراض غيري.</w:t>
      </w:r>
    </w:p>
    <w:p w:rsidR="007858AB" w:rsidRPr="00751F59" w:rsidRDefault="007858AB" w:rsidP="0073127F">
      <w:pPr>
        <w:pStyle w:val="libNormal"/>
        <w:rPr>
          <w:rtl/>
        </w:rPr>
      </w:pPr>
      <w:r w:rsidRPr="00895B0A">
        <w:rPr>
          <w:rStyle w:val="libBold2Char"/>
          <w:rtl/>
        </w:rPr>
        <w:t>(624)</w:t>
      </w:r>
      <w:r w:rsidRPr="00751F59">
        <w:rPr>
          <w:rtl/>
        </w:rPr>
        <w:t xml:space="preserve"> نفس زيد من حيث هي </w:t>
      </w:r>
      <w:r w:rsidRPr="00895B0A">
        <w:rPr>
          <w:rStyle w:val="libFootnotenumChar"/>
          <w:rtl/>
        </w:rPr>
        <w:t>(423)</w:t>
      </w:r>
      <w:r w:rsidRPr="00751F59">
        <w:rPr>
          <w:rtl/>
        </w:rPr>
        <w:t xml:space="preserve"> جزئية لا تعقل ، بل تتخيّل بجزء من آلة التخيّل ، وإذا اخذت </w:t>
      </w:r>
      <w:r w:rsidRPr="00895B0A">
        <w:rPr>
          <w:rStyle w:val="libFootnotenumChar"/>
          <w:rtl/>
        </w:rPr>
        <w:t>(424)</w:t>
      </w:r>
      <w:r w:rsidRPr="00751F59">
        <w:rPr>
          <w:rtl/>
        </w:rPr>
        <w:t xml:space="preserve"> من حيث خواصّها تكون في حكم الكلي ، لكن أخصّ من النفس التي هي على الإطلاق ، </w:t>
      </w:r>
      <w:r>
        <w:rPr>
          <w:rtl/>
        </w:rPr>
        <w:t>[</w:t>
      </w:r>
      <w:r w:rsidRPr="00751F59">
        <w:rPr>
          <w:rtl/>
        </w:rPr>
        <w:t>والنفس على الإطلاق</w:t>
      </w:r>
      <w:r>
        <w:rPr>
          <w:rtl/>
        </w:rPr>
        <w:t>]</w:t>
      </w:r>
      <w:r w:rsidRPr="00751F59">
        <w:rPr>
          <w:rtl/>
        </w:rPr>
        <w:t xml:space="preserve"> </w:t>
      </w:r>
      <w:r w:rsidRPr="00895B0A">
        <w:rPr>
          <w:rStyle w:val="libFootnotenumChar"/>
          <w:rtl/>
        </w:rPr>
        <w:t>(425)</w:t>
      </w:r>
      <w:r w:rsidRPr="00751F59">
        <w:rPr>
          <w:rtl/>
        </w:rPr>
        <w:t xml:space="preserve"> جزء صورة نفسي ، وجزء صورة نفس أخصّ من النفس مطلقا بخواصّها ، وهي وحدها معنى النفس مطلقا.</w:t>
      </w:r>
    </w:p>
    <w:p w:rsidR="007858AB" w:rsidRPr="00751F59" w:rsidRDefault="007858AB" w:rsidP="0073127F">
      <w:pPr>
        <w:pStyle w:val="libNormal"/>
        <w:rPr>
          <w:rtl/>
        </w:rPr>
      </w:pPr>
      <w:r w:rsidRPr="00751F59">
        <w:rPr>
          <w:rtl/>
        </w:rPr>
        <w:t>ومن حيث يحتمل أن تقال على كثيرين فهي نفس كلّية عامة ، ومن حيث</w:t>
      </w:r>
    </w:p>
    <w:p w:rsidR="007858AB" w:rsidRPr="00751F59" w:rsidRDefault="007858AB" w:rsidP="00745F84">
      <w:pPr>
        <w:pStyle w:val="libLine"/>
        <w:rPr>
          <w:rtl/>
        </w:rPr>
      </w:pPr>
      <w:r w:rsidRPr="00751F59">
        <w:rPr>
          <w:rtl/>
        </w:rPr>
        <w:t>__________________</w:t>
      </w:r>
    </w:p>
    <w:p w:rsidR="007858AB" w:rsidRPr="003A0877" w:rsidRDefault="007858AB" w:rsidP="00895B0A">
      <w:pPr>
        <w:pStyle w:val="libFootnote0"/>
        <w:rPr>
          <w:rtl/>
        </w:rPr>
      </w:pPr>
      <w:r w:rsidRPr="003A0877">
        <w:rPr>
          <w:rtl/>
        </w:rPr>
        <w:t>(418) «أيضا» ساقطة من عشه.</w:t>
      </w:r>
    </w:p>
    <w:p w:rsidR="007858AB" w:rsidRPr="003A0877" w:rsidRDefault="007858AB" w:rsidP="00895B0A">
      <w:pPr>
        <w:pStyle w:val="libFootnote0"/>
        <w:rPr>
          <w:rtl/>
        </w:rPr>
      </w:pPr>
      <w:r w:rsidRPr="003A0877">
        <w:rPr>
          <w:rtl/>
        </w:rPr>
        <w:t>(419) عشه : مرتين لشيء واحد.</w:t>
      </w:r>
    </w:p>
    <w:p w:rsidR="007858AB" w:rsidRPr="003A0877" w:rsidRDefault="007858AB" w:rsidP="00895B0A">
      <w:pPr>
        <w:pStyle w:val="libFootnote0"/>
        <w:rPr>
          <w:rtl/>
        </w:rPr>
      </w:pPr>
      <w:r w:rsidRPr="003A0877">
        <w:rPr>
          <w:rtl/>
        </w:rPr>
        <w:t>(420) ل : انا.</w:t>
      </w:r>
    </w:p>
    <w:p w:rsidR="007858AB" w:rsidRPr="003A0877" w:rsidRDefault="007858AB" w:rsidP="00895B0A">
      <w:pPr>
        <w:pStyle w:val="libFootnote0"/>
        <w:rPr>
          <w:rtl/>
        </w:rPr>
      </w:pPr>
      <w:r w:rsidRPr="003A0877">
        <w:rPr>
          <w:rtl/>
        </w:rPr>
        <w:t>(421) ل :</w:t>
      </w:r>
      <w:r w:rsidRPr="003A0877">
        <w:rPr>
          <w:rFonts w:hint="cs"/>
          <w:rtl/>
        </w:rPr>
        <w:t xml:space="preserve"> </w:t>
      </w:r>
      <w:r w:rsidRPr="003A0877">
        <w:rPr>
          <w:rtl/>
        </w:rPr>
        <w:t>فمنها.</w:t>
      </w:r>
    </w:p>
    <w:p w:rsidR="007858AB" w:rsidRPr="003A0877" w:rsidRDefault="007858AB" w:rsidP="00895B0A">
      <w:pPr>
        <w:pStyle w:val="libFootnote0"/>
        <w:rPr>
          <w:rtl/>
        </w:rPr>
      </w:pPr>
      <w:r w:rsidRPr="003A0877">
        <w:rPr>
          <w:rtl/>
        </w:rPr>
        <w:t>(422) «مرة» ساقطة من عشه.</w:t>
      </w:r>
    </w:p>
    <w:p w:rsidR="007858AB" w:rsidRPr="003A0877" w:rsidRDefault="007858AB" w:rsidP="00895B0A">
      <w:pPr>
        <w:pStyle w:val="libFootnote0"/>
        <w:rPr>
          <w:rtl/>
        </w:rPr>
      </w:pPr>
      <w:r w:rsidRPr="003A0877">
        <w:rPr>
          <w:rtl/>
        </w:rPr>
        <w:t>(423) عش ، ج : هو.</w:t>
      </w:r>
    </w:p>
    <w:p w:rsidR="007858AB" w:rsidRPr="003A0877" w:rsidRDefault="007858AB" w:rsidP="00895B0A">
      <w:pPr>
        <w:pStyle w:val="libFootnote0"/>
        <w:rPr>
          <w:rtl/>
        </w:rPr>
      </w:pPr>
      <w:r w:rsidRPr="003A0877">
        <w:rPr>
          <w:rtl/>
        </w:rPr>
        <w:t>(424) «اخذت» ساقطة من عشه.</w:t>
      </w:r>
    </w:p>
    <w:p w:rsidR="007858AB" w:rsidRPr="003A0877" w:rsidRDefault="007858AB" w:rsidP="00895B0A">
      <w:pPr>
        <w:pStyle w:val="libFootnote0"/>
        <w:rPr>
          <w:rtl/>
        </w:rPr>
      </w:pPr>
      <w:r w:rsidRPr="003A0877">
        <w:rPr>
          <w:rtl/>
        </w:rPr>
        <w:t>(425) ساقطة من ج.</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623) قال في الشفاء </w:t>
      </w:r>
      <w:r>
        <w:rPr>
          <w:rtl/>
        </w:rPr>
        <w:t>(</w:t>
      </w:r>
      <w:r w:rsidRPr="00751F59">
        <w:rPr>
          <w:rtl/>
        </w:rPr>
        <w:t>النفس ، م 5 ، ف 5 ، ص 210</w:t>
      </w:r>
      <w:r>
        <w:rPr>
          <w:rtl/>
        </w:rPr>
        <w:t>)</w:t>
      </w:r>
      <w:r w:rsidRPr="00751F59">
        <w:rPr>
          <w:rtl/>
        </w:rPr>
        <w:t xml:space="preserve"> : إن السابق من هذه إذا أفاد النفس صورة الإنسانية ، فإن الثاني لا يفيد شيئا البتة ، بل يكون المعنى المنطبع منهما في النفس واحدا»</w:t>
      </w:r>
      <w:r>
        <w:rPr>
          <w:rtl/>
        </w:rPr>
        <w:t>.</w:t>
      </w:r>
    </w:p>
    <w:p w:rsidR="007858AB" w:rsidRPr="00751F59" w:rsidRDefault="007858AB" w:rsidP="0073127F">
      <w:pPr>
        <w:pStyle w:val="libNormal0"/>
        <w:rPr>
          <w:rtl/>
        </w:rPr>
      </w:pPr>
      <w:r>
        <w:rPr>
          <w:rtl/>
        </w:rPr>
        <w:br w:type="page"/>
      </w:r>
      <w:r w:rsidRPr="00751F59">
        <w:rPr>
          <w:rtl/>
        </w:rPr>
        <w:lastRenderedPageBreak/>
        <w:t xml:space="preserve">عدد </w:t>
      </w:r>
      <w:r w:rsidRPr="00895B0A">
        <w:rPr>
          <w:rStyle w:val="libFootnotenumChar"/>
          <w:rtl/>
        </w:rPr>
        <w:t>(426)</w:t>
      </w:r>
      <w:r w:rsidRPr="00751F59">
        <w:rPr>
          <w:rtl/>
        </w:rPr>
        <w:t xml:space="preserve"> من الخواصّ نفس زيد</w:t>
      </w:r>
      <w:r>
        <w:rPr>
          <w:rtl/>
        </w:rPr>
        <w:t xml:space="preserve"> ـ </w:t>
      </w:r>
      <w:r w:rsidRPr="00751F59">
        <w:rPr>
          <w:rtl/>
        </w:rPr>
        <w:t>لا من حيث هي جزئية</w:t>
      </w:r>
      <w:r>
        <w:rPr>
          <w:rtl/>
        </w:rPr>
        <w:t xml:space="preserve"> ـ </w:t>
      </w:r>
      <w:r w:rsidRPr="00751F59">
        <w:rPr>
          <w:rtl/>
        </w:rPr>
        <w:t xml:space="preserve">ومن حيث </w:t>
      </w:r>
      <w:r w:rsidRPr="00895B0A">
        <w:rPr>
          <w:rStyle w:val="libFootnotenumChar"/>
          <w:rtl/>
        </w:rPr>
        <w:t>(427)</w:t>
      </w:r>
      <w:r w:rsidRPr="00751F59">
        <w:rPr>
          <w:rtl/>
        </w:rPr>
        <w:t xml:space="preserve"> خواص اخرى نفسي أنا ، وتكون هي نفسي لا بجميع ما قارنها</w:t>
      </w:r>
      <w:r>
        <w:rPr>
          <w:rtl/>
        </w:rPr>
        <w:t xml:space="preserve"> ـ </w:t>
      </w:r>
      <w:r w:rsidRPr="00751F59">
        <w:rPr>
          <w:rtl/>
        </w:rPr>
        <w:t>بل ببعضها</w:t>
      </w:r>
      <w:r>
        <w:rPr>
          <w:rtl/>
        </w:rPr>
        <w:t xml:space="preserve"> ـ </w:t>
      </w:r>
      <w:r w:rsidRPr="00751F59">
        <w:rPr>
          <w:rtl/>
        </w:rPr>
        <w:t xml:space="preserve">وتكون بالجميع نفسي مصورة بصورها ، وتكون ببعض عوارض نفسي مقيدة </w:t>
      </w:r>
      <w:r w:rsidRPr="00895B0A">
        <w:rPr>
          <w:rStyle w:val="libFootnotenumChar"/>
          <w:rtl/>
        </w:rPr>
        <w:t>(428)</w:t>
      </w:r>
      <w:r w:rsidRPr="00751F59">
        <w:rPr>
          <w:rtl/>
        </w:rPr>
        <w:t xml:space="preserve"> لازمة لها في وجود خارج لزوم المشخّص </w:t>
      </w:r>
      <w:r w:rsidRPr="00895B0A">
        <w:rPr>
          <w:rStyle w:val="libFootnotenumChar"/>
          <w:rtl/>
        </w:rPr>
        <w:t>(429)</w:t>
      </w:r>
      <w:r w:rsidRPr="00751F59">
        <w:rPr>
          <w:rtl/>
        </w:rPr>
        <w:t xml:space="preserve"> نفس زيد مأخوذة كليّة</w:t>
      </w:r>
      <w:r>
        <w:rPr>
          <w:rtl/>
        </w:rPr>
        <w:t xml:space="preserve"> ـ </w:t>
      </w:r>
      <w:r w:rsidRPr="00751F59">
        <w:rPr>
          <w:rtl/>
        </w:rPr>
        <w:t>لا من حيث جزئيتها.</w:t>
      </w:r>
    </w:p>
    <w:p w:rsidR="007858AB" w:rsidRPr="00751F59" w:rsidRDefault="007858AB" w:rsidP="0073127F">
      <w:pPr>
        <w:pStyle w:val="libNormal"/>
        <w:rPr>
          <w:rtl/>
        </w:rPr>
      </w:pPr>
      <w:r w:rsidRPr="00895B0A">
        <w:rPr>
          <w:rStyle w:val="libBold2Char"/>
          <w:rtl/>
        </w:rPr>
        <w:t>(625)</w:t>
      </w:r>
      <w:r w:rsidRPr="00751F59">
        <w:rPr>
          <w:rtl/>
        </w:rPr>
        <w:t xml:space="preserve"> س</w:t>
      </w:r>
      <w:r>
        <w:rPr>
          <w:rtl/>
        </w:rPr>
        <w:t xml:space="preserve"> ـ </w:t>
      </w:r>
      <w:r w:rsidRPr="00751F59">
        <w:rPr>
          <w:rtl/>
        </w:rPr>
        <w:t>و</w:t>
      </w:r>
      <w:r>
        <w:rPr>
          <w:rFonts w:hint="cs"/>
          <w:rtl/>
        </w:rPr>
        <w:t xml:space="preserve"> </w:t>
      </w:r>
      <w:r w:rsidRPr="00895B0A">
        <w:rPr>
          <w:rStyle w:val="libFootnotenumChar"/>
          <w:rtl/>
        </w:rPr>
        <w:t>(430)</w:t>
      </w:r>
      <w:r w:rsidRPr="00751F59">
        <w:rPr>
          <w:rtl/>
        </w:rPr>
        <w:t xml:space="preserve"> إذا </w:t>
      </w:r>
      <w:r w:rsidRPr="00895B0A">
        <w:rPr>
          <w:rStyle w:val="libBold2Char"/>
          <w:rtl/>
        </w:rPr>
        <w:t>عقلت النفس</w:t>
      </w:r>
      <w:r w:rsidRPr="00751F59">
        <w:rPr>
          <w:rtl/>
        </w:rPr>
        <w:t xml:space="preserve"> </w:t>
      </w:r>
      <w:r w:rsidRPr="00895B0A">
        <w:rPr>
          <w:rStyle w:val="libFootnotenumChar"/>
          <w:rtl/>
        </w:rPr>
        <w:t>(431)</w:t>
      </w:r>
      <w:r w:rsidRPr="00751F59">
        <w:rPr>
          <w:rtl/>
        </w:rPr>
        <w:t xml:space="preserve"> بالمعنى العام أكون حينئذ نفسا على الإطلاق</w:t>
      </w:r>
      <w:r>
        <w:rPr>
          <w:rtl/>
        </w:rPr>
        <w:t xml:space="preserve"> ـ </w:t>
      </w:r>
      <w:r w:rsidRPr="00751F59">
        <w:rPr>
          <w:rtl/>
        </w:rPr>
        <w:t>لا نفسا مخصصة شخصيّة</w:t>
      </w:r>
      <w:r>
        <w:rPr>
          <w:rtl/>
        </w:rPr>
        <w:t xml:space="preserve"> ـ </w:t>
      </w:r>
      <w:r w:rsidRPr="00751F59">
        <w:rPr>
          <w:rtl/>
        </w:rPr>
        <w:t>فأكون كل نفس إذن</w:t>
      </w:r>
      <w:r>
        <w:rPr>
          <w:rtl/>
        </w:rPr>
        <w:t>؟</w:t>
      </w:r>
    </w:p>
    <w:p w:rsidR="007858AB" w:rsidRPr="00751F59" w:rsidRDefault="007858AB" w:rsidP="0073127F">
      <w:pPr>
        <w:pStyle w:val="libNormal"/>
        <w:rPr>
          <w:rtl/>
        </w:rPr>
      </w:pPr>
      <w:r w:rsidRPr="00751F59">
        <w:rPr>
          <w:rtl/>
        </w:rPr>
        <w:t>ج</w:t>
      </w:r>
      <w:r>
        <w:rPr>
          <w:rtl/>
        </w:rPr>
        <w:t xml:space="preserve"> ـ </w:t>
      </w:r>
      <w:r w:rsidRPr="00751F59">
        <w:rPr>
          <w:rtl/>
        </w:rPr>
        <w:t xml:space="preserve">فرق بين المطلقة المعتبرة بذاتها وبين الكلية ؛ فإن </w:t>
      </w:r>
      <w:r w:rsidRPr="00895B0A">
        <w:rPr>
          <w:rStyle w:val="libFootnotenumChar"/>
          <w:rtl/>
        </w:rPr>
        <w:t>(432)</w:t>
      </w:r>
      <w:r w:rsidRPr="00751F59">
        <w:rPr>
          <w:rtl/>
        </w:rPr>
        <w:t xml:space="preserve"> الكلية التي تقال على كل نفس لها اعتبار آخر ، واحدهما جزء نفسي </w:t>
      </w:r>
      <w:r w:rsidRPr="00895B0A">
        <w:rPr>
          <w:rStyle w:val="libFootnotenumChar"/>
          <w:rtl/>
        </w:rPr>
        <w:t>(433)</w:t>
      </w:r>
      <w:r w:rsidRPr="00751F59">
        <w:rPr>
          <w:rtl/>
        </w:rPr>
        <w:t xml:space="preserve"> والآخر ليس.</w:t>
      </w:r>
    </w:p>
    <w:p w:rsidR="007858AB" w:rsidRPr="00751F59" w:rsidRDefault="007858AB" w:rsidP="0073127F">
      <w:pPr>
        <w:pStyle w:val="libNormal"/>
        <w:rPr>
          <w:rtl/>
        </w:rPr>
      </w:pPr>
      <w:r w:rsidRPr="00895B0A">
        <w:rPr>
          <w:rStyle w:val="libBold2Char"/>
          <w:rtl/>
        </w:rPr>
        <w:t>(626)</w:t>
      </w:r>
      <w:r w:rsidRPr="00751F59">
        <w:rPr>
          <w:rtl/>
        </w:rPr>
        <w:t xml:space="preserve"> س</w:t>
      </w:r>
      <w:r>
        <w:rPr>
          <w:rtl/>
        </w:rPr>
        <w:t xml:space="preserve"> ـ </w:t>
      </w:r>
      <w:r w:rsidRPr="00751F59">
        <w:rPr>
          <w:rtl/>
        </w:rPr>
        <w:t xml:space="preserve">سئل بعده : </w:t>
      </w:r>
      <w:r>
        <w:rPr>
          <w:rtl/>
        </w:rPr>
        <w:t>[</w:t>
      </w:r>
      <w:r w:rsidRPr="00751F59">
        <w:rPr>
          <w:rtl/>
        </w:rPr>
        <w:t>54 ب</w:t>
      </w:r>
      <w:r>
        <w:rPr>
          <w:rtl/>
        </w:rPr>
        <w:t>]</w:t>
      </w:r>
      <w:r w:rsidRPr="00751F59">
        <w:rPr>
          <w:rtl/>
        </w:rPr>
        <w:t xml:space="preserve"> وكيف إدراكي </w:t>
      </w:r>
      <w:r w:rsidRPr="00895B0A">
        <w:rPr>
          <w:rStyle w:val="libFootnotenumChar"/>
          <w:rtl/>
        </w:rPr>
        <w:t>(434)</w:t>
      </w:r>
      <w:r w:rsidRPr="00751F59">
        <w:rPr>
          <w:rtl/>
        </w:rPr>
        <w:t xml:space="preserve"> </w:t>
      </w:r>
      <w:r w:rsidRPr="00895B0A">
        <w:rPr>
          <w:rStyle w:val="libBold2Char"/>
          <w:rtl/>
        </w:rPr>
        <w:t>المعنى العام من النفس</w:t>
      </w:r>
      <w:r w:rsidRPr="00751F59">
        <w:rPr>
          <w:rtl/>
        </w:rPr>
        <w:t xml:space="preserve"> وأنا أكون في تلك الحالة أشعر أيضا بنفسي الشخصية</w:t>
      </w:r>
      <w:r>
        <w:rPr>
          <w:rtl/>
        </w:rPr>
        <w:t>؟</w:t>
      </w:r>
    </w:p>
    <w:p w:rsidR="007858AB" w:rsidRPr="00751F59" w:rsidRDefault="007858AB" w:rsidP="0073127F">
      <w:pPr>
        <w:pStyle w:val="libNormal"/>
        <w:rPr>
          <w:rtl/>
        </w:rPr>
      </w:pPr>
      <w:r w:rsidRPr="00751F59">
        <w:rPr>
          <w:rtl/>
        </w:rPr>
        <w:t>ج ط</w:t>
      </w:r>
      <w:r>
        <w:rPr>
          <w:rtl/>
        </w:rPr>
        <w:t xml:space="preserve"> ـ [</w:t>
      </w:r>
      <w:r w:rsidRPr="00751F59">
        <w:rPr>
          <w:rtl/>
        </w:rPr>
        <w:t>لا مانع عن أن يشعر</w:t>
      </w:r>
      <w:r>
        <w:rPr>
          <w:rtl/>
        </w:rPr>
        <w:t>]</w:t>
      </w:r>
      <w:r w:rsidRPr="00751F59">
        <w:rPr>
          <w:rtl/>
        </w:rPr>
        <w:t xml:space="preserve"> </w:t>
      </w:r>
      <w:r w:rsidRPr="00895B0A">
        <w:rPr>
          <w:rStyle w:val="libFootnotenumChar"/>
          <w:rtl/>
        </w:rPr>
        <w:t>(435)</w:t>
      </w:r>
      <w:r w:rsidRPr="00751F59">
        <w:rPr>
          <w:rtl/>
        </w:rPr>
        <w:t xml:space="preserve"> بشيء وبجزئيه </w:t>
      </w:r>
      <w:r w:rsidRPr="00895B0A">
        <w:rPr>
          <w:rStyle w:val="libFootnotenumChar"/>
          <w:rtl/>
        </w:rPr>
        <w:t>(436)</w:t>
      </w:r>
    </w:p>
    <w:p w:rsidR="007858AB" w:rsidRDefault="007858AB" w:rsidP="0073127F">
      <w:pPr>
        <w:pStyle w:val="libNormal"/>
        <w:rPr>
          <w:rtl/>
        </w:rPr>
      </w:pPr>
      <w:r w:rsidRPr="00895B0A">
        <w:rPr>
          <w:rStyle w:val="libBold2Char"/>
          <w:rtl/>
        </w:rPr>
        <w:t>(627)</w:t>
      </w:r>
      <w:r w:rsidRPr="00751F59">
        <w:rPr>
          <w:rtl/>
        </w:rPr>
        <w:t xml:space="preserve"> ما </w:t>
      </w:r>
      <w:r w:rsidRPr="00895B0A">
        <w:rPr>
          <w:rStyle w:val="libFootnotenumChar"/>
          <w:rtl/>
        </w:rPr>
        <w:t>(437)</w:t>
      </w:r>
      <w:r w:rsidRPr="00751F59">
        <w:rPr>
          <w:rtl/>
        </w:rPr>
        <w:t xml:space="preserve"> بيان ما أخذوه مسلما من أن </w:t>
      </w:r>
      <w:r w:rsidRPr="00895B0A">
        <w:rPr>
          <w:rStyle w:val="libBold2Char"/>
          <w:rtl/>
        </w:rPr>
        <w:t>كل حركة تحتاج إلى محرك خاصّ من المحركات المفارقة؟</w:t>
      </w:r>
      <w:r>
        <w:rPr>
          <w:rtl/>
        </w:rPr>
        <w:t xml:space="preserve"> ـ </w:t>
      </w:r>
      <w:r w:rsidRPr="00751F59">
        <w:rPr>
          <w:rtl/>
        </w:rPr>
        <w:t>لأنه يظنّ أنه يجوز أن يكون المشتهى الواحد يحرك كثيرين</w:t>
      </w:r>
      <w:r>
        <w:rPr>
          <w:rtl/>
        </w:rPr>
        <w:t xml:space="preserve"> ـ.</w:t>
      </w:r>
    </w:p>
    <w:p w:rsidR="007858AB" w:rsidRPr="00751F59" w:rsidRDefault="007858AB" w:rsidP="00745F84">
      <w:pPr>
        <w:pStyle w:val="libLine"/>
        <w:rPr>
          <w:rtl/>
        </w:rPr>
      </w:pPr>
      <w:r w:rsidRPr="00751F59">
        <w:rPr>
          <w:rtl/>
        </w:rPr>
        <w:t>__________________</w:t>
      </w:r>
    </w:p>
    <w:p w:rsidR="007858AB" w:rsidRPr="003A0877" w:rsidRDefault="007858AB" w:rsidP="00895B0A">
      <w:pPr>
        <w:pStyle w:val="libFootnote0"/>
        <w:rPr>
          <w:rtl/>
        </w:rPr>
      </w:pPr>
      <w:r w:rsidRPr="003A0877">
        <w:rPr>
          <w:rtl/>
        </w:rPr>
        <w:t>(426) عشه : ومن حيث تجدد</w:t>
      </w:r>
    </w:p>
    <w:p w:rsidR="007858AB" w:rsidRPr="003A0877" w:rsidRDefault="007858AB" w:rsidP="00895B0A">
      <w:pPr>
        <w:pStyle w:val="libFootnote0"/>
        <w:rPr>
          <w:rtl/>
        </w:rPr>
      </w:pPr>
      <w:r w:rsidRPr="003A0877">
        <w:rPr>
          <w:rtl/>
        </w:rPr>
        <w:t>(427) ل : ومن حيث هي خواصّ.</w:t>
      </w:r>
    </w:p>
    <w:p w:rsidR="007858AB" w:rsidRPr="003A0877" w:rsidRDefault="007858AB" w:rsidP="00895B0A">
      <w:pPr>
        <w:pStyle w:val="libFootnote0"/>
        <w:rPr>
          <w:rtl/>
        </w:rPr>
      </w:pPr>
      <w:r w:rsidRPr="003A0877">
        <w:rPr>
          <w:rtl/>
        </w:rPr>
        <w:t>(428) ل : مفيدة.</w:t>
      </w:r>
    </w:p>
    <w:p w:rsidR="007858AB" w:rsidRPr="003A0877" w:rsidRDefault="007858AB" w:rsidP="00895B0A">
      <w:pPr>
        <w:pStyle w:val="libFootnote0"/>
        <w:rPr>
          <w:rtl/>
        </w:rPr>
      </w:pPr>
      <w:r w:rsidRPr="003A0877">
        <w:rPr>
          <w:rtl/>
        </w:rPr>
        <w:t>(429) عشه : الشخص.</w:t>
      </w:r>
    </w:p>
    <w:p w:rsidR="007858AB" w:rsidRPr="003A0877" w:rsidRDefault="007858AB" w:rsidP="00895B0A">
      <w:pPr>
        <w:pStyle w:val="libFootnote0"/>
        <w:rPr>
          <w:rtl/>
        </w:rPr>
      </w:pPr>
      <w:r w:rsidRPr="003A0877">
        <w:rPr>
          <w:rtl/>
        </w:rPr>
        <w:t>(430) الواو ساقطة من عشه.</w:t>
      </w:r>
    </w:p>
    <w:p w:rsidR="007858AB" w:rsidRPr="003A0877" w:rsidRDefault="007858AB" w:rsidP="00895B0A">
      <w:pPr>
        <w:pStyle w:val="libFootnote0"/>
        <w:rPr>
          <w:rtl/>
        </w:rPr>
      </w:pPr>
      <w:r w:rsidRPr="003A0877">
        <w:rPr>
          <w:rtl/>
        </w:rPr>
        <w:t>(431) عشه ، ل : نفسى.</w:t>
      </w:r>
    </w:p>
    <w:p w:rsidR="007858AB" w:rsidRPr="003A0877" w:rsidRDefault="007858AB" w:rsidP="00895B0A">
      <w:pPr>
        <w:pStyle w:val="libFootnote0"/>
        <w:rPr>
          <w:rtl/>
        </w:rPr>
      </w:pPr>
      <w:r w:rsidRPr="003A0877">
        <w:rPr>
          <w:rtl/>
        </w:rPr>
        <w:t>(432) عش :</w:t>
      </w:r>
      <w:r w:rsidRPr="003A0877">
        <w:rPr>
          <w:rFonts w:hint="cs"/>
          <w:rtl/>
        </w:rPr>
        <w:t xml:space="preserve"> </w:t>
      </w:r>
      <w:r w:rsidRPr="003A0877">
        <w:rPr>
          <w:rtl/>
        </w:rPr>
        <w:t>بأن.</w:t>
      </w:r>
    </w:p>
    <w:p w:rsidR="007858AB" w:rsidRPr="003A0877" w:rsidRDefault="007858AB" w:rsidP="00895B0A">
      <w:pPr>
        <w:pStyle w:val="libFootnote0"/>
        <w:rPr>
          <w:rtl/>
        </w:rPr>
      </w:pPr>
      <w:r w:rsidRPr="003A0877">
        <w:rPr>
          <w:rtl/>
        </w:rPr>
        <w:t>(433) عشه : نفس.</w:t>
      </w:r>
    </w:p>
    <w:p w:rsidR="007858AB" w:rsidRPr="003A0877" w:rsidRDefault="007858AB" w:rsidP="00895B0A">
      <w:pPr>
        <w:pStyle w:val="libFootnote0"/>
        <w:rPr>
          <w:rtl/>
        </w:rPr>
      </w:pPr>
      <w:r w:rsidRPr="003A0877">
        <w:rPr>
          <w:rtl/>
        </w:rPr>
        <w:t>(434) عشه : ل : يدرك.</w:t>
      </w:r>
    </w:p>
    <w:p w:rsidR="007858AB" w:rsidRPr="003A0877" w:rsidRDefault="007858AB" w:rsidP="00895B0A">
      <w:pPr>
        <w:pStyle w:val="libFootnote0"/>
        <w:rPr>
          <w:rtl/>
        </w:rPr>
      </w:pPr>
      <w:r w:rsidRPr="003A0877">
        <w:rPr>
          <w:rtl/>
        </w:rPr>
        <w:t>(435) عشه ، ل : كما يمكن أن يشعر.</w:t>
      </w:r>
    </w:p>
    <w:p w:rsidR="007858AB" w:rsidRPr="003A0877" w:rsidRDefault="007858AB" w:rsidP="00895B0A">
      <w:pPr>
        <w:pStyle w:val="libFootnote0"/>
        <w:rPr>
          <w:rtl/>
        </w:rPr>
      </w:pPr>
      <w:r w:rsidRPr="003A0877">
        <w:rPr>
          <w:rtl/>
        </w:rPr>
        <w:t>(436) ى : وتجزئته ، عشه ، ل : وبجزئه ، ج : وتجزؤه.</w:t>
      </w:r>
    </w:p>
    <w:p w:rsidR="007858AB" w:rsidRPr="003A0877" w:rsidRDefault="007858AB" w:rsidP="00895B0A">
      <w:pPr>
        <w:pStyle w:val="libFootnote0"/>
        <w:rPr>
          <w:rtl/>
        </w:rPr>
      </w:pPr>
      <w:r w:rsidRPr="003A0877">
        <w:rPr>
          <w:rtl/>
        </w:rPr>
        <w:t>(437) «ما» ساقطة من عشه ، ل.</w:t>
      </w:r>
    </w:p>
    <w:p w:rsidR="007858AB" w:rsidRPr="00751F59" w:rsidRDefault="007858AB" w:rsidP="00745F84">
      <w:pPr>
        <w:pStyle w:val="libLine"/>
        <w:rPr>
          <w:rtl/>
        </w:rPr>
      </w:pPr>
      <w:r w:rsidRPr="00751F59">
        <w:rPr>
          <w:rtl/>
        </w:rPr>
        <w:t>__________________</w:t>
      </w:r>
    </w:p>
    <w:p w:rsidR="007858AB" w:rsidRPr="003A0877" w:rsidRDefault="007858AB" w:rsidP="00895B0A">
      <w:pPr>
        <w:pStyle w:val="libFootnote0"/>
        <w:rPr>
          <w:rtl/>
        </w:rPr>
      </w:pPr>
      <w:r w:rsidRPr="003A0877">
        <w:rPr>
          <w:rtl/>
        </w:rPr>
        <w:t>(625) السؤال الثاني على الرقم (623)</w:t>
      </w:r>
      <w:r>
        <w:rPr>
          <w:rtl/>
        </w:rPr>
        <w:t>.</w:t>
      </w:r>
    </w:p>
    <w:p w:rsidR="007858AB" w:rsidRPr="003A0877" w:rsidRDefault="007858AB" w:rsidP="00895B0A">
      <w:pPr>
        <w:pStyle w:val="libFootnote0"/>
        <w:rPr>
          <w:rtl/>
        </w:rPr>
      </w:pPr>
      <w:r w:rsidRPr="003A0877">
        <w:rPr>
          <w:rtl/>
        </w:rPr>
        <w:t>(626) السؤال الثالث على الرقم (623)</w:t>
      </w:r>
      <w:r>
        <w:rPr>
          <w:rtl/>
        </w:rPr>
        <w:t>.</w:t>
      </w:r>
    </w:p>
    <w:p w:rsidR="007858AB" w:rsidRPr="00751F59" w:rsidRDefault="007858AB" w:rsidP="0073127F">
      <w:pPr>
        <w:pStyle w:val="libNormal"/>
        <w:rPr>
          <w:rtl/>
        </w:rPr>
      </w:pPr>
      <w:r>
        <w:rPr>
          <w:rtl/>
        </w:rPr>
        <w:br w:type="page"/>
      </w:r>
      <w:r w:rsidRPr="00895B0A">
        <w:rPr>
          <w:rStyle w:val="libBold2Char"/>
          <w:rtl/>
        </w:rPr>
        <w:lastRenderedPageBreak/>
        <w:t>(628)</w:t>
      </w:r>
      <w:r w:rsidRPr="00751F59">
        <w:rPr>
          <w:rtl/>
        </w:rPr>
        <w:t xml:space="preserve"> المشتهى الواحد يحرك بالإرادة </w:t>
      </w:r>
      <w:r w:rsidRPr="00895B0A">
        <w:rPr>
          <w:rStyle w:val="libFootnotenumChar"/>
          <w:rtl/>
        </w:rPr>
        <w:t>(438)</w:t>
      </w:r>
      <w:r w:rsidRPr="00751F59">
        <w:rPr>
          <w:rtl/>
        </w:rPr>
        <w:t xml:space="preserve"> تحريكا متشابها ، وأمّا الطبيعة فتحركها بحسب ما تحتمل ، وإذ اختلفت الحركات الإراديّة فالمحرك </w:t>
      </w:r>
      <w:r w:rsidRPr="00895B0A">
        <w:rPr>
          <w:rStyle w:val="libFootnotenumChar"/>
          <w:rtl/>
        </w:rPr>
        <w:t>(439)</w:t>
      </w:r>
      <w:r w:rsidRPr="00751F59">
        <w:rPr>
          <w:rtl/>
        </w:rPr>
        <w:t xml:space="preserve"> غير واحد وكثرة المحركات المفارقة لم تثبت من هذه الجهة فقط ، بل من </w:t>
      </w:r>
      <w:r w:rsidRPr="00895B0A">
        <w:rPr>
          <w:rStyle w:val="libFootnotenumChar"/>
          <w:rtl/>
        </w:rPr>
        <w:t>(440)</w:t>
      </w:r>
      <w:r w:rsidRPr="00751F59">
        <w:rPr>
          <w:rtl/>
        </w:rPr>
        <w:t xml:space="preserve"> جهة أن المبدأ الأول لا يكون القريب منه إلا واحدا </w:t>
      </w:r>
      <w:r w:rsidRPr="00895B0A">
        <w:rPr>
          <w:rStyle w:val="libFootnotenumChar"/>
          <w:rtl/>
        </w:rPr>
        <w:t>(441)</w:t>
      </w:r>
      <w:r w:rsidRPr="00751F59">
        <w:rPr>
          <w:rtl/>
        </w:rPr>
        <w:t xml:space="preserve"> ، فإن كان جسما لم يتكوّن من الجسم جسم </w:t>
      </w:r>
      <w:r w:rsidRPr="00895B0A">
        <w:rPr>
          <w:rStyle w:val="libFootnotenumChar"/>
          <w:rtl/>
        </w:rPr>
        <w:t>(442)</w:t>
      </w:r>
      <w:r w:rsidRPr="00751F59">
        <w:rPr>
          <w:rtl/>
        </w:rPr>
        <w:t xml:space="preserve"> ، وإن كانت صورة جسمانية لم يتكون من صورة جسمانية جسم ولا صورة جسمانية</w:t>
      </w:r>
      <w:r>
        <w:rPr>
          <w:rtl/>
        </w:rPr>
        <w:t xml:space="preserve"> ـ </w:t>
      </w:r>
      <w:r w:rsidRPr="00751F59">
        <w:rPr>
          <w:rtl/>
        </w:rPr>
        <w:t xml:space="preserve">قد بيّن </w:t>
      </w:r>
      <w:r w:rsidRPr="00895B0A">
        <w:rPr>
          <w:rStyle w:val="libFootnotenumChar"/>
          <w:rtl/>
        </w:rPr>
        <w:t>(443)</w:t>
      </w:r>
      <w:r w:rsidRPr="00751F59">
        <w:rPr>
          <w:rtl/>
        </w:rPr>
        <w:t xml:space="preserve"> ذلك</w:t>
      </w:r>
      <w:r>
        <w:rPr>
          <w:rtl/>
        </w:rPr>
        <w:t xml:space="preserve"> ـ </w:t>
      </w:r>
      <w:r w:rsidRPr="00751F59">
        <w:rPr>
          <w:rtl/>
        </w:rPr>
        <w:t xml:space="preserve">فبقي أن يكون مفارقا يكوّن عنه جسم ، والجسم الآخر يكون عن </w:t>
      </w:r>
      <w:r w:rsidRPr="00895B0A">
        <w:rPr>
          <w:rStyle w:val="libFootnotenumChar"/>
          <w:rtl/>
        </w:rPr>
        <w:t>(444)</w:t>
      </w:r>
      <w:r w:rsidRPr="00751F59">
        <w:rPr>
          <w:rtl/>
        </w:rPr>
        <w:t xml:space="preserve"> مفارق آخر ويجب أن يستند إلى الاولى </w:t>
      </w:r>
      <w:r w:rsidRPr="00895B0A">
        <w:rPr>
          <w:rStyle w:val="libFootnotenumChar"/>
          <w:rtl/>
        </w:rPr>
        <w:t>(445)</w:t>
      </w:r>
      <w:r>
        <w:rPr>
          <w:rtl/>
        </w:rPr>
        <w:t>.</w:t>
      </w:r>
    </w:p>
    <w:p w:rsidR="007858AB" w:rsidRPr="00751F59" w:rsidRDefault="007858AB" w:rsidP="0073127F">
      <w:pPr>
        <w:pStyle w:val="libNormal"/>
        <w:rPr>
          <w:rtl/>
        </w:rPr>
      </w:pPr>
      <w:r w:rsidRPr="00751F59">
        <w:rPr>
          <w:rtl/>
        </w:rPr>
        <w:t xml:space="preserve">ويعتبر في هذه الأشياء غير برهان «إن» وغير </w:t>
      </w:r>
      <w:r w:rsidRPr="00895B0A">
        <w:rPr>
          <w:rStyle w:val="libFootnotenumChar"/>
          <w:rtl/>
        </w:rPr>
        <w:t>(446)</w:t>
      </w:r>
      <w:r w:rsidRPr="00751F59">
        <w:rPr>
          <w:rtl/>
        </w:rPr>
        <w:t xml:space="preserve"> الاستدلال من الموجود علي ما يجب أن يكون عليه الأمر السابق </w:t>
      </w:r>
      <w:r w:rsidRPr="00895B0A">
        <w:rPr>
          <w:rStyle w:val="libFootnotenumChar"/>
          <w:rtl/>
        </w:rPr>
        <w:t>(447)</w:t>
      </w:r>
    </w:p>
    <w:p w:rsidR="007858AB" w:rsidRPr="00751F59" w:rsidRDefault="007858AB" w:rsidP="0073127F">
      <w:pPr>
        <w:pStyle w:val="libNormal"/>
        <w:rPr>
          <w:rtl/>
        </w:rPr>
      </w:pPr>
      <w:r w:rsidRPr="00895B0A">
        <w:rPr>
          <w:rStyle w:val="libBold2Char"/>
          <w:rtl/>
        </w:rPr>
        <w:t>(629)</w:t>
      </w:r>
      <w:r w:rsidRPr="00751F59">
        <w:rPr>
          <w:rtl/>
        </w:rPr>
        <w:t xml:space="preserve"> ما بيان أنه يحتاج مع المشتهى المفارق إلى مزاول للحركة</w:t>
      </w:r>
      <w:r>
        <w:rPr>
          <w:rtl/>
        </w:rPr>
        <w:t>؟</w:t>
      </w:r>
      <w:r w:rsidRPr="00751F59">
        <w:rPr>
          <w:rtl/>
        </w:rPr>
        <w:t xml:space="preserve"> إذ الجرم لا يصلح كذلك </w:t>
      </w:r>
      <w:r w:rsidRPr="00895B0A">
        <w:rPr>
          <w:rStyle w:val="libFootnotenumChar"/>
          <w:rtl/>
        </w:rPr>
        <w:t>(448)</w:t>
      </w:r>
      <w:r>
        <w:rPr>
          <w:rtl/>
        </w:rPr>
        <w:t>؟</w:t>
      </w:r>
    </w:p>
    <w:p w:rsidR="007858AB" w:rsidRPr="00751F59" w:rsidRDefault="007858AB" w:rsidP="0073127F">
      <w:pPr>
        <w:pStyle w:val="libNormal"/>
        <w:rPr>
          <w:rtl/>
        </w:rPr>
      </w:pPr>
      <w:r>
        <w:rPr>
          <w:rtl/>
        </w:rPr>
        <w:t>[</w:t>
      </w:r>
      <w:r w:rsidRPr="00751F59">
        <w:rPr>
          <w:rtl/>
        </w:rPr>
        <w:t>هذا قد بيّن بأن</w:t>
      </w:r>
      <w:r>
        <w:rPr>
          <w:rtl/>
        </w:rPr>
        <w:t>]</w:t>
      </w:r>
      <w:r w:rsidRPr="00751F59">
        <w:rPr>
          <w:rtl/>
        </w:rPr>
        <w:t xml:space="preserve"> </w:t>
      </w:r>
      <w:r w:rsidRPr="00895B0A">
        <w:rPr>
          <w:rStyle w:val="libFootnotenumChar"/>
          <w:rtl/>
        </w:rPr>
        <w:t>(449)</w:t>
      </w:r>
      <w:r w:rsidRPr="00751F59">
        <w:rPr>
          <w:rtl/>
        </w:rPr>
        <w:t xml:space="preserve"> الأمر الكلّي الواحد لا تحدث عنه جزئيات متجددة </w:t>
      </w:r>
      <w:r w:rsidRPr="00895B0A">
        <w:rPr>
          <w:rStyle w:val="libFootnotenumChar"/>
          <w:rtl/>
        </w:rPr>
        <w:t>(450)</w:t>
      </w:r>
    </w:p>
    <w:p w:rsidR="007858AB" w:rsidRPr="00751F59" w:rsidRDefault="007858AB" w:rsidP="0073127F">
      <w:pPr>
        <w:pStyle w:val="libNormal"/>
        <w:rPr>
          <w:rtl/>
        </w:rPr>
      </w:pPr>
      <w:r w:rsidRPr="00895B0A">
        <w:rPr>
          <w:rStyle w:val="libBold2Char"/>
          <w:rtl/>
        </w:rPr>
        <w:t>(630)</w:t>
      </w:r>
      <w:r w:rsidRPr="00751F59">
        <w:rPr>
          <w:rtl/>
        </w:rPr>
        <w:t xml:space="preserve"> وأيضا فإن </w:t>
      </w:r>
      <w:r w:rsidRPr="00895B0A">
        <w:rPr>
          <w:rStyle w:val="libBold2Char"/>
          <w:rtl/>
        </w:rPr>
        <w:t>المحرك على أنه مشتهى</w:t>
      </w:r>
      <w:r w:rsidRPr="00751F59">
        <w:rPr>
          <w:rtl/>
        </w:rPr>
        <w:t xml:space="preserve"> يحتاج إلى مشته ومتشوق وذلك إرادي ، فقد ثبت أن الحركة السماويّة إرادية ، وأن تلك الإرادة ليست لنفس الحركة.</w:t>
      </w:r>
      <w:r>
        <w:rPr>
          <w:rtl/>
        </w:rPr>
        <w:t xml:space="preserve"> ـ </w:t>
      </w:r>
      <w:r w:rsidRPr="00751F59">
        <w:rPr>
          <w:rtl/>
        </w:rPr>
        <w:t>قد بيّن هذا</w:t>
      </w:r>
      <w:r>
        <w:rPr>
          <w:rtl/>
        </w:rPr>
        <w:t xml:space="preserve"> ـ </w:t>
      </w:r>
      <w:r w:rsidRPr="00751F59">
        <w:rPr>
          <w:rtl/>
        </w:rPr>
        <w:t>بل لغاية ، والمحرك على أنه مشتهى ليس هو المريد للحركة.</w:t>
      </w:r>
    </w:p>
    <w:p w:rsidR="007858AB" w:rsidRPr="00751F59" w:rsidRDefault="007858AB" w:rsidP="00745F84">
      <w:pPr>
        <w:pStyle w:val="libLine"/>
        <w:rPr>
          <w:rtl/>
        </w:rPr>
      </w:pPr>
      <w:r w:rsidRPr="00751F59">
        <w:rPr>
          <w:rtl/>
        </w:rPr>
        <w:t>_________________</w:t>
      </w:r>
    </w:p>
    <w:p w:rsidR="007858AB" w:rsidRPr="003A0877" w:rsidRDefault="007858AB" w:rsidP="00895B0A">
      <w:pPr>
        <w:pStyle w:val="libFootnote0"/>
        <w:rPr>
          <w:rtl/>
        </w:rPr>
      </w:pPr>
      <w:r w:rsidRPr="003A0877">
        <w:rPr>
          <w:rtl/>
        </w:rPr>
        <w:t>(438) عشه : يحرك تحريكا.</w:t>
      </w:r>
    </w:p>
    <w:p w:rsidR="007858AB" w:rsidRPr="003A0877" w:rsidRDefault="007858AB" w:rsidP="00895B0A">
      <w:pPr>
        <w:pStyle w:val="libFootnote0"/>
        <w:rPr>
          <w:rtl/>
        </w:rPr>
      </w:pPr>
      <w:r w:rsidRPr="003A0877">
        <w:rPr>
          <w:rtl/>
        </w:rPr>
        <w:t>(439) ى : فالمتشوق.</w:t>
      </w:r>
    </w:p>
    <w:p w:rsidR="007858AB" w:rsidRPr="003A0877" w:rsidRDefault="007858AB" w:rsidP="00895B0A">
      <w:pPr>
        <w:pStyle w:val="libFootnote0"/>
        <w:rPr>
          <w:rtl/>
        </w:rPr>
      </w:pPr>
      <w:r w:rsidRPr="003A0877">
        <w:rPr>
          <w:rtl/>
        </w:rPr>
        <w:t>(440) ى : بل ومن.</w:t>
      </w:r>
    </w:p>
    <w:p w:rsidR="007858AB" w:rsidRPr="003A0877" w:rsidRDefault="007858AB" w:rsidP="00895B0A">
      <w:pPr>
        <w:pStyle w:val="libFootnote0"/>
        <w:rPr>
          <w:rtl/>
        </w:rPr>
      </w:pPr>
      <w:r w:rsidRPr="003A0877">
        <w:rPr>
          <w:rtl/>
        </w:rPr>
        <w:t>(441) عش : واحد.</w:t>
      </w:r>
    </w:p>
    <w:p w:rsidR="007858AB" w:rsidRPr="003A0877" w:rsidRDefault="007858AB" w:rsidP="00895B0A">
      <w:pPr>
        <w:pStyle w:val="libFootnote0"/>
        <w:rPr>
          <w:rtl/>
        </w:rPr>
      </w:pPr>
      <w:r w:rsidRPr="003A0877">
        <w:rPr>
          <w:rtl/>
        </w:rPr>
        <w:t>(442) عش : جسما.</w:t>
      </w:r>
    </w:p>
    <w:p w:rsidR="007858AB" w:rsidRPr="003A0877" w:rsidRDefault="007858AB" w:rsidP="00895B0A">
      <w:pPr>
        <w:pStyle w:val="libFootnote0"/>
        <w:rPr>
          <w:rtl/>
        </w:rPr>
      </w:pPr>
      <w:r w:rsidRPr="003A0877">
        <w:rPr>
          <w:rtl/>
        </w:rPr>
        <w:t>(443) عشه : وقد بين.</w:t>
      </w:r>
    </w:p>
    <w:p w:rsidR="007858AB" w:rsidRPr="003A0877" w:rsidRDefault="007858AB" w:rsidP="00895B0A">
      <w:pPr>
        <w:pStyle w:val="libFootnote0"/>
        <w:rPr>
          <w:rtl/>
        </w:rPr>
      </w:pPr>
      <w:r w:rsidRPr="003A0877">
        <w:rPr>
          <w:rtl/>
        </w:rPr>
        <w:t>(444) «عن» ساقطة من عشه.</w:t>
      </w:r>
    </w:p>
    <w:p w:rsidR="007858AB" w:rsidRPr="003A0877" w:rsidRDefault="007858AB" w:rsidP="00895B0A">
      <w:pPr>
        <w:pStyle w:val="libFootnote0"/>
        <w:rPr>
          <w:rtl/>
        </w:rPr>
      </w:pPr>
      <w:r w:rsidRPr="003A0877">
        <w:rPr>
          <w:rtl/>
        </w:rPr>
        <w:t>(445) عشه ، ل :</w:t>
      </w:r>
      <w:r w:rsidRPr="003A0877">
        <w:rPr>
          <w:rFonts w:hint="cs"/>
          <w:rtl/>
        </w:rPr>
        <w:t xml:space="preserve"> </w:t>
      </w:r>
      <w:r w:rsidRPr="003A0877">
        <w:rPr>
          <w:rtl/>
        </w:rPr>
        <w:t>الأول.</w:t>
      </w:r>
    </w:p>
    <w:p w:rsidR="007858AB" w:rsidRPr="003A0877" w:rsidRDefault="007858AB" w:rsidP="00895B0A">
      <w:pPr>
        <w:pStyle w:val="libFootnote0"/>
        <w:rPr>
          <w:rtl/>
        </w:rPr>
      </w:pPr>
      <w:r w:rsidRPr="003A0877">
        <w:rPr>
          <w:rtl/>
        </w:rPr>
        <w:t>(446) ى : وعين.</w:t>
      </w:r>
    </w:p>
    <w:p w:rsidR="007858AB" w:rsidRPr="003A0877" w:rsidRDefault="007858AB" w:rsidP="00895B0A">
      <w:pPr>
        <w:pStyle w:val="libFootnote0"/>
        <w:rPr>
          <w:rtl/>
        </w:rPr>
      </w:pPr>
      <w:r w:rsidRPr="003A0877">
        <w:rPr>
          <w:rtl/>
        </w:rPr>
        <w:t>(447) فى ب كتب : «الامر من السابق» ثم خط على «من»</w:t>
      </w:r>
      <w:r>
        <w:rPr>
          <w:rtl/>
        </w:rPr>
        <w:t>.</w:t>
      </w:r>
    </w:p>
    <w:p w:rsidR="007858AB" w:rsidRPr="003A0877" w:rsidRDefault="007858AB" w:rsidP="00895B0A">
      <w:pPr>
        <w:pStyle w:val="libFootnote0"/>
        <w:rPr>
          <w:rtl/>
        </w:rPr>
      </w:pPr>
      <w:r w:rsidRPr="003A0877">
        <w:rPr>
          <w:rtl/>
        </w:rPr>
        <w:t>(448) عشه ، ل ، ى : لذلك.</w:t>
      </w:r>
    </w:p>
    <w:p w:rsidR="007858AB" w:rsidRPr="003A0877" w:rsidRDefault="007858AB" w:rsidP="00895B0A">
      <w:pPr>
        <w:pStyle w:val="libFootnote0"/>
        <w:rPr>
          <w:rtl/>
        </w:rPr>
      </w:pPr>
      <w:r w:rsidRPr="003A0877">
        <w:rPr>
          <w:rtl/>
        </w:rPr>
        <w:t>(449) عشه : هذا شيء قد تبين فان. ل : هذا شيء قد بين بأن.</w:t>
      </w:r>
    </w:p>
    <w:p w:rsidR="007858AB" w:rsidRPr="003A0877" w:rsidRDefault="007858AB" w:rsidP="00895B0A">
      <w:pPr>
        <w:pStyle w:val="libFootnote0"/>
        <w:rPr>
          <w:rtl/>
        </w:rPr>
      </w:pPr>
      <w:r w:rsidRPr="003A0877">
        <w:rPr>
          <w:rtl/>
        </w:rPr>
        <w:t>(450) ى+ لينظر في كتاب الشفاء وقد جرد هذا.</w:t>
      </w:r>
    </w:p>
    <w:p w:rsidR="007858AB" w:rsidRPr="00751F59" w:rsidRDefault="007858AB" w:rsidP="0073127F">
      <w:pPr>
        <w:pStyle w:val="libNormal"/>
        <w:rPr>
          <w:rtl/>
        </w:rPr>
      </w:pPr>
      <w:r>
        <w:rPr>
          <w:rtl/>
        </w:rPr>
        <w:br w:type="page"/>
      </w:r>
      <w:r w:rsidRPr="00895B0A">
        <w:rPr>
          <w:rStyle w:val="libBold2Char"/>
          <w:rtl/>
        </w:rPr>
        <w:lastRenderedPageBreak/>
        <w:t>(631)</w:t>
      </w:r>
      <w:r w:rsidRPr="00751F59">
        <w:rPr>
          <w:rtl/>
        </w:rPr>
        <w:t xml:space="preserve"> س</w:t>
      </w:r>
      <w:r>
        <w:rPr>
          <w:rtl/>
        </w:rPr>
        <w:t xml:space="preserve"> ـ </w:t>
      </w:r>
      <w:r w:rsidRPr="00751F59">
        <w:rPr>
          <w:rtl/>
        </w:rPr>
        <w:t xml:space="preserve">تتميم </w:t>
      </w:r>
      <w:r w:rsidRPr="00895B0A">
        <w:rPr>
          <w:rStyle w:val="libFootnotenumChar"/>
          <w:rtl/>
        </w:rPr>
        <w:t>(451)</w:t>
      </w:r>
      <w:r w:rsidRPr="00751F59">
        <w:rPr>
          <w:rtl/>
        </w:rPr>
        <w:t xml:space="preserve"> القول في أنه لو كانت </w:t>
      </w:r>
      <w:r w:rsidRPr="00895B0A">
        <w:rPr>
          <w:rStyle w:val="libFootnotenumChar"/>
          <w:rtl/>
        </w:rPr>
        <w:t>(452)</w:t>
      </w:r>
      <w:r w:rsidRPr="00751F59">
        <w:rPr>
          <w:rtl/>
        </w:rPr>
        <w:t xml:space="preserve"> </w:t>
      </w:r>
      <w:r w:rsidRPr="00895B0A">
        <w:rPr>
          <w:rStyle w:val="libBold2Char"/>
          <w:rtl/>
        </w:rPr>
        <w:t xml:space="preserve">السماء كثيرة لكانت مباديها كثيرة </w:t>
      </w:r>
      <w:r>
        <w:rPr>
          <w:rtl/>
        </w:rPr>
        <w:t xml:space="preserve">ـ </w:t>
      </w:r>
      <w:r w:rsidRPr="00751F59">
        <w:rPr>
          <w:rtl/>
        </w:rPr>
        <w:t>ولا يجوز ، بل مبدأها واحد</w:t>
      </w:r>
      <w:r>
        <w:rPr>
          <w:rtl/>
        </w:rPr>
        <w:t xml:space="preserve"> ـ </w:t>
      </w:r>
      <w:r w:rsidRPr="00751F59">
        <w:rPr>
          <w:rtl/>
        </w:rPr>
        <w:t xml:space="preserve">فإذن السماء واحدة ، وبيان أنه يجب أن يكون للعالم مع كثرة ما فيه من الأجزاء بدو واحد </w:t>
      </w:r>
      <w:r w:rsidRPr="00895B0A">
        <w:rPr>
          <w:rStyle w:val="libFootnotenumChar"/>
          <w:rtl/>
        </w:rPr>
        <w:t>(453)</w:t>
      </w:r>
      <w:r w:rsidRPr="00751F59">
        <w:rPr>
          <w:rtl/>
        </w:rPr>
        <w:t xml:space="preserve"> :</w:t>
      </w:r>
    </w:p>
    <w:p w:rsidR="007858AB" w:rsidRPr="00751F59" w:rsidRDefault="007858AB" w:rsidP="0073127F">
      <w:pPr>
        <w:pStyle w:val="libNormal"/>
        <w:rPr>
          <w:rtl/>
        </w:rPr>
      </w:pPr>
      <w:r w:rsidRPr="00751F59">
        <w:rPr>
          <w:rtl/>
        </w:rPr>
        <w:t xml:space="preserve">أما أن مبدء الوجود كله واحد </w:t>
      </w:r>
      <w:r>
        <w:rPr>
          <w:rtl/>
        </w:rPr>
        <w:t>[</w:t>
      </w:r>
      <w:r w:rsidRPr="00751F59">
        <w:rPr>
          <w:rtl/>
        </w:rPr>
        <w:t>54 ب</w:t>
      </w:r>
      <w:r>
        <w:rPr>
          <w:rtl/>
        </w:rPr>
        <w:t>]</w:t>
      </w:r>
      <w:r w:rsidRPr="00751F59">
        <w:rPr>
          <w:rtl/>
        </w:rPr>
        <w:t xml:space="preserve"> فذلك مبيّن من طريقة فيغني عن تكلّف غيره.</w:t>
      </w:r>
    </w:p>
    <w:p w:rsidR="007858AB" w:rsidRPr="00751F59" w:rsidRDefault="007858AB" w:rsidP="0073127F">
      <w:pPr>
        <w:pStyle w:val="libNormal"/>
        <w:rPr>
          <w:rtl/>
        </w:rPr>
      </w:pPr>
      <w:r w:rsidRPr="00751F59">
        <w:rPr>
          <w:rtl/>
        </w:rPr>
        <w:t>وإذا كان المبدأ واحدا استحال عنه إلا نظام واحد ، ولأن يستعمل هذا البرهان</w:t>
      </w:r>
      <w:r>
        <w:rPr>
          <w:rtl/>
        </w:rPr>
        <w:t xml:space="preserve"> ـ </w:t>
      </w:r>
      <w:r w:rsidRPr="00751F59">
        <w:rPr>
          <w:rtl/>
        </w:rPr>
        <w:t>وهو لمّي</w:t>
      </w:r>
      <w:r>
        <w:rPr>
          <w:rtl/>
        </w:rPr>
        <w:t xml:space="preserve"> ـ </w:t>
      </w:r>
      <w:r w:rsidRPr="00751F59">
        <w:rPr>
          <w:rtl/>
        </w:rPr>
        <w:t>أجود من أن يستعمل عكسه الإنّي.</w:t>
      </w:r>
    </w:p>
    <w:p w:rsidR="007858AB" w:rsidRPr="00751F59" w:rsidRDefault="007858AB" w:rsidP="0073127F">
      <w:pPr>
        <w:pStyle w:val="libNormal"/>
        <w:rPr>
          <w:rtl/>
        </w:rPr>
      </w:pPr>
      <w:r w:rsidRPr="00895B0A">
        <w:rPr>
          <w:rStyle w:val="libBold2Char"/>
          <w:rtl/>
        </w:rPr>
        <w:t>(632)</w:t>
      </w:r>
      <w:r w:rsidRPr="00751F59">
        <w:rPr>
          <w:rtl/>
        </w:rPr>
        <w:t xml:space="preserve"> </w:t>
      </w:r>
      <w:r w:rsidRPr="00895B0A">
        <w:rPr>
          <w:rStyle w:val="libFootnotenumChar"/>
          <w:rtl/>
        </w:rPr>
        <w:t>(454)</w:t>
      </w:r>
      <w:r w:rsidRPr="00751F59">
        <w:rPr>
          <w:rtl/>
        </w:rPr>
        <w:t xml:space="preserve"> ما بيان أن </w:t>
      </w:r>
      <w:r w:rsidRPr="00895B0A">
        <w:rPr>
          <w:rStyle w:val="libBold2Char"/>
          <w:rtl/>
        </w:rPr>
        <w:t>كل جسم غير متناه</w:t>
      </w:r>
      <w:r w:rsidRPr="00751F59">
        <w:rPr>
          <w:rtl/>
        </w:rPr>
        <w:t xml:space="preserve"> فلا تكون قوته متناهية </w:t>
      </w:r>
      <w:r w:rsidRPr="00895B0A">
        <w:rPr>
          <w:rStyle w:val="libFootnotenumChar"/>
          <w:rtl/>
        </w:rPr>
        <w:t>(455)</w:t>
      </w:r>
      <w:r>
        <w:rPr>
          <w:rtl/>
        </w:rPr>
        <w:t>؟</w:t>
      </w:r>
    </w:p>
    <w:p w:rsidR="007858AB" w:rsidRPr="00751F59" w:rsidRDefault="007858AB" w:rsidP="0073127F">
      <w:pPr>
        <w:pStyle w:val="libNormal"/>
        <w:rPr>
          <w:rtl/>
        </w:rPr>
      </w:pPr>
      <w:r w:rsidRPr="00751F59">
        <w:rPr>
          <w:rtl/>
        </w:rPr>
        <w:t xml:space="preserve">لأن كل جزء منه فله قوة </w:t>
      </w:r>
      <w:r w:rsidRPr="00895B0A">
        <w:rPr>
          <w:rStyle w:val="libFootnotenumChar"/>
          <w:rtl/>
        </w:rPr>
        <w:t>(456)</w:t>
      </w:r>
      <w:r w:rsidRPr="00751F59">
        <w:rPr>
          <w:rtl/>
        </w:rPr>
        <w:t xml:space="preserve"> بحسبها مقوي عليه وإذا </w:t>
      </w:r>
      <w:r w:rsidRPr="00895B0A">
        <w:rPr>
          <w:rStyle w:val="libFootnotenumChar"/>
          <w:rtl/>
        </w:rPr>
        <w:t>(457)</w:t>
      </w:r>
      <w:r w:rsidRPr="00751F59">
        <w:rPr>
          <w:rtl/>
        </w:rPr>
        <w:t xml:space="preserve"> أجزاؤه المتساوية غير متناهية </w:t>
      </w:r>
      <w:r w:rsidRPr="00895B0A">
        <w:rPr>
          <w:rStyle w:val="libFootnotenumChar"/>
          <w:rtl/>
        </w:rPr>
        <w:t>(458)</w:t>
      </w:r>
      <w:r w:rsidRPr="00751F59">
        <w:rPr>
          <w:rtl/>
        </w:rPr>
        <w:t xml:space="preserve"> بالقوة ، فالمقوي عليها بها المتساوي غير متناه بالقوة ، فالمقوى بالقوة لجميع الجسم غير متناه بالقوة. وإنما قلنا : «المتساوي» لأنها إذا كانت إلى الصغر كان الكل المتوهم لها ممكنا أن يكون متناهيا.</w:t>
      </w:r>
    </w:p>
    <w:p w:rsidR="007858AB" w:rsidRPr="00751F59" w:rsidRDefault="007858AB" w:rsidP="0073127F">
      <w:pPr>
        <w:pStyle w:val="libNormal"/>
        <w:rPr>
          <w:rtl/>
        </w:rPr>
      </w:pPr>
      <w:r>
        <w:rPr>
          <w:rtl/>
        </w:rPr>
        <w:t>* * *</w:t>
      </w:r>
    </w:p>
    <w:p w:rsidR="007858AB" w:rsidRPr="00751F59" w:rsidRDefault="007858AB" w:rsidP="0073127F">
      <w:pPr>
        <w:pStyle w:val="libNormal"/>
        <w:rPr>
          <w:rtl/>
        </w:rPr>
      </w:pPr>
      <w:r w:rsidRPr="00895B0A">
        <w:rPr>
          <w:rStyle w:val="libBold2Char"/>
          <w:rtl/>
        </w:rPr>
        <w:t>(633)</w:t>
      </w:r>
      <w:r w:rsidRPr="00751F59">
        <w:rPr>
          <w:rtl/>
        </w:rPr>
        <w:t xml:space="preserve"> س</w:t>
      </w:r>
      <w:r>
        <w:rPr>
          <w:rtl/>
        </w:rPr>
        <w:t xml:space="preserve"> </w:t>
      </w:r>
      <w:r w:rsidRPr="00895B0A">
        <w:rPr>
          <w:rStyle w:val="libBold2Char"/>
          <w:rtl/>
        </w:rPr>
        <w:t>ـ قوله :</w:t>
      </w:r>
      <w:r w:rsidRPr="00751F59">
        <w:rPr>
          <w:rtl/>
        </w:rPr>
        <w:t xml:space="preserve"> «الحركة في الزمان كالعشرة الأعراض في العشرية» لأنه عدد لها </w:t>
      </w:r>
      <w:r w:rsidRPr="00895B0A">
        <w:rPr>
          <w:rStyle w:val="libFootnotenumChar"/>
          <w:rtl/>
        </w:rPr>
        <w:t>(459)</w:t>
      </w:r>
    </w:p>
    <w:p w:rsidR="007858AB" w:rsidRPr="00751F59" w:rsidRDefault="007858AB" w:rsidP="00745F84">
      <w:pPr>
        <w:pStyle w:val="libLine"/>
        <w:rPr>
          <w:rtl/>
        </w:rPr>
      </w:pPr>
      <w:r w:rsidRPr="00751F59">
        <w:rPr>
          <w:rtl/>
        </w:rPr>
        <w:t>__________________</w:t>
      </w:r>
    </w:p>
    <w:p w:rsidR="007858AB" w:rsidRPr="008D33D0" w:rsidRDefault="007858AB" w:rsidP="00895B0A">
      <w:pPr>
        <w:pStyle w:val="libFootnote0"/>
        <w:rPr>
          <w:rtl/>
        </w:rPr>
      </w:pPr>
      <w:r w:rsidRPr="008D33D0">
        <w:rPr>
          <w:rtl/>
        </w:rPr>
        <w:t>(451) ل : يتمم.</w:t>
      </w:r>
    </w:p>
    <w:p w:rsidR="007858AB" w:rsidRPr="008D33D0" w:rsidRDefault="007858AB" w:rsidP="00895B0A">
      <w:pPr>
        <w:pStyle w:val="libFootnote0"/>
        <w:rPr>
          <w:rtl/>
        </w:rPr>
      </w:pPr>
      <w:r w:rsidRPr="008D33D0">
        <w:rPr>
          <w:rtl/>
        </w:rPr>
        <w:t>(452) عشه : لو كان.</w:t>
      </w:r>
    </w:p>
    <w:p w:rsidR="007858AB" w:rsidRPr="008D33D0" w:rsidRDefault="007858AB" w:rsidP="00895B0A">
      <w:pPr>
        <w:pStyle w:val="libFootnote0"/>
        <w:rPr>
          <w:rtl/>
        </w:rPr>
      </w:pPr>
      <w:r w:rsidRPr="008D33D0">
        <w:rPr>
          <w:rtl/>
        </w:rPr>
        <w:t>(453) عشه : من الا بدو واحد.</w:t>
      </w:r>
    </w:p>
    <w:p w:rsidR="007858AB" w:rsidRPr="008D33D0" w:rsidRDefault="007858AB" w:rsidP="00895B0A">
      <w:pPr>
        <w:pStyle w:val="libFootnote0"/>
        <w:rPr>
          <w:rtl/>
        </w:rPr>
      </w:pPr>
      <w:r w:rsidRPr="008D33D0">
        <w:rPr>
          <w:rtl/>
        </w:rPr>
        <w:t>(454) السؤال وجوابه فى ى هكذا : البيان الحقيقي لأن كل جسم متناه فقوته متناهية وأن كل جسم غير متناه فلا يكون قوته متناهية. الجواب بخطه : أما الأول فقد استقصي فيه في كتاب الشفاء وليس عندي أزيد منه.</w:t>
      </w:r>
      <w:r>
        <w:rPr>
          <w:rFonts w:hint="cs"/>
          <w:rtl/>
        </w:rPr>
        <w:t xml:space="preserve"> </w:t>
      </w:r>
      <w:r w:rsidRPr="008D33D0">
        <w:rPr>
          <w:rtl/>
        </w:rPr>
        <w:t>وأما الآخر فهو مما لا حاجة إليه ؛ ومع ذلك فالأمر فيه سهل ؛ وذلك لان كل جزء منه فله قوة</w:t>
      </w:r>
      <w:r>
        <w:rPr>
          <w:rtl/>
        </w:rPr>
        <w:t xml:space="preserve"> ..</w:t>
      </w:r>
      <w:r w:rsidRPr="008D33D0">
        <w:rPr>
          <w:rtl/>
        </w:rPr>
        <w:t>.</w:t>
      </w:r>
    </w:p>
    <w:p w:rsidR="007858AB" w:rsidRPr="008D33D0" w:rsidRDefault="007858AB" w:rsidP="00895B0A">
      <w:pPr>
        <w:pStyle w:val="libFootnote0"/>
        <w:rPr>
          <w:rtl/>
        </w:rPr>
      </w:pPr>
      <w:r w:rsidRPr="008D33D0">
        <w:rPr>
          <w:rtl/>
        </w:rPr>
        <w:t>(455) ل : غير متناهية.</w:t>
      </w:r>
    </w:p>
    <w:p w:rsidR="007858AB" w:rsidRPr="008D33D0" w:rsidRDefault="007858AB" w:rsidP="00895B0A">
      <w:pPr>
        <w:pStyle w:val="libFootnote0"/>
        <w:rPr>
          <w:rtl/>
        </w:rPr>
      </w:pPr>
      <w:r w:rsidRPr="008D33D0">
        <w:rPr>
          <w:rtl/>
        </w:rPr>
        <w:t>(456) ل ، عشه : قوة و.</w:t>
      </w:r>
    </w:p>
    <w:p w:rsidR="007858AB" w:rsidRPr="008D33D0" w:rsidRDefault="007858AB" w:rsidP="00895B0A">
      <w:pPr>
        <w:pStyle w:val="libFootnote0"/>
        <w:rPr>
          <w:rtl/>
        </w:rPr>
      </w:pPr>
      <w:r w:rsidRPr="008D33D0">
        <w:rPr>
          <w:rtl/>
        </w:rPr>
        <w:t>(457) عشه : وإذ كان ، ل : وإذ.</w:t>
      </w:r>
    </w:p>
    <w:p w:rsidR="007858AB" w:rsidRPr="008D33D0" w:rsidRDefault="007858AB" w:rsidP="00895B0A">
      <w:pPr>
        <w:pStyle w:val="libFootnote0"/>
        <w:rPr>
          <w:rtl/>
        </w:rPr>
      </w:pPr>
      <w:r w:rsidRPr="008D33D0">
        <w:rPr>
          <w:rtl/>
        </w:rPr>
        <w:t>(458) عشه ، : غير متناه.</w:t>
      </w:r>
    </w:p>
    <w:p w:rsidR="007858AB" w:rsidRPr="008D33D0" w:rsidRDefault="007858AB" w:rsidP="00895B0A">
      <w:pPr>
        <w:pStyle w:val="libFootnote0"/>
        <w:rPr>
          <w:rtl/>
        </w:rPr>
      </w:pPr>
      <w:r w:rsidRPr="008D33D0">
        <w:rPr>
          <w:rtl/>
        </w:rPr>
        <w:t>(459) ى+ فالزمان كالبياض والحركة كالأبيض.</w:t>
      </w:r>
    </w:p>
    <w:p w:rsidR="007858AB" w:rsidRPr="00751F59" w:rsidRDefault="007858AB" w:rsidP="00745F84">
      <w:pPr>
        <w:pStyle w:val="libLine"/>
        <w:rPr>
          <w:rtl/>
        </w:rPr>
      </w:pPr>
      <w:r w:rsidRPr="00751F59">
        <w:rPr>
          <w:rtl/>
        </w:rPr>
        <w:t>__________________</w:t>
      </w:r>
    </w:p>
    <w:p w:rsidR="007858AB" w:rsidRPr="008D33D0" w:rsidRDefault="007858AB" w:rsidP="00895B0A">
      <w:pPr>
        <w:pStyle w:val="libFootnote0"/>
        <w:rPr>
          <w:rtl/>
        </w:rPr>
      </w:pPr>
      <w:r w:rsidRPr="008D33D0">
        <w:rPr>
          <w:rtl/>
        </w:rPr>
        <w:t>(632) الشفاء : السماع الطبيعي ، م 3 ، ف 10 ، ص 225.</w:t>
      </w:r>
    </w:p>
    <w:p w:rsidR="007858AB" w:rsidRPr="008D33D0" w:rsidRDefault="007858AB" w:rsidP="00895B0A">
      <w:pPr>
        <w:pStyle w:val="libFootnote0"/>
        <w:rPr>
          <w:rtl/>
        </w:rPr>
      </w:pPr>
      <w:r w:rsidRPr="008D33D0">
        <w:rPr>
          <w:rtl/>
        </w:rPr>
        <w:t>(633) الشفاء : السماع الطبيعي ، م 2 ، ف 13 ، ص 171.</w:t>
      </w:r>
    </w:p>
    <w:p w:rsidR="007858AB" w:rsidRPr="00751F59" w:rsidRDefault="007858AB" w:rsidP="0073127F">
      <w:pPr>
        <w:pStyle w:val="libNormal"/>
        <w:rPr>
          <w:rtl/>
        </w:rPr>
      </w:pPr>
      <w:r>
        <w:rPr>
          <w:rtl/>
        </w:rPr>
        <w:br w:type="page"/>
      </w:r>
      <w:r w:rsidRPr="00895B0A">
        <w:rPr>
          <w:rStyle w:val="libBold2Char"/>
          <w:rtl/>
        </w:rPr>
        <w:lastRenderedPageBreak/>
        <w:t>(634)</w:t>
      </w:r>
      <w:r w:rsidRPr="00751F59">
        <w:rPr>
          <w:rtl/>
        </w:rPr>
        <w:t xml:space="preserve"> س</w:t>
      </w:r>
      <w:r>
        <w:rPr>
          <w:rtl/>
        </w:rPr>
        <w:t xml:space="preserve"> ـ </w:t>
      </w:r>
      <w:r w:rsidRPr="00751F59">
        <w:rPr>
          <w:rtl/>
        </w:rPr>
        <w:t>التغير والاستحالة لم لا يجوز أن يكون سببا للزمان.</w:t>
      </w:r>
    </w:p>
    <w:p w:rsidR="007858AB" w:rsidRPr="00751F59" w:rsidRDefault="007858AB" w:rsidP="0073127F">
      <w:pPr>
        <w:pStyle w:val="libNormal"/>
        <w:rPr>
          <w:rtl/>
        </w:rPr>
      </w:pPr>
      <w:r w:rsidRPr="00751F59">
        <w:rPr>
          <w:rtl/>
        </w:rPr>
        <w:t>ج</w:t>
      </w:r>
      <w:r>
        <w:rPr>
          <w:rtl/>
        </w:rPr>
        <w:t xml:space="preserve"> ـ </w:t>
      </w:r>
      <w:r w:rsidRPr="00751F59">
        <w:rPr>
          <w:rtl/>
        </w:rPr>
        <w:t xml:space="preserve">لأنه لا اتصال لهما </w:t>
      </w:r>
      <w:r w:rsidRPr="00895B0A">
        <w:rPr>
          <w:rStyle w:val="libFootnotenumChar"/>
          <w:rtl/>
        </w:rPr>
        <w:t>(460)</w:t>
      </w:r>
      <w:r w:rsidRPr="00751F59">
        <w:rPr>
          <w:rtl/>
        </w:rPr>
        <w:t xml:space="preserve"> أبدا </w:t>
      </w:r>
      <w:r w:rsidRPr="00895B0A">
        <w:rPr>
          <w:rStyle w:val="libFootnotenumChar"/>
          <w:rtl/>
        </w:rPr>
        <w:t>(461)</w:t>
      </w:r>
    </w:p>
    <w:p w:rsidR="007858AB" w:rsidRPr="00751F59" w:rsidRDefault="007858AB" w:rsidP="0073127F">
      <w:pPr>
        <w:pStyle w:val="libNormal"/>
        <w:rPr>
          <w:rtl/>
        </w:rPr>
      </w:pPr>
      <w:r w:rsidRPr="00895B0A">
        <w:rPr>
          <w:rStyle w:val="libBold2Char"/>
          <w:rtl/>
        </w:rPr>
        <w:t>(635)</w:t>
      </w:r>
      <w:r w:rsidRPr="00751F59">
        <w:rPr>
          <w:rtl/>
        </w:rPr>
        <w:t xml:space="preserve"> س</w:t>
      </w:r>
      <w:r>
        <w:rPr>
          <w:rtl/>
        </w:rPr>
        <w:t xml:space="preserve"> ـ </w:t>
      </w:r>
      <w:r w:rsidRPr="00751F59">
        <w:rPr>
          <w:rtl/>
        </w:rPr>
        <w:t>كيف يصير الزمان سببا لاتّصال الحركة</w:t>
      </w:r>
      <w:r>
        <w:rPr>
          <w:rtl/>
        </w:rPr>
        <w:t>؟</w:t>
      </w:r>
    </w:p>
    <w:p w:rsidR="007858AB" w:rsidRPr="00751F59" w:rsidRDefault="007858AB" w:rsidP="0073127F">
      <w:pPr>
        <w:pStyle w:val="libNormal"/>
        <w:rPr>
          <w:rtl/>
        </w:rPr>
      </w:pPr>
      <w:r w:rsidRPr="00751F59">
        <w:rPr>
          <w:rtl/>
        </w:rPr>
        <w:t>ج</w:t>
      </w:r>
      <w:r>
        <w:rPr>
          <w:rtl/>
        </w:rPr>
        <w:t xml:space="preserve"> ـ </w:t>
      </w:r>
      <w:r w:rsidRPr="00751F59">
        <w:rPr>
          <w:rtl/>
        </w:rPr>
        <w:t>لأن المتّصل بذاته سبب للمتّصل بغيره ، لأن الكمّ بالذات سبب لاتّصال الحركة.</w:t>
      </w:r>
    </w:p>
    <w:p w:rsidR="007858AB" w:rsidRPr="00751F59" w:rsidRDefault="007858AB" w:rsidP="0073127F">
      <w:pPr>
        <w:pStyle w:val="libNormal"/>
        <w:rPr>
          <w:rtl/>
        </w:rPr>
      </w:pPr>
      <w:r w:rsidRPr="00895B0A">
        <w:rPr>
          <w:rStyle w:val="libBold2Char"/>
          <w:rtl/>
        </w:rPr>
        <w:t>(636)</w:t>
      </w:r>
      <w:r w:rsidRPr="00751F59">
        <w:rPr>
          <w:rtl/>
        </w:rPr>
        <w:t xml:space="preserve"> س</w:t>
      </w:r>
      <w:r>
        <w:rPr>
          <w:rtl/>
        </w:rPr>
        <w:t xml:space="preserve"> ـ </w:t>
      </w:r>
      <w:r w:rsidRPr="00751F59">
        <w:rPr>
          <w:rtl/>
        </w:rPr>
        <w:t xml:space="preserve">فرق بين أن نقول : «إن الزمان مقدار </w:t>
      </w:r>
      <w:r w:rsidRPr="00895B0A">
        <w:rPr>
          <w:rStyle w:val="libFootnotenumChar"/>
          <w:rtl/>
        </w:rPr>
        <w:t>(462)</w:t>
      </w:r>
      <w:r w:rsidRPr="00751F59">
        <w:rPr>
          <w:rtl/>
        </w:rPr>
        <w:t xml:space="preserve"> لكل حركة» وبين أن نقول : «إن الزمان هيئة </w:t>
      </w:r>
      <w:r w:rsidRPr="00895B0A">
        <w:rPr>
          <w:rStyle w:val="libFootnotenumChar"/>
          <w:rtl/>
        </w:rPr>
        <w:t>(463)</w:t>
      </w:r>
      <w:r w:rsidRPr="00751F59">
        <w:rPr>
          <w:rtl/>
        </w:rPr>
        <w:t xml:space="preserve"> متعلقة بكل حركة» ؛ وأيضا فرق بين أن يقال :</w:t>
      </w:r>
      <w:r>
        <w:rPr>
          <w:rFonts w:hint="cs"/>
          <w:rtl/>
        </w:rPr>
        <w:t xml:space="preserve"> </w:t>
      </w:r>
      <w:r w:rsidRPr="00751F59">
        <w:rPr>
          <w:rtl/>
        </w:rPr>
        <w:t xml:space="preserve">«إن ذات الزمان متعلقة بالحركة على سبيل العروض </w:t>
      </w:r>
      <w:r w:rsidRPr="00895B0A">
        <w:rPr>
          <w:rStyle w:val="libFootnotenumChar"/>
          <w:rtl/>
        </w:rPr>
        <w:t>(464)</w:t>
      </w:r>
      <w:r w:rsidRPr="00751F59">
        <w:rPr>
          <w:rtl/>
        </w:rPr>
        <w:t xml:space="preserve"> لها» ، وبين أن يقال :</w:t>
      </w:r>
      <w:r>
        <w:rPr>
          <w:rFonts w:hint="cs"/>
          <w:rtl/>
        </w:rPr>
        <w:t xml:space="preserve"> </w:t>
      </w:r>
      <w:r w:rsidRPr="00751F59">
        <w:rPr>
          <w:rtl/>
        </w:rPr>
        <w:t xml:space="preserve">«إن ذات الحركة متعلق </w:t>
      </w:r>
      <w:r w:rsidRPr="00895B0A">
        <w:rPr>
          <w:rStyle w:val="libFootnotenumChar"/>
          <w:rtl/>
        </w:rPr>
        <w:t>(465)</w:t>
      </w:r>
      <w:r w:rsidRPr="00751F59">
        <w:rPr>
          <w:rtl/>
        </w:rPr>
        <w:t xml:space="preserve"> بها الزمان ، على سبيل </w:t>
      </w:r>
      <w:r w:rsidRPr="00895B0A">
        <w:rPr>
          <w:rStyle w:val="libFootnotenumChar"/>
          <w:rtl/>
        </w:rPr>
        <w:t>(466)</w:t>
      </w:r>
      <w:r w:rsidRPr="00751F59">
        <w:rPr>
          <w:rtl/>
        </w:rPr>
        <w:t xml:space="preserve"> أن الزمان يعرض لها»</w:t>
      </w:r>
      <w:r>
        <w:rPr>
          <w:rtl/>
        </w:rPr>
        <w:t>.</w:t>
      </w:r>
    </w:p>
    <w:p w:rsidR="007858AB" w:rsidRPr="00751F59" w:rsidRDefault="007858AB" w:rsidP="0073127F">
      <w:pPr>
        <w:pStyle w:val="libNormal"/>
        <w:rPr>
          <w:rtl/>
        </w:rPr>
      </w:pPr>
      <w:r w:rsidRPr="00751F59">
        <w:rPr>
          <w:rtl/>
        </w:rPr>
        <w:t>الأول معناه أن الزمان يتعلق بحركة واحدة في وجودها ثم يقدّر كل حركة.</w:t>
      </w:r>
    </w:p>
    <w:p w:rsidR="007858AB" w:rsidRPr="00751F59" w:rsidRDefault="007858AB" w:rsidP="0073127F">
      <w:pPr>
        <w:pStyle w:val="libNormal"/>
        <w:rPr>
          <w:rtl/>
        </w:rPr>
      </w:pPr>
      <w:r w:rsidRPr="00895B0A">
        <w:rPr>
          <w:rStyle w:val="libBold2Char"/>
          <w:rtl/>
        </w:rPr>
        <w:t>(637)</w:t>
      </w:r>
      <w:r w:rsidRPr="00751F59">
        <w:rPr>
          <w:rtl/>
        </w:rPr>
        <w:t xml:space="preserve"> إنما يصير </w:t>
      </w:r>
      <w:r w:rsidRPr="00895B0A">
        <w:rPr>
          <w:rStyle w:val="libFootnotenumChar"/>
          <w:rtl/>
        </w:rPr>
        <w:t>(467)</w:t>
      </w:r>
      <w:r w:rsidRPr="00751F59">
        <w:rPr>
          <w:rtl/>
        </w:rPr>
        <w:t xml:space="preserve"> المعلول سببا لوجود العلّة في النفس مع استحالة أن يكون المعلول سببا لوجود العلة ، لأن المقدمات هي </w:t>
      </w:r>
      <w:r w:rsidRPr="00895B0A">
        <w:rPr>
          <w:rStyle w:val="libFootnotenumChar"/>
          <w:rtl/>
        </w:rPr>
        <w:t>(468)</w:t>
      </w:r>
      <w:r w:rsidRPr="00751F59">
        <w:rPr>
          <w:rtl/>
        </w:rPr>
        <w:t xml:space="preserve"> معدات للنفس في </w:t>
      </w:r>
      <w:r w:rsidRPr="00895B0A">
        <w:rPr>
          <w:rStyle w:val="libFootnotenumChar"/>
          <w:rtl/>
        </w:rPr>
        <w:t>(469)</w:t>
      </w:r>
    </w:p>
    <w:p w:rsidR="007858AB" w:rsidRPr="00751F59" w:rsidRDefault="007858AB" w:rsidP="00745F84">
      <w:pPr>
        <w:pStyle w:val="libLine"/>
        <w:rPr>
          <w:rtl/>
        </w:rPr>
      </w:pPr>
      <w:r w:rsidRPr="00751F59">
        <w:rPr>
          <w:rtl/>
        </w:rPr>
        <w:t>__________________</w:t>
      </w:r>
    </w:p>
    <w:p w:rsidR="007858AB" w:rsidRPr="008D33D0" w:rsidRDefault="007858AB" w:rsidP="00895B0A">
      <w:pPr>
        <w:pStyle w:val="libFootnote0"/>
        <w:rPr>
          <w:rtl/>
        </w:rPr>
      </w:pPr>
      <w:r w:rsidRPr="008D33D0">
        <w:rPr>
          <w:rtl/>
        </w:rPr>
        <w:t>(460) ل : لها.</w:t>
      </w:r>
    </w:p>
    <w:p w:rsidR="007858AB" w:rsidRPr="008D33D0" w:rsidRDefault="007858AB" w:rsidP="00895B0A">
      <w:pPr>
        <w:pStyle w:val="libFootnote0"/>
        <w:rPr>
          <w:rtl/>
        </w:rPr>
      </w:pPr>
      <w:r w:rsidRPr="008D33D0">
        <w:rPr>
          <w:rtl/>
        </w:rPr>
        <w:t xml:space="preserve">(461) عشه : لانه لا يصال لها وبدا </w:t>
      </w:r>
      <w:r>
        <w:rPr>
          <w:rtl/>
        </w:rPr>
        <w:t>(</w:t>
      </w:r>
      <w:r w:rsidRPr="008D33D0">
        <w:rPr>
          <w:rtl/>
        </w:rPr>
        <w:t>كذا</w:t>
      </w:r>
      <w:r>
        <w:rPr>
          <w:rtl/>
        </w:rPr>
        <w:t>).</w:t>
      </w:r>
      <w:r w:rsidRPr="008D33D0">
        <w:rPr>
          <w:rtl/>
        </w:rPr>
        <w:t xml:space="preserve"> ى+ فإنه اذا انتهى إلى الضد فنى.</w:t>
      </w:r>
    </w:p>
    <w:p w:rsidR="007858AB" w:rsidRPr="008D33D0" w:rsidRDefault="007858AB" w:rsidP="00895B0A">
      <w:pPr>
        <w:pStyle w:val="libFootnote0"/>
        <w:rPr>
          <w:rtl/>
        </w:rPr>
      </w:pPr>
      <w:r w:rsidRPr="008D33D0">
        <w:rPr>
          <w:rtl/>
        </w:rPr>
        <w:t>(462) ى : تعداد.</w:t>
      </w:r>
    </w:p>
    <w:p w:rsidR="007858AB" w:rsidRPr="008D33D0" w:rsidRDefault="007858AB" w:rsidP="00895B0A">
      <w:pPr>
        <w:pStyle w:val="libFootnote0"/>
        <w:rPr>
          <w:rtl/>
        </w:rPr>
      </w:pPr>
      <w:r w:rsidRPr="008D33D0">
        <w:rPr>
          <w:rtl/>
        </w:rPr>
        <w:t>(463) ى : نقول : إن آنيته متعلقة.</w:t>
      </w:r>
    </w:p>
    <w:p w:rsidR="007858AB" w:rsidRPr="008D33D0" w:rsidRDefault="007858AB" w:rsidP="00895B0A">
      <w:pPr>
        <w:pStyle w:val="libFootnote0"/>
        <w:rPr>
          <w:rtl/>
        </w:rPr>
      </w:pPr>
      <w:r w:rsidRPr="008D33D0">
        <w:rPr>
          <w:rtl/>
        </w:rPr>
        <w:t>(464) ى : العرض.</w:t>
      </w:r>
    </w:p>
    <w:p w:rsidR="007858AB" w:rsidRPr="008D33D0" w:rsidRDefault="007858AB" w:rsidP="00895B0A">
      <w:pPr>
        <w:pStyle w:val="libFootnote0"/>
        <w:rPr>
          <w:rtl/>
        </w:rPr>
      </w:pPr>
      <w:r w:rsidRPr="008D33D0">
        <w:rPr>
          <w:rtl/>
        </w:rPr>
        <w:t>(465) عشه ، ل :</w:t>
      </w:r>
      <w:r w:rsidRPr="008D33D0">
        <w:rPr>
          <w:rFonts w:hint="cs"/>
          <w:rtl/>
        </w:rPr>
        <w:t xml:space="preserve"> </w:t>
      </w:r>
      <w:r w:rsidRPr="008D33D0">
        <w:rPr>
          <w:rtl/>
        </w:rPr>
        <w:t>يتعلق.</w:t>
      </w:r>
    </w:p>
    <w:p w:rsidR="007858AB" w:rsidRPr="008D33D0" w:rsidRDefault="007858AB" w:rsidP="00895B0A">
      <w:pPr>
        <w:pStyle w:val="libFootnote0"/>
        <w:rPr>
          <w:rtl/>
        </w:rPr>
      </w:pPr>
      <w:r w:rsidRPr="008D33D0">
        <w:rPr>
          <w:rtl/>
        </w:rPr>
        <w:t>(466) «سبيل» ساقطة من عشه.</w:t>
      </w:r>
    </w:p>
    <w:p w:rsidR="007858AB" w:rsidRPr="008D33D0" w:rsidRDefault="007858AB" w:rsidP="00895B0A">
      <w:pPr>
        <w:pStyle w:val="libFootnote0"/>
        <w:rPr>
          <w:rtl/>
        </w:rPr>
      </w:pPr>
      <w:r w:rsidRPr="008D33D0">
        <w:rPr>
          <w:rtl/>
        </w:rPr>
        <w:t>(467) عشه : يتيسر.</w:t>
      </w:r>
    </w:p>
    <w:p w:rsidR="007858AB" w:rsidRPr="008D33D0" w:rsidRDefault="007858AB" w:rsidP="00895B0A">
      <w:pPr>
        <w:pStyle w:val="libFootnote0"/>
        <w:rPr>
          <w:rtl/>
        </w:rPr>
      </w:pPr>
      <w:r w:rsidRPr="008D33D0">
        <w:rPr>
          <w:rtl/>
        </w:rPr>
        <w:t>(468) «هي» ساقطة من عشه ،</w:t>
      </w:r>
    </w:p>
    <w:p w:rsidR="007858AB" w:rsidRPr="008D33D0" w:rsidRDefault="007858AB" w:rsidP="00895B0A">
      <w:pPr>
        <w:pStyle w:val="libFootnote0"/>
        <w:rPr>
          <w:rtl/>
        </w:rPr>
      </w:pPr>
      <w:r w:rsidRPr="008D33D0">
        <w:rPr>
          <w:rtl/>
        </w:rPr>
        <w:t>(469) «فى» ساقطة من عشه.</w:t>
      </w:r>
    </w:p>
    <w:p w:rsidR="007858AB" w:rsidRPr="00751F59" w:rsidRDefault="007858AB" w:rsidP="00745F84">
      <w:pPr>
        <w:pStyle w:val="libLine"/>
        <w:rPr>
          <w:rtl/>
        </w:rPr>
      </w:pPr>
      <w:r w:rsidRPr="00751F59">
        <w:rPr>
          <w:rtl/>
        </w:rPr>
        <w:t>__________________</w:t>
      </w:r>
    </w:p>
    <w:p w:rsidR="007858AB" w:rsidRPr="008D33D0" w:rsidRDefault="007858AB" w:rsidP="00895B0A">
      <w:pPr>
        <w:pStyle w:val="libFootnote0"/>
        <w:rPr>
          <w:rtl/>
        </w:rPr>
      </w:pPr>
      <w:r w:rsidRPr="008D33D0">
        <w:rPr>
          <w:rtl/>
        </w:rPr>
        <w:t>(634) الشفاء : الصفحة السابقة.</w:t>
      </w:r>
    </w:p>
    <w:p w:rsidR="007858AB" w:rsidRPr="008D33D0" w:rsidRDefault="007858AB" w:rsidP="00895B0A">
      <w:pPr>
        <w:pStyle w:val="libFootnote0"/>
        <w:rPr>
          <w:rtl/>
        </w:rPr>
      </w:pPr>
      <w:r w:rsidRPr="008D33D0">
        <w:rPr>
          <w:rtl/>
        </w:rPr>
        <w:t>(635) الشفاء : السماع الطبيعي ، م 2 ، ف 13 ، ص 169.</w:t>
      </w:r>
    </w:p>
    <w:p w:rsidR="007858AB" w:rsidRPr="008D33D0" w:rsidRDefault="007858AB" w:rsidP="00895B0A">
      <w:pPr>
        <w:pStyle w:val="libFootnote0"/>
        <w:rPr>
          <w:rtl/>
        </w:rPr>
      </w:pPr>
      <w:r w:rsidRPr="008D33D0">
        <w:rPr>
          <w:rtl/>
        </w:rPr>
        <w:t xml:space="preserve">(636) قال في الشفاء : </w:t>
      </w:r>
      <w:r>
        <w:rPr>
          <w:rtl/>
        </w:rPr>
        <w:t>(</w:t>
      </w:r>
      <w:r w:rsidRPr="008D33D0">
        <w:rPr>
          <w:rtl/>
        </w:rPr>
        <w:t>الفصل السابق ، ص 167</w:t>
      </w:r>
      <w:r>
        <w:rPr>
          <w:rtl/>
        </w:rPr>
        <w:t>)</w:t>
      </w:r>
      <w:r w:rsidRPr="008D33D0">
        <w:rPr>
          <w:rtl/>
        </w:rPr>
        <w:t xml:space="preserve"> : «والذي قيل : إنه إن كان للزمان وجود وجب أن يتبع كل حركة زمان ، فتكون كل حركة تستتبع زمانا ـ فالجواب عن ذلك أنه فرق بين أن يقال</w:t>
      </w:r>
      <w:r>
        <w:rPr>
          <w:rtl/>
        </w:rPr>
        <w:t xml:space="preserve"> ..</w:t>
      </w:r>
      <w:r w:rsidRPr="008D33D0">
        <w:rPr>
          <w:rtl/>
        </w:rPr>
        <w:t>.» راجع أيضا الصفحة (170) منه.</w:t>
      </w:r>
    </w:p>
    <w:p w:rsidR="007858AB" w:rsidRPr="008D33D0" w:rsidRDefault="007858AB" w:rsidP="00895B0A">
      <w:pPr>
        <w:pStyle w:val="libFootnote0"/>
        <w:rPr>
          <w:rtl/>
        </w:rPr>
      </w:pPr>
      <w:r w:rsidRPr="008D33D0">
        <w:rPr>
          <w:rtl/>
        </w:rPr>
        <w:t>(637) راجع الشفاء : النفس ، م 5 ، ف 5 ، ص 208. والفصل 6 ، ص 213.</w:t>
      </w:r>
    </w:p>
    <w:p w:rsidR="007858AB" w:rsidRPr="00751F59" w:rsidRDefault="007858AB" w:rsidP="0073127F">
      <w:pPr>
        <w:pStyle w:val="libNormal0"/>
        <w:rPr>
          <w:rtl/>
        </w:rPr>
      </w:pPr>
      <w:r>
        <w:rPr>
          <w:rtl/>
        </w:rPr>
        <w:br w:type="page"/>
      </w:r>
      <w:r w:rsidRPr="00751F59">
        <w:rPr>
          <w:rtl/>
        </w:rPr>
        <w:lastRenderedPageBreak/>
        <w:t xml:space="preserve">قبول النتيجة ، والمعدّ </w:t>
      </w:r>
      <w:r w:rsidRPr="00895B0A">
        <w:rPr>
          <w:rStyle w:val="libFootnotenumChar"/>
          <w:rtl/>
        </w:rPr>
        <w:t>(469)</w:t>
      </w:r>
      <w:r w:rsidRPr="00751F59">
        <w:rPr>
          <w:rtl/>
        </w:rPr>
        <w:t xml:space="preserve"> لا يجب أن يكون متقدما بالطبع ، والأمر في التذكر </w:t>
      </w:r>
      <w:r w:rsidRPr="00895B0A">
        <w:rPr>
          <w:rStyle w:val="libFootnotenumChar"/>
          <w:rtl/>
        </w:rPr>
        <w:t>(470)</w:t>
      </w:r>
      <w:r w:rsidRPr="00751F59">
        <w:rPr>
          <w:rtl/>
        </w:rPr>
        <w:t xml:space="preserve"> كذلك.</w:t>
      </w:r>
    </w:p>
    <w:p w:rsidR="007858AB" w:rsidRPr="00751F59" w:rsidRDefault="007858AB" w:rsidP="0073127F">
      <w:pPr>
        <w:pStyle w:val="libNormal"/>
        <w:rPr>
          <w:rtl/>
        </w:rPr>
      </w:pPr>
      <w:r w:rsidRPr="00895B0A">
        <w:rPr>
          <w:rStyle w:val="libBold2Char"/>
          <w:rtl/>
        </w:rPr>
        <w:t>(638)</w:t>
      </w:r>
      <w:r w:rsidRPr="00751F59">
        <w:rPr>
          <w:rtl/>
        </w:rPr>
        <w:t xml:space="preserve"> العين إنما لا تدرك المعقولات لا </w:t>
      </w:r>
      <w:r w:rsidRPr="00895B0A">
        <w:rPr>
          <w:rStyle w:val="libFootnotenumChar"/>
          <w:rtl/>
        </w:rPr>
        <w:t>(471)</w:t>
      </w:r>
      <w:r w:rsidRPr="00751F59">
        <w:rPr>
          <w:rtl/>
        </w:rPr>
        <w:t xml:space="preserve"> لأنها عين</w:t>
      </w:r>
      <w:r>
        <w:rPr>
          <w:rtl/>
        </w:rPr>
        <w:t xml:space="preserve"> ـ </w:t>
      </w:r>
      <w:r w:rsidRPr="00751F59">
        <w:rPr>
          <w:rtl/>
        </w:rPr>
        <w:t xml:space="preserve">بل </w:t>
      </w:r>
      <w:r w:rsidRPr="00895B0A">
        <w:rPr>
          <w:rStyle w:val="libFootnotenumChar"/>
          <w:rtl/>
        </w:rPr>
        <w:t>(472)</w:t>
      </w:r>
      <w:r w:rsidRPr="00751F59">
        <w:rPr>
          <w:rtl/>
        </w:rPr>
        <w:t xml:space="preserve"> لأنها جسم</w:t>
      </w:r>
      <w:r>
        <w:rPr>
          <w:rtl/>
        </w:rPr>
        <w:t xml:space="preserve"> ـ </w:t>
      </w:r>
      <w:r w:rsidRPr="00751F59">
        <w:rPr>
          <w:rtl/>
        </w:rPr>
        <w:t>والدليل على ذلك سائر الحواسّ.</w:t>
      </w:r>
    </w:p>
    <w:p w:rsidR="007858AB" w:rsidRPr="00751F59" w:rsidRDefault="007858AB" w:rsidP="0073127F">
      <w:pPr>
        <w:pStyle w:val="libNormal"/>
        <w:rPr>
          <w:rtl/>
        </w:rPr>
      </w:pPr>
      <w:r w:rsidRPr="00895B0A">
        <w:rPr>
          <w:rStyle w:val="libBold2Char"/>
          <w:rtl/>
        </w:rPr>
        <w:t>(639)</w:t>
      </w:r>
      <w:r w:rsidRPr="00751F59">
        <w:rPr>
          <w:rtl/>
        </w:rPr>
        <w:t xml:space="preserve"> وجود زيد الجزئي علة لعلمي به فلهذا يبطل مع بطلانه </w:t>
      </w:r>
      <w:r>
        <w:rPr>
          <w:rtl/>
        </w:rPr>
        <w:t>[</w:t>
      </w:r>
      <w:r w:rsidRPr="00751F59">
        <w:rPr>
          <w:rtl/>
        </w:rPr>
        <w:t>55 آ</w:t>
      </w:r>
      <w:r>
        <w:rPr>
          <w:rtl/>
        </w:rPr>
        <w:t>]</w:t>
      </w:r>
      <w:r w:rsidRPr="00751F59">
        <w:rPr>
          <w:rtl/>
        </w:rPr>
        <w:t xml:space="preserve"> فإن قيل : فهل يعلم الأول أنه الآن معدوم</w:t>
      </w:r>
      <w:r>
        <w:rPr>
          <w:rtl/>
        </w:rPr>
        <w:t>؟</w:t>
      </w:r>
    </w:p>
    <w:p w:rsidR="007858AB" w:rsidRPr="00751F59" w:rsidRDefault="007858AB" w:rsidP="0073127F">
      <w:pPr>
        <w:pStyle w:val="libNormal"/>
        <w:rPr>
          <w:rtl/>
        </w:rPr>
      </w:pPr>
      <w:r w:rsidRPr="00751F59">
        <w:rPr>
          <w:rtl/>
        </w:rPr>
        <w:t xml:space="preserve">فنقول : إنه يعلم عدمه كما يعلم الآن ، </w:t>
      </w:r>
      <w:r w:rsidRPr="00895B0A">
        <w:rPr>
          <w:rStyle w:val="libFootnotenumChar"/>
          <w:rtl/>
        </w:rPr>
        <w:t>(473)</w:t>
      </w:r>
      <w:r w:rsidRPr="00751F59">
        <w:rPr>
          <w:rtl/>
        </w:rPr>
        <w:t xml:space="preserve"> فإنه يعلم الآن لا من حيث هو مشار إليه </w:t>
      </w:r>
      <w:r w:rsidRPr="00895B0A">
        <w:rPr>
          <w:rStyle w:val="libFootnotenumChar"/>
          <w:rtl/>
        </w:rPr>
        <w:t>(474)</w:t>
      </w:r>
      <w:r w:rsidRPr="00751F59">
        <w:rPr>
          <w:rtl/>
        </w:rPr>
        <w:t xml:space="preserve"> ، وهذا كما يقال </w:t>
      </w:r>
      <w:r w:rsidRPr="00895B0A">
        <w:rPr>
          <w:rStyle w:val="libFootnotenumChar"/>
          <w:rtl/>
        </w:rPr>
        <w:t>(475)</w:t>
      </w:r>
      <w:r w:rsidRPr="00751F59">
        <w:rPr>
          <w:rtl/>
        </w:rPr>
        <w:t xml:space="preserve"> : «إنه هل يعلم أن هذا الآن موجود</w:t>
      </w:r>
      <w:r>
        <w:rPr>
          <w:rtl/>
        </w:rPr>
        <w:t>؟</w:t>
      </w:r>
      <w:r w:rsidRPr="00751F59">
        <w:rPr>
          <w:rtl/>
        </w:rPr>
        <w:t xml:space="preserve"> من حيث هو مشار إليه</w:t>
      </w:r>
      <w:r>
        <w:rPr>
          <w:rtl/>
        </w:rPr>
        <w:t>؟</w:t>
      </w:r>
      <w:r w:rsidRPr="00751F59">
        <w:rPr>
          <w:rtl/>
        </w:rPr>
        <w:t>» فيقال : «لا»</w:t>
      </w:r>
      <w:r>
        <w:rPr>
          <w:rtl/>
        </w:rPr>
        <w:t>.</w:t>
      </w:r>
    </w:p>
    <w:p w:rsidR="007858AB" w:rsidRPr="00751F59" w:rsidRDefault="007858AB" w:rsidP="0073127F">
      <w:pPr>
        <w:pStyle w:val="libNormal"/>
        <w:rPr>
          <w:rtl/>
        </w:rPr>
      </w:pPr>
      <w:r w:rsidRPr="00895B0A">
        <w:rPr>
          <w:rStyle w:val="libBold2Char"/>
          <w:rtl/>
        </w:rPr>
        <w:t>(640)</w:t>
      </w:r>
      <w:r w:rsidRPr="00751F59">
        <w:rPr>
          <w:rtl/>
        </w:rPr>
        <w:t xml:space="preserve"> لا يصح أن تكون القوة معنى فعليا أو وجودا فعليّا.</w:t>
      </w:r>
    </w:p>
    <w:p w:rsidR="007858AB" w:rsidRPr="00751F59" w:rsidRDefault="007858AB" w:rsidP="0073127F">
      <w:pPr>
        <w:pStyle w:val="libNormal"/>
        <w:rPr>
          <w:rtl/>
        </w:rPr>
      </w:pPr>
      <w:r w:rsidRPr="00751F59">
        <w:rPr>
          <w:rtl/>
        </w:rPr>
        <w:t>طبيعة القوة عدمية ، طبيعة الفعل وجودية.</w:t>
      </w:r>
    </w:p>
    <w:p w:rsidR="007858AB" w:rsidRPr="00751F59" w:rsidRDefault="007858AB" w:rsidP="0073127F">
      <w:pPr>
        <w:pStyle w:val="libNormal"/>
        <w:rPr>
          <w:rtl/>
        </w:rPr>
      </w:pPr>
      <w:r w:rsidRPr="00895B0A">
        <w:rPr>
          <w:rStyle w:val="libBold2Char"/>
          <w:rtl/>
        </w:rPr>
        <w:t>(641)</w:t>
      </w:r>
      <w:r w:rsidRPr="00751F59">
        <w:rPr>
          <w:rtl/>
        </w:rPr>
        <w:t xml:space="preserve"> </w:t>
      </w:r>
      <w:r w:rsidRPr="00895B0A">
        <w:rPr>
          <w:rStyle w:val="libBold2Char"/>
          <w:rtl/>
        </w:rPr>
        <w:t xml:space="preserve">النفس بعد المفارقة </w:t>
      </w:r>
      <w:r w:rsidRPr="00751F59">
        <w:rPr>
          <w:rtl/>
        </w:rPr>
        <w:t xml:space="preserve">لا شك أنها تشعر بذاتها ، لأن شعورها بذاتها ليست بآلة جسمانية ، فيكون التذاذها وتأذيها بذاتها </w:t>
      </w:r>
      <w:r w:rsidRPr="00895B0A">
        <w:rPr>
          <w:rStyle w:val="libFootnotenumChar"/>
          <w:rtl/>
        </w:rPr>
        <w:t>(476)</w:t>
      </w:r>
      <w:r w:rsidRPr="00751F59">
        <w:rPr>
          <w:rtl/>
        </w:rPr>
        <w:t xml:space="preserve"> بحسب كمالها ونقصانها ، </w:t>
      </w:r>
      <w:r w:rsidRPr="00895B0A">
        <w:rPr>
          <w:rStyle w:val="libFootnotenumChar"/>
          <w:rtl/>
        </w:rPr>
        <w:t>(477)</w:t>
      </w:r>
      <w:r w:rsidRPr="00751F59">
        <w:rPr>
          <w:rtl/>
        </w:rPr>
        <w:t xml:space="preserve"> وهي فيما بيّن عرض لا نهاية له </w:t>
      </w:r>
      <w:r w:rsidRPr="00895B0A">
        <w:rPr>
          <w:rStyle w:val="libFootnotenumChar"/>
          <w:rtl/>
        </w:rPr>
        <w:t>(478)</w:t>
      </w:r>
      <w:r>
        <w:rPr>
          <w:rtl/>
        </w:rPr>
        <w:t>.</w:t>
      </w:r>
    </w:p>
    <w:p w:rsidR="007858AB" w:rsidRPr="00751F59" w:rsidRDefault="007858AB" w:rsidP="00745F84">
      <w:pPr>
        <w:pStyle w:val="libLine"/>
        <w:rPr>
          <w:rtl/>
        </w:rPr>
      </w:pPr>
      <w:r w:rsidRPr="00751F59">
        <w:rPr>
          <w:rtl/>
        </w:rPr>
        <w:t>__________________</w:t>
      </w:r>
    </w:p>
    <w:p w:rsidR="007858AB" w:rsidRPr="008D33D0" w:rsidRDefault="007858AB" w:rsidP="00895B0A">
      <w:pPr>
        <w:pStyle w:val="libFootnote0"/>
        <w:rPr>
          <w:rtl/>
        </w:rPr>
      </w:pPr>
      <w:r w:rsidRPr="008D33D0">
        <w:rPr>
          <w:rtl/>
        </w:rPr>
        <w:t>(469) عش ، ل : فالمعد.</w:t>
      </w:r>
    </w:p>
    <w:p w:rsidR="007858AB" w:rsidRPr="008D33D0" w:rsidRDefault="007858AB" w:rsidP="00895B0A">
      <w:pPr>
        <w:pStyle w:val="libFootnote0"/>
        <w:rPr>
          <w:rtl/>
        </w:rPr>
      </w:pPr>
      <w:r w:rsidRPr="008D33D0">
        <w:rPr>
          <w:rtl/>
        </w:rPr>
        <w:t>(470) ى : في الذكر.</w:t>
      </w:r>
    </w:p>
    <w:p w:rsidR="007858AB" w:rsidRPr="008D33D0" w:rsidRDefault="007858AB" w:rsidP="00895B0A">
      <w:pPr>
        <w:pStyle w:val="libFootnote0"/>
        <w:rPr>
          <w:rtl/>
        </w:rPr>
      </w:pPr>
      <w:r w:rsidRPr="008D33D0">
        <w:rPr>
          <w:rtl/>
        </w:rPr>
        <w:t>(471) ساقطة من ل.</w:t>
      </w:r>
    </w:p>
    <w:p w:rsidR="007858AB" w:rsidRPr="008D33D0" w:rsidRDefault="007858AB" w:rsidP="00895B0A">
      <w:pPr>
        <w:pStyle w:val="libFootnote0"/>
        <w:rPr>
          <w:rtl/>
        </w:rPr>
      </w:pPr>
      <w:r w:rsidRPr="008D33D0">
        <w:rPr>
          <w:rtl/>
        </w:rPr>
        <w:t>(472) ساقطة من ل.</w:t>
      </w:r>
    </w:p>
    <w:p w:rsidR="007858AB" w:rsidRPr="008D33D0" w:rsidRDefault="007858AB" w:rsidP="00895B0A">
      <w:pPr>
        <w:pStyle w:val="libFootnote0"/>
        <w:rPr>
          <w:rtl/>
        </w:rPr>
      </w:pPr>
      <w:r w:rsidRPr="008D33D0">
        <w:rPr>
          <w:rtl/>
        </w:rPr>
        <w:t>(473) عشه : ما قد علم الآن لا من حيث يشار إليه.</w:t>
      </w:r>
    </w:p>
    <w:p w:rsidR="007858AB" w:rsidRPr="008D33D0" w:rsidRDefault="007858AB" w:rsidP="00895B0A">
      <w:pPr>
        <w:pStyle w:val="libFootnote0"/>
        <w:rPr>
          <w:rtl/>
        </w:rPr>
      </w:pPr>
      <w:r w:rsidRPr="008D33D0">
        <w:rPr>
          <w:rtl/>
        </w:rPr>
        <w:t>(474) عشه : ما قد علم الآن لا من حيث يشار إليه.</w:t>
      </w:r>
    </w:p>
    <w:p w:rsidR="007858AB" w:rsidRPr="008D33D0" w:rsidRDefault="007858AB" w:rsidP="00895B0A">
      <w:pPr>
        <w:pStyle w:val="libFootnote0"/>
        <w:rPr>
          <w:rtl/>
        </w:rPr>
      </w:pPr>
      <w:r w:rsidRPr="008D33D0">
        <w:rPr>
          <w:rtl/>
        </w:rPr>
        <w:t>(475) عشه ، ل : قال.</w:t>
      </w:r>
    </w:p>
    <w:p w:rsidR="007858AB" w:rsidRPr="008D33D0" w:rsidRDefault="007858AB" w:rsidP="00895B0A">
      <w:pPr>
        <w:pStyle w:val="libFootnote0"/>
        <w:rPr>
          <w:rtl/>
        </w:rPr>
      </w:pPr>
      <w:r w:rsidRPr="008D33D0">
        <w:rPr>
          <w:rtl/>
        </w:rPr>
        <w:t>(476) «بذاتها» ساقطة من عشه.</w:t>
      </w:r>
    </w:p>
    <w:p w:rsidR="007858AB" w:rsidRPr="008D33D0" w:rsidRDefault="007858AB" w:rsidP="00895B0A">
      <w:pPr>
        <w:pStyle w:val="libFootnote0"/>
        <w:rPr>
          <w:rtl/>
        </w:rPr>
      </w:pPr>
      <w:r w:rsidRPr="008D33D0">
        <w:rPr>
          <w:rtl/>
        </w:rPr>
        <w:t xml:space="preserve">(477) غير موجود في عشه وفى ل أيضا كتب فوقها علامة الزيادة </w:t>
      </w:r>
      <w:r>
        <w:rPr>
          <w:rtl/>
        </w:rPr>
        <w:t>(</w:t>
      </w:r>
      <w:r w:rsidRPr="008D33D0">
        <w:rPr>
          <w:rtl/>
        </w:rPr>
        <w:t>ز ـ الى</w:t>
      </w:r>
      <w:r>
        <w:rPr>
          <w:rtl/>
        </w:rPr>
        <w:t>)</w:t>
      </w:r>
      <w:r w:rsidRPr="008D33D0">
        <w:rPr>
          <w:rtl/>
        </w:rPr>
        <w:t xml:space="preserve"> ل :</w:t>
      </w:r>
      <w:r>
        <w:rPr>
          <w:rtl/>
        </w:rPr>
        <w:t xml:space="preserve"> ..</w:t>
      </w:r>
      <w:r w:rsidRPr="008D33D0">
        <w:rPr>
          <w:rtl/>
        </w:rPr>
        <w:t>. لا نهاية لها.</w:t>
      </w:r>
    </w:p>
    <w:p w:rsidR="007858AB" w:rsidRPr="008D33D0" w:rsidRDefault="007858AB" w:rsidP="00895B0A">
      <w:pPr>
        <w:pStyle w:val="libFootnote0"/>
        <w:rPr>
          <w:rtl/>
        </w:rPr>
      </w:pPr>
      <w:r w:rsidRPr="008D33D0">
        <w:rPr>
          <w:rtl/>
        </w:rPr>
        <w:t xml:space="preserve">(478) غير موجود في عشه وفى ل أيضا كتب فوقها علامة الزيادة </w:t>
      </w:r>
      <w:r>
        <w:rPr>
          <w:rtl/>
        </w:rPr>
        <w:t>(</w:t>
      </w:r>
      <w:r w:rsidRPr="008D33D0">
        <w:rPr>
          <w:rtl/>
        </w:rPr>
        <w:t>ز ـ الى</w:t>
      </w:r>
      <w:r>
        <w:rPr>
          <w:rtl/>
        </w:rPr>
        <w:t>)</w:t>
      </w:r>
      <w:r w:rsidRPr="008D33D0">
        <w:rPr>
          <w:rtl/>
        </w:rPr>
        <w:t xml:space="preserve"> ل :</w:t>
      </w:r>
      <w:r>
        <w:rPr>
          <w:rtl/>
        </w:rPr>
        <w:t xml:space="preserve"> ..</w:t>
      </w:r>
      <w:r w:rsidRPr="008D33D0">
        <w:rPr>
          <w:rtl/>
        </w:rPr>
        <w:t>. لا نهاية لها.</w:t>
      </w:r>
    </w:p>
    <w:p w:rsidR="007858AB" w:rsidRPr="00751F59" w:rsidRDefault="007858AB" w:rsidP="00745F84">
      <w:pPr>
        <w:pStyle w:val="libLine"/>
        <w:rPr>
          <w:rtl/>
        </w:rPr>
      </w:pPr>
      <w:r w:rsidRPr="00751F59">
        <w:rPr>
          <w:rtl/>
        </w:rPr>
        <w:t>__________________</w:t>
      </w:r>
    </w:p>
    <w:p w:rsidR="007858AB" w:rsidRPr="008D33D0" w:rsidRDefault="007858AB" w:rsidP="00895B0A">
      <w:pPr>
        <w:pStyle w:val="libFootnote0"/>
        <w:rPr>
          <w:rtl/>
        </w:rPr>
      </w:pPr>
      <w:r w:rsidRPr="008D33D0">
        <w:rPr>
          <w:rtl/>
        </w:rPr>
        <w:t>(639) راجع الشفاء : الإلهيات ، م 8 ، ف 7 ، ص 363.</w:t>
      </w:r>
    </w:p>
    <w:p w:rsidR="007858AB" w:rsidRPr="008D33D0" w:rsidRDefault="007858AB" w:rsidP="00895B0A">
      <w:pPr>
        <w:pStyle w:val="libFootnote0"/>
        <w:rPr>
          <w:rtl/>
        </w:rPr>
      </w:pPr>
      <w:r w:rsidRPr="008D33D0">
        <w:rPr>
          <w:rtl/>
        </w:rPr>
        <w:t>راجع أيضا ما جاء في آخر الرقم (1091)</w:t>
      </w:r>
    </w:p>
    <w:p w:rsidR="007858AB" w:rsidRPr="008D33D0" w:rsidRDefault="007858AB" w:rsidP="00895B0A">
      <w:pPr>
        <w:pStyle w:val="libFootnote0"/>
        <w:rPr>
          <w:rtl/>
        </w:rPr>
      </w:pPr>
      <w:r w:rsidRPr="008D33D0">
        <w:rPr>
          <w:rtl/>
        </w:rPr>
        <w:t>(640) راجع الشفاء : الإلهيات ، م 4 ، ف 2 ، ص 170.</w:t>
      </w:r>
    </w:p>
    <w:p w:rsidR="007858AB" w:rsidRPr="008D33D0" w:rsidRDefault="007858AB" w:rsidP="00895B0A">
      <w:pPr>
        <w:pStyle w:val="libFootnote0"/>
        <w:rPr>
          <w:rtl/>
        </w:rPr>
      </w:pPr>
      <w:r w:rsidRPr="008D33D0">
        <w:rPr>
          <w:rtl/>
        </w:rPr>
        <w:t>(641) راجع الشفاء : الإلهيات ، م 9 ، ف 7 ، ص 427.</w:t>
      </w:r>
    </w:p>
    <w:p w:rsidR="007858AB" w:rsidRPr="00751F59" w:rsidRDefault="007858AB" w:rsidP="0073127F">
      <w:pPr>
        <w:pStyle w:val="libNormal"/>
        <w:rPr>
          <w:rtl/>
        </w:rPr>
      </w:pPr>
      <w:r>
        <w:rPr>
          <w:rtl/>
        </w:rPr>
        <w:br w:type="page"/>
      </w:r>
      <w:r w:rsidRPr="00895B0A">
        <w:rPr>
          <w:rStyle w:val="libBold2Char"/>
          <w:rtl/>
        </w:rPr>
        <w:lastRenderedPageBreak/>
        <w:t>(642)</w:t>
      </w:r>
      <w:r w:rsidRPr="00751F59">
        <w:rPr>
          <w:rtl/>
        </w:rPr>
        <w:t xml:space="preserve"> اللذة تكون بالمشاهدة ، والمشاهدة بأن تشتغل </w:t>
      </w:r>
      <w:r w:rsidRPr="00895B0A">
        <w:rPr>
          <w:rStyle w:val="libFootnotenumChar"/>
          <w:rtl/>
        </w:rPr>
        <w:t>(477)</w:t>
      </w:r>
      <w:r w:rsidRPr="00751F59">
        <w:rPr>
          <w:rtl/>
        </w:rPr>
        <w:t xml:space="preserve"> النفس بقوة واحدة وتستعمل قوة واحدة دون سائرها ، وهذا لا يكون في حال الحياة ، فلهذا لا يلتذّ الإنسان بكماله ، ولا يألم </w:t>
      </w:r>
      <w:r w:rsidRPr="00895B0A">
        <w:rPr>
          <w:rStyle w:val="libFootnotenumChar"/>
          <w:rtl/>
        </w:rPr>
        <w:t>(478)</w:t>
      </w:r>
      <w:r w:rsidRPr="00751F59">
        <w:rPr>
          <w:rtl/>
        </w:rPr>
        <w:t xml:space="preserve"> بنقصانه إلا بعد الموت.</w:t>
      </w:r>
    </w:p>
    <w:p w:rsidR="007858AB" w:rsidRPr="00751F59" w:rsidRDefault="007858AB" w:rsidP="0073127F">
      <w:pPr>
        <w:pStyle w:val="libNormal"/>
        <w:rPr>
          <w:rtl/>
        </w:rPr>
      </w:pPr>
      <w:r w:rsidRPr="00895B0A">
        <w:rPr>
          <w:rStyle w:val="libBold2Char"/>
          <w:rtl/>
        </w:rPr>
        <w:t>(643)</w:t>
      </w:r>
      <w:r w:rsidRPr="00751F59">
        <w:rPr>
          <w:rtl/>
        </w:rPr>
        <w:t xml:space="preserve"> </w:t>
      </w:r>
      <w:r w:rsidRPr="00895B0A">
        <w:rPr>
          <w:rStyle w:val="libBold2Char"/>
          <w:rtl/>
        </w:rPr>
        <w:t>النفس ما دامت في البدن</w:t>
      </w:r>
      <w:r w:rsidRPr="00751F59">
        <w:rPr>
          <w:rtl/>
        </w:rPr>
        <w:t xml:space="preserve"> لا تخلو من أن تشعر بغير ذاتها ، مع شعورها بذاتها ، </w:t>
      </w:r>
      <w:r>
        <w:rPr>
          <w:rtl/>
        </w:rPr>
        <w:t>[</w:t>
      </w:r>
      <w:r w:rsidRPr="00751F59">
        <w:rPr>
          <w:rtl/>
        </w:rPr>
        <w:t xml:space="preserve">او </w:t>
      </w:r>
      <w:r w:rsidRPr="00895B0A">
        <w:rPr>
          <w:rStyle w:val="libFootnotenumChar"/>
          <w:rtl/>
        </w:rPr>
        <w:t>(479)</w:t>
      </w:r>
      <w:r w:rsidRPr="00751F59">
        <w:rPr>
          <w:rtl/>
        </w:rPr>
        <w:t xml:space="preserve"> لا تخلو من استعمال قوة اخرى من القوى النباتية مع شعورها بذاتها</w:t>
      </w:r>
      <w:r>
        <w:rPr>
          <w:rtl/>
        </w:rPr>
        <w:t>]</w:t>
      </w:r>
      <w:r w:rsidRPr="00751F59">
        <w:rPr>
          <w:rtl/>
        </w:rPr>
        <w:t xml:space="preserve"> </w:t>
      </w:r>
      <w:r w:rsidRPr="00895B0A">
        <w:rPr>
          <w:rStyle w:val="libFootnotenumChar"/>
          <w:rtl/>
        </w:rPr>
        <w:t>(480)</w:t>
      </w:r>
      <w:r w:rsidRPr="00751F59">
        <w:rPr>
          <w:rtl/>
        </w:rPr>
        <w:t xml:space="preserve"> فلا تكون فارغة البتة.</w:t>
      </w:r>
    </w:p>
    <w:p w:rsidR="007858AB" w:rsidRPr="00751F59" w:rsidRDefault="007858AB" w:rsidP="0073127F">
      <w:pPr>
        <w:pStyle w:val="libNormal"/>
        <w:rPr>
          <w:rtl/>
        </w:rPr>
      </w:pPr>
      <w:r w:rsidRPr="00895B0A">
        <w:rPr>
          <w:rStyle w:val="libBold2Char"/>
          <w:rtl/>
        </w:rPr>
        <w:t>(644)</w:t>
      </w:r>
      <w:r w:rsidRPr="00751F59">
        <w:rPr>
          <w:rtl/>
        </w:rPr>
        <w:t xml:space="preserve"> </w:t>
      </w:r>
      <w:r w:rsidRPr="00895B0A">
        <w:rPr>
          <w:rStyle w:val="libBold2Char"/>
          <w:rtl/>
        </w:rPr>
        <w:t>لوازم العقول الفعّالة</w:t>
      </w:r>
      <w:r w:rsidRPr="00751F59">
        <w:rPr>
          <w:rtl/>
        </w:rPr>
        <w:t xml:space="preserve"> إن كانت معقولات جواهر </w:t>
      </w:r>
      <w:r w:rsidRPr="00895B0A">
        <w:rPr>
          <w:rStyle w:val="libFootnotenumChar"/>
          <w:rtl/>
        </w:rPr>
        <w:t>(481)</w:t>
      </w:r>
      <w:r w:rsidRPr="00751F59">
        <w:rPr>
          <w:rtl/>
        </w:rPr>
        <w:t xml:space="preserve"> كانت عللا للجواهر.</w:t>
      </w:r>
    </w:p>
    <w:p w:rsidR="007858AB" w:rsidRPr="00751F59" w:rsidRDefault="007858AB" w:rsidP="0073127F">
      <w:pPr>
        <w:pStyle w:val="libNormal"/>
        <w:rPr>
          <w:rtl/>
        </w:rPr>
      </w:pPr>
      <w:r w:rsidRPr="00895B0A">
        <w:rPr>
          <w:rStyle w:val="libBold2Char"/>
          <w:rtl/>
        </w:rPr>
        <w:t>(645)</w:t>
      </w:r>
      <w:r w:rsidRPr="00751F59">
        <w:rPr>
          <w:rtl/>
        </w:rPr>
        <w:t xml:space="preserve"> الواجبية مطلقا كالوجود ، ويجوز أن تكون واجبيّة بعلة ، فليس هو هو لأنه واجب ، بل لأن </w:t>
      </w:r>
      <w:r w:rsidRPr="00895B0A">
        <w:rPr>
          <w:rStyle w:val="libFootnotenumChar"/>
          <w:rtl/>
        </w:rPr>
        <w:t>(482)</w:t>
      </w:r>
      <w:r w:rsidRPr="00751F59">
        <w:rPr>
          <w:rtl/>
        </w:rPr>
        <w:t xml:space="preserve"> لذاته واجب.</w:t>
      </w:r>
    </w:p>
    <w:p w:rsidR="007858AB" w:rsidRPr="00751F59" w:rsidRDefault="007858AB" w:rsidP="0073127F">
      <w:pPr>
        <w:pStyle w:val="libNormal"/>
        <w:rPr>
          <w:rtl/>
        </w:rPr>
      </w:pPr>
      <w:r w:rsidRPr="00895B0A">
        <w:rPr>
          <w:rStyle w:val="libBold2Char"/>
          <w:rtl/>
        </w:rPr>
        <w:t>(646)</w:t>
      </w:r>
      <w:r w:rsidRPr="00751F59">
        <w:rPr>
          <w:rtl/>
        </w:rPr>
        <w:t xml:space="preserve"> </w:t>
      </w:r>
      <w:r w:rsidRPr="00895B0A">
        <w:rPr>
          <w:rStyle w:val="libBold2Char"/>
          <w:rtl/>
        </w:rPr>
        <w:t>نسبة النفس</w:t>
      </w:r>
      <w:r w:rsidRPr="00751F59">
        <w:rPr>
          <w:rtl/>
        </w:rPr>
        <w:t xml:space="preserve"> إلى الصور المعقولة كنسبة المادة إلي الصور بوجه ما</w:t>
      </w:r>
      <w:r>
        <w:rPr>
          <w:rtl/>
        </w:rPr>
        <w:t xml:space="preserve"> ـ </w:t>
      </w:r>
      <w:r w:rsidRPr="00751F59">
        <w:rPr>
          <w:rtl/>
        </w:rPr>
        <w:t>و</w:t>
      </w:r>
      <w:r>
        <w:rPr>
          <w:rFonts w:hint="cs"/>
          <w:rtl/>
        </w:rPr>
        <w:t xml:space="preserve"> </w:t>
      </w:r>
      <w:r w:rsidRPr="00895B0A">
        <w:rPr>
          <w:rStyle w:val="libFootnotenumChar"/>
          <w:rtl/>
        </w:rPr>
        <w:t>(483)</w:t>
      </w:r>
      <w:r w:rsidRPr="00751F59">
        <w:rPr>
          <w:rtl/>
        </w:rPr>
        <w:t xml:space="preserve"> إن كان بينهما خلاف</w:t>
      </w:r>
      <w:r>
        <w:rPr>
          <w:rtl/>
        </w:rPr>
        <w:t xml:space="preserve"> ـ </w:t>
      </w:r>
      <w:r w:rsidRPr="00751F59">
        <w:rPr>
          <w:rtl/>
        </w:rPr>
        <w:t>كما ذكر في كتاب المبدأ والمعاد ، وأما نسبتها</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477) ب : بأن تستعل. ل أن تشتغل عشه ، ل خ : أن تستعمل. ج : تستعمل.</w:t>
      </w:r>
    </w:p>
    <w:p w:rsidR="007858AB" w:rsidRPr="00751F59" w:rsidRDefault="007858AB" w:rsidP="00895B0A">
      <w:pPr>
        <w:pStyle w:val="libFootnote0"/>
        <w:rPr>
          <w:rtl/>
          <w:lang w:bidi="fa-IR"/>
        </w:rPr>
      </w:pPr>
      <w:r>
        <w:rPr>
          <w:rtl/>
        </w:rPr>
        <w:t>(</w:t>
      </w:r>
      <w:r w:rsidRPr="00751F59">
        <w:rPr>
          <w:rtl/>
        </w:rPr>
        <w:t>478) ل : ولالم.</w:t>
      </w:r>
    </w:p>
    <w:p w:rsidR="007858AB" w:rsidRPr="00751F59" w:rsidRDefault="007858AB" w:rsidP="00895B0A">
      <w:pPr>
        <w:pStyle w:val="libFootnote0"/>
        <w:rPr>
          <w:rtl/>
          <w:lang w:bidi="fa-IR"/>
        </w:rPr>
      </w:pPr>
      <w:r>
        <w:rPr>
          <w:rtl/>
        </w:rPr>
        <w:t>(</w:t>
      </w:r>
      <w:r w:rsidRPr="00751F59">
        <w:rPr>
          <w:rtl/>
        </w:rPr>
        <w:t>479) ل : و. ع : اذ.</w:t>
      </w:r>
    </w:p>
    <w:p w:rsidR="007858AB" w:rsidRPr="00751F59" w:rsidRDefault="007858AB" w:rsidP="00895B0A">
      <w:pPr>
        <w:pStyle w:val="libFootnote0"/>
        <w:rPr>
          <w:rtl/>
          <w:lang w:bidi="fa-IR"/>
        </w:rPr>
      </w:pPr>
      <w:r>
        <w:rPr>
          <w:rtl/>
        </w:rPr>
        <w:t>(</w:t>
      </w:r>
      <w:r w:rsidRPr="00751F59">
        <w:rPr>
          <w:rtl/>
        </w:rPr>
        <w:t>480) ساقطة من ش ، ه.</w:t>
      </w:r>
    </w:p>
    <w:p w:rsidR="007858AB" w:rsidRPr="00751F59" w:rsidRDefault="007858AB" w:rsidP="00895B0A">
      <w:pPr>
        <w:pStyle w:val="libFootnote0"/>
        <w:rPr>
          <w:rtl/>
          <w:lang w:bidi="fa-IR"/>
        </w:rPr>
      </w:pPr>
      <w:r>
        <w:rPr>
          <w:rtl/>
        </w:rPr>
        <w:t>(</w:t>
      </w:r>
      <w:r w:rsidRPr="00751F59">
        <w:rPr>
          <w:rtl/>
        </w:rPr>
        <w:t>481) عشه : بجواهر.</w:t>
      </w:r>
    </w:p>
    <w:p w:rsidR="007858AB" w:rsidRPr="00751F59" w:rsidRDefault="007858AB" w:rsidP="00895B0A">
      <w:pPr>
        <w:pStyle w:val="libFootnote0"/>
        <w:rPr>
          <w:rtl/>
          <w:lang w:bidi="fa-IR"/>
        </w:rPr>
      </w:pPr>
      <w:r>
        <w:rPr>
          <w:rtl/>
        </w:rPr>
        <w:t>(</w:t>
      </w:r>
      <w:r w:rsidRPr="00751F59">
        <w:rPr>
          <w:rtl/>
        </w:rPr>
        <w:t>482) عشه : لانه.</w:t>
      </w:r>
    </w:p>
    <w:p w:rsidR="007858AB" w:rsidRPr="00751F59" w:rsidRDefault="007858AB" w:rsidP="00895B0A">
      <w:pPr>
        <w:pStyle w:val="libFootnote0"/>
        <w:rPr>
          <w:rtl/>
          <w:lang w:bidi="fa-IR"/>
        </w:rPr>
      </w:pPr>
      <w:r>
        <w:rPr>
          <w:rtl/>
        </w:rPr>
        <w:t>(</w:t>
      </w:r>
      <w:r w:rsidRPr="00751F59">
        <w:rPr>
          <w:rtl/>
        </w:rPr>
        <w:t>483) الواو ساقطة من ل.</w:t>
      </w:r>
    </w:p>
    <w:p w:rsidR="007858AB" w:rsidRPr="008D33D0" w:rsidRDefault="007858AB" w:rsidP="00745F84">
      <w:pPr>
        <w:pStyle w:val="libLine"/>
        <w:rPr>
          <w:rtl/>
        </w:rPr>
      </w:pPr>
      <w:r w:rsidRPr="008D33D0">
        <w:rPr>
          <w:rtl/>
        </w:rPr>
        <w:t>__________________</w:t>
      </w:r>
    </w:p>
    <w:p w:rsidR="007858AB" w:rsidRPr="008D33D0" w:rsidRDefault="007858AB" w:rsidP="00895B0A">
      <w:pPr>
        <w:pStyle w:val="libFootnote0"/>
        <w:rPr>
          <w:rtl/>
        </w:rPr>
      </w:pPr>
      <w:r w:rsidRPr="008D33D0">
        <w:rPr>
          <w:rtl/>
        </w:rPr>
        <w:t>(642) الشفاء : الصفحة السابقة.</w:t>
      </w:r>
    </w:p>
    <w:p w:rsidR="007858AB" w:rsidRPr="008D33D0" w:rsidRDefault="007858AB" w:rsidP="00895B0A">
      <w:pPr>
        <w:pStyle w:val="libFootnote0"/>
        <w:rPr>
          <w:rtl/>
        </w:rPr>
      </w:pPr>
      <w:r w:rsidRPr="008D33D0">
        <w:rPr>
          <w:rtl/>
        </w:rPr>
        <w:t>(643) الشفاء : الصفحة السابقة.</w:t>
      </w:r>
    </w:p>
    <w:p w:rsidR="007858AB" w:rsidRPr="008D33D0" w:rsidRDefault="007858AB" w:rsidP="00895B0A">
      <w:pPr>
        <w:pStyle w:val="libFootnote0"/>
        <w:rPr>
          <w:rtl/>
        </w:rPr>
      </w:pPr>
      <w:r w:rsidRPr="008D33D0">
        <w:rPr>
          <w:rtl/>
        </w:rPr>
        <w:t>(644) هذا الجواب تكرر مع السؤال المتعلق به في الرقم (767)</w:t>
      </w:r>
      <w:r>
        <w:rPr>
          <w:rtl/>
        </w:rPr>
        <w:t>.</w:t>
      </w:r>
    </w:p>
    <w:p w:rsidR="007858AB" w:rsidRPr="008D33D0" w:rsidRDefault="007858AB" w:rsidP="00895B0A">
      <w:pPr>
        <w:pStyle w:val="libFootnote0"/>
        <w:rPr>
          <w:rtl/>
        </w:rPr>
      </w:pPr>
      <w:r w:rsidRPr="008D33D0">
        <w:rPr>
          <w:rtl/>
        </w:rPr>
        <w:t>(645) تكرر هذا الجواب مضافة إلى السؤال المتعلق به في الرقم (878) و</w:t>
      </w:r>
      <w:r>
        <w:rPr>
          <w:rFonts w:hint="cs"/>
          <w:rtl/>
        </w:rPr>
        <w:t xml:space="preserve"> </w:t>
      </w:r>
      <w:r w:rsidRPr="008D33D0">
        <w:rPr>
          <w:rtl/>
        </w:rPr>
        <w:t>(796)</w:t>
      </w:r>
      <w:r>
        <w:rPr>
          <w:rtl/>
        </w:rPr>
        <w:t>.</w:t>
      </w:r>
    </w:p>
    <w:p w:rsidR="007858AB" w:rsidRPr="008D33D0" w:rsidRDefault="007858AB" w:rsidP="00895B0A">
      <w:pPr>
        <w:pStyle w:val="libFootnote0"/>
        <w:rPr>
          <w:rtl/>
        </w:rPr>
      </w:pPr>
      <w:r w:rsidRPr="008D33D0">
        <w:rPr>
          <w:rtl/>
        </w:rPr>
        <w:t>(646) راجع المبدأ والمعاد : ص 97.</w:t>
      </w:r>
    </w:p>
    <w:p w:rsidR="007858AB" w:rsidRPr="00751F59" w:rsidRDefault="007858AB" w:rsidP="0073127F">
      <w:pPr>
        <w:pStyle w:val="libNormal0"/>
        <w:rPr>
          <w:rtl/>
        </w:rPr>
      </w:pPr>
      <w:r>
        <w:rPr>
          <w:rtl/>
        </w:rPr>
        <w:br w:type="page"/>
      </w:r>
      <w:r w:rsidRPr="00751F59">
        <w:rPr>
          <w:rtl/>
        </w:rPr>
        <w:lastRenderedPageBreak/>
        <w:t xml:space="preserve">إلى العقل الهيولاني والعقل بالفعل </w:t>
      </w:r>
      <w:r>
        <w:rPr>
          <w:rtl/>
        </w:rPr>
        <w:t>[</w:t>
      </w:r>
      <w:r w:rsidRPr="00751F59">
        <w:rPr>
          <w:rtl/>
        </w:rPr>
        <w:t>أعني الملكة</w:t>
      </w:r>
      <w:r>
        <w:rPr>
          <w:rtl/>
        </w:rPr>
        <w:t xml:space="preserve"> ـ </w:t>
      </w:r>
      <w:r w:rsidRPr="00751F59">
        <w:rPr>
          <w:rtl/>
        </w:rPr>
        <w:t>فبخلاف نسبة المادة إلى الصورة ، لأنا متى رفعنا عنها العقلين بقيت النفس جاهلة</w:t>
      </w:r>
      <w:r>
        <w:rPr>
          <w:rtl/>
        </w:rPr>
        <w:t>]</w:t>
      </w:r>
      <w:r w:rsidRPr="00751F59">
        <w:rPr>
          <w:rtl/>
        </w:rPr>
        <w:t xml:space="preserve"> </w:t>
      </w:r>
      <w:r w:rsidRPr="00895B0A">
        <w:rPr>
          <w:rStyle w:val="libFootnotenumChar"/>
          <w:rtl/>
        </w:rPr>
        <w:t>(484)</w:t>
      </w:r>
      <w:r>
        <w:rPr>
          <w:rtl/>
        </w:rPr>
        <w:t xml:space="preserve"> ـ </w:t>
      </w:r>
      <w:r w:rsidRPr="00751F59">
        <w:rPr>
          <w:rtl/>
        </w:rPr>
        <w:t xml:space="preserve">أعني غير مستعدة لقبول الصور </w:t>
      </w:r>
      <w:r w:rsidRPr="00895B0A">
        <w:rPr>
          <w:rStyle w:val="libFootnotenumChar"/>
          <w:rtl/>
        </w:rPr>
        <w:t>(485)</w:t>
      </w:r>
      <w:r w:rsidRPr="00751F59">
        <w:rPr>
          <w:rtl/>
        </w:rPr>
        <w:t xml:space="preserve"> المعقولة</w:t>
      </w:r>
      <w:r>
        <w:rPr>
          <w:rtl/>
        </w:rPr>
        <w:t xml:space="preserve"> ـ </w:t>
      </w:r>
      <w:r w:rsidRPr="00751F59">
        <w:rPr>
          <w:rtl/>
        </w:rPr>
        <w:t xml:space="preserve">وفي المادة إن رفعنا عنها </w:t>
      </w:r>
      <w:r w:rsidRPr="00895B0A">
        <w:rPr>
          <w:rStyle w:val="libFootnotenumChar"/>
          <w:rtl/>
        </w:rPr>
        <w:t>(486)</w:t>
      </w:r>
      <w:r w:rsidRPr="00751F59">
        <w:rPr>
          <w:rtl/>
        </w:rPr>
        <w:t xml:space="preserve"> الصورة بقيت مستعدة لقبولها </w:t>
      </w:r>
      <w:r w:rsidRPr="00895B0A">
        <w:rPr>
          <w:rStyle w:val="libFootnotenumChar"/>
          <w:rtl/>
        </w:rPr>
        <w:t>(487)</w:t>
      </w:r>
      <w:r>
        <w:rPr>
          <w:rtl/>
        </w:rPr>
        <w:t>.</w:t>
      </w:r>
    </w:p>
    <w:p w:rsidR="007858AB" w:rsidRPr="00751F59" w:rsidRDefault="007858AB" w:rsidP="0073127F">
      <w:pPr>
        <w:pStyle w:val="libNormal"/>
        <w:rPr>
          <w:rtl/>
        </w:rPr>
      </w:pPr>
      <w:r w:rsidRPr="00751F59">
        <w:rPr>
          <w:rtl/>
        </w:rPr>
        <w:t>فالعقل الهيولاني جوهري للنفس ، كما أن استعداد المادة لقبول الصورة جوهري لها.</w:t>
      </w:r>
    </w:p>
    <w:p w:rsidR="007858AB" w:rsidRPr="00751F59" w:rsidRDefault="007858AB" w:rsidP="0073127F">
      <w:pPr>
        <w:pStyle w:val="libNormal"/>
        <w:rPr>
          <w:rtl/>
        </w:rPr>
      </w:pPr>
      <w:r w:rsidRPr="00895B0A">
        <w:rPr>
          <w:rStyle w:val="libBold2Char"/>
          <w:rtl/>
        </w:rPr>
        <w:t>(647)</w:t>
      </w:r>
      <w:r w:rsidRPr="00751F59">
        <w:rPr>
          <w:rtl/>
        </w:rPr>
        <w:t xml:space="preserve"> </w:t>
      </w:r>
      <w:r w:rsidRPr="00895B0A">
        <w:rPr>
          <w:rStyle w:val="libBold2Char"/>
          <w:rtl/>
        </w:rPr>
        <w:t>لو كان الوجود</w:t>
      </w:r>
      <w:r w:rsidRPr="00751F59">
        <w:rPr>
          <w:rtl/>
        </w:rPr>
        <w:t xml:space="preserve"> محمولا على ما تحته</w:t>
      </w:r>
      <w:r>
        <w:rPr>
          <w:rtl/>
        </w:rPr>
        <w:t xml:space="preserve"> ـ </w:t>
      </w:r>
      <w:r w:rsidRPr="00751F59">
        <w:rPr>
          <w:rtl/>
        </w:rPr>
        <w:t>حمل الجنس</w:t>
      </w:r>
      <w:r>
        <w:rPr>
          <w:rtl/>
        </w:rPr>
        <w:t xml:space="preserve"> ـ </w:t>
      </w:r>
      <w:r w:rsidRPr="00751F59">
        <w:rPr>
          <w:rtl/>
        </w:rPr>
        <w:t xml:space="preserve">لكان وجب </w:t>
      </w:r>
      <w:r w:rsidRPr="00895B0A">
        <w:rPr>
          <w:rStyle w:val="libFootnotenumChar"/>
          <w:rtl/>
        </w:rPr>
        <w:t>(488)</w:t>
      </w:r>
      <w:r w:rsidRPr="00751F59">
        <w:rPr>
          <w:rtl/>
        </w:rPr>
        <w:t xml:space="preserve"> أن يتميّز ما تحته بعضه عن بعض بفصل ، ولو كان كذلك وجب </w:t>
      </w:r>
      <w:r w:rsidRPr="00895B0A">
        <w:rPr>
          <w:rStyle w:val="libFootnotenumChar"/>
          <w:rtl/>
        </w:rPr>
        <w:t>(489)</w:t>
      </w:r>
      <w:r w:rsidRPr="00751F59">
        <w:rPr>
          <w:rtl/>
        </w:rPr>
        <w:t xml:space="preserve"> ، أن يتميّز واجب الوجود </w:t>
      </w:r>
      <w:r>
        <w:rPr>
          <w:rtl/>
        </w:rPr>
        <w:t>[</w:t>
      </w:r>
      <w:r w:rsidRPr="00751F59">
        <w:rPr>
          <w:rtl/>
        </w:rPr>
        <w:t>55 ب</w:t>
      </w:r>
      <w:r>
        <w:rPr>
          <w:rtl/>
        </w:rPr>
        <w:t>]</w:t>
      </w:r>
      <w:r w:rsidRPr="00751F59">
        <w:rPr>
          <w:rtl/>
        </w:rPr>
        <w:t xml:space="preserve"> بذاته عن غيره بفصله </w:t>
      </w:r>
      <w:r w:rsidRPr="00895B0A">
        <w:rPr>
          <w:rStyle w:val="libFootnotenumChar"/>
          <w:rtl/>
        </w:rPr>
        <w:t>(490)</w:t>
      </w:r>
      <w:r w:rsidRPr="00751F59">
        <w:rPr>
          <w:rtl/>
        </w:rPr>
        <w:t xml:space="preserve"> ، ولو كان كذلك لكان الفصل يقيّد </w:t>
      </w:r>
      <w:r w:rsidRPr="00895B0A">
        <w:rPr>
          <w:rStyle w:val="libFootnotenumChar"/>
          <w:rtl/>
        </w:rPr>
        <w:t>(491)</w:t>
      </w:r>
      <w:r w:rsidRPr="00751F59">
        <w:rPr>
          <w:rtl/>
        </w:rPr>
        <w:t xml:space="preserve"> حقيقة الجنس ، ولكان واجب الوجود بذاته مركّبا من جنس وفصل ، وكل هذا محال ، فالمقدم محال</w:t>
      </w:r>
      <w:r>
        <w:rPr>
          <w:rtl/>
        </w:rPr>
        <w:t xml:space="preserve"> ـ </w:t>
      </w:r>
      <w:r w:rsidRPr="00895B0A">
        <w:rPr>
          <w:rStyle w:val="libBold2Char"/>
          <w:rtl/>
        </w:rPr>
        <w:t>وهو أن الوجود جنس</w:t>
      </w:r>
      <w:r>
        <w:rPr>
          <w:rtl/>
        </w:rPr>
        <w:t xml:space="preserve"> ـ </w:t>
      </w:r>
      <w:r w:rsidRPr="00751F59">
        <w:rPr>
          <w:rtl/>
        </w:rPr>
        <w:t>فبقي أن يكون لازما غير مقوم.</w:t>
      </w:r>
    </w:p>
    <w:p w:rsidR="007858AB" w:rsidRPr="00751F59" w:rsidRDefault="007858AB" w:rsidP="0073127F">
      <w:pPr>
        <w:pStyle w:val="libNormal"/>
        <w:rPr>
          <w:rtl/>
        </w:rPr>
      </w:pPr>
      <w:r w:rsidRPr="00895B0A">
        <w:rPr>
          <w:rStyle w:val="libBold2Char"/>
          <w:rtl/>
        </w:rPr>
        <w:t>(648)</w:t>
      </w:r>
      <w:r w:rsidRPr="00751F59">
        <w:rPr>
          <w:rtl/>
        </w:rPr>
        <w:t xml:space="preserve"> </w:t>
      </w:r>
      <w:r w:rsidRPr="00895B0A">
        <w:rPr>
          <w:rStyle w:val="libBold2Char"/>
          <w:rtl/>
        </w:rPr>
        <w:t>وأيضا</w:t>
      </w:r>
      <w:r w:rsidRPr="00751F59">
        <w:rPr>
          <w:rtl/>
        </w:rPr>
        <w:t xml:space="preserve"> لأن الوجود يحمل على ما تحته بالتشكيك فيجب أن يكون تميّز كل </w:t>
      </w:r>
      <w:r w:rsidRPr="00895B0A">
        <w:rPr>
          <w:rStyle w:val="libFootnotenumChar"/>
          <w:rtl/>
        </w:rPr>
        <w:t>(492)</w:t>
      </w:r>
      <w:r w:rsidRPr="00751F59">
        <w:rPr>
          <w:rtl/>
        </w:rPr>
        <w:t xml:space="preserve"> واحد من الموجودات عن </w:t>
      </w:r>
      <w:r w:rsidRPr="00895B0A">
        <w:rPr>
          <w:rStyle w:val="libFootnotenumChar"/>
          <w:rtl/>
        </w:rPr>
        <w:t>(493)</w:t>
      </w:r>
      <w:r w:rsidRPr="00751F59">
        <w:rPr>
          <w:rtl/>
        </w:rPr>
        <w:t xml:space="preserve"> الآخر بذاته كالسواد عن المقدار ، ومثل هذين لا يشتركان في عام مقوم ، بل ربما يشتركان في لازم غير مقوم. وأما أن تميّز </w:t>
      </w:r>
      <w:r w:rsidRPr="00895B0A">
        <w:rPr>
          <w:rStyle w:val="libFootnotenumChar"/>
          <w:rtl/>
        </w:rPr>
        <w:t>(494)</w:t>
      </w:r>
      <w:r w:rsidRPr="00751F59">
        <w:rPr>
          <w:rtl/>
        </w:rPr>
        <w:t xml:space="preserve"> أحدهما عن الآخر بصفة ، فإن كانت الصفة ذاتية فهي فصل</w:t>
      </w:r>
    </w:p>
    <w:p w:rsidR="007858AB" w:rsidRPr="00751F59" w:rsidRDefault="007858AB" w:rsidP="00745F84">
      <w:pPr>
        <w:pStyle w:val="libLine"/>
        <w:rPr>
          <w:rtl/>
        </w:rPr>
      </w:pPr>
      <w:r w:rsidRPr="00751F59">
        <w:rPr>
          <w:rtl/>
        </w:rPr>
        <w:t>__________________</w:t>
      </w:r>
    </w:p>
    <w:p w:rsidR="007858AB" w:rsidRPr="004B7C31" w:rsidRDefault="007858AB" w:rsidP="00895B0A">
      <w:pPr>
        <w:pStyle w:val="libFootnote0"/>
        <w:rPr>
          <w:rtl/>
        </w:rPr>
      </w:pPr>
      <w:r w:rsidRPr="004B7C31">
        <w:rPr>
          <w:rtl/>
        </w:rPr>
        <w:t>(484) ساقطة من عشه.</w:t>
      </w:r>
    </w:p>
    <w:p w:rsidR="007858AB" w:rsidRPr="004B7C31" w:rsidRDefault="007858AB" w:rsidP="00895B0A">
      <w:pPr>
        <w:pStyle w:val="libFootnote0"/>
        <w:rPr>
          <w:rtl/>
        </w:rPr>
      </w:pPr>
      <w:r w:rsidRPr="004B7C31">
        <w:rPr>
          <w:rtl/>
        </w:rPr>
        <w:t>(485) عشه : الصورة.</w:t>
      </w:r>
    </w:p>
    <w:p w:rsidR="007858AB" w:rsidRPr="004B7C31" w:rsidRDefault="007858AB" w:rsidP="00895B0A">
      <w:pPr>
        <w:pStyle w:val="libFootnote0"/>
        <w:rPr>
          <w:rtl/>
        </w:rPr>
      </w:pPr>
      <w:r w:rsidRPr="004B7C31">
        <w:rPr>
          <w:rtl/>
        </w:rPr>
        <w:t>(486) هنا تكرار فى عش كذا+ : العقلى بقيت النفس جاهلة أعني غير مستعدة لقبول الصورة المعقولة ، وفي المادة إن رفعنا عنها الصور</w:t>
      </w:r>
      <w:r>
        <w:rPr>
          <w:rtl/>
        </w:rPr>
        <w:t xml:space="preserve"> ..</w:t>
      </w:r>
      <w:r w:rsidRPr="004B7C31">
        <w:rPr>
          <w:rtl/>
        </w:rPr>
        <w:t>.</w:t>
      </w:r>
    </w:p>
    <w:p w:rsidR="007858AB" w:rsidRPr="004B7C31" w:rsidRDefault="007858AB" w:rsidP="00895B0A">
      <w:pPr>
        <w:pStyle w:val="libFootnote0"/>
        <w:rPr>
          <w:rtl/>
        </w:rPr>
      </w:pPr>
      <w:r w:rsidRPr="004B7C31">
        <w:rPr>
          <w:rtl/>
        </w:rPr>
        <w:t>(487) عشه : لقبول الصور.</w:t>
      </w:r>
    </w:p>
    <w:p w:rsidR="007858AB" w:rsidRPr="004B7C31" w:rsidRDefault="007858AB" w:rsidP="00895B0A">
      <w:pPr>
        <w:pStyle w:val="libFootnote0"/>
        <w:rPr>
          <w:rtl/>
        </w:rPr>
      </w:pPr>
      <w:r w:rsidRPr="004B7C31">
        <w:rPr>
          <w:rtl/>
        </w:rPr>
        <w:t>(488) عشه ، ل : يجب. وفى ل كتب فوقه : واجب.</w:t>
      </w:r>
    </w:p>
    <w:p w:rsidR="007858AB" w:rsidRPr="004B7C31" w:rsidRDefault="007858AB" w:rsidP="00895B0A">
      <w:pPr>
        <w:pStyle w:val="libFootnote0"/>
        <w:rPr>
          <w:rtl/>
        </w:rPr>
      </w:pPr>
      <w:r w:rsidRPr="004B7C31">
        <w:rPr>
          <w:rtl/>
        </w:rPr>
        <w:t>(489) ل :</w:t>
      </w:r>
      <w:r w:rsidRPr="004B7C31">
        <w:rPr>
          <w:rFonts w:hint="cs"/>
          <w:rtl/>
        </w:rPr>
        <w:t xml:space="preserve"> </w:t>
      </w:r>
      <w:r w:rsidRPr="004B7C31">
        <w:rPr>
          <w:rtl/>
        </w:rPr>
        <w:t>لوجب. عشه : لكان وجب.</w:t>
      </w:r>
    </w:p>
    <w:p w:rsidR="007858AB" w:rsidRPr="004B7C31" w:rsidRDefault="007858AB" w:rsidP="00895B0A">
      <w:pPr>
        <w:pStyle w:val="libFootnote0"/>
        <w:rPr>
          <w:rtl/>
        </w:rPr>
      </w:pPr>
      <w:r w:rsidRPr="004B7C31">
        <w:rPr>
          <w:rtl/>
        </w:rPr>
        <w:t>(490) عشه : بفصل.</w:t>
      </w:r>
    </w:p>
    <w:p w:rsidR="007858AB" w:rsidRPr="004B7C31" w:rsidRDefault="007858AB" w:rsidP="00895B0A">
      <w:pPr>
        <w:pStyle w:val="libFootnote0"/>
        <w:rPr>
          <w:rtl/>
        </w:rPr>
      </w:pPr>
      <w:r w:rsidRPr="004B7C31">
        <w:rPr>
          <w:rtl/>
        </w:rPr>
        <w:t>(491) ل ، ع مهملة ه : يفيد.</w:t>
      </w:r>
    </w:p>
    <w:p w:rsidR="007858AB" w:rsidRPr="004B7C31" w:rsidRDefault="007858AB" w:rsidP="00895B0A">
      <w:pPr>
        <w:pStyle w:val="libFootnote0"/>
        <w:rPr>
          <w:rtl/>
        </w:rPr>
      </w:pPr>
      <w:r w:rsidRPr="004B7C31">
        <w:rPr>
          <w:rtl/>
        </w:rPr>
        <w:t>(492) ل :</w:t>
      </w:r>
      <w:r w:rsidRPr="004B7C31">
        <w:rPr>
          <w:rFonts w:hint="cs"/>
          <w:rtl/>
        </w:rPr>
        <w:t xml:space="preserve"> </w:t>
      </w:r>
      <w:r w:rsidRPr="004B7C31">
        <w:rPr>
          <w:rtl/>
        </w:rPr>
        <w:t>لكل.</w:t>
      </w:r>
    </w:p>
    <w:p w:rsidR="007858AB" w:rsidRPr="004B7C31" w:rsidRDefault="007858AB" w:rsidP="00895B0A">
      <w:pPr>
        <w:pStyle w:val="libFootnote0"/>
        <w:rPr>
          <w:rtl/>
        </w:rPr>
      </w:pPr>
      <w:r w:rsidRPr="004B7C31">
        <w:rPr>
          <w:rtl/>
        </w:rPr>
        <w:t>(493) عش ، ل : من. ل خ : عن.</w:t>
      </w:r>
    </w:p>
    <w:p w:rsidR="007858AB" w:rsidRPr="004B7C31" w:rsidRDefault="007858AB" w:rsidP="00895B0A">
      <w:pPr>
        <w:pStyle w:val="libFootnote0"/>
        <w:rPr>
          <w:rtl/>
        </w:rPr>
      </w:pPr>
      <w:r w:rsidRPr="004B7C31">
        <w:rPr>
          <w:rtl/>
        </w:rPr>
        <w:t>(494) عشه : يتميّز.</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647) راجع الشفاء : الإلهيات ، م 1 ، ف 2 ، ص 12.</w:t>
      </w:r>
    </w:p>
    <w:p w:rsidR="007858AB" w:rsidRPr="00751F59" w:rsidRDefault="007858AB" w:rsidP="0073127F">
      <w:pPr>
        <w:pStyle w:val="libNormal0"/>
        <w:rPr>
          <w:rtl/>
        </w:rPr>
      </w:pPr>
      <w:r>
        <w:rPr>
          <w:rtl/>
        </w:rPr>
        <w:br w:type="page"/>
      </w:r>
      <w:r>
        <w:rPr>
          <w:rtl/>
        </w:rPr>
        <w:lastRenderedPageBreak/>
        <w:t xml:space="preserve">ـ </w:t>
      </w:r>
      <w:r w:rsidRPr="00751F59">
        <w:rPr>
          <w:rtl/>
        </w:rPr>
        <w:t xml:space="preserve">ولا محالة يكون المشترك فيه جنسا ، وإن كانت الصفة غير ذاتية فهي </w:t>
      </w:r>
      <w:r w:rsidRPr="00895B0A">
        <w:rPr>
          <w:rStyle w:val="libFootnotenumChar"/>
          <w:rtl/>
        </w:rPr>
        <w:t>(494)</w:t>
      </w:r>
      <w:r w:rsidRPr="00751F59">
        <w:rPr>
          <w:rtl/>
        </w:rPr>
        <w:t xml:space="preserve"> إما خاصّة و</w:t>
      </w:r>
      <w:r>
        <w:rPr>
          <w:rFonts w:hint="cs"/>
          <w:rtl/>
        </w:rPr>
        <w:t xml:space="preserve"> </w:t>
      </w:r>
      <w:r w:rsidRPr="00895B0A">
        <w:rPr>
          <w:rStyle w:val="libFootnotenumChar"/>
          <w:rtl/>
        </w:rPr>
        <w:t>(495)</w:t>
      </w:r>
      <w:r w:rsidRPr="00751F59">
        <w:rPr>
          <w:rtl/>
        </w:rPr>
        <w:t xml:space="preserve"> عرض لازم وإما عرض عام.</w:t>
      </w:r>
    </w:p>
    <w:p w:rsidR="007858AB" w:rsidRPr="00751F59" w:rsidRDefault="007858AB" w:rsidP="0073127F">
      <w:pPr>
        <w:pStyle w:val="libNormal"/>
        <w:rPr>
          <w:rtl/>
        </w:rPr>
      </w:pPr>
      <w:r w:rsidRPr="00895B0A">
        <w:rPr>
          <w:rStyle w:val="libBold2Char"/>
          <w:rtl/>
        </w:rPr>
        <w:t>(649)</w:t>
      </w:r>
      <w:r w:rsidRPr="00751F59">
        <w:rPr>
          <w:rtl/>
        </w:rPr>
        <w:t xml:space="preserve"> </w:t>
      </w:r>
      <w:r w:rsidRPr="00895B0A">
        <w:rPr>
          <w:rStyle w:val="libBold2Char"/>
          <w:rtl/>
        </w:rPr>
        <w:t>لو كان الوجود</w:t>
      </w:r>
      <w:r w:rsidRPr="00751F59">
        <w:rPr>
          <w:rtl/>
        </w:rPr>
        <w:t xml:space="preserve"> يقع علي ما يقع عليه باشتراك الاسم لما كان لقولنا :</w:t>
      </w:r>
      <w:r>
        <w:rPr>
          <w:rFonts w:hint="cs"/>
          <w:rtl/>
        </w:rPr>
        <w:t xml:space="preserve"> </w:t>
      </w:r>
      <w:r>
        <w:rPr>
          <w:rtl/>
        </w:rPr>
        <w:br/>
      </w:r>
      <w:r w:rsidRPr="00751F59">
        <w:rPr>
          <w:rtl/>
        </w:rPr>
        <w:t xml:space="preserve">«الشيء لا يخرج عن طرفي النقيض معنى» وحقيقة هذا أنه ما كان يتعيّن طرفان ، فكان الشيء لا يخرج عنهما </w:t>
      </w:r>
      <w:r w:rsidRPr="00895B0A">
        <w:rPr>
          <w:rStyle w:val="libFootnotenumChar"/>
          <w:rtl/>
        </w:rPr>
        <w:t>(496)</w:t>
      </w:r>
    </w:p>
    <w:p w:rsidR="007858AB" w:rsidRPr="00751F59" w:rsidRDefault="007858AB" w:rsidP="0073127F">
      <w:pPr>
        <w:pStyle w:val="libNormal"/>
        <w:rPr>
          <w:rtl/>
        </w:rPr>
      </w:pPr>
      <w:r w:rsidRPr="00895B0A">
        <w:rPr>
          <w:rStyle w:val="libBold2Char"/>
          <w:rtl/>
        </w:rPr>
        <w:t>(650)</w:t>
      </w:r>
      <w:r w:rsidRPr="00751F59">
        <w:rPr>
          <w:rtl/>
        </w:rPr>
        <w:t xml:space="preserve"> س ط</w:t>
      </w:r>
      <w:r>
        <w:rPr>
          <w:rtl/>
        </w:rPr>
        <w:t xml:space="preserve"> ـ </w:t>
      </w:r>
      <w:r w:rsidRPr="00895B0A">
        <w:rPr>
          <w:rStyle w:val="libBold2Char"/>
          <w:rtl/>
        </w:rPr>
        <w:t>واجبية الإنسان لم</w:t>
      </w:r>
      <w:r w:rsidRPr="00751F59">
        <w:rPr>
          <w:rtl/>
        </w:rPr>
        <w:t xml:space="preserve"> تعدم إن لم يجز أن يقارنها جواز العدم</w:t>
      </w:r>
      <w:r>
        <w:rPr>
          <w:rtl/>
        </w:rPr>
        <w:t>؟</w:t>
      </w:r>
    </w:p>
    <w:p w:rsidR="007858AB" w:rsidRPr="00751F59" w:rsidRDefault="007858AB" w:rsidP="0073127F">
      <w:pPr>
        <w:pStyle w:val="libNormal"/>
        <w:rPr>
          <w:rtl/>
        </w:rPr>
      </w:pPr>
      <w:r w:rsidRPr="00895B0A">
        <w:rPr>
          <w:rStyle w:val="libBold2Char"/>
          <w:rtl/>
        </w:rPr>
        <w:t>(651)</w:t>
      </w:r>
      <w:r w:rsidRPr="00751F59">
        <w:rPr>
          <w:rtl/>
        </w:rPr>
        <w:t xml:space="preserve"> </w:t>
      </w:r>
      <w:r w:rsidRPr="00895B0A">
        <w:rPr>
          <w:rStyle w:val="libFootnotenumChar"/>
          <w:rtl/>
        </w:rPr>
        <w:t>(497)</w:t>
      </w:r>
      <w:r w:rsidRPr="00751F59">
        <w:rPr>
          <w:rtl/>
        </w:rPr>
        <w:t xml:space="preserve"> </w:t>
      </w:r>
      <w:r w:rsidRPr="00895B0A">
        <w:rPr>
          <w:rStyle w:val="libBold2Char"/>
          <w:rtl/>
        </w:rPr>
        <w:t>واجبية الإنسان</w:t>
      </w:r>
      <w:r w:rsidRPr="00751F59">
        <w:rPr>
          <w:rtl/>
        </w:rPr>
        <w:t xml:space="preserve"> واجبيّة بشرط ، ولا يقارنها جواز العدم مع ذلك الشرط ، بل جواز العدم مطلقا </w:t>
      </w:r>
      <w:r>
        <w:rPr>
          <w:rtl/>
        </w:rPr>
        <w:t>[</w:t>
      </w:r>
      <w:r w:rsidRPr="00751F59">
        <w:rPr>
          <w:rtl/>
        </w:rPr>
        <w:t>لأنها ليست واجبيّة مطلقة ، بل بشرط وجود العلة ، فالواجبيّة المطلقة لا تقارن جواز العدم مطلقا</w:t>
      </w:r>
      <w:r>
        <w:rPr>
          <w:rtl/>
        </w:rPr>
        <w:t>]</w:t>
      </w:r>
      <w:r w:rsidRPr="00751F59">
        <w:rPr>
          <w:rtl/>
        </w:rPr>
        <w:t xml:space="preserve"> </w:t>
      </w:r>
      <w:r w:rsidRPr="00895B0A">
        <w:rPr>
          <w:rStyle w:val="libFootnotenumChar"/>
          <w:rtl/>
        </w:rPr>
        <w:t>(498)</w:t>
      </w:r>
      <w:r w:rsidRPr="00751F59">
        <w:rPr>
          <w:rtl/>
        </w:rPr>
        <w:t xml:space="preserve"> والتي بشرط </w:t>
      </w:r>
      <w:r w:rsidRPr="00895B0A">
        <w:rPr>
          <w:rStyle w:val="libFootnotenumChar"/>
          <w:rtl/>
        </w:rPr>
        <w:t>(499)</w:t>
      </w:r>
      <w:r w:rsidRPr="00751F59">
        <w:rPr>
          <w:rtl/>
        </w:rPr>
        <w:t xml:space="preserve"> مع ذلك الشرط.</w:t>
      </w:r>
    </w:p>
    <w:p w:rsidR="007858AB" w:rsidRPr="00751F59" w:rsidRDefault="007858AB" w:rsidP="0073127F">
      <w:pPr>
        <w:pStyle w:val="libNormal"/>
        <w:rPr>
          <w:rtl/>
        </w:rPr>
      </w:pPr>
      <w:r w:rsidRPr="00895B0A">
        <w:rPr>
          <w:rStyle w:val="libBold2Char"/>
          <w:rtl/>
        </w:rPr>
        <w:t>(652)</w:t>
      </w:r>
      <w:r w:rsidRPr="00751F59">
        <w:rPr>
          <w:rtl/>
        </w:rPr>
        <w:t xml:space="preserve"> س ط</w:t>
      </w:r>
      <w:r>
        <w:rPr>
          <w:rtl/>
        </w:rPr>
        <w:t xml:space="preserve"> ـ </w:t>
      </w:r>
      <w:r w:rsidRPr="00751F59">
        <w:rPr>
          <w:rtl/>
        </w:rPr>
        <w:t xml:space="preserve">لم لا يجوز أن يكون الصورة الحاصلة في المدرك غير صورة المدرك ، </w:t>
      </w:r>
      <w:r w:rsidRPr="00895B0A">
        <w:rPr>
          <w:rStyle w:val="libFootnotenumChar"/>
          <w:rtl/>
        </w:rPr>
        <w:t>(500)</w:t>
      </w:r>
      <w:r w:rsidRPr="00751F59">
        <w:rPr>
          <w:rtl/>
        </w:rPr>
        <w:t xml:space="preserve"> </w:t>
      </w:r>
      <w:r>
        <w:rPr>
          <w:rtl/>
        </w:rPr>
        <w:t>[</w:t>
      </w:r>
      <w:r w:rsidRPr="00751F59">
        <w:rPr>
          <w:rtl/>
        </w:rPr>
        <w:t>لكنها مودية إلى إدراكها ،</w:t>
      </w:r>
      <w:r>
        <w:rPr>
          <w:rtl/>
        </w:rPr>
        <w:t>]</w:t>
      </w:r>
      <w:r w:rsidRPr="00751F59">
        <w:rPr>
          <w:rtl/>
        </w:rPr>
        <w:t xml:space="preserve"> </w:t>
      </w:r>
      <w:r w:rsidRPr="00895B0A">
        <w:rPr>
          <w:rStyle w:val="libFootnotenumChar"/>
          <w:rtl/>
        </w:rPr>
        <w:t>(501)</w:t>
      </w:r>
      <w:r w:rsidRPr="00751F59">
        <w:rPr>
          <w:rtl/>
        </w:rPr>
        <w:t xml:space="preserve"> أو </w:t>
      </w:r>
      <w:r w:rsidRPr="00895B0A">
        <w:rPr>
          <w:rStyle w:val="libFootnotenumChar"/>
          <w:rtl/>
        </w:rPr>
        <w:t>(502)</w:t>
      </w:r>
      <w:r w:rsidRPr="00751F59">
        <w:rPr>
          <w:rtl/>
        </w:rPr>
        <w:t xml:space="preserve"> استحالة وتغيّر يعرض في العقل يؤدي إلى إدراك الصورة ، </w:t>
      </w:r>
      <w:r w:rsidRPr="00895B0A">
        <w:rPr>
          <w:rStyle w:val="libFootnotenumChar"/>
          <w:rtl/>
        </w:rPr>
        <w:t>(503)</w:t>
      </w:r>
      <w:r w:rsidRPr="00751F59">
        <w:rPr>
          <w:rtl/>
        </w:rPr>
        <w:t xml:space="preserve"> كالشمس التي تلوّن ما يقع عليها من الأجسام بألوان مختلفة وليس لها لون.</w:t>
      </w:r>
    </w:p>
    <w:p w:rsidR="007858AB" w:rsidRPr="00751F59" w:rsidRDefault="007858AB" w:rsidP="00745F84">
      <w:pPr>
        <w:pStyle w:val="libLine"/>
        <w:rPr>
          <w:rtl/>
        </w:rPr>
      </w:pPr>
      <w:r w:rsidRPr="00751F59">
        <w:rPr>
          <w:rtl/>
        </w:rPr>
        <w:t>__________________</w:t>
      </w:r>
    </w:p>
    <w:p w:rsidR="007858AB" w:rsidRPr="004B7C31" w:rsidRDefault="007858AB" w:rsidP="00895B0A">
      <w:pPr>
        <w:pStyle w:val="libFootnote0"/>
        <w:rPr>
          <w:rtl/>
        </w:rPr>
      </w:pPr>
      <w:r w:rsidRPr="004B7C31">
        <w:rPr>
          <w:rtl/>
        </w:rPr>
        <w:t>(494) غير موجود في عشه.</w:t>
      </w:r>
    </w:p>
    <w:p w:rsidR="007858AB" w:rsidRPr="004B7C31" w:rsidRDefault="007858AB" w:rsidP="00895B0A">
      <w:pPr>
        <w:pStyle w:val="libFootnote0"/>
        <w:rPr>
          <w:rtl/>
        </w:rPr>
      </w:pPr>
      <w:r w:rsidRPr="004B7C31">
        <w:rPr>
          <w:rtl/>
        </w:rPr>
        <w:t>(495) غير موجود في عشه.</w:t>
      </w:r>
    </w:p>
    <w:p w:rsidR="007858AB" w:rsidRPr="004B7C31" w:rsidRDefault="007858AB" w:rsidP="00895B0A">
      <w:pPr>
        <w:pStyle w:val="libFootnote0"/>
        <w:rPr>
          <w:rtl/>
        </w:rPr>
      </w:pPr>
      <w:r w:rsidRPr="004B7C31">
        <w:rPr>
          <w:rtl/>
        </w:rPr>
        <w:t>(496) عش ، ل : عنها.</w:t>
      </w:r>
    </w:p>
    <w:p w:rsidR="007858AB" w:rsidRPr="004B7C31" w:rsidRDefault="007858AB" w:rsidP="00895B0A">
      <w:pPr>
        <w:pStyle w:val="libFootnote0"/>
        <w:rPr>
          <w:rtl/>
        </w:rPr>
      </w:pPr>
      <w:r w:rsidRPr="004B7C31">
        <w:rPr>
          <w:rtl/>
        </w:rPr>
        <w:t>(497) ى+ الجواب من خط الشيخ أبى منصور بن زيلة رحمه‌الله. ن : الجواب : واجيب الانسان واجبية بشرط</w:t>
      </w:r>
      <w:r>
        <w:rPr>
          <w:rtl/>
        </w:rPr>
        <w:t xml:space="preserve"> ..</w:t>
      </w:r>
      <w:r w:rsidRPr="004B7C31">
        <w:rPr>
          <w:rtl/>
        </w:rPr>
        <w:t>.</w:t>
      </w:r>
    </w:p>
    <w:p w:rsidR="007858AB" w:rsidRPr="004B7C31" w:rsidRDefault="007858AB" w:rsidP="00895B0A">
      <w:pPr>
        <w:pStyle w:val="libFootnote0"/>
        <w:rPr>
          <w:rtl/>
        </w:rPr>
      </w:pPr>
      <w:r w:rsidRPr="004B7C31">
        <w:rPr>
          <w:rtl/>
        </w:rPr>
        <w:t>(498) ساقطة من ش ، ن.</w:t>
      </w:r>
    </w:p>
    <w:p w:rsidR="007858AB" w:rsidRPr="004B7C31" w:rsidRDefault="007858AB" w:rsidP="00895B0A">
      <w:pPr>
        <w:pStyle w:val="libFootnote0"/>
        <w:rPr>
          <w:rtl/>
        </w:rPr>
      </w:pPr>
      <w:r w:rsidRPr="004B7C31">
        <w:rPr>
          <w:rtl/>
        </w:rPr>
        <w:t xml:space="preserve">(499) عشه ، ل : والذي بشرط </w:t>
      </w:r>
      <w:r>
        <w:rPr>
          <w:rtl/>
        </w:rPr>
        <w:t>(</w:t>
      </w:r>
      <w:r w:rsidRPr="004B7C31">
        <w:rPr>
          <w:rtl/>
        </w:rPr>
        <w:t>مهملة</w:t>
      </w:r>
      <w:r>
        <w:rPr>
          <w:rtl/>
        </w:rPr>
        <w:t>).</w:t>
      </w:r>
      <w:r w:rsidRPr="004B7C31">
        <w:rPr>
          <w:rtl/>
        </w:rPr>
        <w:t xml:space="preserve"> ن : والتي يشترط.</w:t>
      </w:r>
    </w:p>
    <w:p w:rsidR="007858AB" w:rsidRPr="004B7C31" w:rsidRDefault="007858AB" w:rsidP="00895B0A">
      <w:pPr>
        <w:pStyle w:val="libFootnote0"/>
        <w:rPr>
          <w:rtl/>
        </w:rPr>
      </w:pPr>
      <w:r w:rsidRPr="004B7C31">
        <w:rPr>
          <w:rtl/>
        </w:rPr>
        <w:t>(500) في عش يقرء :</w:t>
      </w:r>
      <w:r w:rsidRPr="004B7C31">
        <w:rPr>
          <w:rFonts w:hint="cs"/>
          <w:rtl/>
        </w:rPr>
        <w:t xml:space="preserve"> </w:t>
      </w:r>
      <w:r w:rsidRPr="004B7C31">
        <w:rPr>
          <w:rtl/>
        </w:rPr>
        <w:t>للدرك.</w:t>
      </w:r>
    </w:p>
    <w:p w:rsidR="007858AB" w:rsidRPr="004B7C31" w:rsidRDefault="007858AB" w:rsidP="00895B0A">
      <w:pPr>
        <w:pStyle w:val="libFootnote0"/>
        <w:rPr>
          <w:rtl/>
        </w:rPr>
      </w:pPr>
      <w:r w:rsidRPr="004B7C31">
        <w:rPr>
          <w:rtl/>
        </w:rPr>
        <w:t>(501) ساقطة من عشه ، ل راجع التعليقة 503.</w:t>
      </w:r>
    </w:p>
    <w:p w:rsidR="007858AB" w:rsidRPr="004B7C31" w:rsidRDefault="007858AB" w:rsidP="00895B0A">
      <w:pPr>
        <w:pStyle w:val="libFootnote0"/>
        <w:rPr>
          <w:rtl/>
        </w:rPr>
      </w:pPr>
      <w:r w:rsidRPr="004B7C31">
        <w:rPr>
          <w:rtl/>
        </w:rPr>
        <w:t>(502) عشه : و.</w:t>
      </w:r>
    </w:p>
    <w:p w:rsidR="007858AB" w:rsidRPr="004B7C31" w:rsidRDefault="007858AB" w:rsidP="00895B0A">
      <w:pPr>
        <w:pStyle w:val="libFootnote0"/>
        <w:rPr>
          <w:rtl/>
        </w:rPr>
      </w:pPr>
      <w:r w:rsidRPr="004B7C31">
        <w:rPr>
          <w:rtl/>
        </w:rPr>
        <w:t xml:space="preserve">(503) الكلمات الساقطة فى التعليقة </w:t>
      </w:r>
      <w:r>
        <w:rPr>
          <w:rtl/>
        </w:rPr>
        <w:t>(</w:t>
      </w:r>
      <w:r w:rsidRPr="004B7C31">
        <w:rPr>
          <w:rtl/>
        </w:rPr>
        <w:t>501 ـ 501</w:t>
      </w:r>
      <w:r>
        <w:rPr>
          <w:rtl/>
        </w:rPr>
        <w:t>)</w:t>
      </w:r>
      <w:r w:rsidRPr="004B7C31">
        <w:rPr>
          <w:rtl/>
        </w:rPr>
        <w:t xml:space="preserve"> جاء فى عشه ، ل هنا.</w:t>
      </w:r>
    </w:p>
    <w:p w:rsidR="007858AB" w:rsidRPr="00751F59" w:rsidRDefault="007858AB" w:rsidP="00745F84">
      <w:pPr>
        <w:pStyle w:val="libLine"/>
        <w:rPr>
          <w:rtl/>
        </w:rPr>
      </w:pPr>
      <w:r w:rsidRPr="00751F59">
        <w:rPr>
          <w:rtl/>
        </w:rPr>
        <w:t>__________________</w:t>
      </w:r>
    </w:p>
    <w:p w:rsidR="007858AB" w:rsidRPr="004B7C31" w:rsidRDefault="007858AB" w:rsidP="00895B0A">
      <w:pPr>
        <w:pStyle w:val="libFootnote0"/>
        <w:rPr>
          <w:rtl/>
        </w:rPr>
      </w:pPr>
      <w:r w:rsidRPr="004B7C31">
        <w:rPr>
          <w:rtl/>
        </w:rPr>
        <w:t>(649) السؤال ناظر إلى كون الواجب ما يجب له الوجود في نفسه ، فلا يقارنه جواز العدم. راجع الإشارات : النمط الرابع ، ف 9. والشفاء : الإلهيات ، م 1 ، ف 5 ، ص 37.</w:t>
      </w:r>
    </w:p>
    <w:p w:rsidR="007858AB" w:rsidRPr="004B7C31" w:rsidRDefault="007858AB" w:rsidP="00895B0A">
      <w:pPr>
        <w:pStyle w:val="libFootnote0"/>
        <w:rPr>
          <w:rtl/>
        </w:rPr>
      </w:pPr>
      <w:r w:rsidRPr="004B7C31">
        <w:rPr>
          <w:rtl/>
        </w:rPr>
        <w:t>(652) راجع الشفاء : النفس ، م 5 ، ف 3 ، ص 218.</w:t>
      </w:r>
    </w:p>
    <w:p w:rsidR="007858AB" w:rsidRPr="00751F59" w:rsidRDefault="007858AB" w:rsidP="0073127F">
      <w:pPr>
        <w:pStyle w:val="libNormal"/>
        <w:rPr>
          <w:rtl/>
        </w:rPr>
      </w:pPr>
      <w:r>
        <w:rPr>
          <w:rtl/>
        </w:rPr>
        <w:br w:type="page"/>
      </w:r>
      <w:r w:rsidRPr="00895B0A">
        <w:rPr>
          <w:rStyle w:val="libBold2Char"/>
          <w:rtl/>
        </w:rPr>
        <w:lastRenderedPageBreak/>
        <w:t>(653)</w:t>
      </w:r>
      <w:r w:rsidRPr="00751F59">
        <w:rPr>
          <w:rtl/>
        </w:rPr>
        <w:t xml:space="preserve"> ج ط</w:t>
      </w:r>
      <w:r>
        <w:rPr>
          <w:rtl/>
        </w:rPr>
        <w:t xml:space="preserve"> ـ </w:t>
      </w:r>
      <w:r w:rsidRPr="00751F59">
        <w:rPr>
          <w:rtl/>
        </w:rPr>
        <w:t>من الجايز هذا</w:t>
      </w:r>
      <w:r>
        <w:rPr>
          <w:rtl/>
        </w:rPr>
        <w:t xml:space="preserve"> ـ </w:t>
      </w:r>
      <w:r w:rsidRPr="00751F59">
        <w:rPr>
          <w:rtl/>
        </w:rPr>
        <w:t xml:space="preserve">فإنه قد تعرض </w:t>
      </w:r>
      <w:r w:rsidRPr="00895B0A">
        <w:rPr>
          <w:rStyle w:val="libFootnotenumChar"/>
          <w:rtl/>
        </w:rPr>
        <w:t>(504)</w:t>
      </w:r>
      <w:r w:rsidRPr="00751F59">
        <w:rPr>
          <w:rtl/>
        </w:rPr>
        <w:t xml:space="preserve"> للعقل تصورات وأشياء كالاستحالة إلى أن يحصل له معنى المعقول ، فإذا حصل له معنى المعقول فذلك حقيقة المعقول </w:t>
      </w:r>
      <w:r w:rsidRPr="00895B0A">
        <w:rPr>
          <w:rStyle w:val="libFootnotenumChar"/>
          <w:rtl/>
        </w:rPr>
        <w:t>(505)</w:t>
      </w:r>
      <w:r w:rsidRPr="00751F59">
        <w:rPr>
          <w:rtl/>
        </w:rPr>
        <w:t xml:space="preserve"> وحقيقة المعقول ماهيته ، فهناك هو يدرك </w:t>
      </w:r>
      <w:r w:rsidRPr="00895B0A">
        <w:rPr>
          <w:rStyle w:val="libFootnotenumChar"/>
          <w:rtl/>
        </w:rPr>
        <w:t>(506)</w:t>
      </w:r>
      <w:r w:rsidRPr="00751F59">
        <w:rPr>
          <w:rtl/>
        </w:rPr>
        <w:t xml:space="preserve"> للمعقول.</w:t>
      </w:r>
    </w:p>
    <w:p w:rsidR="007858AB" w:rsidRPr="00751F59" w:rsidRDefault="007858AB" w:rsidP="0073127F">
      <w:pPr>
        <w:pStyle w:val="libNormal"/>
        <w:rPr>
          <w:rtl/>
        </w:rPr>
      </w:pPr>
      <w:r w:rsidRPr="00895B0A">
        <w:rPr>
          <w:rStyle w:val="libBold2Char"/>
          <w:rtl/>
        </w:rPr>
        <w:t>(654)</w:t>
      </w:r>
      <w:r w:rsidRPr="00751F59">
        <w:rPr>
          <w:rtl/>
        </w:rPr>
        <w:t xml:space="preserve"> س ط</w:t>
      </w:r>
      <w:r>
        <w:rPr>
          <w:rtl/>
        </w:rPr>
        <w:t xml:space="preserve"> ـ </w:t>
      </w:r>
      <w:r w:rsidRPr="00895B0A">
        <w:rPr>
          <w:rStyle w:val="libBold2Char"/>
          <w:rtl/>
        </w:rPr>
        <w:t>قيل : إن واجب الوجود</w:t>
      </w:r>
      <w:r w:rsidRPr="00751F59">
        <w:rPr>
          <w:rtl/>
        </w:rPr>
        <w:t xml:space="preserve"> في إدراكه </w:t>
      </w:r>
      <w:r>
        <w:rPr>
          <w:rtl/>
        </w:rPr>
        <w:t>[</w:t>
      </w:r>
      <w:r w:rsidRPr="00751F59">
        <w:rPr>
          <w:rtl/>
        </w:rPr>
        <w:t>56 آ</w:t>
      </w:r>
      <w:r>
        <w:rPr>
          <w:rtl/>
        </w:rPr>
        <w:t>]</w:t>
      </w:r>
      <w:r w:rsidRPr="00751F59">
        <w:rPr>
          <w:rtl/>
        </w:rPr>
        <w:t xml:space="preserve"> لذاته له ذاته ، و</w:t>
      </w:r>
      <w:r>
        <w:rPr>
          <w:rFonts w:hint="cs"/>
          <w:rtl/>
        </w:rPr>
        <w:t xml:space="preserve"> </w:t>
      </w:r>
      <w:r w:rsidRPr="00895B0A">
        <w:rPr>
          <w:rStyle w:val="libFootnotenumChar"/>
          <w:rtl/>
        </w:rPr>
        <w:t>(507)</w:t>
      </w:r>
      <w:r w:rsidRPr="00751F59">
        <w:rPr>
          <w:rtl/>
        </w:rPr>
        <w:t xml:space="preserve"> معنى ذلك أن شيئا من الأشياء لا يتعيّن وجوده إلا بلوازم وأعراض ، فهذا المتعيّن الوجود </w:t>
      </w:r>
      <w:r w:rsidRPr="00895B0A">
        <w:rPr>
          <w:rStyle w:val="libFootnotenumChar"/>
          <w:rtl/>
        </w:rPr>
        <w:t>(508)</w:t>
      </w:r>
      <w:r w:rsidRPr="00751F59">
        <w:rPr>
          <w:rtl/>
        </w:rPr>
        <w:t xml:space="preserve"> يحصل لتلك الحقيقة ، هل هناك اثنينيّة أم لا</w:t>
      </w:r>
      <w:r>
        <w:rPr>
          <w:rtl/>
        </w:rPr>
        <w:t>؟</w:t>
      </w:r>
    </w:p>
    <w:p w:rsidR="007858AB" w:rsidRPr="00751F59" w:rsidRDefault="007858AB" w:rsidP="0073127F">
      <w:pPr>
        <w:pStyle w:val="libNormal"/>
        <w:rPr>
          <w:rtl/>
        </w:rPr>
      </w:pPr>
      <w:r w:rsidRPr="00751F59">
        <w:rPr>
          <w:rtl/>
        </w:rPr>
        <w:t>ج ط</w:t>
      </w:r>
      <w:r>
        <w:rPr>
          <w:rtl/>
        </w:rPr>
        <w:t xml:space="preserve"> ـ </w:t>
      </w:r>
      <w:r w:rsidRPr="00751F59">
        <w:rPr>
          <w:rtl/>
        </w:rPr>
        <w:t xml:space="preserve">انما يتعيّن وجود الشخص بلوازمه وأعراضه إذا كانت حقيقته نوعيّة </w:t>
      </w:r>
      <w:r w:rsidRPr="00895B0A">
        <w:rPr>
          <w:rStyle w:val="libFootnotenumChar"/>
          <w:rtl/>
        </w:rPr>
        <w:t>(509)</w:t>
      </w:r>
      <w:r w:rsidRPr="00751F59">
        <w:rPr>
          <w:rtl/>
        </w:rPr>
        <w:t xml:space="preserve"> تحتمل الشركة فيها بوجه من الاحتمال ، وأما الحقيقة التي لذاتها لا تحتمل الشركة ، فلا تفتقر </w:t>
      </w:r>
      <w:r w:rsidRPr="00895B0A">
        <w:rPr>
          <w:rStyle w:val="libFootnotenumChar"/>
          <w:rtl/>
        </w:rPr>
        <w:t>(510)</w:t>
      </w:r>
      <w:r w:rsidRPr="00751F59">
        <w:rPr>
          <w:rtl/>
        </w:rPr>
        <w:t xml:space="preserve"> في التعيّن </w:t>
      </w:r>
      <w:r w:rsidRPr="00895B0A">
        <w:rPr>
          <w:rStyle w:val="libFootnotenumChar"/>
          <w:rtl/>
        </w:rPr>
        <w:t>(511)</w:t>
      </w:r>
      <w:r w:rsidRPr="00751F59">
        <w:rPr>
          <w:rtl/>
        </w:rPr>
        <w:t xml:space="preserve"> إلى اللوازم والأعراض </w:t>
      </w:r>
      <w:r w:rsidRPr="00895B0A">
        <w:rPr>
          <w:rStyle w:val="libFootnotenumChar"/>
          <w:rtl/>
        </w:rPr>
        <w:t>(512)</w:t>
      </w:r>
      <w:r>
        <w:rPr>
          <w:rtl/>
        </w:rPr>
        <w:t xml:space="preserve"> ـ </w:t>
      </w:r>
      <w:r w:rsidRPr="00751F59">
        <w:rPr>
          <w:rtl/>
        </w:rPr>
        <w:t>وإن كانت له لوازم</w:t>
      </w:r>
      <w:r>
        <w:rPr>
          <w:rtl/>
        </w:rPr>
        <w:t xml:space="preserve"> ـ.</w:t>
      </w:r>
    </w:p>
    <w:p w:rsidR="007858AB" w:rsidRPr="00751F59" w:rsidRDefault="007858AB" w:rsidP="0073127F">
      <w:pPr>
        <w:pStyle w:val="libNormal"/>
        <w:rPr>
          <w:rtl/>
        </w:rPr>
      </w:pPr>
      <w:r w:rsidRPr="00895B0A">
        <w:rPr>
          <w:rStyle w:val="libBold2Char"/>
          <w:rtl/>
        </w:rPr>
        <w:t>(655)</w:t>
      </w:r>
      <w:r w:rsidRPr="00751F59">
        <w:rPr>
          <w:rtl/>
        </w:rPr>
        <w:t xml:space="preserve"> س ط</w:t>
      </w:r>
      <w:r>
        <w:rPr>
          <w:rtl/>
        </w:rPr>
        <w:t xml:space="preserve"> ـ </w:t>
      </w:r>
      <w:r w:rsidRPr="00751F59">
        <w:rPr>
          <w:rtl/>
        </w:rPr>
        <w:t xml:space="preserve">لم صار بعض </w:t>
      </w:r>
      <w:r w:rsidRPr="00895B0A">
        <w:rPr>
          <w:rStyle w:val="libBold2Char"/>
          <w:rtl/>
        </w:rPr>
        <w:t>القوى</w:t>
      </w:r>
      <w:r w:rsidRPr="00751F59">
        <w:rPr>
          <w:rtl/>
        </w:rPr>
        <w:t xml:space="preserve"> يدرك وبعضها لا يدرك وما جوابه </w:t>
      </w:r>
      <w:r w:rsidRPr="00895B0A">
        <w:rPr>
          <w:rStyle w:val="libFootnotenumChar"/>
          <w:rtl/>
        </w:rPr>
        <w:t>(513)</w:t>
      </w:r>
      <w:r>
        <w:rPr>
          <w:rtl/>
        </w:rPr>
        <w:t>؟</w:t>
      </w:r>
    </w:p>
    <w:p w:rsidR="007858AB" w:rsidRPr="00751F59" w:rsidRDefault="007858AB" w:rsidP="0073127F">
      <w:pPr>
        <w:pStyle w:val="libNormal"/>
        <w:rPr>
          <w:rtl/>
        </w:rPr>
      </w:pPr>
      <w:r w:rsidRPr="00751F59">
        <w:rPr>
          <w:rtl/>
        </w:rPr>
        <w:t>ج</w:t>
      </w:r>
      <w:r>
        <w:rPr>
          <w:rtl/>
        </w:rPr>
        <w:t xml:space="preserve"> ـ </w:t>
      </w:r>
      <w:r w:rsidRPr="00895B0A">
        <w:rPr>
          <w:rStyle w:val="libBold2Char"/>
          <w:rtl/>
        </w:rPr>
        <w:t>لا أدري ،</w:t>
      </w:r>
      <w:r w:rsidRPr="00751F59">
        <w:rPr>
          <w:rtl/>
        </w:rPr>
        <w:t xml:space="preserve"> هذا شيء لست احصّله بعد ، والذي أظنّه هو أن الإدراك هو تحصيل ما لصورة الشيء وحقيقته على نحو من كليّته أو جزويته </w:t>
      </w:r>
      <w:r w:rsidRPr="00895B0A">
        <w:rPr>
          <w:rStyle w:val="libFootnotenumChar"/>
          <w:rtl/>
        </w:rPr>
        <w:t>(514)</w:t>
      </w:r>
      <w:r w:rsidRPr="00751F59">
        <w:rPr>
          <w:rtl/>
        </w:rPr>
        <w:t xml:space="preserve"> ، على أنه لما خلا المدرك لنفسه شيء </w:t>
      </w:r>
      <w:r w:rsidRPr="00895B0A">
        <w:rPr>
          <w:rStyle w:val="libFootnotenumChar"/>
          <w:rtl/>
        </w:rPr>
        <w:t>(515)</w:t>
      </w:r>
      <w:r w:rsidRPr="00751F59">
        <w:rPr>
          <w:rtl/>
        </w:rPr>
        <w:t xml:space="preserve"> له إضافة ما إلى ما ينتزع عنه أو يلقى عليه.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504) عشه : فانه يعرض.</w:t>
      </w:r>
    </w:p>
    <w:p w:rsidR="007858AB" w:rsidRPr="00751F59" w:rsidRDefault="007858AB" w:rsidP="00895B0A">
      <w:pPr>
        <w:pStyle w:val="libFootnote0"/>
        <w:rPr>
          <w:rtl/>
          <w:lang w:bidi="fa-IR"/>
        </w:rPr>
      </w:pPr>
      <w:r>
        <w:rPr>
          <w:rtl/>
        </w:rPr>
        <w:t>(</w:t>
      </w:r>
      <w:r w:rsidRPr="00751F59">
        <w:rPr>
          <w:rtl/>
        </w:rPr>
        <w:t>505) يحتمل القراءة فى ب : العقول.</w:t>
      </w:r>
    </w:p>
    <w:p w:rsidR="007858AB" w:rsidRPr="00751F59" w:rsidRDefault="007858AB" w:rsidP="00895B0A">
      <w:pPr>
        <w:pStyle w:val="libFootnote0"/>
        <w:rPr>
          <w:rtl/>
          <w:lang w:bidi="fa-IR"/>
        </w:rPr>
      </w:pPr>
      <w:r>
        <w:rPr>
          <w:rtl/>
        </w:rPr>
        <w:t>(</w:t>
      </w:r>
      <w:r w:rsidRPr="00751F59">
        <w:rPr>
          <w:rtl/>
        </w:rPr>
        <w:t>506) ل ، عشه : مدرك</w:t>
      </w:r>
    </w:p>
    <w:p w:rsidR="007858AB" w:rsidRPr="00751F59" w:rsidRDefault="007858AB" w:rsidP="00895B0A">
      <w:pPr>
        <w:pStyle w:val="libFootnote0"/>
        <w:rPr>
          <w:rtl/>
          <w:lang w:bidi="fa-IR"/>
        </w:rPr>
      </w:pPr>
      <w:r>
        <w:rPr>
          <w:rtl/>
        </w:rPr>
        <w:t>(</w:t>
      </w:r>
      <w:r w:rsidRPr="00751F59">
        <w:rPr>
          <w:rtl/>
        </w:rPr>
        <w:t>507) الواو ساقطة من عشه.</w:t>
      </w:r>
    </w:p>
    <w:p w:rsidR="007858AB" w:rsidRPr="00751F59" w:rsidRDefault="007858AB" w:rsidP="00895B0A">
      <w:pPr>
        <w:pStyle w:val="libFootnote0"/>
        <w:rPr>
          <w:rtl/>
          <w:lang w:bidi="fa-IR"/>
        </w:rPr>
      </w:pPr>
      <w:r>
        <w:rPr>
          <w:rtl/>
        </w:rPr>
        <w:t>(</w:t>
      </w:r>
      <w:r w:rsidRPr="00751F59">
        <w:rPr>
          <w:rtl/>
        </w:rPr>
        <w:t xml:space="preserve">508) عش : التعين للوجود ، ه : التغير للوجود. ل التعين الوجود </w:t>
      </w:r>
      <w:r>
        <w:rPr>
          <w:rtl/>
        </w:rPr>
        <w:t>(</w:t>
      </w:r>
      <w:r w:rsidRPr="00751F59">
        <w:rPr>
          <w:rtl/>
        </w:rPr>
        <w:t>وكتب فى ل فوق «التعين» : خ ز.</w:t>
      </w:r>
    </w:p>
    <w:p w:rsidR="007858AB" w:rsidRPr="00751F59" w:rsidRDefault="007858AB" w:rsidP="00895B0A">
      <w:pPr>
        <w:pStyle w:val="libFootnote0"/>
        <w:rPr>
          <w:rtl/>
          <w:lang w:bidi="fa-IR"/>
        </w:rPr>
      </w:pPr>
      <w:r>
        <w:rPr>
          <w:rtl/>
        </w:rPr>
        <w:t>(</w:t>
      </w:r>
      <w:r w:rsidRPr="00751F59">
        <w:rPr>
          <w:rtl/>
        </w:rPr>
        <w:t>509) ل : حقيقة نوعية. ن : حقيقة نوعه.</w:t>
      </w:r>
    </w:p>
    <w:p w:rsidR="007858AB" w:rsidRPr="00751F59" w:rsidRDefault="007858AB" w:rsidP="00895B0A">
      <w:pPr>
        <w:pStyle w:val="libFootnote0"/>
        <w:rPr>
          <w:rtl/>
          <w:lang w:bidi="fa-IR"/>
        </w:rPr>
      </w:pPr>
      <w:r>
        <w:rPr>
          <w:rtl/>
        </w:rPr>
        <w:t>(</w:t>
      </w:r>
      <w:r w:rsidRPr="00751F59">
        <w:rPr>
          <w:rtl/>
        </w:rPr>
        <w:t>510) عش : فلا تستقر.</w:t>
      </w:r>
    </w:p>
    <w:p w:rsidR="007858AB" w:rsidRPr="00751F59" w:rsidRDefault="007858AB" w:rsidP="00895B0A">
      <w:pPr>
        <w:pStyle w:val="libFootnote0"/>
        <w:rPr>
          <w:rtl/>
          <w:lang w:bidi="fa-IR"/>
        </w:rPr>
      </w:pPr>
      <w:r>
        <w:rPr>
          <w:rtl/>
        </w:rPr>
        <w:t>(</w:t>
      </w:r>
      <w:r w:rsidRPr="00751F59">
        <w:rPr>
          <w:rtl/>
        </w:rPr>
        <w:t>511) ن : التعيين.</w:t>
      </w:r>
    </w:p>
    <w:p w:rsidR="007858AB" w:rsidRPr="00751F59" w:rsidRDefault="007858AB" w:rsidP="00895B0A">
      <w:pPr>
        <w:pStyle w:val="libFootnote0"/>
        <w:rPr>
          <w:rtl/>
          <w:lang w:bidi="fa-IR"/>
        </w:rPr>
      </w:pPr>
      <w:r>
        <w:rPr>
          <w:rtl/>
        </w:rPr>
        <w:t>(</w:t>
      </w:r>
      <w:r w:rsidRPr="00751F59">
        <w:rPr>
          <w:rtl/>
        </w:rPr>
        <w:t>512) عشه : إلى الاعراض واللوازم.</w:t>
      </w:r>
    </w:p>
    <w:p w:rsidR="007858AB" w:rsidRPr="00751F59" w:rsidRDefault="007858AB" w:rsidP="00895B0A">
      <w:pPr>
        <w:pStyle w:val="libFootnote0"/>
        <w:rPr>
          <w:rtl/>
          <w:lang w:bidi="fa-IR"/>
        </w:rPr>
      </w:pPr>
      <w:r>
        <w:rPr>
          <w:rtl/>
        </w:rPr>
        <w:t>(</w:t>
      </w:r>
      <w:r w:rsidRPr="00751F59">
        <w:rPr>
          <w:rtl/>
        </w:rPr>
        <w:t>513) عشه ، ل : وما جواب.</w:t>
      </w:r>
    </w:p>
    <w:p w:rsidR="007858AB" w:rsidRPr="00751F59" w:rsidRDefault="007858AB" w:rsidP="00895B0A">
      <w:pPr>
        <w:pStyle w:val="libFootnote0"/>
        <w:rPr>
          <w:rtl/>
          <w:lang w:bidi="fa-IR"/>
        </w:rPr>
      </w:pPr>
      <w:r>
        <w:rPr>
          <w:rtl/>
        </w:rPr>
        <w:t>(</w:t>
      </w:r>
      <w:r w:rsidRPr="00751F59">
        <w:rPr>
          <w:rtl/>
        </w:rPr>
        <w:t>514) عشه : من الكلية أو جزئية. ل : من كليته أو جزئيته.</w:t>
      </w:r>
    </w:p>
    <w:p w:rsidR="007858AB" w:rsidRPr="00751F59" w:rsidRDefault="007858AB" w:rsidP="00895B0A">
      <w:pPr>
        <w:pStyle w:val="libFootnote0"/>
        <w:rPr>
          <w:rtl/>
          <w:lang w:bidi="fa-IR"/>
        </w:rPr>
      </w:pPr>
      <w:r>
        <w:rPr>
          <w:rtl/>
        </w:rPr>
        <w:t>(</w:t>
      </w:r>
      <w:r w:rsidRPr="00751F59">
        <w:rPr>
          <w:rtl/>
        </w:rPr>
        <w:t>515) ى ص 183 : عن شيء.</w:t>
      </w:r>
    </w:p>
    <w:p w:rsidR="007858AB" w:rsidRPr="00751F59" w:rsidRDefault="007858AB" w:rsidP="00745F84">
      <w:pPr>
        <w:pStyle w:val="libLine"/>
        <w:rPr>
          <w:rtl/>
        </w:rPr>
      </w:pPr>
      <w:r w:rsidRPr="00751F59">
        <w:rPr>
          <w:rtl/>
        </w:rPr>
        <w:t>__________________</w:t>
      </w:r>
    </w:p>
    <w:p w:rsidR="007858AB" w:rsidRPr="004B7C31" w:rsidRDefault="007858AB" w:rsidP="00895B0A">
      <w:pPr>
        <w:pStyle w:val="libFootnote0"/>
        <w:rPr>
          <w:rtl/>
        </w:rPr>
      </w:pPr>
      <w:r w:rsidRPr="004B7C31">
        <w:rPr>
          <w:rtl/>
        </w:rPr>
        <w:t>(654) راجع الشفاء : الإلهيات ، م 8 ، ف 6 ، ص 357. أيضا : ف 5 ، ص 349.</w:t>
      </w:r>
    </w:p>
    <w:p w:rsidR="007858AB" w:rsidRPr="004B7C31" w:rsidRDefault="007858AB" w:rsidP="00895B0A">
      <w:pPr>
        <w:pStyle w:val="libFootnote0"/>
        <w:rPr>
          <w:rtl/>
        </w:rPr>
      </w:pPr>
      <w:r w:rsidRPr="004B7C31">
        <w:rPr>
          <w:rtl/>
        </w:rPr>
        <w:t>وتكرر الجواب فقط في الرقم 818.</w:t>
      </w:r>
    </w:p>
    <w:p w:rsidR="007858AB" w:rsidRPr="004B7C31" w:rsidRDefault="007858AB" w:rsidP="00895B0A">
      <w:pPr>
        <w:pStyle w:val="libFootnote0"/>
        <w:rPr>
          <w:rtl/>
        </w:rPr>
      </w:pPr>
      <w:r w:rsidRPr="004B7C31">
        <w:rPr>
          <w:rtl/>
        </w:rPr>
        <w:t>(655) راجع الأسفار الأربعة : 9 / 110.</w:t>
      </w:r>
    </w:p>
    <w:p w:rsidR="007858AB" w:rsidRPr="00751F59" w:rsidRDefault="007858AB" w:rsidP="0073127F">
      <w:pPr>
        <w:pStyle w:val="libNormal"/>
        <w:rPr>
          <w:rtl/>
        </w:rPr>
      </w:pPr>
      <w:r>
        <w:rPr>
          <w:rtl/>
        </w:rPr>
        <w:br w:type="page"/>
      </w:r>
      <w:r w:rsidRPr="00751F59">
        <w:rPr>
          <w:rtl/>
        </w:rPr>
        <w:lastRenderedPageBreak/>
        <w:t xml:space="preserve">وإذا كانت القوة هي المبدأ </w:t>
      </w:r>
      <w:r w:rsidRPr="00895B0A">
        <w:rPr>
          <w:rStyle w:val="libFootnotenumChar"/>
          <w:rtl/>
        </w:rPr>
        <w:t>(515)</w:t>
      </w:r>
      <w:r w:rsidRPr="00751F59">
        <w:rPr>
          <w:rtl/>
        </w:rPr>
        <w:t xml:space="preserve"> الأول للجسم </w:t>
      </w:r>
      <w:r w:rsidRPr="00895B0A">
        <w:rPr>
          <w:rStyle w:val="libFootnotenumChar"/>
          <w:rtl/>
        </w:rPr>
        <w:t>(516)</w:t>
      </w:r>
      <w:r w:rsidRPr="00751F59">
        <w:rPr>
          <w:rtl/>
        </w:rPr>
        <w:t xml:space="preserve"> أو لغير الجسم به تصير قابلا حافظا لمثل هذه الصورة لا بالعرض كالفاعل بوجه ما ، وتكون بحيث لو لا هو لما كان الشيء بهذه الصفة ، وإن عدم سائر لواحق الشيء فهو الذي إليه ينتقل </w:t>
      </w:r>
      <w:r w:rsidRPr="00895B0A">
        <w:rPr>
          <w:rStyle w:val="libFootnotenumChar"/>
          <w:rtl/>
        </w:rPr>
        <w:t>(517)</w:t>
      </w:r>
      <w:r w:rsidRPr="00751F59">
        <w:rPr>
          <w:rtl/>
        </w:rPr>
        <w:t xml:space="preserve"> أو عنه تلك الحقيقة</w:t>
      </w:r>
      <w:r>
        <w:rPr>
          <w:rtl/>
        </w:rPr>
        <w:t xml:space="preserve"> ـ </w:t>
      </w:r>
      <w:r w:rsidRPr="00751F59">
        <w:rPr>
          <w:rtl/>
        </w:rPr>
        <w:t>فهو القوة التي بها تدرك ، والمدرك لذاته هو أولى بأن يكون له هذه الصفة من نفسه</w:t>
      </w:r>
      <w:r>
        <w:rPr>
          <w:rtl/>
        </w:rPr>
        <w:t xml:space="preserve"> ـ </w:t>
      </w:r>
      <w:r w:rsidRPr="00751F59">
        <w:rPr>
          <w:rtl/>
        </w:rPr>
        <w:t>لا بالعرض</w:t>
      </w:r>
      <w:r>
        <w:rPr>
          <w:rtl/>
        </w:rPr>
        <w:t xml:space="preserve"> ـ </w:t>
      </w:r>
      <w:r w:rsidRPr="00751F59">
        <w:rPr>
          <w:rtl/>
        </w:rPr>
        <w:t xml:space="preserve">وذلك إذا لم يكن وجوده بغيره </w:t>
      </w:r>
      <w:r w:rsidRPr="00895B0A">
        <w:rPr>
          <w:rStyle w:val="libFootnotenumChar"/>
          <w:rtl/>
        </w:rPr>
        <w:t>(518)</w:t>
      </w:r>
      <w:r>
        <w:rPr>
          <w:rtl/>
        </w:rPr>
        <w:t>.</w:t>
      </w:r>
    </w:p>
    <w:p w:rsidR="007858AB" w:rsidRPr="00751F59" w:rsidRDefault="007858AB" w:rsidP="0073127F">
      <w:pPr>
        <w:pStyle w:val="libNormal"/>
        <w:rPr>
          <w:rtl/>
        </w:rPr>
      </w:pPr>
      <w:r w:rsidRPr="00751F59">
        <w:rPr>
          <w:rtl/>
        </w:rPr>
        <w:t>وعندي أني وأنت إذا تأمّلنا هذا و</w:t>
      </w:r>
      <w:r>
        <w:rPr>
          <w:rFonts w:hint="cs"/>
          <w:rtl/>
        </w:rPr>
        <w:t xml:space="preserve"> </w:t>
      </w:r>
      <w:r w:rsidRPr="00895B0A">
        <w:rPr>
          <w:rStyle w:val="libFootnotenumChar"/>
          <w:rtl/>
        </w:rPr>
        <w:t>(519)</w:t>
      </w:r>
      <w:r w:rsidRPr="00751F59">
        <w:rPr>
          <w:rtl/>
        </w:rPr>
        <w:t xml:space="preserve"> فكرنا فيه خرج المطلوب </w:t>
      </w:r>
      <w:r w:rsidRPr="00895B0A">
        <w:rPr>
          <w:rStyle w:val="libBold2Char"/>
          <w:rtl/>
        </w:rPr>
        <w:t>إلا أني بعد لم اخص</w:t>
      </w:r>
      <w:r w:rsidRPr="00751F59">
        <w:rPr>
          <w:rtl/>
        </w:rPr>
        <w:t xml:space="preserve"> </w:t>
      </w:r>
      <w:r w:rsidRPr="00895B0A">
        <w:rPr>
          <w:rStyle w:val="libFootnotenumChar"/>
          <w:rtl/>
        </w:rPr>
        <w:t>(520)</w:t>
      </w:r>
      <w:r w:rsidRPr="00751F59">
        <w:rPr>
          <w:rtl/>
        </w:rPr>
        <w:t xml:space="preserve"> </w:t>
      </w:r>
      <w:r w:rsidRPr="00895B0A">
        <w:rPr>
          <w:rStyle w:val="libBold2Char"/>
          <w:rtl/>
        </w:rPr>
        <w:t>فيه الرأي</w:t>
      </w:r>
      <w:r w:rsidRPr="00751F59">
        <w:rPr>
          <w:rtl/>
        </w:rPr>
        <w:t>.</w:t>
      </w:r>
    </w:p>
    <w:p w:rsidR="007858AB" w:rsidRPr="00751F59" w:rsidRDefault="007858AB" w:rsidP="0073127F">
      <w:pPr>
        <w:pStyle w:val="libNormal"/>
        <w:rPr>
          <w:rtl/>
        </w:rPr>
      </w:pPr>
      <w:r w:rsidRPr="00895B0A">
        <w:rPr>
          <w:rStyle w:val="libBold2Char"/>
          <w:rtl/>
        </w:rPr>
        <w:t>(656)</w:t>
      </w:r>
      <w:r w:rsidRPr="00751F59">
        <w:rPr>
          <w:rtl/>
        </w:rPr>
        <w:t xml:space="preserve"> س ط</w:t>
      </w:r>
      <w:r>
        <w:rPr>
          <w:rtl/>
        </w:rPr>
        <w:t xml:space="preserve"> ـ </w:t>
      </w:r>
      <w:r w:rsidRPr="00751F59">
        <w:rPr>
          <w:rtl/>
        </w:rPr>
        <w:t xml:space="preserve">ما البرهان علي أنا </w:t>
      </w:r>
      <w:r w:rsidRPr="00895B0A">
        <w:rPr>
          <w:rStyle w:val="libFootnotenumChar"/>
          <w:rtl/>
        </w:rPr>
        <w:t>(521)</w:t>
      </w:r>
      <w:r w:rsidRPr="00751F59">
        <w:rPr>
          <w:rtl/>
        </w:rPr>
        <w:t xml:space="preserve"> قد نشعر بذواتنا شعورا عقليا </w:t>
      </w:r>
      <w:r w:rsidRPr="00895B0A">
        <w:rPr>
          <w:rStyle w:val="libFootnotenumChar"/>
          <w:rtl/>
        </w:rPr>
        <w:t>(522)</w:t>
      </w:r>
      <w:r w:rsidRPr="00751F59">
        <w:rPr>
          <w:rtl/>
        </w:rPr>
        <w:t xml:space="preserve"> لا </w:t>
      </w:r>
      <w:r w:rsidRPr="00895B0A">
        <w:rPr>
          <w:rStyle w:val="libFootnotenumChar"/>
          <w:rtl/>
        </w:rPr>
        <w:t>(523)</w:t>
      </w:r>
      <w:r w:rsidRPr="00751F59">
        <w:rPr>
          <w:rtl/>
        </w:rPr>
        <w:t xml:space="preserve"> بآلة جسمانية أو بقوة </w:t>
      </w:r>
      <w:r w:rsidRPr="00895B0A">
        <w:rPr>
          <w:rStyle w:val="libFootnotenumChar"/>
          <w:rtl/>
        </w:rPr>
        <w:t>(524)</w:t>
      </w:r>
      <w:r w:rsidRPr="00751F59">
        <w:rPr>
          <w:rtl/>
        </w:rPr>
        <w:t xml:space="preserve"> وهمية</w:t>
      </w:r>
      <w:r>
        <w:rPr>
          <w:rtl/>
        </w:rPr>
        <w:t>؟</w:t>
      </w:r>
    </w:p>
    <w:p w:rsidR="007858AB" w:rsidRPr="00751F59" w:rsidRDefault="007858AB" w:rsidP="0073127F">
      <w:pPr>
        <w:pStyle w:val="libNormal"/>
        <w:rPr>
          <w:rtl/>
        </w:rPr>
      </w:pPr>
      <w:r w:rsidRPr="00751F59">
        <w:rPr>
          <w:rtl/>
        </w:rPr>
        <w:t>ج ط</w:t>
      </w:r>
      <w:r>
        <w:rPr>
          <w:rtl/>
        </w:rPr>
        <w:t xml:space="preserve"> ـ </w:t>
      </w:r>
      <w:r w:rsidRPr="00895B0A">
        <w:rPr>
          <w:rStyle w:val="libBold2Char"/>
          <w:rtl/>
        </w:rPr>
        <w:t>هذا بارد مكرر ،</w:t>
      </w:r>
      <w:r w:rsidRPr="00751F59">
        <w:rPr>
          <w:rtl/>
        </w:rPr>
        <w:t xml:space="preserve"> والبرهان عليه أنا يمكننا </w:t>
      </w:r>
      <w:r w:rsidRPr="00895B0A">
        <w:rPr>
          <w:rStyle w:val="libFootnotenumChar"/>
          <w:rtl/>
        </w:rPr>
        <w:t>(525)</w:t>
      </w:r>
      <w:r w:rsidRPr="00751F59">
        <w:rPr>
          <w:rtl/>
        </w:rPr>
        <w:t xml:space="preserve"> تجريد المعنى الكلي من ذواتنا وتعقله.</w:t>
      </w:r>
    </w:p>
    <w:p w:rsidR="007858AB" w:rsidRPr="00751F59" w:rsidRDefault="007858AB" w:rsidP="0073127F">
      <w:pPr>
        <w:pStyle w:val="libNormal"/>
        <w:rPr>
          <w:rtl/>
        </w:rPr>
      </w:pPr>
      <w:r w:rsidRPr="00751F59">
        <w:rPr>
          <w:rtl/>
        </w:rPr>
        <w:t xml:space="preserve">وأيضا إن كانت تلك الآلة </w:t>
      </w:r>
      <w:r w:rsidRPr="00895B0A">
        <w:rPr>
          <w:rStyle w:val="libFootnotenumChar"/>
          <w:rtl/>
        </w:rPr>
        <w:t>(526)</w:t>
      </w:r>
      <w:r w:rsidRPr="00751F59">
        <w:rPr>
          <w:rtl/>
        </w:rPr>
        <w:t xml:space="preserve"> الجسمانيّة فيها قوام حقيقة ذاتنا وجب أن لا نشعر بذواتنا البتة إلا مخلوطة ، وإن لم تكن وجب أن يكون لتلك الصورة تأدّ آخر إلى ذواتنا فتتكرر ذواتنا في ذواتنا.</w:t>
      </w:r>
    </w:p>
    <w:p w:rsidR="007858AB" w:rsidRPr="00751F59" w:rsidRDefault="007858AB" w:rsidP="0073127F">
      <w:pPr>
        <w:pStyle w:val="libNormal"/>
        <w:rPr>
          <w:rtl/>
        </w:rPr>
      </w:pPr>
      <w:r w:rsidRPr="00895B0A">
        <w:rPr>
          <w:rStyle w:val="libBold2Char"/>
          <w:rtl/>
        </w:rPr>
        <w:t>(657)</w:t>
      </w:r>
      <w:r w:rsidRPr="00751F59">
        <w:rPr>
          <w:rtl/>
        </w:rPr>
        <w:t xml:space="preserve"> وأما إدراك الحيوان لذاته إن كان هناك شعور بذاته </w:t>
      </w:r>
      <w:r>
        <w:rPr>
          <w:rtl/>
        </w:rPr>
        <w:t>[</w:t>
      </w:r>
      <w:r w:rsidRPr="00751F59">
        <w:rPr>
          <w:rtl/>
        </w:rPr>
        <w:t>56 ب</w:t>
      </w:r>
      <w:r>
        <w:rPr>
          <w:rtl/>
        </w:rPr>
        <w:t xml:space="preserve">] ـ </w:t>
      </w:r>
      <w:r w:rsidRPr="00751F59">
        <w:rPr>
          <w:rtl/>
        </w:rPr>
        <w:t>وهو الصحيح</w:t>
      </w:r>
      <w:r>
        <w:rPr>
          <w:rtl/>
        </w:rPr>
        <w:t xml:space="preserve"> ـ </w:t>
      </w:r>
      <w:r w:rsidRPr="00751F59">
        <w:rPr>
          <w:rtl/>
        </w:rPr>
        <w:t>فبالوهم في مقرّ القوة الدرّاكة الباطنة التي لها مخلوطا غير ممكن التفصيل والتجريد ؛ والوهم غير النفس الحيوانية الشاعرة الاولى ، فإن الوهم لا يتوهّم ذاته ولا يثبته ولا يشعر به.</w:t>
      </w:r>
    </w:p>
    <w:p w:rsidR="007858AB" w:rsidRPr="00751F59" w:rsidRDefault="007858AB" w:rsidP="00745F84">
      <w:pPr>
        <w:pStyle w:val="libLine"/>
        <w:rPr>
          <w:rtl/>
        </w:rPr>
      </w:pPr>
      <w:r w:rsidRPr="00751F59">
        <w:rPr>
          <w:rtl/>
        </w:rPr>
        <w:t>__________________</w:t>
      </w:r>
    </w:p>
    <w:p w:rsidR="007858AB" w:rsidRPr="004B7C31" w:rsidRDefault="007858AB" w:rsidP="00895B0A">
      <w:pPr>
        <w:pStyle w:val="libFootnote0"/>
        <w:rPr>
          <w:rtl/>
        </w:rPr>
      </w:pPr>
      <w:r w:rsidRPr="004B7C31">
        <w:rPr>
          <w:rtl/>
        </w:rPr>
        <w:t>(515) عش : هو البدن. ه : هو المدرك.</w:t>
      </w:r>
    </w:p>
    <w:p w:rsidR="007858AB" w:rsidRPr="004B7C31" w:rsidRDefault="007858AB" w:rsidP="00895B0A">
      <w:pPr>
        <w:pStyle w:val="libFootnote0"/>
        <w:rPr>
          <w:rtl/>
        </w:rPr>
      </w:pPr>
      <w:r w:rsidRPr="004B7C31">
        <w:rPr>
          <w:rtl/>
        </w:rPr>
        <w:t>(516) ه : الجسم.</w:t>
      </w:r>
    </w:p>
    <w:p w:rsidR="007858AB" w:rsidRPr="004B7C31" w:rsidRDefault="007858AB" w:rsidP="00895B0A">
      <w:pPr>
        <w:pStyle w:val="libFootnote0"/>
        <w:rPr>
          <w:rtl/>
        </w:rPr>
      </w:pPr>
      <w:r w:rsidRPr="004B7C31">
        <w:rPr>
          <w:rtl/>
        </w:rPr>
        <w:t>(517) عشه : الشيء الذي ينتقل إليه. ل خ : الشيء الذي اليه ينتقل.</w:t>
      </w:r>
    </w:p>
    <w:p w:rsidR="007858AB" w:rsidRPr="004B7C31" w:rsidRDefault="007858AB" w:rsidP="00895B0A">
      <w:pPr>
        <w:pStyle w:val="libFootnote0"/>
        <w:rPr>
          <w:rtl/>
        </w:rPr>
      </w:pPr>
      <w:r w:rsidRPr="004B7C31">
        <w:rPr>
          <w:rtl/>
        </w:rPr>
        <w:t>(518) ى ، لر : لغيره.</w:t>
      </w:r>
      <w:r w:rsidRPr="004B7C31">
        <w:rPr>
          <w:rFonts w:hint="cs"/>
          <w:rtl/>
        </w:rPr>
        <w:t xml:space="preserve"> </w:t>
      </w:r>
      <w:r w:rsidRPr="004B7C31">
        <w:rPr>
          <w:rtl/>
        </w:rPr>
        <w:t>(519) عشه : أو.</w:t>
      </w:r>
    </w:p>
    <w:p w:rsidR="007858AB" w:rsidRPr="004B7C31" w:rsidRDefault="007858AB" w:rsidP="00895B0A">
      <w:pPr>
        <w:pStyle w:val="libFootnote0"/>
        <w:rPr>
          <w:rtl/>
        </w:rPr>
      </w:pPr>
      <w:r w:rsidRPr="004B7C31">
        <w:rPr>
          <w:rtl/>
        </w:rPr>
        <w:t>(520) عشه ، ل :</w:t>
      </w:r>
      <w:r w:rsidRPr="004B7C31">
        <w:rPr>
          <w:rFonts w:hint="cs"/>
          <w:rtl/>
        </w:rPr>
        <w:t xml:space="preserve"> </w:t>
      </w:r>
      <w:r w:rsidRPr="004B7C31">
        <w:rPr>
          <w:rtl/>
        </w:rPr>
        <w:t xml:space="preserve">اخمرّ. </w:t>
      </w:r>
      <w:r>
        <w:rPr>
          <w:rtl/>
        </w:rPr>
        <w:t>(</w:t>
      </w:r>
      <w:r w:rsidRPr="004B7C31">
        <w:rPr>
          <w:rtl/>
        </w:rPr>
        <w:t>ل وع مهملة</w:t>
      </w:r>
      <w:r>
        <w:rPr>
          <w:rtl/>
        </w:rPr>
        <w:t>).</w:t>
      </w:r>
    </w:p>
    <w:p w:rsidR="007858AB" w:rsidRPr="004B7C31" w:rsidRDefault="007858AB" w:rsidP="00895B0A">
      <w:pPr>
        <w:pStyle w:val="libFootnote0"/>
        <w:rPr>
          <w:rtl/>
        </w:rPr>
      </w:pPr>
      <w:r w:rsidRPr="004B7C31">
        <w:rPr>
          <w:rtl/>
        </w:rPr>
        <w:t>(521) ل خ : انه.</w:t>
      </w:r>
      <w:r w:rsidRPr="004B7C31">
        <w:rPr>
          <w:rFonts w:hint="cs"/>
          <w:rtl/>
        </w:rPr>
        <w:t xml:space="preserve"> </w:t>
      </w:r>
      <w:r w:rsidRPr="004B7C31">
        <w:rPr>
          <w:rtl/>
        </w:rPr>
        <w:t>(522) عشه+ بذاتنا.</w:t>
      </w:r>
    </w:p>
    <w:p w:rsidR="007858AB" w:rsidRPr="004B7C31" w:rsidRDefault="007858AB" w:rsidP="00895B0A">
      <w:pPr>
        <w:pStyle w:val="libFootnote0"/>
        <w:rPr>
          <w:rtl/>
        </w:rPr>
      </w:pPr>
      <w:r w:rsidRPr="004B7C31">
        <w:rPr>
          <w:rtl/>
        </w:rPr>
        <w:t>(523) ب ، م ، د : الا.</w:t>
      </w:r>
    </w:p>
    <w:p w:rsidR="007858AB" w:rsidRPr="004B7C31" w:rsidRDefault="007858AB" w:rsidP="00895B0A">
      <w:pPr>
        <w:pStyle w:val="libFootnote0"/>
        <w:rPr>
          <w:rtl/>
        </w:rPr>
      </w:pPr>
      <w:r w:rsidRPr="004B7C31">
        <w:rPr>
          <w:rtl/>
        </w:rPr>
        <w:t>(524) عشه ، ل : قوة.</w:t>
      </w:r>
    </w:p>
    <w:p w:rsidR="007858AB" w:rsidRPr="004B7C31" w:rsidRDefault="007858AB" w:rsidP="00895B0A">
      <w:pPr>
        <w:pStyle w:val="libFootnote0"/>
        <w:rPr>
          <w:rtl/>
        </w:rPr>
      </w:pPr>
      <w:r w:rsidRPr="004B7C31">
        <w:rPr>
          <w:rtl/>
        </w:rPr>
        <w:t>(525) ل : انما يمكنا.</w:t>
      </w:r>
    </w:p>
    <w:p w:rsidR="007858AB" w:rsidRPr="004B7C31" w:rsidRDefault="007858AB" w:rsidP="00895B0A">
      <w:pPr>
        <w:pStyle w:val="libFootnote0"/>
        <w:rPr>
          <w:rtl/>
        </w:rPr>
      </w:pPr>
      <w:r w:rsidRPr="004B7C31">
        <w:rPr>
          <w:rtl/>
        </w:rPr>
        <w:t>(526) عشه : ان كانت الآلة.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656) راجع الشفاء : النفس ، م 5 ، ف 2 ، ص 193</w:t>
      </w:r>
    </w:p>
    <w:p w:rsidR="007858AB" w:rsidRDefault="007858AB" w:rsidP="0073127F">
      <w:pPr>
        <w:pStyle w:val="libNormal"/>
        <w:rPr>
          <w:rtl/>
        </w:rPr>
      </w:pPr>
      <w:r>
        <w:rPr>
          <w:rtl/>
        </w:rPr>
        <w:br w:type="page"/>
      </w:r>
      <w:r w:rsidRPr="00895B0A">
        <w:rPr>
          <w:rStyle w:val="libBold2Char"/>
          <w:rtl/>
        </w:rPr>
        <w:lastRenderedPageBreak/>
        <w:t>(658)</w:t>
      </w:r>
      <w:r w:rsidRPr="00751F59">
        <w:rPr>
          <w:rtl/>
        </w:rPr>
        <w:t xml:space="preserve"> س ط</w:t>
      </w:r>
      <w:r>
        <w:rPr>
          <w:rtl/>
        </w:rPr>
        <w:t xml:space="preserve"> ـ </w:t>
      </w:r>
      <w:r w:rsidRPr="00895B0A">
        <w:rPr>
          <w:rStyle w:val="libFootnotenumChar"/>
          <w:rtl/>
        </w:rPr>
        <w:t>(527)</w:t>
      </w:r>
      <w:r w:rsidRPr="00751F59">
        <w:rPr>
          <w:rtl/>
        </w:rPr>
        <w:t xml:space="preserve"> إن لقائل أن يقول : إن صور </w:t>
      </w:r>
      <w:r w:rsidRPr="00895B0A">
        <w:rPr>
          <w:rStyle w:val="libFootnotenumChar"/>
          <w:rtl/>
        </w:rPr>
        <w:t>(528)</w:t>
      </w:r>
      <w:r w:rsidRPr="00751F59">
        <w:rPr>
          <w:rtl/>
        </w:rPr>
        <w:t xml:space="preserve"> هذه العناصر من شأنها أن تدرك أو </w:t>
      </w:r>
      <w:r w:rsidRPr="00895B0A">
        <w:rPr>
          <w:rStyle w:val="libFootnotenumChar"/>
          <w:rtl/>
        </w:rPr>
        <w:t>(529)</w:t>
      </w:r>
      <w:r w:rsidRPr="00751F59">
        <w:rPr>
          <w:rtl/>
        </w:rPr>
        <w:t xml:space="preserve"> تجذب المقناطيس ، إلا أن المانع هذه الكيفيات ، فإذا كسرت </w:t>
      </w:r>
      <w:r w:rsidRPr="00895B0A">
        <w:rPr>
          <w:rStyle w:val="libFootnotenumChar"/>
          <w:rtl/>
        </w:rPr>
        <w:t>(530)</w:t>
      </w:r>
      <w:r w:rsidRPr="00751F59">
        <w:rPr>
          <w:rtl/>
        </w:rPr>
        <w:t xml:space="preserve"> أدركت ، كما أن القوى البدنيّة أو القوة </w:t>
      </w:r>
      <w:r w:rsidRPr="00895B0A">
        <w:rPr>
          <w:rStyle w:val="libFootnotenumChar"/>
          <w:rtl/>
        </w:rPr>
        <w:t>(531)</w:t>
      </w:r>
      <w:r w:rsidRPr="00751F59">
        <w:rPr>
          <w:rtl/>
        </w:rPr>
        <w:t xml:space="preserve"> الموجودة في المقناطيس وغيرها لا تعمل إلا بواسطة ذلك المزاج ، </w:t>
      </w:r>
      <w:r>
        <w:rPr>
          <w:rtl/>
        </w:rPr>
        <w:t>[</w:t>
      </w:r>
      <w:r w:rsidRPr="00751F59">
        <w:rPr>
          <w:rtl/>
        </w:rPr>
        <w:t xml:space="preserve">ويكاد إن تكون </w:t>
      </w:r>
      <w:r w:rsidRPr="00895B0A">
        <w:rPr>
          <w:rStyle w:val="libFootnotenumChar"/>
          <w:rtl/>
        </w:rPr>
        <w:t>(532)</w:t>
      </w:r>
      <w:r w:rsidRPr="00751F59">
        <w:rPr>
          <w:rtl/>
        </w:rPr>
        <w:t xml:space="preserve"> هذه الشبهة قريبة من مذاهب الكمون </w:t>
      </w:r>
      <w:r w:rsidRPr="00895B0A">
        <w:rPr>
          <w:rStyle w:val="libFootnotenumChar"/>
          <w:rtl/>
        </w:rPr>
        <w:t>(533)</w:t>
      </w:r>
      <w:r>
        <w:rPr>
          <w:rtl/>
        </w:rPr>
        <w:t>]</w:t>
      </w:r>
      <w:r w:rsidRPr="00751F59">
        <w:rPr>
          <w:rtl/>
        </w:rPr>
        <w:t xml:space="preserve"> </w:t>
      </w:r>
      <w:r w:rsidRPr="00895B0A">
        <w:rPr>
          <w:rStyle w:val="libFootnotenumChar"/>
          <w:rtl/>
        </w:rPr>
        <w:t>(534)</w:t>
      </w:r>
    </w:p>
    <w:p w:rsidR="007858AB" w:rsidRPr="00751F59" w:rsidRDefault="007858AB" w:rsidP="0073127F">
      <w:pPr>
        <w:pStyle w:val="libNormal"/>
        <w:rPr>
          <w:rtl/>
        </w:rPr>
      </w:pPr>
      <w:r w:rsidRPr="00895B0A">
        <w:rPr>
          <w:rStyle w:val="libBold2Char"/>
          <w:rtl/>
        </w:rPr>
        <w:t>(659)</w:t>
      </w:r>
      <w:r w:rsidRPr="00751F59">
        <w:rPr>
          <w:rtl/>
        </w:rPr>
        <w:t xml:space="preserve"> </w:t>
      </w:r>
      <w:r w:rsidRPr="00895B0A">
        <w:rPr>
          <w:rStyle w:val="libFootnotenumChar"/>
          <w:rtl/>
        </w:rPr>
        <w:t>(535)</w:t>
      </w:r>
      <w:r w:rsidRPr="00751F59">
        <w:rPr>
          <w:rtl/>
        </w:rPr>
        <w:t xml:space="preserve"> إن كانت صور </w:t>
      </w:r>
      <w:r w:rsidRPr="00895B0A">
        <w:rPr>
          <w:rStyle w:val="libFootnotenumChar"/>
          <w:rtl/>
        </w:rPr>
        <w:t>(536)</w:t>
      </w:r>
      <w:r w:rsidRPr="00751F59">
        <w:rPr>
          <w:rtl/>
        </w:rPr>
        <w:t xml:space="preserve"> العناصر تفعل ذلك ، المزاج الغالب مانع ، وانكساره زوال المانع ؛ </w:t>
      </w:r>
      <w:r>
        <w:rPr>
          <w:rtl/>
        </w:rPr>
        <w:t>[</w:t>
      </w:r>
      <w:r w:rsidRPr="00751F59">
        <w:rPr>
          <w:rtl/>
        </w:rPr>
        <w:t>فيجب أن يكون</w:t>
      </w:r>
      <w:r>
        <w:rPr>
          <w:rtl/>
        </w:rPr>
        <w:t>]</w:t>
      </w:r>
      <w:r w:rsidRPr="00751F59">
        <w:rPr>
          <w:rtl/>
        </w:rPr>
        <w:t xml:space="preserve"> </w:t>
      </w:r>
      <w:r w:rsidRPr="00895B0A">
        <w:rPr>
          <w:rStyle w:val="libFootnotenumChar"/>
          <w:rtl/>
        </w:rPr>
        <w:t>(537)</w:t>
      </w:r>
      <w:r w:rsidRPr="00751F59">
        <w:rPr>
          <w:rtl/>
        </w:rPr>
        <w:t xml:space="preserve"> كل واحد منها إذا نقص كيفيته ومزاجه يصح منه ذلك.</w:t>
      </w:r>
    </w:p>
    <w:p w:rsidR="007858AB" w:rsidRPr="00751F59" w:rsidRDefault="007858AB" w:rsidP="0073127F">
      <w:pPr>
        <w:pStyle w:val="libNormal"/>
        <w:rPr>
          <w:rtl/>
        </w:rPr>
      </w:pPr>
      <w:r w:rsidRPr="00751F59">
        <w:rPr>
          <w:rtl/>
        </w:rPr>
        <w:t xml:space="preserve">فأما الاجتماع فلا أثر له في هذا </w:t>
      </w:r>
      <w:r w:rsidRPr="00895B0A">
        <w:rPr>
          <w:rStyle w:val="libFootnotenumChar"/>
          <w:rtl/>
        </w:rPr>
        <w:t>(538)</w:t>
      </w:r>
      <w:r w:rsidRPr="00751F59">
        <w:rPr>
          <w:rtl/>
        </w:rPr>
        <w:t xml:space="preserve"> ، لأن المجتمعات إما أن يحدث منها شيء غيرها فتكون قد استحالت ، وإما </w:t>
      </w:r>
      <w:r>
        <w:rPr>
          <w:rtl/>
        </w:rPr>
        <w:t>[</w:t>
      </w:r>
      <w:r w:rsidRPr="00751F59">
        <w:rPr>
          <w:rtl/>
        </w:rPr>
        <w:t>أن لا يكون إلا الاجتماع ، واجتماع العلل</w:t>
      </w:r>
      <w:r>
        <w:rPr>
          <w:rtl/>
        </w:rPr>
        <w:t>]</w:t>
      </w:r>
      <w:r w:rsidRPr="00751F59">
        <w:rPr>
          <w:rtl/>
        </w:rPr>
        <w:t xml:space="preserve"> </w:t>
      </w:r>
      <w:r w:rsidRPr="00895B0A">
        <w:rPr>
          <w:rStyle w:val="libFootnotenumChar"/>
          <w:rtl/>
        </w:rPr>
        <w:t>(539)</w:t>
      </w:r>
      <w:r w:rsidRPr="00751F59">
        <w:rPr>
          <w:rtl/>
        </w:rPr>
        <w:t xml:space="preserve"> وافتراقها إذا لم يكن استحالة </w:t>
      </w:r>
      <w:r w:rsidRPr="00895B0A">
        <w:rPr>
          <w:rStyle w:val="libFootnotenumChar"/>
          <w:rtl/>
        </w:rPr>
        <w:t>(540)</w:t>
      </w:r>
      <w:r w:rsidRPr="00751F59">
        <w:rPr>
          <w:rtl/>
        </w:rPr>
        <w:t xml:space="preserve"> سواء.</w:t>
      </w:r>
    </w:p>
    <w:p w:rsidR="007858AB" w:rsidRPr="00751F59" w:rsidRDefault="007858AB" w:rsidP="0073127F">
      <w:pPr>
        <w:pStyle w:val="libNormal"/>
        <w:rPr>
          <w:rtl/>
        </w:rPr>
      </w:pPr>
      <w:r w:rsidRPr="00895B0A">
        <w:rPr>
          <w:rStyle w:val="libBold2Char"/>
          <w:rtl/>
        </w:rPr>
        <w:t xml:space="preserve">(660) ليس شخص </w:t>
      </w:r>
      <w:r w:rsidRPr="00895B0A">
        <w:rPr>
          <w:rStyle w:val="libFootnotenumChar"/>
          <w:rtl/>
        </w:rPr>
        <w:t>(541)</w:t>
      </w:r>
      <w:r w:rsidRPr="00751F59">
        <w:rPr>
          <w:rtl/>
        </w:rPr>
        <w:t xml:space="preserve"> البتة علة لشخص ، بل علة لتحريك المادة واصلاحها</w:t>
      </w:r>
      <w:r>
        <w:rPr>
          <w:rtl/>
        </w:rPr>
        <w:t xml:space="preserve"> ـ </w:t>
      </w:r>
      <w:r w:rsidRPr="00751F59">
        <w:rPr>
          <w:rtl/>
        </w:rPr>
        <w:t xml:space="preserve">ما دامت المادة تتحرك </w:t>
      </w:r>
      <w:r w:rsidRPr="00895B0A">
        <w:rPr>
          <w:rStyle w:val="libFootnotenumChar"/>
          <w:rtl/>
        </w:rPr>
        <w:t>(542)</w:t>
      </w:r>
      <w:r w:rsidRPr="00751F59">
        <w:rPr>
          <w:rtl/>
        </w:rPr>
        <w:t xml:space="preserve"> وتأخذ في الصلاح ، فإذا </w:t>
      </w:r>
      <w:r>
        <w:rPr>
          <w:rtl/>
        </w:rPr>
        <w:t>[</w:t>
      </w:r>
      <w:r w:rsidRPr="00751F59">
        <w:rPr>
          <w:rtl/>
        </w:rPr>
        <w:t>استقرت كان شبه</w:t>
      </w:r>
      <w:r>
        <w:rPr>
          <w:rtl/>
        </w:rPr>
        <w:t>]</w:t>
      </w:r>
      <w:r w:rsidRPr="00751F59">
        <w:rPr>
          <w:rtl/>
        </w:rPr>
        <w:t xml:space="preserve"> </w:t>
      </w:r>
      <w:r w:rsidRPr="00895B0A">
        <w:rPr>
          <w:rStyle w:val="libFootnotenumChar"/>
          <w:rtl/>
        </w:rPr>
        <w:t>(543)</w:t>
      </w:r>
      <w:r w:rsidRPr="00751F59">
        <w:rPr>
          <w:rtl/>
        </w:rPr>
        <w:t xml:space="preserve"> الوقوف على الصلاح.</w:t>
      </w:r>
    </w:p>
    <w:p w:rsidR="007858AB" w:rsidRPr="00751F59" w:rsidRDefault="007858AB" w:rsidP="0073127F">
      <w:pPr>
        <w:pStyle w:val="libNormal"/>
        <w:rPr>
          <w:rtl/>
        </w:rPr>
      </w:pPr>
      <w:r w:rsidRPr="00751F59">
        <w:rPr>
          <w:rtl/>
        </w:rPr>
        <w:t xml:space="preserve">وسبب </w:t>
      </w:r>
      <w:r w:rsidRPr="00895B0A">
        <w:rPr>
          <w:rStyle w:val="libFootnotenumChar"/>
          <w:rtl/>
        </w:rPr>
        <w:t>(544)</w:t>
      </w:r>
      <w:r w:rsidRPr="00751F59">
        <w:rPr>
          <w:rtl/>
        </w:rPr>
        <w:t xml:space="preserve"> الصورة الشخصيّة غير الشخص الأول إما في شيء راسخ في طبيعة الشخص ، وإما شيء من خارج.</w:t>
      </w:r>
    </w:p>
    <w:p w:rsidR="007858AB" w:rsidRPr="00751F59" w:rsidRDefault="007858AB" w:rsidP="00745F84">
      <w:pPr>
        <w:pStyle w:val="libLine"/>
        <w:rPr>
          <w:rtl/>
        </w:rPr>
      </w:pPr>
      <w:r w:rsidRPr="00751F59">
        <w:rPr>
          <w:rtl/>
        </w:rPr>
        <w:t>__________________</w:t>
      </w:r>
    </w:p>
    <w:p w:rsidR="007858AB" w:rsidRPr="008B0DE9" w:rsidRDefault="007858AB" w:rsidP="00895B0A">
      <w:pPr>
        <w:pStyle w:val="libFootnote0"/>
        <w:rPr>
          <w:rtl/>
        </w:rPr>
      </w:pPr>
      <w:r w:rsidRPr="008B0DE9">
        <w:rPr>
          <w:rtl/>
        </w:rPr>
        <w:t>(527) ل+ سئل.</w:t>
      </w:r>
      <w:r w:rsidRPr="008B0DE9">
        <w:rPr>
          <w:rFonts w:hint="cs"/>
          <w:rtl/>
        </w:rPr>
        <w:t xml:space="preserve"> </w:t>
      </w:r>
      <w:r w:rsidRPr="008B0DE9">
        <w:rPr>
          <w:rtl/>
        </w:rPr>
        <w:t>(528) عشه : صورة.</w:t>
      </w:r>
    </w:p>
    <w:p w:rsidR="007858AB" w:rsidRPr="008B0DE9" w:rsidRDefault="007858AB" w:rsidP="00895B0A">
      <w:pPr>
        <w:pStyle w:val="libFootnote0"/>
        <w:rPr>
          <w:rtl/>
        </w:rPr>
      </w:pPr>
      <w:r w:rsidRPr="008B0DE9">
        <w:rPr>
          <w:rtl/>
        </w:rPr>
        <w:t>(529) ى : إذ.</w:t>
      </w:r>
      <w:r w:rsidRPr="008B0DE9">
        <w:rPr>
          <w:rFonts w:hint="cs"/>
          <w:rtl/>
        </w:rPr>
        <w:t xml:space="preserve"> </w:t>
      </w:r>
      <w:r w:rsidRPr="008B0DE9">
        <w:rPr>
          <w:rtl/>
        </w:rPr>
        <w:t>(530) ل : كسر.</w:t>
      </w:r>
    </w:p>
    <w:p w:rsidR="007858AB" w:rsidRPr="008B0DE9" w:rsidRDefault="007858AB" w:rsidP="00895B0A">
      <w:pPr>
        <w:pStyle w:val="libFootnote0"/>
        <w:rPr>
          <w:rtl/>
        </w:rPr>
      </w:pPr>
      <w:r w:rsidRPr="008B0DE9">
        <w:rPr>
          <w:rtl/>
        </w:rPr>
        <w:t>(531) ل : أو القوى. عشه : والقوى.</w:t>
      </w:r>
    </w:p>
    <w:p w:rsidR="007858AB" w:rsidRPr="008B0DE9" w:rsidRDefault="007858AB" w:rsidP="00895B0A">
      <w:pPr>
        <w:pStyle w:val="libFootnote0"/>
        <w:rPr>
          <w:rtl/>
        </w:rPr>
      </w:pPr>
      <w:r w:rsidRPr="008B0DE9">
        <w:rPr>
          <w:rtl/>
        </w:rPr>
        <w:t>(532) «تكون» ساقطة من عشه. وفى ل أيضا ممحوة.</w:t>
      </w:r>
    </w:p>
    <w:p w:rsidR="007858AB" w:rsidRPr="008B0DE9" w:rsidRDefault="007858AB" w:rsidP="00895B0A">
      <w:pPr>
        <w:pStyle w:val="libFootnote0"/>
        <w:rPr>
          <w:rtl/>
        </w:rPr>
      </w:pPr>
      <w:r w:rsidRPr="008B0DE9">
        <w:rPr>
          <w:rtl/>
        </w:rPr>
        <w:t>(533) عشه : الكون.</w:t>
      </w:r>
    </w:p>
    <w:p w:rsidR="007858AB" w:rsidRPr="008B0DE9" w:rsidRDefault="007858AB" w:rsidP="00895B0A">
      <w:pPr>
        <w:pStyle w:val="libFootnote0"/>
        <w:rPr>
          <w:rtl/>
        </w:rPr>
      </w:pPr>
      <w:r w:rsidRPr="008B0DE9">
        <w:rPr>
          <w:rtl/>
        </w:rPr>
        <w:t>(534) غير موجودة في ى.</w:t>
      </w:r>
    </w:p>
    <w:p w:rsidR="007858AB" w:rsidRPr="008B0DE9" w:rsidRDefault="007858AB" w:rsidP="00895B0A">
      <w:pPr>
        <w:pStyle w:val="libFootnote0"/>
        <w:rPr>
          <w:rtl/>
        </w:rPr>
      </w:pPr>
      <w:r w:rsidRPr="008B0DE9">
        <w:rPr>
          <w:rtl/>
        </w:rPr>
        <w:t>(535) ل : الجواب.</w:t>
      </w:r>
      <w:r w:rsidRPr="008B0DE9">
        <w:rPr>
          <w:rFonts w:hint="cs"/>
          <w:rtl/>
        </w:rPr>
        <w:t xml:space="preserve"> </w:t>
      </w:r>
      <w:r w:rsidRPr="008B0DE9">
        <w:rPr>
          <w:rtl/>
        </w:rPr>
        <w:t>(536) عشه ، ل : صورة.</w:t>
      </w:r>
    </w:p>
    <w:p w:rsidR="007858AB" w:rsidRPr="008B0DE9" w:rsidRDefault="007858AB" w:rsidP="00895B0A">
      <w:pPr>
        <w:pStyle w:val="libFootnote0"/>
        <w:rPr>
          <w:rtl/>
        </w:rPr>
      </w:pPr>
      <w:r w:rsidRPr="008B0DE9">
        <w:rPr>
          <w:rtl/>
        </w:rPr>
        <w:t>(537) ى : فيكون ان.</w:t>
      </w:r>
    </w:p>
    <w:p w:rsidR="007858AB" w:rsidRPr="008B0DE9" w:rsidRDefault="007858AB" w:rsidP="00895B0A">
      <w:pPr>
        <w:pStyle w:val="libFootnote0"/>
        <w:rPr>
          <w:rtl/>
        </w:rPr>
      </w:pPr>
      <w:r w:rsidRPr="008B0DE9">
        <w:rPr>
          <w:rtl/>
        </w:rPr>
        <w:t>(538) «في هذا» ساقطة من عشه ، ل.</w:t>
      </w:r>
    </w:p>
    <w:p w:rsidR="007858AB" w:rsidRPr="008B0DE9" w:rsidRDefault="007858AB" w:rsidP="00895B0A">
      <w:pPr>
        <w:pStyle w:val="libFootnote0"/>
        <w:rPr>
          <w:rtl/>
        </w:rPr>
      </w:pPr>
      <w:r w:rsidRPr="008B0DE9">
        <w:rPr>
          <w:rtl/>
        </w:rPr>
        <w:t xml:space="preserve">(539) عشه : وإما أن يكون اجتماع العلل. ل ، ى : واما أن لا يكون الاجتماع ، واجتماع </w:t>
      </w:r>
      <w:r>
        <w:rPr>
          <w:rtl/>
        </w:rPr>
        <w:t>(</w:t>
      </w:r>
      <w:r w:rsidRPr="008B0DE9">
        <w:rPr>
          <w:rtl/>
        </w:rPr>
        <w:t>ى : فاجتماع</w:t>
      </w:r>
      <w:r>
        <w:rPr>
          <w:rtl/>
        </w:rPr>
        <w:t>)</w:t>
      </w:r>
      <w:r w:rsidRPr="008B0DE9">
        <w:rPr>
          <w:rtl/>
        </w:rPr>
        <w:t xml:space="preserve"> العلل.</w:t>
      </w:r>
    </w:p>
    <w:p w:rsidR="007858AB" w:rsidRPr="008B0DE9" w:rsidRDefault="007858AB" w:rsidP="00895B0A">
      <w:pPr>
        <w:pStyle w:val="libFootnote0"/>
        <w:rPr>
          <w:rtl/>
        </w:rPr>
      </w:pPr>
      <w:r w:rsidRPr="008B0DE9">
        <w:rPr>
          <w:rtl/>
        </w:rPr>
        <w:t>(540) ل : استحالت.</w:t>
      </w:r>
      <w:r w:rsidRPr="008B0DE9">
        <w:rPr>
          <w:rFonts w:hint="cs"/>
          <w:rtl/>
        </w:rPr>
        <w:t xml:space="preserve"> </w:t>
      </w:r>
      <w:r w:rsidRPr="008B0DE9">
        <w:rPr>
          <w:rtl/>
        </w:rPr>
        <w:t>(541) عشه : الشخص.</w:t>
      </w:r>
    </w:p>
    <w:p w:rsidR="007858AB" w:rsidRPr="008B0DE9" w:rsidRDefault="007858AB" w:rsidP="00895B0A">
      <w:pPr>
        <w:pStyle w:val="libFootnote0"/>
        <w:rPr>
          <w:rtl/>
        </w:rPr>
      </w:pPr>
      <w:r w:rsidRPr="008B0DE9">
        <w:rPr>
          <w:rtl/>
        </w:rPr>
        <w:t>(542) ع : تتحول.</w:t>
      </w:r>
    </w:p>
    <w:p w:rsidR="007858AB" w:rsidRPr="008B0DE9" w:rsidRDefault="007858AB" w:rsidP="00895B0A">
      <w:pPr>
        <w:pStyle w:val="libFootnote0"/>
        <w:rPr>
          <w:rtl/>
        </w:rPr>
      </w:pPr>
      <w:r w:rsidRPr="008B0DE9">
        <w:rPr>
          <w:rtl/>
        </w:rPr>
        <w:t>(543) ل : اشدت كان شبه. عشه : استدت كل نسبة.</w:t>
      </w:r>
    </w:p>
    <w:p w:rsidR="007858AB" w:rsidRPr="008B0DE9" w:rsidRDefault="007858AB" w:rsidP="00895B0A">
      <w:pPr>
        <w:pStyle w:val="libFootnote0"/>
        <w:rPr>
          <w:rtl/>
        </w:rPr>
      </w:pPr>
      <w:r w:rsidRPr="008B0DE9">
        <w:rPr>
          <w:rtl/>
        </w:rPr>
        <w:t>(544) عشه :</w:t>
      </w:r>
      <w:r w:rsidRPr="008B0DE9">
        <w:rPr>
          <w:rFonts w:hint="cs"/>
          <w:rtl/>
        </w:rPr>
        <w:t xml:space="preserve"> </w:t>
      </w:r>
      <w:r w:rsidRPr="008B0DE9">
        <w:rPr>
          <w:rtl/>
        </w:rPr>
        <w:t>و؟</w:t>
      </w:r>
      <w:r>
        <w:rPr>
          <w:rtl/>
        </w:rPr>
        <w:t>؟؟.</w:t>
      </w:r>
    </w:p>
    <w:p w:rsidR="007858AB" w:rsidRPr="00751F59" w:rsidRDefault="007858AB" w:rsidP="0073127F">
      <w:pPr>
        <w:pStyle w:val="libNormal"/>
        <w:rPr>
          <w:rtl/>
        </w:rPr>
      </w:pPr>
      <w:r>
        <w:rPr>
          <w:rtl/>
        </w:rPr>
        <w:br w:type="page"/>
      </w:r>
      <w:r w:rsidRPr="00895B0A">
        <w:rPr>
          <w:rStyle w:val="libBold2Char"/>
          <w:rtl/>
        </w:rPr>
        <w:lastRenderedPageBreak/>
        <w:t>(661)</w:t>
      </w:r>
      <w:r w:rsidRPr="00751F59">
        <w:rPr>
          <w:rtl/>
        </w:rPr>
        <w:t xml:space="preserve"> ج</w:t>
      </w:r>
      <w:r>
        <w:rPr>
          <w:rtl/>
        </w:rPr>
        <w:t xml:space="preserve"> ـ </w:t>
      </w:r>
      <w:r w:rsidRPr="00751F59">
        <w:rPr>
          <w:rtl/>
        </w:rPr>
        <w:t xml:space="preserve">ليس يلزم من كون الشيء </w:t>
      </w:r>
      <w:r w:rsidRPr="00895B0A">
        <w:rPr>
          <w:rStyle w:val="libFootnotenumChar"/>
          <w:rtl/>
        </w:rPr>
        <w:t>(544)</w:t>
      </w:r>
      <w:r w:rsidRPr="00751F59">
        <w:rPr>
          <w:rtl/>
        </w:rPr>
        <w:t xml:space="preserve"> علة لوجود ما أن يكون علة لكل وجود ، حتى يصير أيضا علة لذاته ، ولا أيضا يلزم إذا كان الشيء علة لشيء أن يكون علة لذاته.</w:t>
      </w:r>
    </w:p>
    <w:p w:rsidR="007858AB" w:rsidRPr="00751F59" w:rsidRDefault="007858AB" w:rsidP="0073127F">
      <w:pPr>
        <w:pStyle w:val="libNormal"/>
        <w:rPr>
          <w:rtl/>
        </w:rPr>
      </w:pPr>
      <w:r w:rsidRPr="00895B0A">
        <w:rPr>
          <w:rStyle w:val="libBold2Char"/>
          <w:rtl/>
        </w:rPr>
        <w:t>(662)</w:t>
      </w:r>
      <w:r w:rsidRPr="00751F59">
        <w:rPr>
          <w:rtl/>
        </w:rPr>
        <w:t xml:space="preserve"> ج</w:t>
      </w:r>
      <w:r>
        <w:rPr>
          <w:rtl/>
        </w:rPr>
        <w:t xml:space="preserve"> ـ </w:t>
      </w:r>
      <w:r w:rsidRPr="00895B0A">
        <w:rPr>
          <w:rStyle w:val="libBold2Char"/>
          <w:rtl/>
        </w:rPr>
        <w:t>أول العقول</w:t>
      </w:r>
      <w:r w:rsidRPr="00751F59">
        <w:rPr>
          <w:rtl/>
        </w:rPr>
        <w:t xml:space="preserve"> علة لما بعده ولا يشترك </w:t>
      </w:r>
      <w:r w:rsidRPr="00895B0A">
        <w:rPr>
          <w:rStyle w:val="libFootnotenumChar"/>
          <w:rtl/>
        </w:rPr>
        <w:t>(545)</w:t>
      </w:r>
      <w:r w:rsidRPr="00751F59">
        <w:rPr>
          <w:rtl/>
        </w:rPr>
        <w:t xml:space="preserve"> ما ليس بموجود </w:t>
      </w:r>
      <w:r w:rsidRPr="00895B0A">
        <w:rPr>
          <w:rStyle w:val="libFootnotenumChar"/>
          <w:rtl/>
        </w:rPr>
        <w:t>(546)</w:t>
      </w:r>
      <w:r w:rsidRPr="00751F59">
        <w:rPr>
          <w:rtl/>
        </w:rPr>
        <w:t xml:space="preserve"> في إفادة الوجود.</w:t>
      </w:r>
    </w:p>
    <w:p w:rsidR="007858AB" w:rsidRPr="00751F59" w:rsidRDefault="007858AB" w:rsidP="0073127F">
      <w:pPr>
        <w:pStyle w:val="libNormal"/>
        <w:rPr>
          <w:rtl/>
        </w:rPr>
      </w:pPr>
      <w:r w:rsidRPr="00895B0A">
        <w:rPr>
          <w:rStyle w:val="libBold2Char"/>
          <w:rtl/>
        </w:rPr>
        <w:t>(663)</w:t>
      </w:r>
      <w:r w:rsidRPr="00751F59">
        <w:rPr>
          <w:rtl/>
        </w:rPr>
        <w:t xml:space="preserve"> س</w:t>
      </w:r>
      <w:r>
        <w:rPr>
          <w:rtl/>
        </w:rPr>
        <w:t xml:space="preserve"> ـ </w:t>
      </w:r>
      <w:r w:rsidRPr="00751F59">
        <w:rPr>
          <w:rtl/>
        </w:rPr>
        <w:t xml:space="preserve">لو كانت </w:t>
      </w:r>
      <w:r w:rsidRPr="00895B0A">
        <w:rPr>
          <w:rStyle w:val="libBold2Char"/>
          <w:rtl/>
        </w:rPr>
        <w:t>النفس الإنسانية</w:t>
      </w:r>
      <w:r w:rsidRPr="00751F59">
        <w:rPr>
          <w:rtl/>
        </w:rPr>
        <w:t xml:space="preserve"> منطبعة في البدن لكان يضعف فعلها </w:t>
      </w:r>
      <w:r w:rsidRPr="00895B0A">
        <w:rPr>
          <w:rStyle w:val="libFootnotenumChar"/>
          <w:rtl/>
        </w:rPr>
        <w:t>(547)</w:t>
      </w:r>
      <w:r w:rsidRPr="00751F59">
        <w:rPr>
          <w:rtl/>
        </w:rPr>
        <w:t xml:space="preserve"> مع ضعف البدن</w:t>
      </w:r>
      <w:r>
        <w:rPr>
          <w:rtl/>
        </w:rPr>
        <w:t xml:space="preserve"> ـ </w:t>
      </w:r>
      <w:r w:rsidRPr="00751F59">
        <w:rPr>
          <w:rtl/>
        </w:rPr>
        <w:t>ولزوم التالي للمقدم ظاهر أو في حكم الظاهر</w:t>
      </w:r>
      <w:r>
        <w:rPr>
          <w:rtl/>
        </w:rPr>
        <w:t xml:space="preserve"> ـ </w:t>
      </w:r>
      <w:r w:rsidRPr="00751F59">
        <w:rPr>
          <w:rtl/>
        </w:rPr>
        <w:t>لكنها قد لا تضعف.</w:t>
      </w:r>
    </w:p>
    <w:p w:rsidR="007858AB" w:rsidRPr="00751F59" w:rsidRDefault="007858AB" w:rsidP="0073127F">
      <w:pPr>
        <w:pStyle w:val="libNormal"/>
        <w:rPr>
          <w:rtl/>
        </w:rPr>
      </w:pPr>
      <w:r w:rsidRPr="00751F59">
        <w:rPr>
          <w:rtl/>
        </w:rPr>
        <w:t>وتحقيق نقيض التالي من المشاهدة</w:t>
      </w:r>
      <w:r>
        <w:rPr>
          <w:rtl/>
        </w:rPr>
        <w:t xml:space="preserve"> ـ </w:t>
      </w:r>
      <w:r w:rsidRPr="00895B0A">
        <w:rPr>
          <w:rStyle w:val="libFootnotenumChar"/>
          <w:rtl/>
        </w:rPr>
        <w:t>(548)</w:t>
      </w:r>
      <w:r w:rsidRPr="00751F59">
        <w:rPr>
          <w:rtl/>
        </w:rPr>
        <w:t xml:space="preserve"> ولا سبيل إليه </w:t>
      </w:r>
      <w:r>
        <w:rPr>
          <w:rtl/>
        </w:rPr>
        <w:t>[</w:t>
      </w:r>
      <w:r w:rsidRPr="00751F59">
        <w:rPr>
          <w:rtl/>
        </w:rPr>
        <w:t>57 آ</w:t>
      </w:r>
      <w:r>
        <w:rPr>
          <w:rtl/>
        </w:rPr>
        <w:t>]</w:t>
      </w:r>
      <w:r w:rsidRPr="00751F59">
        <w:rPr>
          <w:rtl/>
        </w:rPr>
        <w:t xml:space="preserve"> إلا من هذا الوجه ، ولست أدري هل تدلّ المشاهدة على صدق هذه القضيّة ، أم لا</w:t>
      </w:r>
      <w:r>
        <w:rPr>
          <w:rtl/>
        </w:rPr>
        <w:t>؟</w:t>
      </w:r>
    </w:p>
    <w:p w:rsidR="007858AB" w:rsidRPr="00751F59" w:rsidRDefault="007858AB" w:rsidP="0073127F">
      <w:pPr>
        <w:pStyle w:val="libNormal"/>
        <w:rPr>
          <w:rtl/>
        </w:rPr>
      </w:pPr>
      <w:r w:rsidRPr="00895B0A">
        <w:rPr>
          <w:rStyle w:val="libBold2Char"/>
          <w:rtl/>
        </w:rPr>
        <w:t>(664)</w:t>
      </w:r>
      <w:r w:rsidRPr="00751F59">
        <w:rPr>
          <w:rtl/>
        </w:rPr>
        <w:t xml:space="preserve"> ج</w:t>
      </w:r>
      <w:r>
        <w:rPr>
          <w:rtl/>
        </w:rPr>
        <w:t xml:space="preserve"> ـ </w:t>
      </w:r>
      <w:r w:rsidRPr="00751F59">
        <w:rPr>
          <w:rtl/>
        </w:rPr>
        <w:t xml:space="preserve">نحن نشاهد أحوالا بدنيّة يضعف لها البدن والعقل ثابت </w:t>
      </w:r>
      <w:r w:rsidRPr="00895B0A">
        <w:rPr>
          <w:rStyle w:val="libFootnotenumChar"/>
          <w:rtl/>
        </w:rPr>
        <w:t>(549)</w:t>
      </w:r>
      <w:r w:rsidRPr="00751F59">
        <w:rPr>
          <w:rtl/>
        </w:rPr>
        <w:t xml:space="preserve"> يفعل فعله بلا ضعف فيه ولا قصور أو نقصان ، وليس دلالة المشاهدة أكثر من ذلك.</w:t>
      </w:r>
    </w:p>
    <w:p w:rsidR="007858AB" w:rsidRPr="00751F59" w:rsidRDefault="007858AB" w:rsidP="0073127F">
      <w:pPr>
        <w:pStyle w:val="libNormal"/>
        <w:rPr>
          <w:rtl/>
        </w:rPr>
      </w:pPr>
      <w:r w:rsidRPr="00895B0A">
        <w:rPr>
          <w:rStyle w:val="libBold2Char"/>
          <w:rtl/>
        </w:rPr>
        <w:t>(665)</w:t>
      </w:r>
      <w:r w:rsidRPr="00751F59">
        <w:rPr>
          <w:rtl/>
        </w:rPr>
        <w:t xml:space="preserve"> </w:t>
      </w:r>
      <w:r w:rsidRPr="00895B0A">
        <w:rPr>
          <w:rStyle w:val="libBold2Char"/>
          <w:rtl/>
        </w:rPr>
        <w:t>الذي يدرك شيئا</w:t>
      </w:r>
      <w:r w:rsidRPr="00751F59">
        <w:rPr>
          <w:rtl/>
        </w:rPr>
        <w:t xml:space="preserve"> فإن المدرك يحصل فيه </w:t>
      </w:r>
      <w:r w:rsidRPr="00895B0A">
        <w:rPr>
          <w:rStyle w:val="libFootnotenumChar"/>
          <w:rtl/>
        </w:rPr>
        <w:t>(550)</w:t>
      </w:r>
      <w:r>
        <w:rPr>
          <w:rtl/>
        </w:rPr>
        <w:t xml:space="preserve"> ـ </w:t>
      </w:r>
      <w:r w:rsidRPr="00751F59">
        <w:rPr>
          <w:rtl/>
        </w:rPr>
        <w:t>سواء كان مخلوطا أو غير مخلوط</w:t>
      </w:r>
      <w:r>
        <w:rPr>
          <w:rtl/>
        </w:rPr>
        <w:t xml:space="preserve"> ـ </w:t>
      </w:r>
      <w:r w:rsidRPr="00751F59">
        <w:rPr>
          <w:rtl/>
        </w:rPr>
        <w:t xml:space="preserve">وذات الحمار إذا أدركها مخلوطة فلا بدّ من </w:t>
      </w:r>
      <w:r w:rsidRPr="00895B0A">
        <w:rPr>
          <w:rStyle w:val="libFootnotenumChar"/>
          <w:rtl/>
        </w:rPr>
        <w:t>(551)</w:t>
      </w:r>
      <w:r w:rsidRPr="00751F59">
        <w:rPr>
          <w:rtl/>
        </w:rPr>
        <w:t xml:space="preserve"> أن يحصل فيه مع المختلط به ، فإذن على جميع الأحوال للحمار ذاته موجودة له </w:t>
      </w:r>
      <w:r w:rsidRPr="00895B0A">
        <w:rPr>
          <w:rStyle w:val="libFootnotenumChar"/>
          <w:rtl/>
        </w:rPr>
        <w:t>(552)</w:t>
      </w:r>
      <w:r w:rsidRPr="00751F59">
        <w:rPr>
          <w:rtl/>
        </w:rPr>
        <w:t xml:space="preserve"> ، وذاته مرة واحدة ، فذاته أيضا مجردة</w:t>
      </w:r>
      <w:r>
        <w:rPr>
          <w:rtl/>
        </w:rPr>
        <w:t xml:space="preserve"> ـ </w:t>
      </w:r>
      <w:r w:rsidRPr="00751F59">
        <w:rPr>
          <w:rtl/>
        </w:rPr>
        <w:t>وهذا مما لا يمكن أن يجحد</w:t>
      </w:r>
      <w:r>
        <w:rPr>
          <w:rtl/>
        </w:rPr>
        <w:t xml:space="preserve"> ـ.</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544) ل ، عشه : شيء.</w:t>
      </w:r>
    </w:p>
    <w:p w:rsidR="007858AB" w:rsidRPr="00751F59" w:rsidRDefault="007858AB" w:rsidP="00895B0A">
      <w:pPr>
        <w:pStyle w:val="libFootnote0"/>
        <w:rPr>
          <w:rtl/>
          <w:lang w:bidi="fa-IR"/>
        </w:rPr>
      </w:pPr>
      <w:r>
        <w:rPr>
          <w:rtl/>
        </w:rPr>
        <w:t>(</w:t>
      </w:r>
      <w:r w:rsidRPr="00751F59">
        <w:rPr>
          <w:rtl/>
        </w:rPr>
        <w:t>545) عشه : ليس يشترك.</w:t>
      </w:r>
    </w:p>
    <w:p w:rsidR="007858AB" w:rsidRPr="00751F59" w:rsidRDefault="007858AB" w:rsidP="00895B0A">
      <w:pPr>
        <w:pStyle w:val="libFootnote0"/>
        <w:rPr>
          <w:rtl/>
          <w:lang w:bidi="fa-IR"/>
        </w:rPr>
      </w:pPr>
      <w:r>
        <w:rPr>
          <w:rtl/>
        </w:rPr>
        <w:t>(</w:t>
      </w:r>
      <w:r w:rsidRPr="00751F59">
        <w:rPr>
          <w:rtl/>
        </w:rPr>
        <w:t>546) ل ، عشه : بوجود.</w:t>
      </w:r>
    </w:p>
    <w:p w:rsidR="007858AB" w:rsidRPr="00751F59" w:rsidRDefault="007858AB" w:rsidP="00895B0A">
      <w:pPr>
        <w:pStyle w:val="libFootnote0"/>
        <w:rPr>
          <w:rtl/>
          <w:lang w:bidi="fa-IR"/>
        </w:rPr>
      </w:pPr>
      <w:r>
        <w:rPr>
          <w:rtl/>
        </w:rPr>
        <w:t>(</w:t>
      </w:r>
      <w:r w:rsidRPr="00751F59">
        <w:rPr>
          <w:rtl/>
        </w:rPr>
        <w:t>547) «فعلها» ساقطة من عش. ه : منه.</w:t>
      </w:r>
    </w:p>
    <w:p w:rsidR="007858AB" w:rsidRPr="00751F59" w:rsidRDefault="007858AB" w:rsidP="00895B0A">
      <w:pPr>
        <w:pStyle w:val="libFootnote0"/>
        <w:rPr>
          <w:rtl/>
          <w:lang w:bidi="fa-IR"/>
        </w:rPr>
      </w:pPr>
      <w:r>
        <w:rPr>
          <w:rtl/>
        </w:rPr>
        <w:t>(</w:t>
      </w:r>
      <w:r w:rsidRPr="00751F59">
        <w:rPr>
          <w:rtl/>
        </w:rPr>
        <w:t>548) ل : المشاهد.</w:t>
      </w:r>
    </w:p>
    <w:p w:rsidR="007858AB" w:rsidRPr="00751F59" w:rsidRDefault="007858AB" w:rsidP="00895B0A">
      <w:pPr>
        <w:pStyle w:val="libFootnote0"/>
        <w:rPr>
          <w:rtl/>
          <w:lang w:bidi="fa-IR"/>
        </w:rPr>
      </w:pPr>
      <w:r>
        <w:rPr>
          <w:rtl/>
        </w:rPr>
        <w:t>(</w:t>
      </w:r>
      <w:r w:rsidRPr="00751F59">
        <w:rPr>
          <w:rtl/>
        </w:rPr>
        <w:t>549) عشه : والعقل يفعل.</w:t>
      </w:r>
    </w:p>
    <w:p w:rsidR="007858AB" w:rsidRPr="00751F59" w:rsidRDefault="007858AB" w:rsidP="00895B0A">
      <w:pPr>
        <w:pStyle w:val="libFootnote0"/>
        <w:rPr>
          <w:rtl/>
          <w:lang w:bidi="fa-IR"/>
        </w:rPr>
      </w:pPr>
      <w:r>
        <w:rPr>
          <w:rtl/>
        </w:rPr>
        <w:t>(</w:t>
      </w:r>
      <w:r w:rsidRPr="00751F59">
        <w:rPr>
          <w:rtl/>
        </w:rPr>
        <w:t>550) ل : حصل فيه. عشه : حصل له.</w:t>
      </w:r>
    </w:p>
    <w:p w:rsidR="007858AB" w:rsidRPr="00751F59" w:rsidRDefault="007858AB" w:rsidP="00895B0A">
      <w:pPr>
        <w:pStyle w:val="libFootnote0"/>
        <w:rPr>
          <w:rtl/>
          <w:lang w:bidi="fa-IR"/>
        </w:rPr>
      </w:pPr>
      <w:r>
        <w:rPr>
          <w:rtl/>
        </w:rPr>
        <w:t>(</w:t>
      </w:r>
      <w:r w:rsidRPr="00751F59">
        <w:rPr>
          <w:rtl/>
        </w:rPr>
        <w:t>551) عشه : فلا بد أن يحصل.</w:t>
      </w:r>
    </w:p>
    <w:p w:rsidR="007858AB" w:rsidRPr="00751F59" w:rsidRDefault="007858AB" w:rsidP="00895B0A">
      <w:pPr>
        <w:pStyle w:val="libFootnote0"/>
        <w:rPr>
          <w:rtl/>
          <w:lang w:bidi="fa-IR"/>
        </w:rPr>
      </w:pPr>
      <w:r>
        <w:rPr>
          <w:rtl/>
        </w:rPr>
        <w:t>(</w:t>
      </w:r>
      <w:r w:rsidRPr="00751F59">
        <w:rPr>
          <w:rtl/>
        </w:rPr>
        <w:t>552) «له» ساقطة من عشه.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663) راجع الشفاء : النفس ، م 5 ، ف 2 ، ص 195.</w:t>
      </w:r>
    </w:p>
    <w:p w:rsidR="007858AB" w:rsidRPr="00751F59" w:rsidRDefault="007858AB" w:rsidP="0073127F">
      <w:pPr>
        <w:pStyle w:val="libNormal"/>
        <w:rPr>
          <w:rtl/>
        </w:rPr>
      </w:pPr>
      <w:r>
        <w:rPr>
          <w:rtl/>
        </w:rPr>
        <w:br w:type="page"/>
      </w:r>
      <w:r w:rsidRPr="00895B0A">
        <w:rPr>
          <w:rStyle w:val="libBold2Char"/>
          <w:rtl/>
        </w:rPr>
        <w:lastRenderedPageBreak/>
        <w:t>(666)</w:t>
      </w:r>
      <w:r w:rsidRPr="00751F59">
        <w:rPr>
          <w:rtl/>
        </w:rPr>
        <w:t xml:space="preserve"> ليس يكفي كون </w:t>
      </w:r>
      <w:r w:rsidRPr="00895B0A">
        <w:rPr>
          <w:rStyle w:val="libFootnotenumChar"/>
          <w:rtl/>
        </w:rPr>
        <w:t>(553)</w:t>
      </w:r>
      <w:r w:rsidRPr="00751F59">
        <w:rPr>
          <w:rtl/>
        </w:rPr>
        <w:t xml:space="preserve"> الشيء مدركا أن يحصل حقيقته كيف كان</w:t>
      </w:r>
      <w:r>
        <w:rPr>
          <w:rtl/>
        </w:rPr>
        <w:t xml:space="preserve"> ـ </w:t>
      </w:r>
      <w:r w:rsidRPr="00751F59">
        <w:rPr>
          <w:rtl/>
        </w:rPr>
        <w:t xml:space="preserve">وإلا لأدرك الحائط </w:t>
      </w:r>
      <w:r w:rsidRPr="00895B0A">
        <w:rPr>
          <w:rStyle w:val="libFootnotenumChar"/>
          <w:rtl/>
        </w:rPr>
        <w:t>(554)</w:t>
      </w:r>
      <w:r w:rsidRPr="00751F59">
        <w:rPr>
          <w:rtl/>
        </w:rPr>
        <w:t xml:space="preserve"> بياضه</w:t>
      </w:r>
      <w:r>
        <w:rPr>
          <w:rtl/>
        </w:rPr>
        <w:t xml:space="preserve"> ـ </w:t>
      </w:r>
      <w:r w:rsidRPr="00751F59">
        <w:rPr>
          <w:rtl/>
        </w:rPr>
        <w:t xml:space="preserve">بل أن يكون مجردا أو في حكم المجرد إذا كان ما يلاقيه ويقارنه لا يمنعه عن أن يكون مجردا </w:t>
      </w:r>
      <w:r w:rsidRPr="00895B0A">
        <w:rPr>
          <w:rStyle w:val="libFootnotenumChar"/>
          <w:rtl/>
        </w:rPr>
        <w:t>(555)</w:t>
      </w:r>
      <w:r w:rsidRPr="00751F59">
        <w:rPr>
          <w:rtl/>
        </w:rPr>
        <w:t xml:space="preserve"> مشتركا فيه.</w:t>
      </w:r>
    </w:p>
    <w:p w:rsidR="007858AB" w:rsidRPr="00751F59" w:rsidRDefault="007858AB" w:rsidP="0073127F">
      <w:pPr>
        <w:pStyle w:val="libNormal"/>
        <w:rPr>
          <w:rtl/>
        </w:rPr>
      </w:pPr>
      <w:r w:rsidRPr="00751F59">
        <w:rPr>
          <w:rtl/>
        </w:rPr>
        <w:t xml:space="preserve">وهذا الفرق </w:t>
      </w:r>
      <w:r>
        <w:rPr>
          <w:rtl/>
        </w:rPr>
        <w:t>[</w:t>
      </w:r>
      <w:r w:rsidRPr="00751F59">
        <w:rPr>
          <w:rtl/>
        </w:rPr>
        <w:t xml:space="preserve">كتبته في </w:t>
      </w:r>
      <w:r w:rsidRPr="00895B0A">
        <w:rPr>
          <w:rStyle w:val="libBold2Char"/>
          <w:rtl/>
        </w:rPr>
        <w:t>الجزء الصغير</w:t>
      </w:r>
      <w:r>
        <w:rPr>
          <w:rtl/>
        </w:rPr>
        <w:t>]</w:t>
      </w:r>
      <w:r w:rsidRPr="00751F59">
        <w:rPr>
          <w:rtl/>
        </w:rPr>
        <w:t xml:space="preserve"> </w:t>
      </w:r>
      <w:r w:rsidRPr="00895B0A">
        <w:rPr>
          <w:rStyle w:val="libFootnotenumChar"/>
          <w:rtl/>
        </w:rPr>
        <w:t>(556)</w:t>
      </w:r>
      <w:r w:rsidRPr="00751F59">
        <w:rPr>
          <w:rtl/>
        </w:rPr>
        <w:t xml:space="preserve"> فليتأمّل وليستعمل الامور الماضية للامور المستقبلة</w:t>
      </w:r>
      <w:r>
        <w:rPr>
          <w:rFonts w:hint="cs"/>
          <w:rtl/>
        </w:rPr>
        <w:t>.</w:t>
      </w:r>
    </w:p>
    <w:p w:rsidR="007858AB" w:rsidRPr="00751F59" w:rsidRDefault="007858AB" w:rsidP="0073127F">
      <w:pPr>
        <w:pStyle w:val="libNormal"/>
        <w:rPr>
          <w:rtl/>
        </w:rPr>
      </w:pPr>
      <w:r w:rsidRPr="00895B0A">
        <w:rPr>
          <w:rStyle w:val="libBold2Char"/>
          <w:rtl/>
        </w:rPr>
        <w:t>(667)</w:t>
      </w:r>
      <w:r w:rsidRPr="00751F59">
        <w:rPr>
          <w:rtl/>
        </w:rPr>
        <w:t xml:space="preserve"> معنى الشيء الذي هو الموضوع للمعقول هو المجرد او في حكمه</w:t>
      </w:r>
      <w:r>
        <w:rPr>
          <w:rtl/>
        </w:rPr>
        <w:t xml:space="preserve"> ـ </w:t>
      </w:r>
      <w:r w:rsidRPr="00751F59">
        <w:rPr>
          <w:rtl/>
        </w:rPr>
        <w:t xml:space="preserve">كم تقول </w:t>
      </w:r>
      <w:r w:rsidRPr="00895B0A">
        <w:rPr>
          <w:rStyle w:val="libFootnotenumChar"/>
          <w:rtl/>
        </w:rPr>
        <w:t>(557)</w:t>
      </w:r>
      <w:r w:rsidRPr="00751F59">
        <w:rPr>
          <w:rtl/>
        </w:rPr>
        <w:t xml:space="preserve"> هذا</w:t>
      </w:r>
      <w:r>
        <w:rPr>
          <w:rtl/>
        </w:rPr>
        <w:t xml:space="preserve"> ـ!؟</w:t>
      </w:r>
    </w:p>
    <w:p w:rsidR="007858AB" w:rsidRPr="00751F59" w:rsidRDefault="007858AB" w:rsidP="0073127F">
      <w:pPr>
        <w:pStyle w:val="libNormal"/>
        <w:rPr>
          <w:rtl/>
        </w:rPr>
      </w:pPr>
      <w:r w:rsidRPr="00895B0A">
        <w:rPr>
          <w:rStyle w:val="libBold2Char"/>
          <w:rtl/>
        </w:rPr>
        <w:t>(668)</w:t>
      </w:r>
      <w:r w:rsidRPr="00751F59">
        <w:rPr>
          <w:rtl/>
        </w:rPr>
        <w:t xml:space="preserve"> والذي </w:t>
      </w:r>
      <w:r w:rsidRPr="00895B0A">
        <w:rPr>
          <w:rStyle w:val="libFootnotenumChar"/>
          <w:rtl/>
        </w:rPr>
        <w:t>(558)</w:t>
      </w:r>
      <w:r w:rsidRPr="00751F59">
        <w:rPr>
          <w:rtl/>
        </w:rPr>
        <w:t xml:space="preserve"> قال في </w:t>
      </w:r>
      <w:r w:rsidRPr="00895B0A">
        <w:rPr>
          <w:rStyle w:val="libBold2Char"/>
          <w:rtl/>
        </w:rPr>
        <w:t>الفرق بين شعورنا بذواتنا وشعور</w:t>
      </w:r>
      <w:r w:rsidRPr="00751F59">
        <w:rPr>
          <w:rtl/>
        </w:rPr>
        <w:t xml:space="preserve"> </w:t>
      </w:r>
      <w:r w:rsidRPr="00895B0A">
        <w:rPr>
          <w:rStyle w:val="libFootnotenumChar"/>
          <w:rtl/>
        </w:rPr>
        <w:t>(559)</w:t>
      </w:r>
      <w:r w:rsidRPr="00751F59">
        <w:rPr>
          <w:rtl/>
        </w:rPr>
        <w:t xml:space="preserve"> </w:t>
      </w:r>
      <w:r w:rsidRPr="00895B0A">
        <w:rPr>
          <w:rStyle w:val="libBold2Char"/>
          <w:rtl/>
        </w:rPr>
        <w:t>الحيوانات الاخر</w:t>
      </w:r>
      <w:r w:rsidRPr="00751F59">
        <w:rPr>
          <w:rtl/>
        </w:rPr>
        <w:t xml:space="preserve"> بها غير كاف ، وذلك لأنه ليس إذا شعرنا بجملة </w:t>
      </w:r>
      <w:r w:rsidRPr="00895B0A">
        <w:rPr>
          <w:rStyle w:val="libFootnotenumChar"/>
          <w:rtl/>
        </w:rPr>
        <w:t>(561)</w:t>
      </w:r>
      <w:r w:rsidRPr="00751F59">
        <w:rPr>
          <w:rtl/>
        </w:rPr>
        <w:t xml:space="preserve"> كأنها واحدة</w:t>
      </w:r>
      <w:r>
        <w:rPr>
          <w:rtl/>
        </w:rPr>
        <w:t xml:space="preserve"> ـ </w:t>
      </w:r>
      <w:r w:rsidRPr="00751F59">
        <w:rPr>
          <w:rtl/>
        </w:rPr>
        <w:t xml:space="preserve">وأنها مركبة من آحاد نحن شاعرون بكل واحد منها من حيث </w:t>
      </w:r>
      <w:r w:rsidRPr="00895B0A">
        <w:rPr>
          <w:rStyle w:val="libFootnotenumChar"/>
          <w:rtl/>
        </w:rPr>
        <w:t>(562)</w:t>
      </w:r>
      <w:r w:rsidRPr="00751F59">
        <w:rPr>
          <w:rtl/>
        </w:rPr>
        <w:t xml:space="preserve"> يتميّز عن الآخر</w:t>
      </w:r>
      <w:r>
        <w:rPr>
          <w:rtl/>
        </w:rPr>
        <w:t xml:space="preserve"> ـ </w:t>
      </w:r>
      <w:r w:rsidRPr="00751F59">
        <w:rPr>
          <w:rtl/>
        </w:rPr>
        <w:t xml:space="preserve">يلزم أن يكون وجود </w:t>
      </w:r>
      <w:r w:rsidRPr="00895B0A">
        <w:rPr>
          <w:rStyle w:val="libFootnotenumChar"/>
          <w:rtl/>
        </w:rPr>
        <w:t>(563)</w:t>
      </w:r>
      <w:r w:rsidRPr="00751F59">
        <w:rPr>
          <w:rtl/>
        </w:rPr>
        <w:t xml:space="preserve"> تلك الجملة على ما يشعر به ، وإلا كان يلزم أن يكون تلك الآحاد موجودة متميزة مفردة ، وأيضا موجودة غير متميّزة</w:t>
      </w:r>
      <w:r>
        <w:rPr>
          <w:rtl/>
        </w:rPr>
        <w:t xml:space="preserve"> ـ </w:t>
      </w:r>
      <w:r w:rsidRPr="00751F59">
        <w:rPr>
          <w:rtl/>
        </w:rPr>
        <w:t>وهذا محال</w:t>
      </w:r>
      <w:r>
        <w:rPr>
          <w:rtl/>
        </w:rPr>
        <w:t xml:space="preserve"> ـ.</w:t>
      </w:r>
      <w:r w:rsidRPr="00751F59">
        <w:rPr>
          <w:rtl/>
        </w:rPr>
        <w:t xml:space="preserve"> فإذا شعرنا بذواتنا كجملة واحدة </w:t>
      </w:r>
      <w:r>
        <w:rPr>
          <w:rtl/>
        </w:rPr>
        <w:t>[</w:t>
      </w:r>
      <w:r w:rsidRPr="00751F59">
        <w:rPr>
          <w:rtl/>
        </w:rPr>
        <w:t>ثم نفرض أجزاء</w:t>
      </w:r>
      <w:r>
        <w:rPr>
          <w:rtl/>
        </w:rPr>
        <w:t>]</w:t>
      </w:r>
      <w:r w:rsidRPr="00751F59">
        <w:rPr>
          <w:rtl/>
        </w:rPr>
        <w:t xml:space="preserve"> </w:t>
      </w:r>
      <w:r w:rsidRPr="00895B0A">
        <w:rPr>
          <w:rStyle w:val="libFootnotenumChar"/>
          <w:rtl/>
        </w:rPr>
        <w:t>(564)</w:t>
      </w:r>
      <w:r w:rsidRPr="00751F59">
        <w:rPr>
          <w:rtl/>
        </w:rPr>
        <w:t xml:space="preserve"> لتلك الجملة متميّزة فلم يلزم </w:t>
      </w:r>
      <w:r w:rsidRPr="00895B0A">
        <w:rPr>
          <w:rStyle w:val="libFootnotenumChar"/>
          <w:rtl/>
        </w:rPr>
        <w:t>(565)</w:t>
      </w:r>
      <w:r w:rsidRPr="00751F59">
        <w:rPr>
          <w:rtl/>
        </w:rPr>
        <w:t xml:space="preserve"> أن يكون وجودها متميّزة ، فعسى هذا التفصيل هو </w:t>
      </w:r>
      <w:r w:rsidRPr="00895B0A">
        <w:rPr>
          <w:rStyle w:val="libFootnotenumChar"/>
          <w:rtl/>
        </w:rPr>
        <w:t>(566)</w:t>
      </w:r>
      <w:r w:rsidRPr="00751F59">
        <w:rPr>
          <w:rtl/>
        </w:rPr>
        <w:t xml:space="preserve"> شيء نفعله ونفرضه وما عليه الوجود بخلاف ذلك.</w:t>
      </w:r>
    </w:p>
    <w:p w:rsidR="007858AB" w:rsidRPr="00751F59" w:rsidRDefault="007858AB" w:rsidP="0073127F">
      <w:pPr>
        <w:pStyle w:val="libNormal"/>
        <w:rPr>
          <w:rtl/>
        </w:rPr>
      </w:pPr>
      <w:r w:rsidRPr="00895B0A">
        <w:rPr>
          <w:rStyle w:val="libBold2Char"/>
          <w:rtl/>
        </w:rPr>
        <w:t>وهذا شك يفهمه</w:t>
      </w:r>
      <w:r w:rsidRPr="00751F59">
        <w:rPr>
          <w:rtl/>
        </w:rPr>
        <w:t xml:space="preserve"> </w:t>
      </w:r>
      <w:r w:rsidRPr="00895B0A">
        <w:rPr>
          <w:rStyle w:val="libFootnotenumChar"/>
          <w:rtl/>
        </w:rPr>
        <w:t>(567)</w:t>
      </w:r>
      <w:r w:rsidRPr="00751F59">
        <w:rPr>
          <w:rtl/>
        </w:rPr>
        <w:t xml:space="preserve"> </w:t>
      </w:r>
      <w:r w:rsidRPr="00895B0A">
        <w:rPr>
          <w:rStyle w:val="libBold2Char"/>
          <w:rtl/>
        </w:rPr>
        <w:t>غير الكهنة أيضا</w:t>
      </w:r>
      <w:r w:rsidRPr="00751F59">
        <w:rPr>
          <w:rtl/>
        </w:rPr>
        <w:t xml:space="preserve"> </w:t>
      </w:r>
      <w:r w:rsidRPr="00895B0A">
        <w:rPr>
          <w:rStyle w:val="libFootnotenumChar"/>
          <w:rtl/>
        </w:rPr>
        <w:t>(568)</w:t>
      </w:r>
      <w:r w:rsidRPr="00751F59">
        <w:rPr>
          <w:rtl/>
        </w:rPr>
        <w:t xml:space="preserve"> ، فبأيّ برهان يمكن أن يحقّق</w:t>
      </w:r>
    </w:p>
    <w:p w:rsidR="007858AB" w:rsidRPr="00751F59" w:rsidRDefault="007858AB" w:rsidP="00745F84">
      <w:pPr>
        <w:pStyle w:val="libLine"/>
        <w:rPr>
          <w:rtl/>
        </w:rPr>
      </w:pPr>
      <w:r w:rsidRPr="00751F59">
        <w:rPr>
          <w:rtl/>
        </w:rPr>
        <w:t>__________________</w:t>
      </w:r>
    </w:p>
    <w:p w:rsidR="007858AB" w:rsidRPr="008B0DE9" w:rsidRDefault="007858AB" w:rsidP="00895B0A">
      <w:pPr>
        <w:pStyle w:val="libFootnote0"/>
        <w:rPr>
          <w:rtl/>
        </w:rPr>
      </w:pPr>
      <w:r w:rsidRPr="008B0DE9">
        <w:rPr>
          <w:rtl/>
        </w:rPr>
        <w:t>(553) ى : في كون.</w:t>
      </w:r>
    </w:p>
    <w:p w:rsidR="007858AB" w:rsidRPr="008B0DE9" w:rsidRDefault="007858AB" w:rsidP="00895B0A">
      <w:pPr>
        <w:pStyle w:val="libFootnote0"/>
        <w:rPr>
          <w:rtl/>
        </w:rPr>
      </w:pPr>
      <w:r w:rsidRPr="008B0DE9">
        <w:rPr>
          <w:rtl/>
        </w:rPr>
        <w:t>(554) «الحائط» ساقطة من عشه.</w:t>
      </w:r>
    </w:p>
    <w:p w:rsidR="007858AB" w:rsidRPr="008B0DE9" w:rsidRDefault="007858AB" w:rsidP="00895B0A">
      <w:pPr>
        <w:pStyle w:val="libFootnote0"/>
        <w:rPr>
          <w:rtl/>
        </w:rPr>
      </w:pPr>
      <w:r w:rsidRPr="008B0DE9">
        <w:rPr>
          <w:rtl/>
        </w:rPr>
        <w:t>(555) ب ، د : مجرد.</w:t>
      </w:r>
      <w:r w:rsidRPr="008B0DE9">
        <w:rPr>
          <w:rFonts w:hint="cs"/>
          <w:rtl/>
        </w:rPr>
        <w:t xml:space="preserve"> </w:t>
      </w:r>
      <w:r w:rsidRPr="008B0DE9">
        <w:rPr>
          <w:rtl/>
        </w:rPr>
        <w:t>(556) ى :</w:t>
      </w:r>
      <w:r w:rsidRPr="008B0DE9">
        <w:rPr>
          <w:rFonts w:hint="cs"/>
          <w:rtl/>
        </w:rPr>
        <w:t xml:space="preserve"> </w:t>
      </w:r>
      <w:r w:rsidRPr="008B0DE9">
        <w:rPr>
          <w:rtl/>
        </w:rPr>
        <w:t>كيفية في الجزء الصغير.</w:t>
      </w:r>
    </w:p>
    <w:p w:rsidR="007858AB" w:rsidRPr="008B0DE9" w:rsidRDefault="007858AB" w:rsidP="00895B0A">
      <w:pPr>
        <w:pStyle w:val="libFootnote0"/>
        <w:rPr>
          <w:rtl/>
        </w:rPr>
      </w:pPr>
      <w:r w:rsidRPr="008B0DE9">
        <w:rPr>
          <w:rtl/>
        </w:rPr>
        <w:t>(557) عشه : لم يترك.</w:t>
      </w:r>
      <w:r w:rsidRPr="008B0DE9">
        <w:rPr>
          <w:rFonts w:hint="cs"/>
          <w:rtl/>
        </w:rPr>
        <w:t xml:space="preserve"> </w:t>
      </w:r>
      <w:r w:rsidRPr="008B0DE9">
        <w:rPr>
          <w:rtl/>
        </w:rPr>
        <w:t>(558) عشه : فالذي.</w:t>
      </w:r>
    </w:p>
    <w:p w:rsidR="007858AB" w:rsidRPr="008B0DE9" w:rsidRDefault="007858AB" w:rsidP="00895B0A">
      <w:pPr>
        <w:pStyle w:val="libFootnote0"/>
        <w:rPr>
          <w:rtl/>
        </w:rPr>
      </w:pPr>
      <w:r w:rsidRPr="008B0DE9">
        <w:rPr>
          <w:rtl/>
        </w:rPr>
        <w:t>(559) عشه : وبين شعور.</w:t>
      </w:r>
    </w:p>
    <w:p w:rsidR="007858AB" w:rsidRPr="008B0DE9" w:rsidRDefault="007858AB" w:rsidP="00895B0A">
      <w:pPr>
        <w:pStyle w:val="libFootnote0"/>
        <w:rPr>
          <w:rtl/>
        </w:rPr>
      </w:pPr>
      <w:r w:rsidRPr="008B0DE9">
        <w:rPr>
          <w:rtl/>
        </w:rPr>
        <w:t>(561) ل ، عشه : بالجملة.</w:t>
      </w:r>
    </w:p>
    <w:p w:rsidR="007858AB" w:rsidRPr="008B0DE9" w:rsidRDefault="007858AB" w:rsidP="00895B0A">
      <w:pPr>
        <w:pStyle w:val="libFootnote0"/>
        <w:rPr>
          <w:rtl/>
        </w:rPr>
      </w:pPr>
      <w:r w:rsidRPr="008B0DE9">
        <w:rPr>
          <w:rtl/>
        </w:rPr>
        <w:t>(562) عشه : بحيث.</w:t>
      </w:r>
    </w:p>
    <w:p w:rsidR="007858AB" w:rsidRPr="008B0DE9" w:rsidRDefault="007858AB" w:rsidP="00895B0A">
      <w:pPr>
        <w:pStyle w:val="libFootnote0"/>
        <w:rPr>
          <w:rtl/>
        </w:rPr>
      </w:pPr>
      <w:r w:rsidRPr="008B0DE9">
        <w:rPr>
          <w:rtl/>
        </w:rPr>
        <w:t>(563) «وجود» ساقطة من ل ، عشه.</w:t>
      </w:r>
    </w:p>
    <w:p w:rsidR="007858AB" w:rsidRPr="008B0DE9" w:rsidRDefault="007858AB" w:rsidP="00895B0A">
      <w:pPr>
        <w:pStyle w:val="libFootnote0"/>
        <w:rPr>
          <w:rtl/>
        </w:rPr>
      </w:pPr>
      <w:r w:rsidRPr="008B0DE9">
        <w:rPr>
          <w:rtl/>
        </w:rPr>
        <w:t>(564) عشه : لم يفرض أجزاء. ل : ثم نفرض أحدا.</w:t>
      </w:r>
    </w:p>
    <w:p w:rsidR="007858AB" w:rsidRPr="008B0DE9" w:rsidRDefault="007858AB" w:rsidP="00895B0A">
      <w:pPr>
        <w:pStyle w:val="libFootnote0"/>
        <w:rPr>
          <w:rtl/>
        </w:rPr>
      </w:pPr>
      <w:r w:rsidRPr="008B0DE9">
        <w:rPr>
          <w:rtl/>
        </w:rPr>
        <w:t>(565) عشه ، ل : لم يلزم.</w:t>
      </w:r>
    </w:p>
    <w:p w:rsidR="007858AB" w:rsidRPr="008B0DE9" w:rsidRDefault="007858AB" w:rsidP="00895B0A">
      <w:pPr>
        <w:pStyle w:val="libFootnote0"/>
        <w:rPr>
          <w:rtl/>
        </w:rPr>
      </w:pPr>
      <w:r w:rsidRPr="008B0DE9">
        <w:rPr>
          <w:rtl/>
        </w:rPr>
        <w:t>(566) «هو» ساقطة من عشه.</w:t>
      </w:r>
    </w:p>
    <w:p w:rsidR="007858AB" w:rsidRPr="008B0DE9" w:rsidRDefault="007858AB" w:rsidP="00895B0A">
      <w:pPr>
        <w:pStyle w:val="libFootnote0"/>
        <w:rPr>
          <w:rtl/>
        </w:rPr>
      </w:pPr>
      <w:r w:rsidRPr="008B0DE9">
        <w:rPr>
          <w:rtl/>
        </w:rPr>
        <w:t>(567) عشه : ما يفهمه. ل : لا يعرفه.</w:t>
      </w:r>
    </w:p>
    <w:p w:rsidR="007858AB" w:rsidRPr="008B0DE9" w:rsidRDefault="007858AB" w:rsidP="00895B0A">
      <w:pPr>
        <w:pStyle w:val="libFootnote0"/>
        <w:rPr>
          <w:rtl/>
        </w:rPr>
      </w:pPr>
      <w:r w:rsidRPr="008B0DE9">
        <w:rPr>
          <w:rtl/>
        </w:rPr>
        <w:t>(568) عشه : وأيضا بأيّ.</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668) راجع الرقم </w:t>
      </w:r>
      <w:r>
        <w:rPr>
          <w:rtl/>
        </w:rPr>
        <w:t>(</w:t>
      </w:r>
      <w:r w:rsidRPr="00751F59">
        <w:rPr>
          <w:rtl/>
        </w:rPr>
        <w:t>502) و</w:t>
      </w:r>
      <w:r>
        <w:rPr>
          <w:rFonts w:hint="cs"/>
          <w:rtl/>
        </w:rPr>
        <w:t xml:space="preserve"> </w:t>
      </w:r>
      <w:r>
        <w:rPr>
          <w:rtl/>
        </w:rPr>
        <w:t>(</w:t>
      </w:r>
      <w:r w:rsidRPr="00751F59">
        <w:rPr>
          <w:rtl/>
        </w:rPr>
        <w:t>503)</w:t>
      </w:r>
      <w:r>
        <w:rPr>
          <w:rtl/>
        </w:rPr>
        <w:t>.</w:t>
      </w:r>
    </w:p>
    <w:p w:rsidR="007858AB" w:rsidRPr="00751F59" w:rsidRDefault="007858AB" w:rsidP="0073127F">
      <w:pPr>
        <w:pStyle w:val="libNormal0"/>
        <w:rPr>
          <w:rtl/>
        </w:rPr>
      </w:pPr>
      <w:r>
        <w:rPr>
          <w:rtl/>
        </w:rPr>
        <w:br w:type="page"/>
      </w:r>
      <w:r w:rsidRPr="00751F59">
        <w:rPr>
          <w:rtl/>
        </w:rPr>
        <w:lastRenderedPageBreak/>
        <w:t xml:space="preserve">أن </w:t>
      </w:r>
      <w:r w:rsidRPr="00895B0A">
        <w:rPr>
          <w:rStyle w:val="libFootnotenumChar"/>
          <w:rtl/>
        </w:rPr>
        <w:t>(568)</w:t>
      </w:r>
      <w:r w:rsidRPr="00751F59">
        <w:rPr>
          <w:rtl/>
        </w:rPr>
        <w:t xml:space="preserve"> شعورنا بذواتنا ليس هو شعور </w:t>
      </w:r>
      <w:r>
        <w:rPr>
          <w:rtl/>
        </w:rPr>
        <w:t>[</w:t>
      </w:r>
      <w:r w:rsidRPr="00751F59">
        <w:rPr>
          <w:rtl/>
        </w:rPr>
        <w:t>57 ب</w:t>
      </w:r>
      <w:r>
        <w:rPr>
          <w:rtl/>
        </w:rPr>
        <w:t>]</w:t>
      </w:r>
      <w:r w:rsidRPr="00751F59">
        <w:rPr>
          <w:rtl/>
        </w:rPr>
        <w:t xml:space="preserve"> مخلوط </w:t>
      </w:r>
      <w:r w:rsidRPr="00895B0A">
        <w:rPr>
          <w:rStyle w:val="libFootnotenumChar"/>
          <w:rtl/>
        </w:rPr>
        <w:t>(569)</w:t>
      </w:r>
      <w:r>
        <w:rPr>
          <w:rtl/>
        </w:rPr>
        <w:t>؟</w:t>
      </w:r>
    </w:p>
    <w:p w:rsidR="007858AB" w:rsidRPr="00751F59" w:rsidRDefault="007858AB" w:rsidP="0073127F">
      <w:pPr>
        <w:pStyle w:val="libNormal"/>
        <w:rPr>
          <w:rtl/>
        </w:rPr>
      </w:pPr>
      <w:r w:rsidRPr="00895B0A">
        <w:rPr>
          <w:rStyle w:val="libBold2Char"/>
          <w:rtl/>
        </w:rPr>
        <w:t>(669)</w:t>
      </w:r>
      <w:r w:rsidRPr="00751F59">
        <w:rPr>
          <w:rtl/>
        </w:rPr>
        <w:t xml:space="preserve"> يجب أن لا يكون المعنى مخلوطا بما يمنع كونه حقيقة ومعنى من اللواحق المادية أو غيرها </w:t>
      </w:r>
      <w:r w:rsidRPr="00895B0A">
        <w:rPr>
          <w:rStyle w:val="libFootnotenumChar"/>
          <w:rtl/>
        </w:rPr>
        <w:t>(570)</w:t>
      </w:r>
      <w:r w:rsidRPr="00751F59">
        <w:rPr>
          <w:rtl/>
        </w:rPr>
        <w:t xml:space="preserve"> ، فحينئذ إذا ركب منها جملة ومن غيرها مثلها </w:t>
      </w:r>
      <w:r w:rsidRPr="00895B0A">
        <w:rPr>
          <w:rStyle w:val="libFootnotenumChar"/>
          <w:rtl/>
        </w:rPr>
        <w:t>(571)</w:t>
      </w:r>
      <w:r w:rsidRPr="00751F59">
        <w:rPr>
          <w:rtl/>
        </w:rPr>
        <w:t xml:space="preserve"> كانت الجملة مهيئة أن يدرك </w:t>
      </w:r>
      <w:r w:rsidRPr="00895B0A">
        <w:rPr>
          <w:rStyle w:val="libFootnotenumChar"/>
          <w:rtl/>
        </w:rPr>
        <w:t>(572)</w:t>
      </w:r>
      <w:r w:rsidRPr="00751F59">
        <w:rPr>
          <w:rtl/>
        </w:rPr>
        <w:t xml:space="preserve"> آحادها بذواتها ، وإن لم يوجد جزء شيء ، وأما إذا لم يكن الآخر </w:t>
      </w:r>
      <w:r w:rsidRPr="00895B0A">
        <w:rPr>
          <w:rStyle w:val="libFootnotenumChar"/>
          <w:rtl/>
        </w:rPr>
        <w:t>(573)</w:t>
      </w:r>
      <w:r w:rsidRPr="00751F59">
        <w:rPr>
          <w:rtl/>
        </w:rPr>
        <w:t xml:space="preserve"> شيء ولا على </w:t>
      </w:r>
      <w:r w:rsidRPr="00895B0A">
        <w:rPr>
          <w:rStyle w:val="libFootnotenumChar"/>
          <w:rtl/>
        </w:rPr>
        <w:t>(574)</w:t>
      </w:r>
      <w:r w:rsidRPr="00751F59">
        <w:rPr>
          <w:rtl/>
        </w:rPr>
        <w:t xml:space="preserve"> أنه جزء شيء وأدرك </w:t>
      </w:r>
      <w:r w:rsidRPr="00895B0A">
        <w:rPr>
          <w:rStyle w:val="libFootnotenumChar"/>
          <w:rtl/>
        </w:rPr>
        <w:t>(575)</w:t>
      </w:r>
      <w:r w:rsidRPr="00751F59">
        <w:rPr>
          <w:rtl/>
        </w:rPr>
        <w:t xml:space="preserve"> كذلك</w:t>
      </w:r>
      <w:r>
        <w:rPr>
          <w:rtl/>
        </w:rPr>
        <w:t xml:space="preserve"> ـ </w:t>
      </w:r>
      <w:r w:rsidRPr="00751F59">
        <w:rPr>
          <w:rtl/>
        </w:rPr>
        <w:t>أي وحصل كذلك ولم يحصل حصوله لنفسه</w:t>
      </w:r>
      <w:r>
        <w:rPr>
          <w:rtl/>
        </w:rPr>
        <w:t xml:space="preserve"> ـ </w:t>
      </w:r>
      <w:r w:rsidRPr="00895B0A">
        <w:rPr>
          <w:rStyle w:val="libFootnotenumChar"/>
          <w:rtl/>
        </w:rPr>
        <w:t>(576)</w:t>
      </w:r>
      <w:r w:rsidRPr="00751F59">
        <w:rPr>
          <w:rtl/>
        </w:rPr>
        <w:t xml:space="preserve"> لم يكن مدركا لنفسه ، </w:t>
      </w:r>
      <w:r w:rsidRPr="00895B0A">
        <w:rPr>
          <w:rStyle w:val="libFootnotenumChar"/>
          <w:rtl/>
        </w:rPr>
        <w:t>(577)</w:t>
      </w:r>
      <w:r w:rsidRPr="00751F59">
        <w:rPr>
          <w:rtl/>
        </w:rPr>
        <w:t xml:space="preserve"> فلم يكن على ما شرطنا.</w:t>
      </w:r>
    </w:p>
    <w:p w:rsidR="007858AB" w:rsidRPr="00751F59" w:rsidRDefault="007858AB" w:rsidP="0073127F">
      <w:pPr>
        <w:pStyle w:val="libNormal"/>
        <w:rPr>
          <w:rtl/>
        </w:rPr>
      </w:pPr>
      <w:r w:rsidRPr="00895B0A">
        <w:rPr>
          <w:rStyle w:val="libBold2Char"/>
          <w:rtl/>
        </w:rPr>
        <w:t>(670)</w:t>
      </w:r>
      <w:r w:rsidRPr="00751F59">
        <w:rPr>
          <w:rtl/>
        </w:rPr>
        <w:t xml:space="preserve"> اعلم إن </w:t>
      </w:r>
      <w:r w:rsidRPr="00895B0A">
        <w:rPr>
          <w:rStyle w:val="libBold2Char"/>
          <w:rtl/>
        </w:rPr>
        <w:t>ماله ذاته فله</w:t>
      </w:r>
      <w:r w:rsidRPr="00751F59">
        <w:rPr>
          <w:rtl/>
        </w:rPr>
        <w:t xml:space="preserve"> </w:t>
      </w:r>
      <w:r w:rsidRPr="00895B0A">
        <w:rPr>
          <w:rStyle w:val="libFootnotenumChar"/>
          <w:rtl/>
        </w:rPr>
        <w:t>(578)</w:t>
      </w:r>
      <w:r w:rsidRPr="00751F59">
        <w:rPr>
          <w:rtl/>
        </w:rPr>
        <w:t xml:space="preserve"> </w:t>
      </w:r>
      <w:r w:rsidRPr="00895B0A">
        <w:rPr>
          <w:rStyle w:val="libBold2Char"/>
          <w:rtl/>
        </w:rPr>
        <w:t>حقيقة معناه بتحصيلها</w:t>
      </w:r>
      <w:r w:rsidRPr="00751F59">
        <w:rPr>
          <w:rtl/>
        </w:rPr>
        <w:t xml:space="preserve"> ، فهو مدرك لذاته ، ولأن حقيقته </w:t>
      </w:r>
      <w:r w:rsidRPr="00895B0A">
        <w:rPr>
          <w:rStyle w:val="libFootnotenumChar"/>
          <w:rtl/>
        </w:rPr>
        <w:t>(579)</w:t>
      </w:r>
      <w:r w:rsidRPr="00751F59">
        <w:rPr>
          <w:rtl/>
        </w:rPr>
        <w:t xml:space="preserve"> محصلة بذاتها فإدراكه عقلي.</w:t>
      </w:r>
    </w:p>
    <w:p w:rsidR="007858AB" w:rsidRDefault="007858AB" w:rsidP="0073127F">
      <w:pPr>
        <w:pStyle w:val="libNormal"/>
        <w:rPr>
          <w:rtl/>
        </w:rPr>
      </w:pPr>
      <w:r w:rsidRPr="00751F59">
        <w:rPr>
          <w:rtl/>
        </w:rPr>
        <w:t xml:space="preserve">وأمّا ما ليس له ذاته </w:t>
      </w:r>
      <w:r w:rsidRPr="00895B0A">
        <w:rPr>
          <w:rStyle w:val="libFootnotenumChar"/>
          <w:rtl/>
        </w:rPr>
        <w:t>(580)</w:t>
      </w:r>
      <w:r>
        <w:rPr>
          <w:rtl/>
        </w:rPr>
        <w:t xml:space="preserve"> ـ </w:t>
      </w:r>
      <w:r w:rsidRPr="00751F59">
        <w:rPr>
          <w:rtl/>
        </w:rPr>
        <w:t>بل له ولغيره</w:t>
      </w:r>
      <w:r>
        <w:rPr>
          <w:rtl/>
        </w:rPr>
        <w:t xml:space="preserve"> ـ </w:t>
      </w:r>
      <w:r w:rsidRPr="00751F59">
        <w:rPr>
          <w:rtl/>
        </w:rPr>
        <w:t xml:space="preserve">وندرك </w:t>
      </w:r>
      <w:r w:rsidRPr="00895B0A">
        <w:rPr>
          <w:rStyle w:val="libFootnotenumChar"/>
          <w:rtl/>
        </w:rPr>
        <w:t>(581)</w:t>
      </w:r>
      <w:r w:rsidRPr="00751F59">
        <w:rPr>
          <w:rtl/>
        </w:rPr>
        <w:t xml:space="preserve"> ذاته جزءا من صورة مخلوطة هي غير ذاته ، تلك الصورة </w:t>
      </w:r>
      <w:r w:rsidRPr="00895B0A">
        <w:rPr>
          <w:rStyle w:val="libFootnotenumChar"/>
          <w:rtl/>
        </w:rPr>
        <w:t>(582)</w:t>
      </w:r>
      <w:r w:rsidRPr="00751F59">
        <w:rPr>
          <w:rtl/>
        </w:rPr>
        <w:t xml:space="preserve"> تمثّلت في ذاته ؛ فيكون مدركا لذاته ، لكن لا يكون إدراكه معنويا عقليّا ، وكل ماله وجود ذاته فهو مدرك إدراكا عقليّا ومدرك</w:t>
      </w:r>
    </w:p>
    <w:p w:rsidR="007858AB" w:rsidRPr="00751F59" w:rsidRDefault="007858AB" w:rsidP="0073127F">
      <w:pPr>
        <w:pStyle w:val="libNormal"/>
        <w:rPr>
          <w:rtl/>
        </w:rPr>
      </w:pPr>
      <w:r w:rsidRPr="00895B0A">
        <w:rPr>
          <w:rStyle w:val="libBold2Char"/>
          <w:rtl/>
        </w:rPr>
        <w:t>(671)</w:t>
      </w:r>
      <w:r w:rsidRPr="00751F59">
        <w:rPr>
          <w:rtl/>
        </w:rPr>
        <w:t xml:space="preserve"> وليس يلزم في كل مدرك أن يكون له وجود ذاته إلا إذا كانت ذاته له غير مخلوطة بموضوع وأحواله ، ونحن أيضا ليس كلّما أدركنا ذواتنا عقلنا ذواتنا ، بل قد ندركها كجزء </w:t>
      </w:r>
      <w:r w:rsidRPr="00895B0A">
        <w:rPr>
          <w:rStyle w:val="libFootnotenumChar"/>
          <w:rtl/>
        </w:rPr>
        <w:t>(583)</w:t>
      </w:r>
      <w:r w:rsidRPr="00751F59">
        <w:rPr>
          <w:rtl/>
        </w:rPr>
        <w:t xml:space="preserve"> من صورة متمثّلة فينا ، فتكون مدركة لنا غير معقولة.</w:t>
      </w:r>
    </w:p>
    <w:p w:rsidR="007858AB" w:rsidRPr="00751F59" w:rsidRDefault="007858AB" w:rsidP="00745F84">
      <w:pPr>
        <w:pStyle w:val="libLine"/>
        <w:rPr>
          <w:rtl/>
        </w:rPr>
      </w:pPr>
      <w:r w:rsidRPr="00751F59">
        <w:rPr>
          <w:rtl/>
        </w:rPr>
        <w:t>__________________</w:t>
      </w:r>
    </w:p>
    <w:p w:rsidR="007858AB" w:rsidRPr="008B0DE9" w:rsidRDefault="007858AB" w:rsidP="00895B0A">
      <w:pPr>
        <w:pStyle w:val="libFootnote0"/>
        <w:rPr>
          <w:rtl/>
        </w:rPr>
      </w:pPr>
      <w:r w:rsidRPr="008B0DE9">
        <w:rPr>
          <w:rtl/>
        </w:rPr>
        <w:t>(568) عشه : بأن.</w:t>
      </w:r>
    </w:p>
    <w:p w:rsidR="007858AB" w:rsidRPr="008B0DE9" w:rsidRDefault="007858AB" w:rsidP="00895B0A">
      <w:pPr>
        <w:pStyle w:val="libFootnote0"/>
        <w:rPr>
          <w:rtl/>
        </w:rPr>
      </w:pPr>
      <w:r w:rsidRPr="008B0DE9">
        <w:rPr>
          <w:rtl/>
        </w:rPr>
        <w:t>(569) عشه : شعورا مخلوطا</w:t>
      </w:r>
    </w:p>
    <w:p w:rsidR="007858AB" w:rsidRPr="008B0DE9" w:rsidRDefault="007858AB" w:rsidP="00895B0A">
      <w:pPr>
        <w:pStyle w:val="libFootnote0"/>
        <w:rPr>
          <w:rtl/>
        </w:rPr>
      </w:pPr>
      <w:r w:rsidRPr="008B0DE9">
        <w:rPr>
          <w:rtl/>
        </w:rPr>
        <w:t>(570) عشه : وغيرها.</w:t>
      </w:r>
    </w:p>
    <w:p w:rsidR="007858AB" w:rsidRPr="008B0DE9" w:rsidRDefault="007858AB" w:rsidP="00895B0A">
      <w:pPr>
        <w:pStyle w:val="libFootnote0"/>
        <w:rPr>
          <w:rtl/>
        </w:rPr>
      </w:pPr>
      <w:r w:rsidRPr="008B0DE9">
        <w:rPr>
          <w:rtl/>
        </w:rPr>
        <w:t>(571) ل : مثله. «ومن غيرها» ساقطة من عشه.</w:t>
      </w:r>
    </w:p>
    <w:p w:rsidR="007858AB" w:rsidRPr="008B0DE9" w:rsidRDefault="007858AB" w:rsidP="00895B0A">
      <w:pPr>
        <w:pStyle w:val="libFootnote0"/>
        <w:rPr>
          <w:rtl/>
        </w:rPr>
      </w:pPr>
      <w:r w:rsidRPr="008B0DE9">
        <w:rPr>
          <w:rtl/>
        </w:rPr>
        <w:t>(572) ب :</w:t>
      </w:r>
      <w:r>
        <w:rPr>
          <w:rtl/>
        </w:rPr>
        <w:t>؟؟؟</w:t>
      </w:r>
      <w:r w:rsidRPr="008B0DE9">
        <w:rPr>
          <w:rtl/>
        </w:rPr>
        <w:t xml:space="preserve"> مع</w:t>
      </w:r>
      <w:r>
        <w:rPr>
          <w:rtl/>
        </w:rPr>
        <w:t>؟؟؟</w:t>
      </w:r>
      <w:r w:rsidRPr="008B0DE9">
        <w:rPr>
          <w:rtl/>
        </w:rPr>
        <w:t xml:space="preserve"> ى </w:t>
      </w:r>
      <w:r>
        <w:rPr>
          <w:rtl/>
        </w:rPr>
        <w:t>(</w:t>
      </w:r>
      <w:r w:rsidRPr="008B0DE9">
        <w:rPr>
          <w:rtl/>
        </w:rPr>
        <w:t>كذا وفى م ود أيضا شبيه بهذا</w:t>
      </w:r>
      <w:r>
        <w:rPr>
          <w:rtl/>
        </w:rPr>
        <w:t>).</w:t>
      </w:r>
    </w:p>
    <w:p w:rsidR="007858AB" w:rsidRPr="008B0DE9" w:rsidRDefault="007858AB" w:rsidP="00895B0A">
      <w:pPr>
        <w:pStyle w:val="libFootnote0"/>
        <w:rPr>
          <w:rtl/>
        </w:rPr>
      </w:pPr>
      <w:r w:rsidRPr="008B0DE9">
        <w:rPr>
          <w:rtl/>
        </w:rPr>
        <w:t>(573) عشه : الاجز.</w:t>
      </w:r>
    </w:p>
    <w:p w:rsidR="007858AB" w:rsidRPr="008B0DE9" w:rsidRDefault="007858AB" w:rsidP="00895B0A">
      <w:pPr>
        <w:pStyle w:val="libFootnote0"/>
        <w:rPr>
          <w:rtl/>
        </w:rPr>
      </w:pPr>
      <w:r w:rsidRPr="008B0DE9">
        <w:rPr>
          <w:rtl/>
        </w:rPr>
        <w:t>(574) ل : دالا على. عشه : الاعلى.</w:t>
      </w:r>
    </w:p>
    <w:p w:rsidR="007858AB" w:rsidRPr="008B0DE9" w:rsidRDefault="007858AB" w:rsidP="00895B0A">
      <w:pPr>
        <w:pStyle w:val="libFootnote0"/>
        <w:rPr>
          <w:rtl/>
        </w:rPr>
      </w:pPr>
      <w:r w:rsidRPr="008B0DE9">
        <w:rPr>
          <w:rtl/>
        </w:rPr>
        <w:t>(575) ل : وادراك.</w:t>
      </w:r>
      <w:r w:rsidRPr="008B0DE9">
        <w:rPr>
          <w:rFonts w:hint="cs"/>
          <w:rtl/>
        </w:rPr>
        <w:t xml:space="preserve"> </w:t>
      </w:r>
      <w:r w:rsidRPr="008B0DE9">
        <w:rPr>
          <w:rtl/>
        </w:rPr>
        <w:t>(576) ل ، عشه : بنفسه.</w:t>
      </w:r>
    </w:p>
    <w:p w:rsidR="007858AB" w:rsidRPr="008B0DE9" w:rsidRDefault="007858AB" w:rsidP="00895B0A">
      <w:pPr>
        <w:pStyle w:val="libFootnote0"/>
        <w:rPr>
          <w:rtl/>
        </w:rPr>
      </w:pPr>
      <w:r w:rsidRPr="008B0DE9">
        <w:rPr>
          <w:rtl/>
        </w:rPr>
        <w:t>(577) ل ، عشه : بنفسه.</w:t>
      </w:r>
    </w:p>
    <w:p w:rsidR="007858AB" w:rsidRPr="008B0DE9" w:rsidRDefault="007858AB" w:rsidP="00895B0A">
      <w:pPr>
        <w:pStyle w:val="libFootnote0"/>
        <w:rPr>
          <w:rtl/>
        </w:rPr>
      </w:pPr>
      <w:r w:rsidRPr="008B0DE9">
        <w:rPr>
          <w:rtl/>
        </w:rPr>
        <w:t>(578) ل ، عشه : وله.</w:t>
      </w:r>
    </w:p>
    <w:p w:rsidR="007858AB" w:rsidRPr="008B0DE9" w:rsidRDefault="007858AB" w:rsidP="00895B0A">
      <w:pPr>
        <w:pStyle w:val="libFootnote0"/>
        <w:rPr>
          <w:rtl/>
        </w:rPr>
      </w:pPr>
      <w:r w:rsidRPr="008B0DE9">
        <w:rPr>
          <w:rtl/>
        </w:rPr>
        <w:t>(579) ل : حقيقة.</w:t>
      </w:r>
      <w:r w:rsidRPr="008B0DE9">
        <w:rPr>
          <w:rFonts w:hint="cs"/>
          <w:rtl/>
        </w:rPr>
        <w:t xml:space="preserve"> </w:t>
      </w:r>
      <w:r w:rsidRPr="008B0DE9">
        <w:rPr>
          <w:rtl/>
        </w:rPr>
        <w:t>(580) عشه : ليس ذاته.</w:t>
      </w:r>
    </w:p>
    <w:p w:rsidR="007858AB" w:rsidRPr="008B0DE9" w:rsidRDefault="007858AB" w:rsidP="00895B0A">
      <w:pPr>
        <w:pStyle w:val="libFootnote0"/>
        <w:rPr>
          <w:rtl/>
        </w:rPr>
      </w:pPr>
      <w:r w:rsidRPr="008B0DE9">
        <w:rPr>
          <w:rtl/>
        </w:rPr>
        <w:t>(581) عشه : فدرك ، ل : فيدرك.</w:t>
      </w:r>
    </w:p>
    <w:p w:rsidR="007858AB" w:rsidRPr="008B0DE9" w:rsidRDefault="007858AB" w:rsidP="00895B0A">
      <w:pPr>
        <w:pStyle w:val="libFootnote0"/>
        <w:rPr>
          <w:rtl/>
        </w:rPr>
      </w:pPr>
      <w:r w:rsidRPr="008B0DE9">
        <w:rPr>
          <w:rtl/>
        </w:rPr>
        <w:t>(582) «الصورة» ساقطة من عشه.</w:t>
      </w:r>
    </w:p>
    <w:p w:rsidR="007858AB" w:rsidRPr="008B0DE9" w:rsidRDefault="007858AB" w:rsidP="00895B0A">
      <w:pPr>
        <w:pStyle w:val="libFootnote0"/>
        <w:rPr>
          <w:rtl/>
        </w:rPr>
      </w:pPr>
      <w:r w:rsidRPr="008B0DE9">
        <w:rPr>
          <w:rtl/>
        </w:rPr>
        <w:t>(583) عشه : بجزء.</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670) راجع الشفاء : النفس ، م 5 ، ف 6 ، ص 212.</w:t>
      </w:r>
    </w:p>
    <w:p w:rsidR="007858AB" w:rsidRPr="00751F59" w:rsidRDefault="007858AB" w:rsidP="0073127F">
      <w:pPr>
        <w:pStyle w:val="libNormal"/>
        <w:rPr>
          <w:rtl/>
        </w:rPr>
      </w:pPr>
      <w:r>
        <w:rPr>
          <w:rtl/>
        </w:rPr>
        <w:br w:type="page"/>
      </w:r>
      <w:r w:rsidRPr="00895B0A">
        <w:rPr>
          <w:rStyle w:val="libBold2Char"/>
          <w:rtl/>
        </w:rPr>
        <w:lastRenderedPageBreak/>
        <w:t>(672)</w:t>
      </w:r>
      <w:r w:rsidRPr="00751F59">
        <w:rPr>
          <w:rtl/>
        </w:rPr>
        <w:t xml:space="preserve"> س ط</w:t>
      </w:r>
      <w:r>
        <w:rPr>
          <w:rtl/>
        </w:rPr>
        <w:t xml:space="preserve"> ـ </w:t>
      </w:r>
      <w:r w:rsidRPr="00751F59">
        <w:rPr>
          <w:rtl/>
        </w:rPr>
        <w:t xml:space="preserve">إنما يجب أن نسأل لا هذا ، بل نسأل : </w:t>
      </w:r>
      <w:r>
        <w:rPr>
          <w:rtl/>
        </w:rPr>
        <w:t>أ</w:t>
      </w:r>
      <w:r w:rsidRPr="00751F59">
        <w:rPr>
          <w:rtl/>
        </w:rPr>
        <w:t xml:space="preserve">ليس تكون لنا ذواتنا حينئذ مرتين ، أو تكون </w:t>
      </w:r>
      <w:r w:rsidRPr="00895B0A">
        <w:rPr>
          <w:rStyle w:val="libFootnotenumChar"/>
          <w:rtl/>
        </w:rPr>
        <w:t>(584)</w:t>
      </w:r>
      <w:r w:rsidRPr="00751F59">
        <w:rPr>
          <w:rtl/>
        </w:rPr>
        <w:t xml:space="preserve"> مرة واحدة</w:t>
      </w:r>
      <w:r>
        <w:rPr>
          <w:rtl/>
        </w:rPr>
        <w:t>؟</w:t>
      </w:r>
      <w:r w:rsidRPr="00751F59">
        <w:rPr>
          <w:rtl/>
        </w:rPr>
        <w:t xml:space="preserve"> وكيف هذا</w:t>
      </w:r>
      <w:r>
        <w:rPr>
          <w:rtl/>
        </w:rPr>
        <w:t>؟</w:t>
      </w:r>
    </w:p>
    <w:p w:rsidR="007858AB" w:rsidRPr="00751F59" w:rsidRDefault="007858AB" w:rsidP="0073127F">
      <w:pPr>
        <w:pStyle w:val="libNormal"/>
        <w:rPr>
          <w:rtl/>
        </w:rPr>
      </w:pPr>
      <w:r w:rsidRPr="00895B0A">
        <w:rPr>
          <w:rStyle w:val="libBold2Char"/>
          <w:rtl/>
        </w:rPr>
        <w:t>(673)</w:t>
      </w:r>
      <w:r w:rsidRPr="00751F59">
        <w:rPr>
          <w:rtl/>
        </w:rPr>
        <w:t xml:space="preserve"> قيل : إن </w:t>
      </w:r>
      <w:r w:rsidRPr="00895B0A">
        <w:rPr>
          <w:rStyle w:val="libBold2Char"/>
          <w:rtl/>
        </w:rPr>
        <w:t xml:space="preserve">الواحد يلزم عنه واحد </w:t>
      </w:r>
      <w:r w:rsidRPr="00751F59">
        <w:rPr>
          <w:rtl/>
        </w:rPr>
        <w:t>، فإنه لو كان من حيث يلزم عنه «آ» يلزم عنه «ب» كان يلزم عنه «ليس آ»</w:t>
      </w:r>
      <w:r>
        <w:rPr>
          <w:rtl/>
        </w:rPr>
        <w:t xml:space="preserve"> ـ </w:t>
      </w:r>
      <w:r w:rsidRPr="00751F59">
        <w:rPr>
          <w:rtl/>
        </w:rPr>
        <w:t>و</w:t>
      </w:r>
      <w:r>
        <w:rPr>
          <w:rFonts w:hint="cs"/>
          <w:rtl/>
        </w:rPr>
        <w:t xml:space="preserve"> </w:t>
      </w:r>
      <w:r w:rsidRPr="00895B0A">
        <w:rPr>
          <w:rStyle w:val="libFootnotenumChar"/>
          <w:rtl/>
        </w:rPr>
        <w:t>(585)</w:t>
      </w:r>
      <w:r w:rsidRPr="00751F59">
        <w:rPr>
          <w:rtl/>
        </w:rPr>
        <w:t xml:space="preserve"> هذا خلف</w:t>
      </w:r>
      <w:r>
        <w:rPr>
          <w:rtl/>
        </w:rPr>
        <w:t xml:space="preserve"> ـ.</w:t>
      </w:r>
    </w:p>
    <w:p w:rsidR="007858AB" w:rsidRPr="00751F59" w:rsidRDefault="007858AB" w:rsidP="0073127F">
      <w:pPr>
        <w:pStyle w:val="libNormal"/>
        <w:rPr>
          <w:rtl/>
        </w:rPr>
      </w:pPr>
      <w:r w:rsidRPr="00751F59">
        <w:rPr>
          <w:rtl/>
        </w:rPr>
        <w:t xml:space="preserve">وهذا </w:t>
      </w:r>
      <w:r w:rsidRPr="00895B0A">
        <w:rPr>
          <w:rStyle w:val="libFootnotenumChar"/>
          <w:rtl/>
        </w:rPr>
        <w:t>(586)</w:t>
      </w:r>
      <w:r w:rsidRPr="00751F59">
        <w:rPr>
          <w:rtl/>
        </w:rPr>
        <w:t xml:space="preserve"> لو قيل : «إنه ليس يلزم عنه آ» لكان خلفا ؛ لكنه لا يستمرّ إن قيل :</w:t>
      </w:r>
    </w:p>
    <w:p w:rsidR="007858AB" w:rsidRPr="00751F59" w:rsidRDefault="007858AB" w:rsidP="0073127F">
      <w:pPr>
        <w:pStyle w:val="libNormal"/>
        <w:rPr>
          <w:rtl/>
        </w:rPr>
      </w:pPr>
      <w:r w:rsidRPr="00751F59">
        <w:rPr>
          <w:rtl/>
        </w:rPr>
        <w:t>«يلزم عنه ليس آ» فإذن هذا الخلف غير واجب.</w:t>
      </w:r>
    </w:p>
    <w:p w:rsidR="007858AB" w:rsidRPr="00751F59" w:rsidRDefault="007858AB" w:rsidP="0073127F">
      <w:pPr>
        <w:pStyle w:val="libNormal"/>
        <w:rPr>
          <w:rtl/>
        </w:rPr>
      </w:pPr>
      <w:r w:rsidRPr="00895B0A">
        <w:rPr>
          <w:rStyle w:val="libBold2Char"/>
          <w:rtl/>
        </w:rPr>
        <w:t>(674)</w:t>
      </w:r>
      <w:r w:rsidRPr="00751F59">
        <w:rPr>
          <w:rtl/>
        </w:rPr>
        <w:t xml:space="preserve"> ج ط</w:t>
      </w:r>
      <w:r>
        <w:rPr>
          <w:rtl/>
        </w:rPr>
        <w:t xml:space="preserve"> ـ </w:t>
      </w:r>
      <w:r w:rsidRPr="00751F59">
        <w:rPr>
          <w:rtl/>
        </w:rPr>
        <w:t xml:space="preserve">معقول أنه يلزم عنه «ب» غير معقول أنه ليس </w:t>
      </w:r>
      <w:r w:rsidRPr="00895B0A">
        <w:rPr>
          <w:rStyle w:val="libFootnotenumChar"/>
          <w:rtl/>
        </w:rPr>
        <w:t>(587)</w:t>
      </w:r>
      <w:r w:rsidRPr="00751F59">
        <w:rPr>
          <w:rtl/>
        </w:rPr>
        <w:t xml:space="preserve"> يلزم عنه «آ» ، فوجود </w:t>
      </w:r>
      <w:r w:rsidRPr="00895B0A">
        <w:rPr>
          <w:rStyle w:val="libFootnotenumChar"/>
          <w:rtl/>
        </w:rPr>
        <w:t>(588)</w:t>
      </w:r>
      <w:r w:rsidRPr="00751F59">
        <w:rPr>
          <w:rtl/>
        </w:rPr>
        <w:t xml:space="preserve"> حيث يلزم عنه «ب» غير وجود </w:t>
      </w:r>
      <w:r w:rsidRPr="00895B0A">
        <w:rPr>
          <w:rStyle w:val="libFootnotenumChar"/>
          <w:rtl/>
        </w:rPr>
        <w:t>(589)</w:t>
      </w:r>
      <w:r w:rsidRPr="00751F59">
        <w:rPr>
          <w:rtl/>
        </w:rPr>
        <w:t xml:space="preserve"> حيث يلزم عنه «آ» ، فإذن حيث يلزم عنه «آ» </w:t>
      </w:r>
      <w:r w:rsidRPr="00895B0A">
        <w:rPr>
          <w:rStyle w:val="libFootnotenumChar"/>
          <w:rtl/>
        </w:rPr>
        <w:t>(590)</w:t>
      </w:r>
      <w:r w:rsidRPr="00751F59">
        <w:rPr>
          <w:rtl/>
        </w:rPr>
        <w:t xml:space="preserve"> ليس هو الحيث الذي يلزم عنه «ب» </w:t>
      </w:r>
      <w:r w:rsidRPr="00895B0A">
        <w:rPr>
          <w:rStyle w:val="libFootnotenumChar"/>
          <w:rtl/>
        </w:rPr>
        <w:t>(591)</w:t>
      </w:r>
      <w:r w:rsidRPr="00751F59">
        <w:rPr>
          <w:rtl/>
        </w:rPr>
        <w:t xml:space="preserve"> فإذا </w:t>
      </w:r>
      <w:r w:rsidRPr="00895B0A">
        <w:rPr>
          <w:rStyle w:val="libFootnotenumChar"/>
          <w:rtl/>
        </w:rPr>
        <w:t>(592)</w:t>
      </w:r>
      <w:r w:rsidRPr="00751F59">
        <w:rPr>
          <w:rtl/>
        </w:rPr>
        <w:t xml:space="preserve"> كان يلزم عنه «ب» فليس من الحيث </w:t>
      </w:r>
      <w:r w:rsidRPr="00895B0A">
        <w:rPr>
          <w:rStyle w:val="libFootnotenumChar"/>
          <w:rtl/>
        </w:rPr>
        <w:t>(593)</w:t>
      </w:r>
      <w:r w:rsidRPr="00751F59">
        <w:rPr>
          <w:rtl/>
        </w:rPr>
        <w:t xml:space="preserve"> الذي يلزم عنه «آ»</w:t>
      </w:r>
      <w:r>
        <w:rPr>
          <w:rtl/>
        </w:rPr>
        <w:t>.</w:t>
      </w:r>
    </w:p>
    <w:p w:rsidR="007858AB" w:rsidRPr="00751F59" w:rsidRDefault="007858AB" w:rsidP="0073127F">
      <w:pPr>
        <w:pStyle w:val="libNormal"/>
        <w:rPr>
          <w:rtl/>
        </w:rPr>
      </w:pPr>
      <w:r w:rsidRPr="00895B0A">
        <w:rPr>
          <w:rStyle w:val="libBold2Char"/>
          <w:rtl/>
        </w:rPr>
        <w:t>(675)</w:t>
      </w:r>
      <w:r w:rsidRPr="00751F59">
        <w:rPr>
          <w:rtl/>
        </w:rPr>
        <w:t xml:space="preserve"> س ط</w:t>
      </w:r>
      <w:r>
        <w:rPr>
          <w:rtl/>
        </w:rPr>
        <w:t xml:space="preserve"> ـ </w:t>
      </w:r>
      <w:r w:rsidRPr="00751F59">
        <w:rPr>
          <w:rtl/>
        </w:rPr>
        <w:t xml:space="preserve">الجواب الذي </w:t>
      </w:r>
      <w:r>
        <w:rPr>
          <w:rtl/>
        </w:rPr>
        <w:t>[</w:t>
      </w:r>
      <w:r w:rsidRPr="00751F59">
        <w:rPr>
          <w:rtl/>
        </w:rPr>
        <w:t>58 آ</w:t>
      </w:r>
      <w:r>
        <w:rPr>
          <w:rtl/>
        </w:rPr>
        <w:t>]</w:t>
      </w:r>
      <w:r w:rsidRPr="00751F59">
        <w:rPr>
          <w:rtl/>
        </w:rPr>
        <w:t xml:space="preserve"> كتب في </w:t>
      </w:r>
      <w:r w:rsidRPr="00895B0A">
        <w:rPr>
          <w:rStyle w:val="libBold2Char"/>
          <w:rtl/>
        </w:rPr>
        <w:t>كون الشيء</w:t>
      </w:r>
      <w:r w:rsidRPr="00751F59">
        <w:rPr>
          <w:rtl/>
        </w:rPr>
        <w:t xml:space="preserve"> مدركا لذاته أن يكون موجودا لذاته </w:t>
      </w:r>
      <w:r w:rsidRPr="00895B0A">
        <w:rPr>
          <w:rStyle w:val="libFootnotenumChar"/>
          <w:rtl/>
        </w:rPr>
        <w:t>(594)</w:t>
      </w:r>
      <w:r w:rsidRPr="00751F59">
        <w:rPr>
          <w:rtl/>
        </w:rPr>
        <w:t xml:space="preserve"> ، لا أن يكون كنهه حاصلا </w:t>
      </w:r>
      <w:r w:rsidRPr="00895B0A">
        <w:rPr>
          <w:rStyle w:val="libFootnotenumChar"/>
          <w:rtl/>
        </w:rPr>
        <w:t>(595)</w:t>
      </w:r>
      <w:r w:rsidRPr="00751F59">
        <w:rPr>
          <w:rtl/>
        </w:rPr>
        <w:t xml:space="preserve"> له ، لم يكن على ما سمعته منه ، فلينعم بما وعد به.</w:t>
      </w:r>
    </w:p>
    <w:p w:rsidR="007858AB" w:rsidRPr="00751F59" w:rsidRDefault="007858AB" w:rsidP="00745F84">
      <w:pPr>
        <w:pStyle w:val="libLine"/>
        <w:rPr>
          <w:rtl/>
        </w:rPr>
      </w:pPr>
      <w:r w:rsidRPr="00751F59">
        <w:rPr>
          <w:rtl/>
        </w:rPr>
        <w:t>__________________</w:t>
      </w:r>
    </w:p>
    <w:p w:rsidR="007858AB" w:rsidRPr="008B0DE9" w:rsidRDefault="007858AB" w:rsidP="00895B0A">
      <w:pPr>
        <w:pStyle w:val="libFootnote0"/>
        <w:rPr>
          <w:rtl/>
        </w:rPr>
      </w:pPr>
      <w:r w:rsidRPr="008B0DE9">
        <w:rPr>
          <w:rtl/>
        </w:rPr>
        <w:t>(584) عشه ، ل : أو مرة واحدة.</w:t>
      </w:r>
    </w:p>
    <w:p w:rsidR="007858AB" w:rsidRPr="008B0DE9" w:rsidRDefault="007858AB" w:rsidP="00895B0A">
      <w:pPr>
        <w:pStyle w:val="libFootnote0"/>
        <w:rPr>
          <w:rtl/>
        </w:rPr>
      </w:pPr>
      <w:r w:rsidRPr="008B0DE9">
        <w:rPr>
          <w:rtl/>
        </w:rPr>
        <w:t>(585) الواو ساقطة من ل.</w:t>
      </w:r>
    </w:p>
    <w:p w:rsidR="007858AB" w:rsidRPr="008B0DE9" w:rsidRDefault="007858AB" w:rsidP="00895B0A">
      <w:pPr>
        <w:pStyle w:val="libFootnote0"/>
        <w:rPr>
          <w:rtl/>
        </w:rPr>
      </w:pPr>
      <w:r w:rsidRPr="008B0DE9">
        <w:rPr>
          <w:rtl/>
        </w:rPr>
        <w:t>(586) «وهذا» غير موجود في ل ، عشه.</w:t>
      </w:r>
    </w:p>
    <w:p w:rsidR="007858AB" w:rsidRPr="008B0DE9" w:rsidRDefault="007858AB" w:rsidP="00895B0A">
      <w:pPr>
        <w:pStyle w:val="libFootnote0"/>
        <w:rPr>
          <w:rtl/>
        </w:rPr>
      </w:pPr>
      <w:r w:rsidRPr="008B0DE9">
        <w:rPr>
          <w:rtl/>
        </w:rPr>
        <w:t>(587) «ليس» ساقطة من ل ، عشه.</w:t>
      </w:r>
    </w:p>
    <w:p w:rsidR="007858AB" w:rsidRPr="008B0DE9" w:rsidRDefault="007858AB" w:rsidP="00895B0A">
      <w:pPr>
        <w:pStyle w:val="libFootnote0"/>
        <w:rPr>
          <w:rtl/>
        </w:rPr>
      </w:pPr>
      <w:r w:rsidRPr="008B0DE9">
        <w:rPr>
          <w:rtl/>
        </w:rPr>
        <w:t xml:space="preserve">(588) ل : موجود </w:t>
      </w:r>
      <w:r>
        <w:rPr>
          <w:rtl/>
        </w:rPr>
        <w:t>(</w:t>
      </w:r>
      <w:r w:rsidRPr="008B0DE9">
        <w:rPr>
          <w:rtl/>
        </w:rPr>
        <w:t>ثم كتب فوقه : فوجود</w:t>
      </w:r>
      <w:r>
        <w:rPr>
          <w:rtl/>
        </w:rPr>
        <w:t>)</w:t>
      </w:r>
      <w:r w:rsidRPr="008B0DE9">
        <w:rPr>
          <w:rtl/>
        </w:rPr>
        <w:t xml:space="preserve"> عش :</w:t>
      </w:r>
      <w:r w:rsidRPr="008B0DE9">
        <w:rPr>
          <w:rFonts w:hint="cs"/>
          <w:rtl/>
        </w:rPr>
        <w:t xml:space="preserve"> </w:t>
      </w:r>
      <w:r w:rsidRPr="008B0DE9">
        <w:rPr>
          <w:rtl/>
        </w:rPr>
        <w:t>موجود انه. ه : فوجود انه.</w:t>
      </w:r>
    </w:p>
    <w:p w:rsidR="007858AB" w:rsidRPr="008B0DE9" w:rsidRDefault="007858AB" w:rsidP="00895B0A">
      <w:pPr>
        <w:pStyle w:val="libFootnote0"/>
        <w:rPr>
          <w:rtl/>
        </w:rPr>
      </w:pPr>
      <w:r w:rsidRPr="008B0DE9">
        <w:rPr>
          <w:rtl/>
        </w:rPr>
        <w:t>(589) عشه : غير وجود انه حيث.</w:t>
      </w:r>
    </w:p>
    <w:p w:rsidR="007858AB" w:rsidRPr="008B0DE9" w:rsidRDefault="007858AB" w:rsidP="00895B0A">
      <w:pPr>
        <w:pStyle w:val="libFootnote0"/>
        <w:rPr>
          <w:rtl/>
        </w:rPr>
      </w:pPr>
      <w:r w:rsidRPr="008B0DE9">
        <w:rPr>
          <w:rtl/>
        </w:rPr>
        <w:t>(590) عشه : ب.</w:t>
      </w:r>
    </w:p>
    <w:p w:rsidR="007858AB" w:rsidRPr="008B0DE9" w:rsidRDefault="007858AB" w:rsidP="00895B0A">
      <w:pPr>
        <w:pStyle w:val="libFootnote0"/>
        <w:rPr>
          <w:rtl/>
        </w:rPr>
      </w:pPr>
      <w:r w:rsidRPr="008B0DE9">
        <w:rPr>
          <w:rtl/>
        </w:rPr>
        <w:t>(591) عشه :</w:t>
      </w:r>
      <w:r w:rsidRPr="008B0DE9">
        <w:rPr>
          <w:rFonts w:hint="cs"/>
          <w:rtl/>
        </w:rPr>
        <w:t xml:space="preserve"> </w:t>
      </w:r>
      <w:r w:rsidRPr="008B0DE9">
        <w:rPr>
          <w:rtl/>
        </w:rPr>
        <w:t>آ.</w:t>
      </w:r>
    </w:p>
    <w:p w:rsidR="007858AB" w:rsidRPr="008B0DE9" w:rsidRDefault="007858AB" w:rsidP="00895B0A">
      <w:pPr>
        <w:pStyle w:val="libFootnote0"/>
        <w:rPr>
          <w:rtl/>
        </w:rPr>
      </w:pPr>
      <w:r w:rsidRPr="008B0DE9">
        <w:rPr>
          <w:rtl/>
        </w:rPr>
        <w:t>(592) ل : وإذا</w:t>
      </w:r>
    </w:p>
    <w:p w:rsidR="007858AB" w:rsidRPr="008B0DE9" w:rsidRDefault="007858AB" w:rsidP="00895B0A">
      <w:pPr>
        <w:pStyle w:val="libFootnote0"/>
        <w:rPr>
          <w:rtl/>
        </w:rPr>
      </w:pPr>
      <w:r w:rsidRPr="008B0DE9">
        <w:rPr>
          <w:rtl/>
        </w:rPr>
        <w:t>(593) عشه : حيث.</w:t>
      </w:r>
    </w:p>
    <w:p w:rsidR="007858AB" w:rsidRPr="008B0DE9" w:rsidRDefault="007858AB" w:rsidP="00895B0A">
      <w:pPr>
        <w:pStyle w:val="libFootnote0"/>
        <w:rPr>
          <w:rtl/>
        </w:rPr>
      </w:pPr>
      <w:r w:rsidRPr="008B0DE9">
        <w:rPr>
          <w:rtl/>
        </w:rPr>
        <w:t>(594) «لذاته» ساقطة من عشه.</w:t>
      </w:r>
    </w:p>
    <w:p w:rsidR="007858AB" w:rsidRPr="008B0DE9" w:rsidRDefault="007858AB" w:rsidP="00895B0A">
      <w:pPr>
        <w:pStyle w:val="libFootnote0"/>
        <w:rPr>
          <w:rtl/>
        </w:rPr>
      </w:pPr>
      <w:r w:rsidRPr="008B0DE9">
        <w:rPr>
          <w:rtl/>
        </w:rPr>
        <w:t>(595) عشه :</w:t>
      </w:r>
      <w:r w:rsidRPr="008B0DE9">
        <w:rPr>
          <w:rFonts w:hint="cs"/>
          <w:rtl/>
        </w:rPr>
        <w:t xml:space="preserve"> </w:t>
      </w:r>
      <w:r w:rsidRPr="008B0DE9">
        <w:rPr>
          <w:rtl/>
        </w:rPr>
        <w:t xml:space="preserve">لمه </w:t>
      </w:r>
      <w:r>
        <w:rPr>
          <w:rtl/>
        </w:rPr>
        <w:t>(</w:t>
      </w:r>
      <w:r w:rsidRPr="008B0DE9">
        <w:rPr>
          <w:rtl/>
        </w:rPr>
        <w:t>لمة</w:t>
      </w:r>
      <w:r>
        <w:rPr>
          <w:rtl/>
        </w:rPr>
        <w:t>)</w:t>
      </w:r>
      <w:r w:rsidRPr="008B0DE9">
        <w:rPr>
          <w:rtl/>
        </w:rPr>
        <w:t xml:space="preserve"> حاصل. ع خ :</w:t>
      </w:r>
      <w:r>
        <w:rPr>
          <w:rtl/>
        </w:rPr>
        <w:t xml:space="preserve"> ..</w:t>
      </w:r>
      <w:r w:rsidRPr="008B0DE9">
        <w:rPr>
          <w:rtl/>
        </w:rPr>
        <w:t>. حامل.</w:t>
      </w:r>
    </w:p>
    <w:p w:rsidR="007858AB" w:rsidRPr="00751F59" w:rsidRDefault="007858AB" w:rsidP="00745F84">
      <w:pPr>
        <w:pStyle w:val="libLine"/>
        <w:rPr>
          <w:rtl/>
        </w:rPr>
      </w:pPr>
      <w:r w:rsidRPr="00751F59">
        <w:rPr>
          <w:rtl/>
        </w:rPr>
        <w:t>__________________</w:t>
      </w:r>
    </w:p>
    <w:p w:rsidR="007858AB" w:rsidRPr="008B0DE9" w:rsidRDefault="007858AB" w:rsidP="00895B0A">
      <w:pPr>
        <w:pStyle w:val="libFootnote0"/>
        <w:rPr>
          <w:rtl/>
        </w:rPr>
      </w:pPr>
      <w:r w:rsidRPr="008B0DE9">
        <w:rPr>
          <w:rtl/>
        </w:rPr>
        <w:t>(672) هذه الفقرة متممة الجواب وليست سؤالا على الأظهر ، ويؤيد ذلك عدم وجود علامة السؤال في اكثر النسخ.</w:t>
      </w:r>
    </w:p>
    <w:p w:rsidR="007858AB" w:rsidRPr="008B0DE9" w:rsidRDefault="007858AB" w:rsidP="00895B0A">
      <w:pPr>
        <w:pStyle w:val="libFootnote0"/>
        <w:rPr>
          <w:rtl/>
        </w:rPr>
      </w:pPr>
      <w:r w:rsidRPr="008B0DE9">
        <w:rPr>
          <w:rtl/>
        </w:rPr>
        <w:t>(673) راجع الرقم (740) أيضا.</w:t>
      </w:r>
    </w:p>
    <w:p w:rsidR="007858AB" w:rsidRPr="008B0DE9" w:rsidRDefault="007858AB" w:rsidP="00895B0A">
      <w:pPr>
        <w:pStyle w:val="libFootnote0"/>
        <w:rPr>
          <w:rtl/>
        </w:rPr>
      </w:pPr>
      <w:r w:rsidRPr="008B0DE9">
        <w:rPr>
          <w:rtl/>
        </w:rPr>
        <w:t>(675) يحتمل أن تكون الإشارة إلى الرقم (670)</w:t>
      </w:r>
      <w:r>
        <w:rPr>
          <w:rtl/>
        </w:rPr>
        <w:t>.</w:t>
      </w:r>
    </w:p>
    <w:p w:rsidR="007858AB" w:rsidRPr="00751F59" w:rsidRDefault="007858AB" w:rsidP="0073127F">
      <w:pPr>
        <w:pStyle w:val="libNormal"/>
        <w:rPr>
          <w:rtl/>
        </w:rPr>
      </w:pPr>
      <w:r>
        <w:rPr>
          <w:rtl/>
        </w:rPr>
        <w:br w:type="page"/>
      </w:r>
      <w:r w:rsidRPr="00751F59">
        <w:rPr>
          <w:rtl/>
        </w:rPr>
        <w:lastRenderedPageBreak/>
        <w:t>ج ط</w:t>
      </w:r>
      <w:r>
        <w:rPr>
          <w:rtl/>
        </w:rPr>
        <w:t xml:space="preserve"> ـ </w:t>
      </w:r>
      <w:r w:rsidRPr="00751F59">
        <w:rPr>
          <w:rtl/>
        </w:rPr>
        <w:t xml:space="preserve">كون الشيء مدركا لذاته إدراكا عقليا أن حقيقة ذاته يكون له ، وكون الشيء مدركا لذاته مطلقا غير هذا ، وكلامنا كان في كون </w:t>
      </w:r>
      <w:r w:rsidRPr="00895B0A">
        <w:rPr>
          <w:rStyle w:val="libFootnotenumChar"/>
          <w:rtl/>
        </w:rPr>
        <w:t>(596)</w:t>
      </w:r>
      <w:r w:rsidRPr="00751F59">
        <w:rPr>
          <w:rtl/>
        </w:rPr>
        <w:t xml:space="preserve"> المفارقات عقولا فليذكر هذا.</w:t>
      </w:r>
    </w:p>
    <w:p w:rsidR="007858AB" w:rsidRPr="00751F59" w:rsidRDefault="007858AB" w:rsidP="0073127F">
      <w:pPr>
        <w:pStyle w:val="libNormal"/>
        <w:rPr>
          <w:rtl/>
        </w:rPr>
      </w:pPr>
      <w:r w:rsidRPr="00895B0A">
        <w:rPr>
          <w:rStyle w:val="libBold2Char"/>
          <w:rtl/>
        </w:rPr>
        <w:t>(676)</w:t>
      </w:r>
      <w:r w:rsidRPr="00751F59">
        <w:rPr>
          <w:rtl/>
        </w:rPr>
        <w:t xml:space="preserve"> س ط</w:t>
      </w:r>
      <w:r>
        <w:rPr>
          <w:rtl/>
        </w:rPr>
        <w:t xml:space="preserve"> ـ </w:t>
      </w:r>
      <w:r w:rsidRPr="00751F59">
        <w:rPr>
          <w:rtl/>
        </w:rPr>
        <w:t xml:space="preserve">قيل إن </w:t>
      </w:r>
      <w:r w:rsidRPr="00895B0A">
        <w:rPr>
          <w:rStyle w:val="libBold2Char"/>
          <w:rtl/>
        </w:rPr>
        <w:t>المحرك القريب للفلك</w:t>
      </w:r>
      <w:r w:rsidRPr="00751F59">
        <w:rPr>
          <w:rtl/>
        </w:rPr>
        <w:t xml:space="preserve"> يجب أن يكون متغيّرا ولو كان كذلك لكانت طبيعة الأرض في تحريكها إلى الوسط متغيّرة ، وقد اثبت في الطبيعيات أن للحركة الفلكية أيضا ميلا ، فلم لا يجوز أن يكون ذلك التغيّر إنما يعرض في الميل</w:t>
      </w:r>
      <w:r>
        <w:rPr>
          <w:rtl/>
        </w:rPr>
        <w:t xml:space="preserve"> ـ </w:t>
      </w:r>
      <w:r w:rsidRPr="00751F59">
        <w:rPr>
          <w:rtl/>
        </w:rPr>
        <w:t>لا في المحرك</w:t>
      </w:r>
      <w:r>
        <w:rPr>
          <w:rtl/>
        </w:rPr>
        <w:t>؟</w:t>
      </w:r>
    </w:p>
    <w:p w:rsidR="007858AB" w:rsidRPr="00751F59" w:rsidRDefault="007858AB" w:rsidP="0073127F">
      <w:pPr>
        <w:pStyle w:val="libNormal"/>
        <w:rPr>
          <w:rtl/>
        </w:rPr>
      </w:pPr>
      <w:r w:rsidRPr="00895B0A">
        <w:rPr>
          <w:rStyle w:val="libBold2Char"/>
          <w:rtl/>
        </w:rPr>
        <w:t>(677)</w:t>
      </w:r>
      <w:r w:rsidRPr="00751F59">
        <w:rPr>
          <w:rtl/>
        </w:rPr>
        <w:t xml:space="preserve"> الأرض في تحريكها </w:t>
      </w:r>
      <w:r w:rsidRPr="00895B0A">
        <w:rPr>
          <w:rStyle w:val="libFootnotenumChar"/>
          <w:rtl/>
        </w:rPr>
        <w:t>(597)</w:t>
      </w:r>
      <w:r w:rsidRPr="00751F59">
        <w:rPr>
          <w:rtl/>
        </w:rPr>
        <w:t xml:space="preserve"> إلى الوسط متشددة </w:t>
      </w:r>
      <w:r w:rsidRPr="00895B0A">
        <w:rPr>
          <w:rStyle w:val="libFootnotenumChar"/>
          <w:rtl/>
        </w:rPr>
        <w:t>(598)</w:t>
      </w:r>
      <w:r w:rsidRPr="00751F59">
        <w:rPr>
          <w:rtl/>
        </w:rPr>
        <w:t xml:space="preserve"> الميل للتوقّف ، وذلك تغيّر ، على أنه كان يجوز أن يكون الأرض غير متغيّرة </w:t>
      </w:r>
      <w:r>
        <w:rPr>
          <w:rtl/>
        </w:rPr>
        <w:t>و [</w:t>
      </w:r>
      <w:r w:rsidRPr="00751F59">
        <w:rPr>
          <w:rtl/>
        </w:rPr>
        <w:t>تحرك ، لأن تحريكها</w:t>
      </w:r>
      <w:r>
        <w:rPr>
          <w:rtl/>
        </w:rPr>
        <w:t>]</w:t>
      </w:r>
      <w:r w:rsidRPr="00751F59">
        <w:rPr>
          <w:rtl/>
        </w:rPr>
        <w:t xml:space="preserve"> </w:t>
      </w:r>
      <w:r w:rsidRPr="00895B0A">
        <w:rPr>
          <w:rStyle w:val="libFootnotenumChar"/>
          <w:rtl/>
        </w:rPr>
        <w:t>(599)</w:t>
      </w:r>
      <w:r w:rsidRPr="00751F59">
        <w:rPr>
          <w:rtl/>
        </w:rPr>
        <w:t xml:space="preserve"> لا لطباعها ، بل لطباعها </w:t>
      </w:r>
      <w:r w:rsidRPr="00895B0A">
        <w:rPr>
          <w:rStyle w:val="libFootnotenumChar"/>
          <w:rtl/>
        </w:rPr>
        <w:t>(600)</w:t>
      </w:r>
      <w:r w:rsidRPr="00751F59">
        <w:rPr>
          <w:rtl/>
        </w:rPr>
        <w:t xml:space="preserve"> وقرينة مفارقة </w:t>
      </w:r>
      <w:r w:rsidRPr="00895B0A">
        <w:rPr>
          <w:rStyle w:val="libFootnotenumChar"/>
          <w:rtl/>
        </w:rPr>
        <w:t>(601)</w:t>
      </w:r>
      <w:r w:rsidRPr="00751F59">
        <w:rPr>
          <w:rtl/>
        </w:rPr>
        <w:t xml:space="preserve"> على حد من قرب وبعد ، وذلك مما يكون على التبدل دائما ، فيكون سبب التحريك متغيّرا ، وإن كان جزءا منه. وهو الفاعل للحركة غير متبدل</w:t>
      </w:r>
      <w:r>
        <w:rPr>
          <w:rtl/>
        </w:rPr>
        <w:t xml:space="preserve"> ـ </w:t>
      </w:r>
      <w:r w:rsidRPr="00751F59">
        <w:rPr>
          <w:rtl/>
        </w:rPr>
        <w:t xml:space="preserve">لكنه في كل حال يفعل حركة اخرى ، لأنه حصل في موضع آخر ذلك الموضع له غير طبيعي ، فهو في </w:t>
      </w:r>
      <w:r>
        <w:rPr>
          <w:rtl/>
        </w:rPr>
        <w:t>[</w:t>
      </w:r>
      <w:r w:rsidRPr="00751F59">
        <w:rPr>
          <w:rtl/>
        </w:rPr>
        <w:t>تغيّر من الموجب ،</w:t>
      </w:r>
      <w:r>
        <w:rPr>
          <w:rtl/>
        </w:rPr>
        <w:t>]</w:t>
      </w:r>
      <w:r w:rsidRPr="00751F59">
        <w:rPr>
          <w:rtl/>
        </w:rPr>
        <w:t xml:space="preserve"> </w:t>
      </w:r>
      <w:r w:rsidRPr="00895B0A">
        <w:rPr>
          <w:rStyle w:val="libFootnotenumChar"/>
          <w:rtl/>
        </w:rPr>
        <w:t>(602)</w:t>
      </w:r>
      <w:r w:rsidRPr="00751F59">
        <w:rPr>
          <w:rtl/>
        </w:rPr>
        <w:t xml:space="preserve"> وإن ثبت بحاله.</w:t>
      </w:r>
    </w:p>
    <w:p w:rsidR="007858AB" w:rsidRPr="00751F59" w:rsidRDefault="007858AB" w:rsidP="0073127F">
      <w:pPr>
        <w:pStyle w:val="libNormal"/>
        <w:rPr>
          <w:rtl/>
        </w:rPr>
      </w:pPr>
      <w:r w:rsidRPr="00751F59">
        <w:rPr>
          <w:rtl/>
        </w:rPr>
        <w:t xml:space="preserve">ثم الميل الذي يجعل للفلك متبدل </w:t>
      </w:r>
      <w:r w:rsidRPr="00895B0A">
        <w:rPr>
          <w:rStyle w:val="libFootnotenumChar"/>
          <w:rtl/>
        </w:rPr>
        <w:t>(603)</w:t>
      </w:r>
      <w:r w:rsidRPr="00751F59">
        <w:rPr>
          <w:rtl/>
        </w:rPr>
        <w:t xml:space="preserve"> ، فيحتاج إلي سبب متبدل أيضا </w:t>
      </w:r>
      <w:r w:rsidRPr="00895B0A">
        <w:rPr>
          <w:rStyle w:val="libFootnotenumChar"/>
          <w:rtl/>
        </w:rPr>
        <w:t>(604)</w:t>
      </w:r>
    </w:p>
    <w:p w:rsidR="007858AB" w:rsidRPr="00751F59" w:rsidRDefault="007858AB" w:rsidP="0073127F">
      <w:pPr>
        <w:pStyle w:val="libNormal"/>
        <w:rPr>
          <w:rtl/>
        </w:rPr>
      </w:pPr>
      <w:r w:rsidRPr="00895B0A">
        <w:rPr>
          <w:rStyle w:val="libBold2Char"/>
          <w:rtl/>
        </w:rPr>
        <w:t>(678)</w:t>
      </w:r>
      <w:r w:rsidRPr="00751F59">
        <w:rPr>
          <w:rtl/>
        </w:rPr>
        <w:t xml:space="preserve"> س ط</w:t>
      </w:r>
      <w:r>
        <w:rPr>
          <w:rtl/>
        </w:rPr>
        <w:t xml:space="preserve"> ـ </w:t>
      </w:r>
      <w:r w:rsidRPr="00751F59">
        <w:rPr>
          <w:rtl/>
        </w:rPr>
        <w:t xml:space="preserve">ثم ما البرهان على أن </w:t>
      </w:r>
      <w:r w:rsidRPr="00895B0A">
        <w:rPr>
          <w:rStyle w:val="libBold2Char"/>
          <w:rtl/>
        </w:rPr>
        <w:t>ذلك التغيّر هو التخيّل</w:t>
      </w:r>
      <w:r>
        <w:rPr>
          <w:rtl/>
        </w:rPr>
        <w:t>؟</w:t>
      </w:r>
      <w:r w:rsidRPr="00751F59">
        <w:rPr>
          <w:rtl/>
        </w:rPr>
        <w:t xml:space="preserve"> ومتى ظهر</w:t>
      </w:r>
    </w:p>
    <w:p w:rsidR="007858AB" w:rsidRPr="00751F59" w:rsidRDefault="007858AB" w:rsidP="00745F84">
      <w:pPr>
        <w:pStyle w:val="libLine"/>
        <w:rPr>
          <w:rtl/>
        </w:rPr>
      </w:pPr>
      <w:r w:rsidRPr="00751F59">
        <w:rPr>
          <w:rtl/>
        </w:rPr>
        <w:t>__________________</w:t>
      </w:r>
    </w:p>
    <w:p w:rsidR="007858AB" w:rsidRPr="008B0DE9" w:rsidRDefault="007858AB" w:rsidP="00895B0A">
      <w:pPr>
        <w:pStyle w:val="libFootnote0"/>
        <w:rPr>
          <w:rtl/>
        </w:rPr>
      </w:pPr>
      <w:r w:rsidRPr="008B0DE9">
        <w:rPr>
          <w:rtl/>
        </w:rPr>
        <w:t>(596) عشه : كان في غير المفارقات.</w:t>
      </w:r>
    </w:p>
    <w:p w:rsidR="007858AB" w:rsidRPr="008B0DE9" w:rsidRDefault="007858AB" w:rsidP="00895B0A">
      <w:pPr>
        <w:pStyle w:val="libFootnote0"/>
        <w:rPr>
          <w:rtl/>
        </w:rPr>
      </w:pPr>
      <w:r w:rsidRPr="008B0DE9">
        <w:rPr>
          <w:rtl/>
        </w:rPr>
        <w:t>(597) عشه : تحركها.</w:t>
      </w:r>
    </w:p>
    <w:p w:rsidR="007858AB" w:rsidRPr="008B0DE9" w:rsidRDefault="007858AB" w:rsidP="00895B0A">
      <w:pPr>
        <w:pStyle w:val="libFootnote0"/>
        <w:rPr>
          <w:rtl/>
        </w:rPr>
      </w:pPr>
      <w:r w:rsidRPr="008B0DE9">
        <w:rPr>
          <w:rtl/>
        </w:rPr>
        <w:t>(598) عشه ، ل : مستديرة. ل خ :</w:t>
      </w:r>
      <w:r w:rsidRPr="008B0DE9">
        <w:rPr>
          <w:rFonts w:hint="cs"/>
          <w:rtl/>
        </w:rPr>
        <w:t xml:space="preserve"> </w:t>
      </w:r>
      <w:r w:rsidRPr="008B0DE9">
        <w:rPr>
          <w:rtl/>
        </w:rPr>
        <w:t>مستدرة.</w:t>
      </w:r>
    </w:p>
    <w:p w:rsidR="007858AB" w:rsidRPr="008B0DE9" w:rsidRDefault="007858AB" w:rsidP="00895B0A">
      <w:pPr>
        <w:pStyle w:val="libFootnote0"/>
        <w:rPr>
          <w:rtl/>
        </w:rPr>
      </w:pPr>
      <w:r w:rsidRPr="008B0DE9">
        <w:rPr>
          <w:rtl/>
        </w:rPr>
        <w:t>(599) ى : وتتحرك لأن تحركها. عشه : ومحرك لأن تحريكها.</w:t>
      </w:r>
    </w:p>
    <w:p w:rsidR="007858AB" w:rsidRPr="008B0DE9" w:rsidRDefault="007858AB" w:rsidP="00895B0A">
      <w:pPr>
        <w:pStyle w:val="libFootnote0"/>
        <w:rPr>
          <w:rtl/>
        </w:rPr>
      </w:pPr>
      <w:r w:rsidRPr="008B0DE9">
        <w:rPr>
          <w:rtl/>
        </w:rPr>
        <w:t>(600) «بل لطباعها» ساقطة من ل.</w:t>
      </w:r>
    </w:p>
    <w:p w:rsidR="007858AB" w:rsidRPr="008B0DE9" w:rsidRDefault="007858AB" w:rsidP="00895B0A">
      <w:pPr>
        <w:pStyle w:val="libFootnote0"/>
        <w:rPr>
          <w:rtl/>
        </w:rPr>
      </w:pPr>
      <w:r w:rsidRPr="008B0DE9">
        <w:rPr>
          <w:rtl/>
        </w:rPr>
        <w:t>(601) عشه : ولقرينة مفارقة. ى : وقرينة مقارنة.</w:t>
      </w:r>
    </w:p>
    <w:p w:rsidR="007858AB" w:rsidRPr="008B0DE9" w:rsidRDefault="007858AB" w:rsidP="00895B0A">
      <w:pPr>
        <w:pStyle w:val="libFootnote0"/>
        <w:rPr>
          <w:rtl/>
        </w:rPr>
      </w:pPr>
      <w:r w:rsidRPr="008B0DE9">
        <w:rPr>
          <w:rtl/>
        </w:rPr>
        <w:t>(602) ى : تغير هذا من الواجب.</w:t>
      </w:r>
    </w:p>
    <w:p w:rsidR="007858AB" w:rsidRPr="008B0DE9" w:rsidRDefault="007858AB" w:rsidP="00895B0A">
      <w:pPr>
        <w:pStyle w:val="libFootnote0"/>
        <w:rPr>
          <w:rtl/>
        </w:rPr>
      </w:pPr>
      <w:r w:rsidRPr="008B0DE9">
        <w:rPr>
          <w:rtl/>
        </w:rPr>
        <w:t>(603) عشه : يحصل للفلك متبدلا.</w:t>
      </w:r>
    </w:p>
    <w:p w:rsidR="007858AB" w:rsidRPr="008B0DE9" w:rsidRDefault="007858AB" w:rsidP="00895B0A">
      <w:pPr>
        <w:pStyle w:val="libFootnote0"/>
        <w:rPr>
          <w:rtl/>
        </w:rPr>
      </w:pPr>
      <w:r w:rsidRPr="008B0DE9">
        <w:rPr>
          <w:rtl/>
        </w:rPr>
        <w:t>(604) «أيضا» ساقطة من عشه.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676) راجع الشفاء : الإلهيات ، م 9 ، ف 2 ، ص 383.</w:t>
      </w:r>
    </w:p>
    <w:p w:rsidR="007858AB" w:rsidRPr="00751F59" w:rsidRDefault="007858AB" w:rsidP="0073127F">
      <w:pPr>
        <w:pStyle w:val="libNormal0"/>
        <w:rPr>
          <w:rtl/>
        </w:rPr>
      </w:pPr>
      <w:r>
        <w:rPr>
          <w:rtl/>
        </w:rPr>
        <w:br w:type="page"/>
      </w:r>
      <w:r w:rsidRPr="00751F59">
        <w:rPr>
          <w:rtl/>
        </w:rPr>
        <w:lastRenderedPageBreak/>
        <w:t xml:space="preserve">أن </w:t>
      </w:r>
      <w:r w:rsidRPr="00895B0A">
        <w:rPr>
          <w:rStyle w:val="libBold2Char"/>
          <w:rtl/>
        </w:rPr>
        <w:t>حركة الفلك يجب أن تكون إراديّة</w:t>
      </w:r>
      <w:r w:rsidRPr="00751F59">
        <w:rPr>
          <w:rtl/>
        </w:rPr>
        <w:t xml:space="preserve"> إلا بهذا البرهان الذي هو مشكوك فيه ، فلو كان قد ظهر هذا لكنّا مستغنيين عن طلب هذا البرهان.</w:t>
      </w:r>
    </w:p>
    <w:p w:rsidR="007858AB" w:rsidRPr="00751F59" w:rsidRDefault="007858AB" w:rsidP="0073127F">
      <w:pPr>
        <w:pStyle w:val="libNormal"/>
        <w:rPr>
          <w:rtl/>
        </w:rPr>
      </w:pPr>
      <w:r w:rsidRPr="00895B0A">
        <w:rPr>
          <w:rStyle w:val="libBold2Char"/>
          <w:rtl/>
        </w:rPr>
        <w:t>(679)</w:t>
      </w:r>
      <w:r w:rsidRPr="00751F59">
        <w:rPr>
          <w:rtl/>
        </w:rPr>
        <w:t xml:space="preserve"> ج ط</w:t>
      </w:r>
      <w:r>
        <w:rPr>
          <w:rtl/>
        </w:rPr>
        <w:t xml:space="preserve"> ـ </w:t>
      </w:r>
      <w:r w:rsidRPr="00751F59">
        <w:rPr>
          <w:rtl/>
        </w:rPr>
        <w:t xml:space="preserve">قد بيّن </w:t>
      </w:r>
      <w:r w:rsidRPr="00895B0A">
        <w:rPr>
          <w:rStyle w:val="libFootnotenumChar"/>
          <w:rtl/>
        </w:rPr>
        <w:t>(606)</w:t>
      </w:r>
      <w:r w:rsidRPr="00751F59">
        <w:rPr>
          <w:rtl/>
        </w:rPr>
        <w:t xml:space="preserve"> هذا في مواضع اخر بالتحقيق أن يكون الشيء متحركا ليس هو أن يكون محركا ولا هو مقوم له </w:t>
      </w:r>
      <w:r w:rsidRPr="00895B0A">
        <w:rPr>
          <w:rStyle w:val="libFootnotenumChar"/>
          <w:rtl/>
        </w:rPr>
        <w:t>(607)</w:t>
      </w:r>
      <w:r>
        <w:rPr>
          <w:rtl/>
        </w:rPr>
        <w:t xml:space="preserve"> ـ </w:t>
      </w:r>
      <w:r w:rsidRPr="00751F59">
        <w:rPr>
          <w:rtl/>
        </w:rPr>
        <w:t>وإلا كان كل متحرك يلزم أن يكون محركا</w:t>
      </w:r>
      <w:r>
        <w:rPr>
          <w:rtl/>
        </w:rPr>
        <w:t xml:space="preserve"> ـ </w:t>
      </w:r>
      <w:r w:rsidRPr="00751F59">
        <w:rPr>
          <w:rtl/>
        </w:rPr>
        <w:t xml:space="preserve">ولا </w:t>
      </w:r>
      <w:r w:rsidRPr="00895B0A">
        <w:rPr>
          <w:rStyle w:val="libFootnotenumChar"/>
          <w:rtl/>
        </w:rPr>
        <w:t>(608)</w:t>
      </w:r>
      <w:r w:rsidRPr="00751F59">
        <w:rPr>
          <w:rtl/>
        </w:rPr>
        <w:t xml:space="preserve"> هو لازم له ، حتى يكون كونه محركا يلزمه كونه متحركا ، أو كونه متحركا يلزمه أن يكون </w:t>
      </w:r>
      <w:r w:rsidRPr="00895B0A">
        <w:rPr>
          <w:rStyle w:val="libFootnotenumChar"/>
          <w:rtl/>
        </w:rPr>
        <w:t>(609)</w:t>
      </w:r>
      <w:r w:rsidRPr="00751F59">
        <w:rPr>
          <w:rtl/>
        </w:rPr>
        <w:t xml:space="preserve"> محركا ، وإلا لعرض ما قلنا.</w:t>
      </w:r>
    </w:p>
    <w:p w:rsidR="007858AB" w:rsidRPr="00751F59" w:rsidRDefault="007858AB" w:rsidP="0073127F">
      <w:pPr>
        <w:pStyle w:val="libNormal"/>
        <w:rPr>
          <w:rtl/>
        </w:rPr>
      </w:pPr>
      <w:r>
        <w:rPr>
          <w:rtl/>
        </w:rPr>
        <w:t>[</w:t>
      </w:r>
      <w:r w:rsidRPr="00751F59">
        <w:rPr>
          <w:rtl/>
        </w:rPr>
        <w:t>فإذن مقارنة «أن الشيء محرك ، لأن الشيء متحرك»</w:t>
      </w:r>
      <w:r>
        <w:rPr>
          <w:rtl/>
        </w:rPr>
        <w:t>]</w:t>
      </w:r>
      <w:r w:rsidRPr="00751F59">
        <w:rPr>
          <w:rtl/>
        </w:rPr>
        <w:t xml:space="preserve"> </w:t>
      </w:r>
      <w:r w:rsidRPr="00895B0A">
        <w:rPr>
          <w:rStyle w:val="libFootnotenumChar"/>
          <w:rtl/>
        </w:rPr>
        <w:t>(610)</w:t>
      </w:r>
      <w:r w:rsidRPr="00751F59">
        <w:rPr>
          <w:rtl/>
        </w:rPr>
        <w:t xml:space="preserve"> مقارنة أمر عارض </w:t>
      </w:r>
      <w:r w:rsidRPr="00895B0A">
        <w:rPr>
          <w:rStyle w:val="libFootnotenumChar"/>
          <w:rtl/>
        </w:rPr>
        <w:t>(611)</w:t>
      </w:r>
      <w:r w:rsidRPr="00751F59">
        <w:rPr>
          <w:rtl/>
        </w:rPr>
        <w:t xml:space="preserve"> </w:t>
      </w:r>
      <w:r>
        <w:rPr>
          <w:rtl/>
        </w:rPr>
        <w:t>[</w:t>
      </w:r>
      <w:r w:rsidRPr="00751F59">
        <w:rPr>
          <w:rtl/>
        </w:rPr>
        <w:t>58 ب</w:t>
      </w:r>
      <w:r>
        <w:rPr>
          <w:rtl/>
        </w:rPr>
        <w:t>]</w:t>
      </w:r>
      <w:r w:rsidRPr="00751F59">
        <w:rPr>
          <w:rtl/>
        </w:rPr>
        <w:t xml:space="preserve"> لا مقوم ، ولا لازم مطلق ؛ وإذا كان كذلك لم يكن المبدأ الذي به يكون الشيء محركا </w:t>
      </w:r>
      <w:r w:rsidRPr="00895B0A">
        <w:rPr>
          <w:rStyle w:val="libFootnotenumChar"/>
          <w:rtl/>
        </w:rPr>
        <w:t>(612)</w:t>
      </w:r>
      <w:r w:rsidRPr="00751F59">
        <w:rPr>
          <w:rtl/>
        </w:rPr>
        <w:t xml:space="preserve"> كان ذاته أو قوة لذاته ، هو المبدأ الذي به يكون الشيء متحركا </w:t>
      </w:r>
      <w:r w:rsidRPr="00895B0A">
        <w:rPr>
          <w:rStyle w:val="libFootnotenumChar"/>
          <w:rtl/>
        </w:rPr>
        <w:t>(613)</w:t>
      </w:r>
      <w:r w:rsidRPr="00751F59">
        <w:rPr>
          <w:rtl/>
        </w:rPr>
        <w:t xml:space="preserve"> ولا يجب فيهما الاقتران إلا بالعرض ، فيكون إذن في كل شيء مبدأ أنه محرّك</w:t>
      </w:r>
      <w:r>
        <w:rPr>
          <w:rtl/>
        </w:rPr>
        <w:t xml:space="preserve"> ـ </w:t>
      </w:r>
      <w:r w:rsidRPr="00751F59">
        <w:rPr>
          <w:rtl/>
        </w:rPr>
        <w:t xml:space="preserve">وهو الجهة والحيثيّة التي هو بها </w:t>
      </w:r>
      <w:r w:rsidRPr="00895B0A">
        <w:rPr>
          <w:rStyle w:val="libFootnotenumChar"/>
          <w:rtl/>
        </w:rPr>
        <w:t>(614)</w:t>
      </w:r>
      <w:r w:rsidRPr="00751F59">
        <w:rPr>
          <w:rtl/>
        </w:rPr>
        <w:t xml:space="preserve"> محرك</w:t>
      </w:r>
      <w:r>
        <w:rPr>
          <w:rtl/>
        </w:rPr>
        <w:t xml:space="preserve"> ـ </w:t>
      </w:r>
      <w:r w:rsidRPr="00751F59">
        <w:rPr>
          <w:rtl/>
        </w:rPr>
        <w:t>غير مبدء أنه متحرك</w:t>
      </w:r>
      <w:r>
        <w:rPr>
          <w:rtl/>
        </w:rPr>
        <w:t xml:space="preserve"> ـ </w:t>
      </w:r>
      <w:r w:rsidRPr="00751F59">
        <w:rPr>
          <w:rtl/>
        </w:rPr>
        <w:t>وهو الجهة والحيثية التي هو بها متحرك.</w:t>
      </w:r>
    </w:p>
    <w:p w:rsidR="007858AB" w:rsidRPr="00751F59" w:rsidRDefault="007858AB" w:rsidP="0073127F">
      <w:pPr>
        <w:pStyle w:val="libNormal"/>
        <w:rPr>
          <w:rtl/>
        </w:rPr>
      </w:pPr>
      <w:r>
        <w:rPr>
          <w:rtl/>
        </w:rPr>
        <w:t>[</w:t>
      </w:r>
      <w:r w:rsidRPr="00751F59">
        <w:rPr>
          <w:rtl/>
        </w:rPr>
        <w:t>والمحرك ذاته هو متحرك</w:t>
      </w:r>
      <w:r>
        <w:rPr>
          <w:rtl/>
        </w:rPr>
        <w:t>]</w:t>
      </w:r>
      <w:r w:rsidRPr="00751F59">
        <w:rPr>
          <w:rtl/>
        </w:rPr>
        <w:t xml:space="preserve"> </w:t>
      </w:r>
      <w:r w:rsidRPr="00895B0A">
        <w:rPr>
          <w:rStyle w:val="libFootnotenumChar"/>
          <w:rtl/>
        </w:rPr>
        <w:t>(615)</w:t>
      </w:r>
      <w:r w:rsidRPr="00751F59">
        <w:rPr>
          <w:rtl/>
        </w:rPr>
        <w:t xml:space="preserve"> ، وكل متحرك فمبدأ أنه متحرك غير مبدأ أنه محرك بالذات ، وكل ما كان مبدأ </w:t>
      </w:r>
      <w:r>
        <w:rPr>
          <w:rtl/>
        </w:rPr>
        <w:t>[</w:t>
      </w:r>
      <w:r w:rsidRPr="00751F59">
        <w:rPr>
          <w:rtl/>
        </w:rPr>
        <w:t>أنه محرك غير مبدأ</w:t>
      </w:r>
      <w:r>
        <w:rPr>
          <w:rtl/>
        </w:rPr>
        <w:t>]</w:t>
      </w:r>
      <w:r w:rsidRPr="00751F59">
        <w:rPr>
          <w:rtl/>
        </w:rPr>
        <w:t xml:space="preserve"> </w:t>
      </w:r>
      <w:r w:rsidRPr="00895B0A">
        <w:rPr>
          <w:rStyle w:val="libFootnotenumChar"/>
          <w:rtl/>
        </w:rPr>
        <w:t>(616)</w:t>
      </w:r>
      <w:r w:rsidRPr="00751F59">
        <w:rPr>
          <w:rtl/>
        </w:rPr>
        <w:t xml:space="preserve"> أنه متحرك فإنه يحرك </w:t>
      </w:r>
      <w:r w:rsidRPr="00895B0A">
        <w:rPr>
          <w:rStyle w:val="libFootnotenumChar"/>
          <w:rtl/>
        </w:rPr>
        <w:t>(617)</w:t>
      </w:r>
      <w:r w:rsidRPr="00751F59">
        <w:rPr>
          <w:rtl/>
        </w:rPr>
        <w:t xml:space="preserve"> بغير ما به يتحرك ، </w:t>
      </w:r>
      <w:r>
        <w:rPr>
          <w:rtl/>
        </w:rPr>
        <w:t>[</w:t>
      </w:r>
      <w:r w:rsidRPr="00751F59">
        <w:rPr>
          <w:rtl/>
        </w:rPr>
        <w:t>فالمحرك ذاته يحرك ذاته بغير ما به يتحرك</w:t>
      </w:r>
      <w:r>
        <w:rPr>
          <w:rtl/>
        </w:rPr>
        <w:t>]</w:t>
      </w:r>
      <w:r w:rsidRPr="00751F59">
        <w:rPr>
          <w:rtl/>
        </w:rPr>
        <w:t xml:space="preserve"> </w:t>
      </w:r>
      <w:r w:rsidRPr="00895B0A">
        <w:rPr>
          <w:rStyle w:val="libFootnotenumChar"/>
          <w:rtl/>
        </w:rPr>
        <w:t>(618)</w:t>
      </w:r>
      <w:r w:rsidRPr="00751F59">
        <w:rPr>
          <w:rtl/>
        </w:rPr>
        <w:t xml:space="preserve"> ، </w:t>
      </w:r>
      <w:r>
        <w:rPr>
          <w:rtl/>
        </w:rPr>
        <w:t>[</w:t>
      </w:r>
      <w:r w:rsidRPr="00751F59">
        <w:rPr>
          <w:rtl/>
        </w:rPr>
        <w:t xml:space="preserve">ولا شيء مما هو محرك ذاته بذاته ، فإنه يحرك ذاته </w:t>
      </w:r>
      <w:r>
        <w:rPr>
          <w:rtl/>
        </w:rPr>
        <w:t>[</w:t>
      </w:r>
      <w:r w:rsidRPr="00751F59">
        <w:rPr>
          <w:rtl/>
        </w:rPr>
        <w:t>بغير</w:t>
      </w:r>
      <w:r>
        <w:rPr>
          <w:rtl/>
        </w:rPr>
        <w:t>]</w:t>
      </w:r>
      <w:r w:rsidRPr="00751F59">
        <w:rPr>
          <w:rtl/>
        </w:rPr>
        <w:t xml:space="preserve"> </w:t>
      </w:r>
      <w:r w:rsidRPr="00895B0A">
        <w:rPr>
          <w:rStyle w:val="libFootnotenumChar"/>
          <w:rtl/>
        </w:rPr>
        <w:t>(619)</w:t>
      </w:r>
      <w:r w:rsidRPr="00751F59">
        <w:rPr>
          <w:rtl/>
        </w:rPr>
        <w:t xml:space="preserve"> ما</w:t>
      </w:r>
    </w:p>
    <w:p w:rsidR="007858AB" w:rsidRPr="00751F59" w:rsidRDefault="007858AB" w:rsidP="00745F84">
      <w:pPr>
        <w:pStyle w:val="libLine"/>
        <w:rPr>
          <w:rtl/>
        </w:rPr>
      </w:pPr>
      <w:r w:rsidRPr="00751F59">
        <w:rPr>
          <w:rtl/>
        </w:rPr>
        <w:t>__________________</w:t>
      </w:r>
    </w:p>
    <w:p w:rsidR="007858AB" w:rsidRPr="008B0DE9" w:rsidRDefault="007858AB" w:rsidP="00895B0A">
      <w:pPr>
        <w:pStyle w:val="libFootnote0"/>
        <w:rPr>
          <w:rtl/>
        </w:rPr>
      </w:pPr>
      <w:r w:rsidRPr="008B0DE9">
        <w:rPr>
          <w:rtl/>
        </w:rPr>
        <w:t>(606) عشه ، ل : قد تبيّن.</w:t>
      </w:r>
    </w:p>
    <w:p w:rsidR="007858AB" w:rsidRPr="008B0DE9" w:rsidRDefault="007858AB" w:rsidP="00895B0A">
      <w:pPr>
        <w:pStyle w:val="libFootnote0"/>
        <w:rPr>
          <w:rtl/>
        </w:rPr>
      </w:pPr>
      <w:r w:rsidRPr="008B0DE9">
        <w:rPr>
          <w:rtl/>
        </w:rPr>
        <w:t>(607) عشه : ولا هو مفهوم له. ل : ولا هو مقوم مفهوم.</w:t>
      </w:r>
    </w:p>
    <w:p w:rsidR="007858AB" w:rsidRPr="008B0DE9" w:rsidRDefault="007858AB" w:rsidP="00895B0A">
      <w:pPr>
        <w:pStyle w:val="libFootnote0"/>
        <w:rPr>
          <w:rtl/>
        </w:rPr>
      </w:pPr>
      <w:r w:rsidRPr="008B0DE9">
        <w:rPr>
          <w:rtl/>
        </w:rPr>
        <w:t>(608) عشه :</w:t>
      </w:r>
      <w:r w:rsidRPr="008B0DE9">
        <w:rPr>
          <w:rFonts w:hint="cs"/>
          <w:rtl/>
        </w:rPr>
        <w:t xml:space="preserve"> </w:t>
      </w:r>
      <w:r w:rsidRPr="008B0DE9">
        <w:rPr>
          <w:rtl/>
        </w:rPr>
        <w:t>فلا هو</w:t>
      </w:r>
      <w:r>
        <w:rPr>
          <w:rFonts w:hint="cs"/>
          <w:rtl/>
        </w:rPr>
        <w:t>.</w:t>
      </w:r>
      <w:r w:rsidRPr="008B0DE9">
        <w:rPr>
          <w:rFonts w:hint="cs"/>
          <w:rtl/>
        </w:rPr>
        <w:t xml:space="preserve"> </w:t>
      </w:r>
      <w:r w:rsidRPr="008B0DE9">
        <w:rPr>
          <w:rtl/>
        </w:rPr>
        <w:t>(609) «أن يكون» ساقطة من ع.</w:t>
      </w:r>
    </w:p>
    <w:p w:rsidR="007858AB" w:rsidRPr="008B0DE9" w:rsidRDefault="007858AB" w:rsidP="00895B0A">
      <w:pPr>
        <w:pStyle w:val="libFootnote0"/>
        <w:rPr>
          <w:rtl/>
        </w:rPr>
      </w:pPr>
      <w:r w:rsidRPr="008B0DE9">
        <w:rPr>
          <w:rtl/>
        </w:rPr>
        <w:t>(610) ل : فإذن مقارنة الشيء متحرك. عشه : فإذن مقارنة أن الشيء متحرك.</w:t>
      </w:r>
    </w:p>
    <w:p w:rsidR="007858AB" w:rsidRDefault="007858AB" w:rsidP="00895B0A">
      <w:pPr>
        <w:pStyle w:val="libFootnote0"/>
        <w:rPr>
          <w:rtl/>
        </w:rPr>
      </w:pPr>
      <w:r w:rsidRPr="008B0DE9">
        <w:rPr>
          <w:rtl/>
        </w:rPr>
        <w:t>(611) في هامش ل خ : مقارنها لشيء محرك لان الشيء متحرك مقارنة لو عارض.</w:t>
      </w:r>
    </w:p>
    <w:p w:rsidR="007858AB" w:rsidRPr="008B0DE9" w:rsidRDefault="007858AB" w:rsidP="00895B0A">
      <w:pPr>
        <w:pStyle w:val="libFootnote0"/>
        <w:rPr>
          <w:rtl/>
        </w:rPr>
      </w:pPr>
      <w:r w:rsidRPr="008B0DE9">
        <w:rPr>
          <w:rtl/>
        </w:rPr>
        <w:t>(612) عشه ، ل : متحركا.</w:t>
      </w:r>
    </w:p>
    <w:p w:rsidR="007858AB" w:rsidRPr="008B0DE9" w:rsidRDefault="007858AB" w:rsidP="00895B0A">
      <w:pPr>
        <w:pStyle w:val="libFootnote0"/>
        <w:rPr>
          <w:rtl/>
        </w:rPr>
      </w:pPr>
      <w:r w:rsidRPr="008B0DE9">
        <w:rPr>
          <w:rtl/>
        </w:rPr>
        <w:t>(613) عشه : محركا.</w:t>
      </w:r>
      <w:r w:rsidRPr="008B0DE9">
        <w:rPr>
          <w:rFonts w:hint="cs"/>
          <w:rtl/>
        </w:rPr>
        <w:t xml:space="preserve"> </w:t>
      </w:r>
      <w:r w:rsidRPr="008B0DE9">
        <w:rPr>
          <w:rtl/>
        </w:rPr>
        <w:t>(614) عشه ، ل : بها هو.</w:t>
      </w:r>
      <w:r w:rsidRPr="008B0DE9">
        <w:rPr>
          <w:rFonts w:hint="cs"/>
          <w:rtl/>
        </w:rPr>
        <w:t xml:space="preserve"> </w:t>
      </w:r>
      <w:r w:rsidRPr="008B0DE9">
        <w:rPr>
          <w:rtl/>
        </w:rPr>
        <w:t>(615) ساقطة من ل.</w:t>
      </w:r>
      <w:r w:rsidRPr="008B0DE9">
        <w:rPr>
          <w:rFonts w:hint="cs"/>
          <w:rtl/>
        </w:rPr>
        <w:t xml:space="preserve"> </w:t>
      </w:r>
      <w:r w:rsidRPr="008B0DE9">
        <w:rPr>
          <w:rtl/>
        </w:rPr>
        <w:t>(616) ساقطة من ل.</w:t>
      </w:r>
    </w:p>
    <w:p w:rsidR="007858AB" w:rsidRPr="008B0DE9" w:rsidRDefault="007858AB" w:rsidP="00895B0A">
      <w:pPr>
        <w:pStyle w:val="libFootnote0"/>
        <w:rPr>
          <w:rtl/>
        </w:rPr>
      </w:pPr>
      <w:r w:rsidRPr="008B0DE9">
        <w:rPr>
          <w:rtl/>
        </w:rPr>
        <w:t>(617) عشه ، ل : محرك.</w:t>
      </w:r>
      <w:r w:rsidRPr="008B0DE9">
        <w:rPr>
          <w:rFonts w:hint="cs"/>
          <w:rtl/>
        </w:rPr>
        <w:t xml:space="preserve"> </w:t>
      </w:r>
      <w:r w:rsidRPr="008B0DE9">
        <w:rPr>
          <w:rtl/>
        </w:rPr>
        <w:t>(618) ساقطة من عشه.</w:t>
      </w:r>
    </w:p>
    <w:p w:rsidR="007858AB" w:rsidRPr="008B0DE9" w:rsidRDefault="007858AB" w:rsidP="00895B0A">
      <w:pPr>
        <w:pStyle w:val="libFootnote0"/>
        <w:rPr>
          <w:rtl/>
        </w:rPr>
      </w:pPr>
      <w:r w:rsidRPr="008B0DE9">
        <w:rPr>
          <w:rtl/>
        </w:rPr>
        <w:t>(619) هذه الكلمة مكتوبة على هامش ب ، ولذلك سقط عما عندى من صورة النسخة ، وكان بدلا منها فى نسختى م ود : «بذاته» والأنسب ما اثبته مطابقا للنسخ الاخر. وفى هذه الفقرة من ى أيضا اختلاط وتكرار لم نتعرض لها.</w:t>
      </w:r>
    </w:p>
    <w:p w:rsidR="007858AB" w:rsidRPr="00751F59" w:rsidRDefault="007858AB" w:rsidP="00745F84">
      <w:pPr>
        <w:pStyle w:val="libLine"/>
        <w:rPr>
          <w:rtl/>
        </w:rPr>
      </w:pPr>
      <w:r w:rsidRPr="00751F59">
        <w:rPr>
          <w:rtl/>
        </w:rPr>
        <w:t>__________________</w:t>
      </w:r>
    </w:p>
    <w:p w:rsidR="007858AB" w:rsidRPr="008B0DE9" w:rsidRDefault="007858AB" w:rsidP="00895B0A">
      <w:pPr>
        <w:pStyle w:val="libFootnote0"/>
        <w:rPr>
          <w:rtl/>
        </w:rPr>
      </w:pPr>
      <w:r w:rsidRPr="008B0DE9">
        <w:rPr>
          <w:rtl/>
        </w:rPr>
        <w:t>(679) راجع الرقم (265) و</w:t>
      </w:r>
      <w:r>
        <w:rPr>
          <w:rFonts w:hint="cs"/>
          <w:rtl/>
        </w:rPr>
        <w:t xml:space="preserve"> </w:t>
      </w:r>
      <w:r w:rsidRPr="008B0DE9">
        <w:rPr>
          <w:rtl/>
        </w:rPr>
        <w:t>(697) والشفاء : السماع الطبيعي ، م 2 ، ف 1 ، ص 87.</w:t>
      </w:r>
    </w:p>
    <w:p w:rsidR="007858AB" w:rsidRPr="00751F59" w:rsidRDefault="007858AB" w:rsidP="0073127F">
      <w:pPr>
        <w:pStyle w:val="libNormal0"/>
        <w:rPr>
          <w:rtl/>
        </w:rPr>
      </w:pPr>
      <w:r>
        <w:rPr>
          <w:rtl/>
        </w:rPr>
        <w:br w:type="page"/>
      </w:r>
      <w:r w:rsidRPr="00751F59">
        <w:rPr>
          <w:rtl/>
        </w:rPr>
        <w:lastRenderedPageBreak/>
        <w:t>به يتحرك ،</w:t>
      </w:r>
      <w:r>
        <w:rPr>
          <w:rtl/>
        </w:rPr>
        <w:t>]</w:t>
      </w:r>
      <w:r w:rsidRPr="00751F59">
        <w:rPr>
          <w:rtl/>
        </w:rPr>
        <w:t xml:space="preserve"> </w:t>
      </w:r>
      <w:r w:rsidRPr="00895B0A">
        <w:rPr>
          <w:rStyle w:val="libFootnotenumChar"/>
          <w:rtl/>
        </w:rPr>
        <w:t>(619)</w:t>
      </w:r>
      <w:r w:rsidRPr="00751F59">
        <w:rPr>
          <w:rtl/>
        </w:rPr>
        <w:t xml:space="preserve"> وكل ما يحرك ذاته بغير ما به يتحرك </w:t>
      </w:r>
      <w:r w:rsidRPr="00895B0A">
        <w:rPr>
          <w:rStyle w:val="libFootnotenumChar"/>
          <w:rtl/>
        </w:rPr>
        <w:t>(620)</w:t>
      </w:r>
      <w:r w:rsidRPr="00751F59">
        <w:rPr>
          <w:rtl/>
        </w:rPr>
        <w:t xml:space="preserve"> فليس محركا لذاته بذاته </w:t>
      </w:r>
      <w:r w:rsidRPr="00895B0A">
        <w:rPr>
          <w:rStyle w:val="libFootnotenumChar"/>
          <w:rtl/>
        </w:rPr>
        <w:t>(621)</w:t>
      </w:r>
      <w:r>
        <w:rPr>
          <w:rtl/>
        </w:rPr>
        <w:t>.</w:t>
      </w:r>
    </w:p>
    <w:p w:rsidR="007858AB" w:rsidRPr="00751F59" w:rsidRDefault="007858AB" w:rsidP="0073127F">
      <w:pPr>
        <w:pStyle w:val="libNormal"/>
        <w:rPr>
          <w:rtl/>
        </w:rPr>
      </w:pPr>
      <w:r w:rsidRPr="00895B0A">
        <w:rPr>
          <w:rStyle w:val="libBold2Char"/>
          <w:rtl/>
        </w:rPr>
        <w:t>(680)</w:t>
      </w:r>
      <w:r>
        <w:rPr>
          <w:rtl/>
        </w:rPr>
        <w:t xml:space="preserve"> ـ </w:t>
      </w:r>
      <w:r w:rsidRPr="00895B0A">
        <w:rPr>
          <w:rStyle w:val="libBold2Char"/>
          <w:rtl/>
        </w:rPr>
        <w:t>فإن قال قائل :</w:t>
      </w:r>
      <w:r w:rsidRPr="00751F59">
        <w:rPr>
          <w:rtl/>
        </w:rPr>
        <w:t xml:space="preserve"> إنه ليس من المستحيل أن يكون للجسم قوة على ما يلزم وجود ذلك الجسم ، </w:t>
      </w:r>
      <w:r>
        <w:rPr>
          <w:rtl/>
        </w:rPr>
        <w:t>[</w:t>
      </w:r>
      <w:r w:rsidRPr="00751F59">
        <w:rPr>
          <w:rtl/>
        </w:rPr>
        <w:t>ثم يكون ذلك الجسم</w:t>
      </w:r>
      <w:r>
        <w:rPr>
          <w:rtl/>
        </w:rPr>
        <w:t>]</w:t>
      </w:r>
      <w:r w:rsidRPr="00751F59">
        <w:rPr>
          <w:rtl/>
        </w:rPr>
        <w:t xml:space="preserve"> </w:t>
      </w:r>
      <w:r w:rsidRPr="00895B0A">
        <w:rPr>
          <w:rStyle w:val="libFootnotenumChar"/>
          <w:rtl/>
        </w:rPr>
        <w:t>(622)</w:t>
      </w:r>
      <w:r w:rsidRPr="00751F59">
        <w:rPr>
          <w:rtl/>
        </w:rPr>
        <w:t xml:space="preserve"> مما </w:t>
      </w:r>
      <w:r w:rsidRPr="00895B0A">
        <w:rPr>
          <w:rStyle w:val="libFootnotenumChar"/>
          <w:rtl/>
        </w:rPr>
        <w:t>(623)</w:t>
      </w:r>
      <w:r w:rsidRPr="00751F59">
        <w:rPr>
          <w:rtl/>
        </w:rPr>
        <w:t xml:space="preserve"> من شأنه أن يبقى دائما فيصدر عنه التحريك </w:t>
      </w:r>
      <w:r w:rsidRPr="00895B0A">
        <w:rPr>
          <w:rStyle w:val="libFootnotenumChar"/>
          <w:rtl/>
        </w:rPr>
        <w:t>(624)</w:t>
      </w:r>
      <w:r>
        <w:rPr>
          <w:rtl/>
        </w:rPr>
        <w:t>.</w:t>
      </w:r>
    </w:p>
    <w:p w:rsidR="007858AB" w:rsidRPr="00751F59" w:rsidRDefault="007858AB" w:rsidP="0073127F">
      <w:pPr>
        <w:pStyle w:val="libNormal"/>
        <w:rPr>
          <w:rtl/>
        </w:rPr>
      </w:pPr>
      <w:r w:rsidRPr="00751F59">
        <w:rPr>
          <w:rtl/>
        </w:rPr>
        <w:t>قيل لا</w:t>
      </w:r>
      <w:r>
        <w:rPr>
          <w:rtl/>
        </w:rPr>
        <w:t xml:space="preserve"> ـ </w:t>
      </w:r>
      <w:r w:rsidRPr="00751F59">
        <w:rPr>
          <w:rtl/>
        </w:rPr>
        <w:t xml:space="preserve">بل هو مستحيل </w:t>
      </w:r>
      <w:r w:rsidRPr="00895B0A">
        <w:rPr>
          <w:rStyle w:val="libFootnotenumChar"/>
          <w:rtl/>
        </w:rPr>
        <w:t>(625)</w:t>
      </w:r>
      <w:r w:rsidRPr="00751F59">
        <w:rPr>
          <w:rtl/>
        </w:rPr>
        <w:t xml:space="preserve"> لما برهن عليه من امتناع وجود مثل هذا القوة.</w:t>
      </w:r>
    </w:p>
    <w:p w:rsidR="007858AB" w:rsidRPr="00751F59" w:rsidRDefault="007858AB" w:rsidP="0073127F">
      <w:pPr>
        <w:pStyle w:val="libNormal"/>
        <w:rPr>
          <w:rtl/>
        </w:rPr>
      </w:pPr>
      <w:r w:rsidRPr="00895B0A">
        <w:rPr>
          <w:rStyle w:val="libBold2Char"/>
          <w:rtl/>
        </w:rPr>
        <w:t>(681)</w:t>
      </w:r>
      <w:r w:rsidRPr="00751F59">
        <w:rPr>
          <w:rtl/>
        </w:rPr>
        <w:t xml:space="preserve"> س ط</w:t>
      </w:r>
      <w:r>
        <w:rPr>
          <w:rtl/>
        </w:rPr>
        <w:t xml:space="preserve"> ـ </w:t>
      </w:r>
      <w:r w:rsidRPr="00751F59">
        <w:rPr>
          <w:rtl/>
        </w:rPr>
        <w:t xml:space="preserve">وقيل : </w:t>
      </w:r>
      <w:r w:rsidRPr="00895B0A">
        <w:rPr>
          <w:rStyle w:val="libFootnotenumChar"/>
          <w:rtl/>
        </w:rPr>
        <w:t>(626)</w:t>
      </w:r>
      <w:r w:rsidRPr="00751F59">
        <w:rPr>
          <w:rtl/>
        </w:rPr>
        <w:t xml:space="preserve"> إنا نشاهد الأرض لو بقيت دائما ولم يعرض لها عارض لكان </w:t>
      </w:r>
      <w:r w:rsidRPr="00895B0A">
        <w:rPr>
          <w:rStyle w:val="libBold2Char"/>
          <w:rtl/>
        </w:rPr>
        <w:t>يوجد عن قوتها</w:t>
      </w:r>
      <w:r w:rsidRPr="00751F59">
        <w:rPr>
          <w:rtl/>
        </w:rPr>
        <w:t xml:space="preserve"> </w:t>
      </w:r>
      <w:r w:rsidRPr="00895B0A">
        <w:rPr>
          <w:rStyle w:val="libFootnotenumChar"/>
          <w:rtl/>
        </w:rPr>
        <w:t>(627)</w:t>
      </w:r>
      <w:r w:rsidRPr="00751F59">
        <w:rPr>
          <w:rtl/>
        </w:rPr>
        <w:t xml:space="preserve"> </w:t>
      </w:r>
      <w:r w:rsidRPr="00895B0A">
        <w:rPr>
          <w:rStyle w:val="libBold2Char"/>
          <w:rtl/>
        </w:rPr>
        <w:t>سكون دائم.</w:t>
      </w:r>
    </w:p>
    <w:p w:rsidR="007858AB" w:rsidRPr="00751F59" w:rsidRDefault="007858AB" w:rsidP="0073127F">
      <w:pPr>
        <w:pStyle w:val="libNormal"/>
        <w:rPr>
          <w:rtl/>
        </w:rPr>
      </w:pPr>
      <w:r w:rsidRPr="00895B0A">
        <w:rPr>
          <w:rStyle w:val="libBold2Char"/>
          <w:rtl/>
        </w:rPr>
        <w:t>(682)</w:t>
      </w:r>
      <w:r w:rsidRPr="00751F59">
        <w:rPr>
          <w:rtl/>
        </w:rPr>
        <w:t xml:space="preserve"> ج ط</w:t>
      </w:r>
      <w:r>
        <w:rPr>
          <w:rtl/>
        </w:rPr>
        <w:t xml:space="preserve"> ـ </w:t>
      </w:r>
      <w:r w:rsidRPr="00751F59">
        <w:rPr>
          <w:rtl/>
        </w:rPr>
        <w:t xml:space="preserve">السكون عدم وليس فعلا ، </w:t>
      </w:r>
      <w:r w:rsidRPr="00895B0A">
        <w:rPr>
          <w:rStyle w:val="libFootnotenumChar"/>
          <w:rtl/>
        </w:rPr>
        <w:t>(628)</w:t>
      </w:r>
      <w:r w:rsidRPr="00751F59">
        <w:rPr>
          <w:rtl/>
        </w:rPr>
        <w:t xml:space="preserve"> وليس مما ينقسم إلا بالزمان وكذلك ليس يتناهي </w:t>
      </w:r>
      <w:r w:rsidRPr="00895B0A">
        <w:rPr>
          <w:rStyle w:val="libFootnotenumChar"/>
          <w:rtl/>
        </w:rPr>
        <w:t>(629)</w:t>
      </w:r>
      <w:r w:rsidRPr="00751F59">
        <w:rPr>
          <w:rtl/>
        </w:rPr>
        <w:t xml:space="preserve"> إلا بالزمان ، وذلك الزمان قد وجد عن قوة اخرى هي فاعلة الحركة فليس يصدر عن قوّة الأرض بالسكون فعل ، ولا لو صدر </w:t>
      </w:r>
      <w:r w:rsidRPr="00895B0A">
        <w:rPr>
          <w:rStyle w:val="libFootnotenumChar"/>
          <w:rtl/>
        </w:rPr>
        <w:t>(630)</w:t>
      </w:r>
      <w:r w:rsidRPr="00751F59">
        <w:rPr>
          <w:rtl/>
        </w:rPr>
        <w:t xml:space="preserve"> فعل كان كونه </w:t>
      </w:r>
      <w:r>
        <w:rPr>
          <w:rtl/>
        </w:rPr>
        <w:t>[</w:t>
      </w:r>
      <w:r w:rsidRPr="00751F59">
        <w:rPr>
          <w:rtl/>
        </w:rPr>
        <w:t xml:space="preserve">غير متناه عن تلك القوة ، بل بسبب قوة اخرى تفعل </w:t>
      </w:r>
      <w:r w:rsidRPr="00895B0A">
        <w:rPr>
          <w:rStyle w:val="libFootnotenumChar"/>
          <w:rtl/>
        </w:rPr>
        <w:t>(631)</w:t>
      </w:r>
      <w:r w:rsidRPr="00751F59">
        <w:rPr>
          <w:rtl/>
        </w:rPr>
        <w:t xml:space="preserve"> الزمان الغير المتناهي الذي به يكون السكون</w:t>
      </w:r>
      <w:r>
        <w:rPr>
          <w:rtl/>
        </w:rPr>
        <w:t>]</w:t>
      </w:r>
      <w:r w:rsidRPr="00751F59">
        <w:rPr>
          <w:rtl/>
        </w:rPr>
        <w:t xml:space="preserve"> </w:t>
      </w:r>
      <w:r w:rsidRPr="00895B0A">
        <w:rPr>
          <w:rStyle w:val="libFootnotenumChar"/>
          <w:rtl/>
        </w:rPr>
        <w:t>(632)</w:t>
      </w:r>
      <w:r w:rsidRPr="00751F59">
        <w:rPr>
          <w:rtl/>
        </w:rPr>
        <w:t xml:space="preserve"> غير متناه</w:t>
      </w:r>
      <w:r>
        <w:rPr>
          <w:rtl/>
        </w:rPr>
        <w:t xml:space="preserve"> ـ </w:t>
      </w:r>
      <w:r w:rsidRPr="00751F59">
        <w:rPr>
          <w:rtl/>
        </w:rPr>
        <w:t>لا بذاته</w:t>
      </w:r>
      <w:r>
        <w:rPr>
          <w:rtl/>
        </w:rPr>
        <w:t xml:space="preserve"> ـ.</w:t>
      </w:r>
    </w:p>
    <w:p w:rsidR="007858AB" w:rsidRPr="00751F59" w:rsidRDefault="007858AB" w:rsidP="00745F84">
      <w:pPr>
        <w:pStyle w:val="libLine"/>
        <w:rPr>
          <w:rtl/>
        </w:rPr>
      </w:pPr>
      <w:r w:rsidRPr="00751F59">
        <w:rPr>
          <w:rtl/>
        </w:rPr>
        <w:t>__________________</w:t>
      </w:r>
    </w:p>
    <w:p w:rsidR="007858AB" w:rsidRPr="00C45E80" w:rsidRDefault="007858AB" w:rsidP="00895B0A">
      <w:pPr>
        <w:pStyle w:val="libFootnote0"/>
        <w:rPr>
          <w:rtl/>
        </w:rPr>
      </w:pPr>
      <w:r w:rsidRPr="00C45E80">
        <w:rPr>
          <w:rtl/>
        </w:rPr>
        <w:t>(619) ساقطة من ه.</w:t>
      </w:r>
    </w:p>
    <w:p w:rsidR="007858AB" w:rsidRPr="00C45E80" w:rsidRDefault="007858AB" w:rsidP="00895B0A">
      <w:pPr>
        <w:pStyle w:val="libFootnote0"/>
        <w:rPr>
          <w:rtl/>
        </w:rPr>
      </w:pPr>
      <w:r w:rsidRPr="00C45E80">
        <w:rPr>
          <w:rtl/>
        </w:rPr>
        <w:t>(620) عشه : بغير ما يتحرك.</w:t>
      </w:r>
    </w:p>
    <w:p w:rsidR="007858AB" w:rsidRPr="00C45E80" w:rsidRDefault="007858AB" w:rsidP="00895B0A">
      <w:pPr>
        <w:pStyle w:val="libFootnote0"/>
        <w:rPr>
          <w:rtl/>
        </w:rPr>
      </w:pPr>
      <w:r w:rsidRPr="00C45E80">
        <w:rPr>
          <w:rtl/>
        </w:rPr>
        <w:t>(621) «بذاته» ساقطة من ل. واضيف هنا فيه : «شكوك اوردت في كتاب الشفاء وجملتها غير بيّن.</w:t>
      </w:r>
    </w:p>
    <w:p w:rsidR="007858AB" w:rsidRPr="00C45E80" w:rsidRDefault="007858AB" w:rsidP="00895B0A">
      <w:pPr>
        <w:pStyle w:val="libFootnote0"/>
        <w:rPr>
          <w:rtl/>
        </w:rPr>
      </w:pPr>
      <w:r w:rsidRPr="00C45E80">
        <w:rPr>
          <w:rtl/>
        </w:rPr>
        <w:t>(622) ساقطة من ل.</w:t>
      </w:r>
      <w:r w:rsidRPr="00C45E80">
        <w:rPr>
          <w:rFonts w:hint="cs"/>
          <w:rtl/>
        </w:rPr>
        <w:t xml:space="preserve"> </w:t>
      </w:r>
      <w:r w:rsidRPr="00C45E80">
        <w:rPr>
          <w:rtl/>
        </w:rPr>
        <w:t>(623) عشه : ما.</w:t>
      </w:r>
    </w:p>
    <w:p w:rsidR="007858AB" w:rsidRDefault="007858AB" w:rsidP="00895B0A">
      <w:pPr>
        <w:pStyle w:val="libFootnote0"/>
        <w:rPr>
          <w:rtl/>
        </w:rPr>
      </w:pPr>
      <w:r w:rsidRPr="00C45E80">
        <w:rPr>
          <w:rtl/>
        </w:rPr>
        <w:t>(624) عشه ، ل : عنه ذلك التحريك.</w:t>
      </w:r>
    </w:p>
    <w:p w:rsidR="007858AB" w:rsidRPr="00C45E80" w:rsidRDefault="007858AB" w:rsidP="00895B0A">
      <w:pPr>
        <w:pStyle w:val="libFootnote0"/>
        <w:rPr>
          <w:rtl/>
        </w:rPr>
      </w:pPr>
      <w:r w:rsidRPr="00C45E80">
        <w:rPr>
          <w:rtl/>
        </w:rPr>
        <w:t>(625) ل : المستحيل.</w:t>
      </w:r>
      <w:r w:rsidRPr="00C45E80">
        <w:rPr>
          <w:rFonts w:hint="cs"/>
          <w:rtl/>
        </w:rPr>
        <w:t xml:space="preserve"> </w:t>
      </w:r>
      <w:r w:rsidRPr="00C45E80">
        <w:rPr>
          <w:rtl/>
        </w:rPr>
        <w:t>(626) ى : سئل عن قوله في كتاب الشفاء.</w:t>
      </w:r>
    </w:p>
    <w:p w:rsidR="007858AB" w:rsidRDefault="007858AB" w:rsidP="00895B0A">
      <w:pPr>
        <w:pStyle w:val="libFootnote0"/>
        <w:rPr>
          <w:rtl/>
        </w:rPr>
      </w:pPr>
      <w:r w:rsidRPr="00C45E80">
        <w:rPr>
          <w:rtl/>
        </w:rPr>
        <w:t>(627) عشه : عن قوى.</w:t>
      </w:r>
      <w:r w:rsidRPr="00C45E80">
        <w:rPr>
          <w:rFonts w:hint="cs"/>
          <w:rtl/>
        </w:rPr>
        <w:t xml:space="preserve"> </w:t>
      </w:r>
      <w:r w:rsidRPr="00C45E80">
        <w:rPr>
          <w:rtl/>
        </w:rPr>
        <w:t>(628) عشه : فعل.</w:t>
      </w:r>
    </w:p>
    <w:p w:rsidR="007858AB" w:rsidRPr="00C45E80" w:rsidRDefault="007858AB" w:rsidP="00895B0A">
      <w:pPr>
        <w:pStyle w:val="libFootnote0"/>
        <w:rPr>
          <w:rtl/>
        </w:rPr>
      </w:pPr>
      <w:r w:rsidRPr="00C45E80">
        <w:rPr>
          <w:rtl/>
        </w:rPr>
        <w:t>(629) عشه ، ل : وكذلك لا يتناهى. ويحتمل قراءة ب : «ليس لا يتناهى» كما انه فى د وم كذلك.</w:t>
      </w:r>
    </w:p>
    <w:p w:rsidR="007858AB" w:rsidRPr="00C45E80" w:rsidRDefault="007858AB" w:rsidP="00895B0A">
      <w:pPr>
        <w:pStyle w:val="libFootnote0"/>
        <w:rPr>
          <w:rtl/>
        </w:rPr>
      </w:pPr>
      <w:r w:rsidRPr="00C45E80">
        <w:rPr>
          <w:rtl/>
        </w:rPr>
        <w:t>(630) ب ، د ، م : ولو لا صدر.</w:t>
      </w:r>
    </w:p>
    <w:p w:rsidR="007858AB" w:rsidRPr="00C45E80" w:rsidRDefault="007858AB" w:rsidP="00895B0A">
      <w:pPr>
        <w:pStyle w:val="libFootnote0"/>
        <w:rPr>
          <w:rtl/>
        </w:rPr>
      </w:pPr>
      <w:r w:rsidRPr="00C45E80">
        <w:rPr>
          <w:rtl/>
        </w:rPr>
        <w:t>(631) ى : بفعل. ل مهملة.</w:t>
      </w:r>
    </w:p>
    <w:p w:rsidR="007858AB" w:rsidRPr="00C45E80" w:rsidRDefault="007858AB" w:rsidP="00895B0A">
      <w:pPr>
        <w:pStyle w:val="libFootnote0"/>
        <w:rPr>
          <w:rtl/>
        </w:rPr>
      </w:pPr>
      <w:r w:rsidRPr="00C45E80">
        <w:rPr>
          <w:rtl/>
        </w:rPr>
        <w:t>(632) ساقطة من عشه.</w:t>
      </w:r>
    </w:p>
    <w:p w:rsidR="007858AB" w:rsidRPr="00751F59" w:rsidRDefault="007858AB" w:rsidP="00745F84">
      <w:pPr>
        <w:pStyle w:val="libLine"/>
        <w:rPr>
          <w:rtl/>
        </w:rPr>
      </w:pPr>
      <w:r w:rsidRPr="00751F59">
        <w:rPr>
          <w:rtl/>
        </w:rPr>
        <w:t>__________________</w:t>
      </w:r>
    </w:p>
    <w:p w:rsidR="007858AB" w:rsidRPr="00C45E80" w:rsidRDefault="007858AB" w:rsidP="00895B0A">
      <w:pPr>
        <w:pStyle w:val="libFootnote0"/>
        <w:rPr>
          <w:rtl/>
        </w:rPr>
      </w:pPr>
      <w:r w:rsidRPr="00C45E80">
        <w:rPr>
          <w:rtl/>
        </w:rPr>
        <w:t>(681) راجع الشفاء ، السماع الطبيعي ، م 6 ، ف 10 ، ص 230.</w:t>
      </w:r>
    </w:p>
    <w:p w:rsidR="007858AB" w:rsidRPr="00C45E80" w:rsidRDefault="007858AB" w:rsidP="00895B0A">
      <w:pPr>
        <w:pStyle w:val="libFootnote0"/>
        <w:rPr>
          <w:rtl/>
        </w:rPr>
      </w:pPr>
      <w:r w:rsidRPr="00C45E80">
        <w:rPr>
          <w:rtl/>
        </w:rPr>
        <w:t>(682) راجع الأسفار الأربعة : 3 / 237. والشفاء : السماع الطبيعي م 2 ، ف 4 ، ص 108 وم 4 ، ف 7 ، ص 289.</w:t>
      </w:r>
    </w:p>
    <w:p w:rsidR="007858AB" w:rsidRPr="00751F59" w:rsidRDefault="007858AB" w:rsidP="0073127F">
      <w:pPr>
        <w:pStyle w:val="libNormal"/>
        <w:rPr>
          <w:rtl/>
        </w:rPr>
      </w:pPr>
      <w:r>
        <w:rPr>
          <w:rtl/>
        </w:rPr>
        <w:br w:type="page"/>
      </w:r>
      <w:r w:rsidRPr="00895B0A">
        <w:rPr>
          <w:rStyle w:val="libBold2Char"/>
          <w:rtl/>
        </w:rPr>
        <w:lastRenderedPageBreak/>
        <w:t>(683)</w:t>
      </w:r>
      <w:r w:rsidRPr="00751F59">
        <w:rPr>
          <w:rtl/>
        </w:rPr>
        <w:t xml:space="preserve"> س ط</w:t>
      </w:r>
      <w:r>
        <w:rPr>
          <w:rtl/>
        </w:rPr>
        <w:t xml:space="preserve"> ـ </w:t>
      </w:r>
      <w:r w:rsidRPr="00895B0A">
        <w:rPr>
          <w:rStyle w:val="libFootnotenumChar"/>
          <w:rtl/>
        </w:rPr>
        <w:t>(633)</w:t>
      </w:r>
      <w:r w:rsidRPr="00751F59">
        <w:rPr>
          <w:rtl/>
        </w:rPr>
        <w:t xml:space="preserve"> والذي قال : «</w:t>
      </w:r>
      <w:r>
        <w:rPr>
          <w:rtl/>
        </w:rPr>
        <w:t>[</w:t>
      </w:r>
      <w:r w:rsidRPr="00751F59">
        <w:rPr>
          <w:rtl/>
        </w:rPr>
        <w:t xml:space="preserve">إن المحرك غير المتناهي </w:t>
      </w:r>
      <w:r w:rsidRPr="00895B0A">
        <w:rPr>
          <w:rStyle w:val="libFootnotenumChar"/>
          <w:rtl/>
        </w:rPr>
        <w:t>(634)</w:t>
      </w:r>
      <w:r w:rsidRPr="00751F59">
        <w:rPr>
          <w:rtl/>
        </w:rPr>
        <w:t xml:space="preserve"> القوة الغير الجسماني</w:t>
      </w:r>
      <w:r>
        <w:rPr>
          <w:rtl/>
        </w:rPr>
        <w:t>]</w:t>
      </w:r>
      <w:r w:rsidRPr="00751F59">
        <w:rPr>
          <w:rtl/>
        </w:rPr>
        <w:t xml:space="preserve"> </w:t>
      </w:r>
      <w:r w:rsidRPr="00895B0A">
        <w:rPr>
          <w:rStyle w:val="libFootnotenumChar"/>
          <w:rtl/>
        </w:rPr>
        <w:t>(635)</w:t>
      </w:r>
      <w:r w:rsidRPr="00751F59">
        <w:rPr>
          <w:rtl/>
        </w:rPr>
        <w:t xml:space="preserve"> الذي يحرك جسما لا يخلو إما أن يفيد حركة ، وإما أن يفيد قوة بها يتحرك. فإن أفاد قوة </w:t>
      </w:r>
      <w:r>
        <w:rPr>
          <w:rtl/>
        </w:rPr>
        <w:t>[</w:t>
      </w:r>
      <w:r w:rsidRPr="00751F59">
        <w:rPr>
          <w:rtl/>
        </w:rPr>
        <w:t>فقد أفاد قوة</w:t>
      </w:r>
      <w:r>
        <w:rPr>
          <w:rtl/>
        </w:rPr>
        <w:t>]</w:t>
      </w:r>
      <w:r w:rsidRPr="00751F59">
        <w:rPr>
          <w:rtl/>
        </w:rPr>
        <w:t xml:space="preserve"> </w:t>
      </w:r>
      <w:r w:rsidRPr="00895B0A">
        <w:rPr>
          <w:rStyle w:val="libFootnotenumChar"/>
          <w:rtl/>
        </w:rPr>
        <w:t>(636)</w:t>
      </w:r>
      <w:r w:rsidRPr="00751F59">
        <w:rPr>
          <w:rtl/>
        </w:rPr>
        <w:t xml:space="preserve"> غير متناهية للجسم ، فيلزمها أن تنقسم ويعرض ما ذكرتم ، وإن أفاد حركة فقط </w:t>
      </w:r>
      <w:r>
        <w:rPr>
          <w:rtl/>
        </w:rPr>
        <w:t>[</w:t>
      </w:r>
      <w:r w:rsidRPr="00751F59">
        <w:rPr>
          <w:rtl/>
        </w:rPr>
        <w:t>59 آ</w:t>
      </w:r>
      <w:r>
        <w:rPr>
          <w:rtl/>
        </w:rPr>
        <w:t>]</w:t>
      </w:r>
      <w:r w:rsidRPr="00751F59">
        <w:rPr>
          <w:rtl/>
        </w:rPr>
        <w:t xml:space="preserve"> وهو قسر </w:t>
      </w:r>
      <w:r w:rsidRPr="00895B0A">
        <w:rPr>
          <w:rStyle w:val="libFootnotenumChar"/>
          <w:rtl/>
        </w:rPr>
        <w:t>(637)</w:t>
      </w:r>
      <w:r w:rsidRPr="00751F59">
        <w:rPr>
          <w:rtl/>
        </w:rPr>
        <w:t xml:space="preserve">» ولم يكن أيضا للجسم قوة تحرك غير القوة المفارقة ، وهذا غير مستمرّ ، فإنا نعلم أن لكل جسم قوة محركة </w:t>
      </w:r>
      <w:r w:rsidRPr="00895B0A">
        <w:rPr>
          <w:rStyle w:val="libFootnotenumChar"/>
          <w:rtl/>
        </w:rPr>
        <w:t>(638)</w:t>
      </w:r>
      <w:r w:rsidRPr="00751F59">
        <w:rPr>
          <w:rtl/>
        </w:rPr>
        <w:t xml:space="preserve"> حتى للأفلاك.</w:t>
      </w:r>
    </w:p>
    <w:p w:rsidR="007858AB" w:rsidRPr="00751F59" w:rsidRDefault="007858AB" w:rsidP="0073127F">
      <w:pPr>
        <w:pStyle w:val="libNormal"/>
        <w:rPr>
          <w:rtl/>
        </w:rPr>
      </w:pPr>
      <w:r w:rsidRPr="00895B0A">
        <w:rPr>
          <w:rStyle w:val="libBold2Char"/>
          <w:rtl/>
        </w:rPr>
        <w:t>(684)</w:t>
      </w:r>
      <w:r w:rsidRPr="00751F59">
        <w:rPr>
          <w:rtl/>
        </w:rPr>
        <w:t xml:space="preserve"> ج ط</w:t>
      </w:r>
      <w:r>
        <w:rPr>
          <w:rtl/>
        </w:rPr>
        <w:t xml:space="preserve"> ـ </w:t>
      </w:r>
      <w:r w:rsidRPr="00751F59">
        <w:rPr>
          <w:rtl/>
        </w:rPr>
        <w:t xml:space="preserve">لم يفد </w:t>
      </w:r>
      <w:r w:rsidRPr="00895B0A">
        <w:rPr>
          <w:rStyle w:val="libFootnotenumChar"/>
          <w:rtl/>
        </w:rPr>
        <w:t>(639)</w:t>
      </w:r>
      <w:r w:rsidRPr="00751F59">
        <w:rPr>
          <w:rtl/>
        </w:rPr>
        <w:t xml:space="preserve"> قوة غير متناهية ، وذلك لأنه عند المساعدة تكون تلك القوة مما </w:t>
      </w:r>
      <w:r w:rsidRPr="00895B0A">
        <w:rPr>
          <w:rStyle w:val="libFootnotenumChar"/>
          <w:rtl/>
        </w:rPr>
        <w:t>(640)</w:t>
      </w:r>
      <w:r w:rsidRPr="00751F59">
        <w:rPr>
          <w:rtl/>
        </w:rPr>
        <w:t xml:space="preserve"> لا يبقى بذاتها ، بل هي متعلقة بما يفيدها ، فلو لا ذلك لم يبق غير متناه </w:t>
      </w:r>
      <w:r w:rsidRPr="00895B0A">
        <w:rPr>
          <w:rStyle w:val="libFootnotenumChar"/>
          <w:rtl/>
        </w:rPr>
        <w:t>(641)</w:t>
      </w:r>
      <w:r w:rsidRPr="00751F59">
        <w:rPr>
          <w:rtl/>
        </w:rPr>
        <w:t xml:space="preserve"> فيفعل غير متناه.</w:t>
      </w:r>
    </w:p>
    <w:p w:rsidR="007858AB" w:rsidRPr="00751F59" w:rsidRDefault="007858AB" w:rsidP="0073127F">
      <w:pPr>
        <w:pStyle w:val="libNormal"/>
        <w:rPr>
          <w:rtl/>
        </w:rPr>
      </w:pPr>
      <w:r w:rsidRPr="00751F59">
        <w:rPr>
          <w:rtl/>
        </w:rPr>
        <w:t xml:space="preserve">وأما على سبيل الحقيقة فإن الانفعال الذي يعرض لهذا الجسم فى نفسه حتى يحركه </w:t>
      </w:r>
      <w:r w:rsidRPr="00895B0A">
        <w:rPr>
          <w:rStyle w:val="libFootnotenumChar"/>
          <w:rtl/>
        </w:rPr>
        <w:t>(642)</w:t>
      </w:r>
      <w:r w:rsidRPr="00751F59">
        <w:rPr>
          <w:rtl/>
        </w:rPr>
        <w:t xml:space="preserve"> هو تخيّل بعد تخيّل متّصل يعرض </w:t>
      </w:r>
      <w:r w:rsidRPr="00895B0A">
        <w:rPr>
          <w:rStyle w:val="libFootnotenumChar"/>
          <w:rtl/>
        </w:rPr>
        <w:t>(643)</w:t>
      </w:r>
      <w:r w:rsidRPr="00751F59">
        <w:rPr>
          <w:rtl/>
        </w:rPr>
        <w:t xml:space="preserve"> عن ذلك </w:t>
      </w:r>
      <w:r>
        <w:rPr>
          <w:rtl/>
        </w:rPr>
        <w:t>[</w:t>
      </w:r>
      <w:r w:rsidRPr="00751F59">
        <w:rPr>
          <w:rtl/>
        </w:rPr>
        <w:t xml:space="preserve">المفارق فيتّصل ، ثمّ يتّصل معه </w:t>
      </w:r>
      <w:r w:rsidRPr="00895B0A">
        <w:rPr>
          <w:rStyle w:val="libFootnotenumChar"/>
          <w:rtl/>
        </w:rPr>
        <w:t>(644)</w:t>
      </w:r>
      <w:r>
        <w:rPr>
          <w:rtl/>
        </w:rPr>
        <w:t xml:space="preserve"> ـ]</w:t>
      </w:r>
      <w:r w:rsidRPr="00751F59">
        <w:rPr>
          <w:rtl/>
        </w:rPr>
        <w:t xml:space="preserve"> </w:t>
      </w:r>
      <w:r w:rsidRPr="00895B0A">
        <w:rPr>
          <w:rStyle w:val="libFootnotenumChar"/>
          <w:rtl/>
        </w:rPr>
        <w:t>(645)</w:t>
      </w:r>
      <w:r w:rsidRPr="00751F59">
        <w:rPr>
          <w:rtl/>
        </w:rPr>
        <w:t xml:space="preserve"> الحركة ولا يكون شيئا واحدا مستقرا.</w:t>
      </w:r>
    </w:p>
    <w:p w:rsidR="007858AB" w:rsidRPr="00751F59" w:rsidRDefault="007858AB" w:rsidP="0073127F">
      <w:pPr>
        <w:pStyle w:val="libNormal"/>
        <w:rPr>
          <w:rtl/>
        </w:rPr>
      </w:pPr>
      <w:r w:rsidRPr="00895B0A">
        <w:rPr>
          <w:rStyle w:val="libBold2Char"/>
          <w:rtl/>
        </w:rPr>
        <w:t>(685)</w:t>
      </w:r>
      <w:r w:rsidRPr="00751F59">
        <w:rPr>
          <w:rtl/>
        </w:rPr>
        <w:t xml:space="preserve"> س ط</w:t>
      </w:r>
      <w:r>
        <w:rPr>
          <w:rtl/>
        </w:rPr>
        <w:t xml:space="preserve"> ـ </w:t>
      </w:r>
      <w:r w:rsidRPr="00751F59">
        <w:rPr>
          <w:rtl/>
        </w:rPr>
        <w:t xml:space="preserve">إن هذا البرهان </w:t>
      </w:r>
      <w:r w:rsidRPr="00895B0A">
        <w:rPr>
          <w:rStyle w:val="libFootnotenumChar"/>
          <w:rtl/>
        </w:rPr>
        <w:t>(646)</w:t>
      </w:r>
      <w:r w:rsidRPr="00751F59">
        <w:rPr>
          <w:rtl/>
        </w:rPr>
        <w:t xml:space="preserve"> الذي ادعيتم إنما قام على قوّة غير متناهية تحرك </w:t>
      </w:r>
      <w:r w:rsidRPr="00895B0A">
        <w:rPr>
          <w:rStyle w:val="libFootnotenumChar"/>
          <w:rtl/>
        </w:rPr>
        <w:t>(647)</w:t>
      </w:r>
      <w:r w:rsidRPr="00751F59">
        <w:rPr>
          <w:rtl/>
        </w:rPr>
        <w:t xml:space="preserve"> جسما غريبا خارجا عنه </w:t>
      </w:r>
      <w:r w:rsidRPr="00895B0A">
        <w:rPr>
          <w:rStyle w:val="libFootnotenumChar"/>
          <w:rtl/>
        </w:rPr>
        <w:t>(648)</w:t>
      </w:r>
      <w:r w:rsidRPr="00751F59">
        <w:rPr>
          <w:rtl/>
        </w:rPr>
        <w:t xml:space="preserve"> ، ولم يقم على قوة غير متناهية تحرك الجسم الذي هي فيه.</w:t>
      </w:r>
    </w:p>
    <w:p w:rsidR="007858AB" w:rsidRPr="00751F59" w:rsidRDefault="007858AB" w:rsidP="00745F84">
      <w:pPr>
        <w:pStyle w:val="libLine"/>
        <w:rPr>
          <w:rtl/>
        </w:rPr>
      </w:pPr>
      <w:r w:rsidRPr="00751F59">
        <w:rPr>
          <w:rtl/>
        </w:rPr>
        <w:t>__________________</w:t>
      </w:r>
    </w:p>
    <w:p w:rsidR="007858AB" w:rsidRPr="00C45E80" w:rsidRDefault="007858AB" w:rsidP="00895B0A">
      <w:pPr>
        <w:pStyle w:val="libFootnote0"/>
        <w:rPr>
          <w:rtl/>
        </w:rPr>
      </w:pPr>
      <w:r w:rsidRPr="00C45E80">
        <w:rPr>
          <w:rtl/>
        </w:rPr>
        <w:t>(633) ى : سئل عما قيل في كتاب الشفاء.</w:t>
      </w:r>
    </w:p>
    <w:p w:rsidR="007858AB" w:rsidRPr="00C45E80" w:rsidRDefault="007858AB" w:rsidP="00895B0A">
      <w:pPr>
        <w:pStyle w:val="libFootnote0"/>
        <w:rPr>
          <w:rtl/>
        </w:rPr>
      </w:pPr>
      <w:r w:rsidRPr="00C45E80">
        <w:rPr>
          <w:rtl/>
        </w:rPr>
        <w:t>(634) ى : غير متناهي.</w:t>
      </w:r>
      <w:r w:rsidRPr="00C45E80">
        <w:rPr>
          <w:rFonts w:hint="cs"/>
          <w:rtl/>
        </w:rPr>
        <w:t xml:space="preserve"> </w:t>
      </w:r>
      <w:r w:rsidRPr="00C45E80">
        <w:rPr>
          <w:rtl/>
        </w:rPr>
        <w:t>(635) عشه : إن المتحرك غير المتناهي القوة الجسمانية.</w:t>
      </w:r>
    </w:p>
    <w:p w:rsidR="007858AB" w:rsidRPr="00C45E80" w:rsidRDefault="007858AB" w:rsidP="00895B0A">
      <w:pPr>
        <w:pStyle w:val="libFootnote0"/>
        <w:rPr>
          <w:rtl/>
        </w:rPr>
      </w:pPr>
      <w:r w:rsidRPr="00C45E80">
        <w:rPr>
          <w:rtl/>
        </w:rPr>
        <w:t>(636) ساقطة من عشه.</w:t>
      </w:r>
    </w:p>
    <w:p w:rsidR="007858AB" w:rsidRPr="00C45E80" w:rsidRDefault="007858AB" w:rsidP="00895B0A">
      <w:pPr>
        <w:pStyle w:val="libFootnote0"/>
        <w:rPr>
          <w:rtl/>
        </w:rPr>
      </w:pPr>
      <w:r w:rsidRPr="00C45E80">
        <w:rPr>
          <w:rtl/>
        </w:rPr>
        <w:t>(637) في الشفاء : وإن أفاد حركة فقط ولم يفد شوقا غريزيا وميلا لها فهو قسر.</w:t>
      </w:r>
    </w:p>
    <w:p w:rsidR="007858AB" w:rsidRPr="00C45E80" w:rsidRDefault="007858AB" w:rsidP="00895B0A">
      <w:pPr>
        <w:pStyle w:val="libFootnote0"/>
        <w:rPr>
          <w:rtl/>
        </w:rPr>
      </w:pPr>
      <w:r w:rsidRPr="00C45E80">
        <w:rPr>
          <w:rtl/>
        </w:rPr>
        <w:t>(638) عشه ، ل : تحركه.</w:t>
      </w:r>
      <w:r w:rsidRPr="00C45E80">
        <w:rPr>
          <w:rFonts w:hint="cs"/>
          <w:rtl/>
        </w:rPr>
        <w:t xml:space="preserve"> </w:t>
      </w:r>
      <w:r w:rsidRPr="00C45E80">
        <w:rPr>
          <w:rtl/>
        </w:rPr>
        <w:t>(639) ل : لم تقل.</w:t>
      </w:r>
    </w:p>
    <w:p w:rsidR="007858AB" w:rsidRPr="00C45E80" w:rsidRDefault="007858AB" w:rsidP="00895B0A">
      <w:pPr>
        <w:pStyle w:val="libFootnote0"/>
        <w:rPr>
          <w:rtl/>
        </w:rPr>
      </w:pPr>
      <w:r w:rsidRPr="00C45E80">
        <w:rPr>
          <w:rtl/>
        </w:rPr>
        <w:t>(640) «مما» غير موجودة في عشه.</w:t>
      </w:r>
    </w:p>
    <w:p w:rsidR="007858AB" w:rsidRPr="00C45E80" w:rsidRDefault="007858AB" w:rsidP="00895B0A">
      <w:pPr>
        <w:pStyle w:val="libFootnote0"/>
        <w:rPr>
          <w:rtl/>
        </w:rPr>
      </w:pPr>
      <w:r w:rsidRPr="00C45E80">
        <w:rPr>
          <w:rtl/>
        </w:rPr>
        <w:t>(641) عشه : غير متناهية.</w:t>
      </w:r>
      <w:r w:rsidRPr="00C45E80">
        <w:rPr>
          <w:rFonts w:hint="cs"/>
          <w:rtl/>
        </w:rPr>
        <w:t xml:space="preserve"> </w:t>
      </w:r>
      <w:r w:rsidRPr="00C45E80">
        <w:rPr>
          <w:rtl/>
        </w:rPr>
        <w:t>(642) عشه ، ل : يحرك.</w:t>
      </w:r>
    </w:p>
    <w:p w:rsidR="007858AB" w:rsidRPr="00C45E80" w:rsidRDefault="007858AB" w:rsidP="00895B0A">
      <w:pPr>
        <w:pStyle w:val="libFootnote0"/>
        <w:rPr>
          <w:rtl/>
        </w:rPr>
      </w:pPr>
      <w:r w:rsidRPr="00C45E80">
        <w:rPr>
          <w:rtl/>
        </w:rPr>
        <w:t>(643) خ ل : بفرض. ش : بعرض. ع ، ب مهملة.</w:t>
      </w:r>
    </w:p>
    <w:p w:rsidR="007858AB" w:rsidRPr="00C45E80" w:rsidRDefault="007858AB" w:rsidP="00895B0A">
      <w:pPr>
        <w:pStyle w:val="libFootnote0"/>
        <w:rPr>
          <w:rtl/>
        </w:rPr>
      </w:pPr>
      <w:r w:rsidRPr="00C45E80">
        <w:rPr>
          <w:rtl/>
        </w:rPr>
        <w:t>(644) «معه» ساقطة من ل. ى : ثم تتصل معه.</w:t>
      </w:r>
    </w:p>
    <w:p w:rsidR="007858AB" w:rsidRPr="00C45E80" w:rsidRDefault="007858AB" w:rsidP="00895B0A">
      <w:pPr>
        <w:pStyle w:val="libFootnote0"/>
        <w:rPr>
          <w:rtl/>
        </w:rPr>
      </w:pPr>
      <w:r w:rsidRPr="00C45E80">
        <w:rPr>
          <w:rtl/>
        </w:rPr>
        <w:t>(645) عشه : بمفارق يتصل بعد.</w:t>
      </w:r>
      <w:r w:rsidRPr="00C45E80">
        <w:rPr>
          <w:rFonts w:hint="cs"/>
          <w:rtl/>
        </w:rPr>
        <w:t xml:space="preserve"> </w:t>
      </w:r>
      <w:r w:rsidRPr="00C45E80">
        <w:rPr>
          <w:rtl/>
        </w:rPr>
        <w:t>(646) عشه ، ل : إن البرهان.</w:t>
      </w:r>
    </w:p>
    <w:p w:rsidR="007858AB" w:rsidRPr="00C45E80" w:rsidRDefault="007858AB" w:rsidP="00895B0A">
      <w:pPr>
        <w:pStyle w:val="libFootnote0"/>
        <w:rPr>
          <w:rtl/>
        </w:rPr>
      </w:pPr>
      <w:r w:rsidRPr="00C45E80">
        <w:rPr>
          <w:rtl/>
        </w:rPr>
        <w:t>(647) عشه ، ل+ الجسم الذي فيه.</w:t>
      </w:r>
      <w:r w:rsidRPr="00C45E80">
        <w:rPr>
          <w:rFonts w:hint="cs"/>
          <w:rtl/>
        </w:rPr>
        <w:t xml:space="preserve"> </w:t>
      </w:r>
      <w:r w:rsidRPr="00C45E80">
        <w:rPr>
          <w:rtl/>
        </w:rPr>
        <w:t>(648) عشه ، ل : عنها.</w:t>
      </w:r>
    </w:p>
    <w:p w:rsidR="007858AB" w:rsidRPr="00751F59" w:rsidRDefault="007858AB" w:rsidP="00745F84">
      <w:pPr>
        <w:pStyle w:val="libLine"/>
        <w:rPr>
          <w:rtl/>
        </w:rPr>
      </w:pPr>
      <w:r w:rsidRPr="00751F59">
        <w:rPr>
          <w:rtl/>
        </w:rPr>
        <w:t>__________________</w:t>
      </w:r>
    </w:p>
    <w:p w:rsidR="007858AB" w:rsidRPr="00C45E80" w:rsidRDefault="007858AB" w:rsidP="00895B0A">
      <w:pPr>
        <w:pStyle w:val="libFootnote0"/>
        <w:rPr>
          <w:rtl/>
        </w:rPr>
      </w:pPr>
      <w:r w:rsidRPr="00C45E80">
        <w:rPr>
          <w:rtl/>
        </w:rPr>
        <w:t>(683) راجع الشفاء : الفصل السابق ، ص 231. وأيضا الرقم (710)</w:t>
      </w:r>
      <w:r>
        <w:rPr>
          <w:rtl/>
        </w:rPr>
        <w:t>.</w:t>
      </w:r>
    </w:p>
    <w:p w:rsidR="007858AB" w:rsidRPr="00C45E80" w:rsidRDefault="007858AB" w:rsidP="00895B0A">
      <w:pPr>
        <w:pStyle w:val="libFootnote0"/>
        <w:rPr>
          <w:rtl/>
        </w:rPr>
      </w:pPr>
      <w:r w:rsidRPr="00C45E80">
        <w:rPr>
          <w:rtl/>
        </w:rPr>
        <w:t>(685) راجع الشفاء : الصفحة السابقة.</w:t>
      </w:r>
    </w:p>
    <w:p w:rsidR="007858AB" w:rsidRPr="00751F59" w:rsidRDefault="007858AB" w:rsidP="0073127F">
      <w:pPr>
        <w:pStyle w:val="libNormal"/>
        <w:rPr>
          <w:rtl/>
        </w:rPr>
      </w:pPr>
      <w:r>
        <w:rPr>
          <w:rtl/>
        </w:rPr>
        <w:br w:type="page"/>
      </w:r>
      <w:r w:rsidRPr="00751F59">
        <w:rPr>
          <w:rtl/>
        </w:rPr>
        <w:lastRenderedPageBreak/>
        <w:t>ج ط</w:t>
      </w:r>
      <w:r>
        <w:rPr>
          <w:rtl/>
        </w:rPr>
        <w:t xml:space="preserve"> ـ </w:t>
      </w:r>
      <w:r w:rsidRPr="00751F59">
        <w:rPr>
          <w:rtl/>
        </w:rPr>
        <w:t xml:space="preserve">البرهان على الأمرين </w:t>
      </w:r>
      <w:r w:rsidRPr="00895B0A">
        <w:rPr>
          <w:rStyle w:val="libFootnotenumChar"/>
          <w:rtl/>
        </w:rPr>
        <w:t>(649)</w:t>
      </w:r>
      <w:r w:rsidRPr="00751F59">
        <w:rPr>
          <w:rtl/>
        </w:rPr>
        <w:t xml:space="preserve"> واحد ، فإن الاعتماد فيه </w:t>
      </w:r>
      <w:r w:rsidRPr="00895B0A">
        <w:rPr>
          <w:rStyle w:val="libFootnotenumChar"/>
          <w:rtl/>
        </w:rPr>
        <w:t>(650)</w:t>
      </w:r>
      <w:r w:rsidRPr="00751F59">
        <w:rPr>
          <w:rtl/>
        </w:rPr>
        <w:t xml:space="preserve"> على فرض مقدم يتلوه تال كما بيّن.</w:t>
      </w:r>
    </w:p>
    <w:p w:rsidR="007858AB" w:rsidRPr="00751F59" w:rsidRDefault="007858AB" w:rsidP="0073127F">
      <w:pPr>
        <w:pStyle w:val="libNormal"/>
        <w:rPr>
          <w:rtl/>
        </w:rPr>
      </w:pPr>
      <w:r w:rsidRPr="00895B0A">
        <w:rPr>
          <w:rStyle w:val="libBold2Char"/>
          <w:rtl/>
        </w:rPr>
        <w:t>(686)</w:t>
      </w:r>
      <w:r w:rsidRPr="00751F59">
        <w:rPr>
          <w:rtl/>
        </w:rPr>
        <w:t xml:space="preserve"> س ط</w:t>
      </w:r>
      <w:r>
        <w:rPr>
          <w:rtl/>
        </w:rPr>
        <w:t xml:space="preserve"> ـ [</w:t>
      </w:r>
      <w:r w:rsidRPr="00751F59">
        <w:rPr>
          <w:rtl/>
        </w:rPr>
        <w:t>يحتاج إلى برهان</w:t>
      </w:r>
      <w:r>
        <w:rPr>
          <w:rtl/>
        </w:rPr>
        <w:t>]</w:t>
      </w:r>
      <w:r w:rsidRPr="00751F59">
        <w:rPr>
          <w:rtl/>
        </w:rPr>
        <w:t xml:space="preserve"> </w:t>
      </w:r>
      <w:r w:rsidRPr="00895B0A">
        <w:rPr>
          <w:rStyle w:val="libFootnotenumChar"/>
          <w:rtl/>
        </w:rPr>
        <w:t>(651)</w:t>
      </w:r>
      <w:r w:rsidRPr="00751F59">
        <w:rPr>
          <w:rtl/>
        </w:rPr>
        <w:t xml:space="preserve"> على أن الإنسانية إذا </w:t>
      </w:r>
      <w:r w:rsidRPr="00895B0A">
        <w:rPr>
          <w:rStyle w:val="libFootnotenumChar"/>
          <w:rtl/>
        </w:rPr>
        <w:t>(652)</w:t>
      </w:r>
      <w:r w:rsidRPr="00751F59">
        <w:rPr>
          <w:rtl/>
        </w:rPr>
        <w:t xml:space="preserve"> كانت موجودة لزيد لمعنى </w:t>
      </w:r>
      <w:r w:rsidRPr="00895B0A">
        <w:rPr>
          <w:rStyle w:val="libFootnotenumChar"/>
          <w:rtl/>
        </w:rPr>
        <w:t>(653)</w:t>
      </w:r>
      <w:r w:rsidRPr="00751F59">
        <w:rPr>
          <w:rtl/>
        </w:rPr>
        <w:t xml:space="preserve"> الإنسانية ، ولأنها إنسانية</w:t>
      </w:r>
      <w:r>
        <w:rPr>
          <w:rtl/>
        </w:rPr>
        <w:t xml:space="preserve"> ـ </w:t>
      </w:r>
      <w:r w:rsidRPr="00751F59">
        <w:rPr>
          <w:rtl/>
        </w:rPr>
        <w:t xml:space="preserve">تستحيل </w:t>
      </w:r>
      <w:r w:rsidRPr="00895B0A">
        <w:rPr>
          <w:rStyle w:val="libFootnotenumChar"/>
          <w:rtl/>
        </w:rPr>
        <w:t>(654)</w:t>
      </w:r>
      <w:r w:rsidRPr="00751F59">
        <w:rPr>
          <w:rtl/>
        </w:rPr>
        <w:t xml:space="preserve"> أن توجد لعمرو ، فإما أن يقال : «إن عمر </w:t>
      </w:r>
      <w:r>
        <w:rPr>
          <w:rtl/>
        </w:rPr>
        <w:t>[</w:t>
      </w:r>
      <w:r w:rsidRPr="00751F59">
        <w:rPr>
          <w:rtl/>
        </w:rPr>
        <w:t>ا</w:t>
      </w:r>
      <w:r>
        <w:rPr>
          <w:rtl/>
        </w:rPr>
        <w:t>]</w:t>
      </w:r>
      <w:r w:rsidRPr="00751F59">
        <w:rPr>
          <w:rtl/>
        </w:rPr>
        <w:t xml:space="preserve"> هو زيد» </w:t>
      </w:r>
      <w:r w:rsidRPr="00895B0A">
        <w:rPr>
          <w:rStyle w:val="libFootnotenumChar"/>
          <w:rtl/>
        </w:rPr>
        <w:t>(655)</w:t>
      </w:r>
      <w:r w:rsidRPr="00751F59">
        <w:rPr>
          <w:rtl/>
        </w:rPr>
        <w:t xml:space="preserve"> وهذا ليس بصحيح ، لأن الموجب في الشكل الثاني لا ينتج ، وإما أن يبين </w:t>
      </w:r>
      <w:r w:rsidRPr="00895B0A">
        <w:rPr>
          <w:rStyle w:val="libFootnotenumChar"/>
          <w:rtl/>
        </w:rPr>
        <w:t>(656)</w:t>
      </w:r>
      <w:r w:rsidRPr="00751F59">
        <w:rPr>
          <w:rtl/>
        </w:rPr>
        <w:t xml:space="preserve"> بالشكل الأول ، وهذا لا يمكن : لأن الكبرى وهي : «وكل ما هو </w:t>
      </w:r>
      <w:r w:rsidRPr="00895B0A">
        <w:rPr>
          <w:rStyle w:val="libFootnotenumChar"/>
          <w:rtl/>
        </w:rPr>
        <w:t>(657)</w:t>
      </w:r>
      <w:r w:rsidRPr="00751F59">
        <w:rPr>
          <w:rtl/>
        </w:rPr>
        <w:t xml:space="preserve"> إنسانيّة فهو زيد» لا يصح ، إذ هو نفس المطلوب ، وإما أن يبيّن </w:t>
      </w:r>
      <w:r w:rsidRPr="00895B0A">
        <w:rPr>
          <w:rStyle w:val="libFootnotenumChar"/>
          <w:rtl/>
        </w:rPr>
        <w:t>(658)</w:t>
      </w:r>
      <w:r w:rsidRPr="00751F59">
        <w:rPr>
          <w:rtl/>
        </w:rPr>
        <w:t xml:space="preserve"> استحالة ذلك بوسط آخر.</w:t>
      </w:r>
    </w:p>
    <w:p w:rsidR="007858AB" w:rsidRPr="00751F59" w:rsidRDefault="007858AB" w:rsidP="0073127F">
      <w:pPr>
        <w:pStyle w:val="libNormal"/>
        <w:rPr>
          <w:rtl/>
        </w:rPr>
      </w:pPr>
      <w:r w:rsidRPr="00895B0A">
        <w:rPr>
          <w:rStyle w:val="libBold2Char"/>
          <w:rtl/>
        </w:rPr>
        <w:t>(687)</w:t>
      </w:r>
      <w:r w:rsidRPr="00751F59">
        <w:rPr>
          <w:rtl/>
        </w:rPr>
        <w:t xml:space="preserve"> ج ط</w:t>
      </w:r>
      <w:r>
        <w:rPr>
          <w:rtl/>
        </w:rPr>
        <w:t xml:space="preserve"> ـ </w:t>
      </w:r>
      <w:r w:rsidRPr="00751F59">
        <w:rPr>
          <w:rtl/>
        </w:rPr>
        <w:t xml:space="preserve">إذا كانت الإنسانية لأنها </w:t>
      </w:r>
      <w:r>
        <w:rPr>
          <w:rtl/>
        </w:rPr>
        <w:t>[</w:t>
      </w:r>
      <w:r w:rsidRPr="00751F59">
        <w:rPr>
          <w:rtl/>
        </w:rPr>
        <w:t>إنسانية هي لزيد فكل</w:t>
      </w:r>
      <w:r>
        <w:rPr>
          <w:rtl/>
        </w:rPr>
        <w:t>]</w:t>
      </w:r>
      <w:r w:rsidRPr="00751F59">
        <w:rPr>
          <w:rtl/>
        </w:rPr>
        <w:t xml:space="preserve"> </w:t>
      </w:r>
      <w:r w:rsidRPr="00895B0A">
        <w:rPr>
          <w:rStyle w:val="libFootnotenumChar"/>
          <w:rtl/>
        </w:rPr>
        <w:t>(659)</w:t>
      </w:r>
      <w:r w:rsidRPr="00751F59">
        <w:rPr>
          <w:rtl/>
        </w:rPr>
        <w:t xml:space="preserve"> إنسانية فهي </w:t>
      </w:r>
      <w:r w:rsidRPr="00895B0A">
        <w:rPr>
          <w:rStyle w:val="libFootnotenumChar"/>
          <w:rtl/>
        </w:rPr>
        <w:t>(660)</w:t>
      </w:r>
      <w:r w:rsidRPr="00751F59">
        <w:rPr>
          <w:rtl/>
        </w:rPr>
        <w:t xml:space="preserve"> لزيد ، وإذا كان عمرو إنسانا ، وكل </w:t>
      </w:r>
      <w:r w:rsidRPr="00895B0A">
        <w:rPr>
          <w:rStyle w:val="libFootnotenumChar"/>
          <w:rtl/>
        </w:rPr>
        <w:t>(661)</w:t>
      </w:r>
      <w:r w:rsidRPr="00751F59">
        <w:rPr>
          <w:rtl/>
        </w:rPr>
        <w:t xml:space="preserve"> إنسان لأنه إنسان زيد ، فكل إنسان زيد ، فعمرو زيد </w:t>
      </w:r>
      <w:r w:rsidRPr="00895B0A">
        <w:rPr>
          <w:rStyle w:val="libFootnotenumChar"/>
          <w:rtl/>
        </w:rPr>
        <w:t>(662)</w:t>
      </w:r>
    </w:p>
    <w:p w:rsidR="007858AB" w:rsidRPr="00751F59" w:rsidRDefault="007858AB" w:rsidP="0073127F">
      <w:pPr>
        <w:pStyle w:val="libNormal"/>
        <w:rPr>
          <w:rtl/>
        </w:rPr>
      </w:pPr>
      <w:r w:rsidRPr="00895B0A">
        <w:rPr>
          <w:rStyle w:val="libBold2Char"/>
          <w:rtl/>
        </w:rPr>
        <w:t>(688)</w:t>
      </w:r>
      <w:r w:rsidRPr="00751F59">
        <w:rPr>
          <w:rtl/>
        </w:rPr>
        <w:t xml:space="preserve"> س ط</w:t>
      </w:r>
      <w:r>
        <w:rPr>
          <w:rtl/>
        </w:rPr>
        <w:t xml:space="preserve"> ـ </w:t>
      </w:r>
      <w:r w:rsidRPr="00751F59">
        <w:rPr>
          <w:rtl/>
        </w:rPr>
        <w:t xml:space="preserve">قيل في ما بعد الطبيعة : «إن الجوهر والكميّة والكيفيّة وسائر الأجناس كالأنواع للموجود </w:t>
      </w:r>
      <w:r w:rsidRPr="00895B0A">
        <w:rPr>
          <w:rStyle w:val="libFootnotenumChar"/>
          <w:rtl/>
        </w:rPr>
        <w:t>(663)</w:t>
      </w:r>
      <w:r w:rsidRPr="00751F59">
        <w:rPr>
          <w:rtl/>
        </w:rPr>
        <w:t xml:space="preserve">» ولم أدر </w:t>
      </w:r>
      <w:r w:rsidRPr="00895B0A">
        <w:rPr>
          <w:rStyle w:val="libFootnotenumChar"/>
          <w:rtl/>
        </w:rPr>
        <w:t>(664)</w:t>
      </w:r>
      <w:r w:rsidRPr="00751F59">
        <w:rPr>
          <w:rtl/>
        </w:rPr>
        <w:t xml:space="preserve"> كيف كان انقسامه إلى هذه الأنواع</w:t>
      </w:r>
      <w:r>
        <w:rPr>
          <w:rtl/>
        </w:rPr>
        <w:t>؟</w:t>
      </w:r>
    </w:p>
    <w:p w:rsidR="007858AB" w:rsidRPr="00751F59" w:rsidRDefault="007858AB" w:rsidP="0073127F">
      <w:pPr>
        <w:pStyle w:val="libNormal"/>
        <w:rPr>
          <w:rtl/>
        </w:rPr>
      </w:pPr>
      <w:r w:rsidRPr="00895B0A">
        <w:rPr>
          <w:rStyle w:val="libBold2Char"/>
          <w:rtl/>
        </w:rPr>
        <w:t>(689)</w:t>
      </w:r>
      <w:r w:rsidRPr="00751F59">
        <w:rPr>
          <w:rtl/>
        </w:rPr>
        <w:t xml:space="preserve"> ثمّ قيل «إن القوة والفعل والعليّة والهوهويّة </w:t>
      </w:r>
      <w:r w:rsidRPr="00895B0A">
        <w:rPr>
          <w:rStyle w:val="libFootnotenumChar"/>
          <w:rtl/>
        </w:rPr>
        <w:t>(665)</w:t>
      </w:r>
      <w:r w:rsidRPr="00751F59">
        <w:rPr>
          <w:rtl/>
        </w:rPr>
        <w:t xml:space="preserve"> والغيريّة من عوارض الموجود الذاتيّة» فلم أعقل أنها كيف تبيّن </w:t>
      </w:r>
      <w:r w:rsidRPr="00895B0A">
        <w:rPr>
          <w:rStyle w:val="libFootnotenumChar"/>
          <w:rtl/>
        </w:rPr>
        <w:t>(666)</w:t>
      </w:r>
      <w:r w:rsidRPr="00751F59">
        <w:rPr>
          <w:rtl/>
        </w:rPr>
        <w:t xml:space="preserve"> عرضيّتها للموجود ولزومها له.</w:t>
      </w:r>
    </w:p>
    <w:p w:rsidR="007858AB" w:rsidRPr="00751F59" w:rsidRDefault="007858AB" w:rsidP="00745F84">
      <w:pPr>
        <w:pStyle w:val="libLine"/>
        <w:rPr>
          <w:rtl/>
        </w:rPr>
      </w:pPr>
      <w:r w:rsidRPr="00751F59">
        <w:rPr>
          <w:rtl/>
        </w:rPr>
        <w:t>__________________</w:t>
      </w:r>
    </w:p>
    <w:p w:rsidR="007858AB" w:rsidRPr="00C45E80" w:rsidRDefault="007858AB" w:rsidP="00895B0A">
      <w:pPr>
        <w:pStyle w:val="libFootnote0"/>
        <w:rPr>
          <w:rtl/>
        </w:rPr>
      </w:pPr>
      <w:r w:rsidRPr="00C45E80">
        <w:rPr>
          <w:rtl/>
        </w:rPr>
        <w:t>(649) ل : أمرين.</w:t>
      </w:r>
      <w:r w:rsidRPr="00C45E80">
        <w:rPr>
          <w:rFonts w:hint="cs"/>
          <w:rtl/>
        </w:rPr>
        <w:t xml:space="preserve"> </w:t>
      </w:r>
      <w:r w:rsidRPr="00C45E80">
        <w:rPr>
          <w:rtl/>
        </w:rPr>
        <w:t>(650) عشه ، ل : الاعتماد على.</w:t>
      </w:r>
    </w:p>
    <w:p w:rsidR="007858AB" w:rsidRPr="00C45E80" w:rsidRDefault="007858AB" w:rsidP="00895B0A">
      <w:pPr>
        <w:pStyle w:val="libFootnote0"/>
        <w:rPr>
          <w:rtl/>
        </w:rPr>
      </w:pPr>
      <w:r w:rsidRPr="00C45E80">
        <w:rPr>
          <w:rtl/>
        </w:rPr>
        <w:t>(651) عشه : ما البرهان.</w:t>
      </w:r>
      <w:r w:rsidRPr="00C45E80">
        <w:rPr>
          <w:rFonts w:hint="cs"/>
          <w:rtl/>
        </w:rPr>
        <w:t xml:space="preserve"> </w:t>
      </w:r>
      <w:r w:rsidRPr="00C45E80">
        <w:rPr>
          <w:rtl/>
        </w:rPr>
        <w:t>(652) عشه : إن كانت.</w:t>
      </w:r>
    </w:p>
    <w:p w:rsidR="007858AB" w:rsidRPr="00C45E80" w:rsidRDefault="007858AB" w:rsidP="00895B0A">
      <w:pPr>
        <w:pStyle w:val="libFootnote0"/>
        <w:rPr>
          <w:rtl/>
        </w:rPr>
      </w:pPr>
      <w:r w:rsidRPr="00C45E80">
        <w:rPr>
          <w:rtl/>
        </w:rPr>
        <w:t>(653) عشه : بمعنى.</w:t>
      </w:r>
    </w:p>
    <w:p w:rsidR="007858AB" w:rsidRPr="00C45E80" w:rsidRDefault="007858AB" w:rsidP="00895B0A">
      <w:pPr>
        <w:pStyle w:val="libFootnote0"/>
        <w:rPr>
          <w:rtl/>
        </w:rPr>
      </w:pPr>
      <w:r w:rsidRPr="00C45E80">
        <w:rPr>
          <w:rtl/>
        </w:rPr>
        <w:t>(654) عشه : فيستحيل. فى ب أيضا متشابه.</w:t>
      </w:r>
    </w:p>
    <w:p w:rsidR="007858AB" w:rsidRPr="00C45E80" w:rsidRDefault="007858AB" w:rsidP="00895B0A">
      <w:pPr>
        <w:pStyle w:val="libFootnote0"/>
        <w:rPr>
          <w:rtl/>
        </w:rPr>
      </w:pPr>
      <w:r w:rsidRPr="00C45E80">
        <w:rPr>
          <w:rtl/>
        </w:rPr>
        <w:t>(655) الواو ساقطة من ل.(656) ل : ان بين.</w:t>
      </w:r>
    </w:p>
    <w:p w:rsidR="007858AB" w:rsidRPr="00C45E80" w:rsidRDefault="007858AB" w:rsidP="00895B0A">
      <w:pPr>
        <w:pStyle w:val="libFootnote0"/>
        <w:rPr>
          <w:rtl/>
        </w:rPr>
      </w:pPr>
      <w:r w:rsidRPr="00C45E80">
        <w:rPr>
          <w:rtl/>
        </w:rPr>
        <w:t>(658) ل : ان بين.</w:t>
      </w:r>
      <w:r w:rsidRPr="00C45E80">
        <w:rPr>
          <w:rFonts w:hint="cs"/>
          <w:rtl/>
        </w:rPr>
        <w:t xml:space="preserve"> </w:t>
      </w:r>
      <w:r w:rsidRPr="00C45E80">
        <w:rPr>
          <w:rtl/>
        </w:rPr>
        <w:t>(657) ل : ما هي.</w:t>
      </w:r>
    </w:p>
    <w:p w:rsidR="007858AB" w:rsidRPr="00C45E80" w:rsidRDefault="007858AB" w:rsidP="00895B0A">
      <w:pPr>
        <w:pStyle w:val="libFootnote0"/>
        <w:rPr>
          <w:rtl/>
        </w:rPr>
      </w:pPr>
      <w:r w:rsidRPr="00C45E80">
        <w:rPr>
          <w:rtl/>
        </w:rPr>
        <w:t>(659) ساقطة من عشه.</w:t>
      </w:r>
      <w:r w:rsidRPr="00C45E80">
        <w:rPr>
          <w:rFonts w:hint="cs"/>
          <w:rtl/>
        </w:rPr>
        <w:t xml:space="preserve"> </w:t>
      </w:r>
      <w:r w:rsidRPr="00C45E80">
        <w:rPr>
          <w:rtl/>
        </w:rPr>
        <w:t>(660) ل : هي.</w:t>
      </w:r>
    </w:p>
    <w:p w:rsidR="007858AB" w:rsidRPr="00C45E80" w:rsidRDefault="007858AB" w:rsidP="00895B0A">
      <w:pPr>
        <w:pStyle w:val="libFootnote0"/>
        <w:rPr>
          <w:rtl/>
        </w:rPr>
      </w:pPr>
      <w:r w:rsidRPr="00C45E80">
        <w:rPr>
          <w:rtl/>
        </w:rPr>
        <w:t>(661) عشه : فكل.</w:t>
      </w:r>
      <w:r w:rsidRPr="00C45E80">
        <w:rPr>
          <w:rFonts w:hint="cs"/>
          <w:rtl/>
        </w:rPr>
        <w:t xml:space="preserve"> </w:t>
      </w:r>
      <w:r w:rsidRPr="00C45E80">
        <w:rPr>
          <w:rtl/>
        </w:rPr>
        <w:t>(662) ب ، م ، د : فعمرو وزيد.</w:t>
      </w:r>
    </w:p>
    <w:p w:rsidR="007858AB" w:rsidRPr="00C45E80" w:rsidRDefault="007858AB" w:rsidP="00895B0A">
      <w:pPr>
        <w:pStyle w:val="libFootnote0"/>
        <w:rPr>
          <w:rtl/>
        </w:rPr>
      </w:pPr>
      <w:r w:rsidRPr="00C45E80">
        <w:rPr>
          <w:rtl/>
        </w:rPr>
        <w:t>(663) ل : الموجودة.</w:t>
      </w:r>
      <w:r w:rsidRPr="00C45E80">
        <w:rPr>
          <w:rFonts w:hint="cs"/>
          <w:rtl/>
        </w:rPr>
        <w:t xml:space="preserve"> </w:t>
      </w:r>
      <w:r w:rsidRPr="00C45E80">
        <w:rPr>
          <w:rtl/>
        </w:rPr>
        <w:t>(664) عشه : ولم يدر.</w:t>
      </w:r>
    </w:p>
    <w:p w:rsidR="007858AB" w:rsidRPr="00C45E80" w:rsidRDefault="007858AB" w:rsidP="00895B0A">
      <w:pPr>
        <w:pStyle w:val="libFootnote0"/>
        <w:rPr>
          <w:rtl/>
        </w:rPr>
      </w:pPr>
      <w:r w:rsidRPr="00C45E80">
        <w:rPr>
          <w:rtl/>
        </w:rPr>
        <w:t>(665) ل : والعلية والجوهرية والغيرية.</w:t>
      </w:r>
    </w:p>
    <w:p w:rsidR="007858AB" w:rsidRPr="00C45E80" w:rsidRDefault="007858AB" w:rsidP="00895B0A">
      <w:pPr>
        <w:pStyle w:val="libFootnote0"/>
        <w:rPr>
          <w:rtl/>
        </w:rPr>
      </w:pPr>
      <w:r w:rsidRPr="00C45E80">
        <w:rPr>
          <w:rtl/>
        </w:rPr>
        <w:t>(666) عشه : كيف من عرضيتها.</w:t>
      </w:r>
    </w:p>
    <w:p w:rsidR="007858AB" w:rsidRPr="00751F59" w:rsidRDefault="007858AB" w:rsidP="00745F84">
      <w:pPr>
        <w:pStyle w:val="libLine"/>
        <w:rPr>
          <w:rtl/>
        </w:rPr>
      </w:pPr>
      <w:r w:rsidRPr="00751F59">
        <w:rPr>
          <w:rtl/>
        </w:rPr>
        <w:t>__________________</w:t>
      </w:r>
    </w:p>
    <w:p w:rsidR="007858AB" w:rsidRPr="00C45E80" w:rsidRDefault="007858AB" w:rsidP="00895B0A">
      <w:pPr>
        <w:pStyle w:val="libFootnote0"/>
        <w:rPr>
          <w:rtl/>
        </w:rPr>
      </w:pPr>
      <w:r w:rsidRPr="00C45E80">
        <w:rPr>
          <w:rtl/>
        </w:rPr>
        <w:t>(686) راجع الشفاء : النفس ، م 2 ، ف 2 ، ص 50.</w:t>
      </w:r>
    </w:p>
    <w:p w:rsidR="007858AB" w:rsidRPr="00C45E80" w:rsidRDefault="007858AB" w:rsidP="00895B0A">
      <w:pPr>
        <w:pStyle w:val="libFootnote0"/>
        <w:rPr>
          <w:rtl/>
        </w:rPr>
      </w:pPr>
      <w:r w:rsidRPr="00C45E80">
        <w:rPr>
          <w:rtl/>
        </w:rPr>
        <w:t>(688) راجع الشفاء : الإلهيات ، م 1 ، ف 2 ، ص 13.</w:t>
      </w:r>
    </w:p>
    <w:p w:rsidR="007858AB" w:rsidRDefault="007858AB" w:rsidP="0073127F">
      <w:pPr>
        <w:pStyle w:val="libNormal"/>
        <w:rPr>
          <w:rtl/>
        </w:rPr>
      </w:pPr>
      <w:r>
        <w:rPr>
          <w:rtl/>
        </w:rPr>
        <w:br w:type="page"/>
      </w:r>
      <w:r w:rsidRPr="00895B0A">
        <w:rPr>
          <w:rStyle w:val="libBold2Char"/>
          <w:rtl/>
        </w:rPr>
        <w:lastRenderedPageBreak/>
        <w:t>(690)</w:t>
      </w:r>
      <w:r w:rsidRPr="00751F59">
        <w:rPr>
          <w:rtl/>
        </w:rPr>
        <w:t xml:space="preserve"> ثمّ قيل : </w:t>
      </w:r>
      <w:r w:rsidRPr="00895B0A">
        <w:rPr>
          <w:rStyle w:val="libFootnotenumChar"/>
          <w:rtl/>
        </w:rPr>
        <w:t>(666)</w:t>
      </w:r>
      <w:r w:rsidRPr="00751F59">
        <w:rPr>
          <w:rtl/>
        </w:rPr>
        <w:t xml:space="preserve">» إن الموجود </w:t>
      </w:r>
      <w:r>
        <w:rPr>
          <w:rtl/>
        </w:rPr>
        <w:t>[</w:t>
      </w:r>
      <w:r w:rsidRPr="00751F59">
        <w:rPr>
          <w:rtl/>
        </w:rPr>
        <w:t>الواجب الأول</w:t>
      </w:r>
      <w:r>
        <w:rPr>
          <w:rtl/>
        </w:rPr>
        <w:t>]</w:t>
      </w:r>
      <w:r w:rsidRPr="00751F59">
        <w:rPr>
          <w:rtl/>
        </w:rPr>
        <w:t xml:space="preserve"> </w:t>
      </w:r>
      <w:r w:rsidRPr="00895B0A">
        <w:rPr>
          <w:rStyle w:val="libFootnotenumChar"/>
          <w:rtl/>
        </w:rPr>
        <w:t>(667)</w:t>
      </w:r>
      <w:r w:rsidRPr="00751F59">
        <w:rPr>
          <w:rtl/>
        </w:rPr>
        <w:t xml:space="preserve"> لا نعني بذلك الوجود هذا الوجود </w:t>
      </w:r>
      <w:r>
        <w:rPr>
          <w:rtl/>
        </w:rPr>
        <w:t>[</w:t>
      </w:r>
      <w:r w:rsidRPr="00751F59">
        <w:rPr>
          <w:rtl/>
        </w:rPr>
        <w:t>59 ب</w:t>
      </w:r>
      <w:r>
        <w:rPr>
          <w:rtl/>
        </w:rPr>
        <w:t>]</w:t>
      </w:r>
      <w:r w:rsidRPr="00751F59">
        <w:rPr>
          <w:rtl/>
        </w:rPr>
        <w:t xml:space="preserve"> بل هما من الأسماء المشتركة» وإذا </w:t>
      </w:r>
      <w:r w:rsidRPr="00895B0A">
        <w:rPr>
          <w:rStyle w:val="libFootnotenumChar"/>
          <w:rtl/>
        </w:rPr>
        <w:t>(668)</w:t>
      </w:r>
      <w:r w:rsidRPr="00751F59">
        <w:rPr>
          <w:rtl/>
        </w:rPr>
        <w:t xml:space="preserve"> كان كذلك لم يكن النظر في المبدأ الأول داخلا </w:t>
      </w:r>
      <w:r w:rsidRPr="00895B0A">
        <w:rPr>
          <w:rStyle w:val="libFootnotenumChar"/>
          <w:rtl/>
        </w:rPr>
        <w:t>(669)</w:t>
      </w:r>
      <w:r w:rsidRPr="00751F59">
        <w:rPr>
          <w:rtl/>
        </w:rPr>
        <w:t xml:space="preserve"> في جملة علم ما بعد الطبيعة </w:t>
      </w:r>
      <w:r w:rsidRPr="00895B0A">
        <w:rPr>
          <w:rStyle w:val="libFootnotenumChar"/>
          <w:rtl/>
        </w:rPr>
        <w:t>(670)</w:t>
      </w:r>
    </w:p>
    <w:p w:rsidR="007858AB" w:rsidRPr="00751F59" w:rsidRDefault="007858AB" w:rsidP="0073127F">
      <w:pPr>
        <w:pStyle w:val="libNormal"/>
        <w:rPr>
          <w:rtl/>
        </w:rPr>
      </w:pPr>
      <w:r w:rsidRPr="00751F59">
        <w:rPr>
          <w:rtl/>
        </w:rPr>
        <w:t xml:space="preserve">لأن </w:t>
      </w:r>
      <w:r w:rsidRPr="00895B0A">
        <w:rPr>
          <w:rStyle w:val="libFootnotenumChar"/>
          <w:rtl/>
        </w:rPr>
        <w:t>(671)</w:t>
      </w:r>
      <w:r w:rsidRPr="00751F59">
        <w:rPr>
          <w:rtl/>
        </w:rPr>
        <w:t xml:space="preserve"> الموجود يعمّ العشرة باسمه وحده </w:t>
      </w:r>
      <w:r w:rsidRPr="00895B0A">
        <w:rPr>
          <w:rStyle w:val="libFootnotenumChar"/>
          <w:rtl/>
        </w:rPr>
        <w:t>(672)</w:t>
      </w:r>
      <w:r w:rsidRPr="00751F59">
        <w:rPr>
          <w:rtl/>
        </w:rPr>
        <w:t xml:space="preserve"> ، وإن لم يكن كعموم الجنس فهي له كالأنواع ، و</w:t>
      </w:r>
      <w:r>
        <w:rPr>
          <w:rFonts w:hint="cs"/>
          <w:rtl/>
        </w:rPr>
        <w:t xml:space="preserve"> </w:t>
      </w:r>
      <w:r w:rsidRPr="00895B0A">
        <w:rPr>
          <w:rStyle w:val="libFootnotenumChar"/>
          <w:rtl/>
        </w:rPr>
        <w:t>(673)</w:t>
      </w:r>
      <w:r w:rsidRPr="00751F59">
        <w:rPr>
          <w:rtl/>
        </w:rPr>
        <w:t xml:space="preserve"> ليست أنواعا.</w:t>
      </w:r>
    </w:p>
    <w:p w:rsidR="007858AB" w:rsidRPr="00751F59" w:rsidRDefault="007858AB" w:rsidP="0073127F">
      <w:pPr>
        <w:pStyle w:val="libNormal"/>
        <w:rPr>
          <w:rtl/>
        </w:rPr>
      </w:pPr>
      <w:r w:rsidRPr="00895B0A">
        <w:rPr>
          <w:rStyle w:val="libBold2Char"/>
          <w:rtl/>
        </w:rPr>
        <w:t>(691)</w:t>
      </w:r>
      <w:r w:rsidRPr="00751F59">
        <w:rPr>
          <w:rtl/>
        </w:rPr>
        <w:t xml:space="preserve"> </w:t>
      </w:r>
      <w:r w:rsidRPr="00895B0A">
        <w:rPr>
          <w:rStyle w:val="libFootnotenumChar"/>
          <w:rtl/>
        </w:rPr>
        <w:t>(674)</w:t>
      </w:r>
      <w:r w:rsidRPr="00751F59">
        <w:rPr>
          <w:rtl/>
        </w:rPr>
        <w:t xml:space="preserve"> العوارض الذاتيّة قد علم حالها من كتاب البرهان إنها الامور التي تعرض للشيء </w:t>
      </w:r>
      <w:r w:rsidRPr="00895B0A">
        <w:rPr>
          <w:rStyle w:val="libFootnotenumChar"/>
          <w:rtl/>
        </w:rPr>
        <w:t>(675)</w:t>
      </w:r>
      <w:r w:rsidRPr="00751F59">
        <w:rPr>
          <w:rtl/>
        </w:rPr>
        <w:t xml:space="preserve"> لذاته</w:t>
      </w:r>
      <w:r>
        <w:rPr>
          <w:rtl/>
        </w:rPr>
        <w:t xml:space="preserve"> ـ </w:t>
      </w:r>
      <w:r w:rsidRPr="00751F59">
        <w:rPr>
          <w:rtl/>
        </w:rPr>
        <w:t xml:space="preserve">لا لأمر أخصّ منه أو أعم منه ، وهي المطلوبات في البراهين ، ثم الموجود يلزمه أن يكون بالقوة والفعل ، </w:t>
      </w:r>
      <w:r>
        <w:rPr>
          <w:rtl/>
        </w:rPr>
        <w:t>[</w:t>
      </w:r>
      <w:r w:rsidRPr="00751F59">
        <w:rPr>
          <w:rtl/>
        </w:rPr>
        <w:t>وأن يكون هو هو وغير ،</w:t>
      </w:r>
      <w:r>
        <w:rPr>
          <w:rtl/>
        </w:rPr>
        <w:t>]</w:t>
      </w:r>
      <w:r w:rsidRPr="00751F59">
        <w:rPr>
          <w:rtl/>
        </w:rPr>
        <w:t xml:space="preserve"> </w:t>
      </w:r>
      <w:r w:rsidRPr="00895B0A">
        <w:rPr>
          <w:rStyle w:val="libFootnotenumChar"/>
          <w:rtl/>
        </w:rPr>
        <w:t>(676)</w:t>
      </w:r>
      <w:r w:rsidRPr="00751F59">
        <w:rPr>
          <w:rtl/>
        </w:rPr>
        <w:t xml:space="preserve"> وأن يكون علة ومعلولا لا لأمر أعمّ من الموجود</w:t>
      </w:r>
      <w:r>
        <w:rPr>
          <w:rtl/>
        </w:rPr>
        <w:t xml:space="preserve"> ـ </w:t>
      </w:r>
      <w:r w:rsidRPr="00751F59">
        <w:rPr>
          <w:rtl/>
        </w:rPr>
        <w:t>كما يعرض البياض للإنسان</w:t>
      </w:r>
      <w:r>
        <w:rPr>
          <w:rtl/>
        </w:rPr>
        <w:t xml:space="preserve"> ـ </w:t>
      </w:r>
      <w:r w:rsidRPr="00751F59">
        <w:rPr>
          <w:rtl/>
        </w:rPr>
        <w:t xml:space="preserve">ولا لأمر أخص من الموجود ، كالموجود المحسوس </w:t>
      </w:r>
      <w:r w:rsidRPr="00895B0A">
        <w:rPr>
          <w:rStyle w:val="libFootnotenumChar"/>
          <w:rtl/>
        </w:rPr>
        <w:t>(677)</w:t>
      </w:r>
      <w:r w:rsidRPr="00751F59">
        <w:rPr>
          <w:rtl/>
        </w:rPr>
        <w:t xml:space="preserve"> ، أو الموجود المكمم</w:t>
      </w:r>
      <w:r>
        <w:rPr>
          <w:rtl/>
        </w:rPr>
        <w:t xml:space="preserve"> ـ </w:t>
      </w:r>
      <w:r w:rsidRPr="00751F59">
        <w:rPr>
          <w:rtl/>
        </w:rPr>
        <w:t>كما يعرض الضحك للحيوان</w:t>
      </w:r>
      <w:r>
        <w:rPr>
          <w:rtl/>
        </w:rPr>
        <w:t xml:space="preserve"> ـ </w:t>
      </w:r>
      <w:r w:rsidRPr="00751F59">
        <w:rPr>
          <w:rtl/>
        </w:rPr>
        <w:t>فهو إذن من عوارضه الذاتيّة.</w:t>
      </w:r>
    </w:p>
    <w:p w:rsidR="007858AB" w:rsidRPr="00751F59" w:rsidRDefault="007858AB" w:rsidP="0073127F">
      <w:pPr>
        <w:pStyle w:val="libNormal"/>
        <w:rPr>
          <w:rtl/>
        </w:rPr>
      </w:pPr>
      <w:r w:rsidRPr="00895B0A">
        <w:rPr>
          <w:rStyle w:val="libBold2Char"/>
          <w:rtl/>
        </w:rPr>
        <w:t>(692)</w:t>
      </w:r>
      <w:r w:rsidRPr="00751F59">
        <w:rPr>
          <w:rtl/>
        </w:rPr>
        <w:t xml:space="preserve"> وأما وقوع الوجود </w:t>
      </w:r>
      <w:r w:rsidRPr="00895B0A">
        <w:rPr>
          <w:rStyle w:val="libFootnotenumChar"/>
          <w:rtl/>
        </w:rPr>
        <w:t>(678)</w:t>
      </w:r>
      <w:r w:rsidRPr="00751F59">
        <w:rPr>
          <w:rtl/>
        </w:rPr>
        <w:t xml:space="preserve"> على الأول وعلى ما بعده فليس من الألفاظ المشتركة ، بل من الألفاظ المشكّكة ، وقد يدخل في علم واحد مسمّيات الاسم المشكّك.</w:t>
      </w:r>
    </w:p>
    <w:p w:rsidR="007858AB" w:rsidRPr="00751F59" w:rsidRDefault="007858AB" w:rsidP="0073127F">
      <w:pPr>
        <w:pStyle w:val="libNormal"/>
        <w:rPr>
          <w:rtl/>
        </w:rPr>
      </w:pPr>
      <w:r w:rsidRPr="00895B0A">
        <w:rPr>
          <w:rStyle w:val="libBold2Char"/>
          <w:rtl/>
        </w:rPr>
        <w:t>(693)</w:t>
      </w:r>
      <w:r w:rsidRPr="00751F59">
        <w:rPr>
          <w:rtl/>
        </w:rPr>
        <w:t xml:space="preserve"> س ط</w:t>
      </w:r>
      <w:r>
        <w:rPr>
          <w:rtl/>
        </w:rPr>
        <w:t xml:space="preserve"> ـ </w:t>
      </w:r>
      <w:r w:rsidRPr="00751F59">
        <w:rPr>
          <w:rtl/>
        </w:rPr>
        <w:t xml:space="preserve">موضوع العلم الطبيعي الجسم </w:t>
      </w:r>
      <w:r w:rsidRPr="00895B0A">
        <w:rPr>
          <w:rStyle w:val="libFootnotenumChar"/>
          <w:rtl/>
        </w:rPr>
        <w:t>(679)</w:t>
      </w:r>
      <w:r w:rsidRPr="00751F59">
        <w:rPr>
          <w:rtl/>
        </w:rPr>
        <w:t xml:space="preserve"> بما هو متحرك وساكن ،</w:t>
      </w:r>
    </w:p>
    <w:p w:rsidR="007858AB" w:rsidRPr="00751F59" w:rsidRDefault="007858AB" w:rsidP="00745F84">
      <w:pPr>
        <w:pStyle w:val="libLine"/>
        <w:rPr>
          <w:rtl/>
        </w:rPr>
      </w:pPr>
      <w:r w:rsidRPr="00751F59">
        <w:rPr>
          <w:rtl/>
        </w:rPr>
        <w:t>__________________</w:t>
      </w:r>
    </w:p>
    <w:p w:rsidR="007858AB" w:rsidRDefault="007858AB" w:rsidP="00895B0A">
      <w:pPr>
        <w:pStyle w:val="libFootnote0"/>
        <w:rPr>
          <w:rtl/>
        </w:rPr>
      </w:pPr>
      <w:r w:rsidRPr="009F6D93">
        <w:rPr>
          <w:rtl/>
        </w:rPr>
        <w:t>(666) «قيل» ساقطة من عشه.</w:t>
      </w:r>
    </w:p>
    <w:p w:rsidR="007858AB" w:rsidRPr="009F6D93" w:rsidRDefault="007858AB" w:rsidP="00895B0A">
      <w:pPr>
        <w:pStyle w:val="libFootnote0"/>
        <w:rPr>
          <w:rtl/>
        </w:rPr>
      </w:pPr>
      <w:r w:rsidRPr="009F6D93">
        <w:rPr>
          <w:rtl/>
        </w:rPr>
        <w:t>(667) عشه ، ل : المبدأ الأول الواجب.</w:t>
      </w:r>
    </w:p>
    <w:p w:rsidR="007858AB" w:rsidRPr="009F6D93" w:rsidRDefault="007858AB" w:rsidP="00895B0A">
      <w:pPr>
        <w:pStyle w:val="libFootnote0"/>
        <w:rPr>
          <w:rtl/>
        </w:rPr>
      </w:pPr>
      <w:r w:rsidRPr="009F6D93">
        <w:rPr>
          <w:rtl/>
        </w:rPr>
        <w:t>(668) عشه : فإذا.</w:t>
      </w:r>
      <w:r w:rsidRPr="009F6D93">
        <w:rPr>
          <w:rFonts w:hint="cs"/>
          <w:rtl/>
        </w:rPr>
        <w:t xml:space="preserve"> </w:t>
      </w:r>
      <w:r w:rsidRPr="009F6D93">
        <w:rPr>
          <w:rtl/>
        </w:rPr>
        <w:t>(669) ل : دخلا.</w:t>
      </w:r>
    </w:p>
    <w:p w:rsidR="007858AB" w:rsidRPr="009F6D93" w:rsidRDefault="007858AB" w:rsidP="00895B0A">
      <w:pPr>
        <w:pStyle w:val="libFootnote0"/>
        <w:rPr>
          <w:rtl/>
        </w:rPr>
      </w:pPr>
      <w:r w:rsidRPr="009F6D93">
        <w:rPr>
          <w:rtl/>
        </w:rPr>
        <w:t>(670) عشه : في جملة ما بعد الطبيعة.</w:t>
      </w:r>
    </w:p>
    <w:p w:rsidR="007858AB" w:rsidRPr="009F6D93" w:rsidRDefault="007858AB" w:rsidP="00895B0A">
      <w:pPr>
        <w:pStyle w:val="libFootnote0"/>
        <w:rPr>
          <w:rtl/>
        </w:rPr>
      </w:pPr>
      <w:r w:rsidRPr="009F6D93">
        <w:rPr>
          <w:rtl/>
        </w:rPr>
        <w:t>(671) ل : الجواب 1 ـ لان. عش : ج ا ـ لان.</w:t>
      </w:r>
      <w:r w:rsidRPr="009F6D93">
        <w:rPr>
          <w:rFonts w:hint="cs"/>
          <w:rtl/>
        </w:rPr>
        <w:t xml:space="preserve"> </w:t>
      </w:r>
      <w:r w:rsidRPr="009F6D93">
        <w:rPr>
          <w:rtl/>
        </w:rPr>
        <w:t>ه : ج الآن.</w:t>
      </w:r>
    </w:p>
    <w:p w:rsidR="007858AB" w:rsidRPr="009F6D93" w:rsidRDefault="007858AB" w:rsidP="00895B0A">
      <w:pPr>
        <w:pStyle w:val="libFootnote0"/>
        <w:rPr>
          <w:rtl/>
        </w:rPr>
      </w:pPr>
      <w:r w:rsidRPr="009F6D93">
        <w:rPr>
          <w:rtl/>
        </w:rPr>
        <w:t>(672) «وحده» ساقطة من عشه.</w:t>
      </w:r>
    </w:p>
    <w:p w:rsidR="007858AB" w:rsidRPr="009F6D93" w:rsidRDefault="007858AB" w:rsidP="00895B0A">
      <w:pPr>
        <w:pStyle w:val="libFootnote0"/>
        <w:rPr>
          <w:rtl/>
        </w:rPr>
      </w:pPr>
      <w:r w:rsidRPr="009F6D93">
        <w:rPr>
          <w:rtl/>
        </w:rPr>
        <w:t>(673) الواو ساقطة من ل.</w:t>
      </w:r>
    </w:p>
    <w:p w:rsidR="007858AB" w:rsidRPr="009F6D93" w:rsidRDefault="007858AB" w:rsidP="00895B0A">
      <w:pPr>
        <w:pStyle w:val="libFootnote0"/>
        <w:rPr>
          <w:rtl/>
        </w:rPr>
      </w:pPr>
      <w:r w:rsidRPr="009F6D93">
        <w:rPr>
          <w:rtl/>
        </w:rPr>
        <w:t>(674) عشه+ ج ب.</w:t>
      </w:r>
      <w:r w:rsidRPr="009F6D93">
        <w:rPr>
          <w:rFonts w:hint="cs"/>
          <w:rtl/>
        </w:rPr>
        <w:t xml:space="preserve"> </w:t>
      </w:r>
      <w:r w:rsidRPr="009F6D93">
        <w:rPr>
          <w:rtl/>
        </w:rPr>
        <w:t>(675) عشه : لشيء.</w:t>
      </w:r>
    </w:p>
    <w:p w:rsidR="007858AB" w:rsidRPr="009F6D93" w:rsidRDefault="007858AB" w:rsidP="00895B0A">
      <w:pPr>
        <w:pStyle w:val="libFootnote0"/>
        <w:rPr>
          <w:rtl/>
        </w:rPr>
      </w:pPr>
      <w:r w:rsidRPr="009F6D93">
        <w:rPr>
          <w:rtl/>
        </w:rPr>
        <w:t>(676) ساقطة من عشه.</w:t>
      </w:r>
      <w:r w:rsidRPr="009F6D93">
        <w:rPr>
          <w:rFonts w:hint="cs"/>
          <w:rtl/>
        </w:rPr>
        <w:t xml:space="preserve"> </w:t>
      </w:r>
      <w:r w:rsidRPr="009F6D93">
        <w:rPr>
          <w:rtl/>
        </w:rPr>
        <w:t>(677) عشه : فالموجود المخصوص.</w:t>
      </w:r>
    </w:p>
    <w:p w:rsidR="007858AB" w:rsidRPr="009F6D93" w:rsidRDefault="007858AB" w:rsidP="00895B0A">
      <w:pPr>
        <w:pStyle w:val="libFootnote0"/>
        <w:rPr>
          <w:rtl/>
        </w:rPr>
      </w:pPr>
      <w:r w:rsidRPr="009F6D93">
        <w:rPr>
          <w:rtl/>
        </w:rPr>
        <w:t>(678) عشه ، ل : الموجود.</w:t>
      </w:r>
      <w:r w:rsidRPr="009F6D93">
        <w:rPr>
          <w:rFonts w:hint="cs"/>
          <w:rtl/>
        </w:rPr>
        <w:t xml:space="preserve"> </w:t>
      </w:r>
      <w:r w:rsidRPr="009F6D93">
        <w:rPr>
          <w:rtl/>
        </w:rPr>
        <w:t>(679) «الجسم» غير موجودة في ل.</w:t>
      </w:r>
    </w:p>
    <w:p w:rsidR="007858AB" w:rsidRPr="00751F59" w:rsidRDefault="007858AB" w:rsidP="00745F84">
      <w:pPr>
        <w:pStyle w:val="libLine"/>
        <w:rPr>
          <w:rtl/>
        </w:rPr>
      </w:pPr>
      <w:r w:rsidRPr="00751F59">
        <w:rPr>
          <w:rtl/>
        </w:rPr>
        <w:t>__________________</w:t>
      </w:r>
    </w:p>
    <w:p w:rsidR="007858AB" w:rsidRPr="009F6D93" w:rsidRDefault="007858AB" w:rsidP="00895B0A">
      <w:pPr>
        <w:pStyle w:val="libFootnote0"/>
        <w:rPr>
          <w:rtl/>
        </w:rPr>
      </w:pPr>
      <w:r w:rsidRPr="009F6D93">
        <w:rPr>
          <w:rtl/>
        </w:rPr>
        <w:t>(690) قوله : «لان الموجود يعم العشرة» يعنى المقولات العشر.</w:t>
      </w:r>
    </w:p>
    <w:p w:rsidR="007858AB" w:rsidRPr="009F6D93" w:rsidRDefault="007858AB" w:rsidP="00895B0A">
      <w:pPr>
        <w:pStyle w:val="libFootnote0"/>
        <w:rPr>
          <w:rtl/>
        </w:rPr>
      </w:pPr>
      <w:r w:rsidRPr="009F6D93">
        <w:rPr>
          <w:rtl/>
        </w:rPr>
        <w:t>(691) راجع الشفاء : البرهان ، م 2 ، ف 2 ، ص 125 وف 3 ، ص 135.</w:t>
      </w:r>
    </w:p>
    <w:p w:rsidR="007858AB" w:rsidRPr="009F6D93" w:rsidRDefault="007858AB" w:rsidP="00895B0A">
      <w:pPr>
        <w:pStyle w:val="libFootnote0"/>
        <w:rPr>
          <w:rtl/>
        </w:rPr>
      </w:pPr>
      <w:r w:rsidRPr="009F6D93">
        <w:rPr>
          <w:rtl/>
        </w:rPr>
        <w:t>(693) قوله : «ثم إن قولنا كمال جسم» إشارة إلى ما قيل في تعريف النفس : «كمال أول لجسم طبيعي» الشفاء : النفس ، م 1 ، ف 1 ، ص 10.</w:t>
      </w:r>
    </w:p>
    <w:p w:rsidR="007858AB" w:rsidRPr="00751F59" w:rsidRDefault="007858AB" w:rsidP="0073127F">
      <w:pPr>
        <w:pStyle w:val="libNormal0"/>
        <w:rPr>
          <w:rtl/>
        </w:rPr>
      </w:pPr>
      <w:r>
        <w:rPr>
          <w:rtl/>
        </w:rPr>
        <w:br w:type="page"/>
      </w:r>
      <w:r w:rsidRPr="00751F59">
        <w:rPr>
          <w:rtl/>
        </w:rPr>
        <w:lastRenderedPageBreak/>
        <w:t xml:space="preserve">وقد ينظر الطبيعي في اللانهاية </w:t>
      </w:r>
      <w:r w:rsidRPr="00895B0A">
        <w:rPr>
          <w:rStyle w:val="libFootnotenumChar"/>
          <w:rtl/>
        </w:rPr>
        <w:t>(680)</w:t>
      </w:r>
      <w:r w:rsidRPr="00751F59">
        <w:rPr>
          <w:rtl/>
        </w:rPr>
        <w:t xml:space="preserve"> وساير ما للجسم من جهة ماله كمّ ، ودخول علم النفس في جملة علم ما بعد الطبيعة من أطرف </w:t>
      </w:r>
      <w:r w:rsidRPr="00895B0A">
        <w:rPr>
          <w:rStyle w:val="libFootnotenumChar"/>
          <w:rtl/>
        </w:rPr>
        <w:t>(681)</w:t>
      </w:r>
      <w:r w:rsidRPr="00751F59">
        <w:rPr>
          <w:rtl/>
        </w:rPr>
        <w:t xml:space="preserve"> الأشياء.</w:t>
      </w:r>
    </w:p>
    <w:p w:rsidR="007858AB" w:rsidRPr="00751F59" w:rsidRDefault="007858AB" w:rsidP="0073127F">
      <w:pPr>
        <w:pStyle w:val="libNormal"/>
        <w:rPr>
          <w:rtl/>
        </w:rPr>
      </w:pPr>
      <w:r w:rsidRPr="00751F59">
        <w:rPr>
          <w:rtl/>
        </w:rPr>
        <w:t xml:space="preserve">ثمّ إن </w:t>
      </w:r>
      <w:r w:rsidRPr="00895B0A">
        <w:rPr>
          <w:rStyle w:val="libFootnotenumChar"/>
          <w:rtl/>
        </w:rPr>
        <w:t>(682)</w:t>
      </w:r>
      <w:r w:rsidRPr="00751F59">
        <w:rPr>
          <w:rtl/>
        </w:rPr>
        <w:t xml:space="preserve"> قولنا : «كمال جسم» هو محمول أيّ شيء</w:t>
      </w:r>
      <w:r>
        <w:rPr>
          <w:rtl/>
        </w:rPr>
        <w:t>؟</w:t>
      </w:r>
      <w:r w:rsidRPr="00751F59">
        <w:rPr>
          <w:rtl/>
        </w:rPr>
        <w:t xml:space="preserve"> فإنّه لا يجوز أن يكون محمول جوهر النفس ، بل كأنه محمول لكونه ذا كمال </w:t>
      </w:r>
      <w:r w:rsidRPr="00895B0A">
        <w:rPr>
          <w:rStyle w:val="libFootnotenumChar"/>
          <w:rtl/>
        </w:rPr>
        <w:t>(683)</w:t>
      </w:r>
      <w:r>
        <w:rPr>
          <w:rtl/>
        </w:rPr>
        <w:t>.</w:t>
      </w:r>
    </w:p>
    <w:p w:rsidR="007858AB" w:rsidRPr="00751F59" w:rsidRDefault="007858AB" w:rsidP="0073127F">
      <w:pPr>
        <w:pStyle w:val="libNormal"/>
        <w:rPr>
          <w:rtl/>
        </w:rPr>
      </w:pPr>
      <w:r w:rsidRPr="00895B0A">
        <w:rPr>
          <w:rStyle w:val="libBold2Char"/>
          <w:rtl/>
        </w:rPr>
        <w:t>(694)</w:t>
      </w:r>
      <w:r w:rsidRPr="00751F59">
        <w:rPr>
          <w:rtl/>
        </w:rPr>
        <w:t xml:space="preserve"> ج ط</w:t>
      </w:r>
      <w:r>
        <w:rPr>
          <w:rtl/>
        </w:rPr>
        <w:t xml:space="preserve"> ـ </w:t>
      </w:r>
      <w:r w:rsidRPr="00751F59">
        <w:rPr>
          <w:rtl/>
        </w:rPr>
        <w:t xml:space="preserve">العلم الطبيعي ليس ينظر </w:t>
      </w:r>
      <w:r w:rsidRPr="00895B0A">
        <w:rPr>
          <w:rStyle w:val="libFootnotenumChar"/>
          <w:rtl/>
        </w:rPr>
        <w:t>(684)</w:t>
      </w:r>
      <w:r w:rsidRPr="00751F59">
        <w:rPr>
          <w:rtl/>
        </w:rPr>
        <w:t xml:space="preserve"> في اللانهاية </w:t>
      </w:r>
      <w:r w:rsidRPr="00895B0A">
        <w:rPr>
          <w:rStyle w:val="libFootnotenumChar"/>
          <w:rtl/>
        </w:rPr>
        <w:t>(685)</w:t>
      </w:r>
      <w:r w:rsidRPr="00751F59">
        <w:rPr>
          <w:rtl/>
        </w:rPr>
        <w:t xml:space="preserve"> من جهة ماله كمّ مطلقا إلا على سبيل إدخال علم غريب ، بل ينظر فيه من جهة أن غير المتناهي هل يتحرك</w:t>
      </w:r>
      <w:r>
        <w:rPr>
          <w:rtl/>
        </w:rPr>
        <w:t>؟</w:t>
      </w:r>
      <w:r w:rsidRPr="00751F59">
        <w:rPr>
          <w:rtl/>
        </w:rPr>
        <w:t xml:space="preserve"> أو هل يسكن </w:t>
      </w:r>
      <w:r w:rsidRPr="00895B0A">
        <w:rPr>
          <w:rStyle w:val="libFootnotenumChar"/>
          <w:rtl/>
        </w:rPr>
        <w:t>(686)</w:t>
      </w:r>
      <w:r>
        <w:rPr>
          <w:rtl/>
        </w:rPr>
        <w:t>؟</w:t>
      </w:r>
      <w:r w:rsidRPr="00751F59">
        <w:rPr>
          <w:rtl/>
        </w:rPr>
        <w:t xml:space="preserve"> أو يزيد وينقص </w:t>
      </w:r>
      <w:r w:rsidRPr="00895B0A">
        <w:rPr>
          <w:rStyle w:val="libFootnotenumChar"/>
          <w:rtl/>
        </w:rPr>
        <w:t>(687)</w:t>
      </w:r>
      <w:r>
        <w:rPr>
          <w:rtl/>
        </w:rPr>
        <w:t>؟</w:t>
      </w:r>
      <w:r w:rsidRPr="00751F59">
        <w:rPr>
          <w:rtl/>
        </w:rPr>
        <w:t xml:space="preserve"> وكيف يقبل الأجسام القسمة المفرّقة </w:t>
      </w:r>
      <w:r w:rsidRPr="00895B0A">
        <w:rPr>
          <w:rStyle w:val="libFootnotenumChar"/>
          <w:rtl/>
        </w:rPr>
        <w:t>(688)</w:t>
      </w:r>
      <w:r>
        <w:rPr>
          <w:rtl/>
        </w:rPr>
        <w:t>؟</w:t>
      </w:r>
    </w:p>
    <w:p w:rsidR="007858AB" w:rsidRPr="00751F59" w:rsidRDefault="007858AB" w:rsidP="0073127F">
      <w:pPr>
        <w:pStyle w:val="libNormal"/>
        <w:rPr>
          <w:rtl/>
        </w:rPr>
      </w:pPr>
      <w:r w:rsidRPr="00751F59">
        <w:rPr>
          <w:rtl/>
        </w:rPr>
        <w:t>وأما القول في أن الجسم لا يتركّب مما لا يتجزّي ، وأنه لا يجوز أن يكون متناهيا</w:t>
      </w:r>
      <w:r>
        <w:rPr>
          <w:rtl/>
        </w:rPr>
        <w:t xml:space="preserve"> ـ </w:t>
      </w:r>
      <w:r w:rsidRPr="00751F59">
        <w:rPr>
          <w:rtl/>
        </w:rPr>
        <w:t>لا من طريق الحركة والسكون</w:t>
      </w:r>
      <w:r>
        <w:rPr>
          <w:rtl/>
        </w:rPr>
        <w:t xml:space="preserve"> ـ </w:t>
      </w:r>
      <w:r w:rsidRPr="00751F59">
        <w:rPr>
          <w:rtl/>
        </w:rPr>
        <w:t xml:space="preserve">فليس بطبيعيّ ، ولذلك تكلّم </w:t>
      </w:r>
      <w:r w:rsidRPr="00895B0A">
        <w:rPr>
          <w:rStyle w:val="libFootnotenumChar"/>
          <w:rtl/>
        </w:rPr>
        <w:t>(689)</w:t>
      </w:r>
      <w:r w:rsidRPr="00751F59">
        <w:rPr>
          <w:rtl/>
        </w:rPr>
        <w:t xml:space="preserve"> في الثاني منهما </w:t>
      </w:r>
      <w:r w:rsidRPr="00895B0A">
        <w:rPr>
          <w:rStyle w:val="libFootnotenumChar"/>
          <w:rtl/>
        </w:rPr>
        <w:t>(690)</w:t>
      </w:r>
      <w:r w:rsidRPr="00751F59">
        <w:rPr>
          <w:rtl/>
        </w:rPr>
        <w:t xml:space="preserve"> في كتاب ما بعد الطبيعة الفيلسوف </w:t>
      </w:r>
      <w:r w:rsidRPr="00895B0A">
        <w:rPr>
          <w:rStyle w:val="libFootnotenumChar"/>
          <w:rtl/>
        </w:rPr>
        <w:t>(691)</w:t>
      </w:r>
      <w:r>
        <w:rPr>
          <w:rtl/>
        </w:rPr>
        <w:t>.</w:t>
      </w:r>
    </w:p>
    <w:p w:rsidR="007858AB" w:rsidRPr="00751F59" w:rsidRDefault="007858AB" w:rsidP="0073127F">
      <w:pPr>
        <w:pStyle w:val="libNormal"/>
        <w:rPr>
          <w:rtl/>
        </w:rPr>
      </w:pPr>
      <w:r w:rsidRPr="00751F59">
        <w:rPr>
          <w:rtl/>
        </w:rPr>
        <w:t xml:space="preserve">والنفس من جهة ما هي محركة للبدن وفاعلة به ينظر فيه الطبيعي ، وأما النظر في جوهرها فالأولى أن ينظر فيه الإلهي ، إلا إنه اريد أن يتكلّم فيه في أجزاء </w:t>
      </w:r>
      <w:r w:rsidRPr="00895B0A">
        <w:rPr>
          <w:rStyle w:val="libFootnotenumChar"/>
          <w:rtl/>
        </w:rPr>
        <w:t>(692)</w:t>
      </w:r>
      <w:r w:rsidRPr="00751F59">
        <w:rPr>
          <w:rtl/>
        </w:rPr>
        <w:t xml:space="preserve"> الطبيعي كأنه خلوص </w:t>
      </w:r>
      <w:r>
        <w:rPr>
          <w:rtl/>
        </w:rPr>
        <w:t>[</w:t>
      </w:r>
      <w:r w:rsidRPr="00751F59">
        <w:rPr>
          <w:rtl/>
        </w:rPr>
        <w:t>60 آ</w:t>
      </w:r>
      <w:r>
        <w:rPr>
          <w:rtl/>
        </w:rPr>
        <w:t>]</w:t>
      </w:r>
      <w:r w:rsidRPr="00751F59">
        <w:rPr>
          <w:rtl/>
        </w:rPr>
        <w:t xml:space="preserve"> ما إلي الإلهي.</w:t>
      </w:r>
    </w:p>
    <w:p w:rsidR="007858AB" w:rsidRPr="00751F59" w:rsidRDefault="007858AB" w:rsidP="0073127F">
      <w:pPr>
        <w:pStyle w:val="libNormal"/>
        <w:rPr>
          <w:rtl/>
        </w:rPr>
      </w:pPr>
      <w:r w:rsidRPr="00895B0A">
        <w:rPr>
          <w:rStyle w:val="libBold2Char"/>
          <w:rtl/>
        </w:rPr>
        <w:t>(695)</w:t>
      </w:r>
      <w:r w:rsidRPr="00751F59">
        <w:rPr>
          <w:rtl/>
        </w:rPr>
        <w:t xml:space="preserve"> وأمّا كونه كمال جسم طبيعي فهو محمول على النفس النباتيّة والحيوانيّة على الإطلاق ، وعلى النفس الإنسانية من حيث هي نفس إنسان ، ولا من حيث هي نفس ، </w:t>
      </w:r>
      <w:r>
        <w:rPr>
          <w:rtl/>
        </w:rPr>
        <w:t>[</w:t>
      </w:r>
      <w:r w:rsidRPr="00751F59">
        <w:rPr>
          <w:rtl/>
        </w:rPr>
        <w:t>والكمال يحمل على النفس الناطقة من حيث هي نفس إنسانيّة ،</w:t>
      </w:r>
      <w:r>
        <w:rPr>
          <w:rtl/>
        </w:rPr>
        <w:t>]</w:t>
      </w:r>
      <w:r w:rsidRPr="00751F59">
        <w:rPr>
          <w:rtl/>
        </w:rPr>
        <w:t xml:space="preserve"> </w:t>
      </w:r>
      <w:r w:rsidRPr="00895B0A">
        <w:rPr>
          <w:rStyle w:val="libFootnotenumChar"/>
          <w:rtl/>
        </w:rPr>
        <w:t>(693)</w:t>
      </w:r>
      <w:r w:rsidRPr="00751F59">
        <w:rPr>
          <w:rtl/>
        </w:rPr>
        <w:t xml:space="preserve"> كما يحمل المولود على الإنسان ، فإنه من لوازمه التي توجد </w:t>
      </w:r>
      <w:r w:rsidRPr="00895B0A">
        <w:rPr>
          <w:rStyle w:val="libFootnotenumChar"/>
          <w:rtl/>
        </w:rPr>
        <w:t>(694)</w:t>
      </w:r>
      <w:r w:rsidRPr="00751F59">
        <w:rPr>
          <w:rtl/>
        </w:rPr>
        <w:t xml:space="preserve"> في أول وجوده.</w:t>
      </w:r>
    </w:p>
    <w:p w:rsidR="007858AB" w:rsidRPr="00751F59" w:rsidRDefault="007858AB" w:rsidP="00745F84">
      <w:pPr>
        <w:pStyle w:val="libLine"/>
        <w:rPr>
          <w:rtl/>
        </w:rPr>
      </w:pPr>
      <w:r w:rsidRPr="00751F59">
        <w:rPr>
          <w:rtl/>
        </w:rPr>
        <w:t>_________________</w:t>
      </w:r>
    </w:p>
    <w:p w:rsidR="007858AB" w:rsidRPr="009F6D93" w:rsidRDefault="007858AB" w:rsidP="00895B0A">
      <w:pPr>
        <w:pStyle w:val="libFootnote0"/>
        <w:rPr>
          <w:rtl/>
        </w:rPr>
      </w:pPr>
      <w:r w:rsidRPr="009F6D93">
        <w:rPr>
          <w:rtl/>
        </w:rPr>
        <w:t>(680) ل : في أن اللانهاية.</w:t>
      </w:r>
      <w:r w:rsidRPr="009F6D93">
        <w:rPr>
          <w:rFonts w:hint="cs"/>
          <w:rtl/>
        </w:rPr>
        <w:t xml:space="preserve"> </w:t>
      </w:r>
      <w:r w:rsidRPr="009F6D93">
        <w:rPr>
          <w:rtl/>
        </w:rPr>
        <w:t>(681) عشه : أطراف.</w:t>
      </w:r>
    </w:p>
    <w:p w:rsidR="007858AB" w:rsidRPr="009F6D93" w:rsidRDefault="007858AB" w:rsidP="00895B0A">
      <w:pPr>
        <w:pStyle w:val="libFootnote0"/>
        <w:rPr>
          <w:rtl/>
        </w:rPr>
      </w:pPr>
      <w:r w:rsidRPr="009F6D93">
        <w:rPr>
          <w:rtl/>
        </w:rPr>
        <w:t>(682) «إن» ساقطة من عشه.</w:t>
      </w:r>
    </w:p>
    <w:p w:rsidR="007858AB" w:rsidRPr="009F6D93" w:rsidRDefault="007858AB" w:rsidP="00895B0A">
      <w:pPr>
        <w:pStyle w:val="libFootnote0"/>
        <w:rPr>
          <w:rtl/>
        </w:rPr>
      </w:pPr>
      <w:r w:rsidRPr="009F6D93">
        <w:rPr>
          <w:rtl/>
        </w:rPr>
        <w:t>(683) عشه :</w:t>
      </w:r>
      <w:r w:rsidRPr="009F6D93">
        <w:rPr>
          <w:rFonts w:hint="cs"/>
          <w:rtl/>
        </w:rPr>
        <w:t xml:space="preserve"> </w:t>
      </w:r>
      <w:r w:rsidRPr="009F6D93">
        <w:rPr>
          <w:rtl/>
        </w:rPr>
        <w:t>لكونه كالكمال.</w:t>
      </w:r>
    </w:p>
    <w:p w:rsidR="007858AB" w:rsidRPr="009F6D93" w:rsidRDefault="007858AB" w:rsidP="00895B0A">
      <w:pPr>
        <w:pStyle w:val="libFootnote0"/>
        <w:rPr>
          <w:rtl/>
        </w:rPr>
      </w:pPr>
      <w:r w:rsidRPr="009F6D93">
        <w:rPr>
          <w:rtl/>
        </w:rPr>
        <w:t>(684) عشه : العلم الطبيعي لا ينظر.</w:t>
      </w:r>
    </w:p>
    <w:p w:rsidR="007858AB" w:rsidRPr="009F6D93" w:rsidRDefault="007858AB" w:rsidP="00895B0A">
      <w:pPr>
        <w:pStyle w:val="libFootnote0"/>
        <w:rPr>
          <w:rtl/>
        </w:rPr>
      </w:pPr>
      <w:r w:rsidRPr="009F6D93">
        <w:rPr>
          <w:rtl/>
        </w:rPr>
        <w:t>(685) ل : في أن اللانهاية.</w:t>
      </w:r>
    </w:p>
    <w:p w:rsidR="007858AB" w:rsidRPr="009F6D93" w:rsidRDefault="007858AB" w:rsidP="00895B0A">
      <w:pPr>
        <w:pStyle w:val="libFootnote0"/>
        <w:rPr>
          <w:rtl/>
        </w:rPr>
      </w:pPr>
      <w:r w:rsidRPr="009F6D93">
        <w:rPr>
          <w:rtl/>
        </w:rPr>
        <w:t>(686) عشه ، ل ، ى ، ج : أو يسكن.</w:t>
      </w:r>
    </w:p>
    <w:p w:rsidR="007858AB" w:rsidRPr="009F6D93" w:rsidRDefault="007858AB" w:rsidP="00895B0A">
      <w:pPr>
        <w:pStyle w:val="libFootnote0"/>
        <w:rPr>
          <w:rtl/>
        </w:rPr>
      </w:pPr>
      <w:r w:rsidRPr="009F6D93">
        <w:rPr>
          <w:rtl/>
        </w:rPr>
        <w:t>(687) ج : ينتقص.</w:t>
      </w:r>
      <w:r w:rsidRPr="009F6D93">
        <w:rPr>
          <w:rFonts w:hint="cs"/>
          <w:rtl/>
        </w:rPr>
        <w:t xml:space="preserve"> </w:t>
      </w:r>
      <w:r w:rsidRPr="009F6D93">
        <w:rPr>
          <w:rtl/>
        </w:rPr>
        <w:t>(688) ل : المعرفة ج : الفرقة.</w:t>
      </w:r>
    </w:p>
    <w:p w:rsidR="007858AB" w:rsidRPr="009F6D93" w:rsidRDefault="007858AB" w:rsidP="00895B0A">
      <w:pPr>
        <w:pStyle w:val="libFootnote0"/>
        <w:rPr>
          <w:rtl/>
        </w:rPr>
      </w:pPr>
      <w:r w:rsidRPr="009F6D93">
        <w:rPr>
          <w:rtl/>
        </w:rPr>
        <w:t>(689) ى ، ل يتكلم.</w:t>
      </w:r>
      <w:r w:rsidRPr="009F6D93">
        <w:rPr>
          <w:rFonts w:hint="cs"/>
          <w:rtl/>
        </w:rPr>
        <w:t xml:space="preserve"> </w:t>
      </w:r>
      <w:r w:rsidRPr="009F6D93">
        <w:rPr>
          <w:rtl/>
        </w:rPr>
        <w:t>(690) عشه : منها.</w:t>
      </w:r>
    </w:p>
    <w:p w:rsidR="007858AB" w:rsidRPr="009F6D93" w:rsidRDefault="007858AB" w:rsidP="00895B0A">
      <w:pPr>
        <w:pStyle w:val="libFootnote0"/>
        <w:rPr>
          <w:rtl/>
        </w:rPr>
      </w:pPr>
      <w:r w:rsidRPr="009F6D93">
        <w:rPr>
          <w:rtl/>
        </w:rPr>
        <w:t>(691) «الفيلسوف» ساقطة من ى.</w:t>
      </w:r>
    </w:p>
    <w:p w:rsidR="007858AB" w:rsidRPr="009F6D93" w:rsidRDefault="007858AB" w:rsidP="00895B0A">
      <w:pPr>
        <w:pStyle w:val="libFootnote0"/>
        <w:rPr>
          <w:rtl/>
        </w:rPr>
      </w:pPr>
      <w:r w:rsidRPr="009F6D93">
        <w:rPr>
          <w:rtl/>
        </w:rPr>
        <w:t>(692) عش ، ل ، ى : اخر الطبيعى. ه : أحوال الطبيعي.</w:t>
      </w:r>
    </w:p>
    <w:p w:rsidR="007858AB" w:rsidRPr="009F6D93" w:rsidRDefault="007858AB" w:rsidP="00895B0A">
      <w:pPr>
        <w:pStyle w:val="libFootnote0"/>
        <w:rPr>
          <w:rtl/>
        </w:rPr>
      </w:pPr>
      <w:r w:rsidRPr="009F6D93">
        <w:rPr>
          <w:rtl/>
        </w:rPr>
        <w:t>(693) ى : ناطقة إنسانية.</w:t>
      </w:r>
    </w:p>
    <w:p w:rsidR="007858AB" w:rsidRPr="009F6D93" w:rsidRDefault="007858AB" w:rsidP="00895B0A">
      <w:pPr>
        <w:pStyle w:val="libFootnote0"/>
        <w:rPr>
          <w:rtl/>
        </w:rPr>
      </w:pPr>
      <w:r w:rsidRPr="009F6D93">
        <w:rPr>
          <w:rtl/>
        </w:rPr>
        <w:t>(694) ل : توجد له فى.</w:t>
      </w:r>
    </w:p>
    <w:p w:rsidR="007858AB" w:rsidRPr="00751F59" w:rsidRDefault="007858AB" w:rsidP="0073127F">
      <w:pPr>
        <w:pStyle w:val="libNormal"/>
        <w:rPr>
          <w:rtl/>
        </w:rPr>
      </w:pPr>
      <w:r>
        <w:rPr>
          <w:rtl/>
        </w:rPr>
        <w:br w:type="page"/>
      </w:r>
      <w:r w:rsidRPr="00895B0A">
        <w:rPr>
          <w:rStyle w:val="libBold2Char"/>
          <w:rtl/>
        </w:rPr>
        <w:lastRenderedPageBreak/>
        <w:t>(696)</w:t>
      </w:r>
      <w:r w:rsidRPr="00751F59">
        <w:rPr>
          <w:rtl/>
        </w:rPr>
        <w:t>* س ط</w:t>
      </w:r>
      <w:r>
        <w:rPr>
          <w:rtl/>
        </w:rPr>
        <w:t xml:space="preserve"> ـ </w:t>
      </w:r>
      <w:r w:rsidRPr="00751F59">
        <w:rPr>
          <w:rtl/>
        </w:rPr>
        <w:t>قوله في كتاب البرهان «أن المتوسطات بين امور وأشياء يجب أن تكون ليست هي حقائق تلك الامور إلا بالعرض»</w:t>
      </w:r>
      <w:r>
        <w:rPr>
          <w:rtl/>
        </w:rPr>
        <w:t>.</w:t>
      </w:r>
      <w:r w:rsidRPr="00751F59">
        <w:rPr>
          <w:rtl/>
        </w:rPr>
        <w:t xml:space="preserve"> لم أفهم معنى </w:t>
      </w:r>
      <w:r w:rsidRPr="00895B0A">
        <w:rPr>
          <w:rStyle w:val="libFootnotenumChar"/>
          <w:rtl/>
        </w:rPr>
        <w:t>(694)</w:t>
      </w:r>
      <w:r w:rsidRPr="00751F59">
        <w:rPr>
          <w:rtl/>
        </w:rPr>
        <w:t xml:space="preserve"> قوله : «إلا بالعرض»</w:t>
      </w:r>
      <w:r>
        <w:rPr>
          <w:rtl/>
        </w:rPr>
        <w:t>.</w:t>
      </w:r>
    </w:p>
    <w:p w:rsidR="007858AB" w:rsidRPr="00751F59" w:rsidRDefault="007858AB" w:rsidP="0073127F">
      <w:pPr>
        <w:pStyle w:val="libNormal"/>
        <w:rPr>
          <w:rtl/>
        </w:rPr>
      </w:pPr>
      <w:r w:rsidRPr="00751F59">
        <w:rPr>
          <w:rtl/>
        </w:rPr>
        <w:t>ج ط</w:t>
      </w:r>
      <w:r>
        <w:rPr>
          <w:rtl/>
        </w:rPr>
        <w:t xml:space="preserve"> ـ </w:t>
      </w:r>
      <w:r w:rsidRPr="00895B0A">
        <w:rPr>
          <w:rStyle w:val="libFootnotenumChar"/>
          <w:rtl/>
        </w:rPr>
        <w:t>(695)</w:t>
      </w:r>
      <w:r w:rsidRPr="00751F59">
        <w:rPr>
          <w:rtl/>
        </w:rPr>
        <w:t xml:space="preserve"> لم أفهم أنا أيضا معنى قوله : «إلا بالعرض» ، اللهم إلا أن يعني به أنه يكون </w:t>
      </w:r>
      <w:r w:rsidRPr="00895B0A">
        <w:rPr>
          <w:rStyle w:val="libFootnotenumChar"/>
          <w:rtl/>
        </w:rPr>
        <w:t>(696)</w:t>
      </w:r>
      <w:r w:rsidRPr="00751F59">
        <w:rPr>
          <w:rtl/>
        </w:rPr>
        <w:t xml:space="preserve"> في معناه غير الآخر في معناه وإن عرض لأحدهما أن يقال على الآخر مع اختلاف المعنى مثل الحيوان والإنسان ، فليست الحيوانية والإنسانية هي هي إلاّ بالعرض لأجل أن حيوانيّة ما تكون إنسانية ما </w:t>
      </w:r>
      <w:r w:rsidRPr="00895B0A">
        <w:rPr>
          <w:rStyle w:val="libFootnotenumChar"/>
          <w:rtl/>
        </w:rPr>
        <w:t>(697)</w:t>
      </w:r>
    </w:p>
    <w:p w:rsidR="007858AB" w:rsidRPr="00751F59" w:rsidRDefault="007858AB" w:rsidP="0073127F">
      <w:pPr>
        <w:pStyle w:val="libNormal"/>
        <w:rPr>
          <w:rtl/>
        </w:rPr>
      </w:pPr>
      <w:r w:rsidRPr="00895B0A">
        <w:rPr>
          <w:rStyle w:val="libBold2Char"/>
          <w:rtl/>
        </w:rPr>
        <w:t>(697)</w:t>
      </w:r>
      <w:r w:rsidRPr="00751F59">
        <w:rPr>
          <w:rtl/>
        </w:rPr>
        <w:t xml:space="preserve"> س ط</w:t>
      </w:r>
      <w:r>
        <w:rPr>
          <w:rtl/>
        </w:rPr>
        <w:t xml:space="preserve"> ـ </w:t>
      </w:r>
      <w:r w:rsidRPr="00751F59">
        <w:rPr>
          <w:rtl/>
        </w:rPr>
        <w:t>قيل : «لو كان كون الشيء متحركا هو أن يكون محركا</w:t>
      </w:r>
      <w:r>
        <w:rPr>
          <w:rtl/>
        </w:rPr>
        <w:t xml:space="preserve"> ـ </w:t>
      </w:r>
      <w:r w:rsidRPr="00895B0A">
        <w:rPr>
          <w:rStyle w:val="libFootnotenumChar"/>
          <w:rtl/>
        </w:rPr>
        <w:t>(698)</w:t>
      </w:r>
      <w:r w:rsidRPr="00751F59">
        <w:rPr>
          <w:rtl/>
        </w:rPr>
        <w:t xml:space="preserve"> وكان هذا مقوما له</w:t>
      </w:r>
      <w:r>
        <w:rPr>
          <w:rtl/>
        </w:rPr>
        <w:t xml:space="preserve"> ـ </w:t>
      </w:r>
      <w:r w:rsidRPr="00751F59">
        <w:rPr>
          <w:rtl/>
        </w:rPr>
        <w:t xml:space="preserve">لكان كل متحرك يلزم أن يكون محركا» وليس ببيّن امتناع التالي ، فإنّه يجوز في ظاهر </w:t>
      </w:r>
      <w:r w:rsidRPr="00895B0A">
        <w:rPr>
          <w:rStyle w:val="libFootnotenumChar"/>
          <w:rtl/>
        </w:rPr>
        <w:t>(699)</w:t>
      </w:r>
      <w:r w:rsidRPr="00751F59">
        <w:rPr>
          <w:rtl/>
        </w:rPr>
        <w:t xml:space="preserve"> النظر أن كل متحرك محرك ، بل هذا هو نفس الدعوى ، فكيف يبيّن به المسألة</w:t>
      </w:r>
      <w:r>
        <w:rPr>
          <w:rtl/>
        </w:rPr>
        <w:t>؟</w:t>
      </w:r>
    </w:p>
    <w:p w:rsidR="007858AB" w:rsidRPr="00751F59" w:rsidRDefault="007858AB" w:rsidP="0073127F">
      <w:pPr>
        <w:pStyle w:val="libNormal"/>
        <w:rPr>
          <w:rtl/>
        </w:rPr>
      </w:pPr>
      <w:r w:rsidRPr="00895B0A">
        <w:rPr>
          <w:rStyle w:val="libBold2Char"/>
          <w:rtl/>
        </w:rPr>
        <w:t>(698)</w:t>
      </w:r>
      <w:r w:rsidRPr="00751F59">
        <w:rPr>
          <w:rtl/>
        </w:rPr>
        <w:t xml:space="preserve"> ج ط</w:t>
      </w:r>
      <w:r>
        <w:rPr>
          <w:rtl/>
        </w:rPr>
        <w:t xml:space="preserve"> ـ </w:t>
      </w:r>
      <w:r w:rsidRPr="00751F59">
        <w:rPr>
          <w:rtl/>
        </w:rPr>
        <w:t xml:space="preserve">إذا كان أحد الأمرين هو هو الآخر </w:t>
      </w:r>
      <w:r w:rsidRPr="00895B0A">
        <w:rPr>
          <w:rStyle w:val="libFootnotenumChar"/>
          <w:rtl/>
        </w:rPr>
        <w:t>(700)</w:t>
      </w:r>
      <w:r w:rsidRPr="00751F59">
        <w:rPr>
          <w:rtl/>
        </w:rPr>
        <w:t xml:space="preserve"> ، أو محمولا مقوما عليه استحال سلبه عنه ، وتلو هذا التالي بيّن </w:t>
      </w:r>
      <w:r w:rsidRPr="00895B0A">
        <w:rPr>
          <w:rStyle w:val="libFootnotenumChar"/>
          <w:rtl/>
        </w:rPr>
        <w:t>(701)</w:t>
      </w:r>
      <w:r w:rsidRPr="00751F59">
        <w:rPr>
          <w:rtl/>
        </w:rPr>
        <w:t xml:space="preserve"> بنفسه ، فإن ما هو الشيء أو هو مقوم له أو لازم لطبيعته </w:t>
      </w:r>
      <w:r>
        <w:rPr>
          <w:rtl/>
        </w:rPr>
        <w:t>[</w:t>
      </w:r>
      <w:r w:rsidRPr="00751F59">
        <w:rPr>
          <w:rtl/>
        </w:rPr>
        <w:t xml:space="preserve">من المستحيل أن يسلب عنه البتة </w:t>
      </w:r>
      <w:r w:rsidRPr="00895B0A">
        <w:rPr>
          <w:rStyle w:val="libFootnotenumChar"/>
          <w:rtl/>
        </w:rPr>
        <w:t>(702)</w:t>
      </w:r>
      <w:r w:rsidRPr="00751F59">
        <w:rPr>
          <w:rtl/>
        </w:rPr>
        <w:t xml:space="preserve"> ، بل ما هو هو الشيء أو هو مقوم له أو لازم لطبيعته</w:t>
      </w:r>
      <w:r>
        <w:rPr>
          <w:rtl/>
        </w:rPr>
        <w:t>]</w:t>
      </w:r>
      <w:r w:rsidRPr="00751F59">
        <w:rPr>
          <w:rtl/>
        </w:rPr>
        <w:t xml:space="preserve"> </w:t>
      </w:r>
      <w:r w:rsidRPr="00895B0A">
        <w:rPr>
          <w:rStyle w:val="libFootnotenumChar"/>
          <w:rtl/>
        </w:rPr>
        <w:t>(703)</w:t>
      </w:r>
      <w:r w:rsidRPr="00751F59">
        <w:rPr>
          <w:rtl/>
        </w:rPr>
        <w:t xml:space="preserve"> يحمل على كل واحد من الشيء.</w:t>
      </w:r>
    </w:p>
    <w:p w:rsidR="007858AB" w:rsidRPr="00751F59" w:rsidRDefault="007858AB" w:rsidP="0073127F">
      <w:pPr>
        <w:pStyle w:val="libNormal"/>
        <w:rPr>
          <w:rtl/>
        </w:rPr>
      </w:pPr>
      <w:r w:rsidRPr="00895B0A">
        <w:rPr>
          <w:rStyle w:val="libBold2Char"/>
          <w:rtl/>
        </w:rPr>
        <w:t>(699)</w:t>
      </w:r>
      <w:r w:rsidRPr="00751F59">
        <w:rPr>
          <w:rtl/>
        </w:rPr>
        <w:t xml:space="preserve"> س ط</w:t>
      </w:r>
      <w:r>
        <w:rPr>
          <w:rtl/>
        </w:rPr>
        <w:t xml:space="preserve"> ـ </w:t>
      </w:r>
      <w:r w:rsidRPr="00895B0A">
        <w:rPr>
          <w:rStyle w:val="libBold2Char"/>
          <w:rtl/>
        </w:rPr>
        <w:t>قال بعض المعتزلة</w:t>
      </w:r>
      <w:r w:rsidRPr="00751F59">
        <w:rPr>
          <w:rtl/>
        </w:rPr>
        <w:t xml:space="preserve"> : «إن كان علم الله تعالى </w:t>
      </w:r>
      <w:r w:rsidRPr="00895B0A">
        <w:rPr>
          <w:rStyle w:val="libFootnotenumChar"/>
          <w:rtl/>
        </w:rPr>
        <w:t>(704)</w:t>
      </w:r>
      <w:r w:rsidRPr="00751F59">
        <w:rPr>
          <w:rtl/>
        </w:rPr>
        <w:t xml:space="preserve"> يكفي في</w:t>
      </w:r>
    </w:p>
    <w:p w:rsidR="007858AB" w:rsidRPr="00751F59" w:rsidRDefault="007858AB" w:rsidP="00745F84">
      <w:pPr>
        <w:pStyle w:val="libLine"/>
        <w:rPr>
          <w:rtl/>
        </w:rPr>
      </w:pPr>
      <w:r w:rsidRPr="00751F59">
        <w:rPr>
          <w:rtl/>
        </w:rPr>
        <w:t>__________________</w:t>
      </w:r>
    </w:p>
    <w:p w:rsidR="007858AB" w:rsidRPr="009F6D93" w:rsidRDefault="007858AB" w:rsidP="00895B0A">
      <w:pPr>
        <w:pStyle w:val="libFootnote0"/>
        <w:rPr>
          <w:rtl/>
        </w:rPr>
      </w:pPr>
      <w:r w:rsidRPr="009F6D93">
        <w:rPr>
          <w:rtl/>
        </w:rPr>
        <w:t>(694) «معنى» ساقطة من عشه.</w:t>
      </w:r>
    </w:p>
    <w:p w:rsidR="007858AB" w:rsidRPr="009F6D93" w:rsidRDefault="007858AB" w:rsidP="00895B0A">
      <w:pPr>
        <w:pStyle w:val="libFootnote0"/>
        <w:rPr>
          <w:rtl/>
        </w:rPr>
      </w:pPr>
      <w:r w:rsidRPr="009F6D93">
        <w:rPr>
          <w:rtl/>
        </w:rPr>
        <w:t>(695) علامة الجواب كان فى ب بعد قوله «فى معناه غير الآخر» فى السطر الآتى والأظهر كونه سهوا من الناسخ.</w:t>
      </w:r>
    </w:p>
    <w:p w:rsidR="007858AB" w:rsidRPr="009F6D93" w:rsidRDefault="007858AB" w:rsidP="00895B0A">
      <w:pPr>
        <w:pStyle w:val="libFootnote0"/>
        <w:rPr>
          <w:rtl/>
        </w:rPr>
      </w:pPr>
      <w:r w:rsidRPr="009F6D93">
        <w:rPr>
          <w:rtl/>
        </w:rPr>
        <w:t>(696) ل : أن يعنى أن يكون. عشه : أن يعنى أنه يكون.</w:t>
      </w:r>
    </w:p>
    <w:p w:rsidR="007858AB" w:rsidRPr="009F6D93" w:rsidRDefault="007858AB" w:rsidP="00895B0A">
      <w:pPr>
        <w:pStyle w:val="libFootnote0"/>
        <w:rPr>
          <w:rtl/>
        </w:rPr>
      </w:pPr>
      <w:r w:rsidRPr="009F6D93">
        <w:rPr>
          <w:rtl/>
        </w:rPr>
        <w:t>(697) «ما» غير موجودة في عشه.</w:t>
      </w:r>
    </w:p>
    <w:p w:rsidR="007858AB" w:rsidRPr="009F6D93" w:rsidRDefault="007858AB" w:rsidP="00895B0A">
      <w:pPr>
        <w:pStyle w:val="libFootnote0"/>
        <w:rPr>
          <w:rtl/>
        </w:rPr>
      </w:pPr>
      <w:r w:rsidRPr="009F6D93">
        <w:rPr>
          <w:rtl/>
        </w:rPr>
        <w:t>(698) الواو ساقطة من ل.</w:t>
      </w:r>
    </w:p>
    <w:p w:rsidR="007858AB" w:rsidRPr="009F6D93" w:rsidRDefault="007858AB" w:rsidP="00895B0A">
      <w:pPr>
        <w:pStyle w:val="libFootnote0"/>
        <w:rPr>
          <w:rtl/>
        </w:rPr>
      </w:pPr>
      <w:r w:rsidRPr="009F6D93">
        <w:rPr>
          <w:rtl/>
        </w:rPr>
        <w:t>(699) ل : حال النظر.</w:t>
      </w:r>
    </w:p>
    <w:p w:rsidR="007858AB" w:rsidRPr="009F6D93" w:rsidRDefault="007858AB" w:rsidP="00895B0A">
      <w:pPr>
        <w:pStyle w:val="libFootnote0"/>
        <w:rPr>
          <w:rtl/>
        </w:rPr>
      </w:pPr>
      <w:r w:rsidRPr="009F6D93">
        <w:rPr>
          <w:rtl/>
        </w:rPr>
        <w:t>(700) عشه : أحد الامرين هو الآخر.</w:t>
      </w:r>
    </w:p>
    <w:p w:rsidR="007858AB" w:rsidRPr="009F6D93" w:rsidRDefault="007858AB" w:rsidP="00895B0A">
      <w:pPr>
        <w:pStyle w:val="libFootnote0"/>
        <w:rPr>
          <w:rtl/>
        </w:rPr>
      </w:pPr>
      <w:r w:rsidRPr="009F6D93">
        <w:rPr>
          <w:rtl/>
        </w:rPr>
        <w:t>(701) ل : يبين.</w:t>
      </w:r>
      <w:r w:rsidRPr="009F6D93">
        <w:rPr>
          <w:rFonts w:hint="cs"/>
          <w:rtl/>
        </w:rPr>
        <w:t xml:space="preserve"> </w:t>
      </w:r>
      <w:r w:rsidRPr="009F6D93">
        <w:rPr>
          <w:rtl/>
        </w:rPr>
        <w:t>(702) ل ، ع ، ه :</w:t>
      </w:r>
      <w:r w:rsidRPr="009F6D93">
        <w:rPr>
          <w:rFonts w:hint="cs"/>
          <w:rtl/>
        </w:rPr>
        <w:t xml:space="preserve"> </w:t>
      </w:r>
      <w:r w:rsidRPr="009F6D93">
        <w:rPr>
          <w:rtl/>
        </w:rPr>
        <w:t>النسبة.</w:t>
      </w:r>
    </w:p>
    <w:p w:rsidR="007858AB" w:rsidRPr="009F6D93" w:rsidRDefault="007858AB" w:rsidP="00895B0A">
      <w:pPr>
        <w:pStyle w:val="libFootnote0"/>
        <w:rPr>
          <w:rtl/>
        </w:rPr>
      </w:pPr>
      <w:r w:rsidRPr="009F6D93">
        <w:rPr>
          <w:rtl/>
        </w:rPr>
        <w:t>(703) ساقطة من ش.</w:t>
      </w:r>
    </w:p>
    <w:p w:rsidR="007858AB" w:rsidRPr="009F6D93" w:rsidRDefault="007858AB" w:rsidP="00895B0A">
      <w:pPr>
        <w:pStyle w:val="libFootnote0"/>
        <w:rPr>
          <w:rtl/>
        </w:rPr>
      </w:pPr>
      <w:r w:rsidRPr="009F6D93">
        <w:rPr>
          <w:rtl/>
        </w:rPr>
        <w:t>(704) عشه : علم يكفي. ل : علم الله يكفي.</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697) راجع الرقم </w:t>
      </w:r>
      <w:r>
        <w:rPr>
          <w:rtl/>
        </w:rPr>
        <w:t>(</w:t>
      </w:r>
      <w:r w:rsidRPr="00751F59">
        <w:rPr>
          <w:rtl/>
        </w:rPr>
        <w:t xml:space="preserve">265) </w:t>
      </w:r>
      <w:r>
        <w:rPr>
          <w:rtl/>
        </w:rPr>
        <w:t>و (</w:t>
      </w:r>
      <w:r w:rsidRPr="00751F59">
        <w:rPr>
          <w:rtl/>
        </w:rPr>
        <w:t>679)</w:t>
      </w:r>
      <w:r>
        <w:rPr>
          <w:rtl/>
        </w:rPr>
        <w:t>.</w:t>
      </w:r>
    </w:p>
    <w:p w:rsidR="007858AB" w:rsidRPr="00751F59" w:rsidRDefault="007858AB" w:rsidP="0073127F">
      <w:pPr>
        <w:pStyle w:val="libNormal0"/>
        <w:rPr>
          <w:rtl/>
        </w:rPr>
      </w:pPr>
      <w:r>
        <w:rPr>
          <w:rtl/>
        </w:rPr>
        <w:br w:type="page"/>
      </w:r>
      <w:r w:rsidRPr="00751F59">
        <w:rPr>
          <w:rtl/>
        </w:rPr>
        <w:lastRenderedPageBreak/>
        <w:t>أن يوجد ما يعلمه</w:t>
      </w:r>
      <w:r>
        <w:rPr>
          <w:rtl/>
        </w:rPr>
        <w:t xml:space="preserve"> ـ </w:t>
      </w:r>
      <w:r w:rsidRPr="00751F59">
        <w:rPr>
          <w:rtl/>
        </w:rPr>
        <w:t xml:space="preserve">من غير اختيار له يتجدد </w:t>
      </w:r>
      <w:r w:rsidRPr="00895B0A">
        <w:rPr>
          <w:rStyle w:val="libFootnotenumChar"/>
          <w:rtl/>
        </w:rPr>
        <w:t>(705)</w:t>
      </w:r>
      <w:r>
        <w:rPr>
          <w:rtl/>
        </w:rPr>
        <w:t xml:space="preserve"> ـ </w:t>
      </w:r>
      <w:r w:rsidRPr="00751F59">
        <w:rPr>
          <w:rtl/>
        </w:rPr>
        <w:t xml:space="preserve">فيجب أن يكون الأشياء </w:t>
      </w:r>
      <w:r>
        <w:rPr>
          <w:rtl/>
        </w:rPr>
        <w:t>[</w:t>
      </w:r>
      <w:r w:rsidRPr="00751F59">
        <w:rPr>
          <w:rtl/>
        </w:rPr>
        <w:t>كلها موجودة معا مع وجوده ، وذلك لأن ذاته هي التي يوجب وجود تلك الأشياء</w:t>
      </w:r>
      <w:r>
        <w:rPr>
          <w:rtl/>
        </w:rPr>
        <w:t>]</w:t>
      </w:r>
      <w:r w:rsidRPr="00751F59">
        <w:rPr>
          <w:rtl/>
        </w:rPr>
        <w:t xml:space="preserve"> </w:t>
      </w:r>
      <w:r w:rsidRPr="00895B0A">
        <w:rPr>
          <w:rStyle w:val="libFootnotenumChar"/>
          <w:rtl/>
        </w:rPr>
        <w:t>(706)</w:t>
      </w:r>
      <w:r w:rsidRPr="00751F59">
        <w:rPr>
          <w:rtl/>
        </w:rPr>
        <w:t xml:space="preserve"> </w:t>
      </w:r>
      <w:r>
        <w:rPr>
          <w:rtl/>
        </w:rPr>
        <w:t>[</w:t>
      </w:r>
      <w:r w:rsidRPr="00751F59">
        <w:rPr>
          <w:rtl/>
        </w:rPr>
        <w:t>60 ب</w:t>
      </w:r>
      <w:r>
        <w:rPr>
          <w:rtl/>
        </w:rPr>
        <w:t>]</w:t>
      </w:r>
      <w:r w:rsidRPr="00751F59">
        <w:rPr>
          <w:rtl/>
        </w:rPr>
        <w:t xml:space="preserve"> من غير انتظار لتجدد سبب </w:t>
      </w:r>
      <w:r w:rsidRPr="00895B0A">
        <w:rPr>
          <w:rStyle w:val="libFootnotenumChar"/>
          <w:rtl/>
        </w:rPr>
        <w:t>(707)</w:t>
      </w:r>
      <w:r>
        <w:rPr>
          <w:rtl/>
        </w:rPr>
        <w:t>.</w:t>
      </w:r>
    </w:p>
    <w:p w:rsidR="007858AB" w:rsidRPr="00751F59" w:rsidRDefault="007858AB" w:rsidP="0073127F">
      <w:pPr>
        <w:pStyle w:val="libNormal"/>
        <w:rPr>
          <w:rtl/>
        </w:rPr>
      </w:pPr>
      <w:r w:rsidRPr="00895B0A">
        <w:rPr>
          <w:rStyle w:val="libBold2Char"/>
          <w:rtl/>
        </w:rPr>
        <w:t>(700)</w:t>
      </w:r>
      <w:r w:rsidRPr="00751F59">
        <w:rPr>
          <w:rtl/>
        </w:rPr>
        <w:t xml:space="preserve"> ج ط</w:t>
      </w:r>
      <w:r>
        <w:rPr>
          <w:rtl/>
        </w:rPr>
        <w:t xml:space="preserve"> ـ </w:t>
      </w:r>
      <w:r w:rsidRPr="00751F59">
        <w:rPr>
          <w:rtl/>
        </w:rPr>
        <w:t>صدق. اللهم إلا أن يقال : إن علمه يوجب علي الترتيب الذي يعلم عليه كل شيء</w:t>
      </w:r>
      <w:r>
        <w:rPr>
          <w:rtl/>
        </w:rPr>
        <w:t xml:space="preserve"> ـ </w:t>
      </w:r>
      <w:r w:rsidRPr="00751F59">
        <w:rPr>
          <w:rtl/>
        </w:rPr>
        <w:t>الترتيب الذاتي بالذات ، والترتيب الزماني بالزمان</w:t>
      </w:r>
      <w:r>
        <w:rPr>
          <w:rtl/>
        </w:rPr>
        <w:t xml:space="preserve"> ـ </w:t>
      </w:r>
      <w:r w:rsidRPr="00751F59">
        <w:rPr>
          <w:rtl/>
        </w:rPr>
        <w:t>فذلك موجب على نحو ما</w:t>
      </w:r>
      <w:r>
        <w:rPr>
          <w:rtl/>
        </w:rPr>
        <w:t xml:space="preserve"> ـ </w:t>
      </w:r>
      <w:r w:rsidRPr="00751F59">
        <w:rPr>
          <w:rtl/>
        </w:rPr>
        <w:t>لا مطلقا</w:t>
      </w:r>
      <w:r>
        <w:rPr>
          <w:rtl/>
        </w:rPr>
        <w:t xml:space="preserve"> ـ.</w:t>
      </w:r>
      <w:r w:rsidRPr="00751F59">
        <w:rPr>
          <w:rtl/>
        </w:rPr>
        <w:t xml:space="preserve"> </w:t>
      </w:r>
      <w:r>
        <w:rPr>
          <w:rtl/>
        </w:rPr>
        <w:t>[</w:t>
      </w:r>
      <w:r w:rsidRPr="00751F59">
        <w:rPr>
          <w:rtl/>
        </w:rPr>
        <w:t>إذا تمثّلن أوجبن</w:t>
      </w:r>
      <w:r>
        <w:rPr>
          <w:rtl/>
        </w:rPr>
        <w:t>]</w:t>
      </w:r>
      <w:r w:rsidRPr="00751F59">
        <w:rPr>
          <w:rtl/>
        </w:rPr>
        <w:t xml:space="preserve"> </w:t>
      </w:r>
      <w:r w:rsidRPr="00895B0A">
        <w:rPr>
          <w:rStyle w:val="libFootnotenumChar"/>
          <w:rtl/>
        </w:rPr>
        <w:t>(708)</w:t>
      </w:r>
      <w:r w:rsidRPr="00751F59">
        <w:rPr>
          <w:rtl/>
        </w:rPr>
        <w:t xml:space="preserve"> على شرط التمثّل ، ونحو التمثّل الذي هو أولى وأوجب وأوقع في نظام الكل ؛ ليس تمثّلا كيف يتّفق </w:t>
      </w:r>
      <w:r w:rsidRPr="00895B0A">
        <w:rPr>
          <w:rStyle w:val="libFootnotenumChar"/>
          <w:rtl/>
        </w:rPr>
        <w:t>(709)</w:t>
      </w:r>
      <w:r>
        <w:rPr>
          <w:rtl/>
        </w:rPr>
        <w:t>.</w:t>
      </w:r>
    </w:p>
    <w:p w:rsidR="007858AB" w:rsidRDefault="007858AB" w:rsidP="0073127F">
      <w:pPr>
        <w:pStyle w:val="libNormal"/>
        <w:rPr>
          <w:rtl/>
        </w:rPr>
      </w:pPr>
      <w:r>
        <w:rPr>
          <w:rtl/>
        </w:rPr>
        <w:t>أ</w:t>
      </w:r>
      <w:r w:rsidRPr="00751F59">
        <w:rPr>
          <w:rtl/>
        </w:rPr>
        <w:t xml:space="preserve">لا تسمع إلى ما </w:t>
      </w:r>
      <w:r w:rsidRPr="00895B0A">
        <w:rPr>
          <w:rStyle w:val="libBold2Char"/>
          <w:rtl/>
        </w:rPr>
        <w:t>قال الفيلسوف :</w:t>
      </w:r>
      <w:r w:rsidRPr="00751F59">
        <w:rPr>
          <w:rtl/>
        </w:rPr>
        <w:t xml:space="preserve"> «ما إن يتمثّل عندنا إلا وجب </w:t>
      </w:r>
      <w:r w:rsidRPr="00895B0A">
        <w:rPr>
          <w:rStyle w:val="libFootnotenumChar"/>
          <w:rtl/>
        </w:rPr>
        <w:t>(710)</w:t>
      </w:r>
      <w:r w:rsidRPr="00751F59">
        <w:rPr>
          <w:rtl/>
        </w:rPr>
        <w:t xml:space="preserve"> حكم إلا </w:t>
      </w:r>
      <w:r>
        <w:rPr>
          <w:rtl/>
        </w:rPr>
        <w:t>[</w:t>
      </w:r>
      <w:r w:rsidRPr="00751F59">
        <w:rPr>
          <w:rtl/>
        </w:rPr>
        <w:t>ويذعن له الملكوت</w:t>
      </w:r>
      <w:r>
        <w:rPr>
          <w:rtl/>
        </w:rPr>
        <w:t>]</w:t>
      </w:r>
      <w:r w:rsidRPr="00751F59">
        <w:rPr>
          <w:rtl/>
        </w:rPr>
        <w:t xml:space="preserve"> </w:t>
      </w:r>
      <w:r w:rsidRPr="00895B0A">
        <w:rPr>
          <w:rStyle w:val="libFootnotenumChar"/>
          <w:rtl/>
        </w:rPr>
        <w:t>(711)</w:t>
      </w:r>
      <w:r w:rsidRPr="00751F59">
        <w:rPr>
          <w:rtl/>
        </w:rPr>
        <w:t xml:space="preserve"> إذعانا»</w:t>
      </w:r>
      <w:r>
        <w:rPr>
          <w:rFonts w:hint="cs"/>
          <w:rtl/>
        </w:rPr>
        <w:t>.</w:t>
      </w:r>
    </w:p>
    <w:p w:rsidR="007858AB" w:rsidRPr="00751F59" w:rsidRDefault="007858AB" w:rsidP="0073127F">
      <w:pPr>
        <w:pStyle w:val="libNormal"/>
        <w:rPr>
          <w:rtl/>
        </w:rPr>
      </w:pPr>
      <w:r w:rsidRPr="00895B0A">
        <w:rPr>
          <w:rStyle w:val="libBold2Char"/>
          <w:rtl/>
        </w:rPr>
        <w:t>(701)</w:t>
      </w:r>
      <w:r w:rsidRPr="00751F59">
        <w:rPr>
          <w:rtl/>
        </w:rPr>
        <w:t xml:space="preserve"> </w:t>
      </w:r>
      <w:r w:rsidRPr="00895B0A">
        <w:rPr>
          <w:rStyle w:val="libBold2Char"/>
          <w:rtl/>
        </w:rPr>
        <w:t>وذكر :</w:t>
      </w:r>
      <w:r w:rsidRPr="00751F59">
        <w:rPr>
          <w:rtl/>
        </w:rPr>
        <w:t xml:space="preserve"> أن المعلول </w:t>
      </w:r>
      <w:r w:rsidRPr="00895B0A">
        <w:rPr>
          <w:rStyle w:val="libFootnotenumChar"/>
          <w:rtl/>
        </w:rPr>
        <w:t>(712)</w:t>
      </w:r>
      <w:r w:rsidRPr="00751F59">
        <w:rPr>
          <w:rtl/>
        </w:rPr>
        <w:t xml:space="preserve"> لا يجوز أن يكون علة ، والوجود إن كان معلولا </w:t>
      </w:r>
      <w:r>
        <w:rPr>
          <w:rtl/>
        </w:rPr>
        <w:t>[</w:t>
      </w:r>
      <w:r w:rsidRPr="00751F59">
        <w:rPr>
          <w:rtl/>
        </w:rPr>
        <w:t xml:space="preserve">فيجب أن يكون موجودا من لا وجود </w:t>
      </w:r>
      <w:r w:rsidRPr="00895B0A">
        <w:rPr>
          <w:rStyle w:val="libFootnotenumChar"/>
          <w:rtl/>
        </w:rPr>
        <w:t>(713)</w:t>
      </w:r>
      <w:r>
        <w:rPr>
          <w:rtl/>
        </w:rPr>
        <w:t xml:space="preserve"> ـ </w:t>
      </w:r>
      <w:r w:rsidRPr="00751F59">
        <w:rPr>
          <w:rtl/>
        </w:rPr>
        <w:t>وهذا محال</w:t>
      </w:r>
      <w:r>
        <w:rPr>
          <w:rtl/>
        </w:rPr>
        <w:t xml:space="preserve"> ـ </w:t>
      </w:r>
      <w:r w:rsidRPr="00895B0A">
        <w:rPr>
          <w:rStyle w:val="libBold2Char"/>
          <w:rtl/>
        </w:rPr>
        <w:t>واجيب</w:t>
      </w:r>
      <w:r w:rsidRPr="00751F59">
        <w:rPr>
          <w:rtl/>
        </w:rPr>
        <w:t xml:space="preserve"> </w:t>
      </w:r>
      <w:r w:rsidRPr="00895B0A">
        <w:rPr>
          <w:rStyle w:val="libFootnotenumChar"/>
          <w:rtl/>
        </w:rPr>
        <w:t>(714)</w:t>
      </w:r>
      <w:r w:rsidRPr="00751F59">
        <w:rPr>
          <w:rtl/>
        </w:rPr>
        <w:t xml:space="preserve"> أمس بأن نوعا ما </w:t>
      </w:r>
      <w:r w:rsidRPr="00895B0A">
        <w:rPr>
          <w:rStyle w:val="libFootnotenumChar"/>
          <w:rtl/>
        </w:rPr>
        <w:t>(715)</w:t>
      </w:r>
      <w:r w:rsidRPr="00751F59">
        <w:rPr>
          <w:rtl/>
        </w:rPr>
        <w:t xml:space="preserve"> من الموجود يكون معلولا</w:t>
      </w:r>
      <w:r>
        <w:rPr>
          <w:rtl/>
        </w:rPr>
        <w:t>]</w:t>
      </w:r>
      <w:r w:rsidRPr="00751F59">
        <w:rPr>
          <w:rtl/>
        </w:rPr>
        <w:t xml:space="preserve"> </w:t>
      </w:r>
      <w:r w:rsidRPr="00895B0A">
        <w:rPr>
          <w:rStyle w:val="libFootnotenumChar"/>
          <w:rtl/>
        </w:rPr>
        <w:t>(716)</w:t>
      </w:r>
      <w:r>
        <w:rPr>
          <w:rtl/>
        </w:rPr>
        <w:t xml:space="preserve"> ـ </w:t>
      </w:r>
      <w:r w:rsidRPr="00751F59">
        <w:rPr>
          <w:rtl/>
        </w:rPr>
        <w:t>ولم أفهم هذه العلة</w:t>
      </w:r>
      <w:r>
        <w:rPr>
          <w:rtl/>
        </w:rPr>
        <w:t xml:space="preserve"> ـ.</w:t>
      </w:r>
    </w:p>
    <w:p w:rsidR="007858AB" w:rsidRPr="00751F59" w:rsidRDefault="007858AB" w:rsidP="0073127F">
      <w:pPr>
        <w:pStyle w:val="libNormal"/>
        <w:rPr>
          <w:rtl/>
        </w:rPr>
      </w:pPr>
      <w:r w:rsidRPr="00751F59">
        <w:rPr>
          <w:rtl/>
        </w:rPr>
        <w:t>ج ط</w:t>
      </w:r>
      <w:r>
        <w:rPr>
          <w:rtl/>
        </w:rPr>
        <w:t xml:space="preserve"> ـ </w:t>
      </w:r>
      <w:r w:rsidRPr="00751F59">
        <w:rPr>
          <w:rtl/>
        </w:rPr>
        <w:t xml:space="preserve">ليس الوجود معلولا من حيث هو وجود ، بل من حيث هو وجود لما هو ممكن الوجود له ماهية اخرى ليس يدخل فيها الوجود </w:t>
      </w:r>
      <w:r w:rsidRPr="00895B0A">
        <w:rPr>
          <w:rStyle w:val="libFootnotenumChar"/>
          <w:rtl/>
        </w:rPr>
        <w:t>(717)</w:t>
      </w:r>
      <w:r>
        <w:rPr>
          <w:rtl/>
        </w:rPr>
        <w:t>.</w:t>
      </w:r>
    </w:p>
    <w:p w:rsidR="007858AB" w:rsidRPr="00751F59" w:rsidRDefault="007858AB" w:rsidP="0073127F">
      <w:pPr>
        <w:pStyle w:val="libNormal"/>
        <w:rPr>
          <w:rtl/>
        </w:rPr>
      </w:pPr>
      <w:r w:rsidRPr="00895B0A">
        <w:rPr>
          <w:rStyle w:val="libBold2Char"/>
          <w:rtl/>
        </w:rPr>
        <w:t>(702)</w:t>
      </w:r>
      <w:r w:rsidRPr="00751F59">
        <w:rPr>
          <w:rtl/>
        </w:rPr>
        <w:t xml:space="preserve"> س ط</w:t>
      </w:r>
      <w:r>
        <w:rPr>
          <w:rtl/>
        </w:rPr>
        <w:t xml:space="preserve"> ـ </w:t>
      </w:r>
      <w:r w:rsidRPr="00751F59">
        <w:rPr>
          <w:rtl/>
        </w:rPr>
        <w:t xml:space="preserve">إن قال قائل : إن النفوس الفائضة من واهب الصور كان يمكنها أن تستورد </w:t>
      </w:r>
      <w:r w:rsidRPr="00895B0A">
        <w:rPr>
          <w:rStyle w:val="libFootnotenumChar"/>
          <w:rtl/>
        </w:rPr>
        <w:t>(718)</w:t>
      </w:r>
      <w:r w:rsidRPr="00751F59">
        <w:rPr>
          <w:rtl/>
        </w:rPr>
        <w:t xml:space="preserve"> بدل ما يتحلل من الأبدان بمرافدة واهبه ، </w:t>
      </w:r>
      <w:r>
        <w:rPr>
          <w:rtl/>
        </w:rPr>
        <w:t>[</w:t>
      </w:r>
      <w:r w:rsidRPr="00751F59">
        <w:rPr>
          <w:rtl/>
        </w:rPr>
        <w:t>حتى لا يقال : «إن</w:t>
      </w:r>
    </w:p>
    <w:p w:rsidR="007858AB" w:rsidRPr="00751F59" w:rsidRDefault="007858AB" w:rsidP="00745F84">
      <w:pPr>
        <w:pStyle w:val="libLine"/>
        <w:rPr>
          <w:rtl/>
        </w:rPr>
      </w:pPr>
      <w:r w:rsidRPr="00751F59">
        <w:rPr>
          <w:rtl/>
        </w:rPr>
        <w:t>__________________</w:t>
      </w:r>
    </w:p>
    <w:p w:rsidR="007858AB" w:rsidRPr="009F6D93" w:rsidRDefault="007858AB" w:rsidP="00895B0A">
      <w:pPr>
        <w:pStyle w:val="libFootnote0"/>
        <w:rPr>
          <w:rtl/>
        </w:rPr>
      </w:pPr>
      <w:r w:rsidRPr="009F6D93">
        <w:rPr>
          <w:rtl/>
        </w:rPr>
        <w:t>(705) عشه : اختيار يتحدد.</w:t>
      </w:r>
      <w:r w:rsidRPr="009F6D93">
        <w:rPr>
          <w:rFonts w:hint="cs"/>
          <w:rtl/>
        </w:rPr>
        <w:t xml:space="preserve"> </w:t>
      </w:r>
      <w:r w:rsidRPr="009F6D93">
        <w:rPr>
          <w:rtl/>
        </w:rPr>
        <w:t>(706) ساقطة من عشه.</w:t>
      </w:r>
    </w:p>
    <w:p w:rsidR="007858AB" w:rsidRPr="009F6D93" w:rsidRDefault="007858AB" w:rsidP="00895B0A">
      <w:pPr>
        <w:pStyle w:val="libFootnote0"/>
        <w:rPr>
          <w:rtl/>
        </w:rPr>
      </w:pPr>
      <w:r w:rsidRPr="009F6D93">
        <w:rPr>
          <w:rtl/>
        </w:rPr>
        <w:t>(707) ل : لتحدد بسبب. عشه :</w:t>
      </w:r>
      <w:r w:rsidRPr="009F6D93">
        <w:rPr>
          <w:rFonts w:hint="cs"/>
          <w:rtl/>
        </w:rPr>
        <w:t xml:space="preserve"> </w:t>
      </w:r>
      <w:r w:rsidRPr="009F6D93">
        <w:rPr>
          <w:rtl/>
        </w:rPr>
        <w:t>ليحدث بسبب.</w:t>
      </w:r>
    </w:p>
    <w:p w:rsidR="007858AB" w:rsidRPr="009F6D93" w:rsidRDefault="007858AB" w:rsidP="00895B0A">
      <w:pPr>
        <w:pStyle w:val="libFootnote0"/>
        <w:rPr>
          <w:rtl/>
        </w:rPr>
      </w:pPr>
      <w:r w:rsidRPr="009F6D93">
        <w:rPr>
          <w:rtl/>
        </w:rPr>
        <w:t xml:space="preserve">(708) ل : إذا تمثّلن أوجب ، عش : او المثلين اوجب </w:t>
      </w:r>
      <w:r>
        <w:rPr>
          <w:rtl/>
        </w:rPr>
        <w:t>(</w:t>
      </w:r>
      <w:r w:rsidRPr="009F6D93">
        <w:rPr>
          <w:rtl/>
        </w:rPr>
        <w:t>كذا</w:t>
      </w:r>
      <w:r>
        <w:rPr>
          <w:rtl/>
        </w:rPr>
        <w:t>).</w:t>
      </w:r>
      <w:r w:rsidRPr="009F6D93">
        <w:rPr>
          <w:rtl/>
        </w:rPr>
        <w:t xml:space="preserve"> ه : او التمثلى اوجب.</w:t>
      </w:r>
    </w:p>
    <w:p w:rsidR="007858AB" w:rsidRPr="009F6D93" w:rsidRDefault="007858AB" w:rsidP="00895B0A">
      <w:pPr>
        <w:pStyle w:val="libFootnote0"/>
        <w:rPr>
          <w:rtl/>
        </w:rPr>
      </w:pPr>
      <w:r w:rsidRPr="009F6D93">
        <w:rPr>
          <w:rtl/>
        </w:rPr>
        <w:t>(709) ل : ليس تمثلا كيف كان ، عشه. ليس تمثلا لا كيف كان.</w:t>
      </w:r>
    </w:p>
    <w:p w:rsidR="007858AB" w:rsidRPr="009F6D93" w:rsidRDefault="007858AB" w:rsidP="00895B0A">
      <w:pPr>
        <w:pStyle w:val="libFootnote0"/>
        <w:rPr>
          <w:rtl/>
        </w:rPr>
      </w:pPr>
      <w:r w:rsidRPr="009F6D93">
        <w:rPr>
          <w:rtl/>
        </w:rPr>
        <w:t>(710) ل ، عشه : عندنا للاوجب.</w:t>
      </w:r>
      <w:r w:rsidRPr="009F6D93">
        <w:rPr>
          <w:rFonts w:hint="cs"/>
          <w:rtl/>
        </w:rPr>
        <w:t xml:space="preserve"> </w:t>
      </w:r>
      <w:r w:rsidRPr="009F6D93">
        <w:rPr>
          <w:rtl/>
        </w:rPr>
        <w:t>(711) عش محرف : وقد عن له المللول.</w:t>
      </w:r>
    </w:p>
    <w:p w:rsidR="007858AB" w:rsidRPr="009F6D93" w:rsidRDefault="007858AB" w:rsidP="00895B0A">
      <w:pPr>
        <w:pStyle w:val="libFootnote0"/>
        <w:rPr>
          <w:rtl/>
        </w:rPr>
      </w:pPr>
      <w:r w:rsidRPr="009F6D93">
        <w:rPr>
          <w:rtl/>
        </w:rPr>
        <w:t>(712) ل : ان المعلولات.</w:t>
      </w:r>
      <w:r w:rsidRPr="009F6D93">
        <w:rPr>
          <w:rFonts w:hint="cs"/>
          <w:rtl/>
        </w:rPr>
        <w:t xml:space="preserve"> </w:t>
      </w:r>
      <w:r w:rsidRPr="009F6D93">
        <w:rPr>
          <w:rtl/>
        </w:rPr>
        <w:t>(713) عشه : لا من وجود.</w:t>
      </w:r>
    </w:p>
    <w:p w:rsidR="007858AB" w:rsidRPr="009F6D93" w:rsidRDefault="007858AB" w:rsidP="00895B0A">
      <w:pPr>
        <w:pStyle w:val="libFootnote0"/>
        <w:rPr>
          <w:rtl/>
        </w:rPr>
      </w:pPr>
      <w:r w:rsidRPr="009F6D93">
        <w:rPr>
          <w:rtl/>
        </w:rPr>
        <w:t>(714) عشه : وأجبت. ب مهملة.</w:t>
      </w:r>
    </w:p>
    <w:p w:rsidR="007858AB" w:rsidRPr="009F6D93" w:rsidRDefault="007858AB" w:rsidP="00895B0A">
      <w:pPr>
        <w:pStyle w:val="libFootnote0"/>
        <w:rPr>
          <w:rtl/>
        </w:rPr>
      </w:pPr>
      <w:r w:rsidRPr="009F6D93">
        <w:rPr>
          <w:rtl/>
        </w:rPr>
        <w:t>(715) عشه : نوعا من الوجود.</w:t>
      </w:r>
    </w:p>
    <w:p w:rsidR="007858AB" w:rsidRPr="009F6D93" w:rsidRDefault="007858AB" w:rsidP="00895B0A">
      <w:pPr>
        <w:pStyle w:val="libFootnote0"/>
        <w:rPr>
          <w:rtl/>
        </w:rPr>
      </w:pPr>
      <w:r w:rsidRPr="009F6D93">
        <w:rPr>
          <w:rtl/>
        </w:rPr>
        <w:t>(716) ساقطة من ل.</w:t>
      </w:r>
      <w:r w:rsidRPr="009F6D93">
        <w:rPr>
          <w:rFonts w:hint="cs"/>
          <w:rtl/>
        </w:rPr>
        <w:t xml:space="preserve"> </w:t>
      </w:r>
      <w:r w:rsidRPr="009F6D93">
        <w:rPr>
          <w:rtl/>
        </w:rPr>
        <w:t>(717) عشه : فيه الوجود.</w:t>
      </w:r>
    </w:p>
    <w:p w:rsidR="007858AB" w:rsidRPr="009F6D93" w:rsidRDefault="007858AB" w:rsidP="00895B0A">
      <w:pPr>
        <w:pStyle w:val="libFootnote0"/>
        <w:rPr>
          <w:rtl/>
        </w:rPr>
      </w:pPr>
      <w:r w:rsidRPr="009F6D93">
        <w:rPr>
          <w:rtl/>
        </w:rPr>
        <w:t>(718) عشه : سيورد.</w:t>
      </w:r>
    </w:p>
    <w:p w:rsidR="007858AB" w:rsidRPr="00751F59" w:rsidRDefault="007858AB" w:rsidP="00745F84">
      <w:pPr>
        <w:pStyle w:val="libLine"/>
        <w:rPr>
          <w:rtl/>
        </w:rPr>
      </w:pPr>
      <w:r w:rsidRPr="00751F59">
        <w:rPr>
          <w:rtl/>
        </w:rPr>
        <w:t>__________________</w:t>
      </w:r>
    </w:p>
    <w:p w:rsidR="007858AB" w:rsidRPr="009F6D93" w:rsidRDefault="007858AB" w:rsidP="00895B0A">
      <w:pPr>
        <w:pStyle w:val="libFootnote0"/>
        <w:rPr>
          <w:rtl/>
        </w:rPr>
      </w:pPr>
      <w:r w:rsidRPr="009F6D93">
        <w:rPr>
          <w:rtl/>
        </w:rPr>
        <w:t>(701) تكرر الجواب في الرقم (819)</w:t>
      </w:r>
      <w:r>
        <w:rPr>
          <w:rtl/>
        </w:rPr>
        <w:t>.</w:t>
      </w:r>
    </w:p>
    <w:p w:rsidR="007858AB" w:rsidRPr="009F6D93" w:rsidRDefault="007858AB" w:rsidP="00895B0A">
      <w:pPr>
        <w:pStyle w:val="libFootnote0"/>
        <w:rPr>
          <w:rtl/>
        </w:rPr>
      </w:pPr>
      <w:r w:rsidRPr="009F6D93">
        <w:rPr>
          <w:rtl/>
        </w:rPr>
        <w:t>(702) راجع الشفاء : السماع الطبيعي ، م 3 ، ف 10 ، ص 223.</w:t>
      </w:r>
    </w:p>
    <w:p w:rsidR="007858AB" w:rsidRPr="00751F59" w:rsidRDefault="007858AB" w:rsidP="0073127F">
      <w:pPr>
        <w:pStyle w:val="libNormal0"/>
        <w:rPr>
          <w:rtl/>
        </w:rPr>
      </w:pPr>
      <w:r>
        <w:rPr>
          <w:rtl/>
        </w:rPr>
        <w:br w:type="page"/>
      </w:r>
      <w:r w:rsidRPr="00751F59">
        <w:rPr>
          <w:rtl/>
        </w:rPr>
        <w:lastRenderedPageBreak/>
        <w:t>قوة الجسم متناهية</w:t>
      </w:r>
      <w:r>
        <w:rPr>
          <w:rtl/>
        </w:rPr>
        <w:t>]</w:t>
      </w:r>
      <w:r w:rsidRPr="00751F59">
        <w:rPr>
          <w:rtl/>
        </w:rPr>
        <w:t xml:space="preserve"> </w:t>
      </w:r>
      <w:r w:rsidRPr="00895B0A">
        <w:rPr>
          <w:rStyle w:val="libFootnotenumChar"/>
          <w:rtl/>
        </w:rPr>
        <w:t>(719)</w:t>
      </w:r>
      <w:r w:rsidRPr="00751F59">
        <w:rPr>
          <w:rtl/>
        </w:rPr>
        <w:t xml:space="preserve">» ووجب من ذلك أن </w:t>
      </w:r>
      <w:r w:rsidRPr="00895B0A">
        <w:rPr>
          <w:rStyle w:val="libBold2Char"/>
          <w:rtl/>
        </w:rPr>
        <w:t>تبقى هذه الأبدان دائما</w:t>
      </w:r>
      <w:r w:rsidRPr="00751F59">
        <w:rPr>
          <w:rtl/>
        </w:rPr>
        <w:t xml:space="preserve"> ، كما أن كل </w:t>
      </w:r>
      <w:r w:rsidRPr="00895B0A">
        <w:rPr>
          <w:rStyle w:val="libFootnotenumChar"/>
          <w:rtl/>
        </w:rPr>
        <w:t>(720)</w:t>
      </w:r>
      <w:r w:rsidRPr="00751F59">
        <w:rPr>
          <w:rtl/>
        </w:rPr>
        <w:t xml:space="preserve"> نفس الأفلاك يحرك </w:t>
      </w:r>
      <w:r w:rsidRPr="00895B0A">
        <w:rPr>
          <w:rStyle w:val="libFootnotenumChar"/>
          <w:rtl/>
        </w:rPr>
        <w:t>(721)</w:t>
      </w:r>
      <w:r w:rsidRPr="00751F59">
        <w:rPr>
          <w:rtl/>
        </w:rPr>
        <w:t xml:space="preserve"> جسمه دائما.</w:t>
      </w:r>
    </w:p>
    <w:p w:rsidR="007858AB" w:rsidRDefault="007858AB" w:rsidP="0073127F">
      <w:pPr>
        <w:pStyle w:val="libNormal"/>
        <w:rPr>
          <w:rtl/>
        </w:rPr>
      </w:pPr>
      <w:r w:rsidRPr="00751F59">
        <w:rPr>
          <w:rtl/>
        </w:rPr>
        <w:t>فإن قيل : «إن البدن غير مساعد لأنه مركب من الأضداد»</w:t>
      </w:r>
    </w:p>
    <w:p w:rsidR="007858AB" w:rsidRPr="00751F59" w:rsidRDefault="007858AB" w:rsidP="0073127F">
      <w:pPr>
        <w:pStyle w:val="libNormal"/>
        <w:rPr>
          <w:rtl/>
        </w:rPr>
      </w:pPr>
      <w:r w:rsidRPr="00751F59">
        <w:rPr>
          <w:rtl/>
        </w:rPr>
        <w:t xml:space="preserve">قال : فإذن يجوز أن يكون الفلك إنما كان </w:t>
      </w:r>
      <w:r w:rsidRPr="00895B0A">
        <w:rPr>
          <w:rStyle w:val="libFootnotenumChar"/>
          <w:rtl/>
        </w:rPr>
        <w:t>(722)</w:t>
      </w:r>
      <w:r w:rsidRPr="00751F59">
        <w:rPr>
          <w:rtl/>
        </w:rPr>
        <w:t xml:space="preserve"> القوى التي فيه محركة </w:t>
      </w:r>
      <w:r w:rsidRPr="00895B0A">
        <w:rPr>
          <w:rStyle w:val="libFootnotenumChar"/>
          <w:rtl/>
        </w:rPr>
        <w:t>(723)</w:t>
      </w:r>
      <w:r w:rsidRPr="00751F59">
        <w:rPr>
          <w:rtl/>
        </w:rPr>
        <w:t xml:space="preserve"> دائما ، إذ </w:t>
      </w:r>
      <w:r w:rsidRPr="00895B0A">
        <w:rPr>
          <w:rStyle w:val="libFootnotenumChar"/>
          <w:rtl/>
        </w:rPr>
        <w:t>(724)</w:t>
      </w:r>
      <w:r w:rsidRPr="00751F59">
        <w:rPr>
          <w:rtl/>
        </w:rPr>
        <w:t xml:space="preserve"> كان ذلك الجسم من شأنه أن يبقى دائما ، </w:t>
      </w:r>
      <w:r>
        <w:rPr>
          <w:rtl/>
        </w:rPr>
        <w:t>[</w:t>
      </w:r>
      <w:r w:rsidRPr="00751F59">
        <w:rPr>
          <w:rtl/>
        </w:rPr>
        <w:t>فبقيت قوته</w:t>
      </w:r>
      <w:r>
        <w:rPr>
          <w:rtl/>
        </w:rPr>
        <w:t>]</w:t>
      </w:r>
      <w:r w:rsidRPr="00751F59">
        <w:rPr>
          <w:rtl/>
        </w:rPr>
        <w:t xml:space="preserve"> </w:t>
      </w:r>
      <w:r w:rsidRPr="00895B0A">
        <w:rPr>
          <w:rStyle w:val="libFootnotenumChar"/>
          <w:rtl/>
        </w:rPr>
        <w:t>(725)</w:t>
      </w:r>
      <w:r w:rsidRPr="00751F59">
        <w:rPr>
          <w:rtl/>
        </w:rPr>
        <w:t xml:space="preserve"> فعالة دائما.</w:t>
      </w:r>
    </w:p>
    <w:p w:rsidR="007858AB" w:rsidRDefault="007858AB" w:rsidP="0073127F">
      <w:pPr>
        <w:pStyle w:val="libNormal"/>
        <w:rPr>
          <w:rtl/>
        </w:rPr>
      </w:pPr>
      <w:r w:rsidRPr="00895B0A">
        <w:rPr>
          <w:rStyle w:val="libBold2Char"/>
          <w:rtl/>
        </w:rPr>
        <w:t>(703)</w:t>
      </w:r>
      <w:r w:rsidRPr="00751F59">
        <w:rPr>
          <w:rtl/>
        </w:rPr>
        <w:t xml:space="preserve"> ج</w:t>
      </w:r>
      <w:r>
        <w:rPr>
          <w:rtl/>
        </w:rPr>
        <w:t xml:space="preserve"> ـ </w:t>
      </w:r>
      <w:r w:rsidRPr="00751F59">
        <w:rPr>
          <w:rtl/>
        </w:rPr>
        <w:t>استيراد البدل لا يتمّ إلا بمشاركة قوى طبيعيّة من شأنها أن لا يفعل فعلا بغير نهاية</w:t>
      </w:r>
      <w:r>
        <w:rPr>
          <w:rtl/>
        </w:rPr>
        <w:t xml:space="preserve"> ـ </w:t>
      </w:r>
      <w:r w:rsidRPr="00751F59">
        <w:rPr>
          <w:rtl/>
        </w:rPr>
        <w:t>على ما علم</w:t>
      </w:r>
      <w:r>
        <w:rPr>
          <w:rtl/>
        </w:rPr>
        <w:t xml:space="preserve"> ـ</w:t>
      </w:r>
    </w:p>
    <w:p w:rsidR="007858AB" w:rsidRPr="00751F59" w:rsidRDefault="007858AB" w:rsidP="0073127F">
      <w:pPr>
        <w:pStyle w:val="libNormal"/>
        <w:rPr>
          <w:rtl/>
        </w:rPr>
      </w:pPr>
      <w:r w:rsidRPr="00751F59">
        <w:rPr>
          <w:rtl/>
        </w:rPr>
        <w:t xml:space="preserve">وأيضا : فإن الآلة هي الحرارة الغريزيّة ، وتطفأ </w:t>
      </w:r>
      <w:r w:rsidRPr="00895B0A">
        <w:rPr>
          <w:rStyle w:val="libFootnotenumChar"/>
          <w:rtl/>
        </w:rPr>
        <w:t>(726)</w:t>
      </w:r>
      <w:r w:rsidRPr="00751F59">
        <w:rPr>
          <w:rtl/>
        </w:rPr>
        <w:t xml:space="preserve"> على ما بيّنه </w:t>
      </w:r>
      <w:r w:rsidRPr="00895B0A">
        <w:rPr>
          <w:rStyle w:val="libFootnotenumChar"/>
          <w:rtl/>
        </w:rPr>
        <w:t>(727)</w:t>
      </w:r>
      <w:r w:rsidRPr="00751F59">
        <w:rPr>
          <w:rtl/>
        </w:rPr>
        <w:t xml:space="preserve"> الأطبّاء لضرورة عروض اليبس </w:t>
      </w:r>
      <w:r w:rsidRPr="00895B0A">
        <w:rPr>
          <w:rStyle w:val="libFootnotenumChar"/>
          <w:rtl/>
        </w:rPr>
        <w:t>(728)</w:t>
      </w:r>
      <w:r w:rsidRPr="00751F59">
        <w:rPr>
          <w:rtl/>
        </w:rPr>
        <w:t xml:space="preserve"> ، فلو كان الاستيراد للبدل أمرا متعلّقا بالنفس ذاتها </w:t>
      </w:r>
      <w:r w:rsidRPr="00895B0A">
        <w:rPr>
          <w:rStyle w:val="libFootnotenumChar"/>
          <w:rtl/>
        </w:rPr>
        <w:t>(729)</w:t>
      </w:r>
      <w:r w:rsidRPr="00751F59">
        <w:rPr>
          <w:rtl/>
        </w:rPr>
        <w:t xml:space="preserve"> ولم تكن محتاجا فيه إلى قوى طبيعيّة </w:t>
      </w:r>
      <w:r>
        <w:rPr>
          <w:rtl/>
        </w:rPr>
        <w:t>[</w:t>
      </w:r>
      <w:r w:rsidRPr="00751F59">
        <w:rPr>
          <w:rtl/>
        </w:rPr>
        <w:t>لكان للإنسان أن يجوز هذا التجويز.</w:t>
      </w:r>
    </w:p>
    <w:p w:rsidR="007858AB" w:rsidRDefault="007858AB" w:rsidP="0073127F">
      <w:pPr>
        <w:pStyle w:val="libNormal"/>
        <w:rPr>
          <w:rtl/>
        </w:rPr>
      </w:pPr>
      <w:r w:rsidRPr="00895B0A">
        <w:rPr>
          <w:rStyle w:val="libBold2Char"/>
          <w:rtl/>
        </w:rPr>
        <w:t>(704)</w:t>
      </w:r>
      <w:r w:rsidRPr="00751F59">
        <w:rPr>
          <w:rtl/>
        </w:rPr>
        <w:t xml:space="preserve"> وليعلم إن كون الجسم دائما لا يجعل القوة الجسميّة قويّة </w:t>
      </w:r>
      <w:r w:rsidRPr="00895B0A">
        <w:rPr>
          <w:rStyle w:val="libFootnotenumChar"/>
          <w:rtl/>
        </w:rPr>
        <w:t>(730)</w:t>
      </w:r>
      <w:r w:rsidRPr="00751F59">
        <w:rPr>
          <w:rtl/>
        </w:rPr>
        <w:t xml:space="preserve"> على امور بلا نهاية ، فإن البرهان</w:t>
      </w:r>
      <w:r>
        <w:rPr>
          <w:rtl/>
        </w:rPr>
        <w:t>]</w:t>
      </w:r>
      <w:r w:rsidRPr="00751F59">
        <w:rPr>
          <w:rtl/>
        </w:rPr>
        <w:t xml:space="preserve"> </w:t>
      </w:r>
      <w:r w:rsidRPr="00895B0A">
        <w:rPr>
          <w:rStyle w:val="libFootnotenumChar"/>
          <w:rtl/>
        </w:rPr>
        <w:t>(731)</w:t>
      </w:r>
      <w:r w:rsidRPr="00751F59">
        <w:rPr>
          <w:rtl/>
        </w:rPr>
        <w:t xml:space="preserve"> قام على استحالة ذلك ، لكون </w:t>
      </w:r>
      <w:r w:rsidRPr="00895B0A">
        <w:rPr>
          <w:rStyle w:val="libFootnotenumChar"/>
          <w:rtl/>
        </w:rPr>
        <w:t>(732)</w:t>
      </w:r>
      <w:r w:rsidRPr="00751F59">
        <w:rPr>
          <w:rtl/>
        </w:rPr>
        <w:t xml:space="preserve"> القوة </w:t>
      </w:r>
      <w:r>
        <w:rPr>
          <w:rtl/>
        </w:rPr>
        <w:t>[</w:t>
      </w:r>
      <w:r w:rsidRPr="00751F59">
        <w:rPr>
          <w:rtl/>
        </w:rPr>
        <w:t>61 آ</w:t>
      </w:r>
      <w:r>
        <w:rPr>
          <w:rtl/>
        </w:rPr>
        <w:t>]</w:t>
      </w:r>
      <w:r w:rsidRPr="00751F59">
        <w:rPr>
          <w:rtl/>
        </w:rPr>
        <w:t xml:space="preserve"> قوة جسمانيّة</w:t>
      </w:r>
      <w:r>
        <w:rPr>
          <w:rtl/>
        </w:rPr>
        <w:t xml:space="preserve"> ـ </w:t>
      </w:r>
      <w:r w:rsidRPr="00751F59">
        <w:rPr>
          <w:rtl/>
        </w:rPr>
        <w:t xml:space="preserve">ليس لكون </w:t>
      </w:r>
      <w:r w:rsidRPr="00895B0A">
        <w:rPr>
          <w:rStyle w:val="libFootnotenumChar"/>
          <w:rtl/>
        </w:rPr>
        <w:t>(733)</w:t>
      </w:r>
      <w:r w:rsidRPr="00751F59">
        <w:rPr>
          <w:rtl/>
        </w:rPr>
        <w:t xml:space="preserve"> القوة قوة جسمانية بحال دون حال</w:t>
      </w:r>
      <w:r>
        <w:rPr>
          <w:rtl/>
        </w:rPr>
        <w:t xml:space="preserve"> ـ </w:t>
      </w:r>
      <w:r w:rsidRPr="00751F59">
        <w:rPr>
          <w:rtl/>
        </w:rPr>
        <w:t xml:space="preserve">فلا يمكن الجسم الباقي </w:t>
      </w:r>
      <w:r w:rsidRPr="00895B0A">
        <w:rPr>
          <w:rStyle w:val="libFootnotenumChar"/>
          <w:rtl/>
        </w:rPr>
        <w:t>(734)</w:t>
      </w:r>
      <w:r w:rsidRPr="00751F59">
        <w:rPr>
          <w:rtl/>
        </w:rPr>
        <w:t xml:space="preserve"> دائما أن يحضر فينتفع </w:t>
      </w:r>
      <w:r w:rsidRPr="00895B0A">
        <w:rPr>
          <w:rStyle w:val="libFootnotenumChar"/>
          <w:rtl/>
        </w:rPr>
        <w:t>(735)</w:t>
      </w:r>
      <w:r w:rsidRPr="00751F59">
        <w:rPr>
          <w:rtl/>
        </w:rPr>
        <w:t xml:space="preserve"> في القوة ، فيكون لها أن تفعل ما ليس لها أن تفعل</w:t>
      </w:r>
      <w:r>
        <w:rPr>
          <w:rtl/>
        </w:rPr>
        <w:t xml:space="preserve"> ـ</w:t>
      </w:r>
    </w:p>
    <w:p w:rsidR="007858AB" w:rsidRPr="00751F59" w:rsidRDefault="007858AB" w:rsidP="0073127F">
      <w:pPr>
        <w:pStyle w:val="libNormal"/>
        <w:rPr>
          <w:rtl/>
        </w:rPr>
      </w:pPr>
      <w:r w:rsidRPr="00751F59">
        <w:rPr>
          <w:rtl/>
        </w:rPr>
        <w:t>وأما كيفيّة الاستمداد للقوّة الجسمانيّة من غير الجسماني فأمر إذا فتّش عنه لم يتأت في النفوس التي لنا ، لكنّه لا حاجة لنا الآن إلى ذلك.</w:t>
      </w:r>
    </w:p>
    <w:p w:rsidR="007858AB" w:rsidRPr="00751F59" w:rsidRDefault="007858AB" w:rsidP="00745F84">
      <w:pPr>
        <w:pStyle w:val="libLine"/>
        <w:rPr>
          <w:rtl/>
        </w:rPr>
      </w:pPr>
      <w:r w:rsidRPr="00751F59">
        <w:rPr>
          <w:rtl/>
        </w:rPr>
        <w:t>_________________</w:t>
      </w:r>
    </w:p>
    <w:p w:rsidR="007858AB" w:rsidRPr="009F6D93" w:rsidRDefault="007858AB" w:rsidP="00895B0A">
      <w:pPr>
        <w:pStyle w:val="libFootnote0"/>
        <w:rPr>
          <w:rtl/>
        </w:rPr>
      </w:pPr>
      <w:r w:rsidRPr="009F6D93">
        <w:rPr>
          <w:rtl/>
        </w:rPr>
        <w:t>(719) ساقطة من عشه ، ل.</w:t>
      </w:r>
    </w:p>
    <w:p w:rsidR="007858AB" w:rsidRPr="009F6D93" w:rsidRDefault="007858AB" w:rsidP="00895B0A">
      <w:pPr>
        <w:pStyle w:val="libFootnote0"/>
        <w:rPr>
          <w:rtl/>
        </w:rPr>
      </w:pPr>
      <w:r w:rsidRPr="009F6D93">
        <w:rPr>
          <w:rtl/>
        </w:rPr>
        <w:t>(720) «كل» ساقطة من ل.</w:t>
      </w:r>
    </w:p>
    <w:p w:rsidR="007858AB" w:rsidRPr="009F6D93" w:rsidRDefault="007858AB" w:rsidP="00895B0A">
      <w:pPr>
        <w:pStyle w:val="libFootnote0"/>
        <w:rPr>
          <w:rtl/>
        </w:rPr>
      </w:pPr>
      <w:r w:rsidRPr="009F6D93">
        <w:rPr>
          <w:rtl/>
        </w:rPr>
        <w:t>(721) عش : للافلاك محرك. ه :</w:t>
      </w:r>
      <w:r w:rsidRPr="009F6D93">
        <w:rPr>
          <w:rFonts w:hint="cs"/>
          <w:rtl/>
        </w:rPr>
        <w:t xml:space="preserve"> </w:t>
      </w:r>
      <w:r w:rsidRPr="009F6D93">
        <w:rPr>
          <w:rtl/>
        </w:rPr>
        <w:t>للافلاك يحرك.</w:t>
      </w:r>
    </w:p>
    <w:p w:rsidR="007858AB" w:rsidRPr="009F6D93" w:rsidRDefault="007858AB" w:rsidP="00895B0A">
      <w:pPr>
        <w:pStyle w:val="libFootnote0"/>
        <w:rPr>
          <w:rtl/>
        </w:rPr>
      </w:pPr>
      <w:r w:rsidRPr="009F6D93">
        <w:rPr>
          <w:rtl/>
        </w:rPr>
        <w:t>(722) عشه : كانت.</w:t>
      </w:r>
      <w:r w:rsidRPr="009F6D93">
        <w:rPr>
          <w:rFonts w:hint="cs"/>
          <w:rtl/>
        </w:rPr>
        <w:t xml:space="preserve"> </w:t>
      </w:r>
      <w:r w:rsidRPr="009F6D93">
        <w:rPr>
          <w:rtl/>
        </w:rPr>
        <w:t>(723) ل : يحركه.</w:t>
      </w:r>
    </w:p>
    <w:p w:rsidR="007858AB" w:rsidRPr="009F6D93" w:rsidRDefault="007858AB" w:rsidP="00895B0A">
      <w:pPr>
        <w:pStyle w:val="libFootnote0"/>
        <w:rPr>
          <w:rtl/>
        </w:rPr>
      </w:pPr>
      <w:r w:rsidRPr="009F6D93">
        <w:rPr>
          <w:rtl/>
        </w:rPr>
        <w:t>(724) عشه ، ل : إذا.</w:t>
      </w:r>
      <w:r w:rsidRPr="009F6D93">
        <w:rPr>
          <w:rFonts w:hint="cs"/>
          <w:rtl/>
        </w:rPr>
        <w:t xml:space="preserve"> </w:t>
      </w:r>
      <w:r w:rsidRPr="009F6D93">
        <w:rPr>
          <w:rtl/>
        </w:rPr>
        <w:t>(725) عشه : بسبب قوة.</w:t>
      </w:r>
    </w:p>
    <w:p w:rsidR="007858AB" w:rsidRPr="009F6D93" w:rsidRDefault="007858AB" w:rsidP="00895B0A">
      <w:pPr>
        <w:pStyle w:val="libFootnote0"/>
        <w:rPr>
          <w:rtl/>
        </w:rPr>
      </w:pPr>
      <w:r w:rsidRPr="009F6D93">
        <w:rPr>
          <w:rtl/>
        </w:rPr>
        <w:t>(726) عشه : وطفا.</w:t>
      </w:r>
      <w:r w:rsidRPr="009F6D93">
        <w:rPr>
          <w:rFonts w:hint="cs"/>
          <w:rtl/>
        </w:rPr>
        <w:t xml:space="preserve"> </w:t>
      </w:r>
      <w:r w:rsidRPr="009F6D93">
        <w:rPr>
          <w:rtl/>
        </w:rPr>
        <w:t>(727) ع :</w:t>
      </w:r>
      <w:r>
        <w:rPr>
          <w:rtl/>
        </w:rPr>
        <w:t>؟؟؟</w:t>
      </w:r>
      <w:r w:rsidRPr="009F6D93">
        <w:rPr>
          <w:rtl/>
        </w:rPr>
        <w:t xml:space="preserve"> ه</w:t>
      </w:r>
    </w:p>
    <w:p w:rsidR="007858AB" w:rsidRPr="009F6D93" w:rsidRDefault="007858AB" w:rsidP="00895B0A">
      <w:pPr>
        <w:pStyle w:val="libFootnote0"/>
        <w:rPr>
          <w:rtl/>
        </w:rPr>
      </w:pPr>
      <w:r w:rsidRPr="009F6D93">
        <w:rPr>
          <w:rtl/>
        </w:rPr>
        <w:t>(728) عشه : ال</w:t>
      </w:r>
      <w:r>
        <w:rPr>
          <w:rtl/>
        </w:rPr>
        <w:t>؟؟؟</w:t>
      </w:r>
      <w:r w:rsidRPr="009F6D93">
        <w:rPr>
          <w:rtl/>
        </w:rPr>
        <w:t xml:space="preserve"> لين.</w:t>
      </w:r>
    </w:p>
    <w:p w:rsidR="007858AB" w:rsidRPr="009F6D93" w:rsidRDefault="007858AB" w:rsidP="00895B0A">
      <w:pPr>
        <w:pStyle w:val="libFootnote0"/>
        <w:rPr>
          <w:rtl/>
        </w:rPr>
      </w:pPr>
      <w:r w:rsidRPr="009F6D93">
        <w:rPr>
          <w:rtl/>
        </w:rPr>
        <w:t>(729) عشه : دائما.</w:t>
      </w:r>
      <w:r w:rsidRPr="009F6D93">
        <w:rPr>
          <w:rFonts w:hint="cs"/>
          <w:rtl/>
        </w:rPr>
        <w:t xml:space="preserve"> </w:t>
      </w:r>
      <w:r w:rsidRPr="009F6D93">
        <w:rPr>
          <w:rtl/>
        </w:rPr>
        <w:t>(730) عشه : قويا.</w:t>
      </w:r>
    </w:p>
    <w:p w:rsidR="007858AB" w:rsidRPr="009F6D93" w:rsidRDefault="007858AB" w:rsidP="00895B0A">
      <w:pPr>
        <w:pStyle w:val="libFootnote0"/>
        <w:rPr>
          <w:rtl/>
        </w:rPr>
      </w:pPr>
      <w:r w:rsidRPr="009F6D93">
        <w:rPr>
          <w:rtl/>
        </w:rPr>
        <w:t>(731) ساقطة من ل.</w:t>
      </w:r>
      <w:r w:rsidRPr="009F6D93">
        <w:rPr>
          <w:rFonts w:hint="cs"/>
          <w:rtl/>
        </w:rPr>
        <w:t xml:space="preserve"> </w:t>
      </w:r>
      <w:r w:rsidRPr="009F6D93">
        <w:rPr>
          <w:rtl/>
        </w:rPr>
        <w:t>(732) ل ، عشه : يكون.</w:t>
      </w:r>
    </w:p>
    <w:p w:rsidR="007858AB" w:rsidRPr="009F6D93" w:rsidRDefault="007858AB" w:rsidP="00895B0A">
      <w:pPr>
        <w:pStyle w:val="libFootnote0"/>
        <w:rPr>
          <w:rtl/>
        </w:rPr>
      </w:pPr>
      <w:r w:rsidRPr="009F6D93">
        <w:rPr>
          <w:rtl/>
        </w:rPr>
        <w:t>(733) ل ، عشه : يكون.</w:t>
      </w:r>
      <w:r w:rsidRPr="009F6D93">
        <w:rPr>
          <w:rFonts w:hint="cs"/>
          <w:rtl/>
        </w:rPr>
        <w:t xml:space="preserve"> </w:t>
      </w:r>
      <w:r w:rsidRPr="009F6D93">
        <w:rPr>
          <w:rtl/>
        </w:rPr>
        <w:t>(734) ل : النامي.</w:t>
      </w:r>
    </w:p>
    <w:p w:rsidR="007858AB" w:rsidRPr="009F6D93" w:rsidRDefault="007858AB" w:rsidP="00895B0A">
      <w:pPr>
        <w:pStyle w:val="libFootnote0"/>
        <w:rPr>
          <w:rtl/>
        </w:rPr>
      </w:pPr>
      <w:r w:rsidRPr="009F6D93">
        <w:rPr>
          <w:rtl/>
        </w:rPr>
        <w:t>(735) عشه : أن يحصر فينشد خ. ب ، ل مهملة.</w:t>
      </w:r>
    </w:p>
    <w:p w:rsidR="007858AB" w:rsidRPr="00751F59" w:rsidRDefault="007858AB" w:rsidP="0073127F">
      <w:pPr>
        <w:pStyle w:val="libNormal"/>
        <w:rPr>
          <w:rtl/>
        </w:rPr>
      </w:pPr>
      <w:r>
        <w:rPr>
          <w:rtl/>
        </w:rPr>
        <w:br w:type="page"/>
      </w:r>
      <w:r w:rsidRPr="00895B0A">
        <w:rPr>
          <w:rStyle w:val="libBold2Char"/>
          <w:rtl/>
        </w:rPr>
        <w:lastRenderedPageBreak/>
        <w:t>(705)</w:t>
      </w:r>
      <w:r w:rsidRPr="00751F59">
        <w:rPr>
          <w:rtl/>
        </w:rPr>
        <w:t xml:space="preserve"> س ط</w:t>
      </w:r>
      <w:r>
        <w:rPr>
          <w:rtl/>
        </w:rPr>
        <w:t xml:space="preserve"> ـ </w:t>
      </w:r>
      <w:r w:rsidRPr="00751F59">
        <w:rPr>
          <w:rtl/>
        </w:rPr>
        <w:t xml:space="preserve">إن كان </w:t>
      </w:r>
      <w:r w:rsidRPr="00895B0A">
        <w:rPr>
          <w:rStyle w:val="libBold2Char"/>
          <w:rtl/>
        </w:rPr>
        <w:t>للهيولى</w:t>
      </w:r>
      <w:r w:rsidRPr="00751F59">
        <w:rPr>
          <w:rtl/>
        </w:rPr>
        <w:t xml:space="preserve"> </w:t>
      </w:r>
      <w:r w:rsidRPr="00895B0A">
        <w:rPr>
          <w:rStyle w:val="libFootnotenumChar"/>
          <w:rtl/>
        </w:rPr>
        <w:t>(733)</w:t>
      </w:r>
      <w:r w:rsidRPr="00751F59">
        <w:rPr>
          <w:rtl/>
        </w:rPr>
        <w:t xml:space="preserve"> صورة غير الإمكان حتى تكون صورة يلزمها الإمكان فلها وجود وماهيّة ، ولا شك أن تلك الماهيّة في ذاتها ممكنة الوجود </w:t>
      </w:r>
      <w:r w:rsidRPr="00895B0A">
        <w:rPr>
          <w:rStyle w:val="libFootnotenumChar"/>
          <w:rtl/>
        </w:rPr>
        <w:t>(734)</w:t>
      </w:r>
      <w:r w:rsidRPr="00751F59">
        <w:rPr>
          <w:rtl/>
        </w:rPr>
        <w:t xml:space="preserve"> وفاض الوجود عليها من شيء آخر ، وكذلك الكلام </w:t>
      </w:r>
      <w:r w:rsidRPr="00895B0A">
        <w:rPr>
          <w:rStyle w:val="libFootnotenumChar"/>
          <w:rtl/>
        </w:rPr>
        <w:t>(735)</w:t>
      </w:r>
      <w:r w:rsidRPr="00751F59">
        <w:rPr>
          <w:rtl/>
        </w:rPr>
        <w:t xml:space="preserve"> في تلك الماهية.</w:t>
      </w:r>
    </w:p>
    <w:p w:rsidR="007858AB" w:rsidRPr="00751F59" w:rsidRDefault="007858AB" w:rsidP="0073127F">
      <w:pPr>
        <w:pStyle w:val="libNormal"/>
        <w:rPr>
          <w:rtl/>
        </w:rPr>
      </w:pPr>
      <w:r w:rsidRPr="00751F59">
        <w:rPr>
          <w:rtl/>
        </w:rPr>
        <w:t>ج ط</w:t>
      </w:r>
      <w:r>
        <w:rPr>
          <w:rtl/>
        </w:rPr>
        <w:t xml:space="preserve"> ـ </w:t>
      </w:r>
      <w:r w:rsidRPr="00751F59">
        <w:rPr>
          <w:rtl/>
        </w:rPr>
        <w:t>ليكن تلك الماهيّة ممكنة الوجود بذاتها وفاض الوجود عليها من المبدأ الأول بوسط أو غير وسط ، فالخلف في أيّ شيء</w:t>
      </w:r>
      <w:r>
        <w:rPr>
          <w:rtl/>
        </w:rPr>
        <w:t>؟</w:t>
      </w:r>
    </w:p>
    <w:p w:rsidR="007858AB" w:rsidRPr="00751F59" w:rsidRDefault="007858AB" w:rsidP="0073127F">
      <w:pPr>
        <w:pStyle w:val="libNormal"/>
        <w:rPr>
          <w:rtl/>
        </w:rPr>
      </w:pPr>
      <w:r w:rsidRPr="00895B0A">
        <w:rPr>
          <w:rStyle w:val="libBold2Char"/>
          <w:rtl/>
        </w:rPr>
        <w:t>(706)</w:t>
      </w:r>
      <w:r w:rsidRPr="00751F59">
        <w:rPr>
          <w:rtl/>
        </w:rPr>
        <w:t xml:space="preserve"> اللهم إلا أن </w:t>
      </w:r>
      <w:r>
        <w:rPr>
          <w:rtl/>
        </w:rPr>
        <w:t>[</w:t>
      </w:r>
      <w:r w:rsidRPr="00751F59">
        <w:rPr>
          <w:rtl/>
        </w:rPr>
        <w:t xml:space="preserve">يصلح السؤال و] </w:t>
      </w:r>
      <w:r w:rsidRPr="00895B0A">
        <w:rPr>
          <w:rStyle w:val="libFootnotenumChar"/>
          <w:rtl/>
        </w:rPr>
        <w:t>(736)</w:t>
      </w:r>
      <w:r w:rsidRPr="00751F59">
        <w:rPr>
          <w:rtl/>
        </w:rPr>
        <w:t xml:space="preserve"> يقال : إن الماهيّة التي لها ذلك الإمكان ما حكمها في نفسها إذا لم يلتفت إلي ذلك الإمكان</w:t>
      </w:r>
      <w:r>
        <w:rPr>
          <w:rtl/>
        </w:rPr>
        <w:t>؟</w:t>
      </w:r>
      <w:r w:rsidRPr="00751F59">
        <w:rPr>
          <w:rtl/>
        </w:rPr>
        <w:t xml:space="preserve"> </w:t>
      </w:r>
      <w:r>
        <w:rPr>
          <w:rtl/>
        </w:rPr>
        <w:t>أ</w:t>
      </w:r>
      <w:r w:rsidRPr="00751F59">
        <w:rPr>
          <w:rtl/>
        </w:rPr>
        <w:t>لها إمكان آخر</w:t>
      </w:r>
      <w:r>
        <w:rPr>
          <w:rtl/>
        </w:rPr>
        <w:t>؟</w:t>
      </w:r>
      <w:r w:rsidRPr="00751F59">
        <w:rPr>
          <w:rtl/>
        </w:rPr>
        <w:t xml:space="preserve"> أم ليس </w:t>
      </w:r>
      <w:r w:rsidRPr="00895B0A">
        <w:rPr>
          <w:rStyle w:val="libFootnotenumChar"/>
          <w:rtl/>
        </w:rPr>
        <w:t>(737)</w:t>
      </w:r>
      <w:r>
        <w:rPr>
          <w:rtl/>
        </w:rPr>
        <w:t>؟</w:t>
      </w:r>
    </w:p>
    <w:p w:rsidR="007858AB" w:rsidRPr="00751F59" w:rsidRDefault="007858AB" w:rsidP="0073127F">
      <w:pPr>
        <w:pStyle w:val="libNormal"/>
        <w:rPr>
          <w:rtl/>
        </w:rPr>
      </w:pPr>
      <w:r w:rsidRPr="00751F59">
        <w:rPr>
          <w:rtl/>
        </w:rPr>
        <w:t xml:space="preserve">فإن كان السؤال هكذا فيقال : إن تلك الماهيّة إذا التفت إليها في نفسها ويقصد </w:t>
      </w:r>
      <w:r w:rsidRPr="00895B0A">
        <w:rPr>
          <w:rStyle w:val="libFootnotenumChar"/>
          <w:rtl/>
        </w:rPr>
        <w:t>(738)</w:t>
      </w:r>
      <w:r w:rsidRPr="00751F59">
        <w:rPr>
          <w:rtl/>
        </w:rPr>
        <w:t xml:space="preserve"> بالنظر نفسها فقط فإن طلب </w:t>
      </w:r>
      <w:r>
        <w:rPr>
          <w:rtl/>
        </w:rPr>
        <w:t>و [</w:t>
      </w:r>
      <w:r w:rsidRPr="00751F59">
        <w:rPr>
          <w:rtl/>
        </w:rPr>
        <w:t>هل هي ممكنة فقد طلب</w:t>
      </w:r>
      <w:r>
        <w:rPr>
          <w:rtl/>
        </w:rPr>
        <w:t>]</w:t>
      </w:r>
      <w:r w:rsidRPr="00751F59">
        <w:rPr>
          <w:rtl/>
        </w:rPr>
        <w:t xml:space="preserve"> </w:t>
      </w:r>
      <w:r w:rsidRPr="00895B0A">
        <w:rPr>
          <w:rStyle w:val="libFootnotenumChar"/>
          <w:rtl/>
        </w:rPr>
        <w:t>(739)</w:t>
      </w:r>
      <w:r w:rsidRPr="00751F59">
        <w:rPr>
          <w:rtl/>
        </w:rPr>
        <w:t xml:space="preserve"> لها حكم ذلك الحكم هو ذلك الإمكان ، وليس النظر في نفسها نفسها هو النظر في أنها ممكنة أم لا</w:t>
      </w:r>
      <w:r>
        <w:rPr>
          <w:rtl/>
        </w:rPr>
        <w:t>؟</w:t>
      </w:r>
    </w:p>
    <w:p w:rsidR="007858AB" w:rsidRPr="00751F59" w:rsidRDefault="007858AB" w:rsidP="0073127F">
      <w:pPr>
        <w:pStyle w:val="libNormal"/>
        <w:rPr>
          <w:rtl/>
        </w:rPr>
      </w:pPr>
      <w:r w:rsidRPr="00751F59">
        <w:rPr>
          <w:rtl/>
        </w:rPr>
        <w:t xml:space="preserve">بل إذا قيّد النظر في نفسها بأنه </w:t>
      </w:r>
      <w:r w:rsidRPr="00895B0A">
        <w:rPr>
          <w:rStyle w:val="libFootnotenumChar"/>
          <w:rtl/>
        </w:rPr>
        <w:t>(740)</w:t>
      </w:r>
      <w:r w:rsidRPr="00751F59">
        <w:rPr>
          <w:rtl/>
        </w:rPr>
        <w:t xml:space="preserve"> «هل لتلك النفس إمكان</w:t>
      </w:r>
      <w:r>
        <w:rPr>
          <w:rtl/>
        </w:rPr>
        <w:t>؟</w:t>
      </w:r>
      <w:r w:rsidRPr="00751F59">
        <w:rPr>
          <w:rtl/>
        </w:rPr>
        <w:t xml:space="preserve">» فقد زوج بالنظر في النفس شيء آخر ، وذلك الشيء </w:t>
      </w:r>
      <w:r w:rsidRPr="00895B0A">
        <w:rPr>
          <w:rStyle w:val="libFootnotenumChar"/>
          <w:rtl/>
        </w:rPr>
        <w:t>(741)</w:t>
      </w:r>
      <w:r w:rsidRPr="00751F59">
        <w:rPr>
          <w:rtl/>
        </w:rPr>
        <w:t xml:space="preserve"> هو ذلك الإمكان الذي كان واقتضى الصنيع </w:t>
      </w:r>
      <w:r w:rsidRPr="00895B0A">
        <w:rPr>
          <w:rStyle w:val="libFootnotenumChar"/>
          <w:rtl/>
        </w:rPr>
        <w:t>(742)</w:t>
      </w:r>
      <w:r w:rsidRPr="00751F59">
        <w:rPr>
          <w:rtl/>
        </w:rPr>
        <w:t xml:space="preserve"> تناقضا وصار كأنه يقول : ندع </w:t>
      </w:r>
      <w:r w:rsidRPr="00895B0A">
        <w:rPr>
          <w:rStyle w:val="libFootnotenumChar"/>
          <w:rtl/>
        </w:rPr>
        <w:t>(743)</w:t>
      </w:r>
      <w:r w:rsidRPr="00751F59">
        <w:rPr>
          <w:rtl/>
        </w:rPr>
        <w:t xml:space="preserve"> حديث الإمكان وحديث كونها ممكنة ، بل ينظر </w:t>
      </w:r>
      <w:r w:rsidRPr="00895B0A">
        <w:rPr>
          <w:rStyle w:val="libFootnotenumChar"/>
          <w:rtl/>
        </w:rPr>
        <w:t>(744)</w:t>
      </w:r>
      <w:r w:rsidRPr="00751F59">
        <w:rPr>
          <w:rtl/>
        </w:rPr>
        <w:t xml:space="preserve"> في نفسها هل لها إمكان وهي </w:t>
      </w:r>
      <w:r w:rsidRPr="00895B0A">
        <w:rPr>
          <w:rStyle w:val="libFootnotenumChar"/>
          <w:rtl/>
        </w:rPr>
        <w:t>(745)</w:t>
      </w:r>
      <w:r w:rsidRPr="00751F59">
        <w:rPr>
          <w:rtl/>
        </w:rPr>
        <w:t xml:space="preserve"> ممكنة</w:t>
      </w:r>
      <w:r>
        <w:rPr>
          <w:rtl/>
        </w:rPr>
        <w:t>؟</w:t>
      </w:r>
    </w:p>
    <w:p w:rsidR="007858AB" w:rsidRPr="00751F59" w:rsidRDefault="007858AB" w:rsidP="0073127F">
      <w:pPr>
        <w:pStyle w:val="libNormal"/>
        <w:rPr>
          <w:rtl/>
        </w:rPr>
      </w:pPr>
      <w:r w:rsidRPr="00751F59">
        <w:rPr>
          <w:rtl/>
        </w:rPr>
        <w:t>ومعنى هذا هو أن هذا الذي لا يلتفت إلى امكانه يلتفت إلى إمكانه</w:t>
      </w:r>
    </w:p>
    <w:p w:rsidR="007858AB" w:rsidRPr="00751F59" w:rsidRDefault="007858AB" w:rsidP="00745F84">
      <w:pPr>
        <w:pStyle w:val="libLine"/>
        <w:rPr>
          <w:rtl/>
        </w:rPr>
      </w:pPr>
      <w:r w:rsidRPr="00751F59">
        <w:rPr>
          <w:rtl/>
        </w:rPr>
        <w:t>__________________</w:t>
      </w:r>
    </w:p>
    <w:p w:rsidR="007858AB" w:rsidRPr="00EE723E" w:rsidRDefault="007858AB" w:rsidP="00895B0A">
      <w:pPr>
        <w:pStyle w:val="libFootnote0"/>
        <w:rPr>
          <w:rtl/>
        </w:rPr>
      </w:pPr>
      <w:r w:rsidRPr="00EE723E">
        <w:rPr>
          <w:rtl/>
        </w:rPr>
        <w:t>(733) ل : الهيولى.</w:t>
      </w:r>
    </w:p>
    <w:p w:rsidR="007858AB" w:rsidRPr="00EE723E" w:rsidRDefault="007858AB" w:rsidP="00895B0A">
      <w:pPr>
        <w:pStyle w:val="libFootnote0"/>
        <w:rPr>
          <w:rtl/>
        </w:rPr>
      </w:pPr>
      <w:r w:rsidRPr="00EE723E">
        <w:rPr>
          <w:rtl/>
        </w:rPr>
        <w:t>(734) «الوجود» ساقطة من ل.</w:t>
      </w:r>
    </w:p>
    <w:p w:rsidR="007858AB" w:rsidRPr="00EE723E" w:rsidRDefault="007858AB" w:rsidP="00895B0A">
      <w:pPr>
        <w:pStyle w:val="libFootnote0"/>
        <w:rPr>
          <w:rtl/>
        </w:rPr>
      </w:pPr>
      <w:r w:rsidRPr="00EE723E">
        <w:rPr>
          <w:rtl/>
        </w:rPr>
        <w:t>(735) «الكلام» ساقطة من عشه.</w:t>
      </w:r>
    </w:p>
    <w:p w:rsidR="007858AB" w:rsidRPr="00EE723E" w:rsidRDefault="007858AB" w:rsidP="00895B0A">
      <w:pPr>
        <w:pStyle w:val="libFootnote0"/>
        <w:rPr>
          <w:rtl/>
        </w:rPr>
      </w:pPr>
      <w:r w:rsidRPr="00EE723E">
        <w:rPr>
          <w:rtl/>
        </w:rPr>
        <w:t>(736) «الكلام» ساقطة من عشه.</w:t>
      </w:r>
    </w:p>
    <w:p w:rsidR="007858AB" w:rsidRPr="00EE723E" w:rsidRDefault="007858AB" w:rsidP="00895B0A">
      <w:pPr>
        <w:pStyle w:val="libFootnote0"/>
        <w:rPr>
          <w:rtl/>
        </w:rPr>
      </w:pPr>
      <w:r w:rsidRPr="00EE723E">
        <w:rPr>
          <w:rtl/>
        </w:rPr>
        <w:t>(737) عشه : أم لا.</w:t>
      </w:r>
      <w:r w:rsidRPr="00EE723E">
        <w:rPr>
          <w:rFonts w:hint="cs"/>
          <w:rtl/>
        </w:rPr>
        <w:t xml:space="preserve"> </w:t>
      </w:r>
      <w:r w:rsidRPr="00EE723E">
        <w:rPr>
          <w:rtl/>
        </w:rPr>
        <w:t>(738) عشه ، ل : في نفسها قصد بالنظر.</w:t>
      </w:r>
    </w:p>
    <w:p w:rsidR="007858AB" w:rsidRPr="00EE723E" w:rsidRDefault="007858AB" w:rsidP="00895B0A">
      <w:pPr>
        <w:pStyle w:val="libFootnote0"/>
        <w:rPr>
          <w:rtl/>
        </w:rPr>
      </w:pPr>
      <w:r w:rsidRPr="00EE723E">
        <w:rPr>
          <w:rtl/>
        </w:rPr>
        <w:t>(739) ساقطة من ل ، عشه : هل هي ممكنة طلب.</w:t>
      </w:r>
    </w:p>
    <w:p w:rsidR="007858AB" w:rsidRPr="00EE723E" w:rsidRDefault="007858AB" w:rsidP="00895B0A">
      <w:pPr>
        <w:pStyle w:val="libFootnote0"/>
        <w:rPr>
          <w:rtl/>
        </w:rPr>
      </w:pPr>
      <w:r w:rsidRPr="00EE723E">
        <w:rPr>
          <w:rtl/>
        </w:rPr>
        <w:t>(740) ل : فانه.</w:t>
      </w:r>
    </w:p>
    <w:p w:rsidR="007858AB" w:rsidRPr="00EE723E" w:rsidRDefault="007858AB" w:rsidP="00895B0A">
      <w:pPr>
        <w:pStyle w:val="libFootnote0"/>
        <w:rPr>
          <w:rtl/>
        </w:rPr>
      </w:pPr>
      <w:r w:rsidRPr="00EE723E">
        <w:rPr>
          <w:rtl/>
        </w:rPr>
        <w:t xml:space="preserve">(741) «الشيء» ساقطة من عشه. وفي ع خط على ذلك </w:t>
      </w:r>
      <w:r>
        <w:rPr>
          <w:rtl/>
        </w:rPr>
        <w:t>(</w:t>
      </w:r>
      <w:r w:rsidRPr="00EE723E">
        <w:rPr>
          <w:rtl/>
        </w:rPr>
        <w:t>الأول</w:t>
      </w:r>
      <w:r>
        <w:rPr>
          <w:rtl/>
        </w:rPr>
        <w:t>).</w:t>
      </w:r>
    </w:p>
    <w:p w:rsidR="007858AB" w:rsidRPr="00EE723E" w:rsidRDefault="007858AB" w:rsidP="00895B0A">
      <w:pPr>
        <w:pStyle w:val="libFootnote0"/>
        <w:rPr>
          <w:rtl/>
        </w:rPr>
      </w:pPr>
      <w:r w:rsidRPr="00EE723E">
        <w:rPr>
          <w:rtl/>
        </w:rPr>
        <w:t>(742) ل مهملة. عشه : واقتضى ذلك الصنع تناقضا. وفي ب كذا : الضيع.</w:t>
      </w:r>
    </w:p>
    <w:p w:rsidR="007858AB" w:rsidRPr="00EE723E" w:rsidRDefault="007858AB" w:rsidP="00895B0A">
      <w:pPr>
        <w:pStyle w:val="libFootnote0"/>
        <w:rPr>
          <w:rtl/>
        </w:rPr>
      </w:pPr>
      <w:r w:rsidRPr="00EE723E">
        <w:rPr>
          <w:rtl/>
        </w:rPr>
        <w:t>(743) ل : فرع.</w:t>
      </w:r>
      <w:r w:rsidRPr="00EE723E">
        <w:rPr>
          <w:rFonts w:hint="cs"/>
          <w:rtl/>
        </w:rPr>
        <w:t xml:space="preserve"> </w:t>
      </w:r>
      <w:r w:rsidRPr="00EE723E">
        <w:rPr>
          <w:rtl/>
        </w:rPr>
        <w:t>(744) ل : نظر.</w:t>
      </w:r>
    </w:p>
    <w:p w:rsidR="007858AB" w:rsidRPr="00EE723E" w:rsidRDefault="007858AB" w:rsidP="00895B0A">
      <w:pPr>
        <w:pStyle w:val="libFootnote0"/>
        <w:rPr>
          <w:rtl/>
        </w:rPr>
      </w:pPr>
      <w:r w:rsidRPr="00EE723E">
        <w:rPr>
          <w:rtl/>
        </w:rPr>
        <w:t>(745) «هي» ساقطة من عشه.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705) راجع الشفاء : الإلهيات ، م 2 ، ف 2 ، ص 67.</w:t>
      </w:r>
    </w:p>
    <w:p w:rsidR="007858AB" w:rsidRPr="00751F59" w:rsidRDefault="007858AB" w:rsidP="0073127F">
      <w:pPr>
        <w:pStyle w:val="libNormal0"/>
        <w:rPr>
          <w:rtl/>
        </w:rPr>
      </w:pPr>
      <w:r>
        <w:rPr>
          <w:rtl/>
        </w:rPr>
        <w:br w:type="page"/>
      </w:r>
      <w:r>
        <w:rPr>
          <w:rtl/>
        </w:rPr>
        <w:lastRenderedPageBreak/>
        <w:t xml:space="preserve">ـ </w:t>
      </w:r>
      <w:r w:rsidRPr="00751F59">
        <w:rPr>
          <w:rtl/>
        </w:rPr>
        <w:t>وبالجملة</w:t>
      </w:r>
      <w:r>
        <w:rPr>
          <w:rtl/>
        </w:rPr>
        <w:t xml:space="preserve"> ـ </w:t>
      </w:r>
      <w:r w:rsidRPr="00751F59">
        <w:rPr>
          <w:rtl/>
        </w:rPr>
        <w:t>تلك الماهيّة ممكنة بإمكان واحد ، و</w:t>
      </w:r>
      <w:r>
        <w:rPr>
          <w:rFonts w:hint="cs"/>
          <w:rtl/>
        </w:rPr>
        <w:t xml:space="preserve"> </w:t>
      </w:r>
      <w:r w:rsidRPr="00895B0A">
        <w:rPr>
          <w:rStyle w:val="libFootnotenumChar"/>
          <w:rtl/>
        </w:rPr>
        <w:t>(746)</w:t>
      </w:r>
      <w:r w:rsidRPr="00751F59">
        <w:rPr>
          <w:rtl/>
        </w:rPr>
        <w:t xml:space="preserve"> ذلك الإمكان واجب لها ليس قبله إمكان آخر ، وهذا الإمكان هو إمكانه في نفسه ، وأما إمكان وجود الأشياء </w:t>
      </w:r>
      <w:r w:rsidRPr="00895B0A">
        <w:rPr>
          <w:rStyle w:val="libFootnotenumChar"/>
          <w:rtl/>
        </w:rPr>
        <w:t>(747)</w:t>
      </w:r>
      <w:r w:rsidRPr="00751F59">
        <w:rPr>
          <w:rtl/>
        </w:rPr>
        <w:t xml:space="preserve"> فيها فهو شيء آخر ليس هذا الكلام.</w:t>
      </w:r>
    </w:p>
    <w:p w:rsidR="007858AB" w:rsidRPr="00751F59" w:rsidRDefault="007858AB" w:rsidP="0073127F">
      <w:pPr>
        <w:pStyle w:val="libNormal"/>
        <w:rPr>
          <w:rtl/>
        </w:rPr>
      </w:pPr>
      <w:r w:rsidRPr="00751F59">
        <w:rPr>
          <w:rtl/>
        </w:rPr>
        <w:t xml:space="preserve">فهاهنا </w:t>
      </w:r>
      <w:r w:rsidRPr="00895B0A">
        <w:rPr>
          <w:rStyle w:val="libFootnotenumChar"/>
          <w:rtl/>
        </w:rPr>
        <w:t>(748)</w:t>
      </w:r>
      <w:r w:rsidRPr="00751F59">
        <w:rPr>
          <w:rtl/>
        </w:rPr>
        <w:t xml:space="preserve"> إمكان وجود الأشياء في الهيولى وإمكان آخر للهيولى</w:t>
      </w:r>
      <w:r>
        <w:rPr>
          <w:rtl/>
        </w:rPr>
        <w:t xml:space="preserve"> ـ </w:t>
      </w:r>
      <w:r w:rsidRPr="00751F59">
        <w:rPr>
          <w:rtl/>
        </w:rPr>
        <w:t>بما هي هيولى في نفسها</w:t>
      </w:r>
      <w:r>
        <w:rPr>
          <w:rtl/>
        </w:rPr>
        <w:t xml:space="preserve"> ـ [</w:t>
      </w:r>
      <w:r w:rsidRPr="00751F59">
        <w:rPr>
          <w:rtl/>
        </w:rPr>
        <w:t xml:space="preserve">وهذا الإمكان أن للهيولى نفسها </w:t>
      </w:r>
      <w:r>
        <w:rPr>
          <w:rtl/>
        </w:rPr>
        <w:t>[</w:t>
      </w:r>
      <w:r w:rsidRPr="00751F59">
        <w:rPr>
          <w:rtl/>
        </w:rPr>
        <w:t>61 ب</w:t>
      </w:r>
      <w:r>
        <w:rPr>
          <w:rtl/>
        </w:rPr>
        <w:t>]</w:t>
      </w:r>
      <w:r w:rsidRPr="00751F59">
        <w:rPr>
          <w:rtl/>
        </w:rPr>
        <w:t xml:space="preserve"> في نفسها</w:t>
      </w:r>
      <w:r>
        <w:rPr>
          <w:rtl/>
        </w:rPr>
        <w:t>]</w:t>
      </w:r>
      <w:r w:rsidRPr="00751F59">
        <w:rPr>
          <w:rtl/>
        </w:rPr>
        <w:t xml:space="preserve"> </w:t>
      </w:r>
      <w:r w:rsidRPr="00895B0A">
        <w:rPr>
          <w:rStyle w:val="libFootnotenumChar"/>
          <w:rtl/>
        </w:rPr>
        <w:t>(749)</w:t>
      </w:r>
      <w:r w:rsidRPr="00751F59">
        <w:rPr>
          <w:rtl/>
        </w:rPr>
        <w:t xml:space="preserve"> هو متقدم على إمكان وجود الأشياء فيه </w:t>
      </w:r>
      <w:r w:rsidRPr="00895B0A">
        <w:rPr>
          <w:rStyle w:val="libFootnotenumChar"/>
          <w:rtl/>
        </w:rPr>
        <w:t>(750)</w:t>
      </w:r>
      <w:r w:rsidRPr="00751F59">
        <w:rPr>
          <w:rtl/>
        </w:rPr>
        <w:t xml:space="preserve"> ، وهو الإمكان الذي بحسب الماهية ، وذلك الإمكان بحسب القياس إلى أشياء اخرى خارجة ، وليس يلزم أن يكون على ذلك الإمكان ، فإن </w:t>
      </w:r>
      <w:r w:rsidRPr="00895B0A">
        <w:rPr>
          <w:rStyle w:val="libFootnotenumChar"/>
          <w:rtl/>
        </w:rPr>
        <w:t>(751)</w:t>
      </w:r>
      <w:r w:rsidRPr="00751F59">
        <w:rPr>
          <w:rtl/>
        </w:rPr>
        <w:t xml:space="preserve"> الماهيّة ممكنة الوجود بذلك الإمكان الذي هو للهيولى وللصورة وكل </w:t>
      </w:r>
      <w:r w:rsidRPr="00895B0A">
        <w:rPr>
          <w:rStyle w:val="libFootnotenumChar"/>
          <w:rtl/>
        </w:rPr>
        <w:t>(752)</w:t>
      </w:r>
      <w:r w:rsidRPr="00751F59">
        <w:rPr>
          <w:rtl/>
        </w:rPr>
        <w:t xml:space="preserve"> معلول غير واجب الوجود.</w:t>
      </w:r>
    </w:p>
    <w:p w:rsidR="007858AB" w:rsidRPr="00751F59" w:rsidRDefault="007858AB" w:rsidP="0073127F">
      <w:pPr>
        <w:pStyle w:val="libNormal"/>
        <w:rPr>
          <w:rtl/>
        </w:rPr>
      </w:pPr>
      <w:r w:rsidRPr="00895B0A">
        <w:rPr>
          <w:rStyle w:val="libBold2Char"/>
          <w:rtl/>
        </w:rPr>
        <w:t>(707)</w:t>
      </w:r>
      <w:r w:rsidRPr="00751F59">
        <w:rPr>
          <w:rtl/>
        </w:rPr>
        <w:t xml:space="preserve"> س</w:t>
      </w:r>
      <w:r>
        <w:rPr>
          <w:rtl/>
        </w:rPr>
        <w:t xml:space="preserve"> ـ </w:t>
      </w:r>
      <w:r w:rsidRPr="00751F59">
        <w:rPr>
          <w:rtl/>
        </w:rPr>
        <w:t xml:space="preserve">قيل في كتاب النفس عند بيان </w:t>
      </w:r>
      <w:r w:rsidRPr="00895B0A">
        <w:rPr>
          <w:rStyle w:val="libBold2Char"/>
          <w:rtl/>
        </w:rPr>
        <w:t>امتناع وجود الصورة</w:t>
      </w:r>
      <w:r w:rsidRPr="00751F59">
        <w:rPr>
          <w:rtl/>
        </w:rPr>
        <w:t xml:space="preserve"> </w:t>
      </w:r>
      <w:r w:rsidRPr="00895B0A">
        <w:rPr>
          <w:rStyle w:val="libFootnotenumChar"/>
          <w:rtl/>
        </w:rPr>
        <w:t>(753)</w:t>
      </w:r>
      <w:r w:rsidRPr="00751F59">
        <w:rPr>
          <w:rtl/>
        </w:rPr>
        <w:t xml:space="preserve"> </w:t>
      </w:r>
      <w:r w:rsidRPr="00895B0A">
        <w:rPr>
          <w:rStyle w:val="libBold2Char"/>
          <w:rtl/>
        </w:rPr>
        <w:t xml:space="preserve">المعقولة في آلة جسمانيّة </w:t>
      </w:r>
      <w:r w:rsidRPr="00751F59">
        <w:rPr>
          <w:rtl/>
        </w:rPr>
        <w:t xml:space="preserve">ما هذا لفظه : «إن كان تحلّ </w:t>
      </w:r>
      <w:r w:rsidRPr="00895B0A">
        <w:rPr>
          <w:rStyle w:val="libFootnotenumChar"/>
          <w:rtl/>
        </w:rPr>
        <w:t>(754)</w:t>
      </w:r>
      <w:r w:rsidRPr="00751F59">
        <w:rPr>
          <w:rtl/>
        </w:rPr>
        <w:t xml:space="preserve"> الصورة </w:t>
      </w:r>
      <w:r w:rsidRPr="00895B0A">
        <w:rPr>
          <w:rStyle w:val="libFootnotenumChar"/>
          <w:rtl/>
        </w:rPr>
        <w:t>(755)</w:t>
      </w:r>
      <w:r w:rsidRPr="00751F59">
        <w:rPr>
          <w:rtl/>
        </w:rPr>
        <w:t xml:space="preserve"> المعقولة جسما فإنّها تنقسم بحسب انقسامه ، فلا يخلو إما أن تنقسم إلي متشابهين ، أو إلى غير متشابهين.</w:t>
      </w:r>
    </w:p>
    <w:p w:rsidR="007858AB" w:rsidRPr="00751F59" w:rsidRDefault="007858AB" w:rsidP="0073127F">
      <w:pPr>
        <w:pStyle w:val="libNormal"/>
        <w:rPr>
          <w:rtl/>
        </w:rPr>
      </w:pPr>
      <w:r w:rsidRPr="00751F59">
        <w:rPr>
          <w:rtl/>
        </w:rPr>
        <w:t xml:space="preserve">فإن انقسم إلى متشابهين ، فكيف يجتمع منهما ما ليس هما ، </w:t>
      </w:r>
      <w:r w:rsidRPr="00895B0A">
        <w:rPr>
          <w:rStyle w:val="libFootnotenumChar"/>
          <w:rtl/>
        </w:rPr>
        <w:t>(756)</w:t>
      </w:r>
      <w:r w:rsidRPr="00751F59">
        <w:rPr>
          <w:rtl/>
        </w:rPr>
        <w:t xml:space="preserve"> إذ الكل من حيث هو كل ليس هو الجزء ، إلا أن يكون ذلك من جهة المقدار أو </w:t>
      </w:r>
      <w:r w:rsidRPr="00895B0A">
        <w:rPr>
          <w:rStyle w:val="libFootnotenumChar"/>
          <w:rtl/>
        </w:rPr>
        <w:t>(757)</w:t>
      </w:r>
      <w:r w:rsidRPr="00751F59">
        <w:rPr>
          <w:rtl/>
        </w:rPr>
        <w:t xml:space="preserve"> العدد ، لا من حيث الصورة ، وليس كل صورة معقولة شكلا أو عددا»</w:t>
      </w:r>
      <w:r>
        <w:rPr>
          <w:rtl/>
        </w:rPr>
        <w:t>.</w:t>
      </w:r>
    </w:p>
    <w:p w:rsidR="007858AB" w:rsidRPr="00751F59" w:rsidRDefault="007858AB" w:rsidP="0073127F">
      <w:pPr>
        <w:pStyle w:val="libNormal"/>
        <w:rPr>
          <w:rtl/>
        </w:rPr>
      </w:pPr>
      <w:r w:rsidRPr="00751F59">
        <w:rPr>
          <w:rtl/>
        </w:rPr>
        <w:t xml:space="preserve">ولم احصّل معنى ذلك </w:t>
      </w:r>
      <w:r w:rsidRPr="00895B0A">
        <w:rPr>
          <w:rStyle w:val="libFootnotenumChar"/>
          <w:rtl/>
        </w:rPr>
        <w:t>(758)</w:t>
      </w:r>
      <w:r w:rsidRPr="00751F59">
        <w:rPr>
          <w:rtl/>
        </w:rPr>
        <w:t xml:space="preserve"> ، ولا سياقة البرهان ، ولا المحال الذي يؤدى</w:t>
      </w:r>
    </w:p>
    <w:p w:rsidR="007858AB" w:rsidRPr="00751F59" w:rsidRDefault="007858AB" w:rsidP="00745F84">
      <w:pPr>
        <w:pStyle w:val="libLine"/>
        <w:rPr>
          <w:rtl/>
        </w:rPr>
      </w:pPr>
      <w:r w:rsidRPr="00751F59">
        <w:rPr>
          <w:rtl/>
        </w:rPr>
        <w:t>__________________</w:t>
      </w:r>
    </w:p>
    <w:p w:rsidR="007858AB" w:rsidRPr="00EE723E" w:rsidRDefault="007858AB" w:rsidP="00895B0A">
      <w:pPr>
        <w:pStyle w:val="libFootnote0"/>
        <w:rPr>
          <w:rtl/>
        </w:rPr>
      </w:pPr>
      <w:r w:rsidRPr="00EE723E">
        <w:rPr>
          <w:rtl/>
        </w:rPr>
        <w:t>(746) الواو ساقطة من ل ، عشه.</w:t>
      </w:r>
    </w:p>
    <w:p w:rsidR="007858AB" w:rsidRPr="00EE723E" w:rsidRDefault="007858AB" w:rsidP="00895B0A">
      <w:pPr>
        <w:pStyle w:val="libFootnote0"/>
        <w:rPr>
          <w:rtl/>
        </w:rPr>
      </w:pPr>
      <w:r w:rsidRPr="00EE723E">
        <w:rPr>
          <w:rtl/>
        </w:rPr>
        <w:t>(747) ل : وجود الانسان فيها.</w:t>
      </w:r>
    </w:p>
    <w:p w:rsidR="007858AB" w:rsidRPr="00EE723E" w:rsidRDefault="007858AB" w:rsidP="00895B0A">
      <w:pPr>
        <w:pStyle w:val="libFootnote0"/>
        <w:rPr>
          <w:rtl/>
        </w:rPr>
      </w:pPr>
      <w:r w:rsidRPr="00EE723E">
        <w:rPr>
          <w:rtl/>
        </w:rPr>
        <w:t>(748) عشه : وهاهنا.</w:t>
      </w:r>
    </w:p>
    <w:p w:rsidR="007858AB" w:rsidRPr="00EE723E" w:rsidRDefault="007858AB" w:rsidP="00895B0A">
      <w:pPr>
        <w:pStyle w:val="libFootnote0"/>
        <w:rPr>
          <w:rtl/>
        </w:rPr>
      </w:pPr>
      <w:r w:rsidRPr="00EE723E">
        <w:rPr>
          <w:rtl/>
        </w:rPr>
        <w:t>(749) غير موجود فى ل ، عشه. وفى ب أيضا مكتوب فى الهامش.</w:t>
      </w:r>
    </w:p>
    <w:p w:rsidR="007858AB" w:rsidRPr="00EE723E" w:rsidRDefault="007858AB" w:rsidP="00895B0A">
      <w:pPr>
        <w:pStyle w:val="libFootnote0"/>
        <w:rPr>
          <w:rtl/>
        </w:rPr>
      </w:pPr>
      <w:r w:rsidRPr="00EE723E">
        <w:rPr>
          <w:rtl/>
        </w:rPr>
        <w:t>(750) عشه : فيها.</w:t>
      </w:r>
      <w:r w:rsidRPr="00EE723E">
        <w:rPr>
          <w:rFonts w:hint="cs"/>
          <w:rtl/>
        </w:rPr>
        <w:t xml:space="preserve"> </w:t>
      </w:r>
      <w:r w:rsidRPr="00EE723E">
        <w:rPr>
          <w:rtl/>
        </w:rPr>
        <w:t>(751) ل : بأن.</w:t>
      </w:r>
    </w:p>
    <w:p w:rsidR="007858AB" w:rsidRPr="00EE723E" w:rsidRDefault="007858AB" w:rsidP="00895B0A">
      <w:pPr>
        <w:pStyle w:val="libFootnote0"/>
        <w:rPr>
          <w:rtl/>
        </w:rPr>
      </w:pPr>
      <w:r w:rsidRPr="00EE723E">
        <w:rPr>
          <w:rtl/>
        </w:rPr>
        <w:t>(752) ل : هو الهيولى والصورة ولكل معلول. عشه : للهيولى وللصورة ولكل معلول.</w:t>
      </w:r>
    </w:p>
    <w:p w:rsidR="007858AB" w:rsidRPr="00EE723E" w:rsidRDefault="007858AB" w:rsidP="00895B0A">
      <w:pPr>
        <w:pStyle w:val="libFootnote0"/>
        <w:rPr>
          <w:rtl/>
        </w:rPr>
      </w:pPr>
      <w:r w:rsidRPr="00EE723E">
        <w:rPr>
          <w:rtl/>
        </w:rPr>
        <w:t>(753) ل : الصور.</w:t>
      </w:r>
      <w:r w:rsidRPr="00EE723E">
        <w:rPr>
          <w:rFonts w:hint="cs"/>
          <w:rtl/>
        </w:rPr>
        <w:t xml:space="preserve"> </w:t>
      </w:r>
      <w:r w:rsidRPr="00EE723E">
        <w:rPr>
          <w:rtl/>
        </w:rPr>
        <w:t>(754) عشه : محل.</w:t>
      </w:r>
    </w:p>
    <w:p w:rsidR="007858AB" w:rsidRPr="00EE723E" w:rsidRDefault="007858AB" w:rsidP="00895B0A">
      <w:pPr>
        <w:pStyle w:val="libFootnote0"/>
        <w:rPr>
          <w:rtl/>
        </w:rPr>
      </w:pPr>
      <w:r w:rsidRPr="00EE723E">
        <w:rPr>
          <w:rtl/>
        </w:rPr>
        <w:t>(755) ى : الصور.</w:t>
      </w:r>
      <w:r w:rsidRPr="00EE723E">
        <w:rPr>
          <w:rFonts w:hint="cs"/>
          <w:rtl/>
        </w:rPr>
        <w:t xml:space="preserve"> </w:t>
      </w:r>
      <w:r w:rsidRPr="00EE723E">
        <w:rPr>
          <w:rtl/>
        </w:rPr>
        <w:t>(756) ى : إياهما.</w:t>
      </w:r>
    </w:p>
    <w:p w:rsidR="007858AB" w:rsidRPr="00EE723E" w:rsidRDefault="007858AB" w:rsidP="00895B0A">
      <w:pPr>
        <w:pStyle w:val="libFootnote0"/>
        <w:rPr>
          <w:rtl/>
        </w:rPr>
      </w:pPr>
      <w:r w:rsidRPr="00EE723E">
        <w:rPr>
          <w:rtl/>
        </w:rPr>
        <w:t>(757) ل : و.</w:t>
      </w:r>
      <w:r w:rsidRPr="00EE723E">
        <w:rPr>
          <w:rFonts w:hint="cs"/>
          <w:rtl/>
        </w:rPr>
        <w:t xml:space="preserve"> </w:t>
      </w:r>
      <w:r w:rsidRPr="00EE723E">
        <w:rPr>
          <w:rtl/>
        </w:rPr>
        <w:t>(758) ل ، عشه : ولم احصّل ذلك.</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707) راجع الشفاء : النفس ، م 5 ، ف 2 ، ص 187.</w:t>
      </w:r>
    </w:p>
    <w:p w:rsidR="007858AB" w:rsidRPr="00751F59" w:rsidRDefault="007858AB" w:rsidP="0073127F">
      <w:pPr>
        <w:pStyle w:val="libNormal0"/>
        <w:rPr>
          <w:rtl/>
        </w:rPr>
      </w:pPr>
      <w:r>
        <w:rPr>
          <w:rtl/>
        </w:rPr>
        <w:br w:type="page"/>
      </w:r>
      <w:r w:rsidRPr="00751F59">
        <w:rPr>
          <w:rtl/>
        </w:rPr>
        <w:lastRenderedPageBreak/>
        <w:t xml:space="preserve">إليه ، ولا تتمّة </w:t>
      </w:r>
      <w:r w:rsidRPr="00895B0A">
        <w:rPr>
          <w:rStyle w:val="libFootnotenumChar"/>
          <w:rtl/>
        </w:rPr>
        <w:t>(759)</w:t>
      </w:r>
      <w:r w:rsidRPr="00751F59">
        <w:rPr>
          <w:rtl/>
        </w:rPr>
        <w:t xml:space="preserve"> الكلام فيه ، </w:t>
      </w:r>
      <w:r>
        <w:rPr>
          <w:rtl/>
        </w:rPr>
        <w:t>[</w:t>
      </w:r>
      <w:r w:rsidRPr="00751F59">
        <w:rPr>
          <w:rtl/>
        </w:rPr>
        <w:t>وهو</w:t>
      </w:r>
      <w:r>
        <w:rPr>
          <w:rtl/>
        </w:rPr>
        <w:t xml:space="preserve"> ـ </w:t>
      </w:r>
      <w:r w:rsidRPr="00751F59">
        <w:rPr>
          <w:rtl/>
        </w:rPr>
        <w:t>أدام الله علوه</w:t>
      </w:r>
      <w:r>
        <w:rPr>
          <w:rtl/>
        </w:rPr>
        <w:t xml:space="preserve"> ـ </w:t>
      </w:r>
      <w:r w:rsidRPr="00751F59">
        <w:rPr>
          <w:rtl/>
        </w:rPr>
        <w:t>ينعم بتحقيق معناه</w:t>
      </w:r>
      <w:r>
        <w:rPr>
          <w:rtl/>
        </w:rPr>
        <w:t>]</w:t>
      </w:r>
      <w:r w:rsidRPr="00751F59">
        <w:rPr>
          <w:rtl/>
        </w:rPr>
        <w:t xml:space="preserve"> </w:t>
      </w:r>
      <w:r w:rsidRPr="00895B0A">
        <w:rPr>
          <w:rStyle w:val="libFootnotenumChar"/>
          <w:rtl/>
        </w:rPr>
        <w:t>(760)</w:t>
      </w:r>
      <w:r>
        <w:rPr>
          <w:rtl/>
        </w:rPr>
        <w:t>.</w:t>
      </w:r>
    </w:p>
    <w:p w:rsidR="007858AB" w:rsidRPr="00751F59" w:rsidRDefault="007858AB" w:rsidP="0073127F">
      <w:pPr>
        <w:pStyle w:val="libNormal"/>
        <w:rPr>
          <w:rtl/>
        </w:rPr>
      </w:pPr>
      <w:r w:rsidRPr="00895B0A">
        <w:rPr>
          <w:rStyle w:val="libBold2Char"/>
          <w:rtl/>
        </w:rPr>
        <w:t>(708)</w:t>
      </w:r>
      <w:r w:rsidRPr="00751F59">
        <w:rPr>
          <w:rtl/>
        </w:rPr>
        <w:t xml:space="preserve"> الصور </w:t>
      </w:r>
      <w:r w:rsidRPr="00895B0A">
        <w:rPr>
          <w:rStyle w:val="libFootnotenumChar"/>
          <w:rtl/>
        </w:rPr>
        <w:t>(761)</w:t>
      </w:r>
      <w:r w:rsidRPr="00751F59">
        <w:rPr>
          <w:rtl/>
        </w:rPr>
        <w:t xml:space="preserve"> المعقولة إنما هي معقولة </w:t>
      </w:r>
      <w:r>
        <w:rPr>
          <w:rtl/>
        </w:rPr>
        <w:t>[</w:t>
      </w:r>
      <w:r w:rsidRPr="00751F59">
        <w:rPr>
          <w:rtl/>
        </w:rPr>
        <w:t>على ما هي عليه</w:t>
      </w:r>
      <w:r>
        <w:rPr>
          <w:rtl/>
        </w:rPr>
        <w:t>]</w:t>
      </w:r>
      <w:r w:rsidRPr="00751F59">
        <w:rPr>
          <w:rtl/>
        </w:rPr>
        <w:t xml:space="preserve"> </w:t>
      </w:r>
      <w:r w:rsidRPr="00895B0A">
        <w:rPr>
          <w:rStyle w:val="libFootnotenumChar"/>
          <w:rtl/>
        </w:rPr>
        <w:t>(762)</w:t>
      </w:r>
      <w:r w:rsidRPr="00751F59">
        <w:rPr>
          <w:rtl/>
        </w:rPr>
        <w:t xml:space="preserve"> في الجوهر العاقل ، وإذا كانت منقسمه وانقسمت حصلت </w:t>
      </w:r>
      <w:r w:rsidRPr="00895B0A">
        <w:rPr>
          <w:rStyle w:val="libFootnotenumChar"/>
          <w:rtl/>
        </w:rPr>
        <w:t>(763)</w:t>
      </w:r>
      <w:r w:rsidRPr="00751F59">
        <w:rPr>
          <w:rtl/>
        </w:rPr>
        <w:t xml:space="preserve"> هناك غيريّة من حيث هي </w:t>
      </w:r>
      <w:r w:rsidRPr="00895B0A">
        <w:rPr>
          <w:rStyle w:val="libFootnotenumChar"/>
          <w:rtl/>
        </w:rPr>
        <w:t>(764)</w:t>
      </w:r>
      <w:r w:rsidRPr="00751F59">
        <w:rPr>
          <w:rtl/>
        </w:rPr>
        <w:t xml:space="preserve"> في العاقل ، فإذا عقلت كذلك عقل الفرق لا محالة بين الاثنين وبين المجموع وبين الواحد ، فان لم يكن إلا اختلاف </w:t>
      </w:r>
      <w:r w:rsidRPr="00895B0A">
        <w:rPr>
          <w:rStyle w:val="libFootnotenumChar"/>
          <w:rtl/>
        </w:rPr>
        <w:t>(765)</w:t>
      </w:r>
      <w:r w:rsidRPr="00751F59">
        <w:rPr>
          <w:rtl/>
        </w:rPr>
        <w:t xml:space="preserve"> شكل ومقدار بحسب ما يكون لما هو </w:t>
      </w:r>
      <w:r w:rsidRPr="00895B0A">
        <w:rPr>
          <w:rStyle w:val="libFootnotenumChar"/>
          <w:rtl/>
        </w:rPr>
        <w:t>(766)</w:t>
      </w:r>
      <w:r w:rsidRPr="00751F59">
        <w:rPr>
          <w:rtl/>
        </w:rPr>
        <w:t xml:space="preserve"> فيه وكان داخلا </w:t>
      </w:r>
      <w:r w:rsidRPr="00895B0A">
        <w:rPr>
          <w:rStyle w:val="libFootnotenumChar"/>
          <w:rtl/>
        </w:rPr>
        <w:t>(767)</w:t>
      </w:r>
      <w:r w:rsidRPr="00751F59">
        <w:rPr>
          <w:rtl/>
        </w:rPr>
        <w:t xml:space="preserve"> في المعقول</w:t>
      </w:r>
      <w:r>
        <w:rPr>
          <w:rtl/>
        </w:rPr>
        <w:t xml:space="preserve"> ـ </w:t>
      </w:r>
      <w:r w:rsidRPr="00751F59">
        <w:rPr>
          <w:rtl/>
        </w:rPr>
        <w:t>أي في ماهيّته</w:t>
      </w:r>
      <w:r>
        <w:rPr>
          <w:rtl/>
        </w:rPr>
        <w:t xml:space="preserve"> ـ </w:t>
      </w:r>
      <w:r w:rsidRPr="00751F59">
        <w:rPr>
          <w:rtl/>
        </w:rPr>
        <w:t xml:space="preserve">من حيث هو معقول وجب أن يكون عروض الانقسام يجعل الصورة معقولة </w:t>
      </w:r>
      <w:r w:rsidRPr="00895B0A">
        <w:rPr>
          <w:rStyle w:val="libFootnotenumChar"/>
          <w:rtl/>
        </w:rPr>
        <w:t>(768)</w:t>
      </w:r>
      <w:r w:rsidRPr="00751F59">
        <w:rPr>
          <w:rtl/>
        </w:rPr>
        <w:t xml:space="preserve"> على </w:t>
      </w:r>
      <w:r w:rsidRPr="00895B0A">
        <w:rPr>
          <w:rStyle w:val="libFootnotenumChar"/>
          <w:rtl/>
        </w:rPr>
        <w:t>(769)</w:t>
      </w:r>
      <w:r w:rsidRPr="00751F59">
        <w:rPr>
          <w:rtl/>
        </w:rPr>
        <w:t xml:space="preserve"> اختلاف الشكل والقدر والعدد ، وذلك غير واجب فيما ليس له شكل وقدر ، و</w:t>
      </w:r>
      <w:r>
        <w:rPr>
          <w:rFonts w:hint="cs"/>
          <w:rtl/>
        </w:rPr>
        <w:t xml:space="preserve"> </w:t>
      </w:r>
      <w:r w:rsidRPr="00895B0A">
        <w:rPr>
          <w:rStyle w:val="libFootnotenumChar"/>
          <w:rtl/>
        </w:rPr>
        <w:t>(770)</w:t>
      </w:r>
      <w:r w:rsidRPr="00751F59">
        <w:rPr>
          <w:rtl/>
        </w:rPr>
        <w:t xml:space="preserve"> غير واجب أيضا أن يكون كل جهة الاختلاف </w:t>
      </w:r>
      <w:r w:rsidRPr="00895B0A">
        <w:rPr>
          <w:rStyle w:val="libFootnotenumChar"/>
          <w:rtl/>
        </w:rPr>
        <w:t>(771)</w:t>
      </w:r>
      <w:r w:rsidRPr="00751F59">
        <w:rPr>
          <w:rtl/>
        </w:rPr>
        <w:t xml:space="preserve"> فيما له شكل وقدر وعدد </w:t>
      </w:r>
      <w:r w:rsidRPr="00895B0A">
        <w:rPr>
          <w:rStyle w:val="libFootnotenumChar"/>
          <w:rtl/>
        </w:rPr>
        <w:t>(772)</w:t>
      </w:r>
      <w:r w:rsidRPr="00751F59">
        <w:rPr>
          <w:rtl/>
        </w:rPr>
        <w:t xml:space="preserve"> وإن لم يكن داخلا فيجب أن لا يكون هناك خلاف بين الشيء وبين ما ليس </w:t>
      </w:r>
      <w:r>
        <w:rPr>
          <w:rtl/>
        </w:rPr>
        <w:t>[</w:t>
      </w:r>
      <w:r w:rsidRPr="00751F59">
        <w:rPr>
          <w:rtl/>
        </w:rPr>
        <w:t>هو</w:t>
      </w:r>
      <w:r>
        <w:rPr>
          <w:rtl/>
        </w:rPr>
        <w:t xml:space="preserve"> ـ </w:t>
      </w:r>
      <w:r w:rsidRPr="00751F59">
        <w:rPr>
          <w:rtl/>
        </w:rPr>
        <w:t xml:space="preserve">أي : بين الكل والجزء </w:t>
      </w:r>
      <w:r w:rsidRPr="00895B0A">
        <w:rPr>
          <w:rStyle w:val="libFootnotenumChar"/>
          <w:rtl/>
        </w:rPr>
        <w:t>(773)</w:t>
      </w:r>
      <w:r w:rsidRPr="00751F59">
        <w:rPr>
          <w:rtl/>
        </w:rPr>
        <w:t xml:space="preserve"> وبين جزء جزء.</w:t>
      </w:r>
      <w:r>
        <w:rPr>
          <w:rtl/>
        </w:rPr>
        <w:t>]</w:t>
      </w:r>
      <w:r w:rsidRPr="00751F59">
        <w:rPr>
          <w:rtl/>
        </w:rPr>
        <w:t xml:space="preserve"> </w:t>
      </w:r>
      <w:r w:rsidRPr="00895B0A">
        <w:rPr>
          <w:rStyle w:val="libFootnotenumChar"/>
          <w:rtl/>
        </w:rPr>
        <w:t>(774)</w:t>
      </w:r>
      <w:r>
        <w:rPr>
          <w:rtl/>
        </w:rPr>
        <w:t>.</w:t>
      </w:r>
    </w:p>
    <w:p w:rsidR="007858AB" w:rsidRPr="00751F59" w:rsidRDefault="007858AB" w:rsidP="0073127F">
      <w:pPr>
        <w:pStyle w:val="libNormal"/>
        <w:rPr>
          <w:rtl/>
        </w:rPr>
      </w:pPr>
      <w:r w:rsidRPr="00895B0A">
        <w:rPr>
          <w:rStyle w:val="libBold2Char"/>
          <w:rtl/>
        </w:rPr>
        <w:t>(709)</w:t>
      </w:r>
      <w:r w:rsidRPr="00751F59">
        <w:rPr>
          <w:rtl/>
        </w:rPr>
        <w:t xml:space="preserve"> </w:t>
      </w:r>
      <w:r>
        <w:rPr>
          <w:rtl/>
        </w:rPr>
        <w:t>[</w:t>
      </w:r>
      <w:r w:rsidRPr="00751F59">
        <w:rPr>
          <w:rtl/>
        </w:rPr>
        <w:t xml:space="preserve">ونقول بعبارة اخرى : </w:t>
      </w:r>
      <w:r w:rsidRPr="00895B0A">
        <w:rPr>
          <w:rStyle w:val="libFootnotenumChar"/>
          <w:rtl/>
        </w:rPr>
        <w:t>(775)</w:t>
      </w:r>
      <w:r w:rsidRPr="00751F59">
        <w:rPr>
          <w:rtl/>
        </w:rPr>
        <w:t xml:space="preserve"> كون الصورة معقولة هو </w:t>
      </w:r>
      <w:r>
        <w:rPr>
          <w:rtl/>
        </w:rPr>
        <w:t>[</w:t>
      </w:r>
      <w:r w:rsidRPr="00751F59">
        <w:rPr>
          <w:rtl/>
        </w:rPr>
        <w:t>62 آ</w:t>
      </w:r>
      <w:r>
        <w:rPr>
          <w:rtl/>
        </w:rPr>
        <w:t>]</w:t>
      </w:r>
      <w:r w:rsidRPr="00751F59">
        <w:rPr>
          <w:rtl/>
        </w:rPr>
        <w:t xml:space="preserve"> أن تكون في الجوهر العاقل ، وكونها مختلفة في المعقول هو أن يكون لها في ذاتها وفيما عقلها </w:t>
      </w:r>
      <w:r w:rsidRPr="00895B0A">
        <w:rPr>
          <w:rStyle w:val="libFootnotenumChar"/>
          <w:rtl/>
        </w:rPr>
        <w:t>(776)</w:t>
      </w:r>
      <w:r w:rsidRPr="00751F59">
        <w:rPr>
          <w:rtl/>
        </w:rPr>
        <w:t xml:space="preserve"> اختلاف ، </w:t>
      </w:r>
      <w:r>
        <w:rPr>
          <w:rtl/>
        </w:rPr>
        <w:t>[</w:t>
      </w:r>
      <w:r w:rsidRPr="00751F59">
        <w:rPr>
          <w:rtl/>
        </w:rPr>
        <w:t>وكونها ممكنا فيها الغيرية هو كونها ممكنا أن يحدث فيها في العاقل لها غيريّة ، وذلك غير اعتبارها بحال الوجود</w:t>
      </w:r>
      <w:r>
        <w:rPr>
          <w:rtl/>
        </w:rPr>
        <w:t>]</w:t>
      </w:r>
      <w:r w:rsidRPr="00751F59">
        <w:rPr>
          <w:rtl/>
        </w:rPr>
        <w:t xml:space="preserve"> </w:t>
      </w:r>
      <w:r w:rsidRPr="00895B0A">
        <w:rPr>
          <w:rStyle w:val="libFootnotenumChar"/>
          <w:rtl/>
        </w:rPr>
        <w:t>(777)</w:t>
      </w:r>
      <w:r>
        <w:rPr>
          <w:rtl/>
        </w:rPr>
        <w:t>.</w:t>
      </w:r>
      <w:r w:rsidRPr="00751F59">
        <w:rPr>
          <w:rtl/>
        </w:rPr>
        <w:t xml:space="preserve"> وكونها ممكنا أن تنقسم في المعقول هو كونها ممكنا أن تتغاير في المعقول بحسب 779 </w:t>
      </w:r>
      <w:r>
        <w:rPr>
          <w:rtl/>
        </w:rPr>
        <w:t>[</w:t>
      </w:r>
      <w:r w:rsidRPr="00751F59">
        <w:rPr>
          <w:rtl/>
        </w:rPr>
        <w:t>جزء</w:t>
      </w:r>
    </w:p>
    <w:p w:rsidR="007858AB" w:rsidRPr="00751F59" w:rsidRDefault="007858AB" w:rsidP="00745F84">
      <w:pPr>
        <w:pStyle w:val="libLine"/>
        <w:rPr>
          <w:rtl/>
        </w:rPr>
      </w:pPr>
      <w:r w:rsidRPr="00751F59">
        <w:rPr>
          <w:rtl/>
        </w:rPr>
        <w:t>__________________</w:t>
      </w:r>
    </w:p>
    <w:p w:rsidR="007858AB" w:rsidRPr="00EE723E" w:rsidRDefault="007858AB" w:rsidP="00895B0A">
      <w:pPr>
        <w:pStyle w:val="libFootnote0"/>
        <w:rPr>
          <w:rtl/>
        </w:rPr>
      </w:pPr>
      <w:r w:rsidRPr="00EE723E">
        <w:rPr>
          <w:rtl/>
        </w:rPr>
        <w:t>(759) عشه : ولا مميز.</w:t>
      </w:r>
      <w:r w:rsidRPr="00EE723E">
        <w:rPr>
          <w:rFonts w:hint="cs"/>
          <w:rtl/>
        </w:rPr>
        <w:t xml:space="preserve"> </w:t>
      </w:r>
      <w:r w:rsidRPr="00EE723E">
        <w:rPr>
          <w:rtl/>
        </w:rPr>
        <w:t>(760) غير موجود فى ل ، عشه.</w:t>
      </w:r>
    </w:p>
    <w:p w:rsidR="007858AB" w:rsidRPr="00EE723E" w:rsidRDefault="007858AB" w:rsidP="00895B0A">
      <w:pPr>
        <w:pStyle w:val="libFootnote0"/>
        <w:rPr>
          <w:rtl/>
        </w:rPr>
      </w:pPr>
      <w:r w:rsidRPr="00EE723E">
        <w:rPr>
          <w:rtl/>
        </w:rPr>
        <w:t>(761) ل ، عشه : الصورة.</w:t>
      </w:r>
      <w:r w:rsidRPr="00EE723E">
        <w:rPr>
          <w:rFonts w:hint="cs"/>
          <w:rtl/>
        </w:rPr>
        <w:t xml:space="preserve"> </w:t>
      </w:r>
      <w:r w:rsidRPr="00EE723E">
        <w:rPr>
          <w:rtl/>
        </w:rPr>
        <w:t>(762) ل : كما هي عله. عشه : كما هي عليه.</w:t>
      </w:r>
    </w:p>
    <w:p w:rsidR="007858AB" w:rsidRPr="00EE723E" w:rsidRDefault="007858AB" w:rsidP="00895B0A">
      <w:pPr>
        <w:pStyle w:val="libFootnote0"/>
        <w:rPr>
          <w:rtl/>
        </w:rPr>
      </w:pPr>
      <w:r w:rsidRPr="00EE723E">
        <w:rPr>
          <w:rtl/>
        </w:rPr>
        <w:t>(763) عشه : حصل.</w:t>
      </w:r>
      <w:r w:rsidRPr="00EE723E">
        <w:rPr>
          <w:rFonts w:hint="cs"/>
          <w:rtl/>
        </w:rPr>
        <w:t xml:space="preserve"> </w:t>
      </w:r>
      <w:r w:rsidRPr="00EE723E">
        <w:rPr>
          <w:rtl/>
        </w:rPr>
        <w:t>(764) عشه : هو.</w:t>
      </w:r>
    </w:p>
    <w:p w:rsidR="007858AB" w:rsidRPr="00EE723E" w:rsidRDefault="007858AB" w:rsidP="00895B0A">
      <w:pPr>
        <w:pStyle w:val="libFootnote0"/>
        <w:rPr>
          <w:rtl/>
        </w:rPr>
      </w:pPr>
      <w:r w:rsidRPr="00EE723E">
        <w:rPr>
          <w:rtl/>
        </w:rPr>
        <w:t>(765) ب ، م ، د ، ل : لم يكن الاختلاف.</w:t>
      </w:r>
    </w:p>
    <w:p w:rsidR="007858AB" w:rsidRPr="00EE723E" w:rsidRDefault="007858AB" w:rsidP="00895B0A">
      <w:pPr>
        <w:pStyle w:val="libFootnote0"/>
        <w:rPr>
          <w:rtl/>
        </w:rPr>
      </w:pPr>
      <w:r w:rsidRPr="00EE723E">
        <w:rPr>
          <w:rtl/>
        </w:rPr>
        <w:t>(766) ى : كما هو.</w:t>
      </w:r>
      <w:r w:rsidRPr="00EE723E">
        <w:rPr>
          <w:rFonts w:hint="cs"/>
          <w:rtl/>
        </w:rPr>
        <w:t xml:space="preserve"> </w:t>
      </w:r>
      <w:r w:rsidRPr="00EE723E">
        <w:rPr>
          <w:rtl/>
        </w:rPr>
        <w:t>(767) ى ، ل : وكان ذلك داخلا.</w:t>
      </w:r>
      <w:r w:rsidRPr="00EE723E">
        <w:rPr>
          <w:rFonts w:hint="cs"/>
          <w:rtl/>
        </w:rPr>
        <w:t xml:space="preserve"> </w:t>
      </w:r>
      <w:r w:rsidRPr="00EE723E">
        <w:rPr>
          <w:rtl/>
        </w:rPr>
        <w:t>عشه : وكان كذلك داخلا.</w:t>
      </w:r>
    </w:p>
    <w:p w:rsidR="007858AB" w:rsidRPr="00EE723E" w:rsidRDefault="007858AB" w:rsidP="00895B0A">
      <w:pPr>
        <w:pStyle w:val="libFootnote0"/>
        <w:rPr>
          <w:rtl/>
        </w:rPr>
      </w:pPr>
      <w:r w:rsidRPr="00EE723E">
        <w:rPr>
          <w:rtl/>
        </w:rPr>
        <w:t>(768) عشه : المعقولة.</w:t>
      </w:r>
    </w:p>
    <w:p w:rsidR="007858AB" w:rsidRPr="00EE723E" w:rsidRDefault="007858AB" w:rsidP="00895B0A">
      <w:pPr>
        <w:pStyle w:val="libFootnote0"/>
        <w:rPr>
          <w:rtl/>
        </w:rPr>
      </w:pPr>
      <w:r w:rsidRPr="00EE723E">
        <w:rPr>
          <w:rtl/>
        </w:rPr>
        <w:t>(769) ى : اعنى.</w:t>
      </w:r>
      <w:r w:rsidRPr="00EE723E">
        <w:rPr>
          <w:rFonts w:hint="cs"/>
          <w:rtl/>
        </w:rPr>
        <w:t xml:space="preserve"> </w:t>
      </w:r>
      <w:r w:rsidRPr="00EE723E">
        <w:rPr>
          <w:rtl/>
        </w:rPr>
        <w:t>(770) الواو ساقطة من ل.</w:t>
      </w:r>
    </w:p>
    <w:p w:rsidR="007858AB" w:rsidRPr="00EE723E" w:rsidRDefault="007858AB" w:rsidP="00895B0A">
      <w:pPr>
        <w:pStyle w:val="libFootnote0"/>
        <w:rPr>
          <w:rtl/>
        </w:rPr>
      </w:pPr>
      <w:r w:rsidRPr="00EE723E">
        <w:rPr>
          <w:rtl/>
        </w:rPr>
        <w:t>(771) عشه : لاختلاف.</w:t>
      </w:r>
    </w:p>
    <w:p w:rsidR="007858AB" w:rsidRPr="00EE723E" w:rsidRDefault="007858AB" w:rsidP="00895B0A">
      <w:pPr>
        <w:pStyle w:val="libFootnote0"/>
        <w:rPr>
          <w:rtl/>
        </w:rPr>
      </w:pPr>
      <w:r w:rsidRPr="00EE723E">
        <w:rPr>
          <w:rtl/>
        </w:rPr>
        <w:t>(772) ع : تحدد. ش : تجدد. ه : محدد.</w:t>
      </w:r>
    </w:p>
    <w:p w:rsidR="007858AB" w:rsidRPr="00EE723E" w:rsidRDefault="007858AB" w:rsidP="00895B0A">
      <w:pPr>
        <w:pStyle w:val="libFootnote0"/>
        <w:rPr>
          <w:rtl/>
        </w:rPr>
      </w:pPr>
      <w:r w:rsidRPr="00EE723E">
        <w:rPr>
          <w:rtl/>
        </w:rPr>
        <w:t>(773) عشه : بذلك وبين الكل وبين الجزء.</w:t>
      </w:r>
    </w:p>
    <w:p w:rsidR="007858AB" w:rsidRPr="00EE723E" w:rsidRDefault="007858AB" w:rsidP="00895B0A">
      <w:pPr>
        <w:pStyle w:val="libFootnote0"/>
        <w:rPr>
          <w:rtl/>
        </w:rPr>
      </w:pPr>
      <w:r w:rsidRPr="00EE723E">
        <w:rPr>
          <w:rtl/>
        </w:rPr>
        <w:t>(774) ى ، ل : وبين الجزء</w:t>
      </w:r>
    </w:p>
    <w:p w:rsidR="007858AB" w:rsidRPr="00EE723E" w:rsidRDefault="007858AB" w:rsidP="00895B0A">
      <w:pPr>
        <w:pStyle w:val="libFootnote0"/>
        <w:rPr>
          <w:rtl/>
        </w:rPr>
      </w:pPr>
      <w:r w:rsidRPr="00EE723E">
        <w:rPr>
          <w:rtl/>
        </w:rPr>
        <w:t>(775) ل : ان اكون</w:t>
      </w:r>
    </w:p>
    <w:p w:rsidR="007858AB" w:rsidRPr="00EE723E" w:rsidRDefault="007858AB" w:rsidP="00895B0A">
      <w:pPr>
        <w:pStyle w:val="libFootnote0"/>
        <w:rPr>
          <w:rtl/>
        </w:rPr>
      </w:pPr>
      <w:r w:rsidRPr="00EE723E">
        <w:rPr>
          <w:rtl/>
        </w:rPr>
        <w:t>(776) ل ، ى : عقلته.</w:t>
      </w:r>
    </w:p>
    <w:p w:rsidR="007858AB" w:rsidRPr="00EE723E" w:rsidRDefault="007858AB" w:rsidP="00895B0A">
      <w:pPr>
        <w:pStyle w:val="libFootnote0"/>
        <w:rPr>
          <w:rtl/>
        </w:rPr>
      </w:pPr>
      <w:r w:rsidRPr="00EE723E">
        <w:rPr>
          <w:rtl/>
        </w:rPr>
        <w:t>(777) غير موجود في ل.</w:t>
      </w:r>
    </w:p>
    <w:p w:rsidR="007858AB" w:rsidRPr="00751F59" w:rsidRDefault="007858AB" w:rsidP="0073127F">
      <w:pPr>
        <w:pStyle w:val="libNormal0"/>
        <w:rPr>
          <w:rtl/>
        </w:rPr>
      </w:pPr>
      <w:r>
        <w:rPr>
          <w:rtl/>
        </w:rPr>
        <w:br w:type="page"/>
      </w:r>
      <w:r w:rsidRPr="00751F59">
        <w:rPr>
          <w:rtl/>
        </w:rPr>
        <w:lastRenderedPageBreak/>
        <w:t xml:space="preserve">جزء كلها ، </w:t>
      </w:r>
      <w:r>
        <w:rPr>
          <w:rtl/>
        </w:rPr>
        <w:t>(</w:t>
      </w:r>
      <w:r w:rsidRPr="00751F59">
        <w:rPr>
          <w:rtl/>
        </w:rPr>
        <w:t>ى : جزء وجزء كليهما. ل : جزء جزء وكليهما.</w:t>
      </w:r>
      <w:r>
        <w:rPr>
          <w:rtl/>
        </w:rPr>
        <w:t>)]</w:t>
      </w:r>
      <w:r w:rsidRPr="00751F59">
        <w:rPr>
          <w:rtl/>
        </w:rPr>
        <w:t xml:space="preserve"> فإن كان ليس </w:t>
      </w:r>
      <w:r w:rsidRPr="00895B0A">
        <w:rPr>
          <w:rStyle w:val="libFootnotenumChar"/>
          <w:rtl/>
        </w:rPr>
        <w:t>(780)</w:t>
      </w:r>
      <w:r w:rsidRPr="00751F59">
        <w:rPr>
          <w:rtl/>
        </w:rPr>
        <w:t xml:space="preserve"> ذلك إلا </w:t>
      </w:r>
      <w:r w:rsidRPr="00895B0A">
        <w:rPr>
          <w:rStyle w:val="libFootnotenumChar"/>
          <w:rtl/>
        </w:rPr>
        <w:t>(781)</w:t>
      </w:r>
      <w:r w:rsidRPr="00751F59">
        <w:rPr>
          <w:rtl/>
        </w:rPr>
        <w:t xml:space="preserve"> بحسب الشكل والقدر والعدد فليس لها أن تتعقل في قابل الانقسام إلا بحسب الشكل والقدر والعدد </w:t>
      </w:r>
      <w:r w:rsidRPr="00895B0A">
        <w:rPr>
          <w:rStyle w:val="libFootnotenumChar"/>
          <w:rtl/>
        </w:rPr>
        <w:t>(782)</w:t>
      </w:r>
      <w:r w:rsidRPr="00751F59">
        <w:rPr>
          <w:rtl/>
        </w:rPr>
        <w:t xml:space="preserve"> لكن ؛ للصور </w:t>
      </w:r>
      <w:r w:rsidRPr="00895B0A">
        <w:rPr>
          <w:rStyle w:val="libFootnotenumChar"/>
          <w:rtl/>
        </w:rPr>
        <w:t>(783)</w:t>
      </w:r>
      <w:r w:rsidRPr="00751F59">
        <w:rPr>
          <w:rtl/>
        </w:rPr>
        <w:t xml:space="preserve"> أن تتعقل من جهة اخرى ، فإن كانت تتعقل من تلك الجهة في منقسم فهي قابلة للتغاير </w:t>
      </w:r>
      <w:r w:rsidRPr="00895B0A">
        <w:rPr>
          <w:rStyle w:val="libFootnotenumChar"/>
          <w:rtl/>
        </w:rPr>
        <w:t>(784)</w:t>
      </w:r>
      <w:r w:rsidRPr="00751F59">
        <w:rPr>
          <w:rtl/>
        </w:rPr>
        <w:t xml:space="preserve"> والاختلاف لا بحسب الشكل والقدر والعدد. فإذن </w:t>
      </w:r>
      <w:r w:rsidRPr="00895B0A">
        <w:rPr>
          <w:rStyle w:val="libFootnotenumChar"/>
          <w:rtl/>
        </w:rPr>
        <w:t>(785)</w:t>
      </w:r>
      <w:r w:rsidRPr="00751F59">
        <w:rPr>
          <w:rtl/>
        </w:rPr>
        <w:t xml:space="preserve"> كل صورة معقولة لا اختلاف فيها في المعني قد تقبل </w:t>
      </w:r>
      <w:r w:rsidRPr="00895B0A">
        <w:rPr>
          <w:rStyle w:val="libFootnotenumChar"/>
          <w:rtl/>
        </w:rPr>
        <w:t>(786)</w:t>
      </w:r>
      <w:r w:rsidRPr="00751F59">
        <w:rPr>
          <w:rtl/>
        </w:rPr>
        <w:t xml:space="preserve"> اختلافا في المعنى وتنقسم إلى غير متشابهين أو متشابهين </w:t>
      </w:r>
      <w:r w:rsidRPr="00895B0A">
        <w:rPr>
          <w:rStyle w:val="libFootnotenumChar"/>
          <w:rtl/>
        </w:rPr>
        <w:t>(787)</w:t>
      </w:r>
      <w:r w:rsidRPr="00751F59">
        <w:rPr>
          <w:rtl/>
        </w:rPr>
        <w:t xml:space="preserve"> لا يشابهان </w:t>
      </w:r>
      <w:r w:rsidRPr="00895B0A">
        <w:rPr>
          <w:rStyle w:val="libFootnotenumChar"/>
          <w:rtl/>
        </w:rPr>
        <w:t>(788)</w:t>
      </w:r>
      <w:r w:rsidRPr="00751F59">
        <w:rPr>
          <w:rtl/>
        </w:rPr>
        <w:t xml:space="preserve"> الكل في المعنى</w:t>
      </w:r>
      <w:r>
        <w:rPr>
          <w:rtl/>
        </w:rPr>
        <w:t xml:space="preserve"> ـ </w:t>
      </w:r>
      <w:r w:rsidRPr="00751F59">
        <w:rPr>
          <w:rtl/>
        </w:rPr>
        <w:t>ليس في القدر والعدد</w:t>
      </w:r>
      <w:r>
        <w:rPr>
          <w:rtl/>
        </w:rPr>
        <w:t xml:space="preserve"> ـ </w:t>
      </w:r>
      <w:r w:rsidRPr="00751F59">
        <w:rPr>
          <w:rtl/>
        </w:rPr>
        <w:t xml:space="preserve">وليس كذلك </w:t>
      </w:r>
      <w:r>
        <w:rPr>
          <w:rtl/>
        </w:rPr>
        <w:t>(</w:t>
      </w:r>
      <w:r w:rsidRPr="00751F59">
        <w:rPr>
          <w:rtl/>
        </w:rPr>
        <w:t>غير موجود فى عشه.</w:t>
      </w:r>
      <w:r>
        <w:rPr>
          <w:rtl/>
        </w:rPr>
        <w:t>)]</w:t>
      </w:r>
    </w:p>
    <w:p w:rsidR="007858AB" w:rsidRPr="00751F59" w:rsidRDefault="007858AB" w:rsidP="0073127F">
      <w:pPr>
        <w:pStyle w:val="libNormal"/>
        <w:rPr>
          <w:rtl/>
        </w:rPr>
      </w:pPr>
      <w:r w:rsidRPr="00895B0A">
        <w:rPr>
          <w:rStyle w:val="libBold2Char"/>
          <w:rtl/>
        </w:rPr>
        <w:t>(710)</w:t>
      </w:r>
      <w:r w:rsidRPr="00751F59">
        <w:rPr>
          <w:rtl/>
        </w:rPr>
        <w:t xml:space="preserve"> س</w:t>
      </w:r>
      <w:r>
        <w:rPr>
          <w:rtl/>
        </w:rPr>
        <w:t xml:space="preserve"> ـ </w:t>
      </w:r>
      <w:r w:rsidRPr="00895B0A">
        <w:rPr>
          <w:rStyle w:val="libBold2Char"/>
          <w:rtl/>
        </w:rPr>
        <w:t>الذي قيل :</w:t>
      </w:r>
      <w:r w:rsidRPr="00751F59">
        <w:rPr>
          <w:rtl/>
        </w:rPr>
        <w:t xml:space="preserve"> «إن الانفعال الذي يعرض لهذا الجسم في نفسه حتى يحرك هو تخيّل بعد </w:t>
      </w:r>
      <w:r>
        <w:rPr>
          <w:rtl/>
        </w:rPr>
        <w:t>[</w:t>
      </w:r>
      <w:r w:rsidRPr="00751F59">
        <w:rPr>
          <w:rtl/>
        </w:rPr>
        <w:t>تخيّل متّصل يعرض ذلك</w:t>
      </w:r>
      <w:r>
        <w:rPr>
          <w:rtl/>
        </w:rPr>
        <w:t>]</w:t>
      </w:r>
      <w:r w:rsidRPr="00751F59">
        <w:rPr>
          <w:rtl/>
        </w:rPr>
        <w:t xml:space="preserve"> </w:t>
      </w:r>
      <w:r w:rsidRPr="00895B0A">
        <w:rPr>
          <w:rStyle w:val="libFootnotenumChar"/>
          <w:rtl/>
        </w:rPr>
        <w:t>(789)</w:t>
      </w:r>
      <w:r w:rsidRPr="00751F59">
        <w:rPr>
          <w:rtl/>
        </w:rPr>
        <w:t xml:space="preserve"> من جهة المفارق» فيه مغالطة ، لأنه لا بدّ من أن تكون هناك قوة جسمانيّة تقبل تلك التخيّلات.</w:t>
      </w:r>
    </w:p>
    <w:p w:rsidR="007858AB" w:rsidRDefault="007858AB" w:rsidP="0073127F">
      <w:pPr>
        <w:pStyle w:val="libNormal"/>
        <w:rPr>
          <w:rtl/>
        </w:rPr>
      </w:pPr>
      <w:r w:rsidRPr="00895B0A">
        <w:rPr>
          <w:rStyle w:val="libBold2Char"/>
          <w:rtl/>
        </w:rPr>
        <w:t>(711)</w:t>
      </w:r>
      <w:r w:rsidRPr="00751F59">
        <w:rPr>
          <w:rtl/>
        </w:rPr>
        <w:t xml:space="preserve"> الذي يمنع أن توجد في الجسم قوة غير متناهية هي الفعّالة لا المنفعلة ، فإن قوة الهيولى في الانفعال غير متناهية ، و</w:t>
      </w:r>
      <w:r>
        <w:rPr>
          <w:rFonts w:hint="cs"/>
          <w:rtl/>
        </w:rPr>
        <w:t xml:space="preserve"> </w:t>
      </w:r>
      <w:r w:rsidRPr="00895B0A">
        <w:rPr>
          <w:rStyle w:val="libFootnotenumChar"/>
          <w:rtl/>
        </w:rPr>
        <w:t>(790)</w:t>
      </w:r>
      <w:r w:rsidRPr="00751F59">
        <w:rPr>
          <w:rtl/>
        </w:rPr>
        <w:t xml:space="preserve"> ذلك غير محال </w:t>
      </w:r>
      <w:r w:rsidRPr="00895B0A">
        <w:rPr>
          <w:rStyle w:val="libFootnotenumChar"/>
          <w:rtl/>
        </w:rPr>
        <w:t>(791)</w:t>
      </w:r>
      <w:r w:rsidRPr="00751F59">
        <w:rPr>
          <w:rtl/>
        </w:rPr>
        <w:t xml:space="preserve"> ، ولا البرهان قام عليه ، وليس هو مما يمنع البتة ، لأن المنفعل ليس يصدر عنه الشيء حتى يكون ما لا يتناهى من قبيله ، بل هو من قبيل الفاعل فيه ، وله انفعال فقط ، وأما اتصال انفعاله فليس منه حتى تكون له قوة على اتصال غير متناه ، فكيف غيره وهو القوة الفاعلة</w:t>
      </w:r>
      <w:r>
        <w:rPr>
          <w:rtl/>
        </w:rPr>
        <w:t>؟!</w:t>
      </w:r>
    </w:p>
    <w:p w:rsidR="007858AB" w:rsidRPr="00751F59" w:rsidRDefault="007858AB" w:rsidP="0073127F">
      <w:pPr>
        <w:pStyle w:val="libNormal"/>
        <w:rPr>
          <w:rtl/>
        </w:rPr>
      </w:pPr>
      <w:r w:rsidRPr="00895B0A">
        <w:rPr>
          <w:rStyle w:val="libBold2Char"/>
          <w:rtl/>
        </w:rPr>
        <w:t>واعلم إنه</w:t>
      </w:r>
      <w:r w:rsidRPr="00751F59">
        <w:rPr>
          <w:rtl/>
        </w:rPr>
        <w:t xml:space="preserve"> إذا قيل : «ليس للجسم قوة غير متناهية» فيعني به قوة فعّالة</w:t>
      </w:r>
    </w:p>
    <w:p w:rsidR="007858AB" w:rsidRPr="00751F59" w:rsidRDefault="007858AB" w:rsidP="00745F84">
      <w:pPr>
        <w:pStyle w:val="libLine"/>
        <w:rPr>
          <w:rtl/>
        </w:rPr>
      </w:pPr>
      <w:r w:rsidRPr="00751F59">
        <w:rPr>
          <w:rtl/>
        </w:rPr>
        <w:t>__________________</w:t>
      </w:r>
    </w:p>
    <w:p w:rsidR="007858AB" w:rsidRPr="00235BA9" w:rsidRDefault="007858AB" w:rsidP="00895B0A">
      <w:pPr>
        <w:pStyle w:val="libFootnote0"/>
        <w:rPr>
          <w:rtl/>
        </w:rPr>
      </w:pPr>
      <w:r w:rsidRPr="00235BA9">
        <w:rPr>
          <w:rtl/>
        </w:rPr>
        <w:t>(780) ل ، ى : ليس لها ذلك.</w:t>
      </w:r>
      <w:r w:rsidRPr="00235BA9">
        <w:rPr>
          <w:rFonts w:hint="cs"/>
          <w:rtl/>
        </w:rPr>
        <w:t xml:space="preserve"> </w:t>
      </w:r>
      <w:r w:rsidRPr="00235BA9">
        <w:rPr>
          <w:rtl/>
        </w:rPr>
        <w:t>(781) ل : او.</w:t>
      </w:r>
    </w:p>
    <w:p w:rsidR="007858AB" w:rsidRPr="00235BA9" w:rsidRDefault="007858AB" w:rsidP="00895B0A">
      <w:pPr>
        <w:pStyle w:val="libFootnote0"/>
        <w:rPr>
          <w:rtl/>
        </w:rPr>
      </w:pPr>
      <w:r w:rsidRPr="00235BA9">
        <w:rPr>
          <w:rtl/>
        </w:rPr>
        <w:t>(782) ل : الا بحسب الشكل والعدد.</w:t>
      </w:r>
    </w:p>
    <w:p w:rsidR="007858AB" w:rsidRPr="00235BA9" w:rsidRDefault="007858AB" w:rsidP="00895B0A">
      <w:pPr>
        <w:pStyle w:val="libFootnote0"/>
        <w:rPr>
          <w:rtl/>
        </w:rPr>
      </w:pPr>
      <w:r w:rsidRPr="00235BA9">
        <w:rPr>
          <w:rtl/>
        </w:rPr>
        <w:t>(783) ل :</w:t>
      </w:r>
      <w:r w:rsidRPr="00235BA9">
        <w:rPr>
          <w:rFonts w:hint="cs"/>
          <w:rtl/>
        </w:rPr>
        <w:t xml:space="preserve"> </w:t>
      </w:r>
      <w:r w:rsidRPr="00235BA9">
        <w:rPr>
          <w:rtl/>
        </w:rPr>
        <w:t>الصورة.</w:t>
      </w:r>
      <w:r w:rsidRPr="00235BA9">
        <w:rPr>
          <w:rFonts w:hint="cs"/>
          <w:rtl/>
        </w:rPr>
        <w:t xml:space="preserve"> </w:t>
      </w:r>
      <w:r w:rsidRPr="00235BA9">
        <w:rPr>
          <w:rtl/>
        </w:rPr>
        <w:t>(784) ل : للتغايرات.</w:t>
      </w:r>
    </w:p>
    <w:p w:rsidR="007858AB" w:rsidRPr="00235BA9" w:rsidRDefault="007858AB" w:rsidP="00895B0A">
      <w:pPr>
        <w:pStyle w:val="libFootnote0"/>
        <w:rPr>
          <w:rtl/>
        </w:rPr>
      </w:pPr>
      <w:r w:rsidRPr="00235BA9">
        <w:rPr>
          <w:rtl/>
        </w:rPr>
        <w:t>(785) ل : وإذا كان</w:t>
      </w:r>
    </w:p>
    <w:p w:rsidR="007858AB" w:rsidRPr="00235BA9" w:rsidRDefault="007858AB" w:rsidP="00895B0A">
      <w:pPr>
        <w:pStyle w:val="libFootnote0"/>
        <w:rPr>
          <w:rtl/>
        </w:rPr>
      </w:pPr>
      <w:r w:rsidRPr="00235BA9">
        <w:rPr>
          <w:rtl/>
        </w:rPr>
        <w:t>(786) ل : فقد يعقل.</w:t>
      </w:r>
    </w:p>
    <w:p w:rsidR="007858AB" w:rsidRPr="00235BA9" w:rsidRDefault="007858AB" w:rsidP="00895B0A">
      <w:pPr>
        <w:pStyle w:val="libFootnote0"/>
        <w:rPr>
          <w:rtl/>
        </w:rPr>
      </w:pPr>
      <w:r w:rsidRPr="00235BA9">
        <w:rPr>
          <w:rtl/>
        </w:rPr>
        <w:t>(787) «أو متشابهين» ساقطة من ى.</w:t>
      </w:r>
    </w:p>
    <w:p w:rsidR="007858AB" w:rsidRDefault="007858AB" w:rsidP="00895B0A">
      <w:pPr>
        <w:pStyle w:val="libFootnote0"/>
        <w:rPr>
          <w:rtl/>
        </w:rPr>
      </w:pPr>
      <w:r w:rsidRPr="00235BA9">
        <w:rPr>
          <w:rtl/>
        </w:rPr>
        <w:t>(788) ل : لا يتشابهان.</w:t>
      </w:r>
    </w:p>
    <w:p w:rsidR="007858AB" w:rsidRPr="00235BA9" w:rsidRDefault="007858AB" w:rsidP="00895B0A">
      <w:pPr>
        <w:pStyle w:val="libFootnote0"/>
        <w:rPr>
          <w:rtl/>
        </w:rPr>
      </w:pPr>
      <w:r w:rsidRPr="00235BA9">
        <w:rPr>
          <w:rtl/>
        </w:rPr>
        <w:t>(789) ل : تخيل يعرض ذلك. عشه :</w:t>
      </w:r>
      <w:r w:rsidRPr="00235BA9">
        <w:rPr>
          <w:rFonts w:hint="cs"/>
          <w:rtl/>
        </w:rPr>
        <w:t xml:space="preserve"> </w:t>
      </w:r>
      <w:r w:rsidRPr="00235BA9">
        <w:rPr>
          <w:rtl/>
        </w:rPr>
        <w:t>تخيل ففرض ذلك.</w:t>
      </w:r>
    </w:p>
    <w:p w:rsidR="007858AB" w:rsidRPr="00235BA9" w:rsidRDefault="007858AB" w:rsidP="00895B0A">
      <w:pPr>
        <w:pStyle w:val="libFootnote0"/>
        <w:rPr>
          <w:rtl/>
        </w:rPr>
      </w:pPr>
      <w:r w:rsidRPr="00235BA9">
        <w:rPr>
          <w:rtl/>
        </w:rPr>
        <w:t>(790) الواو ساقطة من عشه.</w:t>
      </w:r>
    </w:p>
    <w:p w:rsidR="007858AB" w:rsidRPr="00235BA9" w:rsidRDefault="007858AB" w:rsidP="00895B0A">
      <w:pPr>
        <w:pStyle w:val="libFootnote0"/>
        <w:rPr>
          <w:rtl/>
        </w:rPr>
      </w:pPr>
      <w:r w:rsidRPr="00235BA9">
        <w:rPr>
          <w:rtl/>
        </w:rPr>
        <w:t>(791) ل : ذلك محال.</w:t>
      </w:r>
    </w:p>
    <w:p w:rsidR="007858AB" w:rsidRPr="00751F59" w:rsidRDefault="007858AB" w:rsidP="00745F84">
      <w:pPr>
        <w:pStyle w:val="libLine"/>
        <w:rPr>
          <w:rtl/>
        </w:rPr>
      </w:pPr>
      <w:r w:rsidRPr="00751F59">
        <w:rPr>
          <w:rtl/>
        </w:rPr>
        <w:t>__________________</w:t>
      </w:r>
    </w:p>
    <w:p w:rsidR="007858AB" w:rsidRPr="00235BA9" w:rsidRDefault="007858AB" w:rsidP="00895B0A">
      <w:pPr>
        <w:pStyle w:val="libFootnote0"/>
        <w:rPr>
          <w:rtl/>
        </w:rPr>
      </w:pPr>
      <w:r w:rsidRPr="00235BA9">
        <w:rPr>
          <w:rtl/>
        </w:rPr>
        <w:t>(710) راجع الرقم (684)</w:t>
      </w:r>
      <w:r>
        <w:rPr>
          <w:rtl/>
        </w:rPr>
        <w:t>.</w:t>
      </w:r>
    </w:p>
    <w:p w:rsidR="007858AB" w:rsidRPr="00235BA9" w:rsidRDefault="007858AB" w:rsidP="00895B0A">
      <w:pPr>
        <w:pStyle w:val="libFootnote0"/>
        <w:rPr>
          <w:rtl/>
        </w:rPr>
      </w:pPr>
      <w:r w:rsidRPr="00235BA9">
        <w:rPr>
          <w:rtl/>
        </w:rPr>
        <w:t>(711) راجع الشفاء : السماع الطبيعي ، م 3 ، ف 10 ، ص 223</w:t>
      </w:r>
    </w:p>
    <w:p w:rsidR="007858AB" w:rsidRPr="00751F59" w:rsidRDefault="007858AB" w:rsidP="0073127F">
      <w:pPr>
        <w:pStyle w:val="libNormal0"/>
        <w:rPr>
          <w:rtl/>
        </w:rPr>
      </w:pPr>
      <w:r>
        <w:rPr>
          <w:rtl/>
        </w:rPr>
        <w:br w:type="page"/>
      </w:r>
      <w:r w:rsidRPr="00751F59">
        <w:rPr>
          <w:rtl/>
        </w:rPr>
        <w:lastRenderedPageBreak/>
        <w:t xml:space="preserve">محركة </w:t>
      </w:r>
      <w:r w:rsidRPr="00895B0A">
        <w:rPr>
          <w:rStyle w:val="libFootnotenumChar"/>
          <w:rtl/>
        </w:rPr>
        <w:t>(792)</w:t>
      </w:r>
      <w:r w:rsidRPr="00751F59">
        <w:rPr>
          <w:rtl/>
        </w:rPr>
        <w:t xml:space="preserve"> ، لا قوة يمكنها أن تقبل من جهة غيرها امورا </w:t>
      </w:r>
      <w:r w:rsidRPr="00895B0A">
        <w:rPr>
          <w:rStyle w:val="libFootnotenumChar"/>
          <w:rtl/>
        </w:rPr>
        <w:t>(793)</w:t>
      </w:r>
      <w:r w:rsidRPr="00751F59">
        <w:rPr>
          <w:rtl/>
        </w:rPr>
        <w:t xml:space="preserve"> بلا نهاية ، فيتعلّق كونها بلا نهاية بذلك الغير</w:t>
      </w:r>
      <w:r>
        <w:rPr>
          <w:rtl/>
        </w:rPr>
        <w:t xml:space="preserve"> ـ </w:t>
      </w:r>
      <w:r w:rsidRPr="00751F59">
        <w:rPr>
          <w:rtl/>
        </w:rPr>
        <w:t xml:space="preserve">لا به </w:t>
      </w:r>
      <w:r w:rsidRPr="00895B0A">
        <w:rPr>
          <w:rStyle w:val="libFootnotenumChar"/>
          <w:rtl/>
        </w:rPr>
        <w:t>(794)</w:t>
      </w:r>
      <w:r>
        <w:rPr>
          <w:rtl/>
        </w:rPr>
        <w:t xml:space="preserve"> ـ.</w:t>
      </w:r>
    </w:p>
    <w:p w:rsidR="007858AB" w:rsidRPr="00751F59" w:rsidRDefault="007858AB" w:rsidP="0073127F">
      <w:pPr>
        <w:pStyle w:val="libNormal"/>
        <w:rPr>
          <w:rtl/>
        </w:rPr>
      </w:pPr>
      <w:r w:rsidRPr="00895B0A">
        <w:rPr>
          <w:rStyle w:val="libBold2Char"/>
          <w:rtl/>
        </w:rPr>
        <w:t>(712)</w:t>
      </w:r>
      <w:r w:rsidRPr="00751F59">
        <w:rPr>
          <w:rtl/>
        </w:rPr>
        <w:t xml:space="preserve"> </w:t>
      </w:r>
      <w:r w:rsidRPr="00895B0A">
        <w:rPr>
          <w:rStyle w:val="libBold2Char"/>
          <w:rtl/>
        </w:rPr>
        <w:t>ليس يصح أن يقال :</w:t>
      </w:r>
      <w:r w:rsidRPr="00751F59">
        <w:rPr>
          <w:rtl/>
        </w:rPr>
        <w:t xml:space="preserve"> «لما تشاكلت الأجسام في الجسميّة وافترقت بأنها تتحرك بالإرادة أو لا يتحرك ، </w:t>
      </w:r>
      <w:r w:rsidRPr="00895B0A">
        <w:rPr>
          <w:rStyle w:val="libFootnotenumChar"/>
          <w:rtl/>
        </w:rPr>
        <w:t>(795)</w:t>
      </w:r>
      <w:r w:rsidRPr="00751F59">
        <w:rPr>
          <w:rtl/>
        </w:rPr>
        <w:t xml:space="preserve"> فلها اختلاف بمبدإ هو النفس. لأن </w:t>
      </w:r>
      <w:r w:rsidRPr="00895B0A">
        <w:rPr>
          <w:rStyle w:val="libFootnotenumChar"/>
          <w:rtl/>
        </w:rPr>
        <w:t>(796)</w:t>
      </w:r>
      <w:r w:rsidRPr="00751F59">
        <w:rPr>
          <w:rtl/>
        </w:rPr>
        <w:t xml:space="preserve"> الأجسام وإن اشتركت </w:t>
      </w:r>
      <w:r>
        <w:rPr>
          <w:rtl/>
        </w:rPr>
        <w:t>[</w:t>
      </w:r>
      <w:r w:rsidRPr="00751F59">
        <w:rPr>
          <w:rtl/>
        </w:rPr>
        <w:t>62 ب</w:t>
      </w:r>
      <w:r>
        <w:rPr>
          <w:rtl/>
        </w:rPr>
        <w:t>]</w:t>
      </w:r>
      <w:r w:rsidRPr="00751F59">
        <w:rPr>
          <w:rtl/>
        </w:rPr>
        <w:t xml:space="preserve"> في صورة الجسمية وفي ساير الصور أيضا</w:t>
      </w:r>
      <w:r>
        <w:rPr>
          <w:rtl/>
        </w:rPr>
        <w:t xml:space="preserve"> ـ </w:t>
      </w:r>
      <w:r w:rsidRPr="00751F59">
        <w:rPr>
          <w:rtl/>
        </w:rPr>
        <w:t>مثلا</w:t>
      </w:r>
      <w:r>
        <w:rPr>
          <w:rtl/>
        </w:rPr>
        <w:t xml:space="preserve"> ـ [</w:t>
      </w:r>
      <w:r w:rsidRPr="00751F59">
        <w:rPr>
          <w:rtl/>
        </w:rPr>
        <w:t xml:space="preserve">لو جاز أن تفرق </w:t>
      </w:r>
      <w:r w:rsidRPr="00895B0A">
        <w:rPr>
          <w:rStyle w:val="libFootnotenumChar"/>
          <w:rtl/>
        </w:rPr>
        <w:t>(797)</w:t>
      </w:r>
      <w:r w:rsidRPr="00751F59">
        <w:rPr>
          <w:rtl/>
        </w:rPr>
        <w:t xml:space="preserve"> بعد ذلك</w:t>
      </w:r>
      <w:r>
        <w:rPr>
          <w:rtl/>
        </w:rPr>
        <w:t>]</w:t>
      </w:r>
      <w:r w:rsidRPr="00751F59">
        <w:rPr>
          <w:rtl/>
        </w:rPr>
        <w:t xml:space="preserve"> </w:t>
      </w:r>
      <w:r w:rsidRPr="00895B0A">
        <w:rPr>
          <w:rStyle w:val="libFootnotenumChar"/>
          <w:rtl/>
        </w:rPr>
        <w:t>(798)</w:t>
      </w:r>
      <w:r w:rsidRPr="00751F59">
        <w:rPr>
          <w:rtl/>
        </w:rPr>
        <w:t xml:space="preserve"> في المواد ؛ كما إن الصحيح هو أن جسم الفلك ، مادته </w:t>
      </w:r>
      <w:r w:rsidRPr="00895B0A">
        <w:rPr>
          <w:rStyle w:val="libFootnotenumChar"/>
          <w:rtl/>
        </w:rPr>
        <w:t>(799)</w:t>
      </w:r>
      <w:r w:rsidRPr="00751F59">
        <w:rPr>
          <w:rtl/>
        </w:rPr>
        <w:t xml:space="preserve"> الجسمانيّة غير موضوع للصورة </w:t>
      </w:r>
      <w:r w:rsidRPr="00895B0A">
        <w:rPr>
          <w:rStyle w:val="libFootnotenumChar"/>
          <w:rtl/>
        </w:rPr>
        <w:t>(800)</w:t>
      </w:r>
      <w:r w:rsidRPr="00751F59">
        <w:rPr>
          <w:rtl/>
        </w:rPr>
        <w:t xml:space="preserve"> الجسمانيّة التي عندنا :</w:t>
      </w:r>
      <w:r>
        <w:rPr>
          <w:rFonts w:hint="cs"/>
          <w:rtl/>
        </w:rPr>
        <w:t xml:space="preserve"> </w:t>
      </w:r>
      <w:r w:rsidRPr="00751F59">
        <w:rPr>
          <w:rtl/>
        </w:rPr>
        <w:t>فلعلّ الاختلاف في صدور الحركة هو بسبب المادة المختلفة.</w:t>
      </w:r>
    </w:p>
    <w:p w:rsidR="007858AB" w:rsidRPr="00751F59" w:rsidRDefault="007858AB" w:rsidP="0073127F">
      <w:pPr>
        <w:pStyle w:val="libNormal"/>
        <w:rPr>
          <w:rtl/>
        </w:rPr>
      </w:pPr>
      <w:r w:rsidRPr="00751F59">
        <w:rPr>
          <w:rtl/>
        </w:rPr>
        <w:t xml:space="preserve">اللهم إلا أن يمكن أن يبتدئ ويبيّن بيانا مستأنفا : </w:t>
      </w:r>
      <w:r w:rsidRPr="00895B0A">
        <w:rPr>
          <w:rStyle w:val="libFootnotenumChar"/>
          <w:rtl/>
        </w:rPr>
        <w:t>(801)</w:t>
      </w:r>
      <w:r w:rsidRPr="00751F59">
        <w:rPr>
          <w:rtl/>
        </w:rPr>
        <w:t xml:space="preserve"> أن هذا الاختلاف لا يجوز أن ينسب إلى المواد. وأما نفس ذلك فلا يكفي.</w:t>
      </w:r>
    </w:p>
    <w:p w:rsidR="007858AB" w:rsidRPr="00751F59" w:rsidRDefault="007858AB" w:rsidP="0073127F">
      <w:pPr>
        <w:pStyle w:val="libNormal"/>
        <w:rPr>
          <w:rtl/>
        </w:rPr>
      </w:pPr>
      <w:r w:rsidRPr="00751F59">
        <w:rPr>
          <w:rtl/>
        </w:rPr>
        <w:t>وأما إذا لم تأخذ الجسم مطلقا</w:t>
      </w:r>
      <w:r>
        <w:rPr>
          <w:rtl/>
        </w:rPr>
        <w:t xml:space="preserve"> ـ </w:t>
      </w:r>
      <w:r w:rsidRPr="00751F59">
        <w:rPr>
          <w:rtl/>
        </w:rPr>
        <w:t xml:space="preserve">وأخذت الجسم العنصري الذي عندنا المشترك </w:t>
      </w:r>
      <w:r w:rsidRPr="00895B0A">
        <w:rPr>
          <w:rStyle w:val="libFootnotenumChar"/>
          <w:rtl/>
        </w:rPr>
        <w:t>(802)</w:t>
      </w:r>
      <w:r w:rsidRPr="00751F59">
        <w:rPr>
          <w:rtl/>
        </w:rPr>
        <w:t xml:space="preserve"> في المادة ، فإنه إذا كانت صورته الجسمانية واحدة من حيث الصورة الجسمانية ، والمادة مشتركة ، واختلف جسمان في أمر هذه الحركة فبيّن أن لأحدهما مبدء غير مادته وصورته </w:t>
      </w:r>
      <w:r w:rsidRPr="00895B0A">
        <w:rPr>
          <w:rStyle w:val="libFootnotenumChar"/>
          <w:rtl/>
        </w:rPr>
        <w:t>(803)</w:t>
      </w:r>
      <w:r w:rsidRPr="00751F59">
        <w:rPr>
          <w:rtl/>
        </w:rPr>
        <w:t xml:space="preserve"> الجسمانية ، عنه يصدر هذه الحركة</w:t>
      </w:r>
      <w:r>
        <w:rPr>
          <w:rtl/>
        </w:rPr>
        <w:t xml:space="preserve"> ـ </w:t>
      </w:r>
      <w:r w:rsidRPr="00751F59">
        <w:rPr>
          <w:rtl/>
        </w:rPr>
        <w:t xml:space="preserve">فلتسمّ نفسا </w:t>
      </w:r>
      <w:r w:rsidRPr="00895B0A">
        <w:rPr>
          <w:rStyle w:val="libFootnotenumChar"/>
          <w:rtl/>
        </w:rPr>
        <w:t>(804)</w:t>
      </w:r>
    </w:p>
    <w:p w:rsidR="007858AB" w:rsidRPr="00751F59" w:rsidRDefault="007858AB" w:rsidP="0073127F">
      <w:pPr>
        <w:pStyle w:val="libNormal"/>
        <w:rPr>
          <w:rtl/>
          <w:lang w:bidi="fa-IR"/>
        </w:rPr>
      </w:pPr>
      <w:r w:rsidRPr="00895B0A">
        <w:rPr>
          <w:rStyle w:val="libBold2Char"/>
          <w:rtl/>
        </w:rPr>
        <w:t>(713)</w:t>
      </w:r>
      <w:r w:rsidRPr="00751F59">
        <w:rPr>
          <w:rtl/>
          <w:lang w:bidi="fa-IR"/>
        </w:rPr>
        <w:t xml:space="preserve"> س ط</w:t>
      </w:r>
      <w:r>
        <w:rPr>
          <w:rtl/>
          <w:lang w:bidi="fa-IR"/>
        </w:rPr>
        <w:t xml:space="preserve"> ـ </w:t>
      </w:r>
      <w:r w:rsidRPr="00751F59">
        <w:rPr>
          <w:rtl/>
          <w:lang w:bidi="fa-IR"/>
        </w:rPr>
        <w:t xml:space="preserve">ما الذي دعى </w:t>
      </w:r>
      <w:r w:rsidRPr="00895B0A">
        <w:rPr>
          <w:rStyle w:val="libBold2Char"/>
          <w:rtl/>
        </w:rPr>
        <w:t>المتقدمين من الفلاسفة والمعتزلة</w:t>
      </w:r>
      <w:r w:rsidRPr="00751F59">
        <w:rPr>
          <w:rtl/>
          <w:lang w:bidi="fa-IR"/>
        </w:rPr>
        <w:t xml:space="preserve"> إلى أن قالوا :</w:t>
      </w:r>
    </w:p>
    <w:p w:rsidR="007858AB" w:rsidRPr="00751F59" w:rsidRDefault="007858AB" w:rsidP="00745F84">
      <w:pPr>
        <w:pStyle w:val="libLine"/>
        <w:rPr>
          <w:rtl/>
        </w:rPr>
      </w:pPr>
      <w:r w:rsidRPr="00751F59">
        <w:rPr>
          <w:rtl/>
        </w:rPr>
        <w:t>__________________</w:t>
      </w:r>
    </w:p>
    <w:p w:rsidR="007858AB" w:rsidRPr="00235BA9" w:rsidRDefault="007858AB" w:rsidP="00895B0A">
      <w:pPr>
        <w:pStyle w:val="libFootnote0"/>
        <w:rPr>
          <w:rtl/>
        </w:rPr>
      </w:pPr>
      <w:r w:rsidRPr="00235BA9">
        <w:rPr>
          <w:rtl/>
        </w:rPr>
        <w:t>(792) ل ، عشه : يحركه.</w:t>
      </w:r>
    </w:p>
    <w:p w:rsidR="007858AB" w:rsidRPr="00235BA9" w:rsidRDefault="007858AB" w:rsidP="00895B0A">
      <w:pPr>
        <w:pStyle w:val="libFootnote0"/>
        <w:rPr>
          <w:rtl/>
        </w:rPr>
      </w:pPr>
      <w:r w:rsidRPr="00235BA9">
        <w:rPr>
          <w:rtl/>
        </w:rPr>
        <w:t>(793) ل ، عش : امور.</w:t>
      </w:r>
      <w:r w:rsidRPr="00235BA9">
        <w:rPr>
          <w:rFonts w:hint="cs"/>
          <w:rtl/>
        </w:rPr>
        <w:t xml:space="preserve"> </w:t>
      </w:r>
      <w:r w:rsidRPr="00235BA9">
        <w:rPr>
          <w:rtl/>
        </w:rPr>
        <w:t>(794) ل ، عشه : لانه.</w:t>
      </w:r>
    </w:p>
    <w:p w:rsidR="007858AB" w:rsidRPr="00235BA9" w:rsidRDefault="007858AB" w:rsidP="00895B0A">
      <w:pPr>
        <w:pStyle w:val="libFootnote0"/>
        <w:rPr>
          <w:rtl/>
        </w:rPr>
      </w:pPr>
      <w:r w:rsidRPr="00235BA9">
        <w:rPr>
          <w:rtl/>
        </w:rPr>
        <w:t>(795) ل ، عشه :</w:t>
      </w:r>
      <w:r w:rsidRPr="00235BA9">
        <w:rPr>
          <w:rFonts w:hint="cs"/>
          <w:rtl/>
        </w:rPr>
        <w:t xml:space="preserve"> </w:t>
      </w:r>
      <w:r w:rsidRPr="00235BA9">
        <w:rPr>
          <w:rtl/>
        </w:rPr>
        <w:t>ولا يتحرك.</w:t>
      </w:r>
    </w:p>
    <w:p w:rsidR="007858AB" w:rsidRPr="00235BA9" w:rsidRDefault="007858AB" w:rsidP="00895B0A">
      <w:pPr>
        <w:pStyle w:val="libFootnote0"/>
        <w:rPr>
          <w:rtl/>
        </w:rPr>
      </w:pPr>
      <w:r w:rsidRPr="00235BA9">
        <w:rPr>
          <w:rtl/>
        </w:rPr>
        <w:t>(796) ل ، عشه : وذلك لان.</w:t>
      </w:r>
      <w:r w:rsidRPr="00235BA9">
        <w:rPr>
          <w:rFonts w:hint="cs"/>
          <w:rtl/>
        </w:rPr>
        <w:t xml:space="preserve"> </w:t>
      </w:r>
      <w:r w:rsidRPr="00235BA9">
        <w:rPr>
          <w:rtl/>
        </w:rPr>
        <w:t>(797) ل : أن</w:t>
      </w:r>
      <w:r>
        <w:rPr>
          <w:rtl/>
        </w:rPr>
        <w:t>؟؟؟</w:t>
      </w:r>
      <w:r w:rsidRPr="00235BA9">
        <w:rPr>
          <w:rtl/>
        </w:rPr>
        <w:t xml:space="preserve"> رق.</w:t>
      </w:r>
    </w:p>
    <w:p w:rsidR="007858AB" w:rsidRPr="00235BA9" w:rsidRDefault="007858AB" w:rsidP="00895B0A">
      <w:pPr>
        <w:pStyle w:val="libFootnote0"/>
        <w:rPr>
          <w:rtl/>
        </w:rPr>
      </w:pPr>
      <w:r w:rsidRPr="00235BA9">
        <w:rPr>
          <w:rtl/>
        </w:rPr>
        <w:t>(798) عشه : لو جاز جاز أن يفترق لعل ذلك.</w:t>
      </w:r>
    </w:p>
    <w:p w:rsidR="007858AB" w:rsidRPr="00235BA9" w:rsidRDefault="007858AB" w:rsidP="00895B0A">
      <w:pPr>
        <w:pStyle w:val="libFootnote0"/>
        <w:rPr>
          <w:rtl/>
        </w:rPr>
      </w:pPr>
      <w:r w:rsidRPr="00235BA9">
        <w:rPr>
          <w:rtl/>
        </w:rPr>
        <w:t>(799) ل : صورته الجسمانية. عشه : موضوع صورته الجسمانية.</w:t>
      </w:r>
    </w:p>
    <w:p w:rsidR="007858AB" w:rsidRPr="00235BA9" w:rsidRDefault="007858AB" w:rsidP="00895B0A">
      <w:pPr>
        <w:pStyle w:val="libFootnote0"/>
        <w:rPr>
          <w:rtl/>
        </w:rPr>
      </w:pPr>
      <w:r w:rsidRPr="00235BA9">
        <w:rPr>
          <w:rtl/>
        </w:rPr>
        <w:t>(800) ل ، عشه : الصورة.</w:t>
      </w:r>
      <w:r w:rsidRPr="00235BA9">
        <w:rPr>
          <w:rFonts w:hint="cs"/>
          <w:rtl/>
        </w:rPr>
        <w:t xml:space="preserve"> </w:t>
      </w:r>
      <w:r w:rsidRPr="00235BA9">
        <w:rPr>
          <w:rtl/>
        </w:rPr>
        <w:t>(801) عشه : بيانا شافيا.</w:t>
      </w:r>
    </w:p>
    <w:p w:rsidR="007858AB" w:rsidRPr="00235BA9" w:rsidRDefault="007858AB" w:rsidP="00895B0A">
      <w:pPr>
        <w:pStyle w:val="libFootnote0"/>
        <w:rPr>
          <w:rtl/>
        </w:rPr>
      </w:pPr>
      <w:r w:rsidRPr="00235BA9">
        <w:rPr>
          <w:rtl/>
        </w:rPr>
        <w:t>(802) عشه : المشتركة.</w:t>
      </w:r>
    </w:p>
    <w:p w:rsidR="007858AB" w:rsidRPr="00235BA9" w:rsidRDefault="007858AB" w:rsidP="00895B0A">
      <w:pPr>
        <w:pStyle w:val="libFootnote0"/>
        <w:rPr>
          <w:rtl/>
        </w:rPr>
      </w:pPr>
      <w:r w:rsidRPr="00235BA9">
        <w:rPr>
          <w:rtl/>
        </w:rPr>
        <w:t>(803) عشه : غير مادية وغير صورة. ل : غير مادية وغير صورته.</w:t>
      </w:r>
    </w:p>
    <w:p w:rsidR="007858AB" w:rsidRPr="00235BA9" w:rsidRDefault="007858AB" w:rsidP="00895B0A">
      <w:pPr>
        <w:pStyle w:val="libFootnote0"/>
        <w:rPr>
          <w:rtl/>
        </w:rPr>
      </w:pPr>
      <w:r w:rsidRPr="00235BA9">
        <w:rPr>
          <w:rtl/>
        </w:rPr>
        <w:t>(804) عشه : ولتسمّ نفسا.</w:t>
      </w:r>
    </w:p>
    <w:p w:rsidR="007858AB" w:rsidRPr="00751F59" w:rsidRDefault="007858AB" w:rsidP="00745F84">
      <w:pPr>
        <w:pStyle w:val="libLine"/>
        <w:rPr>
          <w:rtl/>
        </w:rPr>
      </w:pPr>
      <w:r w:rsidRPr="00751F59">
        <w:rPr>
          <w:rtl/>
        </w:rPr>
        <w:t>__________________</w:t>
      </w:r>
    </w:p>
    <w:p w:rsidR="007858AB" w:rsidRPr="00235BA9" w:rsidRDefault="007858AB" w:rsidP="00895B0A">
      <w:pPr>
        <w:pStyle w:val="libFootnote0"/>
        <w:rPr>
          <w:rtl/>
        </w:rPr>
      </w:pPr>
      <w:r w:rsidRPr="00235BA9">
        <w:rPr>
          <w:rtl/>
        </w:rPr>
        <w:t>(712) راجع الشفاء : النفس ، م 1 ، ف 1 ، ص 5.</w:t>
      </w:r>
    </w:p>
    <w:p w:rsidR="007858AB" w:rsidRPr="00235BA9" w:rsidRDefault="007858AB" w:rsidP="00895B0A">
      <w:pPr>
        <w:pStyle w:val="libFootnote0"/>
        <w:rPr>
          <w:rtl/>
        </w:rPr>
      </w:pPr>
      <w:r w:rsidRPr="00235BA9">
        <w:rPr>
          <w:rtl/>
        </w:rPr>
        <w:t>(713) راجع الشفاء : الإلهيات ، م 8 ، ف 6 ، ص 359 وف 7 ، ص 363.</w:t>
      </w:r>
    </w:p>
    <w:p w:rsidR="007858AB" w:rsidRPr="00751F59" w:rsidRDefault="007858AB" w:rsidP="0073127F">
      <w:pPr>
        <w:pStyle w:val="libNormal0"/>
        <w:rPr>
          <w:rtl/>
        </w:rPr>
      </w:pPr>
      <w:r>
        <w:rPr>
          <w:rtl/>
        </w:rPr>
        <w:br w:type="page"/>
      </w:r>
      <w:r w:rsidRPr="00751F59">
        <w:rPr>
          <w:rtl/>
        </w:rPr>
        <w:lastRenderedPageBreak/>
        <w:t xml:space="preserve">«إنه لا يجوز أن يعقل واجب الوجود بذاته </w:t>
      </w:r>
      <w:r w:rsidRPr="00895B0A">
        <w:rPr>
          <w:rStyle w:val="libFootnotenumChar"/>
          <w:rtl/>
        </w:rPr>
        <w:t>(805)</w:t>
      </w:r>
      <w:r w:rsidRPr="00751F59">
        <w:rPr>
          <w:rtl/>
        </w:rPr>
        <w:t xml:space="preserve"> غير ذاته» وأبوا أن يكون موضوعا لصور الموجودات أو لوازمه</w:t>
      </w:r>
      <w:r>
        <w:rPr>
          <w:rtl/>
        </w:rPr>
        <w:t>؟</w:t>
      </w:r>
    </w:p>
    <w:p w:rsidR="007858AB" w:rsidRPr="00751F59" w:rsidRDefault="007858AB" w:rsidP="0073127F">
      <w:pPr>
        <w:pStyle w:val="libNormal"/>
        <w:rPr>
          <w:rtl/>
        </w:rPr>
      </w:pPr>
      <w:r w:rsidRPr="00751F59">
        <w:rPr>
          <w:rtl/>
        </w:rPr>
        <w:t>ج ط</w:t>
      </w:r>
      <w:r>
        <w:rPr>
          <w:rtl/>
        </w:rPr>
        <w:t xml:space="preserve"> ـ </w:t>
      </w:r>
      <w:r w:rsidRPr="00751F59">
        <w:rPr>
          <w:rtl/>
        </w:rPr>
        <w:t xml:space="preserve">لا أعرف </w:t>
      </w:r>
      <w:r w:rsidRPr="00895B0A">
        <w:rPr>
          <w:rStyle w:val="libFootnotenumChar"/>
          <w:rtl/>
        </w:rPr>
        <w:t>(806)</w:t>
      </w:r>
      <w:r w:rsidRPr="00751F59">
        <w:rPr>
          <w:rtl/>
        </w:rPr>
        <w:t xml:space="preserve"> </w:t>
      </w:r>
      <w:r w:rsidRPr="00895B0A">
        <w:rPr>
          <w:rStyle w:val="libBold2Char"/>
          <w:rtl/>
        </w:rPr>
        <w:t>للمعتزلة</w:t>
      </w:r>
      <w:r w:rsidRPr="00751F59">
        <w:rPr>
          <w:rtl/>
        </w:rPr>
        <w:t xml:space="preserve"> في هذا قولا ، ولا </w:t>
      </w:r>
      <w:r w:rsidRPr="00895B0A">
        <w:rPr>
          <w:rStyle w:val="libBold2Char"/>
          <w:rtl/>
        </w:rPr>
        <w:t>للمتقدمين من الفلاسفة</w:t>
      </w:r>
      <w:r w:rsidRPr="00751F59">
        <w:rPr>
          <w:rtl/>
        </w:rPr>
        <w:t xml:space="preserve"> ، بل هذا شيء حدث </w:t>
      </w:r>
      <w:r w:rsidRPr="00895B0A">
        <w:rPr>
          <w:rStyle w:val="libFootnotenumChar"/>
          <w:rtl/>
        </w:rPr>
        <w:t>(807)</w:t>
      </w:r>
      <w:r w:rsidRPr="00751F59">
        <w:rPr>
          <w:rtl/>
        </w:rPr>
        <w:t xml:space="preserve"> الآن ، وعن قريب لما رأوا أن العقل والمعقول والعاقل </w:t>
      </w:r>
      <w:r w:rsidRPr="00895B0A">
        <w:rPr>
          <w:rStyle w:val="libFootnotenumChar"/>
          <w:rtl/>
        </w:rPr>
        <w:t>(808)</w:t>
      </w:r>
      <w:r w:rsidRPr="00751F59">
        <w:rPr>
          <w:rtl/>
        </w:rPr>
        <w:t xml:space="preserve"> واحد باتفاق المتقدمين ، ولو عقل </w:t>
      </w:r>
      <w:r w:rsidRPr="00895B0A">
        <w:rPr>
          <w:rStyle w:val="libFootnotenumChar"/>
          <w:rtl/>
        </w:rPr>
        <w:t>(809)</w:t>
      </w:r>
      <w:r w:rsidRPr="00751F59">
        <w:rPr>
          <w:rtl/>
        </w:rPr>
        <w:t xml:space="preserve"> الكثرة لانقسم وكان منها </w:t>
      </w:r>
      <w:r>
        <w:rPr>
          <w:rtl/>
        </w:rPr>
        <w:t>[</w:t>
      </w:r>
      <w:r w:rsidRPr="00751F59">
        <w:rPr>
          <w:rtl/>
        </w:rPr>
        <w:t>وكل واحد منها</w:t>
      </w:r>
      <w:r>
        <w:rPr>
          <w:rtl/>
        </w:rPr>
        <w:t>]</w:t>
      </w:r>
      <w:r w:rsidRPr="00751F59">
        <w:rPr>
          <w:rtl/>
        </w:rPr>
        <w:t xml:space="preserve"> </w:t>
      </w:r>
      <w:r w:rsidRPr="00895B0A">
        <w:rPr>
          <w:rStyle w:val="libFootnotenumChar"/>
          <w:rtl/>
        </w:rPr>
        <w:t>(810)</w:t>
      </w:r>
    </w:p>
    <w:p w:rsidR="007858AB" w:rsidRPr="00751F59" w:rsidRDefault="007858AB" w:rsidP="0073127F">
      <w:pPr>
        <w:pStyle w:val="libNormal"/>
        <w:rPr>
          <w:rtl/>
        </w:rPr>
      </w:pPr>
      <w:r w:rsidRPr="00895B0A">
        <w:rPr>
          <w:rStyle w:val="libBold2Char"/>
          <w:rtl/>
        </w:rPr>
        <w:t>(714)</w:t>
      </w:r>
      <w:r w:rsidRPr="00751F59">
        <w:rPr>
          <w:rtl/>
        </w:rPr>
        <w:t xml:space="preserve"> س ط</w:t>
      </w:r>
      <w:r>
        <w:rPr>
          <w:rtl/>
        </w:rPr>
        <w:t xml:space="preserve"> ـ </w:t>
      </w:r>
      <w:r w:rsidRPr="00751F59">
        <w:rPr>
          <w:rtl/>
        </w:rPr>
        <w:t xml:space="preserve">هل يصح أن نقول </w:t>
      </w:r>
      <w:r w:rsidRPr="00895B0A">
        <w:rPr>
          <w:rStyle w:val="libFootnotenumChar"/>
          <w:rtl/>
        </w:rPr>
        <w:t>(811)</w:t>
      </w:r>
      <w:r w:rsidRPr="00751F59">
        <w:rPr>
          <w:rtl/>
        </w:rPr>
        <w:t xml:space="preserve"> في الشيء </w:t>
      </w:r>
      <w:r w:rsidRPr="00895B0A">
        <w:rPr>
          <w:rStyle w:val="libBold2Char"/>
          <w:rtl/>
        </w:rPr>
        <w:t>البسيط الذي لا تركيب فيه</w:t>
      </w:r>
      <w:r w:rsidRPr="00751F59">
        <w:rPr>
          <w:rtl/>
        </w:rPr>
        <w:t xml:space="preserve"> بوجه من الوجوه وسبب من الأسباب : «إن ذاته موجود لذاته»</w:t>
      </w:r>
      <w:r>
        <w:rPr>
          <w:rtl/>
        </w:rPr>
        <w:t>؟</w:t>
      </w:r>
      <w:r w:rsidRPr="00751F59">
        <w:rPr>
          <w:rtl/>
        </w:rPr>
        <w:t xml:space="preserve"> أم لا</w:t>
      </w:r>
      <w:r>
        <w:rPr>
          <w:rtl/>
        </w:rPr>
        <w:t>؟</w:t>
      </w:r>
    </w:p>
    <w:p w:rsidR="007858AB" w:rsidRPr="00751F59" w:rsidRDefault="007858AB" w:rsidP="0073127F">
      <w:pPr>
        <w:pStyle w:val="libNormal"/>
        <w:rPr>
          <w:rtl/>
        </w:rPr>
      </w:pPr>
      <w:r w:rsidRPr="00751F59">
        <w:rPr>
          <w:rtl/>
        </w:rPr>
        <w:t xml:space="preserve">وإن صحّ هذا فما معنى ذلك </w:t>
      </w:r>
      <w:r w:rsidRPr="00895B0A">
        <w:rPr>
          <w:rStyle w:val="libFootnotenumChar"/>
          <w:rtl/>
        </w:rPr>
        <w:t>(812)</w:t>
      </w:r>
      <w:r>
        <w:rPr>
          <w:rtl/>
        </w:rPr>
        <w:t>؟</w:t>
      </w:r>
      <w:r w:rsidRPr="00751F59">
        <w:rPr>
          <w:rtl/>
        </w:rPr>
        <w:t xml:space="preserve"> فإنه لا يحتمل أن يعنى به </w:t>
      </w:r>
      <w:r>
        <w:rPr>
          <w:rtl/>
        </w:rPr>
        <w:t>[</w:t>
      </w:r>
      <w:r w:rsidRPr="00751F59">
        <w:rPr>
          <w:rtl/>
        </w:rPr>
        <w:t>ما اشير إليه وتبين من حديث الشيء وغيره ، وليس يمكن أن يقال : إن هذا الكلام غير صحيح ، ولكن</w:t>
      </w:r>
      <w:r>
        <w:rPr>
          <w:rtl/>
        </w:rPr>
        <w:t>]</w:t>
      </w:r>
      <w:r w:rsidRPr="00751F59">
        <w:rPr>
          <w:rtl/>
        </w:rPr>
        <w:t xml:space="preserve"> </w:t>
      </w:r>
      <w:r w:rsidRPr="00895B0A">
        <w:rPr>
          <w:rStyle w:val="libFootnotenumChar"/>
          <w:rtl/>
        </w:rPr>
        <w:t>(813)</w:t>
      </w:r>
      <w:r w:rsidRPr="00751F59">
        <w:rPr>
          <w:rtl/>
        </w:rPr>
        <w:t xml:space="preserve"> هذا البسيط ، الشيء الذي هو ذا يتعلّق به المشرقية </w:t>
      </w:r>
      <w:r w:rsidRPr="00895B0A">
        <w:rPr>
          <w:rStyle w:val="libFootnotenumChar"/>
          <w:rtl/>
        </w:rPr>
        <w:t>(814)</w:t>
      </w:r>
      <w:r>
        <w:rPr>
          <w:rtl/>
        </w:rPr>
        <w:t>.</w:t>
      </w:r>
    </w:p>
    <w:p w:rsidR="007858AB" w:rsidRPr="00751F59" w:rsidRDefault="007858AB" w:rsidP="0073127F">
      <w:pPr>
        <w:pStyle w:val="libNormal"/>
        <w:rPr>
          <w:rtl/>
        </w:rPr>
      </w:pPr>
      <w:r w:rsidRPr="00895B0A">
        <w:rPr>
          <w:rStyle w:val="libBold2Char"/>
          <w:rtl/>
        </w:rPr>
        <w:t>(715)</w:t>
      </w:r>
      <w:r w:rsidRPr="00751F59">
        <w:rPr>
          <w:rtl/>
        </w:rPr>
        <w:t xml:space="preserve"> ج ط</w:t>
      </w:r>
      <w:r>
        <w:rPr>
          <w:rtl/>
        </w:rPr>
        <w:t xml:space="preserve"> ـ </w:t>
      </w:r>
      <w:r w:rsidRPr="00895B0A">
        <w:rPr>
          <w:rStyle w:val="libBold2Char"/>
          <w:rtl/>
        </w:rPr>
        <w:t>موجود لذاته</w:t>
      </w:r>
      <w:r w:rsidRPr="00751F59">
        <w:rPr>
          <w:rtl/>
        </w:rPr>
        <w:t xml:space="preserve"> يفهم منه معاني </w:t>
      </w:r>
      <w:r w:rsidRPr="00895B0A">
        <w:rPr>
          <w:rStyle w:val="libFootnotenumChar"/>
          <w:rtl/>
        </w:rPr>
        <w:t>(815)</w:t>
      </w:r>
      <w:r w:rsidRPr="00751F59">
        <w:rPr>
          <w:rtl/>
        </w:rPr>
        <w:t xml:space="preserve"> : أحدها أن ذاته لا يتعلّق في وجوده بغيره ؛ والثاني أن ذاته ليس موجودا لشيء غيره</w:t>
      </w:r>
      <w:r>
        <w:rPr>
          <w:rtl/>
        </w:rPr>
        <w:t xml:space="preserve"> ـ </w:t>
      </w:r>
      <w:r w:rsidRPr="00751F59">
        <w:rPr>
          <w:rtl/>
        </w:rPr>
        <w:t xml:space="preserve">وجود البياض للجسم. والثالث إن ذاته هي مضاف إلى ذاته </w:t>
      </w:r>
      <w:r w:rsidRPr="00895B0A">
        <w:rPr>
          <w:rStyle w:val="libFootnotenumChar"/>
          <w:rtl/>
        </w:rPr>
        <w:t>(816)</w:t>
      </w:r>
      <w:r>
        <w:rPr>
          <w:rtl/>
        </w:rPr>
        <w:t>.</w:t>
      </w:r>
    </w:p>
    <w:p w:rsidR="007858AB" w:rsidRPr="00751F59" w:rsidRDefault="007858AB" w:rsidP="00745F84">
      <w:pPr>
        <w:pStyle w:val="libLine"/>
        <w:rPr>
          <w:rtl/>
        </w:rPr>
      </w:pPr>
      <w:r w:rsidRPr="00751F59">
        <w:rPr>
          <w:rtl/>
        </w:rPr>
        <w:t>__________________</w:t>
      </w:r>
    </w:p>
    <w:p w:rsidR="007858AB" w:rsidRPr="00235BA9" w:rsidRDefault="007858AB" w:rsidP="00895B0A">
      <w:pPr>
        <w:pStyle w:val="libFootnote0"/>
        <w:rPr>
          <w:rtl/>
        </w:rPr>
      </w:pPr>
      <w:r w:rsidRPr="00235BA9">
        <w:rPr>
          <w:rtl/>
        </w:rPr>
        <w:t>(805) ل : ذاته.</w:t>
      </w:r>
      <w:r w:rsidRPr="00235BA9">
        <w:rPr>
          <w:rFonts w:hint="cs"/>
          <w:rtl/>
        </w:rPr>
        <w:t xml:space="preserve"> </w:t>
      </w:r>
      <w:r w:rsidRPr="00235BA9">
        <w:rPr>
          <w:rtl/>
        </w:rPr>
        <w:t>(806) ل : لا عرف.</w:t>
      </w:r>
    </w:p>
    <w:p w:rsidR="007858AB" w:rsidRPr="00235BA9" w:rsidRDefault="007858AB" w:rsidP="00895B0A">
      <w:pPr>
        <w:pStyle w:val="libFootnote0"/>
        <w:rPr>
          <w:rtl/>
        </w:rPr>
      </w:pPr>
      <w:r w:rsidRPr="00235BA9">
        <w:rPr>
          <w:rtl/>
        </w:rPr>
        <w:t>(807) ع : حدثت. ه : حديث.</w:t>
      </w:r>
    </w:p>
    <w:p w:rsidR="007858AB" w:rsidRPr="00235BA9" w:rsidRDefault="007858AB" w:rsidP="00895B0A">
      <w:pPr>
        <w:pStyle w:val="libFootnote0"/>
        <w:rPr>
          <w:rtl/>
        </w:rPr>
      </w:pPr>
      <w:r w:rsidRPr="00235BA9">
        <w:rPr>
          <w:rtl/>
        </w:rPr>
        <w:t>(808) ل ، عشه : العقل والعاقل والمعقول.</w:t>
      </w:r>
    </w:p>
    <w:p w:rsidR="007858AB" w:rsidRPr="00235BA9" w:rsidRDefault="007858AB" w:rsidP="00895B0A">
      <w:pPr>
        <w:pStyle w:val="libFootnote0"/>
        <w:rPr>
          <w:rtl/>
        </w:rPr>
      </w:pPr>
      <w:r w:rsidRPr="00235BA9">
        <w:rPr>
          <w:rtl/>
        </w:rPr>
        <w:t>(809) ل ، عشه : فلو عقل.</w:t>
      </w:r>
      <w:r w:rsidRPr="00235BA9">
        <w:rPr>
          <w:rFonts w:hint="cs"/>
          <w:rtl/>
        </w:rPr>
        <w:t xml:space="preserve"> </w:t>
      </w:r>
      <w:r w:rsidRPr="00235BA9">
        <w:rPr>
          <w:rtl/>
        </w:rPr>
        <w:t>(810) ل ، عشه : وكان كل واحد منها.</w:t>
      </w:r>
    </w:p>
    <w:p w:rsidR="007858AB" w:rsidRPr="00235BA9" w:rsidRDefault="007858AB" w:rsidP="00895B0A">
      <w:pPr>
        <w:pStyle w:val="libFootnote"/>
        <w:rPr>
          <w:rtl/>
        </w:rPr>
      </w:pPr>
      <w:r w:rsidRPr="00235BA9">
        <w:rPr>
          <w:rtl/>
        </w:rPr>
        <w:t xml:space="preserve">وفي هامش ب بخط غير الكاتب : لم لا يمكن أن يكون لعلم الواجب طريق آخر فوق وصول علمنا إليه ، لان حقيقة ذاته تعالى مبهما </w:t>
      </w:r>
      <w:r>
        <w:rPr>
          <w:rtl/>
        </w:rPr>
        <w:t>(</w:t>
      </w:r>
      <w:r w:rsidRPr="00235BA9">
        <w:rPr>
          <w:rtl/>
        </w:rPr>
        <w:t>كذا</w:t>
      </w:r>
      <w:r>
        <w:rPr>
          <w:rtl/>
        </w:rPr>
        <w:t>)</w:t>
      </w:r>
      <w:r w:rsidRPr="00235BA9">
        <w:rPr>
          <w:rtl/>
        </w:rPr>
        <w:t xml:space="preserve"> ويمكن لعلوّ شأنه ـ تعالى شأنه ـ أن يكون كيفية صفاته أيضا مبهما.</w:t>
      </w:r>
    </w:p>
    <w:p w:rsidR="007858AB" w:rsidRPr="00235BA9" w:rsidRDefault="007858AB" w:rsidP="00895B0A">
      <w:pPr>
        <w:pStyle w:val="libFootnote"/>
        <w:rPr>
          <w:rtl/>
        </w:rPr>
      </w:pPr>
      <w:r w:rsidRPr="00235BA9">
        <w:rPr>
          <w:rtl/>
        </w:rPr>
        <w:t>لا لعقلنا سبيلا إليه ، والله أعلم بحقيقة نفسه الشريفة ، كما أثنى على نفسه ، وأثنى نفسه بالصفات لا بإظهار كيفية الصفات ، لأنه فوق طور</w:t>
      </w:r>
      <w:r>
        <w:rPr>
          <w:rtl/>
        </w:rPr>
        <w:t xml:space="preserve"> ..</w:t>
      </w:r>
      <w:r w:rsidRPr="00235BA9">
        <w:rPr>
          <w:rtl/>
        </w:rPr>
        <w:t>.</w:t>
      </w:r>
    </w:p>
    <w:p w:rsidR="007858AB" w:rsidRPr="00235BA9" w:rsidRDefault="007858AB" w:rsidP="00895B0A">
      <w:pPr>
        <w:pStyle w:val="libFootnote0"/>
        <w:rPr>
          <w:rtl/>
        </w:rPr>
      </w:pPr>
      <w:r w:rsidRPr="00235BA9">
        <w:rPr>
          <w:rtl/>
        </w:rPr>
        <w:t>(811) عش ، ل : أن يقال. ج ساقطة.</w:t>
      </w:r>
      <w:r w:rsidRPr="00235BA9">
        <w:rPr>
          <w:rFonts w:hint="cs"/>
          <w:rtl/>
        </w:rPr>
        <w:t xml:space="preserve"> </w:t>
      </w:r>
      <w:r w:rsidRPr="00235BA9">
        <w:rPr>
          <w:rtl/>
        </w:rPr>
        <w:t>(812) عش ، ل :</w:t>
      </w:r>
      <w:r w:rsidRPr="00235BA9">
        <w:rPr>
          <w:rFonts w:hint="cs"/>
          <w:rtl/>
        </w:rPr>
        <w:t xml:space="preserve"> </w:t>
      </w:r>
      <w:r w:rsidRPr="00235BA9">
        <w:rPr>
          <w:rtl/>
        </w:rPr>
        <w:t>فما معناه.</w:t>
      </w:r>
    </w:p>
    <w:p w:rsidR="007858AB" w:rsidRPr="00235BA9" w:rsidRDefault="007858AB" w:rsidP="00895B0A">
      <w:pPr>
        <w:pStyle w:val="libFootnote0"/>
        <w:rPr>
          <w:rtl/>
        </w:rPr>
      </w:pPr>
      <w:r w:rsidRPr="00235BA9">
        <w:rPr>
          <w:rtl/>
        </w:rPr>
        <w:t>(813) ساقطة من عشه ول. واستدرك في ل بعد.</w:t>
      </w:r>
    </w:p>
    <w:p w:rsidR="007858AB" w:rsidRPr="00235BA9" w:rsidRDefault="007858AB" w:rsidP="00895B0A">
      <w:pPr>
        <w:pStyle w:val="libFootnote0"/>
        <w:rPr>
          <w:rtl/>
        </w:rPr>
      </w:pPr>
      <w:r w:rsidRPr="00235BA9">
        <w:rPr>
          <w:rtl/>
        </w:rPr>
        <w:t>(814) ل ، عشه : السرفيه.</w:t>
      </w:r>
      <w:r w:rsidRPr="00235BA9">
        <w:rPr>
          <w:rFonts w:hint="cs"/>
          <w:rtl/>
        </w:rPr>
        <w:t xml:space="preserve"> </w:t>
      </w:r>
      <w:r w:rsidRPr="00235BA9">
        <w:rPr>
          <w:rtl/>
        </w:rPr>
        <w:t>(815) ل ، عشه : يفهم منه ثلاث معان.</w:t>
      </w:r>
    </w:p>
    <w:p w:rsidR="007858AB" w:rsidRPr="00235BA9" w:rsidRDefault="007858AB" w:rsidP="00895B0A">
      <w:pPr>
        <w:pStyle w:val="libFootnote0"/>
        <w:rPr>
          <w:rtl/>
        </w:rPr>
      </w:pPr>
      <w:r w:rsidRPr="00235BA9">
        <w:rPr>
          <w:rtl/>
        </w:rPr>
        <w:t>(816) ل : إن ذاته سى يصاف إلى ذاته. عشه : إن ذاته فهو يضاف إلى ذاته. ج : إن ذاته مضافة إلي ذاته.</w:t>
      </w:r>
    </w:p>
    <w:p w:rsidR="007858AB" w:rsidRPr="00751F59" w:rsidRDefault="007858AB" w:rsidP="00745F84">
      <w:pPr>
        <w:pStyle w:val="libLine"/>
        <w:rPr>
          <w:rtl/>
        </w:rPr>
      </w:pPr>
      <w:r w:rsidRPr="00751F59">
        <w:rPr>
          <w:rtl/>
        </w:rPr>
        <w:t>__________________</w:t>
      </w:r>
    </w:p>
    <w:p w:rsidR="007858AB" w:rsidRPr="00235BA9" w:rsidRDefault="007858AB" w:rsidP="00895B0A">
      <w:pPr>
        <w:pStyle w:val="libFootnote0"/>
        <w:rPr>
          <w:rtl/>
        </w:rPr>
      </w:pPr>
      <w:r w:rsidRPr="00235BA9">
        <w:rPr>
          <w:rtl/>
        </w:rPr>
        <w:t>(714) راجع الشفاء : الإلهيات ، م 8 ، ف 6 ، ص 357.</w:t>
      </w:r>
    </w:p>
    <w:p w:rsidR="007858AB" w:rsidRPr="00235BA9" w:rsidRDefault="007858AB" w:rsidP="00895B0A">
      <w:pPr>
        <w:pStyle w:val="libFootnote0"/>
        <w:rPr>
          <w:rtl/>
        </w:rPr>
      </w:pPr>
      <w:r w:rsidRPr="00235BA9">
        <w:rPr>
          <w:rtl/>
        </w:rPr>
        <w:t>(715) راجع الأسفار الأربعة : 8 / 275.</w:t>
      </w:r>
    </w:p>
    <w:p w:rsidR="007858AB" w:rsidRPr="00751F59" w:rsidRDefault="007858AB" w:rsidP="0073127F">
      <w:pPr>
        <w:pStyle w:val="libNormal"/>
        <w:rPr>
          <w:rtl/>
        </w:rPr>
      </w:pPr>
      <w:r>
        <w:rPr>
          <w:rtl/>
        </w:rPr>
        <w:br w:type="page"/>
      </w:r>
      <w:r w:rsidRPr="00751F59">
        <w:rPr>
          <w:rtl/>
        </w:rPr>
        <w:lastRenderedPageBreak/>
        <w:t xml:space="preserve">فمن يرى أن الإضافة تقتضي اثنينية </w:t>
      </w:r>
      <w:r w:rsidRPr="00895B0A">
        <w:rPr>
          <w:rStyle w:val="libFootnotenumChar"/>
          <w:rtl/>
        </w:rPr>
        <w:t>(817)</w:t>
      </w:r>
      <w:r w:rsidRPr="00751F59">
        <w:rPr>
          <w:rtl/>
        </w:rPr>
        <w:t xml:space="preserve"> يمنع صحة هذا ؛ ومن يرى </w:t>
      </w:r>
      <w:r w:rsidRPr="00895B0A">
        <w:rPr>
          <w:rStyle w:val="libFootnotenumChar"/>
          <w:rtl/>
        </w:rPr>
        <w:t>(818)</w:t>
      </w:r>
      <w:r w:rsidRPr="00751F59">
        <w:rPr>
          <w:rtl/>
        </w:rPr>
        <w:t xml:space="preserve"> </w:t>
      </w:r>
      <w:r>
        <w:rPr>
          <w:rtl/>
        </w:rPr>
        <w:t>[</w:t>
      </w:r>
      <w:r w:rsidRPr="00751F59">
        <w:rPr>
          <w:rtl/>
        </w:rPr>
        <w:t xml:space="preserve">أن الإضافة تقتضي مضافا ومضافا إليه </w:t>
      </w:r>
      <w:r w:rsidRPr="00895B0A">
        <w:rPr>
          <w:rStyle w:val="libFootnotenumChar"/>
          <w:rtl/>
        </w:rPr>
        <w:t>(819)</w:t>
      </w:r>
      <w:r w:rsidRPr="00751F59">
        <w:rPr>
          <w:rtl/>
        </w:rPr>
        <w:t xml:space="preserve"> فقط</w:t>
      </w:r>
      <w:r>
        <w:rPr>
          <w:rtl/>
        </w:rPr>
        <w:t xml:space="preserve"> ـ </w:t>
      </w:r>
      <w:r w:rsidRPr="00751F59">
        <w:rPr>
          <w:rtl/>
        </w:rPr>
        <w:t xml:space="preserve">ليس مضافا </w:t>
      </w:r>
      <w:r w:rsidRPr="00895B0A">
        <w:rPr>
          <w:rStyle w:val="libFootnotenumChar"/>
          <w:rtl/>
        </w:rPr>
        <w:t>(820)</w:t>
      </w:r>
      <w:r w:rsidRPr="00751F59">
        <w:rPr>
          <w:rtl/>
        </w:rPr>
        <w:t xml:space="preserve"> ومضافا إليه غيره ، وثانيا ، ومثل</w:t>
      </w:r>
      <w:r>
        <w:rPr>
          <w:rtl/>
        </w:rPr>
        <w:t>]</w:t>
      </w:r>
      <w:r w:rsidRPr="00751F59">
        <w:rPr>
          <w:rtl/>
        </w:rPr>
        <w:t xml:space="preserve"> </w:t>
      </w:r>
      <w:r w:rsidRPr="00895B0A">
        <w:rPr>
          <w:rStyle w:val="libFootnotenumChar"/>
          <w:rtl/>
        </w:rPr>
        <w:t>(821)</w:t>
      </w:r>
      <w:r w:rsidRPr="00751F59">
        <w:rPr>
          <w:rtl/>
        </w:rPr>
        <w:t xml:space="preserve"> ذلك ؛ بل ما هو أعم من هو هو </w:t>
      </w:r>
      <w:r>
        <w:rPr>
          <w:rtl/>
        </w:rPr>
        <w:t>[</w:t>
      </w:r>
      <w:r w:rsidRPr="00751F59">
        <w:rPr>
          <w:rtl/>
        </w:rPr>
        <w:t>63 آ</w:t>
      </w:r>
      <w:r>
        <w:rPr>
          <w:rtl/>
        </w:rPr>
        <w:t>]</w:t>
      </w:r>
      <w:r w:rsidRPr="00751F59">
        <w:rPr>
          <w:rtl/>
        </w:rPr>
        <w:t xml:space="preserve"> وغيره</w:t>
      </w:r>
      <w:r>
        <w:rPr>
          <w:rtl/>
        </w:rPr>
        <w:t xml:space="preserve"> ـ </w:t>
      </w:r>
      <w:r w:rsidRPr="00751F59">
        <w:rPr>
          <w:rtl/>
        </w:rPr>
        <w:t xml:space="preserve">فإنه لا يمنع من ذلك </w:t>
      </w:r>
      <w:r w:rsidRPr="00895B0A">
        <w:rPr>
          <w:rStyle w:val="libFootnotenumChar"/>
          <w:rtl/>
        </w:rPr>
        <w:t>(822)</w:t>
      </w:r>
    </w:p>
    <w:p w:rsidR="007858AB" w:rsidRPr="00751F59" w:rsidRDefault="007858AB" w:rsidP="0073127F">
      <w:pPr>
        <w:pStyle w:val="libNormal"/>
        <w:rPr>
          <w:rtl/>
        </w:rPr>
      </w:pPr>
      <w:r w:rsidRPr="00895B0A">
        <w:rPr>
          <w:rStyle w:val="libBold2Char"/>
          <w:rtl/>
        </w:rPr>
        <w:t>(716)</w:t>
      </w:r>
      <w:r w:rsidRPr="00751F59">
        <w:rPr>
          <w:rtl/>
        </w:rPr>
        <w:t xml:space="preserve"> س ط</w:t>
      </w:r>
      <w:r>
        <w:rPr>
          <w:rtl/>
        </w:rPr>
        <w:t xml:space="preserve"> ـ </w:t>
      </w:r>
      <w:r w:rsidRPr="00751F59">
        <w:rPr>
          <w:rtl/>
        </w:rPr>
        <w:t xml:space="preserve">ما المانع أن يكون الجامع لأخلاط الحيوانات في أول التكون مزاج الوالدين أو قوة لهما ، ثم يصير </w:t>
      </w:r>
      <w:r>
        <w:rPr>
          <w:rtl/>
        </w:rPr>
        <w:t xml:space="preserve">[ـ </w:t>
      </w:r>
      <w:r w:rsidRPr="00751F59">
        <w:rPr>
          <w:rtl/>
        </w:rPr>
        <w:t xml:space="preserve">مزاج </w:t>
      </w:r>
      <w:r w:rsidRPr="00895B0A">
        <w:rPr>
          <w:rStyle w:val="libFootnotenumChar"/>
          <w:rtl/>
        </w:rPr>
        <w:t>(823)</w:t>
      </w:r>
      <w:r w:rsidRPr="00751F59">
        <w:rPr>
          <w:rtl/>
        </w:rPr>
        <w:t xml:space="preserve"> المني جامعا لمزاج العلقة إلى أن يصير إنسانا فيصير مبطلا عن الموضوع ذاته إلى غيره</w:t>
      </w:r>
      <w:r>
        <w:rPr>
          <w:rtl/>
        </w:rPr>
        <w:t xml:space="preserve"> ـ]</w:t>
      </w:r>
      <w:r w:rsidRPr="00751F59">
        <w:rPr>
          <w:rtl/>
        </w:rPr>
        <w:t xml:space="preserve"> </w:t>
      </w:r>
      <w:r w:rsidRPr="00895B0A">
        <w:rPr>
          <w:rStyle w:val="libFootnotenumChar"/>
          <w:rtl/>
        </w:rPr>
        <w:t>(824)</w:t>
      </w:r>
      <w:r>
        <w:rPr>
          <w:rtl/>
        </w:rPr>
        <w:t>.</w:t>
      </w:r>
    </w:p>
    <w:p w:rsidR="007858AB" w:rsidRPr="00751F59" w:rsidRDefault="007858AB" w:rsidP="0073127F">
      <w:pPr>
        <w:pStyle w:val="libNormal"/>
        <w:rPr>
          <w:rtl/>
        </w:rPr>
      </w:pPr>
      <w:r w:rsidRPr="00895B0A">
        <w:rPr>
          <w:rStyle w:val="libFootnotenumChar"/>
          <w:rtl/>
        </w:rPr>
        <w:t>(825)</w:t>
      </w:r>
      <w:r w:rsidRPr="00751F59">
        <w:rPr>
          <w:rtl/>
        </w:rPr>
        <w:t xml:space="preserve"> بل ما الذي يمنع أن يكون هذا الجامع جسم ما لا قوة </w:t>
      </w:r>
      <w:r w:rsidRPr="00895B0A">
        <w:rPr>
          <w:rStyle w:val="libFootnotenumChar"/>
          <w:rtl/>
        </w:rPr>
        <w:t>(826)</w:t>
      </w:r>
      <w:r>
        <w:rPr>
          <w:rtl/>
        </w:rPr>
        <w:t>؟</w:t>
      </w:r>
      <w:r>
        <w:rPr>
          <w:rFonts w:hint="cs"/>
          <w:rtl/>
        </w:rPr>
        <w:t xml:space="preserve"> </w:t>
      </w:r>
      <w:r w:rsidRPr="00751F59">
        <w:rPr>
          <w:rtl/>
        </w:rPr>
        <w:t>ج</w:t>
      </w:r>
      <w:r>
        <w:rPr>
          <w:rtl/>
        </w:rPr>
        <w:t xml:space="preserve"> ـ [</w:t>
      </w:r>
      <w:r w:rsidRPr="00751F59">
        <w:rPr>
          <w:rtl/>
        </w:rPr>
        <w:t>لا شك أنه لا تبقى صورته</w:t>
      </w:r>
      <w:r>
        <w:rPr>
          <w:rtl/>
        </w:rPr>
        <w:t>]</w:t>
      </w:r>
      <w:r w:rsidRPr="00751F59">
        <w:rPr>
          <w:rtl/>
        </w:rPr>
        <w:t xml:space="preserve"> </w:t>
      </w:r>
      <w:r w:rsidRPr="00895B0A">
        <w:rPr>
          <w:rStyle w:val="libFootnotenumChar"/>
          <w:rtl/>
        </w:rPr>
        <w:t>(827)</w:t>
      </w:r>
      <w:r w:rsidRPr="00751F59">
        <w:rPr>
          <w:rtl/>
        </w:rPr>
        <w:t xml:space="preserve"> ، بل لا يزال أيضا مزاج المني يحركه </w:t>
      </w:r>
      <w:r w:rsidRPr="00895B0A">
        <w:rPr>
          <w:rStyle w:val="libFootnotenumChar"/>
          <w:rtl/>
        </w:rPr>
        <w:t>(828)</w:t>
      </w:r>
      <w:r w:rsidRPr="00751F59">
        <w:rPr>
          <w:rtl/>
        </w:rPr>
        <w:t xml:space="preserve"> الأخلاط </w:t>
      </w:r>
      <w:r>
        <w:rPr>
          <w:rtl/>
        </w:rPr>
        <w:t>[</w:t>
      </w:r>
      <w:r w:rsidRPr="00751F59">
        <w:rPr>
          <w:rtl/>
        </w:rPr>
        <w:t>نحو حالة تنسلخ عنها صورة المنويّة</w:t>
      </w:r>
      <w:r>
        <w:rPr>
          <w:rtl/>
        </w:rPr>
        <w:t>]</w:t>
      </w:r>
      <w:r w:rsidRPr="00751F59">
        <w:rPr>
          <w:rtl/>
        </w:rPr>
        <w:t xml:space="preserve"> </w:t>
      </w:r>
      <w:r w:rsidRPr="00895B0A">
        <w:rPr>
          <w:rStyle w:val="libFootnotenumChar"/>
          <w:rtl/>
        </w:rPr>
        <w:t>(829)</w:t>
      </w:r>
      <w:r w:rsidRPr="00751F59">
        <w:rPr>
          <w:rtl/>
        </w:rPr>
        <w:t xml:space="preserve"> فيحصل مزاج آخر.</w:t>
      </w:r>
    </w:p>
    <w:p w:rsidR="007858AB" w:rsidRPr="00751F59" w:rsidRDefault="007858AB" w:rsidP="0073127F">
      <w:pPr>
        <w:pStyle w:val="libNormal"/>
        <w:rPr>
          <w:rtl/>
        </w:rPr>
      </w:pPr>
      <w:r w:rsidRPr="00895B0A">
        <w:rPr>
          <w:rStyle w:val="libBold2Char"/>
          <w:rtl/>
        </w:rPr>
        <w:t>(717)</w:t>
      </w:r>
      <w:r w:rsidRPr="00751F59">
        <w:rPr>
          <w:rtl/>
        </w:rPr>
        <w:t xml:space="preserve"> س</w:t>
      </w:r>
      <w:r>
        <w:rPr>
          <w:rtl/>
        </w:rPr>
        <w:t xml:space="preserve"> ـ </w:t>
      </w:r>
      <w:r w:rsidRPr="00751F59">
        <w:rPr>
          <w:rtl/>
        </w:rPr>
        <w:t xml:space="preserve">ما المانع من أن يكون ما نشعر به </w:t>
      </w:r>
      <w:r w:rsidRPr="00895B0A">
        <w:rPr>
          <w:rStyle w:val="libFootnotenumChar"/>
          <w:rtl/>
        </w:rPr>
        <w:t>(830)</w:t>
      </w:r>
      <w:r w:rsidRPr="00751F59">
        <w:rPr>
          <w:rtl/>
        </w:rPr>
        <w:t xml:space="preserve"> من ذواتنا المزاج الخاص</w:t>
      </w:r>
    </w:p>
    <w:p w:rsidR="007858AB" w:rsidRPr="00751F59" w:rsidRDefault="007858AB" w:rsidP="00745F84">
      <w:pPr>
        <w:pStyle w:val="libLine"/>
        <w:rPr>
          <w:rtl/>
        </w:rPr>
      </w:pPr>
      <w:r w:rsidRPr="00751F59">
        <w:rPr>
          <w:rtl/>
        </w:rPr>
        <w:t>__________________</w:t>
      </w:r>
    </w:p>
    <w:p w:rsidR="007858AB" w:rsidRPr="00235BA9" w:rsidRDefault="007858AB" w:rsidP="00895B0A">
      <w:pPr>
        <w:pStyle w:val="libFootnote0"/>
        <w:rPr>
          <w:rtl/>
        </w:rPr>
      </w:pPr>
      <w:r w:rsidRPr="00235BA9">
        <w:rPr>
          <w:rtl/>
        </w:rPr>
        <w:t>(817) عشه : الاثنينية.</w:t>
      </w:r>
    </w:p>
    <w:p w:rsidR="007858AB" w:rsidRPr="00235BA9" w:rsidRDefault="007858AB" w:rsidP="00895B0A">
      <w:pPr>
        <w:pStyle w:val="libFootnote0"/>
        <w:rPr>
          <w:rtl/>
        </w:rPr>
      </w:pPr>
      <w:r w:rsidRPr="00235BA9">
        <w:rPr>
          <w:rtl/>
        </w:rPr>
        <w:t>(818) ب ، م ، د ، ج : لا يرى.</w:t>
      </w:r>
      <w:r w:rsidRPr="00235BA9">
        <w:rPr>
          <w:rFonts w:hint="cs"/>
          <w:rtl/>
        </w:rPr>
        <w:t xml:space="preserve"> </w:t>
      </w:r>
      <w:r w:rsidRPr="00235BA9">
        <w:rPr>
          <w:rtl/>
        </w:rPr>
        <w:t>(819) عشه مقدم ومؤخر.</w:t>
      </w:r>
    </w:p>
    <w:p w:rsidR="007858AB" w:rsidRPr="00235BA9" w:rsidRDefault="007858AB" w:rsidP="00895B0A">
      <w:pPr>
        <w:pStyle w:val="libFootnote0"/>
        <w:rPr>
          <w:rtl/>
        </w:rPr>
      </w:pPr>
      <w:r w:rsidRPr="00235BA9">
        <w:rPr>
          <w:rtl/>
        </w:rPr>
        <w:t>(820) «مضافا و» ساقطة من عشه.</w:t>
      </w:r>
    </w:p>
    <w:p w:rsidR="007858AB" w:rsidRPr="00235BA9" w:rsidRDefault="007858AB" w:rsidP="00895B0A">
      <w:pPr>
        <w:pStyle w:val="libFootnote0"/>
        <w:rPr>
          <w:rtl/>
        </w:rPr>
      </w:pPr>
      <w:r w:rsidRPr="00235BA9">
        <w:rPr>
          <w:rtl/>
        </w:rPr>
        <w:t>(821) ساقطة من ج.</w:t>
      </w:r>
      <w:r w:rsidRPr="00235BA9">
        <w:rPr>
          <w:rFonts w:hint="cs"/>
          <w:rtl/>
        </w:rPr>
        <w:t xml:space="preserve"> </w:t>
      </w:r>
      <w:r w:rsidRPr="00235BA9">
        <w:rPr>
          <w:rtl/>
        </w:rPr>
        <w:t>(822) ل ، عشه : لا يمنع ذلك.</w:t>
      </w:r>
    </w:p>
    <w:p w:rsidR="007858AB" w:rsidRPr="00235BA9" w:rsidRDefault="007858AB" w:rsidP="00895B0A">
      <w:pPr>
        <w:pStyle w:val="libFootnote0"/>
        <w:rPr>
          <w:rtl/>
        </w:rPr>
      </w:pPr>
      <w:r w:rsidRPr="00235BA9">
        <w:rPr>
          <w:rtl/>
        </w:rPr>
        <w:t>(823) «مزاج» ساقط من ل.</w:t>
      </w:r>
    </w:p>
    <w:p w:rsidR="007858AB" w:rsidRPr="00235BA9" w:rsidRDefault="007858AB" w:rsidP="00895B0A">
      <w:pPr>
        <w:pStyle w:val="libFootnote0"/>
        <w:rPr>
          <w:rtl/>
        </w:rPr>
      </w:pPr>
      <w:r w:rsidRPr="00235BA9">
        <w:rPr>
          <w:rtl/>
        </w:rPr>
        <w:t xml:space="preserve">(824) هنا خلط وتقديم وتأخير في عشه ول خ هكذا : فيصير مبطلا عن الموضوع ذاته إلى غير مزاج المني جامعا لمزاج العلقة </w:t>
      </w:r>
      <w:r>
        <w:rPr>
          <w:rtl/>
        </w:rPr>
        <w:t>(</w:t>
      </w:r>
      <w:r w:rsidRPr="00235BA9">
        <w:rPr>
          <w:rtl/>
        </w:rPr>
        <w:t>عش : العقلة</w:t>
      </w:r>
      <w:r>
        <w:rPr>
          <w:rtl/>
        </w:rPr>
        <w:t>)</w:t>
      </w:r>
      <w:r w:rsidRPr="00235BA9">
        <w:rPr>
          <w:rtl/>
        </w:rPr>
        <w:t xml:space="preserve"> ولا شك إنه أحدها إلى أن يصير إنسانا.</w:t>
      </w:r>
    </w:p>
    <w:p w:rsidR="007858AB" w:rsidRPr="00235BA9" w:rsidRDefault="007858AB" w:rsidP="00895B0A">
      <w:pPr>
        <w:pStyle w:val="libFootnote0"/>
        <w:rPr>
          <w:rtl/>
        </w:rPr>
      </w:pPr>
      <w:r w:rsidRPr="00235BA9">
        <w:rPr>
          <w:rtl/>
        </w:rPr>
        <w:t>(825) ل ، عشه : لا بل ما الذي.</w:t>
      </w:r>
    </w:p>
    <w:p w:rsidR="007858AB" w:rsidRPr="00235BA9" w:rsidRDefault="007858AB" w:rsidP="00895B0A">
      <w:pPr>
        <w:pStyle w:val="libFootnote0"/>
        <w:rPr>
          <w:rtl/>
        </w:rPr>
      </w:pPr>
      <w:r w:rsidRPr="00235BA9">
        <w:rPr>
          <w:rtl/>
        </w:rPr>
        <w:t>(826) عشه : جسم لا قوة. ل خ+ قال رحمة الله عليه : هذه مسائل بارد.</w:t>
      </w:r>
    </w:p>
    <w:p w:rsidR="007858AB" w:rsidRPr="00235BA9" w:rsidRDefault="007858AB" w:rsidP="00895B0A">
      <w:pPr>
        <w:pStyle w:val="libFootnote0"/>
        <w:rPr>
          <w:rtl/>
        </w:rPr>
      </w:pPr>
      <w:r w:rsidRPr="00235BA9">
        <w:rPr>
          <w:rtl/>
        </w:rPr>
        <w:t>(827) ب : س ط : لا شك انه تبقى صورته. عشه : لا</w:t>
      </w:r>
      <w:r>
        <w:rPr>
          <w:rtl/>
        </w:rPr>
        <w:t>؟؟؟</w:t>
      </w:r>
      <w:r w:rsidRPr="00235BA9">
        <w:rPr>
          <w:rtl/>
        </w:rPr>
        <w:t xml:space="preserve"> قى صورته.</w:t>
      </w:r>
    </w:p>
    <w:p w:rsidR="007858AB" w:rsidRPr="00235BA9" w:rsidRDefault="007858AB" w:rsidP="00895B0A">
      <w:pPr>
        <w:pStyle w:val="libFootnote0"/>
        <w:rPr>
          <w:rtl/>
        </w:rPr>
      </w:pPr>
      <w:r w:rsidRPr="00235BA9">
        <w:rPr>
          <w:rtl/>
        </w:rPr>
        <w:t>(828) عشه ، ل : يحرك.</w:t>
      </w:r>
    </w:p>
    <w:p w:rsidR="007858AB" w:rsidRPr="00235BA9" w:rsidRDefault="007858AB" w:rsidP="00895B0A">
      <w:pPr>
        <w:pStyle w:val="libFootnote0"/>
        <w:rPr>
          <w:rtl/>
        </w:rPr>
      </w:pPr>
      <w:r w:rsidRPr="00235BA9">
        <w:rPr>
          <w:rtl/>
        </w:rPr>
        <w:t xml:space="preserve">(829) النسخ محرفة جميعا وما اثبتناه استنباط من مجموعها ، وإليك نصّ النسخ الاصلية : ب : نحو حالة إلى أن ينسلخ عنها </w:t>
      </w:r>
      <w:r>
        <w:rPr>
          <w:rtl/>
        </w:rPr>
        <w:t>(</w:t>
      </w:r>
      <w:r w:rsidRPr="00235BA9">
        <w:rPr>
          <w:rtl/>
        </w:rPr>
        <w:t>هنا علامة سقط</w:t>
      </w:r>
      <w:r>
        <w:rPr>
          <w:rtl/>
        </w:rPr>
        <w:t>)</w:t>
      </w:r>
      <w:r w:rsidRPr="00235BA9">
        <w:rPr>
          <w:rtl/>
        </w:rPr>
        <w:t xml:space="preserve"> المنوية. ل :</w:t>
      </w:r>
      <w:r w:rsidRPr="00235BA9">
        <w:rPr>
          <w:rFonts w:hint="cs"/>
          <w:rtl/>
        </w:rPr>
        <w:t xml:space="preserve"> </w:t>
      </w:r>
      <w:r w:rsidRPr="00235BA9">
        <w:rPr>
          <w:rtl/>
        </w:rPr>
        <w:t>نحو حالة سسحلح عنها صورة المنوية. ع : نحو حالة ينسلخ عنها النوية</w:t>
      </w:r>
      <w:r>
        <w:rPr>
          <w:rtl/>
        </w:rPr>
        <w:t>؟؟؟.</w:t>
      </w:r>
    </w:p>
    <w:p w:rsidR="007858AB" w:rsidRPr="00235BA9" w:rsidRDefault="007858AB" w:rsidP="00895B0A">
      <w:pPr>
        <w:pStyle w:val="libFootnote0"/>
        <w:rPr>
          <w:rtl/>
        </w:rPr>
      </w:pPr>
      <w:r w:rsidRPr="00235BA9">
        <w:rPr>
          <w:rtl/>
        </w:rPr>
        <w:t>(830) عشه : شعر به ، وفى ب مكتوب في الهامش وغير مقروءة فى الصورة التي عندي. وفى د وم بياض مكان الكلمتين.</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716) راجع الرقم </w:t>
      </w:r>
      <w:r>
        <w:rPr>
          <w:rtl/>
        </w:rPr>
        <w:t>(</w:t>
      </w:r>
      <w:r w:rsidRPr="00751F59">
        <w:rPr>
          <w:rtl/>
        </w:rPr>
        <w:t>404)</w:t>
      </w:r>
      <w:r>
        <w:rPr>
          <w:rtl/>
        </w:rPr>
        <w:t>.</w:t>
      </w:r>
    </w:p>
    <w:p w:rsidR="007858AB" w:rsidRDefault="007858AB" w:rsidP="0073127F">
      <w:pPr>
        <w:pStyle w:val="libNormal0"/>
        <w:rPr>
          <w:rtl/>
        </w:rPr>
      </w:pPr>
      <w:r>
        <w:rPr>
          <w:rtl/>
        </w:rPr>
        <w:br w:type="page"/>
      </w:r>
      <w:r w:rsidRPr="00751F59">
        <w:rPr>
          <w:rtl/>
        </w:rPr>
        <w:lastRenderedPageBreak/>
        <w:t>بكل شخص</w:t>
      </w:r>
      <w:r>
        <w:rPr>
          <w:rtl/>
        </w:rPr>
        <w:t xml:space="preserve"> ـ </w:t>
      </w:r>
      <w:r w:rsidRPr="00751F59">
        <w:rPr>
          <w:rtl/>
        </w:rPr>
        <w:t xml:space="preserve">لأنه صح </w:t>
      </w:r>
      <w:r w:rsidRPr="00895B0A">
        <w:rPr>
          <w:rStyle w:val="libFootnotenumChar"/>
          <w:rtl/>
        </w:rPr>
        <w:t>(831)</w:t>
      </w:r>
      <w:r w:rsidRPr="00751F59">
        <w:rPr>
          <w:rtl/>
        </w:rPr>
        <w:t xml:space="preserve"> أن النفس ليست </w:t>
      </w:r>
      <w:r w:rsidRPr="00895B0A">
        <w:rPr>
          <w:rStyle w:val="libFootnotenumChar"/>
          <w:rtl/>
        </w:rPr>
        <w:t>(832)</w:t>
      </w:r>
      <w:r w:rsidRPr="00751F59">
        <w:rPr>
          <w:rtl/>
        </w:rPr>
        <w:t xml:space="preserve"> بمزاج ، ولأنا لا نحسّ ذواتنا كيفية </w:t>
      </w:r>
      <w:r w:rsidRPr="00895B0A">
        <w:rPr>
          <w:rStyle w:val="libFootnotenumChar"/>
          <w:rtl/>
        </w:rPr>
        <w:t>(833)</w:t>
      </w:r>
    </w:p>
    <w:p w:rsidR="007858AB" w:rsidRPr="00751F59" w:rsidRDefault="007858AB" w:rsidP="0073127F">
      <w:pPr>
        <w:pStyle w:val="libNormal"/>
        <w:rPr>
          <w:rtl/>
        </w:rPr>
      </w:pPr>
      <w:r w:rsidRPr="00895B0A">
        <w:rPr>
          <w:rStyle w:val="libBold2Char"/>
          <w:rtl/>
        </w:rPr>
        <w:t>(718)</w:t>
      </w:r>
      <w:r w:rsidRPr="00751F59">
        <w:rPr>
          <w:rtl/>
        </w:rPr>
        <w:t xml:space="preserve"> وهب </w:t>
      </w:r>
      <w:r w:rsidRPr="00895B0A">
        <w:rPr>
          <w:rStyle w:val="libFootnotenumChar"/>
          <w:rtl/>
        </w:rPr>
        <w:t>(834)</w:t>
      </w:r>
      <w:r w:rsidRPr="00751F59">
        <w:rPr>
          <w:rtl/>
        </w:rPr>
        <w:t xml:space="preserve"> أن هاهنا قوة تجمع أخلاط الحيوانات </w:t>
      </w:r>
      <w:r w:rsidRPr="00895B0A">
        <w:rPr>
          <w:rStyle w:val="libFootnotenumChar"/>
          <w:rtl/>
        </w:rPr>
        <w:t>(835)</w:t>
      </w:r>
      <w:r w:rsidRPr="00751F59">
        <w:rPr>
          <w:rtl/>
        </w:rPr>
        <w:t xml:space="preserve"> ، فما البرهان على أن الذي يبصر ويسمع ويتوهم ويتخيّل ويتفكّر </w:t>
      </w:r>
      <w:r w:rsidRPr="00895B0A">
        <w:rPr>
          <w:rStyle w:val="libFootnotenumChar"/>
          <w:rtl/>
        </w:rPr>
        <w:t>(836)</w:t>
      </w:r>
      <w:r w:rsidRPr="00751F59">
        <w:rPr>
          <w:rtl/>
        </w:rPr>
        <w:t xml:space="preserve"> ليس هو المزاج</w:t>
      </w:r>
      <w:r>
        <w:rPr>
          <w:rtl/>
        </w:rPr>
        <w:t>؟</w:t>
      </w:r>
      <w:r>
        <w:rPr>
          <w:rFonts w:hint="cs"/>
          <w:rtl/>
        </w:rPr>
        <w:t xml:space="preserve"> </w:t>
      </w:r>
      <w:r w:rsidRPr="00751F59">
        <w:rPr>
          <w:rtl/>
        </w:rPr>
        <w:t xml:space="preserve">ولم يجب </w:t>
      </w:r>
      <w:r w:rsidRPr="00895B0A">
        <w:rPr>
          <w:rStyle w:val="libFootnotenumChar"/>
          <w:rtl/>
        </w:rPr>
        <w:t>(837)</w:t>
      </w:r>
      <w:r w:rsidRPr="00751F59">
        <w:rPr>
          <w:rtl/>
        </w:rPr>
        <w:t xml:space="preserve"> أن يكون ذلك الجامع هو النفس.</w:t>
      </w:r>
    </w:p>
    <w:p w:rsidR="007858AB" w:rsidRPr="00751F59" w:rsidRDefault="007858AB" w:rsidP="0073127F">
      <w:pPr>
        <w:pStyle w:val="libNormal"/>
        <w:rPr>
          <w:rtl/>
        </w:rPr>
      </w:pPr>
      <w:r w:rsidRPr="00751F59">
        <w:rPr>
          <w:rtl/>
        </w:rPr>
        <w:t>ج ط</w:t>
      </w:r>
      <w:r>
        <w:rPr>
          <w:rtl/>
        </w:rPr>
        <w:t xml:space="preserve"> ـ </w:t>
      </w:r>
      <w:r w:rsidRPr="00751F59">
        <w:rPr>
          <w:rtl/>
        </w:rPr>
        <w:t xml:space="preserve">لأن كل </w:t>
      </w:r>
      <w:r w:rsidRPr="00895B0A">
        <w:rPr>
          <w:rStyle w:val="libFootnotenumChar"/>
          <w:rtl/>
        </w:rPr>
        <w:t>(838)</w:t>
      </w:r>
      <w:r w:rsidRPr="00751F59">
        <w:rPr>
          <w:rtl/>
        </w:rPr>
        <w:t xml:space="preserve"> واحد من هذه يثبت واحدا بعينه ، والمزاج يتبدّل ، ولو لم يثبت المتخيّل واحدا </w:t>
      </w:r>
      <w:r w:rsidRPr="00895B0A">
        <w:rPr>
          <w:rStyle w:val="libFootnotenumChar"/>
          <w:rtl/>
        </w:rPr>
        <w:t>(839)</w:t>
      </w:r>
      <w:r w:rsidRPr="00751F59">
        <w:rPr>
          <w:rtl/>
        </w:rPr>
        <w:t xml:space="preserve"> بعينه لكان المتخيّل القديم يبطل ، فيحتاج إلى استئناف اكتساب بالحسّ </w:t>
      </w:r>
      <w:r w:rsidRPr="00895B0A">
        <w:rPr>
          <w:rStyle w:val="libFootnotenumChar"/>
          <w:rtl/>
        </w:rPr>
        <w:t>(840)</w:t>
      </w:r>
      <w:r>
        <w:rPr>
          <w:rtl/>
        </w:rPr>
        <w:t>.</w:t>
      </w:r>
    </w:p>
    <w:p w:rsidR="007858AB" w:rsidRPr="00751F59" w:rsidRDefault="007858AB" w:rsidP="0073127F">
      <w:pPr>
        <w:pStyle w:val="libNormal"/>
        <w:rPr>
          <w:rtl/>
        </w:rPr>
      </w:pPr>
      <w:r w:rsidRPr="00751F59">
        <w:rPr>
          <w:rtl/>
        </w:rPr>
        <w:t xml:space="preserve">وليس لقائل أن يقول : «إن المزاج لا يتبدل إلا شيئا قريبا ، </w:t>
      </w:r>
      <w:r>
        <w:rPr>
          <w:rtl/>
        </w:rPr>
        <w:t>[</w:t>
      </w:r>
      <w:r w:rsidRPr="00751F59">
        <w:rPr>
          <w:rtl/>
        </w:rPr>
        <w:t>فإنه إن تبدل قليلا</w:t>
      </w:r>
      <w:r>
        <w:rPr>
          <w:rtl/>
        </w:rPr>
        <w:t xml:space="preserve"> ـ </w:t>
      </w:r>
      <w:r w:rsidRPr="00751F59">
        <w:rPr>
          <w:rtl/>
        </w:rPr>
        <w:t>وأقل قليلا</w:t>
      </w:r>
      <w:r>
        <w:rPr>
          <w:rtl/>
        </w:rPr>
        <w:t>]</w:t>
      </w:r>
      <w:r w:rsidRPr="00751F59">
        <w:rPr>
          <w:rtl/>
        </w:rPr>
        <w:t xml:space="preserve"> </w:t>
      </w:r>
      <w:r w:rsidRPr="00895B0A">
        <w:rPr>
          <w:rStyle w:val="libFootnotenumChar"/>
          <w:rtl/>
        </w:rPr>
        <w:t>(841)</w:t>
      </w:r>
      <w:r>
        <w:rPr>
          <w:rtl/>
        </w:rPr>
        <w:t xml:space="preserve"> ـ </w:t>
      </w:r>
      <w:r w:rsidRPr="00751F59">
        <w:rPr>
          <w:rtl/>
        </w:rPr>
        <w:t xml:space="preserve">فليس هو عين </w:t>
      </w:r>
      <w:r w:rsidRPr="00895B0A">
        <w:rPr>
          <w:rStyle w:val="libFootnotenumChar"/>
          <w:rtl/>
        </w:rPr>
        <w:t>(842)</w:t>
      </w:r>
      <w:r w:rsidRPr="00751F59">
        <w:rPr>
          <w:rtl/>
        </w:rPr>
        <w:t xml:space="preserve"> الأول ، لكنه يجوز </w:t>
      </w:r>
      <w:r>
        <w:rPr>
          <w:rtl/>
        </w:rPr>
        <w:t>[</w:t>
      </w:r>
      <w:r w:rsidRPr="00751F59">
        <w:rPr>
          <w:rtl/>
        </w:rPr>
        <w:t>أن يفعل في إعداد</w:t>
      </w:r>
      <w:r>
        <w:rPr>
          <w:rtl/>
        </w:rPr>
        <w:t>]</w:t>
      </w:r>
      <w:r w:rsidRPr="00751F59">
        <w:rPr>
          <w:rtl/>
        </w:rPr>
        <w:t xml:space="preserve"> </w:t>
      </w:r>
      <w:r w:rsidRPr="00895B0A">
        <w:rPr>
          <w:rStyle w:val="libFootnotenumChar"/>
          <w:rtl/>
        </w:rPr>
        <w:t>(843)</w:t>
      </w:r>
      <w:r w:rsidRPr="00751F59">
        <w:rPr>
          <w:rtl/>
        </w:rPr>
        <w:t xml:space="preserve"> المادة لحفظ الصورة أو صلوحها للصورة الواحدة فعل الأول ، لأن الأشياء المتباعدة قد تشترك في فعل واحد</w:t>
      </w:r>
      <w:r>
        <w:rPr>
          <w:rtl/>
        </w:rPr>
        <w:t xml:space="preserve"> ـ </w:t>
      </w:r>
      <w:r w:rsidRPr="00751F59">
        <w:rPr>
          <w:rtl/>
        </w:rPr>
        <w:t>فكيف المتقاربة.</w:t>
      </w:r>
      <w:r>
        <w:rPr>
          <w:rtl/>
        </w:rPr>
        <w:t xml:space="preserve"> ـ؟</w:t>
      </w:r>
    </w:p>
    <w:p w:rsidR="007858AB" w:rsidRPr="00751F59" w:rsidRDefault="007858AB" w:rsidP="0073127F">
      <w:pPr>
        <w:pStyle w:val="libNormal"/>
        <w:rPr>
          <w:rtl/>
        </w:rPr>
      </w:pPr>
      <w:r w:rsidRPr="00895B0A">
        <w:rPr>
          <w:rStyle w:val="libBold2Char"/>
          <w:rtl/>
        </w:rPr>
        <w:t>(719)</w:t>
      </w:r>
      <w:r w:rsidRPr="00751F59">
        <w:rPr>
          <w:rtl/>
        </w:rPr>
        <w:t xml:space="preserve"> س ط</w:t>
      </w:r>
      <w:r>
        <w:rPr>
          <w:rtl/>
        </w:rPr>
        <w:t xml:space="preserve"> ـ </w:t>
      </w:r>
      <w:r w:rsidRPr="00895B0A">
        <w:rPr>
          <w:rStyle w:val="libBold2Char"/>
          <w:rtl/>
        </w:rPr>
        <w:t>هل يجب</w:t>
      </w:r>
      <w:r w:rsidRPr="00751F59">
        <w:rPr>
          <w:rtl/>
        </w:rPr>
        <w:t xml:space="preserve"> أن يكون لكل عضو على </w:t>
      </w:r>
      <w:r w:rsidRPr="00895B0A">
        <w:rPr>
          <w:rStyle w:val="libFootnotenumChar"/>
          <w:rtl/>
        </w:rPr>
        <w:t>(844)</w:t>
      </w:r>
      <w:r w:rsidRPr="00751F59">
        <w:rPr>
          <w:rtl/>
        </w:rPr>
        <w:t xml:space="preserve"> مزاج خاصّ</w:t>
      </w:r>
      <w:r>
        <w:rPr>
          <w:rtl/>
        </w:rPr>
        <w:t xml:space="preserve"> ـ </w:t>
      </w:r>
      <w:r w:rsidRPr="00751F59">
        <w:rPr>
          <w:rtl/>
        </w:rPr>
        <w:t>كالدماغ والقلب والعين والمعدة</w:t>
      </w:r>
      <w:r>
        <w:rPr>
          <w:rtl/>
        </w:rPr>
        <w:t xml:space="preserve"> ـ </w:t>
      </w:r>
      <w:r w:rsidRPr="00751F59">
        <w:rPr>
          <w:rtl/>
        </w:rPr>
        <w:t>جامع خاصّ لأخلاطه</w:t>
      </w:r>
      <w:r>
        <w:rPr>
          <w:rtl/>
        </w:rPr>
        <w:t>؟</w:t>
      </w:r>
      <w:r w:rsidRPr="00751F59">
        <w:rPr>
          <w:rtl/>
        </w:rPr>
        <w:t xml:space="preserve"> أم يكفي للجميع </w:t>
      </w:r>
      <w:r w:rsidRPr="00895B0A">
        <w:rPr>
          <w:rStyle w:val="libFootnotenumChar"/>
          <w:rtl/>
        </w:rPr>
        <w:t>(845)</w:t>
      </w:r>
      <w:r w:rsidRPr="00751F59">
        <w:rPr>
          <w:rtl/>
        </w:rPr>
        <w:t>جامع وحافظ</w:t>
      </w:r>
      <w:r w:rsidRPr="00895B0A">
        <w:rPr>
          <w:rStyle w:val="libFootnotenumChar"/>
          <w:rtl/>
        </w:rPr>
        <w:t>(846)</w:t>
      </w:r>
      <w:r>
        <w:rPr>
          <w:rtl/>
        </w:rPr>
        <w:t>؟</w:t>
      </w:r>
    </w:p>
    <w:p w:rsidR="007858AB" w:rsidRPr="00751F59" w:rsidRDefault="007858AB" w:rsidP="0073127F">
      <w:pPr>
        <w:pStyle w:val="libNormal"/>
        <w:rPr>
          <w:rtl/>
        </w:rPr>
      </w:pPr>
      <w:r w:rsidRPr="00751F59">
        <w:rPr>
          <w:rtl/>
        </w:rPr>
        <w:t>ج ط</w:t>
      </w:r>
      <w:r>
        <w:rPr>
          <w:rtl/>
        </w:rPr>
        <w:t xml:space="preserve"> ـ </w:t>
      </w:r>
      <w:r w:rsidRPr="00751F59">
        <w:rPr>
          <w:rtl/>
        </w:rPr>
        <w:t>لكل عضو مزاج خاصّ وقوة حافظة خاصة تنبعث عن القوة التي</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831) عشه : قد صح.</w:t>
      </w:r>
    </w:p>
    <w:p w:rsidR="007858AB" w:rsidRPr="00751F59" w:rsidRDefault="007858AB" w:rsidP="00895B0A">
      <w:pPr>
        <w:pStyle w:val="libFootnote0"/>
        <w:rPr>
          <w:rtl/>
          <w:lang w:bidi="fa-IR"/>
        </w:rPr>
      </w:pPr>
      <w:r>
        <w:rPr>
          <w:rtl/>
        </w:rPr>
        <w:t>(</w:t>
      </w:r>
      <w:r w:rsidRPr="00751F59">
        <w:rPr>
          <w:rtl/>
        </w:rPr>
        <w:t>832) النسخ : ليس.</w:t>
      </w:r>
    </w:p>
    <w:p w:rsidR="007858AB" w:rsidRPr="00751F59" w:rsidRDefault="007858AB" w:rsidP="00895B0A">
      <w:pPr>
        <w:pStyle w:val="libFootnote0"/>
        <w:rPr>
          <w:rtl/>
          <w:lang w:bidi="fa-IR"/>
        </w:rPr>
      </w:pPr>
      <w:r>
        <w:rPr>
          <w:rtl/>
        </w:rPr>
        <w:t>(</w:t>
      </w:r>
      <w:r w:rsidRPr="00751F59">
        <w:rPr>
          <w:rtl/>
        </w:rPr>
        <w:t>833) ل ، عشه : بذواتنا كيفية.</w:t>
      </w:r>
    </w:p>
    <w:p w:rsidR="007858AB" w:rsidRPr="00751F59" w:rsidRDefault="007858AB" w:rsidP="00895B0A">
      <w:pPr>
        <w:pStyle w:val="libFootnote0"/>
        <w:rPr>
          <w:rtl/>
          <w:lang w:bidi="fa-IR"/>
        </w:rPr>
      </w:pPr>
      <w:r>
        <w:rPr>
          <w:rtl/>
        </w:rPr>
        <w:t>(</w:t>
      </w:r>
      <w:r w:rsidRPr="00751F59">
        <w:rPr>
          <w:rtl/>
        </w:rPr>
        <w:t>834) عش : وثبت ، ه : ويثبت.</w:t>
      </w:r>
    </w:p>
    <w:p w:rsidR="007858AB" w:rsidRPr="00751F59" w:rsidRDefault="007858AB" w:rsidP="00895B0A">
      <w:pPr>
        <w:pStyle w:val="libFootnote0"/>
        <w:rPr>
          <w:rtl/>
          <w:lang w:bidi="fa-IR"/>
        </w:rPr>
      </w:pPr>
      <w:r>
        <w:rPr>
          <w:rtl/>
        </w:rPr>
        <w:t>(</w:t>
      </w:r>
      <w:r w:rsidRPr="00751F59">
        <w:rPr>
          <w:rtl/>
        </w:rPr>
        <w:t>835) ل : الاخلاط الحيوانات. عشه : الاخلاط للحيوانات.</w:t>
      </w:r>
    </w:p>
    <w:p w:rsidR="007858AB" w:rsidRPr="00751F59" w:rsidRDefault="007858AB" w:rsidP="00895B0A">
      <w:pPr>
        <w:pStyle w:val="libFootnote0"/>
        <w:rPr>
          <w:rtl/>
          <w:lang w:bidi="fa-IR"/>
        </w:rPr>
      </w:pPr>
      <w:r>
        <w:rPr>
          <w:rtl/>
        </w:rPr>
        <w:t>(</w:t>
      </w:r>
      <w:r w:rsidRPr="00751F59">
        <w:rPr>
          <w:rtl/>
        </w:rPr>
        <w:t>836) عشه ، ل : ويفكر.</w:t>
      </w:r>
    </w:p>
    <w:p w:rsidR="007858AB" w:rsidRPr="00751F59" w:rsidRDefault="007858AB" w:rsidP="00895B0A">
      <w:pPr>
        <w:pStyle w:val="libFootnote0"/>
        <w:rPr>
          <w:rtl/>
          <w:lang w:bidi="fa-IR"/>
        </w:rPr>
      </w:pPr>
      <w:r>
        <w:rPr>
          <w:rtl/>
        </w:rPr>
        <w:t>(</w:t>
      </w:r>
      <w:r w:rsidRPr="00751F59">
        <w:rPr>
          <w:rtl/>
        </w:rPr>
        <w:t>837) عشه : وانما يجب.</w:t>
      </w:r>
    </w:p>
    <w:p w:rsidR="007858AB" w:rsidRPr="00751F59" w:rsidRDefault="007858AB" w:rsidP="00895B0A">
      <w:pPr>
        <w:pStyle w:val="libFootnote0"/>
        <w:rPr>
          <w:rtl/>
          <w:lang w:bidi="fa-IR"/>
        </w:rPr>
      </w:pPr>
      <w:r>
        <w:rPr>
          <w:rtl/>
        </w:rPr>
        <w:t>(</w:t>
      </w:r>
      <w:r w:rsidRPr="00751F59">
        <w:rPr>
          <w:rtl/>
        </w:rPr>
        <w:t>838) ل : ان لكل.</w:t>
      </w:r>
    </w:p>
    <w:p w:rsidR="007858AB" w:rsidRPr="00751F59" w:rsidRDefault="007858AB" w:rsidP="00895B0A">
      <w:pPr>
        <w:pStyle w:val="libFootnote0"/>
        <w:rPr>
          <w:rtl/>
          <w:lang w:bidi="fa-IR"/>
        </w:rPr>
      </w:pPr>
      <w:r>
        <w:rPr>
          <w:rtl/>
        </w:rPr>
        <w:t>(</w:t>
      </w:r>
      <w:r w:rsidRPr="00751F59">
        <w:rPr>
          <w:rtl/>
        </w:rPr>
        <w:t>839) عشه : الواحد.</w:t>
      </w:r>
    </w:p>
    <w:p w:rsidR="007858AB" w:rsidRPr="00751F59" w:rsidRDefault="007858AB" w:rsidP="00895B0A">
      <w:pPr>
        <w:pStyle w:val="libFootnote0"/>
        <w:rPr>
          <w:rtl/>
          <w:lang w:bidi="fa-IR"/>
        </w:rPr>
      </w:pPr>
      <w:r>
        <w:rPr>
          <w:rtl/>
        </w:rPr>
        <w:t>(</w:t>
      </w:r>
      <w:r w:rsidRPr="00751F59">
        <w:rPr>
          <w:rtl/>
        </w:rPr>
        <w:t>840) ل ، عشه : اكتساب باطن.</w:t>
      </w:r>
    </w:p>
    <w:p w:rsidR="007858AB" w:rsidRPr="00751F59" w:rsidRDefault="007858AB" w:rsidP="00895B0A">
      <w:pPr>
        <w:pStyle w:val="libFootnote0"/>
        <w:rPr>
          <w:rtl/>
          <w:lang w:bidi="fa-IR"/>
        </w:rPr>
      </w:pPr>
      <w:r>
        <w:rPr>
          <w:rtl/>
        </w:rPr>
        <w:t>(</w:t>
      </w:r>
      <w:r w:rsidRPr="00751F59">
        <w:rPr>
          <w:rtl/>
        </w:rPr>
        <w:t>841) ل : فإنه وان تبدل قليلا وأقل قليل. عش : فانه إن تبدل قليلا أو أقل قليل.</w:t>
      </w:r>
    </w:p>
    <w:p w:rsidR="007858AB" w:rsidRPr="00751F59" w:rsidRDefault="007858AB" w:rsidP="00895B0A">
      <w:pPr>
        <w:pStyle w:val="libFootnote0"/>
        <w:rPr>
          <w:rtl/>
          <w:lang w:bidi="fa-IR"/>
        </w:rPr>
      </w:pPr>
      <w:r>
        <w:rPr>
          <w:rtl/>
        </w:rPr>
        <w:t>(</w:t>
      </w:r>
      <w:r w:rsidRPr="00751F59">
        <w:rPr>
          <w:rtl/>
        </w:rPr>
        <w:t>842) ل : غير.</w:t>
      </w:r>
    </w:p>
    <w:p w:rsidR="007858AB" w:rsidRPr="00751F59" w:rsidRDefault="007858AB" w:rsidP="00895B0A">
      <w:pPr>
        <w:pStyle w:val="libFootnote0"/>
        <w:rPr>
          <w:rtl/>
          <w:lang w:bidi="fa-IR"/>
        </w:rPr>
      </w:pPr>
      <w:r>
        <w:rPr>
          <w:rtl/>
        </w:rPr>
        <w:t>(</w:t>
      </w:r>
      <w:r w:rsidRPr="00751F59">
        <w:rPr>
          <w:rtl/>
        </w:rPr>
        <w:t>843) عشه : أن يعقل في اعتداد.</w:t>
      </w:r>
    </w:p>
    <w:p w:rsidR="007858AB" w:rsidRPr="00751F59" w:rsidRDefault="007858AB" w:rsidP="00895B0A">
      <w:pPr>
        <w:pStyle w:val="libFootnote0"/>
        <w:rPr>
          <w:rtl/>
          <w:lang w:bidi="fa-IR"/>
        </w:rPr>
      </w:pPr>
      <w:r>
        <w:rPr>
          <w:rtl/>
        </w:rPr>
        <w:t>(</w:t>
      </w:r>
      <w:r w:rsidRPr="00751F59">
        <w:rPr>
          <w:rtl/>
        </w:rPr>
        <w:t>844) «على» ساقطة من ل.</w:t>
      </w:r>
    </w:p>
    <w:p w:rsidR="007858AB" w:rsidRPr="00751F59" w:rsidRDefault="007858AB" w:rsidP="00895B0A">
      <w:pPr>
        <w:pStyle w:val="libFootnote0"/>
        <w:rPr>
          <w:rtl/>
          <w:lang w:bidi="fa-IR"/>
        </w:rPr>
      </w:pPr>
      <w:r>
        <w:rPr>
          <w:rtl/>
        </w:rPr>
        <w:t>(</w:t>
      </w:r>
      <w:r w:rsidRPr="00751F59">
        <w:rPr>
          <w:rtl/>
        </w:rPr>
        <w:t>845) ل : للجمع. عشه : الجميع.</w:t>
      </w:r>
    </w:p>
    <w:p w:rsidR="007858AB" w:rsidRPr="00751F59" w:rsidRDefault="007858AB" w:rsidP="00895B0A">
      <w:pPr>
        <w:pStyle w:val="libFootnote0"/>
        <w:rPr>
          <w:rtl/>
          <w:lang w:bidi="fa-IR"/>
        </w:rPr>
      </w:pPr>
      <w:r>
        <w:rPr>
          <w:rtl/>
        </w:rPr>
        <w:t>(</w:t>
      </w:r>
      <w:r w:rsidRPr="00751F59">
        <w:rPr>
          <w:rtl/>
        </w:rPr>
        <w:t>846) عشه : جامع فلا حافظ. ى : جامع أو حافظ واحد.</w:t>
      </w:r>
    </w:p>
    <w:p w:rsidR="007858AB" w:rsidRPr="00751F59" w:rsidRDefault="007858AB" w:rsidP="0073127F">
      <w:pPr>
        <w:pStyle w:val="libNormal0"/>
        <w:rPr>
          <w:rtl/>
        </w:rPr>
      </w:pPr>
      <w:r>
        <w:rPr>
          <w:rtl/>
        </w:rPr>
        <w:br w:type="page"/>
      </w:r>
      <w:r w:rsidRPr="00751F59">
        <w:rPr>
          <w:rtl/>
        </w:rPr>
        <w:lastRenderedPageBreak/>
        <w:t xml:space="preserve">كانت في المبدأ المشترك تحركته </w:t>
      </w:r>
      <w:r w:rsidRPr="00895B0A">
        <w:rPr>
          <w:rStyle w:val="libFootnotenumChar"/>
          <w:rtl/>
        </w:rPr>
        <w:t>(847)</w:t>
      </w:r>
      <w:r w:rsidRPr="00751F59">
        <w:rPr>
          <w:rtl/>
        </w:rPr>
        <w:t xml:space="preserve"> إلى الانفصال </w:t>
      </w:r>
      <w:r w:rsidRPr="00895B0A">
        <w:rPr>
          <w:rStyle w:val="libFootnotenumChar"/>
          <w:rtl/>
        </w:rPr>
        <w:t>(848)</w:t>
      </w:r>
    </w:p>
    <w:p w:rsidR="007858AB" w:rsidRPr="00751F59" w:rsidRDefault="007858AB" w:rsidP="0073127F">
      <w:pPr>
        <w:pStyle w:val="libNormal"/>
        <w:rPr>
          <w:rtl/>
        </w:rPr>
      </w:pPr>
      <w:r w:rsidRPr="00895B0A">
        <w:rPr>
          <w:rStyle w:val="libBold2Char"/>
          <w:rtl/>
        </w:rPr>
        <w:t>(720)</w:t>
      </w:r>
      <w:r w:rsidRPr="00751F59">
        <w:rPr>
          <w:rtl/>
        </w:rPr>
        <w:t xml:space="preserve"> س ط</w:t>
      </w:r>
      <w:r>
        <w:rPr>
          <w:rtl/>
        </w:rPr>
        <w:t xml:space="preserve"> ـ </w:t>
      </w:r>
      <w:r w:rsidRPr="00751F59">
        <w:rPr>
          <w:rtl/>
        </w:rPr>
        <w:t xml:space="preserve">البياض موجود في الجسم ، </w:t>
      </w:r>
      <w:r w:rsidRPr="00895B0A">
        <w:rPr>
          <w:rStyle w:val="libBold2Char"/>
          <w:rtl/>
        </w:rPr>
        <w:t>فلم لا يجوز</w:t>
      </w:r>
      <w:r w:rsidRPr="00751F59">
        <w:rPr>
          <w:rtl/>
        </w:rPr>
        <w:t xml:space="preserve"> أن يحصل </w:t>
      </w:r>
      <w:r w:rsidRPr="00895B0A">
        <w:rPr>
          <w:rStyle w:val="libFootnotenumChar"/>
          <w:rtl/>
        </w:rPr>
        <w:t>(849)</w:t>
      </w:r>
      <w:r w:rsidRPr="00751F59">
        <w:rPr>
          <w:rtl/>
        </w:rPr>
        <w:t xml:space="preserve"> في قوة جسمانية إذا عقل </w:t>
      </w:r>
      <w:r w:rsidRPr="00895B0A">
        <w:rPr>
          <w:rStyle w:val="libFootnotenumChar"/>
          <w:rtl/>
        </w:rPr>
        <w:t>(850)</w:t>
      </w:r>
      <w:r>
        <w:rPr>
          <w:rtl/>
        </w:rPr>
        <w:t>؟</w:t>
      </w:r>
      <w:r w:rsidRPr="00751F59">
        <w:rPr>
          <w:rtl/>
        </w:rPr>
        <w:t xml:space="preserve"> وهل المعقول منه إلا البياضيّة</w:t>
      </w:r>
      <w:r>
        <w:rPr>
          <w:rtl/>
        </w:rPr>
        <w:t>؟</w:t>
      </w:r>
      <w:r w:rsidRPr="00751F59">
        <w:rPr>
          <w:rtl/>
        </w:rPr>
        <w:t xml:space="preserve"> وهل الموجود في الجسم إلا البياضية</w:t>
      </w:r>
      <w:r>
        <w:rPr>
          <w:rtl/>
        </w:rPr>
        <w:t>؟</w:t>
      </w:r>
      <w:r w:rsidRPr="00751F59">
        <w:rPr>
          <w:rtl/>
        </w:rPr>
        <w:t xml:space="preserve"> فما معنى التجريد </w:t>
      </w:r>
      <w:r w:rsidRPr="00895B0A">
        <w:rPr>
          <w:rStyle w:val="libFootnotenumChar"/>
          <w:rtl/>
        </w:rPr>
        <w:t>(851)</w:t>
      </w:r>
      <w:r>
        <w:rPr>
          <w:rtl/>
        </w:rPr>
        <w:t>؟</w:t>
      </w:r>
      <w:r w:rsidRPr="00751F59">
        <w:rPr>
          <w:rtl/>
        </w:rPr>
        <w:t xml:space="preserve"> ولم حرّم أن يكون المعقول من البياض يحلّ جسما</w:t>
      </w:r>
      <w:r>
        <w:rPr>
          <w:rtl/>
        </w:rPr>
        <w:t>؟</w:t>
      </w:r>
    </w:p>
    <w:p w:rsidR="007858AB" w:rsidRPr="00751F59" w:rsidRDefault="007858AB" w:rsidP="0073127F">
      <w:pPr>
        <w:pStyle w:val="libNormal"/>
        <w:rPr>
          <w:rtl/>
        </w:rPr>
      </w:pPr>
      <w:r w:rsidRPr="00751F59">
        <w:rPr>
          <w:rtl/>
        </w:rPr>
        <w:t>ج ط</w:t>
      </w:r>
      <w:r>
        <w:rPr>
          <w:rtl/>
        </w:rPr>
        <w:t xml:space="preserve"> ـ </w:t>
      </w:r>
      <w:r w:rsidRPr="00751F59">
        <w:rPr>
          <w:rtl/>
        </w:rPr>
        <w:t>كم تقول</w:t>
      </w:r>
      <w:r>
        <w:rPr>
          <w:rtl/>
        </w:rPr>
        <w:t>؟!</w:t>
      </w:r>
      <w:r w:rsidRPr="00751F59">
        <w:rPr>
          <w:rtl/>
        </w:rPr>
        <w:t xml:space="preserve"> معني المعقول من البياضية هو الذي من شأنه أن يقال على كل بياض ، وهو مجرد بالفعل عن اللواحق.</w:t>
      </w:r>
    </w:p>
    <w:p w:rsidR="007858AB" w:rsidRPr="00751F59" w:rsidRDefault="007858AB" w:rsidP="0073127F">
      <w:pPr>
        <w:pStyle w:val="libNormal"/>
        <w:rPr>
          <w:rtl/>
        </w:rPr>
      </w:pPr>
      <w:r w:rsidRPr="00895B0A">
        <w:rPr>
          <w:rStyle w:val="libBold2Char"/>
          <w:rtl/>
        </w:rPr>
        <w:t>(721)</w:t>
      </w:r>
      <w:r w:rsidRPr="00751F59">
        <w:rPr>
          <w:rtl/>
        </w:rPr>
        <w:t xml:space="preserve"> س ط</w:t>
      </w:r>
      <w:r>
        <w:rPr>
          <w:rtl/>
        </w:rPr>
        <w:t xml:space="preserve"> ـ </w:t>
      </w:r>
      <w:r w:rsidRPr="00895B0A">
        <w:rPr>
          <w:rStyle w:val="libFootnotenumChar"/>
          <w:rtl/>
        </w:rPr>
        <w:t>(852)</w:t>
      </w:r>
      <w:r w:rsidRPr="00751F59">
        <w:rPr>
          <w:rtl/>
        </w:rPr>
        <w:t xml:space="preserve"> إذا لم تكن الهيولى بذاتها متحيّزة ولم تكن الصورة بذاتها متحيّزة </w:t>
      </w:r>
      <w:r w:rsidRPr="00895B0A">
        <w:rPr>
          <w:rStyle w:val="libBold2Char"/>
          <w:rtl/>
        </w:rPr>
        <w:t>لم لا ينفك</w:t>
      </w:r>
      <w:r w:rsidRPr="00751F59">
        <w:rPr>
          <w:rtl/>
        </w:rPr>
        <w:t xml:space="preserve"> </w:t>
      </w:r>
      <w:r>
        <w:rPr>
          <w:rtl/>
        </w:rPr>
        <w:t>[</w:t>
      </w:r>
      <w:r w:rsidRPr="00751F59">
        <w:rPr>
          <w:rtl/>
        </w:rPr>
        <w:t>63 ب</w:t>
      </w:r>
      <w:r>
        <w:rPr>
          <w:rtl/>
        </w:rPr>
        <w:t>]</w:t>
      </w:r>
      <w:r w:rsidRPr="00751F59">
        <w:rPr>
          <w:rtl/>
        </w:rPr>
        <w:t xml:space="preserve"> التحيّز عن وجود الهيولى</w:t>
      </w:r>
      <w:r>
        <w:rPr>
          <w:rtl/>
        </w:rPr>
        <w:t>؟</w:t>
      </w:r>
    </w:p>
    <w:p w:rsidR="007858AB" w:rsidRPr="00751F59" w:rsidRDefault="007858AB" w:rsidP="0073127F">
      <w:pPr>
        <w:pStyle w:val="libNormal"/>
        <w:rPr>
          <w:rtl/>
        </w:rPr>
      </w:pPr>
      <w:r w:rsidRPr="00751F59">
        <w:rPr>
          <w:rtl/>
        </w:rPr>
        <w:t>ج ط</w:t>
      </w:r>
      <w:r>
        <w:rPr>
          <w:rtl/>
        </w:rPr>
        <w:t xml:space="preserve"> ـ </w:t>
      </w:r>
      <w:r w:rsidRPr="00895B0A">
        <w:rPr>
          <w:rStyle w:val="libFootnotenumChar"/>
          <w:rtl/>
        </w:rPr>
        <w:t>(853)</w:t>
      </w:r>
      <w:r w:rsidRPr="00751F59">
        <w:rPr>
          <w:rtl/>
        </w:rPr>
        <w:t xml:space="preserve"> الهيولى يلزمها التحيّز ضرورة في طباعها عند </w:t>
      </w:r>
      <w:r w:rsidRPr="00895B0A">
        <w:rPr>
          <w:rStyle w:val="libFootnotenumChar"/>
          <w:rtl/>
        </w:rPr>
        <w:t>(854)</w:t>
      </w:r>
      <w:r w:rsidRPr="00751F59">
        <w:rPr>
          <w:rtl/>
        </w:rPr>
        <w:t xml:space="preserve"> الوجود بعد لازم آخر لها من غيرها لا حقا لها ، فنخمّن </w:t>
      </w:r>
      <w:r w:rsidRPr="00895B0A">
        <w:rPr>
          <w:rStyle w:val="libFootnotenumChar"/>
          <w:rtl/>
        </w:rPr>
        <w:t>(855)</w:t>
      </w:r>
      <w:r w:rsidRPr="00751F59">
        <w:rPr>
          <w:rtl/>
        </w:rPr>
        <w:t xml:space="preserve"> أنها لو صحّ لها وجود خارجا عن اللواحق من الغير لكان يجب لها محال ، وهو أن توجد غير متحيزة.</w:t>
      </w:r>
    </w:p>
    <w:p w:rsidR="007858AB" w:rsidRPr="00751F59" w:rsidRDefault="007858AB" w:rsidP="0073127F">
      <w:pPr>
        <w:pStyle w:val="libNormal"/>
        <w:rPr>
          <w:rtl/>
        </w:rPr>
      </w:pPr>
      <w:r w:rsidRPr="00895B0A">
        <w:rPr>
          <w:rStyle w:val="libBold2Char"/>
          <w:rtl/>
        </w:rPr>
        <w:t>(722)</w:t>
      </w:r>
      <w:r w:rsidRPr="00751F59">
        <w:rPr>
          <w:rtl/>
        </w:rPr>
        <w:t xml:space="preserve"> س ط</w:t>
      </w:r>
      <w:r>
        <w:rPr>
          <w:rtl/>
        </w:rPr>
        <w:t xml:space="preserve"> ـ </w:t>
      </w:r>
      <w:r w:rsidRPr="00751F59">
        <w:rPr>
          <w:rtl/>
        </w:rPr>
        <w:t xml:space="preserve">إن جاز أن لا يكون الهيولى </w:t>
      </w:r>
      <w:r w:rsidRPr="00895B0A">
        <w:rPr>
          <w:rStyle w:val="libFootnotenumChar"/>
          <w:rtl/>
        </w:rPr>
        <w:t>(856)</w:t>
      </w:r>
      <w:r w:rsidRPr="00751F59">
        <w:rPr>
          <w:rtl/>
        </w:rPr>
        <w:t xml:space="preserve"> متحيّزة ولا الصورة</w:t>
      </w:r>
      <w:r>
        <w:rPr>
          <w:rtl/>
        </w:rPr>
        <w:t xml:space="preserve"> ـ </w:t>
      </w:r>
      <w:r w:rsidRPr="00751F59">
        <w:rPr>
          <w:rtl/>
        </w:rPr>
        <w:t>ثم</w:t>
      </w:r>
    </w:p>
    <w:p w:rsidR="007858AB" w:rsidRPr="00751F59" w:rsidRDefault="007858AB" w:rsidP="00745F84">
      <w:pPr>
        <w:pStyle w:val="libLine"/>
        <w:rPr>
          <w:rtl/>
        </w:rPr>
      </w:pPr>
      <w:r w:rsidRPr="00751F59">
        <w:rPr>
          <w:rtl/>
        </w:rPr>
        <w:t>__________________</w:t>
      </w:r>
    </w:p>
    <w:p w:rsidR="007858AB" w:rsidRPr="00235BA9" w:rsidRDefault="007858AB" w:rsidP="00895B0A">
      <w:pPr>
        <w:pStyle w:val="libFootnote0"/>
        <w:rPr>
          <w:rtl/>
        </w:rPr>
      </w:pPr>
      <w:r w:rsidRPr="00235BA9">
        <w:rPr>
          <w:rtl/>
        </w:rPr>
        <w:t>(847) عشه : لحركته. ى : فحركته.</w:t>
      </w:r>
      <w:r w:rsidRPr="00235BA9">
        <w:rPr>
          <w:rFonts w:hint="cs"/>
          <w:rtl/>
        </w:rPr>
        <w:t xml:space="preserve"> </w:t>
      </w:r>
      <w:r w:rsidRPr="00235BA9">
        <w:rPr>
          <w:rtl/>
        </w:rPr>
        <w:t>(848) عشه+ به إلى هنا.</w:t>
      </w:r>
    </w:p>
    <w:p w:rsidR="007858AB" w:rsidRPr="00235BA9" w:rsidRDefault="007858AB" w:rsidP="00895B0A">
      <w:pPr>
        <w:pStyle w:val="libFootnote0"/>
        <w:rPr>
          <w:rtl/>
        </w:rPr>
      </w:pPr>
      <w:r w:rsidRPr="00235BA9">
        <w:rPr>
          <w:rtl/>
        </w:rPr>
        <w:t>(849) ل ، عشه : أن يكون.</w:t>
      </w:r>
    </w:p>
    <w:p w:rsidR="007858AB" w:rsidRPr="00235BA9" w:rsidRDefault="007858AB" w:rsidP="00895B0A">
      <w:pPr>
        <w:pStyle w:val="libFootnote0"/>
        <w:rPr>
          <w:rtl/>
        </w:rPr>
      </w:pPr>
      <w:r w:rsidRPr="00235BA9">
        <w:rPr>
          <w:rtl/>
        </w:rPr>
        <w:t>(850) «إذا عقل» ساقطة من عشه.</w:t>
      </w:r>
    </w:p>
    <w:p w:rsidR="007858AB" w:rsidRPr="00235BA9" w:rsidRDefault="007858AB" w:rsidP="00895B0A">
      <w:pPr>
        <w:pStyle w:val="libFootnote0"/>
        <w:rPr>
          <w:rtl/>
        </w:rPr>
      </w:pPr>
      <w:r w:rsidRPr="00235BA9">
        <w:rPr>
          <w:rtl/>
        </w:rPr>
        <w:t>(851) ل : التحريك.</w:t>
      </w:r>
    </w:p>
    <w:p w:rsidR="007858AB" w:rsidRPr="00235BA9" w:rsidRDefault="007858AB" w:rsidP="00895B0A">
      <w:pPr>
        <w:pStyle w:val="libFootnote0"/>
        <w:rPr>
          <w:rtl/>
        </w:rPr>
      </w:pPr>
      <w:r w:rsidRPr="00235BA9">
        <w:rPr>
          <w:rtl/>
        </w:rPr>
        <w:t>(852) لم تكن هنا علامة فى ب. وكان.</w:t>
      </w:r>
    </w:p>
    <w:p w:rsidR="007858AB" w:rsidRPr="00751F59" w:rsidRDefault="007858AB" w:rsidP="00895B0A">
      <w:pPr>
        <w:pStyle w:val="libFootnote"/>
        <w:rPr>
          <w:rtl/>
          <w:lang w:bidi="fa-IR"/>
        </w:rPr>
      </w:pPr>
      <w:r w:rsidRPr="00751F59">
        <w:rPr>
          <w:rtl/>
        </w:rPr>
        <w:t>علامة السؤال على جوابها سهوا من الناسخ. والصحيح ما اثبتناه.</w:t>
      </w:r>
    </w:p>
    <w:p w:rsidR="007858AB" w:rsidRPr="00235BA9" w:rsidRDefault="007858AB" w:rsidP="00895B0A">
      <w:pPr>
        <w:pStyle w:val="libFootnote0"/>
        <w:rPr>
          <w:rtl/>
        </w:rPr>
      </w:pPr>
      <w:r w:rsidRPr="00235BA9">
        <w:rPr>
          <w:rtl/>
        </w:rPr>
        <w:t xml:space="preserve">(853) جاء هنا علامة السؤال </w:t>
      </w:r>
      <w:r>
        <w:rPr>
          <w:rtl/>
        </w:rPr>
        <w:t>(</w:t>
      </w:r>
      <w:r w:rsidRPr="00235BA9">
        <w:rPr>
          <w:rtl/>
        </w:rPr>
        <w:t>س ط</w:t>
      </w:r>
      <w:r>
        <w:rPr>
          <w:rtl/>
        </w:rPr>
        <w:t>)</w:t>
      </w:r>
      <w:r w:rsidRPr="00235BA9">
        <w:rPr>
          <w:rtl/>
        </w:rPr>
        <w:t xml:space="preserve"> وجاء بعد «طباعها عند الوجود» علامة الجواب </w:t>
      </w:r>
      <w:r>
        <w:rPr>
          <w:rtl/>
        </w:rPr>
        <w:t>(</w:t>
      </w:r>
      <w:r w:rsidRPr="00235BA9">
        <w:rPr>
          <w:rtl/>
        </w:rPr>
        <w:t>ج ط</w:t>
      </w:r>
      <w:r>
        <w:rPr>
          <w:rtl/>
        </w:rPr>
        <w:t>)</w:t>
      </w:r>
      <w:r w:rsidRPr="00235BA9">
        <w:rPr>
          <w:rtl/>
        </w:rPr>
        <w:t xml:space="preserve"> وكلاهما من سهو الناسخ اذ الفقرة واحدة وجواب عن السؤال السابق.</w:t>
      </w:r>
    </w:p>
    <w:p w:rsidR="007858AB" w:rsidRPr="00235BA9" w:rsidRDefault="007858AB" w:rsidP="00895B0A">
      <w:pPr>
        <w:pStyle w:val="libFootnote0"/>
        <w:rPr>
          <w:rtl/>
        </w:rPr>
      </w:pPr>
      <w:r w:rsidRPr="00235BA9">
        <w:rPr>
          <w:rtl/>
        </w:rPr>
        <w:t>(854) ى : عن.</w:t>
      </w:r>
    </w:p>
    <w:p w:rsidR="007858AB" w:rsidRPr="00235BA9" w:rsidRDefault="007858AB" w:rsidP="00895B0A">
      <w:pPr>
        <w:pStyle w:val="libFootnote0"/>
        <w:rPr>
          <w:rtl/>
        </w:rPr>
      </w:pPr>
      <w:r w:rsidRPr="00235BA9">
        <w:rPr>
          <w:rtl/>
        </w:rPr>
        <w:t>(855) ل ، عشه : تضمن.</w:t>
      </w:r>
    </w:p>
    <w:p w:rsidR="007858AB" w:rsidRPr="00235BA9" w:rsidRDefault="007858AB" w:rsidP="00895B0A">
      <w:pPr>
        <w:pStyle w:val="libFootnote0"/>
        <w:rPr>
          <w:rtl/>
        </w:rPr>
      </w:pPr>
      <w:r w:rsidRPr="00235BA9">
        <w:rPr>
          <w:rtl/>
        </w:rPr>
        <w:t>(856) ل ، عشه : الهيولى بذاتها متحيّزة.</w:t>
      </w:r>
    </w:p>
    <w:p w:rsidR="007858AB" w:rsidRPr="00751F59" w:rsidRDefault="007858AB" w:rsidP="00745F84">
      <w:pPr>
        <w:pStyle w:val="libLine"/>
        <w:rPr>
          <w:rtl/>
        </w:rPr>
      </w:pPr>
      <w:r w:rsidRPr="00751F59">
        <w:rPr>
          <w:rtl/>
        </w:rPr>
        <w:t>__________________</w:t>
      </w:r>
    </w:p>
    <w:p w:rsidR="007858AB" w:rsidRPr="00235BA9" w:rsidRDefault="007858AB" w:rsidP="00895B0A">
      <w:pPr>
        <w:pStyle w:val="libFootnote0"/>
        <w:rPr>
          <w:rtl/>
        </w:rPr>
      </w:pPr>
      <w:r w:rsidRPr="00235BA9">
        <w:rPr>
          <w:rtl/>
        </w:rPr>
        <w:t>(720) راجع الشفاء : النفس ، م 5 ، ف 2 ، ص 190.</w:t>
      </w:r>
    </w:p>
    <w:p w:rsidR="007858AB" w:rsidRPr="00235BA9" w:rsidRDefault="007858AB" w:rsidP="00895B0A">
      <w:pPr>
        <w:pStyle w:val="libFootnote0"/>
        <w:rPr>
          <w:rtl/>
        </w:rPr>
      </w:pPr>
      <w:r w:rsidRPr="00235BA9">
        <w:rPr>
          <w:rtl/>
        </w:rPr>
        <w:t>(721) راجع الرقم (743)</w:t>
      </w:r>
      <w:r>
        <w:rPr>
          <w:rtl/>
        </w:rPr>
        <w:t>.</w:t>
      </w:r>
    </w:p>
    <w:p w:rsidR="007858AB" w:rsidRDefault="007858AB" w:rsidP="0073127F">
      <w:pPr>
        <w:pStyle w:val="libNormal0"/>
        <w:rPr>
          <w:rtl/>
        </w:rPr>
      </w:pPr>
      <w:r>
        <w:rPr>
          <w:rtl/>
        </w:rPr>
        <w:br w:type="page"/>
      </w:r>
      <w:r w:rsidRPr="00751F59">
        <w:rPr>
          <w:rtl/>
        </w:rPr>
        <w:lastRenderedPageBreak/>
        <w:t>يعرض من اجتماعهما التحيّز</w:t>
      </w:r>
      <w:r>
        <w:rPr>
          <w:rtl/>
        </w:rPr>
        <w:t xml:space="preserve"> ـ </w:t>
      </w:r>
      <w:r w:rsidRPr="00751F59">
        <w:rPr>
          <w:rtl/>
        </w:rPr>
        <w:t xml:space="preserve">فلم لا يجوز أن تكون العناصر في حال بساطتها </w:t>
      </w:r>
      <w:r w:rsidRPr="00895B0A">
        <w:rPr>
          <w:rStyle w:val="libFootnotenumChar"/>
          <w:rtl/>
        </w:rPr>
        <w:t>(857)</w:t>
      </w:r>
      <w:r w:rsidRPr="00751F59">
        <w:rPr>
          <w:rtl/>
        </w:rPr>
        <w:t xml:space="preserve"> لا يصدر عنها الإرادة والتحريك</w:t>
      </w:r>
      <w:r>
        <w:rPr>
          <w:rtl/>
        </w:rPr>
        <w:t>؟</w:t>
      </w:r>
      <w:r w:rsidRPr="00751F59">
        <w:rPr>
          <w:rtl/>
        </w:rPr>
        <w:t xml:space="preserve"> فإذا كسرت كيفياتها </w:t>
      </w:r>
      <w:r w:rsidRPr="00895B0A">
        <w:rPr>
          <w:rStyle w:val="libFootnotenumChar"/>
          <w:rtl/>
        </w:rPr>
        <w:t>(858)</w:t>
      </w:r>
      <w:r w:rsidRPr="00751F59">
        <w:rPr>
          <w:rtl/>
        </w:rPr>
        <w:t xml:space="preserve"> صدر عنها هذان</w:t>
      </w:r>
      <w:r>
        <w:rPr>
          <w:rtl/>
        </w:rPr>
        <w:t>؟</w:t>
      </w:r>
    </w:p>
    <w:p w:rsidR="007858AB" w:rsidRPr="00751F59" w:rsidRDefault="007858AB" w:rsidP="0073127F">
      <w:pPr>
        <w:pStyle w:val="libNormal"/>
        <w:rPr>
          <w:rtl/>
        </w:rPr>
      </w:pPr>
      <w:r w:rsidRPr="00751F59">
        <w:rPr>
          <w:rtl/>
        </w:rPr>
        <w:t xml:space="preserve">ج </w:t>
      </w:r>
      <w:r w:rsidRPr="00895B0A">
        <w:rPr>
          <w:rStyle w:val="libFootnotenumChar"/>
          <w:rtl/>
        </w:rPr>
        <w:t>(859)</w:t>
      </w:r>
      <w:r>
        <w:rPr>
          <w:rtl/>
        </w:rPr>
        <w:t xml:space="preserve"> ـ </w:t>
      </w:r>
      <w:r w:rsidRPr="00751F59">
        <w:rPr>
          <w:rtl/>
        </w:rPr>
        <w:t>المقدم غير مسلم.</w:t>
      </w:r>
    </w:p>
    <w:p w:rsidR="007858AB" w:rsidRPr="00751F59" w:rsidRDefault="007858AB" w:rsidP="0073127F">
      <w:pPr>
        <w:pStyle w:val="libNormal"/>
        <w:rPr>
          <w:rtl/>
        </w:rPr>
      </w:pPr>
      <w:r w:rsidRPr="00895B0A">
        <w:rPr>
          <w:rStyle w:val="libBold2Char"/>
          <w:rtl/>
        </w:rPr>
        <w:t>(723)</w:t>
      </w:r>
      <w:r w:rsidRPr="00751F59">
        <w:rPr>
          <w:rtl/>
        </w:rPr>
        <w:t xml:space="preserve"> </w:t>
      </w:r>
      <w:r w:rsidRPr="00895B0A">
        <w:rPr>
          <w:rStyle w:val="libBold2Char"/>
          <w:rtl/>
        </w:rPr>
        <w:t xml:space="preserve">الصور </w:t>
      </w:r>
      <w:r w:rsidRPr="00895B0A">
        <w:rPr>
          <w:rStyle w:val="libFootnotenumChar"/>
          <w:rtl/>
        </w:rPr>
        <w:t>(860)</w:t>
      </w:r>
      <w:r w:rsidRPr="00751F59">
        <w:rPr>
          <w:rtl/>
        </w:rPr>
        <w:t xml:space="preserve"> </w:t>
      </w:r>
      <w:r w:rsidRPr="00895B0A">
        <w:rPr>
          <w:rStyle w:val="libBold2Char"/>
          <w:rtl/>
        </w:rPr>
        <w:t xml:space="preserve">المعقولة </w:t>
      </w:r>
      <w:r>
        <w:rPr>
          <w:rtl/>
        </w:rPr>
        <w:t>[</w:t>
      </w:r>
      <w:r w:rsidRPr="00751F59">
        <w:rPr>
          <w:rtl/>
        </w:rPr>
        <w:t>إن كانت تتمانع استحال وجودها</w:t>
      </w:r>
      <w:r>
        <w:rPr>
          <w:rtl/>
        </w:rPr>
        <w:t>]</w:t>
      </w:r>
      <w:r w:rsidRPr="00751F59">
        <w:rPr>
          <w:rtl/>
        </w:rPr>
        <w:t xml:space="preserve"> </w:t>
      </w:r>
      <w:r w:rsidRPr="00895B0A">
        <w:rPr>
          <w:rStyle w:val="libFootnotenumChar"/>
          <w:rtl/>
        </w:rPr>
        <w:t>(861)</w:t>
      </w:r>
      <w:r w:rsidRPr="00751F59">
        <w:rPr>
          <w:rtl/>
        </w:rPr>
        <w:t xml:space="preserve"> معا وسواء </w:t>
      </w:r>
      <w:r w:rsidRPr="00895B0A">
        <w:rPr>
          <w:rStyle w:val="libFootnotenumChar"/>
          <w:rtl/>
        </w:rPr>
        <w:t>(862)</w:t>
      </w:r>
      <w:r w:rsidRPr="00751F59">
        <w:rPr>
          <w:rtl/>
        </w:rPr>
        <w:t xml:space="preserve"> كانت القوة العقلية </w:t>
      </w:r>
      <w:r>
        <w:rPr>
          <w:rtl/>
        </w:rPr>
        <w:t>[</w:t>
      </w:r>
      <w:r w:rsidRPr="00751F59">
        <w:rPr>
          <w:rtl/>
        </w:rPr>
        <w:t>مقترنة بالبدن أو كانت</w:t>
      </w:r>
      <w:r>
        <w:rPr>
          <w:rtl/>
        </w:rPr>
        <w:t>]</w:t>
      </w:r>
      <w:r w:rsidRPr="00751F59">
        <w:rPr>
          <w:rtl/>
        </w:rPr>
        <w:t xml:space="preserve"> </w:t>
      </w:r>
      <w:r w:rsidRPr="00895B0A">
        <w:rPr>
          <w:rStyle w:val="libFootnotenumChar"/>
          <w:rtl/>
        </w:rPr>
        <w:t>(863)</w:t>
      </w:r>
      <w:r w:rsidRPr="00751F59">
        <w:rPr>
          <w:rtl/>
        </w:rPr>
        <w:t xml:space="preserve"> مفارقة ، وإن لم يتمانع وجودها معا كان واجب </w:t>
      </w:r>
      <w:r w:rsidRPr="00895B0A">
        <w:rPr>
          <w:rStyle w:val="libFootnotenumChar"/>
          <w:rtl/>
        </w:rPr>
        <w:t>(864)</w:t>
      </w:r>
      <w:r w:rsidRPr="00751F59">
        <w:rPr>
          <w:rtl/>
        </w:rPr>
        <w:t xml:space="preserve"> أن توجد معا في القوة العقليّة قبل المفارقة.</w:t>
      </w:r>
    </w:p>
    <w:p w:rsidR="007858AB" w:rsidRPr="00751F59" w:rsidRDefault="007858AB" w:rsidP="0073127F">
      <w:pPr>
        <w:pStyle w:val="libNormal"/>
        <w:rPr>
          <w:rtl/>
        </w:rPr>
      </w:pPr>
      <w:r w:rsidRPr="00751F59">
        <w:rPr>
          <w:rtl/>
        </w:rPr>
        <w:t>ج ط</w:t>
      </w:r>
      <w:r>
        <w:rPr>
          <w:rtl/>
        </w:rPr>
        <w:t xml:space="preserve"> ـ </w:t>
      </w:r>
      <w:r w:rsidRPr="00751F59">
        <w:rPr>
          <w:rtl/>
        </w:rPr>
        <w:t>الصور المعقولة غير متمانعة</w:t>
      </w:r>
      <w:r>
        <w:rPr>
          <w:rtl/>
        </w:rPr>
        <w:t xml:space="preserve"> ـ </w:t>
      </w:r>
      <w:r w:rsidRPr="00751F59">
        <w:rPr>
          <w:rtl/>
        </w:rPr>
        <w:t>حتى الأضداد</w:t>
      </w:r>
      <w:r>
        <w:rPr>
          <w:rtl/>
        </w:rPr>
        <w:t xml:space="preserve"> ـ </w:t>
      </w:r>
      <w:r w:rsidRPr="00751F59">
        <w:rPr>
          <w:rtl/>
        </w:rPr>
        <w:t xml:space="preserve">فليس السبب من جهة القابل ، فإن القابل يقبل معا المتقابلات وأجزاء القضايا وأجزاء الحدود ، ولكن النفس </w:t>
      </w:r>
      <w:r>
        <w:rPr>
          <w:rtl/>
        </w:rPr>
        <w:t>[</w:t>
      </w:r>
      <w:r w:rsidRPr="00751F59">
        <w:rPr>
          <w:rtl/>
        </w:rPr>
        <w:t>منّا تشتغل بشيء</w:t>
      </w:r>
      <w:r>
        <w:rPr>
          <w:rtl/>
        </w:rPr>
        <w:t>]</w:t>
      </w:r>
      <w:r w:rsidRPr="00751F59">
        <w:rPr>
          <w:rtl/>
        </w:rPr>
        <w:t xml:space="preserve"> </w:t>
      </w:r>
      <w:r w:rsidRPr="00895B0A">
        <w:rPr>
          <w:rStyle w:val="libFootnotenumChar"/>
          <w:rtl/>
        </w:rPr>
        <w:t>(865)</w:t>
      </w:r>
      <w:r w:rsidRPr="00751F59">
        <w:rPr>
          <w:rtl/>
        </w:rPr>
        <w:t xml:space="preserve"> عن شيء ، ولا تخلو عن مجاذبة حسّ أو تخيّل أو شوق </w:t>
      </w:r>
      <w:r w:rsidRPr="00895B0A">
        <w:rPr>
          <w:rStyle w:val="libFootnotenumChar"/>
          <w:rtl/>
        </w:rPr>
        <w:t>(866)</w:t>
      </w:r>
    </w:p>
    <w:p w:rsidR="007858AB" w:rsidRPr="00751F59" w:rsidRDefault="007858AB" w:rsidP="0073127F">
      <w:pPr>
        <w:pStyle w:val="libNormal"/>
        <w:rPr>
          <w:rtl/>
        </w:rPr>
      </w:pPr>
      <w:r w:rsidRPr="00895B0A">
        <w:rPr>
          <w:rStyle w:val="libBold2Char"/>
          <w:rtl/>
        </w:rPr>
        <w:t>(724)</w:t>
      </w:r>
      <w:r w:rsidRPr="00751F59">
        <w:rPr>
          <w:rtl/>
        </w:rPr>
        <w:t xml:space="preserve"> س</w:t>
      </w:r>
      <w:r>
        <w:rPr>
          <w:rtl/>
        </w:rPr>
        <w:t xml:space="preserve"> ـ </w:t>
      </w:r>
      <w:r w:rsidRPr="00751F59">
        <w:rPr>
          <w:rtl/>
        </w:rPr>
        <w:t xml:space="preserve">ثم إن </w:t>
      </w:r>
      <w:r w:rsidRPr="00895B0A">
        <w:rPr>
          <w:rStyle w:val="libFootnotenumChar"/>
          <w:rtl/>
        </w:rPr>
        <w:t>(867)</w:t>
      </w:r>
      <w:r w:rsidRPr="00751F59">
        <w:rPr>
          <w:rtl/>
        </w:rPr>
        <w:t xml:space="preserve"> قوله في تصحيح أن المدرك يجب أن يكون موجودا للمدرك : «إنّا ندرك المعدومات</w:t>
      </w:r>
      <w:r>
        <w:rPr>
          <w:rtl/>
        </w:rPr>
        <w:t xml:space="preserve"> ـ </w:t>
      </w:r>
      <w:r w:rsidRPr="00751F59">
        <w:rPr>
          <w:rtl/>
        </w:rPr>
        <w:t>ولا وجود لها من خارج</w:t>
      </w:r>
      <w:r>
        <w:rPr>
          <w:rtl/>
        </w:rPr>
        <w:t xml:space="preserve"> ـ </w:t>
      </w:r>
      <w:r w:rsidRPr="00751F59">
        <w:rPr>
          <w:rtl/>
        </w:rPr>
        <w:t>وإنّا لا ندرك كثيرا من الموجودات في الأعيان» صحيح ، ولكن ليس يلزم من ذلك أن يكون كل إدراك هو وجود المدرك للمدرك البتّة.</w:t>
      </w:r>
    </w:p>
    <w:p w:rsidR="007858AB" w:rsidRPr="00751F59" w:rsidRDefault="007858AB" w:rsidP="0073127F">
      <w:pPr>
        <w:pStyle w:val="libNormal"/>
        <w:rPr>
          <w:rtl/>
        </w:rPr>
      </w:pPr>
      <w:r w:rsidRPr="00751F59">
        <w:rPr>
          <w:rtl/>
        </w:rPr>
        <w:t>ج</w:t>
      </w:r>
      <w:r>
        <w:rPr>
          <w:rtl/>
        </w:rPr>
        <w:t xml:space="preserve"> ـ </w:t>
      </w:r>
      <w:r w:rsidRPr="00751F59">
        <w:rPr>
          <w:rtl/>
        </w:rPr>
        <w:t xml:space="preserve">كل ما تدركه فإنه </w:t>
      </w:r>
      <w:r w:rsidRPr="00895B0A">
        <w:rPr>
          <w:rStyle w:val="libFootnotenumChar"/>
          <w:rtl/>
        </w:rPr>
        <w:t>(868)</w:t>
      </w:r>
      <w:r w:rsidRPr="00751F59">
        <w:rPr>
          <w:rtl/>
        </w:rPr>
        <w:t xml:space="preserve"> حيث تدركه في الذهن فحقيقة </w:t>
      </w:r>
      <w:r w:rsidRPr="00895B0A">
        <w:rPr>
          <w:rStyle w:val="libFootnotenumChar"/>
          <w:rtl/>
        </w:rPr>
        <w:t>(869)</w:t>
      </w:r>
      <w:r w:rsidRPr="00751F59">
        <w:rPr>
          <w:rtl/>
        </w:rPr>
        <w:t xml:space="preserve"> متمثّلة في</w:t>
      </w:r>
    </w:p>
    <w:p w:rsidR="007858AB" w:rsidRPr="00751F59" w:rsidRDefault="007858AB" w:rsidP="00745F84">
      <w:pPr>
        <w:pStyle w:val="libLine"/>
        <w:rPr>
          <w:rtl/>
        </w:rPr>
      </w:pPr>
      <w:r w:rsidRPr="00751F59">
        <w:rPr>
          <w:rtl/>
        </w:rPr>
        <w:t>__________________</w:t>
      </w:r>
    </w:p>
    <w:p w:rsidR="007858AB" w:rsidRPr="006C59A7" w:rsidRDefault="007858AB" w:rsidP="00895B0A">
      <w:pPr>
        <w:pStyle w:val="libFootnote0"/>
        <w:rPr>
          <w:rtl/>
        </w:rPr>
      </w:pPr>
      <w:r w:rsidRPr="006C59A7">
        <w:rPr>
          <w:rtl/>
        </w:rPr>
        <w:t>(857) عشه : بسائطها.</w:t>
      </w:r>
    </w:p>
    <w:p w:rsidR="007858AB" w:rsidRPr="006C59A7" w:rsidRDefault="007858AB" w:rsidP="00895B0A">
      <w:pPr>
        <w:pStyle w:val="libFootnote0"/>
        <w:rPr>
          <w:rtl/>
        </w:rPr>
      </w:pPr>
      <w:r w:rsidRPr="006C59A7">
        <w:rPr>
          <w:rtl/>
        </w:rPr>
        <w:t>(858) عشه ، ل : كسر من كيفياتها.</w:t>
      </w:r>
    </w:p>
    <w:p w:rsidR="007858AB" w:rsidRPr="006C59A7" w:rsidRDefault="007858AB" w:rsidP="00895B0A">
      <w:pPr>
        <w:pStyle w:val="libFootnote0"/>
        <w:rPr>
          <w:rtl/>
        </w:rPr>
      </w:pPr>
      <w:r w:rsidRPr="006C59A7">
        <w:rPr>
          <w:rtl/>
        </w:rPr>
        <w:t>(859) ب : س ط.</w:t>
      </w:r>
    </w:p>
    <w:p w:rsidR="007858AB" w:rsidRPr="006C59A7" w:rsidRDefault="007858AB" w:rsidP="00895B0A">
      <w:pPr>
        <w:pStyle w:val="libFootnote0"/>
        <w:rPr>
          <w:rtl/>
        </w:rPr>
      </w:pPr>
      <w:r w:rsidRPr="006C59A7">
        <w:rPr>
          <w:rtl/>
        </w:rPr>
        <w:t>(860) ل :</w:t>
      </w:r>
      <w:r w:rsidRPr="006C59A7">
        <w:rPr>
          <w:rFonts w:hint="cs"/>
          <w:rtl/>
        </w:rPr>
        <w:t xml:space="preserve"> </w:t>
      </w:r>
      <w:r w:rsidRPr="006C59A7">
        <w:rPr>
          <w:rtl/>
        </w:rPr>
        <w:t>الصورة.</w:t>
      </w:r>
    </w:p>
    <w:p w:rsidR="007858AB" w:rsidRPr="006C59A7" w:rsidRDefault="007858AB" w:rsidP="00895B0A">
      <w:pPr>
        <w:pStyle w:val="libFootnote0"/>
        <w:rPr>
          <w:rtl/>
        </w:rPr>
      </w:pPr>
      <w:r w:rsidRPr="006C59A7">
        <w:rPr>
          <w:rtl/>
        </w:rPr>
        <w:t>(861) ل ، عشه : إن كان يتمانع وجودها.</w:t>
      </w:r>
    </w:p>
    <w:p w:rsidR="007858AB" w:rsidRPr="006C59A7" w:rsidRDefault="007858AB" w:rsidP="00895B0A">
      <w:pPr>
        <w:pStyle w:val="libFootnote0"/>
        <w:rPr>
          <w:rtl/>
        </w:rPr>
      </w:pPr>
      <w:r w:rsidRPr="006C59A7">
        <w:rPr>
          <w:rtl/>
        </w:rPr>
        <w:t>(862) ل خ : فسواء عش ، ل : سواء. ه ساقطة.</w:t>
      </w:r>
    </w:p>
    <w:p w:rsidR="007858AB" w:rsidRPr="006C59A7" w:rsidRDefault="007858AB" w:rsidP="00895B0A">
      <w:pPr>
        <w:pStyle w:val="libFootnote0"/>
        <w:rPr>
          <w:rtl/>
        </w:rPr>
      </w:pPr>
      <w:r w:rsidRPr="006C59A7">
        <w:rPr>
          <w:rtl/>
        </w:rPr>
        <w:t>(863) عش : مفتقرة بالبدن أو كان. ه ساقطة.</w:t>
      </w:r>
    </w:p>
    <w:p w:rsidR="007858AB" w:rsidRPr="006C59A7" w:rsidRDefault="007858AB" w:rsidP="00895B0A">
      <w:pPr>
        <w:pStyle w:val="libFootnote0"/>
        <w:rPr>
          <w:rtl/>
        </w:rPr>
      </w:pPr>
      <w:r w:rsidRPr="006C59A7">
        <w:rPr>
          <w:rtl/>
        </w:rPr>
        <w:t>(864) ، عشه : وجب.</w:t>
      </w:r>
    </w:p>
    <w:p w:rsidR="007858AB" w:rsidRPr="006C59A7" w:rsidRDefault="007858AB" w:rsidP="00895B0A">
      <w:pPr>
        <w:pStyle w:val="libFootnote0"/>
        <w:rPr>
          <w:rtl/>
        </w:rPr>
      </w:pPr>
      <w:r w:rsidRPr="006C59A7">
        <w:rPr>
          <w:rtl/>
        </w:rPr>
        <w:t>(865) ل : منا تشغل الشيء. عشه : ما يشغل الشيء.</w:t>
      </w:r>
    </w:p>
    <w:p w:rsidR="007858AB" w:rsidRPr="006C59A7" w:rsidRDefault="007858AB" w:rsidP="00895B0A">
      <w:pPr>
        <w:pStyle w:val="libFootnote0"/>
        <w:rPr>
          <w:rtl/>
        </w:rPr>
      </w:pPr>
      <w:r w:rsidRPr="006C59A7">
        <w:rPr>
          <w:rtl/>
        </w:rPr>
        <w:t>(866) عش : أو تخيل يتشوق. ه : أو تخيل متشوق.</w:t>
      </w:r>
    </w:p>
    <w:p w:rsidR="007858AB" w:rsidRPr="006C59A7" w:rsidRDefault="007858AB" w:rsidP="00895B0A">
      <w:pPr>
        <w:pStyle w:val="libFootnote0"/>
        <w:rPr>
          <w:rtl/>
        </w:rPr>
      </w:pPr>
      <w:r w:rsidRPr="006C59A7">
        <w:rPr>
          <w:rtl/>
        </w:rPr>
        <w:t>(867) «ثم إن» ساقطة من عشه.</w:t>
      </w:r>
    </w:p>
    <w:p w:rsidR="007858AB" w:rsidRPr="006C59A7" w:rsidRDefault="007858AB" w:rsidP="00895B0A">
      <w:pPr>
        <w:pStyle w:val="libFootnote0"/>
        <w:rPr>
          <w:rtl/>
        </w:rPr>
      </w:pPr>
      <w:r w:rsidRPr="006C59A7">
        <w:rPr>
          <w:rtl/>
        </w:rPr>
        <w:t>(868) عشه : فانما.</w:t>
      </w:r>
    </w:p>
    <w:p w:rsidR="007858AB" w:rsidRPr="006C59A7" w:rsidRDefault="007858AB" w:rsidP="00895B0A">
      <w:pPr>
        <w:pStyle w:val="libFootnote0"/>
        <w:rPr>
          <w:rtl/>
        </w:rPr>
      </w:pPr>
      <w:r w:rsidRPr="006C59A7">
        <w:rPr>
          <w:rtl/>
        </w:rPr>
        <w:t>(869) عشه : بحقيقته.</w:t>
      </w:r>
    </w:p>
    <w:p w:rsidR="007858AB" w:rsidRPr="00751F59" w:rsidRDefault="007858AB" w:rsidP="00745F84">
      <w:pPr>
        <w:pStyle w:val="libLine"/>
        <w:rPr>
          <w:rtl/>
        </w:rPr>
      </w:pPr>
      <w:r w:rsidRPr="00751F59">
        <w:rPr>
          <w:rtl/>
        </w:rPr>
        <w:t>__________________</w:t>
      </w:r>
    </w:p>
    <w:p w:rsidR="007858AB" w:rsidRPr="006C59A7" w:rsidRDefault="007858AB" w:rsidP="00895B0A">
      <w:pPr>
        <w:pStyle w:val="libFootnote0"/>
        <w:rPr>
          <w:rtl/>
        </w:rPr>
      </w:pPr>
      <w:r w:rsidRPr="006C59A7">
        <w:rPr>
          <w:rtl/>
        </w:rPr>
        <w:t xml:space="preserve">(723) راجع الشفاء : النفس ، م 5 ، ف 5 ، ص 210. والإشارات : النمط الثالث ، ف 7 </w:t>
      </w:r>
      <w:r>
        <w:rPr>
          <w:rtl/>
        </w:rPr>
        <w:t>(</w:t>
      </w:r>
      <w:r w:rsidRPr="006C59A7">
        <w:rPr>
          <w:rtl/>
        </w:rPr>
        <w:t>الشرح 2 / 308</w:t>
      </w:r>
      <w:r>
        <w:rPr>
          <w:rtl/>
        </w:rPr>
        <w:t>).</w:t>
      </w:r>
    </w:p>
    <w:p w:rsidR="007858AB" w:rsidRPr="00751F59" w:rsidRDefault="007858AB" w:rsidP="0073127F">
      <w:pPr>
        <w:pStyle w:val="libNormal0"/>
        <w:rPr>
          <w:rtl/>
        </w:rPr>
      </w:pPr>
      <w:r>
        <w:rPr>
          <w:rtl/>
        </w:rPr>
        <w:br w:type="page"/>
      </w:r>
      <w:r w:rsidRPr="00751F59">
        <w:rPr>
          <w:rtl/>
        </w:rPr>
        <w:lastRenderedPageBreak/>
        <w:t xml:space="preserve">ذهنك </w:t>
      </w:r>
      <w:r w:rsidRPr="00895B0A">
        <w:rPr>
          <w:rStyle w:val="libFootnotenumChar"/>
          <w:rtl/>
        </w:rPr>
        <w:t>(870)</w:t>
      </w:r>
      <w:r w:rsidRPr="00751F59">
        <w:rPr>
          <w:rtl/>
        </w:rPr>
        <w:t xml:space="preserve"> ضرورة ، وتلك الحقيقة إما أن يكون تمثّلها في الأعيان ويلحظه ذهنك</w:t>
      </w:r>
      <w:r>
        <w:rPr>
          <w:rtl/>
        </w:rPr>
        <w:t xml:space="preserve"> ـ </w:t>
      </w:r>
      <w:r w:rsidRPr="00751F59">
        <w:rPr>
          <w:rtl/>
        </w:rPr>
        <w:t>فالمعدوم لا يدرك</w:t>
      </w:r>
      <w:r>
        <w:rPr>
          <w:rtl/>
        </w:rPr>
        <w:t xml:space="preserve"> ـ </w:t>
      </w:r>
      <w:r w:rsidRPr="00751F59">
        <w:rPr>
          <w:rtl/>
        </w:rPr>
        <w:t>وإما أن تكون في ذهنك</w:t>
      </w:r>
      <w:r>
        <w:rPr>
          <w:rtl/>
        </w:rPr>
        <w:t xml:space="preserve"> ـ </w:t>
      </w:r>
      <w:r w:rsidRPr="00751F59">
        <w:rPr>
          <w:rtl/>
        </w:rPr>
        <w:t>وهو الباقي ضرورة.</w:t>
      </w:r>
    </w:p>
    <w:p w:rsidR="007858AB" w:rsidRPr="00751F59" w:rsidRDefault="007858AB" w:rsidP="0073127F">
      <w:pPr>
        <w:pStyle w:val="libNormal"/>
        <w:rPr>
          <w:rtl/>
        </w:rPr>
      </w:pPr>
      <w:r w:rsidRPr="00895B0A">
        <w:rPr>
          <w:rStyle w:val="libBold2Char"/>
          <w:rtl/>
        </w:rPr>
        <w:t>(725)</w:t>
      </w:r>
      <w:r w:rsidRPr="00751F59">
        <w:rPr>
          <w:rtl/>
        </w:rPr>
        <w:t xml:space="preserve"> س ط</w:t>
      </w:r>
      <w:r>
        <w:rPr>
          <w:rtl/>
        </w:rPr>
        <w:t xml:space="preserve"> ـ </w:t>
      </w:r>
      <w:r w:rsidRPr="00895B0A">
        <w:rPr>
          <w:rStyle w:val="libBold2Char"/>
          <w:rtl/>
        </w:rPr>
        <w:t>لم صار المحسوس القوي</w:t>
      </w:r>
      <w:r w:rsidRPr="00751F59">
        <w:rPr>
          <w:rtl/>
        </w:rPr>
        <w:t xml:space="preserve"> يمنع الحسّ من إدراك المحسوس الضعيف</w:t>
      </w:r>
      <w:r>
        <w:rPr>
          <w:rtl/>
        </w:rPr>
        <w:t>؟</w:t>
      </w:r>
    </w:p>
    <w:p w:rsidR="007858AB" w:rsidRPr="00751F59" w:rsidRDefault="007858AB" w:rsidP="0073127F">
      <w:pPr>
        <w:pStyle w:val="libNormal"/>
        <w:rPr>
          <w:rtl/>
        </w:rPr>
      </w:pPr>
      <w:r w:rsidRPr="00751F59">
        <w:rPr>
          <w:rtl/>
        </w:rPr>
        <w:t>ج ط</w:t>
      </w:r>
      <w:r>
        <w:rPr>
          <w:rtl/>
        </w:rPr>
        <w:t xml:space="preserve"> ـ </w:t>
      </w:r>
      <w:r w:rsidRPr="00751F59">
        <w:rPr>
          <w:rtl/>
        </w:rPr>
        <w:t xml:space="preserve">إنما يمنع ذلك لأحد شيئين </w:t>
      </w:r>
      <w:r w:rsidRPr="00895B0A">
        <w:rPr>
          <w:rStyle w:val="libFootnotenumChar"/>
          <w:rtl/>
        </w:rPr>
        <w:t>(871)</w:t>
      </w:r>
      <w:r w:rsidRPr="00751F59">
        <w:rPr>
          <w:rtl/>
        </w:rPr>
        <w:t xml:space="preserve"> : أحدهما ضرر انفعال </w:t>
      </w:r>
      <w:r w:rsidRPr="00895B0A">
        <w:rPr>
          <w:rStyle w:val="libFootnotenumChar"/>
          <w:rtl/>
        </w:rPr>
        <w:t>(872)</w:t>
      </w:r>
      <w:r w:rsidRPr="00751F59">
        <w:rPr>
          <w:rtl/>
        </w:rPr>
        <w:t xml:space="preserve"> يحدث في المادة</w:t>
      </w:r>
      <w:r>
        <w:rPr>
          <w:rtl/>
        </w:rPr>
        <w:t xml:space="preserve"> ـ </w:t>
      </w:r>
      <w:r w:rsidRPr="00751F59">
        <w:rPr>
          <w:rtl/>
        </w:rPr>
        <w:t xml:space="preserve">كما يفعل اللون القوي </w:t>
      </w:r>
      <w:r>
        <w:rPr>
          <w:rtl/>
        </w:rPr>
        <w:t>[</w:t>
      </w:r>
      <w:r w:rsidRPr="00751F59">
        <w:rPr>
          <w:rtl/>
        </w:rPr>
        <w:t>والصوت القوي</w:t>
      </w:r>
      <w:r>
        <w:rPr>
          <w:rtl/>
        </w:rPr>
        <w:t>]</w:t>
      </w:r>
      <w:r w:rsidRPr="00751F59">
        <w:rPr>
          <w:rtl/>
        </w:rPr>
        <w:t xml:space="preserve"> </w:t>
      </w:r>
      <w:r w:rsidRPr="00895B0A">
        <w:rPr>
          <w:rStyle w:val="libFootnotenumChar"/>
          <w:rtl/>
        </w:rPr>
        <w:t>(873)</w:t>
      </w:r>
      <w:r w:rsidRPr="00751F59">
        <w:rPr>
          <w:rtl/>
        </w:rPr>
        <w:t xml:space="preserve"> والآخر لأن كل متمثل يبقي زمانا ما ، فإن بقي بعد مفارقة المحسوس كان الضعيف في جانب المقابلة ، فإن البياض </w:t>
      </w:r>
      <w:r>
        <w:rPr>
          <w:rtl/>
        </w:rPr>
        <w:t>[</w:t>
      </w:r>
      <w:r w:rsidRPr="00751F59">
        <w:rPr>
          <w:rtl/>
        </w:rPr>
        <w:t>الضعيف عند البياض</w:t>
      </w:r>
      <w:r>
        <w:rPr>
          <w:rtl/>
        </w:rPr>
        <w:t>]</w:t>
      </w:r>
      <w:r w:rsidRPr="00751F59">
        <w:rPr>
          <w:rtl/>
        </w:rPr>
        <w:t xml:space="preserve"> </w:t>
      </w:r>
      <w:r w:rsidRPr="00895B0A">
        <w:rPr>
          <w:rStyle w:val="libFootnotenumChar"/>
          <w:rtl/>
        </w:rPr>
        <w:t>(874)</w:t>
      </w:r>
      <w:r w:rsidRPr="00751F59">
        <w:rPr>
          <w:rtl/>
        </w:rPr>
        <w:t xml:space="preserve"> </w:t>
      </w:r>
      <w:r>
        <w:rPr>
          <w:rtl/>
        </w:rPr>
        <w:t>[</w:t>
      </w:r>
      <w:r w:rsidRPr="00751F59">
        <w:rPr>
          <w:rtl/>
        </w:rPr>
        <w:t>64 آ</w:t>
      </w:r>
      <w:r>
        <w:rPr>
          <w:rtl/>
        </w:rPr>
        <w:t>]</w:t>
      </w:r>
      <w:r w:rsidRPr="00751F59">
        <w:rPr>
          <w:rtl/>
        </w:rPr>
        <w:t xml:space="preserve"> القوي سواد أو حمرة أو لون آخر </w:t>
      </w:r>
      <w:r w:rsidRPr="00895B0A">
        <w:rPr>
          <w:rStyle w:val="libFootnotenumChar"/>
          <w:rtl/>
        </w:rPr>
        <w:t>(875)</w:t>
      </w:r>
      <w:r w:rsidRPr="00751F59">
        <w:rPr>
          <w:rtl/>
        </w:rPr>
        <w:t xml:space="preserve"> ، ومن المستحيل أن يجتمع شبح </w:t>
      </w:r>
      <w:r w:rsidRPr="00895B0A">
        <w:rPr>
          <w:rStyle w:val="libFootnotenumChar"/>
          <w:rtl/>
        </w:rPr>
        <w:t>(876)</w:t>
      </w:r>
      <w:r w:rsidRPr="00751F59">
        <w:rPr>
          <w:rtl/>
        </w:rPr>
        <w:t xml:space="preserve"> بياض و</w:t>
      </w:r>
      <w:r>
        <w:rPr>
          <w:rFonts w:hint="cs"/>
          <w:rtl/>
        </w:rPr>
        <w:t xml:space="preserve"> </w:t>
      </w:r>
      <w:r w:rsidRPr="00895B0A">
        <w:rPr>
          <w:rStyle w:val="libFootnotenumChar"/>
          <w:rtl/>
        </w:rPr>
        <w:t>(877)</w:t>
      </w:r>
      <w:r w:rsidRPr="00751F59">
        <w:rPr>
          <w:rtl/>
        </w:rPr>
        <w:t xml:space="preserve"> غير بياض </w:t>
      </w:r>
      <w:r>
        <w:rPr>
          <w:rtl/>
        </w:rPr>
        <w:t>[</w:t>
      </w:r>
      <w:r w:rsidRPr="00751F59">
        <w:rPr>
          <w:rtl/>
        </w:rPr>
        <w:t>مميّزين في قابل منطبع</w:t>
      </w:r>
      <w:r>
        <w:rPr>
          <w:rtl/>
        </w:rPr>
        <w:t>]</w:t>
      </w:r>
      <w:r w:rsidRPr="00751F59">
        <w:rPr>
          <w:rtl/>
        </w:rPr>
        <w:t xml:space="preserve"> </w:t>
      </w:r>
      <w:r w:rsidRPr="00895B0A">
        <w:rPr>
          <w:rStyle w:val="libFootnotenumChar"/>
          <w:rtl/>
        </w:rPr>
        <w:t>(878)</w:t>
      </w:r>
    </w:p>
    <w:p w:rsidR="007858AB" w:rsidRPr="00751F59" w:rsidRDefault="007858AB" w:rsidP="0073127F">
      <w:pPr>
        <w:pStyle w:val="libNormal"/>
        <w:rPr>
          <w:rtl/>
        </w:rPr>
      </w:pPr>
      <w:r w:rsidRPr="00895B0A">
        <w:rPr>
          <w:rStyle w:val="libBold2Char"/>
          <w:rtl/>
        </w:rPr>
        <w:t>(726)</w:t>
      </w:r>
      <w:r w:rsidRPr="00751F59">
        <w:rPr>
          <w:rtl/>
        </w:rPr>
        <w:t xml:space="preserve"> س ط</w:t>
      </w:r>
      <w:r>
        <w:rPr>
          <w:rtl/>
        </w:rPr>
        <w:t xml:space="preserve"> ـ </w:t>
      </w:r>
      <w:r w:rsidRPr="00895B0A">
        <w:rPr>
          <w:rStyle w:val="libBold2Char"/>
          <w:rtl/>
        </w:rPr>
        <w:t>وما الفرق بين اليقين والمشاهدة؟</w:t>
      </w:r>
      <w:r w:rsidRPr="00751F59">
        <w:rPr>
          <w:rtl/>
        </w:rPr>
        <w:t xml:space="preserve"> فإنه قال في وقت ما هذا معناه : «إن اليقين أن يحضر في الذهن المطلوب مع الحد الأوسط مع مزاحمة القوى الاخرى ، وإن المشاهدة هو أن يحضر المطلوب الذهن </w:t>
      </w:r>
      <w:r w:rsidRPr="00895B0A">
        <w:rPr>
          <w:rStyle w:val="libFootnotenumChar"/>
          <w:rtl/>
        </w:rPr>
        <w:t>(879)</w:t>
      </w:r>
      <w:r w:rsidRPr="00751F59">
        <w:rPr>
          <w:rtl/>
        </w:rPr>
        <w:t xml:space="preserve"> مع زوال ساير الموانع ، حتى </w:t>
      </w:r>
      <w:r>
        <w:rPr>
          <w:rtl/>
        </w:rPr>
        <w:t>[</w:t>
      </w:r>
      <w:r w:rsidRPr="00751F59">
        <w:rPr>
          <w:rtl/>
        </w:rPr>
        <w:t>لا يمكن للقوى الآخر المزاحمة</w:t>
      </w:r>
      <w:r>
        <w:rPr>
          <w:rtl/>
        </w:rPr>
        <w:t>]</w:t>
      </w:r>
      <w:r w:rsidRPr="00751F59">
        <w:rPr>
          <w:rtl/>
        </w:rPr>
        <w:t xml:space="preserve"> </w:t>
      </w:r>
      <w:r w:rsidRPr="00895B0A">
        <w:rPr>
          <w:rStyle w:val="libFootnotenumChar"/>
          <w:rtl/>
        </w:rPr>
        <w:t>(880)</w:t>
      </w:r>
      <w:r w:rsidRPr="00751F59">
        <w:rPr>
          <w:rtl/>
        </w:rPr>
        <w:t xml:space="preserve"> ، واريد أن يكون بيان هذا بعبارة أبين من هذه.</w:t>
      </w:r>
    </w:p>
    <w:p w:rsidR="007858AB" w:rsidRPr="00751F59" w:rsidRDefault="007858AB" w:rsidP="0073127F">
      <w:pPr>
        <w:pStyle w:val="libNormal"/>
        <w:rPr>
          <w:rtl/>
        </w:rPr>
      </w:pPr>
      <w:r w:rsidRPr="00751F59">
        <w:rPr>
          <w:rtl/>
        </w:rPr>
        <w:t>ج</w:t>
      </w:r>
      <w:r>
        <w:rPr>
          <w:rtl/>
        </w:rPr>
        <w:t xml:space="preserve"> ـ </w:t>
      </w:r>
      <w:r w:rsidRPr="00751F59">
        <w:rPr>
          <w:rtl/>
        </w:rPr>
        <w:t>اليقين لا يمنع التخيّل عن المقابلة ، والمشاهدة تمنع كل شيء عن المقابلة ،</w:t>
      </w:r>
    </w:p>
    <w:p w:rsidR="007858AB" w:rsidRPr="00751F59" w:rsidRDefault="007858AB" w:rsidP="00745F84">
      <w:pPr>
        <w:pStyle w:val="libLine"/>
        <w:rPr>
          <w:rtl/>
        </w:rPr>
      </w:pPr>
      <w:r w:rsidRPr="00751F59">
        <w:rPr>
          <w:rtl/>
        </w:rPr>
        <w:t>__________________</w:t>
      </w:r>
    </w:p>
    <w:p w:rsidR="007858AB" w:rsidRPr="006C59A7" w:rsidRDefault="007858AB" w:rsidP="00895B0A">
      <w:pPr>
        <w:pStyle w:val="libFootnote0"/>
        <w:rPr>
          <w:rtl/>
        </w:rPr>
      </w:pPr>
      <w:r w:rsidRPr="006C59A7">
        <w:rPr>
          <w:rtl/>
        </w:rPr>
        <w:t>(870) «ذهنك» ساقطة من عشه.</w:t>
      </w:r>
    </w:p>
    <w:p w:rsidR="007858AB" w:rsidRPr="006C59A7" w:rsidRDefault="007858AB" w:rsidP="00895B0A">
      <w:pPr>
        <w:pStyle w:val="libFootnote0"/>
        <w:rPr>
          <w:rtl/>
        </w:rPr>
      </w:pPr>
      <w:r w:rsidRPr="006C59A7">
        <w:rPr>
          <w:rtl/>
        </w:rPr>
        <w:t>(871) ى : سببين.</w:t>
      </w:r>
      <w:r w:rsidRPr="006C59A7">
        <w:rPr>
          <w:rFonts w:hint="cs"/>
          <w:rtl/>
        </w:rPr>
        <w:t xml:space="preserve"> </w:t>
      </w:r>
      <w:r w:rsidRPr="006C59A7">
        <w:rPr>
          <w:rtl/>
        </w:rPr>
        <w:t>(872) ى : انفعالى.</w:t>
      </w:r>
    </w:p>
    <w:p w:rsidR="007858AB" w:rsidRPr="006C59A7" w:rsidRDefault="007858AB" w:rsidP="00895B0A">
      <w:pPr>
        <w:pStyle w:val="libFootnote0"/>
        <w:rPr>
          <w:rtl/>
        </w:rPr>
      </w:pPr>
      <w:r w:rsidRPr="006C59A7">
        <w:rPr>
          <w:rtl/>
        </w:rPr>
        <w:t>(873) ساقطة من عشه.</w:t>
      </w:r>
      <w:r w:rsidRPr="006C59A7">
        <w:rPr>
          <w:rFonts w:hint="cs"/>
          <w:rtl/>
        </w:rPr>
        <w:t xml:space="preserve"> </w:t>
      </w:r>
      <w:r w:rsidRPr="006C59A7">
        <w:rPr>
          <w:rtl/>
        </w:rPr>
        <w:t>(874) ساقطة من عشه.</w:t>
      </w:r>
    </w:p>
    <w:p w:rsidR="007858AB" w:rsidRPr="006C59A7" w:rsidRDefault="007858AB" w:rsidP="00895B0A">
      <w:pPr>
        <w:pStyle w:val="libFootnote0"/>
        <w:rPr>
          <w:rtl/>
        </w:rPr>
      </w:pPr>
      <w:r w:rsidRPr="006C59A7">
        <w:rPr>
          <w:rtl/>
        </w:rPr>
        <w:t>(876) ساقطة من عشه.</w:t>
      </w:r>
      <w:r w:rsidRPr="006C59A7">
        <w:rPr>
          <w:rFonts w:hint="cs"/>
          <w:rtl/>
        </w:rPr>
        <w:t xml:space="preserve"> </w:t>
      </w:r>
      <w:r w:rsidRPr="006C59A7">
        <w:rPr>
          <w:rtl/>
        </w:rPr>
        <w:t>(875) عش : اخضر.</w:t>
      </w:r>
    </w:p>
    <w:p w:rsidR="007858AB" w:rsidRPr="006C59A7" w:rsidRDefault="007858AB" w:rsidP="00895B0A">
      <w:pPr>
        <w:pStyle w:val="libFootnote0"/>
        <w:rPr>
          <w:rtl/>
        </w:rPr>
      </w:pPr>
      <w:r w:rsidRPr="006C59A7">
        <w:rPr>
          <w:rtl/>
        </w:rPr>
        <w:t>(877) ل : أو.</w:t>
      </w:r>
    </w:p>
    <w:p w:rsidR="007858AB" w:rsidRPr="006C59A7" w:rsidRDefault="007858AB" w:rsidP="00895B0A">
      <w:pPr>
        <w:pStyle w:val="libFootnote0"/>
        <w:rPr>
          <w:rtl/>
        </w:rPr>
      </w:pPr>
      <w:r w:rsidRPr="006C59A7">
        <w:rPr>
          <w:rtl/>
        </w:rPr>
        <w:t>(878) ل : م</w:t>
      </w:r>
      <w:r>
        <w:rPr>
          <w:rtl/>
        </w:rPr>
        <w:t>؟؟؟</w:t>
      </w:r>
      <w:r w:rsidRPr="006C59A7">
        <w:rPr>
          <w:rtl/>
        </w:rPr>
        <w:t xml:space="preserve"> م</w:t>
      </w:r>
      <w:r>
        <w:rPr>
          <w:rtl/>
        </w:rPr>
        <w:t>؟؟؟</w:t>
      </w:r>
      <w:r w:rsidRPr="006C59A7">
        <w:rPr>
          <w:rtl/>
        </w:rPr>
        <w:t xml:space="preserve"> ر</w:t>
      </w:r>
      <w:r>
        <w:rPr>
          <w:rtl/>
        </w:rPr>
        <w:t>؟؟؟</w:t>
      </w:r>
      <w:r w:rsidRPr="006C59A7">
        <w:rPr>
          <w:rtl/>
        </w:rPr>
        <w:t xml:space="preserve"> فى</w:t>
      </w:r>
      <w:r>
        <w:rPr>
          <w:rtl/>
        </w:rPr>
        <w:t>؟؟؟</w:t>
      </w:r>
      <w:r w:rsidRPr="006C59A7">
        <w:rPr>
          <w:rtl/>
        </w:rPr>
        <w:t xml:space="preserve"> ا</w:t>
      </w:r>
      <w:r>
        <w:rPr>
          <w:rtl/>
        </w:rPr>
        <w:t>؟؟؟</w:t>
      </w:r>
      <w:r w:rsidRPr="006C59A7">
        <w:rPr>
          <w:rtl/>
        </w:rPr>
        <w:t xml:space="preserve"> ل م</w:t>
      </w:r>
      <w:r>
        <w:rPr>
          <w:rtl/>
        </w:rPr>
        <w:t>؟؟؟</w:t>
      </w:r>
      <w:r w:rsidRPr="006C59A7">
        <w:rPr>
          <w:rtl/>
        </w:rPr>
        <w:t xml:space="preserve"> قطع.</w:t>
      </w:r>
    </w:p>
    <w:p w:rsidR="007858AB" w:rsidRPr="006C59A7" w:rsidRDefault="007858AB" w:rsidP="00895B0A">
      <w:pPr>
        <w:pStyle w:val="libFootnote"/>
        <w:rPr>
          <w:rtl/>
        </w:rPr>
      </w:pPr>
      <w:r w:rsidRPr="006C59A7">
        <w:rPr>
          <w:rtl/>
        </w:rPr>
        <w:t>عشه : متميزين في قابل غير منطبع.</w:t>
      </w:r>
    </w:p>
    <w:p w:rsidR="007858AB" w:rsidRPr="006C59A7" w:rsidRDefault="007858AB" w:rsidP="00895B0A">
      <w:pPr>
        <w:pStyle w:val="libFootnote0"/>
        <w:rPr>
          <w:rtl/>
        </w:rPr>
      </w:pPr>
      <w:r w:rsidRPr="006C59A7">
        <w:rPr>
          <w:rtl/>
        </w:rPr>
        <w:t>(879) ه : في الذهن.</w:t>
      </w:r>
    </w:p>
    <w:p w:rsidR="007858AB" w:rsidRPr="006C59A7" w:rsidRDefault="007858AB" w:rsidP="00895B0A">
      <w:pPr>
        <w:pStyle w:val="libFootnote0"/>
        <w:rPr>
          <w:rtl/>
        </w:rPr>
      </w:pPr>
      <w:r w:rsidRPr="006C59A7">
        <w:rPr>
          <w:rtl/>
        </w:rPr>
        <w:t>(880) عشه : حتى لا يكون للقوى المزاحمة.</w:t>
      </w:r>
    </w:p>
    <w:p w:rsidR="007858AB" w:rsidRPr="00751F59" w:rsidRDefault="007858AB" w:rsidP="00745F84">
      <w:pPr>
        <w:pStyle w:val="libLine"/>
        <w:rPr>
          <w:rtl/>
        </w:rPr>
      </w:pPr>
      <w:r w:rsidRPr="00751F59">
        <w:rPr>
          <w:rtl/>
        </w:rPr>
        <w:t>__________________</w:t>
      </w:r>
    </w:p>
    <w:p w:rsidR="007858AB" w:rsidRPr="006C59A7" w:rsidRDefault="007858AB" w:rsidP="00895B0A">
      <w:pPr>
        <w:pStyle w:val="libFootnote0"/>
        <w:rPr>
          <w:rtl/>
        </w:rPr>
      </w:pPr>
      <w:r w:rsidRPr="006C59A7">
        <w:rPr>
          <w:rtl/>
        </w:rPr>
        <w:t>(725) راجع الرقم (565)</w:t>
      </w:r>
      <w:r>
        <w:rPr>
          <w:rtl/>
        </w:rPr>
        <w:t>.</w:t>
      </w:r>
    </w:p>
    <w:p w:rsidR="007858AB" w:rsidRPr="006C59A7" w:rsidRDefault="007858AB" w:rsidP="00895B0A">
      <w:pPr>
        <w:pStyle w:val="libFootnote0"/>
        <w:rPr>
          <w:rtl/>
        </w:rPr>
      </w:pPr>
      <w:r w:rsidRPr="006C59A7">
        <w:rPr>
          <w:rtl/>
        </w:rPr>
        <w:t>(726) لم أجد الكلام بلفظه في الشفاء ، لكنه جاء في التحصيل لبهمنيار : 816. راجع الرقم (642)</w:t>
      </w:r>
      <w:r>
        <w:rPr>
          <w:rtl/>
        </w:rPr>
        <w:t>.</w:t>
      </w:r>
    </w:p>
    <w:p w:rsidR="007858AB" w:rsidRPr="00751F59" w:rsidRDefault="007858AB" w:rsidP="0073127F">
      <w:pPr>
        <w:pStyle w:val="libNormal0"/>
        <w:rPr>
          <w:rtl/>
        </w:rPr>
      </w:pPr>
      <w:r>
        <w:rPr>
          <w:rtl/>
        </w:rPr>
        <w:br w:type="page"/>
      </w:r>
      <w:r w:rsidRPr="00751F59">
        <w:rPr>
          <w:rtl/>
        </w:rPr>
        <w:lastRenderedPageBreak/>
        <w:t xml:space="preserve">كما أن المبصر </w:t>
      </w:r>
      <w:r w:rsidRPr="00895B0A">
        <w:rPr>
          <w:rStyle w:val="libFootnotenumChar"/>
          <w:rtl/>
        </w:rPr>
        <w:t>(879)</w:t>
      </w:r>
      <w:r w:rsidRPr="00751F59">
        <w:rPr>
          <w:rtl/>
        </w:rPr>
        <w:t xml:space="preserve"> عند ما يبصر لا ينازعه تخيّل ولا شيء آخر.</w:t>
      </w:r>
    </w:p>
    <w:p w:rsidR="007858AB" w:rsidRPr="00751F59" w:rsidRDefault="007858AB" w:rsidP="0073127F">
      <w:pPr>
        <w:pStyle w:val="libNormal"/>
        <w:rPr>
          <w:rtl/>
        </w:rPr>
      </w:pPr>
      <w:r>
        <w:rPr>
          <w:rtl/>
        </w:rPr>
        <w:t>[</w:t>
      </w:r>
      <w:r w:rsidRPr="00751F59">
        <w:rPr>
          <w:rtl/>
        </w:rPr>
        <w:t>واليقين من حيث هو يقين إنما</w:t>
      </w:r>
      <w:r>
        <w:rPr>
          <w:rtl/>
        </w:rPr>
        <w:t>]</w:t>
      </w:r>
      <w:r w:rsidRPr="00751F59">
        <w:rPr>
          <w:rtl/>
        </w:rPr>
        <w:t xml:space="preserve"> </w:t>
      </w:r>
      <w:r w:rsidRPr="00895B0A">
        <w:rPr>
          <w:rStyle w:val="libFootnotenumChar"/>
          <w:rtl/>
        </w:rPr>
        <w:t>(880)</w:t>
      </w:r>
      <w:r w:rsidRPr="00751F59">
        <w:rPr>
          <w:rtl/>
        </w:rPr>
        <w:t xml:space="preserve"> </w:t>
      </w:r>
      <w:r>
        <w:rPr>
          <w:rtl/>
        </w:rPr>
        <w:t>[</w:t>
      </w:r>
      <w:r w:rsidRPr="00751F59">
        <w:rPr>
          <w:rtl/>
        </w:rPr>
        <w:t>هو بتمثيل</w:t>
      </w:r>
      <w:r>
        <w:rPr>
          <w:rtl/>
        </w:rPr>
        <w:t>]</w:t>
      </w:r>
      <w:r w:rsidRPr="00751F59">
        <w:rPr>
          <w:rtl/>
        </w:rPr>
        <w:t xml:space="preserve"> </w:t>
      </w:r>
      <w:r w:rsidRPr="00895B0A">
        <w:rPr>
          <w:rStyle w:val="libFootnotenumChar"/>
          <w:rtl/>
        </w:rPr>
        <w:t>(881)</w:t>
      </w:r>
      <w:r w:rsidRPr="00751F59">
        <w:rPr>
          <w:rtl/>
        </w:rPr>
        <w:t xml:space="preserve"> الحد الأوسط ، والمشاهدة ملكة وإن صحبها الحد الأوسط ، فكأنه غير محتاج إليه.</w:t>
      </w:r>
    </w:p>
    <w:p w:rsidR="007858AB" w:rsidRPr="00751F59" w:rsidRDefault="007858AB" w:rsidP="0073127F">
      <w:pPr>
        <w:pStyle w:val="libNormal"/>
        <w:rPr>
          <w:rtl/>
        </w:rPr>
      </w:pPr>
      <w:r w:rsidRPr="00895B0A">
        <w:rPr>
          <w:rStyle w:val="libBold2Char"/>
          <w:rtl/>
        </w:rPr>
        <w:t>(727)</w:t>
      </w:r>
      <w:r w:rsidRPr="00751F59">
        <w:rPr>
          <w:rtl/>
        </w:rPr>
        <w:t xml:space="preserve"> ما الذي يمنع أن يكون حمل الوجود العام على وجود الأول وساير الوجودات </w:t>
      </w:r>
      <w:r w:rsidRPr="00895B0A">
        <w:rPr>
          <w:rStyle w:val="libFootnotenumChar"/>
          <w:rtl/>
        </w:rPr>
        <w:t>(882)</w:t>
      </w:r>
      <w:r>
        <w:rPr>
          <w:rtl/>
        </w:rPr>
        <w:t xml:space="preserve"> ـ [</w:t>
      </w:r>
      <w:r w:rsidRPr="00751F59">
        <w:rPr>
          <w:rtl/>
        </w:rPr>
        <w:t>لست أعني به الموجودات بل الوجودات</w:t>
      </w:r>
      <w:r>
        <w:rPr>
          <w:rtl/>
        </w:rPr>
        <w:t>]</w:t>
      </w:r>
      <w:r w:rsidRPr="00751F59">
        <w:rPr>
          <w:rtl/>
        </w:rPr>
        <w:t xml:space="preserve"> </w:t>
      </w:r>
      <w:r w:rsidRPr="00895B0A">
        <w:rPr>
          <w:rStyle w:val="libFootnotenumChar"/>
          <w:rtl/>
        </w:rPr>
        <w:t>(883)</w:t>
      </w:r>
      <w:r>
        <w:rPr>
          <w:rtl/>
        </w:rPr>
        <w:t xml:space="preserve"> ـ </w:t>
      </w:r>
      <w:r w:rsidRPr="00751F59">
        <w:rPr>
          <w:rtl/>
        </w:rPr>
        <w:t>حمل الجنس</w:t>
      </w:r>
      <w:r>
        <w:rPr>
          <w:rtl/>
        </w:rPr>
        <w:t>؟</w:t>
      </w:r>
      <w:r w:rsidRPr="00751F59">
        <w:rPr>
          <w:rtl/>
        </w:rPr>
        <w:t xml:space="preserve"> وما الذي دعانا إلى أن نقول : «إن حمله عليها </w:t>
      </w:r>
      <w:r w:rsidRPr="00895B0A">
        <w:rPr>
          <w:rStyle w:val="libFootnotenumChar"/>
          <w:rtl/>
        </w:rPr>
        <w:t>(884)</w:t>
      </w:r>
      <w:r w:rsidRPr="00751F59">
        <w:rPr>
          <w:rtl/>
        </w:rPr>
        <w:t xml:space="preserve"> حمل اللازم»</w:t>
      </w:r>
      <w:r>
        <w:rPr>
          <w:rtl/>
        </w:rPr>
        <w:t>؟</w:t>
      </w:r>
      <w:r>
        <w:rPr>
          <w:rFonts w:hint="cs"/>
          <w:rtl/>
        </w:rPr>
        <w:t xml:space="preserve"> </w:t>
      </w:r>
      <w:r w:rsidRPr="00751F59">
        <w:rPr>
          <w:rtl/>
        </w:rPr>
        <w:t xml:space="preserve">وكيف </w:t>
      </w:r>
      <w:r w:rsidRPr="00895B0A">
        <w:rPr>
          <w:rStyle w:val="libFootnotenumChar"/>
          <w:rtl/>
        </w:rPr>
        <w:t>(885)</w:t>
      </w:r>
      <w:r w:rsidRPr="00751F59">
        <w:rPr>
          <w:rtl/>
        </w:rPr>
        <w:t xml:space="preserve"> </w:t>
      </w:r>
      <w:r w:rsidRPr="00895B0A">
        <w:rPr>
          <w:rStyle w:val="libBold2Char"/>
          <w:rtl/>
        </w:rPr>
        <w:t>حمل الممكن العام</w:t>
      </w:r>
      <w:r w:rsidRPr="00751F59">
        <w:rPr>
          <w:rtl/>
        </w:rPr>
        <w:t xml:space="preserve"> على الممكن الخاصّ</w:t>
      </w:r>
      <w:r>
        <w:rPr>
          <w:rtl/>
        </w:rPr>
        <w:t>؟</w:t>
      </w:r>
    </w:p>
    <w:p w:rsidR="007858AB" w:rsidRPr="00751F59" w:rsidRDefault="007858AB" w:rsidP="0073127F">
      <w:pPr>
        <w:pStyle w:val="libNormal"/>
        <w:rPr>
          <w:rtl/>
        </w:rPr>
      </w:pPr>
      <w:r w:rsidRPr="00895B0A">
        <w:rPr>
          <w:rStyle w:val="libBold2Char"/>
          <w:rtl/>
        </w:rPr>
        <w:t>(728)</w:t>
      </w:r>
      <w:r w:rsidRPr="00751F59">
        <w:rPr>
          <w:rtl/>
        </w:rPr>
        <w:t xml:space="preserve"> ج ط</w:t>
      </w:r>
      <w:r>
        <w:rPr>
          <w:rtl/>
        </w:rPr>
        <w:t xml:space="preserve"> ـ </w:t>
      </w:r>
      <w:r w:rsidRPr="00751F59">
        <w:rPr>
          <w:rtl/>
        </w:rPr>
        <w:t xml:space="preserve">الوجود </w:t>
      </w:r>
      <w:r w:rsidRPr="00895B0A">
        <w:rPr>
          <w:rStyle w:val="libFootnotenumChar"/>
          <w:rtl/>
        </w:rPr>
        <w:t>(886)</w:t>
      </w:r>
      <w:r w:rsidRPr="00751F59">
        <w:rPr>
          <w:rtl/>
        </w:rPr>
        <w:t xml:space="preserve"> لا يدخل في المفهومات البتة دخول مقوّم أيّ جزء ، فإن دخل في مفهوم شيء ففي </w:t>
      </w:r>
      <w:r w:rsidRPr="00895B0A">
        <w:rPr>
          <w:rStyle w:val="libFootnotenumChar"/>
          <w:rtl/>
        </w:rPr>
        <w:t>(887)</w:t>
      </w:r>
      <w:r w:rsidRPr="00751F59">
        <w:rPr>
          <w:rtl/>
        </w:rPr>
        <w:t xml:space="preserve"> مفهوم الأول فقط.</w:t>
      </w:r>
    </w:p>
    <w:p w:rsidR="007858AB" w:rsidRPr="00751F59" w:rsidRDefault="007858AB" w:rsidP="0073127F">
      <w:pPr>
        <w:pStyle w:val="libNormal"/>
        <w:rPr>
          <w:rtl/>
        </w:rPr>
      </w:pPr>
      <w:r w:rsidRPr="00751F59">
        <w:rPr>
          <w:rtl/>
        </w:rPr>
        <w:t xml:space="preserve">والجنس لا يدخل في مفهوم ماهيّة واحدة فقط ، بل أقلّه في ماهيّتين </w:t>
      </w:r>
      <w:r w:rsidRPr="00895B0A">
        <w:rPr>
          <w:rStyle w:val="libFootnotenumChar"/>
          <w:rtl/>
        </w:rPr>
        <w:t>(888)</w:t>
      </w:r>
      <w:r>
        <w:rPr>
          <w:rtl/>
        </w:rPr>
        <w:t>.</w:t>
      </w:r>
    </w:p>
    <w:p w:rsidR="007858AB" w:rsidRPr="00751F59" w:rsidRDefault="007858AB" w:rsidP="0073127F">
      <w:pPr>
        <w:pStyle w:val="libNormal"/>
        <w:rPr>
          <w:rtl/>
        </w:rPr>
      </w:pPr>
      <w:r w:rsidRPr="00895B0A">
        <w:rPr>
          <w:rStyle w:val="libBold2Char"/>
          <w:rtl/>
        </w:rPr>
        <w:t>والممكن العامّ لا بعيد</w:t>
      </w:r>
      <w:r w:rsidRPr="00751F59">
        <w:rPr>
          <w:rtl/>
        </w:rPr>
        <w:t xml:space="preserve"> </w:t>
      </w:r>
      <w:r w:rsidRPr="00895B0A">
        <w:rPr>
          <w:rStyle w:val="libFootnotenumChar"/>
          <w:rtl/>
        </w:rPr>
        <w:t>(889)</w:t>
      </w:r>
      <w:r w:rsidRPr="00751F59">
        <w:rPr>
          <w:rtl/>
        </w:rPr>
        <w:t xml:space="preserve"> أن يكون داخلا في مفهوم الممكن الخاصّ إن جعل مفهوم الخاصّ هو إنه غير ضروريّ</w:t>
      </w:r>
      <w:r>
        <w:rPr>
          <w:rtl/>
        </w:rPr>
        <w:t xml:space="preserve"> ـ </w:t>
      </w:r>
      <w:r w:rsidRPr="00751F59">
        <w:rPr>
          <w:rtl/>
        </w:rPr>
        <w:t>أي في الوجود والعدم</w:t>
      </w:r>
      <w:r>
        <w:rPr>
          <w:rtl/>
        </w:rPr>
        <w:t xml:space="preserve"> ـ </w:t>
      </w:r>
      <w:r w:rsidRPr="00751F59">
        <w:rPr>
          <w:rtl/>
        </w:rPr>
        <w:t xml:space="preserve">وإن </w:t>
      </w:r>
      <w:r w:rsidRPr="00895B0A">
        <w:rPr>
          <w:rStyle w:val="libFootnotenumChar"/>
          <w:rtl/>
        </w:rPr>
        <w:t>(890)</w:t>
      </w:r>
      <w:r w:rsidRPr="00751F59">
        <w:rPr>
          <w:rtl/>
        </w:rPr>
        <w:t xml:space="preserve"> جعل كونه غير ضروري اسما للازم </w:t>
      </w:r>
      <w:r w:rsidRPr="00895B0A">
        <w:rPr>
          <w:rStyle w:val="libFootnotenumChar"/>
          <w:rtl/>
        </w:rPr>
        <w:t>(891)</w:t>
      </w:r>
      <w:r w:rsidRPr="00751F59">
        <w:rPr>
          <w:rtl/>
        </w:rPr>
        <w:t xml:space="preserve"> الخاصّ لا لماهيّته وحقيقته من حيث هو ممكن خاصّ</w:t>
      </w:r>
      <w:r>
        <w:rPr>
          <w:rtl/>
        </w:rPr>
        <w:t xml:space="preserve"> ـ </w:t>
      </w:r>
      <w:r w:rsidRPr="00751F59">
        <w:rPr>
          <w:rtl/>
        </w:rPr>
        <w:t xml:space="preserve">إن كانت له في نفسه </w:t>
      </w:r>
      <w:r w:rsidRPr="00895B0A">
        <w:rPr>
          <w:rStyle w:val="libFootnotenumChar"/>
          <w:rtl/>
        </w:rPr>
        <w:t>(892)</w:t>
      </w:r>
      <w:r w:rsidRPr="00751F59">
        <w:rPr>
          <w:rtl/>
        </w:rPr>
        <w:t xml:space="preserve"> حقيقة غير مفهوم هذا السلب</w:t>
      </w:r>
      <w:r>
        <w:rPr>
          <w:rtl/>
        </w:rPr>
        <w:t xml:space="preserve"> ـ </w:t>
      </w:r>
      <w:r w:rsidRPr="00751F59">
        <w:rPr>
          <w:rtl/>
        </w:rPr>
        <w:t xml:space="preserve">كان الممكن العام من لوازمه إن كان مفهوم الممكن العام هو أنه غير ضروري </w:t>
      </w:r>
      <w:r w:rsidRPr="00895B0A">
        <w:rPr>
          <w:rStyle w:val="libFootnotenumChar"/>
          <w:rtl/>
        </w:rPr>
        <w:t>(893)</w:t>
      </w:r>
      <w:r w:rsidRPr="00751F59">
        <w:rPr>
          <w:rtl/>
        </w:rPr>
        <w:t xml:space="preserve"> ، فيكون مفهوما لا لحال الممكن العام ، بل لنفس حقيقته.</w:t>
      </w:r>
    </w:p>
    <w:p w:rsidR="007858AB" w:rsidRPr="00751F59" w:rsidRDefault="007858AB" w:rsidP="0073127F">
      <w:pPr>
        <w:pStyle w:val="libNormal"/>
        <w:rPr>
          <w:rtl/>
        </w:rPr>
      </w:pPr>
      <w:r w:rsidRPr="00751F59">
        <w:rPr>
          <w:rtl/>
        </w:rPr>
        <w:t xml:space="preserve">وذلك لأن السلوب كلها لوازم لا مقومات </w:t>
      </w:r>
      <w:r>
        <w:rPr>
          <w:rtl/>
        </w:rPr>
        <w:t>[</w:t>
      </w:r>
      <w:r w:rsidRPr="00751F59">
        <w:rPr>
          <w:rtl/>
        </w:rPr>
        <w:t>64 ب</w:t>
      </w:r>
      <w:r>
        <w:rPr>
          <w:rtl/>
        </w:rPr>
        <w:t>]</w:t>
      </w:r>
      <w:r w:rsidRPr="00751F59">
        <w:rPr>
          <w:rtl/>
        </w:rPr>
        <w:t xml:space="preserve"> إلا للسلوب ، فإن كان</w:t>
      </w:r>
    </w:p>
    <w:p w:rsidR="007858AB" w:rsidRPr="00751F59" w:rsidRDefault="007858AB" w:rsidP="00745F84">
      <w:pPr>
        <w:pStyle w:val="libLine"/>
        <w:rPr>
          <w:rtl/>
        </w:rPr>
      </w:pPr>
      <w:r w:rsidRPr="00751F59">
        <w:rPr>
          <w:rtl/>
        </w:rPr>
        <w:t>__________________</w:t>
      </w:r>
    </w:p>
    <w:p w:rsidR="007858AB" w:rsidRPr="006C59A7" w:rsidRDefault="007858AB" w:rsidP="00895B0A">
      <w:pPr>
        <w:pStyle w:val="libFootnote0"/>
        <w:rPr>
          <w:rtl/>
        </w:rPr>
      </w:pPr>
      <w:r w:rsidRPr="006C59A7">
        <w:rPr>
          <w:rtl/>
        </w:rPr>
        <w:t>(879) عشه : البصر.</w:t>
      </w:r>
    </w:p>
    <w:p w:rsidR="007858AB" w:rsidRPr="006C59A7" w:rsidRDefault="007858AB" w:rsidP="00895B0A">
      <w:pPr>
        <w:pStyle w:val="libFootnote0"/>
        <w:rPr>
          <w:rtl/>
        </w:rPr>
      </w:pPr>
      <w:r w:rsidRPr="006C59A7">
        <w:rPr>
          <w:rtl/>
        </w:rPr>
        <w:t>(880) واليقين حيث انما.</w:t>
      </w:r>
    </w:p>
    <w:p w:rsidR="007858AB" w:rsidRPr="006C59A7" w:rsidRDefault="007858AB" w:rsidP="00895B0A">
      <w:pPr>
        <w:pStyle w:val="libFootnote0"/>
        <w:rPr>
          <w:rtl/>
        </w:rPr>
      </w:pPr>
      <w:r w:rsidRPr="006C59A7">
        <w:rPr>
          <w:rtl/>
        </w:rPr>
        <w:t>(881) ل :</w:t>
      </w:r>
      <w:r>
        <w:rPr>
          <w:rtl/>
        </w:rPr>
        <w:t>؟؟؟</w:t>
      </w:r>
      <w:r w:rsidRPr="006C59A7">
        <w:rPr>
          <w:rtl/>
        </w:rPr>
        <w:t xml:space="preserve"> م</w:t>
      </w:r>
      <w:r>
        <w:rPr>
          <w:rtl/>
        </w:rPr>
        <w:t>؟؟؟</w:t>
      </w:r>
      <w:r w:rsidRPr="006C59A7">
        <w:rPr>
          <w:rtl/>
        </w:rPr>
        <w:t xml:space="preserve"> ل. عشه : هو بتمثل.</w:t>
      </w:r>
    </w:p>
    <w:p w:rsidR="007858AB" w:rsidRPr="006C59A7" w:rsidRDefault="007858AB" w:rsidP="00895B0A">
      <w:pPr>
        <w:pStyle w:val="libFootnote0"/>
        <w:rPr>
          <w:rtl/>
        </w:rPr>
      </w:pPr>
      <w:r w:rsidRPr="006C59A7">
        <w:rPr>
          <w:rtl/>
        </w:rPr>
        <w:t>(882) عشه : على محل الوجود الأول وسائر الموجودات</w:t>
      </w:r>
    </w:p>
    <w:p w:rsidR="007858AB" w:rsidRPr="006C59A7" w:rsidRDefault="007858AB" w:rsidP="00895B0A">
      <w:pPr>
        <w:pStyle w:val="libFootnote0"/>
        <w:rPr>
          <w:rtl/>
        </w:rPr>
      </w:pPr>
      <w:r w:rsidRPr="006C59A7">
        <w:rPr>
          <w:rtl/>
        </w:rPr>
        <w:t>(883) ساقطة من لر.</w:t>
      </w:r>
      <w:r w:rsidRPr="006C59A7">
        <w:rPr>
          <w:rFonts w:hint="cs"/>
          <w:rtl/>
        </w:rPr>
        <w:t xml:space="preserve"> </w:t>
      </w:r>
      <w:r w:rsidRPr="006C59A7">
        <w:rPr>
          <w:rtl/>
        </w:rPr>
        <w:t>(884) ل ، عشه : عليه.</w:t>
      </w:r>
    </w:p>
    <w:p w:rsidR="007858AB" w:rsidRPr="006C59A7" w:rsidRDefault="007858AB" w:rsidP="00895B0A">
      <w:pPr>
        <w:pStyle w:val="libFootnote0"/>
        <w:rPr>
          <w:rtl/>
        </w:rPr>
      </w:pPr>
      <w:r w:rsidRPr="006C59A7">
        <w:rPr>
          <w:rtl/>
        </w:rPr>
        <w:t>(885) ل : فكيف.</w:t>
      </w:r>
      <w:r w:rsidRPr="006C59A7">
        <w:rPr>
          <w:rFonts w:hint="cs"/>
          <w:rtl/>
        </w:rPr>
        <w:t xml:space="preserve"> </w:t>
      </w:r>
      <w:r w:rsidRPr="006C59A7">
        <w:rPr>
          <w:rtl/>
        </w:rPr>
        <w:t>(886) ى ، ل ، لر : الموجود.</w:t>
      </w:r>
    </w:p>
    <w:p w:rsidR="007858AB" w:rsidRPr="006C59A7" w:rsidRDefault="007858AB" w:rsidP="00895B0A">
      <w:pPr>
        <w:pStyle w:val="libFootnote0"/>
        <w:rPr>
          <w:rtl/>
        </w:rPr>
      </w:pPr>
      <w:r w:rsidRPr="006C59A7">
        <w:rPr>
          <w:rtl/>
        </w:rPr>
        <w:t>(887) ل : بقي.</w:t>
      </w:r>
      <w:r w:rsidRPr="006C59A7">
        <w:rPr>
          <w:rFonts w:hint="cs"/>
          <w:rtl/>
        </w:rPr>
        <w:t xml:space="preserve"> </w:t>
      </w:r>
      <w:r w:rsidRPr="006C59A7">
        <w:rPr>
          <w:rtl/>
        </w:rPr>
        <w:t>(888) ى : بل في أكثر من ماهيتين.</w:t>
      </w:r>
    </w:p>
    <w:p w:rsidR="007858AB" w:rsidRPr="006C59A7" w:rsidRDefault="007858AB" w:rsidP="00895B0A">
      <w:pPr>
        <w:pStyle w:val="libFootnote0"/>
        <w:rPr>
          <w:rtl/>
        </w:rPr>
      </w:pPr>
      <w:r w:rsidRPr="006C59A7">
        <w:rPr>
          <w:rtl/>
        </w:rPr>
        <w:t>(889) عشه ، لر : لا يبعد.</w:t>
      </w:r>
    </w:p>
    <w:p w:rsidR="007858AB" w:rsidRPr="006C59A7" w:rsidRDefault="007858AB" w:rsidP="00895B0A">
      <w:pPr>
        <w:pStyle w:val="libFootnote0"/>
        <w:rPr>
          <w:rtl/>
        </w:rPr>
      </w:pPr>
      <w:r w:rsidRPr="006C59A7">
        <w:rPr>
          <w:rtl/>
        </w:rPr>
        <w:t>(890) عشه : فإن.</w:t>
      </w:r>
      <w:r w:rsidRPr="006C59A7">
        <w:rPr>
          <w:rFonts w:hint="cs"/>
          <w:rtl/>
        </w:rPr>
        <w:t xml:space="preserve"> </w:t>
      </w:r>
      <w:r w:rsidRPr="006C59A7">
        <w:rPr>
          <w:rtl/>
        </w:rPr>
        <w:t>(891) ل : اللازم.</w:t>
      </w:r>
    </w:p>
    <w:p w:rsidR="007858AB" w:rsidRPr="006C59A7" w:rsidRDefault="007858AB" w:rsidP="00895B0A">
      <w:pPr>
        <w:pStyle w:val="libFootnote0"/>
        <w:rPr>
          <w:rtl/>
        </w:rPr>
      </w:pPr>
      <w:r w:rsidRPr="006C59A7">
        <w:rPr>
          <w:rtl/>
        </w:rPr>
        <w:t>(892) «في نفسه» ساقطة من عشه.</w:t>
      </w:r>
    </w:p>
    <w:p w:rsidR="007858AB" w:rsidRPr="006C59A7" w:rsidRDefault="007858AB" w:rsidP="00895B0A">
      <w:pPr>
        <w:pStyle w:val="libFootnote0"/>
        <w:rPr>
          <w:rtl/>
        </w:rPr>
      </w:pPr>
      <w:r w:rsidRPr="006C59A7">
        <w:rPr>
          <w:rtl/>
        </w:rPr>
        <w:t>(893) عشه : غير ممتنع.</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727) راجع الرقم </w:t>
      </w:r>
      <w:r>
        <w:rPr>
          <w:rtl/>
        </w:rPr>
        <w:t>(</w:t>
      </w:r>
      <w:r w:rsidRPr="00751F59">
        <w:rPr>
          <w:rtl/>
        </w:rPr>
        <w:t>647) و</w:t>
      </w:r>
      <w:r>
        <w:rPr>
          <w:rFonts w:hint="cs"/>
          <w:rtl/>
        </w:rPr>
        <w:t xml:space="preserve"> </w:t>
      </w:r>
      <w:r>
        <w:rPr>
          <w:rtl/>
        </w:rPr>
        <w:t>(</w:t>
      </w:r>
      <w:r w:rsidRPr="00751F59">
        <w:rPr>
          <w:rtl/>
        </w:rPr>
        <w:t>479)</w:t>
      </w:r>
      <w:r>
        <w:rPr>
          <w:rtl/>
        </w:rPr>
        <w:t>.</w:t>
      </w:r>
    </w:p>
    <w:p w:rsidR="007858AB" w:rsidRPr="00751F59" w:rsidRDefault="007858AB" w:rsidP="0073127F">
      <w:pPr>
        <w:pStyle w:val="libNormal0"/>
        <w:rPr>
          <w:rtl/>
        </w:rPr>
      </w:pPr>
      <w:r>
        <w:rPr>
          <w:rtl/>
        </w:rPr>
        <w:br w:type="page"/>
      </w:r>
      <w:r w:rsidRPr="00751F59">
        <w:rPr>
          <w:rtl/>
        </w:rPr>
        <w:lastRenderedPageBreak/>
        <w:t xml:space="preserve">الممكن العام ليس مفهومه مفهوم </w:t>
      </w:r>
      <w:r w:rsidRPr="00895B0A">
        <w:rPr>
          <w:rStyle w:val="libFootnotenumChar"/>
          <w:rtl/>
        </w:rPr>
        <w:t>(894)</w:t>
      </w:r>
      <w:r w:rsidRPr="00751F59">
        <w:rPr>
          <w:rtl/>
        </w:rPr>
        <w:t xml:space="preserve"> «ليس بممتنع» </w:t>
      </w:r>
      <w:r>
        <w:rPr>
          <w:rtl/>
        </w:rPr>
        <w:t>[</w:t>
      </w:r>
      <w:r w:rsidRPr="00751F59">
        <w:rPr>
          <w:rtl/>
        </w:rPr>
        <w:t xml:space="preserve">بل له مفهوم يلزمه أنه </w:t>
      </w:r>
      <w:r w:rsidRPr="00895B0A">
        <w:rPr>
          <w:rStyle w:val="libFootnotenumChar"/>
          <w:rtl/>
        </w:rPr>
        <w:t>(895)</w:t>
      </w:r>
      <w:r w:rsidRPr="00751F59">
        <w:rPr>
          <w:rtl/>
        </w:rPr>
        <w:t xml:space="preserve"> </w:t>
      </w:r>
      <w:r>
        <w:rPr>
          <w:rtl/>
        </w:rPr>
        <w:t>[</w:t>
      </w:r>
      <w:r w:rsidRPr="00751F59">
        <w:rPr>
          <w:rtl/>
        </w:rPr>
        <w:t>ليس بممتنع ،</w:t>
      </w:r>
      <w:r>
        <w:rPr>
          <w:rtl/>
        </w:rPr>
        <w:t>]</w:t>
      </w:r>
      <w:r w:rsidRPr="00751F59">
        <w:rPr>
          <w:rtl/>
        </w:rPr>
        <w:t xml:space="preserve"> </w:t>
      </w:r>
      <w:r w:rsidRPr="00895B0A">
        <w:rPr>
          <w:rStyle w:val="libFootnotenumChar"/>
          <w:rtl/>
        </w:rPr>
        <w:t>(896)</w:t>
      </w:r>
      <w:r w:rsidRPr="00751F59">
        <w:rPr>
          <w:rtl/>
        </w:rPr>
        <w:t xml:space="preserve"> وللممكن الخاصّ مفهوم ليس </w:t>
      </w:r>
      <w:r w:rsidRPr="00895B0A">
        <w:rPr>
          <w:rStyle w:val="libFootnotenumChar"/>
          <w:rtl/>
        </w:rPr>
        <w:t>(897)</w:t>
      </w:r>
      <w:r w:rsidRPr="00751F59">
        <w:rPr>
          <w:rtl/>
        </w:rPr>
        <w:t xml:space="preserve"> «إنه غير ضروري» وإن كان يلزمه أنه</w:t>
      </w:r>
      <w:r>
        <w:rPr>
          <w:rtl/>
        </w:rPr>
        <w:t>]</w:t>
      </w:r>
      <w:r w:rsidRPr="00751F59">
        <w:rPr>
          <w:rtl/>
        </w:rPr>
        <w:t xml:space="preserve"> </w:t>
      </w:r>
      <w:r w:rsidRPr="00895B0A">
        <w:rPr>
          <w:rStyle w:val="libFootnotenumChar"/>
          <w:rtl/>
        </w:rPr>
        <w:t>(898)</w:t>
      </w:r>
      <w:r w:rsidRPr="00751F59">
        <w:rPr>
          <w:rtl/>
        </w:rPr>
        <w:t xml:space="preserve"> غير ضروري ، فيجب حينئذ أن ينظر هل يدخل مفهوم العام في مفهوم الخاص.</w:t>
      </w:r>
    </w:p>
    <w:p w:rsidR="007858AB" w:rsidRPr="00751F59" w:rsidRDefault="007858AB" w:rsidP="0073127F">
      <w:pPr>
        <w:pStyle w:val="libNormal"/>
        <w:rPr>
          <w:rtl/>
        </w:rPr>
      </w:pPr>
      <w:r w:rsidRPr="00895B0A">
        <w:rPr>
          <w:rStyle w:val="libBold2Char"/>
          <w:rtl/>
        </w:rPr>
        <w:t>(729)</w:t>
      </w:r>
      <w:r w:rsidRPr="00751F59">
        <w:rPr>
          <w:rtl/>
        </w:rPr>
        <w:t xml:space="preserve"> وعندي أنه إن كان فسيدخل </w:t>
      </w:r>
      <w:r w:rsidRPr="00895B0A">
        <w:rPr>
          <w:rStyle w:val="libFootnotenumChar"/>
          <w:rtl/>
        </w:rPr>
        <w:t>(899)</w:t>
      </w:r>
      <w:r w:rsidRPr="00751F59">
        <w:rPr>
          <w:rtl/>
        </w:rPr>
        <w:t xml:space="preserve"> في الممكن الخاصّ ، ثم لا يكون جنسا </w:t>
      </w:r>
      <w:r w:rsidRPr="00895B0A">
        <w:rPr>
          <w:rStyle w:val="libFootnotenumChar"/>
          <w:rtl/>
        </w:rPr>
        <w:t>(900)</w:t>
      </w:r>
      <w:r w:rsidRPr="00751F59">
        <w:rPr>
          <w:rtl/>
        </w:rPr>
        <w:t xml:space="preserve"> ، لأنه لا يكون له فيه شريك ، لأنه وإن كان مقولا على الواجب فلعله لا يقال عليه </w:t>
      </w:r>
      <w:r w:rsidRPr="00895B0A">
        <w:rPr>
          <w:rStyle w:val="libFootnotenumChar"/>
          <w:rtl/>
        </w:rPr>
        <w:t>(901)</w:t>
      </w:r>
      <w:r w:rsidRPr="00751F59">
        <w:rPr>
          <w:rtl/>
        </w:rPr>
        <w:t xml:space="preserve"> قول الداخلات في المفهوم</w:t>
      </w:r>
      <w:r>
        <w:rPr>
          <w:rtl/>
        </w:rPr>
        <w:t xml:space="preserve"> ـ </w:t>
      </w:r>
      <w:r w:rsidRPr="00751F59">
        <w:rPr>
          <w:rtl/>
        </w:rPr>
        <w:t>بل قول اللوازم</w:t>
      </w:r>
      <w:r>
        <w:rPr>
          <w:rtl/>
        </w:rPr>
        <w:t xml:space="preserve"> ـ </w:t>
      </w:r>
      <w:r w:rsidRPr="00751F59">
        <w:rPr>
          <w:rtl/>
        </w:rPr>
        <w:t xml:space="preserve">أو لعل </w:t>
      </w:r>
      <w:r w:rsidRPr="00895B0A">
        <w:rPr>
          <w:rStyle w:val="libFootnotenumChar"/>
          <w:rtl/>
        </w:rPr>
        <w:t>(902)</w:t>
      </w:r>
      <w:r w:rsidRPr="00751F59">
        <w:rPr>
          <w:rtl/>
        </w:rPr>
        <w:t xml:space="preserve"> الأمر بخلاف هذا.</w:t>
      </w:r>
    </w:p>
    <w:p w:rsidR="007858AB" w:rsidRPr="00751F59" w:rsidRDefault="007858AB" w:rsidP="0073127F">
      <w:pPr>
        <w:pStyle w:val="libNormal"/>
        <w:rPr>
          <w:rtl/>
        </w:rPr>
      </w:pPr>
      <w:r w:rsidRPr="00895B0A">
        <w:rPr>
          <w:rStyle w:val="libBold2Char"/>
          <w:rtl/>
        </w:rPr>
        <w:t>(730)</w:t>
      </w:r>
      <w:r w:rsidRPr="00751F59">
        <w:rPr>
          <w:rtl/>
        </w:rPr>
        <w:t xml:space="preserve"> وبقي إلى </w:t>
      </w:r>
      <w:r w:rsidRPr="00895B0A">
        <w:rPr>
          <w:rStyle w:val="libFootnotenumChar"/>
          <w:rtl/>
        </w:rPr>
        <w:t>(903)</w:t>
      </w:r>
      <w:r w:rsidRPr="00751F59">
        <w:rPr>
          <w:rtl/>
        </w:rPr>
        <w:t xml:space="preserve"> أن تحصل المفهومات التي ليست سلوبا مجردة لهذه.</w:t>
      </w:r>
    </w:p>
    <w:p w:rsidR="007858AB" w:rsidRPr="00751F59" w:rsidRDefault="007858AB" w:rsidP="0073127F">
      <w:pPr>
        <w:pStyle w:val="libNormal"/>
        <w:rPr>
          <w:rtl/>
        </w:rPr>
      </w:pPr>
      <w:r w:rsidRPr="00895B0A">
        <w:rPr>
          <w:rStyle w:val="libBold2Char"/>
          <w:rtl/>
        </w:rPr>
        <w:t>وأنا إلى هذه الغاية لم احصّلها ،</w:t>
      </w:r>
      <w:r w:rsidRPr="00751F59">
        <w:rPr>
          <w:rtl/>
        </w:rPr>
        <w:t xml:space="preserve"> وما عندي أن </w:t>
      </w:r>
      <w:r w:rsidRPr="00895B0A">
        <w:rPr>
          <w:rStyle w:val="libFootnotenumChar"/>
          <w:rtl/>
        </w:rPr>
        <w:t>(904)</w:t>
      </w:r>
      <w:r w:rsidRPr="00751F59">
        <w:rPr>
          <w:rtl/>
        </w:rPr>
        <w:t xml:space="preserve"> احصّل بعد هذا السنّ شيئا لم احصله </w:t>
      </w:r>
      <w:r w:rsidRPr="00895B0A">
        <w:rPr>
          <w:rStyle w:val="libFootnotenumChar"/>
          <w:rtl/>
        </w:rPr>
        <w:t>(905)</w:t>
      </w:r>
      <w:r w:rsidRPr="00751F59">
        <w:rPr>
          <w:rtl/>
        </w:rPr>
        <w:t xml:space="preserve"> قبل ، فلا يجب إن تطلب من جهتي في هذا تحصيل ، بل يجتهد فيه الشبّان الأذكياء الفارغو القلوب.</w:t>
      </w:r>
    </w:p>
    <w:p w:rsidR="007858AB" w:rsidRPr="00751F59" w:rsidRDefault="007858AB" w:rsidP="0073127F">
      <w:pPr>
        <w:pStyle w:val="libNormal"/>
        <w:rPr>
          <w:rtl/>
        </w:rPr>
      </w:pPr>
      <w:r w:rsidRPr="00751F59">
        <w:rPr>
          <w:rtl/>
        </w:rPr>
        <w:t xml:space="preserve">وهذه مسئلة ما أطمّها </w:t>
      </w:r>
      <w:r w:rsidRPr="00895B0A">
        <w:rPr>
          <w:rStyle w:val="libFootnotenumChar"/>
          <w:rtl/>
        </w:rPr>
        <w:t>(906)</w:t>
      </w:r>
      <w:r w:rsidRPr="00751F59">
        <w:rPr>
          <w:rtl/>
        </w:rPr>
        <w:t xml:space="preserve"> من مسئلة ، ولو شئت لأتيت عظم شأنها وما يتعلّق بها ، إلا أني فاتر أيضا في هذه المشيئة </w:t>
      </w:r>
      <w:r w:rsidRPr="00895B0A">
        <w:rPr>
          <w:rStyle w:val="libFootnotenumChar"/>
          <w:rtl/>
        </w:rPr>
        <w:t>(907)</w:t>
      </w:r>
      <w:r w:rsidRPr="00751F59">
        <w:rPr>
          <w:rtl/>
        </w:rPr>
        <w:t xml:space="preserve"> للحوائل الباطلة </w:t>
      </w:r>
      <w:r w:rsidRPr="00895B0A">
        <w:rPr>
          <w:rStyle w:val="libFootnotenumChar"/>
          <w:rtl/>
        </w:rPr>
        <w:t>(908)</w:t>
      </w:r>
      <w:r w:rsidRPr="00751F59">
        <w:rPr>
          <w:rtl/>
        </w:rPr>
        <w:t xml:space="preserve"> لي عن الحق.</w:t>
      </w:r>
    </w:p>
    <w:p w:rsidR="007858AB" w:rsidRPr="00751F59" w:rsidRDefault="007858AB" w:rsidP="00895B0A">
      <w:pPr>
        <w:pStyle w:val="libCenter"/>
        <w:rPr>
          <w:rtl/>
        </w:rPr>
      </w:pPr>
      <w:r>
        <w:rPr>
          <w:rtl/>
        </w:rPr>
        <w:t>* * *</w:t>
      </w:r>
    </w:p>
    <w:p w:rsidR="007858AB" w:rsidRPr="00751F59" w:rsidRDefault="007858AB" w:rsidP="0073127F">
      <w:pPr>
        <w:pStyle w:val="libNormal"/>
        <w:rPr>
          <w:rtl/>
        </w:rPr>
      </w:pPr>
      <w:r w:rsidRPr="00895B0A">
        <w:rPr>
          <w:rStyle w:val="libBold2Char"/>
          <w:rtl/>
        </w:rPr>
        <w:t>(731)</w:t>
      </w:r>
      <w:r w:rsidRPr="00751F59">
        <w:rPr>
          <w:rtl/>
        </w:rPr>
        <w:t xml:space="preserve"> س ط</w:t>
      </w:r>
      <w:r>
        <w:rPr>
          <w:rtl/>
        </w:rPr>
        <w:t xml:space="preserve"> ـ </w:t>
      </w:r>
      <w:r w:rsidRPr="00751F59">
        <w:rPr>
          <w:rtl/>
        </w:rPr>
        <w:t>المعنى المعقول من الإنسان مثلا معنى مشترك فيه ، فإذا</w:t>
      </w:r>
    </w:p>
    <w:p w:rsidR="007858AB" w:rsidRPr="00751F59" w:rsidRDefault="007858AB" w:rsidP="00745F84">
      <w:pPr>
        <w:pStyle w:val="libLine"/>
        <w:rPr>
          <w:rtl/>
        </w:rPr>
      </w:pPr>
      <w:r w:rsidRPr="00751F59">
        <w:rPr>
          <w:rtl/>
        </w:rPr>
        <w:t>__________________</w:t>
      </w:r>
    </w:p>
    <w:p w:rsidR="007858AB" w:rsidRPr="002D5397" w:rsidRDefault="007858AB" w:rsidP="00895B0A">
      <w:pPr>
        <w:pStyle w:val="libFootnote0"/>
        <w:rPr>
          <w:rtl/>
        </w:rPr>
      </w:pPr>
      <w:r w:rsidRPr="002D5397">
        <w:rPr>
          <w:rtl/>
        </w:rPr>
        <w:t>(894) لر : الا مفهوم.</w:t>
      </w:r>
    </w:p>
    <w:p w:rsidR="007858AB" w:rsidRPr="002D5397" w:rsidRDefault="007858AB" w:rsidP="00895B0A">
      <w:pPr>
        <w:pStyle w:val="libFootnote0"/>
        <w:rPr>
          <w:rtl/>
        </w:rPr>
      </w:pPr>
      <w:r w:rsidRPr="002D5397">
        <w:rPr>
          <w:rtl/>
        </w:rPr>
        <w:t>(895) عشه : أن.</w:t>
      </w:r>
      <w:r w:rsidRPr="002D5397">
        <w:rPr>
          <w:rFonts w:hint="cs"/>
          <w:rtl/>
        </w:rPr>
        <w:t xml:space="preserve"> </w:t>
      </w:r>
      <w:r w:rsidRPr="002D5397">
        <w:rPr>
          <w:rtl/>
        </w:rPr>
        <w:t>(896) ل : بل مفهوم.</w:t>
      </w:r>
    </w:p>
    <w:p w:rsidR="007858AB" w:rsidRPr="002D5397" w:rsidRDefault="007858AB" w:rsidP="00895B0A">
      <w:pPr>
        <w:pStyle w:val="libFootnote0"/>
        <w:rPr>
          <w:rtl/>
        </w:rPr>
      </w:pPr>
      <w:r w:rsidRPr="002D5397">
        <w:rPr>
          <w:rtl/>
        </w:rPr>
        <w:t>(897) «ليس» ساقطة من لر.</w:t>
      </w:r>
    </w:p>
    <w:p w:rsidR="007858AB" w:rsidRPr="002D5397" w:rsidRDefault="007858AB" w:rsidP="00895B0A">
      <w:pPr>
        <w:pStyle w:val="libFootnote0"/>
        <w:rPr>
          <w:rtl/>
        </w:rPr>
      </w:pPr>
      <w:r w:rsidRPr="002D5397">
        <w:rPr>
          <w:rtl/>
        </w:rPr>
        <w:t>(898) استدرك فى ب في الهامش ولذلك لم يصور فى صورة النسخة وفى م ود مكانها بياض. فأثبتناها مطابقا للنسخ الاخرى : عش ، ى.</w:t>
      </w:r>
    </w:p>
    <w:p w:rsidR="007858AB" w:rsidRPr="002D5397" w:rsidRDefault="007858AB" w:rsidP="00895B0A">
      <w:pPr>
        <w:pStyle w:val="libFootnote0"/>
        <w:rPr>
          <w:rtl/>
        </w:rPr>
      </w:pPr>
      <w:r w:rsidRPr="002D5397">
        <w:rPr>
          <w:rtl/>
        </w:rPr>
        <w:t>(899) ل : يدخل. عشه : فيدخل.</w:t>
      </w:r>
    </w:p>
    <w:p w:rsidR="007858AB" w:rsidRPr="002D5397" w:rsidRDefault="007858AB" w:rsidP="00895B0A">
      <w:pPr>
        <w:pStyle w:val="libFootnote0"/>
        <w:rPr>
          <w:rtl/>
        </w:rPr>
      </w:pPr>
      <w:r w:rsidRPr="002D5397">
        <w:rPr>
          <w:rtl/>
        </w:rPr>
        <w:t>(900) عشه : جنسا له.</w:t>
      </w:r>
      <w:r w:rsidRPr="002D5397">
        <w:rPr>
          <w:rFonts w:hint="cs"/>
          <w:rtl/>
        </w:rPr>
        <w:t xml:space="preserve"> </w:t>
      </w:r>
      <w:r w:rsidRPr="002D5397">
        <w:rPr>
          <w:rtl/>
        </w:rPr>
        <w:t>(901) ل : عله.</w:t>
      </w:r>
    </w:p>
    <w:p w:rsidR="007858AB" w:rsidRPr="002D5397" w:rsidRDefault="007858AB" w:rsidP="00895B0A">
      <w:pPr>
        <w:pStyle w:val="libFootnote0"/>
        <w:rPr>
          <w:rtl/>
        </w:rPr>
      </w:pPr>
      <w:r w:rsidRPr="002D5397">
        <w:rPr>
          <w:rtl/>
        </w:rPr>
        <w:t>(902) لر ، عشه : ولعل.</w:t>
      </w:r>
    </w:p>
    <w:p w:rsidR="007858AB" w:rsidRPr="002D5397" w:rsidRDefault="007858AB" w:rsidP="00895B0A">
      <w:pPr>
        <w:pStyle w:val="libFootnote0"/>
        <w:rPr>
          <w:rtl/>
        </w:rPr>
      </w:pPr>
      <w:r w:rsidRPr="002D5397">
        <w:rPr>
          <w:rtl/>
        </w:rPr>
        <w:t>(903) «إلى» غير موجودة في ل ، عشه. لر خ : وهى التي أن يحصل.</w:t>
      </w:r>
    </w:p>
    <w:p w:rsidR="007858AB" w:rsidRPr="002D5397" w:rsidRDefault="007858AB" w:rsidP="00895B0A">
      <w:pPr>
        <w:pStyle w:val="libFootnote0"/>
        <w:rPr>
          <w:rtl/>
        </w:rPr>
      </w:pPr>
      <w:r w:rsidRPr="002D5397">
        <w:rPr>
          <w:rtl/>
        </w:rPr>
        <w:t>(904) عشه ، ل : أني.</w:t>
      </w:r>
      <w:r w:rsidRPr="002D5397">
        <w:rPr>
          <w:rFonts w:hint="cs"/>
          <w:rtl/>
        </w:rPr>
        <w:t xml:space="preserve"> </w:t>
      </w:r>
      <w:r w:rsidRPr="002D5397">
        <w:rPr>
          <w:rtl/>
        </w:rPr>
        <w:t>(905) عشه : لم احصّلها.</w:t>
      </w:r>
    </w:p>
    <w:p w:rsidR="007858AB" w:rsidRPr="002D5397" w:rsidRDefault="007858AB" w:rsidP="00895B0A">
      <w:pPr>
        <w:pStyle w:val="libFootnote0"/>
        <w:rPr>
          <w:rtl/>
        </w:rPr>
      </w:pPr>
      <w:r w:rsidRPr="002D5397">
        <w:rPr>
          <w:rtl/>
        </w:rPr>
        <w:t>(906) ى :</w:t>
      </w:r>
      <w:r w:rsidRPr="002D5397">
        <w:rPr>
          <w:rFonts w:hint="cs"/>
          <w:rtl/>
        </w:rPr>
        <w:t xml:space="preserve"> </w:t>
      </w:r>
      <w:r w:rsidRPr="002D5397">
        <w:rPr>
          <w:rtl/>
        </w:rPr>
        <w:t>ما أهمها.</w:t>
      </w:r>
    </w:p>
    <w:p w:rsidR="007858AB" w:rsidRPr="002D5397" w:rsidRDefault="007858AB" w:rsidP="00895B0A">
      <w:pPr>
        <w:pStyle w:val="libFootnote0"/>
        <w:rPr>
          <w:rtl/>
        </w:rPr>
      </w:pPr>
      <w:r w:rsidRPr="002D5397">
        <w:rPr>
          <w:rtl/>
        </w:rPr>
        <w:t>(907) عشه : الشيه.</w:t>
      </w:r>
    </w:p>
    <w:p w:rsidR="007858AB" w:rsidRPr="002D5397" w:rsidRDefault="007858AB" w:rsidP="00895B0A">
      <w:pPr>
        <w:pStyle w:val="libFootnote0"/>
        <w:rPr>
          <w:rtl/>
        </w:rPr>
      </w:pPr>
      <w:r w:rsidRPr="002D5397">
        <w:rPr>
          <w:rtl/>
        </w:rPr>
        <w:t>(908) ل خ ، عشه : الباطنة.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731) راجع الرقم </w:t>
      </w:r>
      <w:r>
        <w:rPr>
          <w:rtl/>
        </w:rPr>
        <w:t>(</w:t>
      </w:r>
      <w:r w:rsidRPr="00751F59">
        <w:rPr>
          <w:rtl/>
        </w:rPr>
        <w:t>1014)</w:t>
      </w:r>
      <w:r>
        <w:rPr>
          <w:rtl/>
        </w:rPr>
        <w:t>.</w:t>
      </w:r>
    </w:p>
    <w:p w:rsidR="007858AB" w:rsidRPr="00751F59" w:rsidRDefault="007858AB" w:rsidP="0073127F">
      <w:pPr>
        <w:pStyle w:val="libNormal0"/>
        <w:rPr>
          <w:rtl/>
        </w:rPr>
      </w:pPr>
      <w:r>
        <w:rPr>
          <w:rtl/>
        </w:rPr>
        <w:br w:type="page"/>
      </w:r>
      <w:r w:rsidRPr="00751F59">
        <w:rPr>
          <w:rtl/>
        </w:rPr>
        <w:lastRenderedPageBreak/>
        <w:t xml:space="preserve">حصل في قوابل مختلفة </w:t>
      </w:r>
      <w:r w:rsidRPr="00895B0A">
        <w:rPr>
          <w:rStyle w:val="libFootnotenumChar"/>
          <w:rtl/>
        </w:rPr>
        <w:t>(909)</w:t>
      </w:r>
      <w:r w:rsidRPr="00751F59">
        <w:rPr>
          <w:rtl/>
        </w:rPr>
        <w:t xml:space="preserve"> كان حكمه في كل واحد من القابلين غير حكمه في الآخر ، فلا يكون في القابل الأول ، كما في القابل الثاني ، </w:t>
      </w:r>
      <w:r>
        <w:rPr>
          <w:rtl/>
        </w:rPr>
        <w:t>[</w:t>
      </w:r>
      <w:r w:rsidRPr="00751F59">
        <w:rPr>
          <w:rtl/>
        </w:rPr>
        <w:t>فلا يكون الأول هو الثاني ، فلا يكون</w:t>
      </w:r>
      <w:r>
        <w:rPr>
          <w:rtl/>
        </w:rPr>
        <w:t>]</w:t>
      </w:r>
      <w:r w:rsidRPr="00751F59">
        <w:rPr>
          <w:rtl/>
        </w:rPr>
        <w:t xml:space="preserve"> </w:t>
      </w:r>
      <w:r w:rsidRPr="00895B0A">
        <w:rPr>
          <w:rStyle w:val="libFootnotenumChar"/>
          <w:rtl/>
        </w:rPr>
        <w:t>(910)</w:t>
      </w:r>
      <w:r w:rsidRPr="00751F59">
        <w:rPr>
          <w:rtl/>
        </w:rPr>
        <w:t xml:space="preserve"> المعنى مشتركا فيه.</w:t>
      </w:r>
    </w:p>
    <w:p w:rsidR="007858AB" w:rsidRPr="00751F59" w:rsidRDefault="007858AB" w:rsidP="0073127F">
      <w:pPr>
        <w:pStyle w:val="libNormal"/>
        <w:rPr>
          <w:rtl/>
        </w:rPr>
      </w:pPr>
      <w:r w:rsidRPr="00751F59">
        <w:rPr>
          <w:rtl/>
        </w:rPr>
        <w:t xml:space="preserve">فلم فرض للمعقول من الإنسان معقول آخر وقوابل اخر </w:t>
      </w:r>
      <w:r w:rsidRPr="00895B0A">
        <w:rPr>
          <w:rStyle w:val="libFootnotenumChar"/>
          <w:rtl/>
        </w:rPr>
        <w:t>(911)</w:t>
      </w:r>
      <w:r w:rsidRPr="00751F59">
        <w:rPr>
          <w:rtl/>
        </w:rPr>
        <w:t xml:space="preserve"> حتى بان هذا الخلف</w:t>
      </w:r>
      <w:r>
        <w:rPr>
          <w:rtl/>
        </w:rPr>
        <w:t>؟</w:t>
      </w:r>
    </w:p>
    <w:p w:rsidR="007858AB" w:rsidRPr="00751F59" w:rsidRDefault="007858AB" w:rsidP="0073127F">
      <w:pPr>
        <w:pStyle w:val="libNormal"/>
        <w:rPr>
          <w:rtl/>
        </w:rPr>
      </w:pPr>
      <w:r w:rsidRPr="00895B0A">
        <w:rPr>
          <w:rStyle w:val="libBold2Char"/>
          <w:rtl/>
        </w:rPr>
        <w:t>(732)</w:t>
      </w:r>
      <w:r w:rsidRPr="00751F59">
        <w:rPr>
          <w:rtl/>
        </w:rPr>
        <w:t xml:space="preserve"> فرض له معقول آخر ، ولم يفرض </w:t>
      </w:r>
      <w:r w:rsidRPr="00895B0A">
        <w:rPr>
          <w:rStyle w:val="libFootnotenumChar"/>
          <w:rtl/>
        </w:rPr>
        <w:t>(912)</w:t>
      </w:r>
      <w:r w:rsidRPr="00751F59">
        <w:rPr>
          <w:rtl/>
        </w:rPr>
        <w:t xml:space="preserve"> قوابل اخر ، بل القوابل تلك بأعيانها وإنما فرض له </w:t>
      </w:r>
      <w:r w:rsidRPr="00895B0A">
        <w:rPr>
          <w:rStyle w:val="libFootnotenumChar"/>
          <w:rtl/>
        </w:rPr>
        <w:t>(913)</w:t>
      </w:r>
      <w:r w:rsidRPr="00751F59">
        <w:rPr>
          <w:rtl/>
        </w:rPr>
        <w:t xml:space="preserve"> معقول آخر لأنه لو اقتصر علي الأول لكان </w:t>
      </w:r>
      <w:r w:rsidRPr="00895B0A">
        <w:rPr>
          <w:rStyle w:val="libFootnotenumChar"/>
          <w:rtl/>
        </w:rPr>
        <w:t>(914)</w:t>
      </w:r>
      <w:r w:rsidRPr="00751F59">
        <w:rPr>
          <w:rtl/>
        </w:rPr>
        <w:t xml:space="preserve"> للقائل أن يقول : إنه في القوابل العاقلة مختلفة لاختلاف القوابل</w:t>
      </w:r>
      <w:r>
        <w:rPr>
          <w:rtl/>
        </w:rPr>
        <w:t xml:space="preserve"> ـ </w:t>
      </w:r>
      <w:r w:rsidRPr="00751F59">
        <w:rPr>
          <w:rtl/>
        </w:rPr>
        <w:t xml:space="preserve">كما كان في الأمور الخارجة. ولا يمنع ذلك أن يكون كل واحد منها عاقلا ، لأن تلك الصورة وإن خالطها اختلاف </w:t>
      </w:r>
      <w:r w:rsidRPr="00895B0A">
        <w:rPr>
          <w:rStyle w:val="libFootnotenumChar"/>
          <w:rtl/>
        </w:rPr>
        <w:t>(915)</w:t>
      </w:r>
      <w:r w:rsidRPr="00751F59">
        <w:rPr>
          <w:rtl/>
        </w:rPr>
        <w:t xml:space="preserve"> وزيادة بحسب هذا القابل ، </w:t>
      </w:r>
      <w:r w:rsidRPr="00895B0A">
        <w:rPr>
          <w:rStyle w:val="libFootnotenumChar"/>
          <w:rtl/>
        </w:rPr>
        <w:t>(916)</w:t>
      </w:r>
      <w:r w:rsidRPr="00751F59">
        <w:rPr>
          <w:rtl/>
        </w:rPr>
        <w:t xml:space="preserve"> فهي بحسب الامور الخارجة وبحسب الأعيان غير مختلفة ، وإنما كان التجريد بحسب الامور الخارجة ليس من كل جهة </w:t>
      </w:r>
      <w:r w:rsidRPr="00895B0A">
        <w:rPr>
          <w:rStyle w:val="libFootnotenumChar"/>
          <w:rtl/>
        </w:rPr>
        <w:t>(917)</w:t>
      </w:r>
      <w:r w:rsidRPr="00751F59">
        <w:rPr>
          <w:rtl/>
        </w:rPr>
        <w:t xml:space="preserve"> </w:t>
      </w:r>
      <w:r>
        <w:rPr>
          <w:rtl/>
        </w:rPr>
        <w:t>[</w:t>
      </w:r>
      <w:r w:rsidRPr="00751F59">
        <w:rPr>
          <w:rtl/>
        </w:rPr>
        <w:t>65 آ</w:t>
      </w:r>
      <w:r>
        <w:rPr>
          <w:rtl/>
        </w:rPr>
        <w:t>]</w:t>
      </w:r>
      <w:r w:rsidRPr="00751F59">
        <w:rPr>
          <w:rtl/>
        </w:rPr>
        <w:t xml:space="preserve"> فاحتيج إلى </w:t>
      </w:r>
      <w:r w:rsidRPr="00895B0A">
        <w:rPr>
          <w:rStyle w:val="libFootnotenumChar"/>
          <w:rtl/>
        </w:rPr>
        <w:t>(918)</w:t>
      </w:r>
      <w:r w:rsidRPr="00751F59">
        <w:rPr>
          <w:rtl/>
        </w:rPr>
        <w:t xml:space="preserve"> أن يجعل لها تجريد أيضا بحسب القوابل الثانية ، كما احتيج إلى أن يجعل لها تجريد بحسب القوابل الاولى والموضوعات الاولى ، حتى يصير بذلك التجريد متشابها مشتركا لا خلاف فيه.</w:t>
      </w:r>
    </w:p>
    <w:p w:rsidR="007858AB" w:rsidRPr="00751F59" w:rsidRDefault="007858AB" w:rsidP="0073127F">
      <w:pPr>
        <w:pStyle w:val="libNormal"/>
        <w:rPr>
          <w:rtl/>
        </w:rPr>
      </w:pPr>
      <w:r w:rsidRPr="00895B0A">
        <w:rPr>
          <w:rStyle w:val="libBold2Char"/>
          <w:rtl/>
        </w:rPr>
        <w:t>(733)</w:t>
      </w:r>
      <w:r w:rsidRPr="00751F59">
        <w:rPr>
          <w:rtl/>
        </w:rPr>
        <w:t xml:space="preserve"> ثم لو كان قيامه </w:t>
      </w:r>
      <w:r w:rsidRPr="00895B0A">
        <w:rPr>
          <w:rStyle w:val="libFootnotenumChar"/>
          <w:rtl/>
        </w:rPr>
        <w:t>(919)</w:t>
      </w:r>
      <w:r w:rsidRPr="00751F59">
        <w:rPr>
          <w:rtl/>
        </w:rPr>
        <w:t xml:space="preserve"> بحسب هذا التجريد في قوابل ثالثة ما كان </w:t>
      </w:r>
      <w:r w:rsidRPr="00895B0A">
        <w:rPr>
          <w:rStyle w:val="libFootnotenumChar"/>
          <w:rtl/>
        </w:rPr>
        <w:t>(920)</w:t>
      </w:r>
      <w:r w:rsidRPr="00751F59">
        <w:rPr>
          <w:rtl/>
        </w:rPr>
        <w:t xml:space="preserve"> يلزم الخلف ، لكن هذا التجريد لها بحسب القوابل الثانية لأنها إنما تصير معقولة بحسب هذه القوابل الثانية ، </w:t>
      </w:r>
      <w:r>
        <w:rPr>
          <w:rtl/>
        </w:rPr>
        <w:t>[</w:t>
      </w:r>
      <w:r w:rsidRPr="00751F59">
        <w:rPr>
          <w:rtl/>
        </w:rPr>
        <w:t>لأنها بحسب الفرض</w:t>
      </w:r>
      <w:r>
        <w:rPr>
          <w:rtl/>
        </w:rPr>
        <w:t>]</w:t>
      </w:r>
      <w:r w:rsidRPr="00751F59">
        <w:rPr>
          <w:rtl/>
        </w:rPr>
        <w:t xml:space="preserve"> </w:t>
      </w:r>
      <w:r w:rsidRPr="00895B0A">
        <w:rPr>
          <w:rStyle w:val="libFootnotenumChar"/>
          <w:rtl/>
        </w:rPr>
        <w:t>(921)</w:t>
      </w:r>
      <w:r w:rsidRPr="00751F59">
        <w:rPr>
          <w:rtl/>
        </w:rPr>
        <w:t xml:space="preserve"> للخلف هي العاقلة </w:t>
      </w:r>
      <w:r w:rsidRPr="00895B0A">
        <w:rPr>
          <w:rStyle w:val="libFootnotenumChar"/>
          <w:rtl/>
        </w:rPr>
        <w:t>(922)</w:t>
      </w:r>
      <w:r>
        <w:rPr>
          <w:rtl/>
        </w:rPr>
        <w:t>.</w:t>
      </w:r>
    </w:p>
    <w:p w:rsidR="007858AB" w:rsidRPr="00751F59" w:rsidRDefault="007858AB" w:rsidP="0073127F">
      <w:pPr>
        <w:pStyle w:val="libNormal"/>
        <w:rPr>
          <w:rtl/>
        </w:rPr>
      </w:pPr>
      <w:r w:rsidRPr="00751F59">
        <w:rPr>
          <w:rtl/>
        </w:rPr>
        <w:t xml:space="preserve">فإذن يجب أن تكون بحسب هذا التجريد </w:t>
      </w:r>
      <w:r>
        <w:rPr>
          <w:rtl/>
        </w:rPr>
        <w:t>[</w:t>
      </w:r>
      <w:r w:rsidRPr="00751F59">
        <w:rPr>
          <w:rtl/>
        </w:rPr>
        <w:t>وهذا التشابه في هذه القوابل</w:t>
      </w:r>
    </w:p>
    <w:p w:rsidR="007858AB" w:rsidRPr="00751F59" w:rsidRDefault="007858AB" w:rsidP="00745F84">
      <w:pPr>
        <w:pStyle w:val="libLine"/>
        <w:rPr>
          <w:rtl/>
        </w:rPr>
      </w:pPr>
      <w:r w:rsidRPr="00751F59">
        <w:rPr>
          <w:rtl/>
        </w:rPr>
        <w:t>__________________</w:t>
      </w:r>
    </w:p>
    <w:p w:rsidR="007858AB" w:rsidRPr="002D5397" w:rsidRDefault="007858AB" w:rsidP="00895B0A">
      <w:pPr>
        <w:pStyle w:val="libFootnote0"/>
        <w:rPr>
          <w:rtl/>
        </w:rPr>
      </w:pPr>
      <w:r w:rsidRPr="002D5397">
        <w:rPr>
          <w:rtl/>
        </w:rPr>
        <w:t>(909) عشه : في القوابل المختلفة.</w:t>
      </w:r>
    </w:p>
    <w:p w:rsidR="007858AB" w:rsidRPr="002D5397" w:rsidRDefault="007858AB" w:rsidP="00895B0A">
      <w:pPr>
        <w:pStyle w:val="libFootnote0"/>
        <w:rPr>
          <w:rtl/>
        </w:rPr>
      </w:pPr>
      <w:r w:rsidRPr="002D5397">
        <w:rPr>
          <w:rtl/>
        </w:rPr>
        <w:t>(910) عشه : ولا يكون.</w:t>
      </w:r>
    </w:p>
    <w:p w:rsidR="007858AB" w:rsidRPr="002D5397" w:rsidRDefault="007858AB" w:rsidP="00895B0A">
      <w:pPr>
        <w:pStyle w:val="libFootnote0"/>
        <w:rPr>
          <w:rtl/>
        </w:rPr>
      </w:pPr>
      <w:r w:rsidRPr="002D5397">
        <w:rPr>
          <w:rtl/>
        </w:rPr>
        <w:t>(911) عشه : اخرى.</w:t>
      </w:r>
    </w:p>
    <w:p w:rsidR="007858AB" w:rsidRPr="002D5397" w:rsidRDefault="007858AB" w:rsidP="00895B0A">
      <w:pPr>
        <w:pStyle w:val="libFootnote0"/>
        <w:rPr>
          <w:rtl/>
        </w:rPr>
      </w:pPr>
      <w:r w:rsidRPr="002D5397">
        <w:rPr>
          <w:rtl/>
        </w:rPr>
        <w:t>(912) ل ، عشه : لم يفرض له.</w:t>
      </w:r>
    </w:p>
    <w:p w:rsidR="007858AB" w:rsidRPr="002D5397" w:rsidRDefault="007858AB" w:rsidP="00895B0A">
      <w:pPr>
        <w:pStyle w:val="libFootnote0"/>
        <w:rPr>
          <w:rtl/>
        </w:rPr>
      </w:pPr>
      <w:r w:rsidRPr="002D5397">
        <w:rPr>
          <w:rtl/>
        </w:rPr>
        <w:t>(913) «له» ساقطة من عشه.</w:t>
      </w:r>
    </w:p>
    <w:p w:rsidR="007858AB" w:rsidRPr="002D5397" w:rsidRDefault="007858AB" w:rsidP="00895B0A">
      <w:pPr>
        <w:pStyle w:val="libFootnote0"/>
        <w:rPr>
          <w:rtl/>
        </w:rPr>
      </w:pPr>
      <w:r w:rsidRPr="002D5397">
        <w:rPr>
          <w:rtl/>
        </w:rPr>
        <w:t>(914) ل : كان.</w:t>
      </w:r>
      <w:r w:rsidRPr="002D5397">
        <w:rPr>
          <w:rFonts w:hint="cs"/>
          <w:rtl/>
        </w:rPr>
        <w:t xml:space="preserve"> </w:t>
      </w:r>
      <w:r w:rsidRPr="002D5397">
        <w:rPr>
          <w:rtl/>
        </w:rPr>
        <w:t>(915) ل : لاختلاف.</w:t>
      </w:r>
    </w:p>
    <w:p w:rsidR="007858AB" w:rsidRPr="002D5397" w:rsidRDefault="007858AB" w:rsidP="00895B0A">
      <w:pPr>
        <w:pStyle w:val="libFootnote0"/>
        <w:rPr>
          <w:rtl/>
        </w:rPr>
      </w:pPr>
      <w:r w:rsidRPr="002D5397">
        <w:rPr>
          <w:rtl/>
        </w:rPr>
        <w:t>(916) عشه : بحسب القابل.</w:t>
      </w:r>
    </w:p>
    <w:p w:rsidR="007858AB" w:rsidRPr="002D5397" w:rsidRDefault="007858AB" w:rsidP="00895B0A">
      <w:pPr>
        <w:pStyle w:val="libFootnote0"/>
        <w:rPr>
          <w:rtl/>
        </w:rPr>
      </w:pPr>
      <w:r w:rsidRPr="002D5397">
        <w:rPr>
          <w:rtl/>
        </w:rPr>
        <w:t>(917) عشه : وجه.</w:t>
      </w:r>
    </w:p>
    <w:p w:rsidR="007858AB" w:rsidRPr="002D5397" w:rsidRDefault="007858AB" w:rsidP="00895B0A">
      <w:pPr>
        <w:pStyle w:val="libFootnote0"/>
        <w:rPr>
          <w:rtl/>
        </w:rPr>
      </w:pPr>
      <w:r w:rsidRPr="002D5397">
        <w:rPr>
          <w:rtl/>
        </w:rPr>
        <w:t>(918) «الى» ساقطة من عشه</w:t>
      </w:r>
    </w:p>
    <w:p w:rsidR="007858AB" w:rsidRPr="002D5397" w:rsidRDefault="007858AB" w:rsidP="00895B0A">
      <w:pPr>
        <w:pStyle w:val="libFootnote0"/>
        <w:rPr>
          <w:rtl/>
        </w:rPr>
      </w:pPr>
      <w:r w:rsidRPr="002D5397">
        <w:rPr>
          <w:rtl/>
        </w:rPr>
        <w:t>(919) عشه :</w:t>
      </w:r>
      <w:r w:rsidRPr="002D5397">
        <w:rPr>
          <w:rFonts w:hint="cs"/>
          <w:rtl/>
        </w:rPr>
        <w:t xml:space="preserve"> </w:t>
      </w:r>
      <w:r w:rsidRPr="002D5397">
        <w:rPr>
          <w:rtl/>
        </w:rPr>
        <w:t>قوامه.</w:t>
      </w:r>
    </w:p>
    <w:p w:rsidR="007858AB" w:rsidRPr="002D5397" w:rsidRDefault="007858AB" w:rsidP="00895B0A">
      <w:pPr>
        <w:pStyle w:val="libFootnote0"/>
        <w:rPr>
          <w:rtl/>
        </w:rPr>
      </w:pPr>
      <w:r w:rsidRPr="002D5397">
        <w:rPr>
          <w:rtl/>
        </w:rPr>
        <w:t>(920) عشه : لما كان.</w:t>
      </w:r>
    </w:p>
    <w:p w:rsidR="007858AB" w:rsidRPr="002D5397" w:rsidRDefault="007858AB" w:rsidP="00895B0A">
      <w:pPr>
        <w:pStyle w:val="libFootnote0"/>
        <w:rPr>
          <w:rtl/>
        </w:rPr>
      </w:pPr>
      <w:r w:rsidRPr="002D5397">
        <w:rPr>
          <w:rtl/>
        </w:rPr>
        <w:t>(921) ل خ : لا بحسب العرض للخلف.</w:t>
      </w:r>
    </w:p>
    <w:p w:rsidR="007858AB" w:rsidRPr="002D5397" w:rsidRDefault="007858AB" w:rsidP="00895B0A">
      <w:pPr>
        <w:pStyle w:val="libFootnote0"/>
        <w:rPr>
          <w:rtl/>
        </w:rPr>
      </w:pPr>
      <w:r w:rsidRPr="002D5397">
        <w:rPr>
          <w:rtl/>
        </w:rPr>
        <w:t>(922) عشه ، ل : هى غاية العاقلة.</w:t>
      </w:r>
    </w:p>
    <w:p w:rsidR="007858AB" w:rsidRPr="00751F59" w:rsidRDefault="007858AB" w:rsidP="0073127F">
      <w:pPr>
        <w:pStyle w:val="libNormal0"/>
        <w:rPr>
          <w:rtl/>
        </w:rPr>
      </w:pPr>
      <w:r>
        <w:rPr>
          <w:rtl/>
        </w:rPr>
        <w:br w:type="page"/>
      </w:r>
      <w:r w:rsidRPr="00751F59">
        <w:rPr>
          <w:rtl/>
        </w:rPr>
        <w:lastRenderedPageBreak/>
        <w:t xml:space="preserve">الثانية ليست </w:t>
      </w:r>
      <w:r w:rsidRPr="00895B0A">
        <w:rPr>
          <w:rStyle w:val="libFootnotenumChar"/>
          <w:rtl/>
        </w:rPr>
        <w:t>(923)</w:t>
      </w:r>
      <w:r w:rsidRPr="00751F59">
        <w:rPr>
          <w:rtl/>
        </w:rPr>
        <w:t xml:space="preserve"> كما كانت بحسب التجريد الأول</w:t>
      </w:r>
      <w:r>
        <w:rPr>
          <w:rtl/>
        </w:rPr>
        <w:t>]</w:t>
      </w:r>
      <w:r w:rsidRPr="00751F59">
        <w:rPr>
          <w:rtl/>
        </w:rPr>
        <w:t xml:space="preserve"> </w:t>
      </w:r>
      <w:r w:rsidRPr="00895B0A">
        <w:rPr>
          <w:rStyle w:val="libFootnotenumChar"/>
          <w:rtl/>
        </w:rPr>
        <w:t>(924)</w:t>
      </w:r>
      <w:r w:rsidRPr="00751F59">
        <w:rPr>
          <w:rtl/>
        </w:rPr>
        <w:t xml:space="preserve"> ، والتشابه الأول </w:t>
      </w:r>
      <w:r w:rsidRPr="00895B0A">
        <w:rPr>
          <w:rStyle w:val="libFootnotenumChar"/>
          <w:rtl/>
        </w:rPr>
        <w:t>(925)</w:t>
      </w:r>
      <w:r w:rsidRPr="00751F59">
        <w:rPr>
          <w:rtl/>
        </w:rPr>
        <w:t xml:space="preserve"> تنقل مثلا عن القوابل والموضوعات الاولى </w:t>
      </w:r>
      <w:r w:rsidRPr="00895B0A">
        <w:rPr>
          <w:rStyle w:val="libFootnotenumChar"/>
          <w:rtl/>
        </w:rPr>
        <w:t>(926)</w:t>
      </w:r>
      <w:r w:rsidRPr="00751F59">
        <w:rPr>
          <w:rtl/>
        </w:rPr>
        <w:t xml:space="preserve"> إلى الثانية العاقلة.</w:t>
      </w:r>
    </w:p>
    <w:p w:rsidR="007858AB" w:rsidRPr="00751F59" w:rsidRDefault="007858AB" w:rsidP="0073127F">
      <w:pPr>
        <w:pStyle w:val="libNormal"/>
        <w:rPr>
          <w:rtl/>
        </w:rPr>
      </w:pPr>
      <w:r w:rsidRPr="00895B0A">
        <w:rPr>
          <w:rStyle w:val="libBold2Char"/>
          <w:rtl/>
        </w:rPr>
        <w:t>(734)</w:t>
      </w:r>
      <w:r w:rsidRPr="00751F59">
        <w:rPr>
          <w:rtl/>
        </w:rPr>
        <w:t xml:space="preserve"> س ط</w:t>
      </w:r>
      <w:r>
        <w:rPr>
          <w:rtl/>
        </w:rPr>
        <w:t xml:space="preserve"> ـ </w:t>
      </w:r>
      <w:r w:rsidRPr="00751F59">
        <w:rPr>
          <w:rtl/>
        </w:rPr>
        <w:t xml:space="preserve">ثم </w:t>
      </w:r>
      <w:r w:rsidRPr="00895B0A">
        <w:rPr>
          <w:rStyle w:val="libFootnotenumChar"/>
          <w:rtl/>
        </w:rPr>
        <w:t>(927)</w:t>
      </w:r>
      <w:r w:rsidRPr="00751F59">
        <w:rPr>
          <w:rtl/>
        </w:rPr>
        <w:t xml:space="preserve"> إن حصول </w:t>
      </w:r>
      <w:r w:rsidRPr="00895B0A">
        <w:rPr>
          <w:rStyle w:val="libBold2Char"/>
          <w:rtl/>
        </w:rPr>
        <w:t>المعقول في العقل</w:t>
      </w:r>
      <w:r w:rsidRPr="00751F59">
        <w:rPr>
          <w:rtl/>
        </w:rPr>
        <w:t xml:space="preserve"> قد يسلّم علي أنه حصول يلزمه من الجسم لوازم ، </w:t>
      </w:r>
      <w:r>
        <w:rPr>
          <w:rtl/>
        </w:rPr>
        <w:t>[</w:t>
      </w:r>
      <w:r w:rsidRPr="00751F59">
        <w:rPr>
          <w:rtl/>
        </w:rPr>
        <w:t>ولم يجب أن يكون كل حصول هذا الحصول ، فعسى</w:t>
      </w:r>
      <w:r>
        <w:rPr>
          <w:rtl/>
        </w:rPr>
        <w:t>]</w:t>
      </w:r>
      <w:r w:rsidRPr="00751F59">
        <w:rPr>
          <w:rtl/>
        </w:rPr>
        <w:t xml:space="preserve"> </w:t>
      </w:r>
      <w:r w:rsidRPr="00895B0A">
        <w:rPr>
          <w:rStyle w:val="libFootnotenumChar"/>
          <w:rtl/>
        </w:rPr>
        <w:t>(928)</w:t>
      </w:r>
      <w:r w:rsidRPr="00751F59">
        <w:rPr>
          <w:rtl/>
        </w:rPr>
        <w:t xml:space="preserve"> هاهنا نوع الحصول لم نشاهده ولم نعرفه ، أو لا يكون حصول أصلا</w:t>
      </w:r>
      <w:r>
        <w:rPr>
          <w:rtl/>
        </w:rPr>
        <w:t xml:space="preserve"> ـ </w:t>
      </w:r>
      <w:r w:rsidRPr="00751F59">
        <w:rPr>
          <w:rtl/>
        </w:rPr>
        <w:t>ومع هذا</w:t>
      </w:r>
      <w:r>
        <w:rPr>
          <w:rtl/>
        </w:rPr>
        <w:t xml:space="preserve"> ـ </w:t>
      </w:r>
      <w:r w:rsidRPr="00751F59">
        <w:rPr>
          <w:rtl/>
        </w:rPr>
        <w:t xml:space="preserve">التعقل يكون حاصلا على نوع لم نمارسه ولم نعرفه ، وهذه المقدمة عندي أنه </w:t>
      </w:r>
      <w:r w:rsidRPr="00895B0A">
        <w:rPr>
          <w:rStyle w:val="libFootnotenumChar"/>
          <w:rtl/>
        </w:rPr>
        <w:t>(929)</w:t>
      </w:r>
      <w:r w:rsidRPr="00751F59">
        <w:rPr>
          <w:rtl/>
        </w:rPr>
        <w:t xml:space="preserve"> يصعب تحقيقها بحيث يقع الوثوق بها.</w:t>
      </w:r>
    </w:p>
    <w:p w:rsidR="007858AB" w:rsidRPr="00751F59" w:rsidRDefault="007858AB" w:rsidP="0073127F">
      <w:pPr>
        <w:pStyle w:val="libNormal"/>
        <w:rPr>
          <w:rtl/>
        </w:rPr>
      </w:pPr>
      <w:r w:rsidRPr="00895B0A">
        <w:rPr>
          <w:rStyle w:val="libBold2Char"/>
          <w:rtl/>
        </w:rPr>
        <w:t>(735)</w:t>
      </w:r>
      <w:r w:rsidRPr="00751F59">
        <w:rPr>
          <w:rtl/>
        </w:rPr>
        <w:t xml:space="preserve"> ج ط</w:t>
      </w:r>
      <w:r>
        <w:rPr>
          <w:rtl/>
        </w:rPr>
        <w:t xml:space="preserve"> ـ </w:t>
      </w:r>
      <w:r w:rsidRPr="00751F59">
        <w:rPr>
          <w:rtl/>
        </w:rPr>
        <w:t>لا يخلو الحصول في القوابل إما أن يكون على وجه التشابه وزوال الخلاف إلا من حيث المقارنة</w:t>
      </w:r>
      <w:r>
        <w:rPr>
          <w:rtl/>
        </w:rPr>
        <w:t xml:space="preserve"> ـ </w:t>
      </w:r>
      <w:r w:rsidRPr="00751F59">
        <w:rPr>
          <w:rtl/>
        </w:rPr>
        <w:t>فقط</w:t>
      </w:r>
      <w:r>
        <w:rPr>
          <w:rtl/>
        </w:rPr>
        <w:t xml:space="preserve"> ـ </w:t>
      </w:r>
      <w:r w:rsidRPr="00751F59">
        <w:rPr>
          <w:rtl/>
        </w:rPr>
        <w:t xml:space="preserve">المختلفة ؛ أو يكون ليس كذلك ، بل هناك </w:t>
      </w:r>
      <w:r w:rsidRPr="00895B0A">
        <w:rPr>
          <w:rStyle w:val="libFootnotenumChar"/>
          <w:rtl/>
        </w:rPr>
        <w:t>(930)</w:t>
      </w:r>
      <w:r w:rsidRPr="00751F59">
        <w:rPr>
          <w:rtl/>
        </w:rPr>
        <w:t xml:space="preserve"> اختلاف في الكمّ والوضع وغير ذلك زائد على </w:t>
      </w:r>
      <w:r w:rsidRPr="00895B0A">
        <w:rPr>
          <w:rStyle w:val="libFootnotenumChar"/>
          <w:rtl/>
        </w:rPr>
        <w:t>(931)</w:t>
      </w:r>
      <w:r w:rsidRPr="00751F59">
        <w:rPr>
          <w:rtl/>
        </w:rPr>
        <w:t xml:space="preserve"> مفهوم نفس المقارنة ، لا قسم </w:t>
      </w:r>
      <w:r w:rsidRPr="00895B0A">
        <w:rPr>
          <w:rStyle w:val="libFootnotenumChar"/>
          <w:rtl/>
        </w:rPr>
        <w:t>(932)</w:t>
      </w:r>
      <w:r w:rsidRPr="00751F59">
        <w:rPr>
          <w:rtl/>
        </w:rPr>
        <w:t xml:space="preserve"> إلا هذين ، </w:t>
      </w:r>
      <w:r w:rsidRPr="00895B0A">
        <w:rPr>
          <w:rStyle w:val="libFootnotenumChar"/>
          <w:rtl/>
        </w:rPr>
        <w:t>(933)</w:t>
      </w:r>
      <w:r w:rsidRPr="00751F59">
        <w:rPr>
          <w:rtl/>
        </w:rPr>
        <w:t xml:space="preserve"> لا حصول في القوابل إلا أحد </w:t>
      </w:r>
      <w:r w:rsidRPr="00895B0A">
        <w:rPr>
          <w:rStyle w:val="libFootnotenumChar"/>
          <w:rtl/>
        </w:rPr>
        <w:t>(934)</w:t>
      </w:r>
      <w:r w:rsidRPr="00751F59">
        <w:rPr>
          <w:rtl/>
        </w:rPr>
        <w:t xml:space="preserve"> هذين ، ولا يمكن أن يحصل في جسم إلا ويلزمه كمّ مخصوص ومقارنات لأحوال يتداخل </w:t>
      </w:r>
      <w:r w:rsidRPr="00895B0A">
        <w:rPr>
          <w:rStyle w:val="libFootnotenumChar"/>
          <w:rtl/>
        </w:rPr>
        <w:t>(935)</w:t>
      </w:r>
      <w:r>
        <w:rPr>
          <w:rtl/>
        </w:rPr>
        <w:t xml:space="preserve"> ـ </w:t>
      </w:r>
      <w:r w:rsidRPr="00751F59">
        <w:rPr>
          <w:rtl/>
        </w:rPr>
        <w:t>من الوضع والكيف والأين وغير ذلك</w:t>
      </w:r>
      <w:r>
        <w:rPr>
          <w:rtl/>
        </w:rPr>
        <w:t xml:space="preserve"> ـ </w:t>
      </w:r>
      <w:r w:rsidRPr="00751F59">
        <w:rPr>
          <w:rtl/>
        </w:rPr>
        <w:t xml:space="preserve">ليس نفس مقارنة الجسم من حيث هو مقارنة الجسم حتى تكون الصورة متشابهة ، والمركب منها ومن الموضوع مختلفة ؛ بل يكون هناك لنفس الصورة اختلاف </w:t>
      </w:r>
      <w:r w:rsidRPr="00895B0A">
        <w:rPr>
          <w:rStyle w:val="libFootnotenumChar"/>
          <w:rtl/>
        </w:rPr>
        <w:t>(936)</w:t>
      </w:r>
      <w:r w:rsidRPr="00751F59">
        <w:rPr>
          <w:rtl/>
        </w:rPr>
        <w:t xml:space="preserve"> مثل ما كان من خارج ، حتى يمكن أن ينقسم انقسامات مختلفة.</w:t>
      </w:r>
    </w:p>
    <w:p w:rsidR="007858AB" w:rsidRPr="00751F59" w:rsidRDefault="007858AB" w:rsidP="0073127F">
      <w:pPr>
        <w:pStyle w:val="libNormal"/>
        <w:rPr>
          <w:rtl/>
        </w:rPr>
      </w:pPr>
      <w:r w:rsidRPr="00895B0A">
        <w:rPr>
          <w:rStyle w:val="libBold2Char"/>
          <w:rtl/>
        </w:rPr>
        <w:t>(736)</w:t>
      </w:r>
      <w:r w:rsidRPr="00751F59">
        <w:rPr>
          <w:rtl/>
        </w:rPr>
        <w:t xml:space="preserve"> وهذا هو الذي كان يجعل الصورة غير معقولة ، ولو لم يجعل لكان في الموضوع </w:t>
      </w:r>
      <w:r>
        <w:rPr>
          <w:rtl/>
        </w:rPr>
        <w:t>[</w:t>
      </w:r>
      <w:r w:rsidRPr="00751F59">
        <w:rPr>
          <w:rtl/>
        </w:rPr>
        <w:t>65 ب</w:t>
      </w:r>
      <w:r>
        <w:rPr>
          <w:rtl/>
        </w:rPr>
        <w:t>]</w:t>
      </w:r>
      <w:r w:rsidRPr="00751F59">
        <w:rPr>
          <w:rtl/>
        </w:rPr>
        <w:t xml:space="preserve"> الخارج معقولا لأن الشيء ليس كونه عاقلا إلا أن يحصل</w:t>
      </w:r>
    </w:p>
    <w:p w:rsidR="007858AB" w:rsidRPr="00751F59" w:rsidRDefault="007858AB" w:rsidP="00745F84">
      <w:pPr>
        <w:pStyle w:val="libLine"/>
        <w:rPr>
          <w:rtl/>
        </w:rPr>
      </w:pPr>
      <w:r w:rsidRPr="00751F59">
        <w:rPr>
          <w:rtl/>
        </w:rPr>
        <w:t>__________________</w:t>
      </w:r>
    </w:p>
    <w:p w:rsidR="007858AB" w:rsidRPr="002D5397" w:rsidRDefault="007858AB" w:rsidP="00895B0A">
      <w:pPr>
        <w:pStyle w:val="libFootnote0"/>
        <w:rPr>
          <w:rtl/>
        </w:rPr>
      </w:pPr>
      <w:r w:rsidRPr="002D5397">
        <w:rPr>
          <w:rtl/>
        </w:rPr>
        <w:t>(923) ل :</w:t>
      </w:r>
      <w:r>
        <w:rPr>
          <w:rtl/>
        </w:rPr>
        <w:t>؟؟؟</w:t>
      </w:r>
      <w:r w:rsidRPr="002D5397">
        <w:rPr>
          <w:rtl/>
        </w:rPr>
        <w:t xml:space="preserve"> س</w:t>
      </w:r>
      <w:r>
        <w:rPr>
          <w:rtl/>
        </w:rPr>
        <w:t>؟؟؟</w:t>
      </w:r>
      <w:r w:rsidRPr="002D5397">
        <w:rPr>
          <w:rtl/>
        </w:rPr>
        <w:t xml:space="preserve"> </w:t>
      </w:r>
      <w:r>
        <w:rPr>
          <w:rtl/>
        </w:rPr>
        <w:t>(</w:t>
      </w:r>
      <w:r w:rsidRPr="002D5397">
        <w:rPr>
          <w:rtl/>
        </w:rPr>
        <w:t>كذا</w:t>
      </w:r>
      <w:r>
        <w:rPr>
          <w:rtl/>
        </w:rPr>
        <w:t>).</w:t>
      </w:r>
    </w:p>
    <w:p w:rsidR="007858AB" w:rsidRPr="002D5397" w:rsidRDefault="007858AB" w:rsidP="00895B0A">
      <w:pPr>
        <w:pStyle w:val="libFootnote0"/>
        <w:rPr>
          <w:rtl/>
        </w:rPr>
      </w:pPr>
      <w:r w:rsidRPr="002D5397">
        <w:rPr>
          <w:rtl/>
        </w:rPr>
        <w:t xml:space="preserve">(924) غير موجود في عشه وفى ل أيضا وضع فوقها علامة : </w:t>
      </w:r>
      <w:r>
        <w:rPr>
          <w:rtl/>
        </w:rPr>
        <w:t>(</w:t>
      </w:r>
      <w:r w:rsidRPr="002D5397">
        <w:rPr>
          <w:rtl/>
        </w:rPr>
        <w:t>زائدة في نسخة</w:t>
      </w:r>
      <w:r>
        <w:rPr>
          <w:rtl/>
        </w:rPr>
        <w:t>).</w:t>
      </w:r>
    </w:p>
    <w:p w:rsidR="007858AB" w:rsidRPr="002D5397" w:rsidRDefault="007858AB" w:rsidP="00895B0A">
      <w:pPr>
        <w:pStyle w:val="libFootnote0"/>
        <w:rPr>
          <w:rtl/>
        </w:rPr>
      </w:pPr>
      <w:r w:rsidRPr="002D5397">
        <w:rPr>
          <w:rtl/>
        </w:rPr>
        <w:t>(925) عشه : والثانية الاولى.</w:t>
      </w:r>
    </w:p>
    <w:p w:rsidR="007858AB" w:rsidRPr="002D5397" w:rsidRDefault="007858AB" w:rsidP="00895B0A">
      <w:pPr>
        <w:pStyle w:val="libFootnote0"/>
        <w:rPr>
          <w:rtl/>
        </w:rPr>
      </w:pPr>
      <w:r w:rsidRPr="002D5397">
        <w:rPr>
          <w:rtl/>
        </w:rPr>
        <w:t>(926) «الاولى» ساقطة من عشه.</w:t>
      </w:r>
    </w:p>
    <w:p w:rsidR="007858AB" w:rsidRPr="002D5397" w:rsidRDefault="007858AB" w:rsidP="00895B0A">
      <w:pPr>
        <w:pStyle w:val="libFootnote0"/>
        <w:rPr>
          <w:rtl/>
        </w:rPr>
      </w:pPr>
      <w:r w:rsidRPr="002D5397">
        <w:rPr>
          <w:rtl/>
        </w:rPr>
        <w:t>(927) «ثم» ساقطة من عشه.</w:t>
      </w:r>
    </w:p>
    <w:p w:rsidR="007858AB" w:rsidRPr="002D5397" w:rsidRDefault="007858AB" w:rsidP="00895B0A">
      <w:pPr>
        <w:pStyle w:val="libFootnote0"/>
        <w:rPr>
          <w:rtl/>
        </w:rPr>
      </w:pPr>
      <w:r w:rsidRPr="002D5397">
        <w:rPr>
          <w:rtl/>
        </w:rPr>
        <w:t>(928) ساقطة من عشه.</w:t>
      </w:r>
    </w:p>
    <w:p w:rsidR="007858AB" w:rsidRPr="002D5397" w:rsidRDefault="007858AB" w:rsidP="00895B0A">
      <w:pPr>
        <w:pStyle w:val="libFootnote0"/>
        <w:rPr>
          <w:rtl/>
        </w:rPr>
      </w:pPr>
      <w:r w:rsidRPr="002D5397">
        <w:rPr>
          <w:rtl/>
        </w:rPr>
        <w:t>(929) «انه» ساقطة من عشه.</w:t>
      </w:r>
    </w:p>
    <w:p w:rsidR="007858AB" w:rsidRPr="002D5397" w:rsidRDefault="007858AB" w:rsidP="00895B0A">
      <w:pPr>
        <w:pStyle w:val="libFootnote0"/>
        <w:rPr>
          <w:rtl/>
        </w:rPr>
      </w:pPr>
      <w:r w:rsidRPr="002D5397">
        <w:rPr>
          <w:rtl/>
        </w:rPr>
        <w:t>(930) عشه : بل يكون اختلاف.</w:t>
      </w:r>
    </w:p>
    <w:p w:rsidR="007858AB" w:rsidRPr="002D5397" w:rsidRDefault="007858AB" w:rsidP="00895B0A">
      <w:pPr>
        <w:pStyle w:val="libFootnote0"/>
        <w:rPr>
          <w:rtl/>
        </w:rPr>
      </w:pPr>
      <w:r w:rsidRPr="002D5397">
        <w:rPr>
          <w:rtl/>
        </w:rPr>
        <w:t>(931) ى : زائد على معنى المقارنة.</w:t>
      </w:r>
    </w:p>
    <w:p w:rsidR="007858AB" w:rsidRPr="002D5397" w:rsidRDefault="007858AB" w:rsidP="00895B0A">
      <w:pPr>
        <w:pStyle w:val="libFootnote0"/>
        <w:rPr>
          <w:rtl/>
        </w:rPr>
      </w:pPr>
      <w:r w:rsidRPr="002D5397">
        <w:rPr>
          <w:rtl/>
        </w:rPr>
        <w:t>(932) ل ، عشه : وإذ لا قسم.(933) ى : هذان.</w:t>
      </w:r>
    </w:p>
    <w:p w:rsidR="007858AB" w:rsidRPr="002D5397" w:rsidRDefault="007858AB" w:rsidP="00895B0A">
      <w:pPr>
        <w:pStyle w:val="libFootnote0"/>
        <w:rPr>
          <w:rtl/>
        </w:rPr>
      </w:pPr>
      <w:r w:rsidRPr="002D5397">
        <w:rPr>
          <w:rtl/>
        </w:rPr>
        <w:t>(934) ل : بأحد.</w:t>
      </w:r>
      <w:r w:rsidRPr="002D5397">
        <w:rPr>
          <w:rFonts w:hint="cs"/>
          <w:rtl/>
        </w:rPr>
        <w:t xml:space="preserve"> </w:t>
      </w:r>
      <w:r w:rsidRPr="002D5397">
        <w:rPr>
          <w:rtl/>
        </w:rPr>
        <w:t>(935) ل ، عشه : مداخله. ل خ : تداخله.</w:t>
      </w:r>
    </w:p>
    <w:p w:rsidR="007858AB" w:rsidRPr="002D5397" w:rsidRDefault="007858AB" w:rsidP="00895B0A">
      <w:pPr>
        <w:pStyle w:val="libFootnote0"/>
        <w:rPr>
          <w:rtl/>
        </w:rPr>
      </w:pPr>
      <w:r w:rsidRPr="002D5397">
        <w:rPr>
          <w:rtl/>
        </w:rPr>
        <w:t>(936) «اختلاف» ساقطة من ش ، ه</w:t>
      </w:r>
    </w:p>
    <w:p w:rsidR="007858AB" w:rsidRPr="00751F59" w:rsidRDefault="007858AB" w:rsidP="0073127F">
      <w:pPr>
        <w:pStyle w:val="libNormal0"/>
        <w:rPr>
          <w:rtl/>
        </w:rPr>
      </w:pPr>
      <w:r>
        <w:rPr>
          <w:rtl/>
        </w:rPr>
        <w:br w:type="page"/>
      </w:r>
      <w:r w:rsidRPr="00751F59">
        <w:rPr>
          <w:rtl/>
        </w:rPr>
        <w:lastRenderedPageBreak/>
        <w:t xml:space="preserve">فيه الصورة من حيث هي معقولة ، فلو كانت مع هذه </w:t>
      </w:r>
      <w:r w:rsidRPr="00895B0A">
        <w:rPr>
          <w:rStyle w:val="libFootnotenumChar"/>
          <w:rtl/>
        </w:rPr>
        <w:t>(937)</w:t>
      </w:r>
      <w:r w:rsidRPr="00751F59">
        <w:rPr>
          <w:rtl/>
        </w:rPr>
        <w:t xml:space="preserve"> المخالطة معقولة </w:t>
      </w:r>
      <w:r w:rsidRPr="00895B0A">
        <w:rPr>
          <w:rStyle w:val="libFootnotenumChar"/>
          <w:rtl/>
        </w:rPr>
        <w:t>(938)</w:t>
      </w:r>
      <w:r w:rsidRPr="00751F59">
        <w:rPr>
          <w:rtl/>
        </w:rPr>
        <w:t xml:space="preserve"> لكانت المادة يحصل فيها </w:t>
      </w:r>
      <w:r w:rsidRPr="00895B0A">
        <w:rPr>
          <w:rStyle w:val="libFootnotenumChar"/>
          <w:rtl/>
        </w:rPr>
        <w:t>(939)</w:t>
      </w:r>
      <w:r w:rsidRPr="00751F59">
        <w:rPr>
          <w:rtl/>
        </w:rPr>
        <w:t xml:space="preserve"> المعنى وهو معقول فيها </w:t>
      </w:r>
      <w:r w:rsidRPr="00895B0A">
        <w:rPr>
          <w:rStyle w:val="libFootnotenumChar"/>
          <w:rtl/>
        </w:rPr>
        <w:t>(940)</w:t>
      </w:r>
      <w:r w:rsidRPr="00751F59">
        <w:rPr>
          <w:rtl/>
        </w:rPr>
        <w:t xml:space="preserve"> ، فكان يكون عاقلا ، فتكون </w:t>
      </w:r>
      <w:r w:rsidRPr="00895B0A">
        <w:rPr>
          <w:rStyle w:val="libFootnotenumChar"/>
          <w:rtl/>
        </w:rPr>
        <w:t>(941)</w:t>
      </w:r>
      <w:r w:rsidRPr="00751F59">
        <w:rPr>
          <w:rtl/>
        </w:rPr>
        <w:t xml:space="preserve"> المواد الخارجة عاقلة.</w:t>
      </w:r>
    </w:p>
    <w:p w:rsidR="007858AB" w:rsidRPr="00751F59" w:rsidRDefault="007858AB" w:rsidP="0073127F">
      <w:pPr>
        <w:pStyle w:val="libNormal"/>
        <w:rPr>
          <w:rtl/>
        </w:rPr>
      </w:pPr>
      <w:r w:rsidRPr="00895B0A">
        <w:rPr>
          <w:rStyle w:val="libBold2Char"/>
          <w:rtl/>
        </w:rPr>
        <w:t>(737)</w:t>
      </w:r>
      <w:r w:rsidRPr="00751F59">
        <w:rPr>
          <w:rtl/>
        </w:rPr>
        <w:t xml:space="preserve"> س ط</w:t>
      </w:r>
      <w:r>
        <w:rPr>
          <w:rtl/>
        </w:rPr>
        <w:t xml:space="preserve"> ـ </w:t>
      </w:r>
      <w:r w:rsidRPr="00751F59">
        <w:rPr>
          <w:rtl/>
        </w:rPr>
        <w:t xml:space="preserve">لم يجب </w:t>
      </w:r>
      <w:r>
        <w:rPr>
          <w:rtl/>
        </w:rPr>
        <w:t>[</w:t>
      </w:r>
      <w:r w:rsidRPr="00751F59">
        <w:rPr>
          <w:rtl/>
        </w:rPr>
        <w:t xml:space="preserve">أن </w:t>
      </w:r>
      <w:r w:rsidRPr="00895B0A">
        <w:rPr>
          <w:rStyle w:val="libBold2Char"/>
          <w:rtl/>
        </w:rPr>
        <w:t>يكون الفعل</w:t>
      </w:r>
      <w:r>
        <w:rPr>
          <w:rtl/>
        </w:rPr>
        <w:t xml:space="preserve"> ـ </w:t>
      </w:r>
      <w:r w:rsidRPr="00751F59">
        <w:rPr>
          <w:rtl/>
        </w:rPr>
        <w:t>أعني الخلق والايجاد</w:t>
      </w:r>
      <w:r>
        <w:rPr>
          <w:rtl/>
        </w:rPr>
        <w:t>]</w:t>
      </w:r>
      <w:r w:rsidRPr="00751F59">
        <w:rPr>
          <w:rtl/>
        </w:rPr>
        <w:t xml:space="preserve"> </w:t>
      </w:r>
      <w:r w:rsidRPr="00895B0A">
        <w:rPr>
          <w:rStyle w:val="libFootnotenumChar"/>
          <w:rtl/>
        </w:rPr>
        <w:t>(942)</w:t>
      </w:r>
      <w:r w:rsidRPr="00751F59">
        <w:rPr>
          <w:rtl/>
        </w:rPr>
        <w:t xml:space="preserve"> </w:t>
      </w:r>
      <w:r w:rsidRPr="00895B0A">
        <w:rPr>
          <w:rStyle w:val="libBold2Char"/>
          <w:rtl/>
        </w:rPr>
        <w:t>من لوازم واجب الوجود بذاته</w:t>
      </w:r>
      <w:r>
        <w:rPr>
          <w:rtl/>
        </w:rPr>
        <w:t>؟</w:t>
      </w:r>
      <w:r w:rsidRPr="00751F59">
        <w:rPr>
          <w:rtl/>
        </w:rPr>
        <w:t xml:space="preserve"> </w:t>
      </w:r>
      <w:r>
        <w:rPr>
          <w:rtl/>
        </w:rPr>
        <w:t>[</w:t>
      </w:r>
      <w:r w:rsidRPr="00751F59">
        <w:rPr>
          <w:rtl/>
        </w:rPr>
        <w:t>وهل هذا له أولا ،</w:t>
      </w:r>
      <w:r>
        <w:rPr>
          <w:rtl/>
        </w:rPr>
        <w:t>]</w:t>
      </w:r>
      <w:r w:rsidRPr="00751F59">
        <w:rPr>
          <w:rtl/>
        </w:rPr>
        <w:t xml:space="preserve"> </w:t>
      </w:r>
      <w:r w:rsidRPr="00895B0A">
        <w:rPr>
          <w:rStyle w:val="libFootnotenumChar"/>
          <w:rtl/>
        </w:rPr>
        <w:t>(943)</w:t>
      </w:r>
      <w:r w:rsidRPr="00751F59">
        <w:rPr>
          <w:rtl/>
        </w:rPr>
        <w:t xml:space="preserve"> أو بواسطة </w:t>
      </w:r>
      <w:r w:rsidRPr="00895B0A">
        <w:rPr>
          <w:rStyle w:val="libFootnotenumChar"/>
          <w:rtl/>
        </w:rPr>
        <w:t>(944)</w:t>
      </w:r>
      <w:r w:rsidRPr="00751F59">
        <w:rPr>
          <w:rtl/>
        </w:rPr>
        <w:t xml:space="preserve"> لازم آخر بعد أن يبيّن ذلك ببرهان لا باستدلال.</w:t>
      </w:r>
    </w:p>
    <w:p w:rsidR="007858AB" w:rsidRPr="00751F59" w:rsidRDefault="007858AB" w:rsidP="0073127F">
      <w:pPr>
        <w:pStyle w:val="libNormal"/>
        <w:rPr>
          <w:rtl/>
        </w:rPr>
      </w:pPr>
      <w:r w:rsidRPr="00895B0A">
        <w:rPr>
          <w:rStyle w:val="libBold2Char"/>
          <w:rtl/>
        </w:rPr>
        <w:t>(738)</w:t>
      </w:r>
      <w:r w:rsidRPr="00751F59">
        <w:rPr>
          <w:rtl/>
        </w:rPr>
        <w:t xml:space="preserve"> ج ط</w:t>
      </w:r>
      <w:r>
        <w:rPr>
          <w:rtl/>
        </w:rPr>
        <w:t xml:space="preserve"> ـ </w:t>
      </w:r>
      <w:r w:rsidRPr="00751F59">
        <w:rPr>
          <w:rtl/>
        </w:rPr>
        <w:t xml:space="preserve">لأن وجود الممكن الوجود لو لم يلزم عن شيء لم يلزم </w:t>
      </w:r>
      <w:r w:rsidRPr="00895B0A">
        <w:rPr>
          <w:rStyle w:val="libFootnotenumChar"/>
          <w:rtl/>
        </w:rPr>
        <w:t>(945)</w:t>
      </w:r>
      <w:r w:rsidRPr="00751F59">
        <w:rPr>
          <w:rtl/>
        </w:rPr>
        <w:t xml:space="preserve"> البتة ، فلم يكن ؛ وإن لزم عن ممكن الوجود لم يقف </w:t>
      </w:r>
      <w:r w:rsidRPr="00895B0A">
        <w:rPr>
          <w:rStyle w:val="libFootnotenumChar"/>
          <w:rtl/>
        </w:rPr>
        <w:t>(946)</w:t>
      </w:r>
      <w:r>
        <w:rPr>
          <w:rtl/>
        </w:rPr>
        <w:t>.</w:t>
      </w:r>
      <w:r w:rsidRPr="00751F59">
        <w:rPr>
          <w:rtl/>
        </w:rPr>
        <w:t xml:space="preserve"> فيجب أن يكون لزومه عن واجب الوجود بلا توسط </w:t>
      </w:r>
      <w:r w:rsidRPr="00895B0A">
        <w:rPr>
          <w:rStyle w:val="libFootnotenumChar"/>
          <w:rtl/>
        </w:rPr>
        <w:t>(947)</w:t>
      </w:r>
      <w:r w:rsidRPr="00751F59">
        <w:rPr>
          <w:rtl/>
        </w:rPr>
        <w:t xml:space="preserve"> لازم آخر</w:t>
      </w:r>
      <w:r>
        <w:rPr>
          <w:rtl/>
        </w:rPr>
        <w:t xml:space="preserve"> ـ </w:t>
      </w:r>
      <w:r w:rsidRPr="00751F59">
        <w:rPr>
          <w:rtl/>
        </w:rPr>
        <w:t xml:space="preserve">إلا لوازم الصفات التي هي الجلايا المقدسات </w:t>
      </w:r>
      <w:r w:rsidRPr="00895B0A">
        <w:rPr>
          <w:rStyle w:val="libFootnotenumChar"/>
          <w:rtl/>
        </w:rPr>
        <w:t>(948)</w:t>
      </w:r>
      <w:r w:rsidRPr="00751F59">
        <w:rPr>
          <w:rtl/>
        </w:rPr>
        <w:t xml:space="preserve"> ، فإنه إن كان بلازم </w:t>
      </w:r>
      <w:r w:rsidRPr="00895B0A">
        <w:rPr>
          <w:rStyle w:val="libFootnotenumChar"/>
          <w:rtl/>
        </w:rPr>
        <w:t>(949)</w:t>
      </w:r>
      <w:r w:rsidRPr="00751F59">
        <w:rPr>
          <w:rtl/>
        </w:rPr>
        <w:t xml:space="preserve"> خارج كان اللازم عنه بعض الممكنات ، وبعض الممكنات قد يلزم </w:t>
      </w:r>
      <w:r w:rsidRPr="00895B0A">
        <w:rPr>
          <w:rStyle w:val="libFootnotenumChar"/>
          <w:rtl/>
        </w:rPr>
        <w:t>(950)</w:t>
      </w:r>
      <w:r w:rsidRPr="00751F59">
        <w:rPr>
          <w:rtl/>
        </w:rPr>
        <w:t xml:space="preserve"> بواسطة.</w:t>
      </w:r>
    </w:p>
    <w:p w:rsidR="007858AB" w:rsidRPr="00751F59" w:rsidRDefault="007858AB" w:rsidP="0073127F">
      <w:pPr>
        <w:pStyle w:val="libNormal"/>
        <w:rPr>
          <w:rtl/>
        </w:rPr>
      </w:pPr>
      <w:r w:rsidRPr="00751F59">
        <w:rPr>
          <w:rtl/>
        </w:rPr>
        <w:t xml:space="preserve">وأما أن واجب الوجود بحيث يلزم عنه صفاته أولا ثم الخارجات عنه ، فليس لعلة غير ذاته ، وإلا لكان لصفة أو لشيء خارج </w:t>
      </w:r>
      <w:r w:rsidRPr="00895B0A">
        <w:rPr>
          <w:rStyle w:val="libFootnotenumChar"/>
          <w:rtl/>
        </w:rPr>
        <w:t>(951)</w:t>
      </w:r>
      <w:r w:rsidRPr="00751F59">
        <w:rPr>
          <w:rtl/>
        </w:rPr>
        <w:t xml:space="preserve"> ، وحينئذ كان بعض الممكنات </w:t>
      </w:r>
      <w:r w:rsidRPr="00895B0A">
        <w:rPr>
          <w:rStyle w:val="libFootnotenumChar"/>
          <w:rtl/>
        </w:rPr>
        <w:t>(952)</w:t>
      </w:r>
      <w:r>
        <w:rPr>
          <w:rtl/>
        </w:rPr>
        <w:t xml:space="preserve"> ـ </w:t>
      </w:r>
      <w:r w:rsidRPr="00751F59">
        <w:rPr>
          <w:rtl/>
        </w:rPr>
        <w:t>لا الممكنات المطلقة</w:t>
      </w:r>
      <w:r>
        <w:rPr>
          <w:rtl/>
        </w:rPr>
        <w:t xml:space="preserve"> ـ </w:t>
      </w:r>
      <w:r w:rsidRPr="00895B0A">
        <w:rPr>
          <w:rStyle w:val="libFootnotenumChar"/>
          <w:rtl/>
        </w:rPr>
        <w:t>(953)</w:t>
      </w:r>
      <w:r w:rsidRPr="00751F59">
        <w:rPr>
          <w:rtl/>
        </w:rPr>
        <w:t xml:space="preserve"> فلا علة لكونه بحيث يلزم عنه الممكنات ولا لميّة </w:t>
      </w:r>
      <w:r w:rsidRPr="00895B0A">
        <w:rPr>
          <w:rStyle w:val="libFootnotenumChar"/>
          <w:rtl/>
        </w:rPr>
        <w:t>(954)</w:t>
      </w:r>
      <w:r w:rsidRPr="00751F59">
        <w:rPr>
          <w:rtl/>
        </w:rPr>
        <w:t xml:space="preserve"> لذلك ، بل هو لأنه هو فقط.</w:t>
      </w:r>
    </w:p>
    <w:p w:rsidR="007858AB" w:rsidRPr="00751F59" w:rsidRDefault="007858AB" w:rsidP="00745F84">
      <w:pPr>
        <w:pStyle w:val="libLine"/>
        <w:rPr>
          <w:rtl/>
        </w:rPr>
      </w:pPr>
      <w:r w:rsidRPr="00751F59">
        <w:rPr>
          <w:rtl/>
        </w:rPr>
        <w:t>__________________</w:t>
      </w:r>
    </w:p>
    <w:p w:rsidR="007858AB" w:rsidRPr="002D5397" w:rsidRDefault="007858AB" w:rsidP="00895B0A">
      <w:pPr>
        <w:pStyle w:val="libFootnote0"/>
        <w:rPr>
          <w:rtl/>
        </w:rPr>
      </w:pPr>
      <w:r w:rsidRPr="002D5397">
        <w:rPr>
          <w:rtl/>
        </w:rPr>
        <w:t>(937) ل : هذا.</w:t>
      </w:r>
      <w:r w:rsidRPr="002D5397">
        <w:rPr>
          <w:rFonts w:hint="cs"/>
          <w:rtl/>
        </w:rPr>
        <w:t xml:space="preserve"> </w:t>
      </w:r>
      <w:r w:rsidRPr="002D5397">
        <w:rPr>
          <w:rtl/>
        </w:rPr>
        <w:t>(938) «معقولة» ساقطة من ش ـ ه</w:t>
      </w:r>
    </w:p>
    <w:p w:rsidR="007858AB" w:rsidRPr="002D5397" w:rsidRDefault="007858AB" w:rsidP="00895B0A">
      <w:pPr>
        <w:pStyle w:val="libFootnote0"/>
        <w:rPr>
          <w:rtl/>
        </w:rPr>
      </w:pPr>
      <w:r w:rsidRPr="002D5397">
        <w:rPr>
          <w:rtl/>
        </w:rPr>
        <w:t>(939) عشه : فيه.</w:t>
      </w:r>
    </w:p>
    <w:p w:rsidR="007858AB" w:rsidRPr="002D5397" w:rsidRDefault="007858AB" w:rsidP="00895B0A">
      <w:pPr>
        <w:pStyle w:val="libFootnote0"/>
        <w:rPr>
          <w:rtl/>
        </w:rPr>
      </w:pPr>
      <w:r w:rsidRPr="002D5397">
        <w:rPr>
          <w:rtl/>
        </w:rPr>
        <w:t>(940) «فيها» غير موجود فى ل ، عشه.</w:t>
      </w:r>
    </w:p>
    <w:p w:rsidR="007858AB" w:rsidRPr="002D5397" w:rsidRDefault="007858AB" w:rsidP="00895B0A">
      <w:pPr>
        <w:pStyle w:val="libFootnote0"/>
        <w:rPr>
          <w:rtl/>
        </w:rPr>
      </w:pPr>
      <w:r w:rsidRPr="002D5397">
        <w:rPr>
          <w:rtl/>
        </w:rPr>
        <w:t>(941) عشه : بكون ، وفى ل أيضا كان كذلك وصحح بعد.</w:t>
      </w:r>
    </w:p>
    <w:p w:rsidR="007858AB" w:rsidRPr="002D5397" w:rsidRDefault="007858AB" w:rsidP="00895B0A">
      <w:pPr>
        <w:pStyle w:val="libFootnote0"/>
        <w:rPr>
          <w:rtl/>
        </w:rPr>
      </w:pPr>
      <w:r w:rsidRPr="002D5397">
        <w:rPr>
          <w:rtl/>
        </w:rPr>
        <w:t>(942) عشه : ان الفعل والايجاد. لر : أن يكون العقل والايجاد.</w:t>
      </w:r>
    </w:p>
    <w:p w:rsidR="007858AB" w:rsidRPr="002D5397" w:rsidRDefault="007858AB" w:rsidP="00895B0A">
      <w:pPr>
        <w:pStyle w:val="libFootnote0"/>
        <w:rPr>
          <w:rtl/>
        </w:rPr>
      </w:pPr>
      <w:r w:rsidRPr="002D5397">
        <w:rPr>
          <w:rtl/>
        </w:rPr>
        <w:t>(943) عشه : وهل لهذا آلة أو لا.</w:t>
      </w:r>
    </w:p>
    <w:p w:rsidR="007858AB" w:rsidRPr="002D5397" w:rsidRDefault="007858AB" w:rsidP="00895B0A">
      <w:pPr>
        <w:pStyle w:val="libFootnote0"/>
        <w:rPr>
          <w:rtl/>
        </w:rPr>
      </w:pPr>
      <w:r w:rsidRPr="002D5397">
        <w:rPr>
          <w:rtl/>
        </w:rPr>
        <w:t>(944) ل ، لر ، عشه : بوساطة.</w:t>
      </w:r>
      <w:r w:rsidRPr="002D5397">
        <w:rPr>
          <w:rFonts w:hint="cs"/>
          <w:rtl/>
        </w:rPr>
        <w:t xml:space="preserve"> </w:t>
      </w:r>
      <w:r w:rsidRPr="002D5397">
        <w:rPr>
          <w:rtl/>
        </w:rPr>
        <w:t>(945) ل : لم يلزمه.</w:t>
      </w:r>
    </w:p>
    <w:p w:rsidR="007858AB" w:rsidRPr="002D5397" w:rsidRDefault="007858AB" w:rsidP="00895B0A">
      <w:pPr>
        <w:pStyle w:val="libFootnote0"/>
        <w:rPr>
          <w:rtl/>
        </w:rPr>
      </w:pPr>
      <w:r w:rsidRPr="002D5397">
        <w:rPr>
          <w:rtl/>
        </w:rPr>
        <w:t>(946) عشه : ولم يقف.</w:t>
      </w:r>
      <w:r w:rsidRPr="002D5397">
        <w:rPr>
          <w:rFonts w:hint="cs"/>
          <w:rtl/>
        </w:rPr>
        <w:t xml:space="preserve"> </w:t>
      </w:r>
      <w:r w:rsidRPr="002D5397">
        <w:rPr>
          <w:rtl/>
        </w:rPr>
        <w:t>(947) عشه : بلا وسط.</w:t>
      </w:r>
    </w:p>
    <w:p w:rsidR="007858AB" w:rsidRPr="002D5397" w:rsidRDefault="007858AB" w:rsidP="00895B0A">
      <w:pPr>
        <w:pStyle w:val="libFootnote0"/>
        <w:rPr>
          <w:rtl/>
        </w:rPr>
      </w:pPr>
      <w:r w:rsidRPr="002D5397">
        <w:rPr>
          <w:rtl/>
        </w:rPr>
        <w:t>(948) عشه : المقدسة.</w:t>
      </w:r>
      <w:r w:rsidRPr="002D5397">
        <w:rPr>
          <w:rFonts w:hint="cs"/>
          <w:rtl/>
        </w:rPr>
        <w:t xml:space="preserve"> </w:t>
      </w:r>
      <w:r w:rsidRPr="002D5397">
        <w:rPr>
          <w:rtl/>
        </w:rPr>
        <w:t>(949) ن : لازم.</w:t>
      </w:r>
    </w:p>
    <w:p w:rsidR="007858AB" w:rsidRPr="002D5397" w:rsidRDefault="007858AB" w:rsidP="00895B0A">
      <w:pPr>
        <w:pStyle w:val="libFootnote0"/>
        <w:rPr>
          <w:rtl/>
        </w:rPr>
      </w:pPr>
      <w:r w:rsidRPr="002D5397">
        <w:rPr>
          <w:rtl/>
        </w:rPr>
        <w:t>(950) عشه : الممكنات يلزم.</w:t>
      </w:r>
    </w:p>
    <w:p w:rsidR="007858AB" w:rsidRPr="002D5397" w:rsidRDefault="007858AB" w:rsidP="00895B0A">
      <w:pPr>
        <w:pStyle w:val="libFootnote0"/>
        <w:rPr>
          <w:rtl/>
        </w:rPr>
      </w:pPr>
      <w:r w:rsidRPr="002D5397">
        <w:rPr>
          <w:rtl/>
        </w:rPr>
        <w:t>(951) عشه ، ل : بصفة أو شيء خارج. لر : بصفة او لشيء خارج.</w:t>
      </w:r>
    </w:p>
    <w:p w:rsidR="007858AB" w:rsidRPr="002D5397" w:rsidRDefault="007858AB" w:rsidP="00895B0A">
      <w:pPr>
        <w:pStyle w:val="libFootnote0"/>
        <w:rPr>
          <w:rtl/>
        </w:rPr>
      </w:pPr>
      <w:r w:rsidRPr="002D5397">
        <w:rPr>
          <w:rtl/>
        </w:rPr>
        <w:t>(952) «الممكنات» ساقطة من ل.</w:t>
      </w:r>
      <w:r w:rsidRPr="002D5397">
        <w:rPr>
          <w:rFonts w:hint="cs"/>
          <w:rtl/>
        </w:rPr>
        <w:t xml:space="preserve"> </w:t>
      </w:r>
      <w:r w:rsidRPr="002D5397">
        <w:rPr>
          <w:rtl/>
        </w:rPr>
        <w:t>(953) «المطلقة» غير موجودة في ب ، د ، م.</w:t>
      </w:r>
    </w:p>
    <w:p w:rsidR="007858AB" w:rsidRPr="002D5397" w:rsidRDefault="007858AB" w:rsidP="00895B0A">
      <w:pPr>
        <w:pStyle w:val="libFootnote0"/>
        <w:rPr>
          <w:rtl/>
        </w:rPr>
      </w:pPr>
      <w:r w:rsidRPr="002D5397">
        <w:rPr>
          <w:rtl/>
        </w:rPr>
        <w:t>(954) عشه ، ل ، لر : فلا لمية.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737) راجع الشفاء : الإلهيات ، م 8 ، ف 7 ، ص 364. وم 9 ، ف 1 ، ص 373 وف 4 ، ص 402.</w:t>
      </w:r>
    </w:p>
    <w:p w:rsidR="007858AB" w:rsidRPr="00751F59" w:rsidRDefault="007858AB" w:rsidP="0073127F">
      <w:pPr>
        <w:pStyle w:val="libNormal"/>
        <w:rPr>
          <w:rtl/>
        </w:rPr>
      </w:pPr>
      <w:r>
        <w:rPr>
          <w:rtl/>
        </w:rPr>
        <w:br w:type="page"/>
      </w:r>
      <w:r w:rsidRPr="00895B0A">
        <w:rPr>
          <w:rStyle w:val="libBold2Char"/>
          <w:rtl/>
        </w:rPr>
        <w:lastRenderedPageBreak/>
        <w:t>(739)</w:t>
      </w:r>
      <w:r w:rsidRPr="00751F59">
        <w:rPr>
          <w:rtl/>
        </w:rPr>
        <w:t xml:space="preserve"> س ط</w:t>
      </w:r>
      <w:r>
        <w:rPr>
          <w:rtl/>
        </w:rPr>
        <w:t xml:space="preserve"> ـ </w:t>
      </w:r>
      <w:r w:rsidRPr="00751F59">
        <w:rPr>
          <w:rtl/>
        </w:rPr>
        <w:t xml:space="preserve">كيف تكون </w:t>
      </w:r>
      <w:r w:rsidRPr="00895B0A">
        <w:rPr>
          <w:rStyle w:val="libBold2Char"/>
          <w:rtl/>
        </w:rPr>
        <w:t>صورة واحدة من اجتماع قوى كثيرة</w:t>
      </w:r>
      <w:r>
        <w:rPr>
          <w:rtl/>
        </w:rPr>
        <w:t>؟</w:t>
      </w:r>
      <w:r w:rsidRPr="00751F59">
        <w:rPr>
          <w:rtl/>
        </w:rPr>
        <w:t xml:space="preserve"> وأيّ نوع هو هذا الاجتماع</w:t>
      </w:r>
      <w:r>
        <w:rPr>
          <w:rtl/>
        </w:rPr>
        <w:t>؟</w:t>
      </w:r>
    </w:p>
    <w:p w:rsidR="007858AB" w:rsidRPr="00751F59" w:rsidRDefault="007858AB" w:rsidP="0073127F">
      <w:pPr>
        <w:pStyle w:val="libNormal"/>
        <w:rPr>
          <w:rtl/>
        </w:rPr>
      </w:pPr>
      <w:r w:rsidRPr="00751F59">
        <w:rPr>
          <w:rtl/>
        </w:rPr>
        <w:t>ج ط</w:t>
      </w:r>
      <w:r>
        <w:rPr>
          <w:rtl/>
        </w:rPr>
        <w:t xml:space="preserve"> ـ </w:t>
      </w:r>
      <w:r w:rsidRPr="00751F59">
        <w:rPr>
          <w:rtl/>
        </w:rPr>
        <w:t xml:space="preserve">الصورة الواحدة من اجتماع قوى كثيرة </w:t>
      </w:r>
      <w:r w:rsidRPr="00895B0A">
        <w:rPr>
          <w:rStyle w:val="libFootnotenumChar"/>
          <w:rtl/>
        </w:rPr>
        <w:t>(955)</w:t>
      </w:r>
      <w:r w:rsidRPr="00751F59">
        <w:rPr>
          <w:rtl/>
        </w:rPr>
        <w:t xml:space="preserve"> على وجهين : أحدهما أن تنحفظ القوى فتتعاون على فعل واحد مثل تعاون التحليل والجذب في بعض المسهلات على الإسهال </w:t>
      </w:r>
      <w:r w:rsidRPr="00895B0A">
        <w:rPr>
          <w:rStyle w:val="libFootnotenumChar"/>
          <w:rtl/>
        </w:rPr>
        <w:t>(956)</w:t>
      </w:r>
      <w:r w:rsidRPr="00751F59">
        <w:rPr>
          <w:rtl/>
        </w:rPr>
        <w:t xml:space="preserve"> ؛ أو على صورة وهيئة في المادة واحدة </w:t>
      </w:r>
      <w:r w:rsidRPr="00895B0A">
        <w:rPr>
          <w:rStyle w:val="libFootnotenumChar"/>
          <w:rtl/>
        </w:rPr>
        <w:t>(957)</w:t>
      </w:r>
      <w:r w:rsidRPr="00751F59">
        <w:rPr>
          <w:rtl/>
        </w:rPr>
        <w:t xml:space="preserve"> ، مثل تعاون الحدبة والاستقامة على التشكل </w:t>
      </w:r>
      <w:r w:rsidRPr="00895B0A">
        <w:rPr>
          <w:rStyle w:val="libFootnotenumChar"/>
          <w:rtl/>
        </w:rPr>
        <w:t>(958)</w:t>
      </w:r>
      <w:r w:rsidRPr="00751F59">
        <w:rPr>
          <w:rtl/>
        </w:rPr>
        <w:t xml:space="preserve"> القطاع.</w:t>
      </w:r>
    </w:p>
    <w:p w:rsidR="007858AB" w:rsidRPr="00751F59" w:rsidRDefault="007858AB" w:rsidP="0073127F">
      <w:pPr>
        <w:pStyle w:val="libNormal"/>
        <w:rPr>
          <w:rtl/>
        </w:rPr>
      </w:pPr>
      <w:r w:rsidRPr="00751F59">
        <w:rPr>
          <w:rtl/>
        </w:rPr>
        <w:t>والوجه الثاني أن تنكسر الأطراف بالوسط فتحدث هيئة</w:t>
      </w:r>
      <w:r>
        <w:rPr>
          <w:rtl/>
        </w:rPr>
        <w:t xml:space="preserve"> ـ </w:t>
      </w:r>
      <w:r w:rsidRPr="00751F59">
        <w:rPr>
          <w:rtl/>
        </w:rPr>
        <w:t>كاللزوجة.</w:t>
      </w:r>
    </w:p>
    <w:p w:rsidR="007858AB" w:rsidRPr="00751F59" w:rsidRDefault="007858AB" w:rsidP="0073127F">
      <w:pPr>
        <w:pStyle w:val="libNormal"/>
        <w:rPr>
          <w:rtl/>
        </w:rPr>
      </w:pPr>
      <w:r w:rsidRPr="00895B0A">
        <w:rPr>
          <w:rStyle w:val="libBold2Char"/>
          <w:rtl/>
        </w:rPr>
        <w:t>(740)</w:t>
      </w:r>
      <w:r w:rsidRPr="00751F59">
        <w:rPr>
          <w:rtl/>
        </w:rPr>
        <w:t xml:space="preserve"> س ط</w:t>
      </w:r>
      <w:r>
        <w:rPr>
          <w:rtl/>
        </w:rPr>
        <w:t xml:space="preserve"> ـ </w:t>
      </w:r>
      <w:r w:rsidRPr="00751F59">
        <w:rPr>
          <w:rtl/>
        </w:rPr>
        <w:t xml:space="preserve">قيل في بيان أن </w:t>
      </w:r>
      <w:r w:rsidRPr="00895B0A">
        <w:rPr>
          <w:rStyle w:val="libBold2Char"/>
          <w:rtl/>
        </w:rPr>
        <w:t>الواحد يصدر عنه واحد</w:t>
      </w:r>
      <w:r w:rsidRPr="00751F59">
        <w:rPr>
          <w:rtl/>
        </w:rPr>
        <w:t xml:space="preserve"> : إنه إن كان الشيء من حيث يصدر عنه «أ» يصدر عنه «ب» فإنه من حيث يصدر عنه «أ» يصدر عنه «لا ألف»</w:t>
      </w:r>
      <w:r>
        <w:rPr>
          <w:rtl/>
        </w:rPr>
        <w:t xml:space="preserve"> ـ </w:t>
      </w:r>
      <w:r w:rsidRPr="00751F59">
        <w:rPr>
          <w:rtl/>
        </w:rPr>
        <w:t>هذا خلف</w:t>
      </w:r>
      <w:r>
        <w:rPr>
          <w:rtl/>
        </w:rPr>
        <w:t xml:space="preserve"> ـ.</w:t>
      </w:r>
      <w:r w:rsidRPr="00751F59">
        <w:rPr>
          <w:rtl/>
        </w:rPr>
        <w:t xml:space="preserve"> واقدّر أن هذا الخلف ليس بواجب ، فإنه ليس هذا بمناقض للأول ، إذ هو معدول.</w:t>
      </w:r>
    </w:p>
    <w:p w:rsidR="007858AB" w:rsidRPr="00751F59" w:rsidRDefault="007858AB" w:rsidP="0073127F">
      <w:pPr>
        <w:pStyle w:val="libNormal"/>
        <w:rPr>
          <w:rtl/>
        </w:rPr>
      </w:pPr>
      <w:r w:rsidRPr="00751F59">
        <w:rPr>
          <w:rtl/>
        </w:rPr>
        <w:t>ج ط</w:t>
      </w:r>
      <w:r>
        <w:rPr>
          <w:rtl/>
        </w:rPr>
        <w:t xml:space="preserve"> ـ [</w:t>
      </w:r>
      <w:r w:rsidRPr="00751F59">
        <w:rPr>
          <w:rtl/>
        </w:rPr>
        <w:t>66 آ</w:t>
      </w:r>
      <w:r>
        <w:rPr>
          <w:rtl/>
        </w:rPr>
        <w:t>]</w:t>
      </w:r>
      <w:r w:rsidRPr="00751F59">
        <w:rPr>
          <w:rtl/>
        </w:rPr>
        <w:t xml:space="preserve"> لأن «ب» ليس</w:t>
      </w:r>
      <w:r>
        <w:rPr>
          <w:rtl/>
        </w:rPr>
        <w:t xml:space="preserve"> بـ «</w:t>
      </w:r>
      <w:r w:rsidRPr="00751F59">
        <w:rPr>
          <w:rtl/>
        </w:rPr>
        <w:t xml:space="preserve">أ» </w:t>
      </w:r>
      <w:r w:rsidRPr="00895B0A">
        <w:rPr>
          <w:rStyle w:val="libFootnotenumChar"/>
          <w:rtl/>
        </w:rPr>
        <w:t>(959)</w:t>
      </w:r>
      <w:r w:rsidRPr="00751F59">
        <w:rPr>
          <w:rtl/>
        </w:rPr>
        <w:t xml:space="preserve"> فمن حيث يصدر عنه «ب» يصدر عنه ما ليس</w:t>
      </w:r>
      <w:r>
        <w:rPr>
          <w:rtl/>
        </w:rPr>
        <w:t xml:space="preserve"> بـ «</w:t>
      </w:r>
      <w:r w:rsidRPr="00751F59">
        <w:rPr>
          <w:rtl/>
        </w:rPr>
        <w:t xml:space="preserve">أ» </w:t>
      </w:r>
      <w:r w:rsidRPr="00895B0A">
        <w:rPr>
          <w:rStyle w:val="libFootnotenumChar"/>
          <w:rtl/>
        </w:rPr>
        <w:t>(960)</w:t>
      </w:r>
    </w:p>
    <w:p w:rsidR="007858AB" w:rsidRPr="00751F59" w:rsidRDefault="007858AB" w:rsidP="0073127F">
      <w:pPr>
        <w:pStyle w:val="libNormal"/>
        <w:rPr>
          <w:rtl/>
        </w:rPr>
      </w:pPr>
      <w:r w:rsidRPr="00895B0A">
        <w:rPr>
          <w:rStyle w:val="libBold2Char"/>
          <w:rtl/>
        </w:rPr>
        <w:t>(741)</w:t>
      </w:r>
      <w:r w:rsidRPr="00751F59">
        <w:rPr>
          <w:rtl/>
        </w:rPr>
        <w:t xml:space="preserve"> س ط</w:t>
      </w:r>
      <w:r>
        <w:rPr>
          <w:rtl/>
        </w:rPr>
        <w:t xml:space="preserve"> ـ </w:t>
      </w:r>
      <w:r w:rsidRPr="00895B0A">
        <w:rPr>
          <w:rStyle w:val="libBold2Char"/>
          <w:rtl/>
        </w:rPr>
        <w:t>ما موضوع صورة الحمارية</w:t>
      </w:r>
      <w:r w:rsidRPr="00751F59">
        <w:rPr>
          <w:rtl/>
        </w:rPr>
        <w:t xml:space="preserve"> </w:t>
      </w:r>
      <w:r w:rsidRPr="00895B0A">
        <w:rPr>
          <w:rStyle w:val="libFootnotenumChar"/>
          <w:rtl/>
        </w:rPr>
        <w:t>(961)</w:t>
      </w:r>
      <w:r w:rsidRPr="00751F59">
        <w:rPr>
          <w:rtl/>
        </w:rPr>
        <w:t xml:space="preserve"> مثلا</w:t>
      </w:r>
      <w:r>
        <w:rPr>
          <w:rtl/>
        </w:rPr>
        <w:t>؟</w:t>
      </w:r>
      <w:r w:rsidRPr="00751F59">
        <w:rPr>
          <w:rtl/>
        </w:rPr>
        <w:t xml:space="preserve"> فإن الهيولى لها صور </w:t>
      </w:r>
      <w:r w:rsidRPr="00895B0A">
        <w:rPr>
          <w:rStyle w:val="libFootnotenumChar"/>
          <w:rtl/>
        </w:rPr>
        <w:t>(962)</w:t>
      </w:r>
      <w:r w:rsidRPr="00751F59">
        <w:rPr>
          <w:rtl/>
        </w:rPr>
        <w:t xml:space="preserve"> الاستقصّات الممتزجة ، ولا يجوز أن تقبل صورتين معا</w:t>
      </w:r>
      <w:r>
        <w:rPr>
          <w:rtl/>
        </w:rPr>
        <w:t>؟</w:t>
      </w:r>
    </w:p>
    <w:p w:rsidR="007858AB" w:rsidRPr="00751F59" w:rsidRDefault="007858AB" w:rsidP="0073127F">
      <w:pPr>
        <w:pStyle w:val="libNormal"/>
        <w:rPr>
          <w:rtl/>
        </w:rPr>
      </w:pPr>
      <w:r w:rsidRPr="00751F59">
        <w:rPr>
          <w:rtl/>
        </w:rPr>
        <w:t>ج</w:t>
      </w:r>
      <w:r>
        <w:rPr>
          <w:rtl/>
        </w:rPr>
        <w:t xml:space="preserve"> ـ </w:t>
      </w:r>
      <w:r w:rsidRPr="00751F59">
        <w:rPr>
          <w:rtl/>
        </w:rPr>
        <w:t xml:space="preserve">الممتزج من كيفيّات الاستقصّات المحفوظة </w:t>
      </w:r>
      <w:r w:rsidRPr="00895B0A">
        <w:rPr>
          <w:rStyle w:val="libFootnotenumChar"/>
          <w:rtl/>
        </w:rPr>
        <w:t>(963)</w:t>
      </w:r>
      <w:r w:rsidRPr="00751F59">
        <w:rPr>
          <w:rtl/>
        </w:rPr>
        <w:t xml:space="preserve"> فيها صورها و</w:t>
      </w:r>
      <w:r>
        <w:rPr>
          <w:rFonts w:hint="cs"/>
          <w:rtl/>
        </w:rPr>
        <w:t xml:space="preserve"> </w:t>
      </w:r>
      <w:r w:rsidRPr="00895B0A">
        <w:rPr>
          <w:rStyle w:val="libFootnotenumChar"/>
          <w:rtl/>
        </w:rPr>
        <w:t>(964)</w:t>
      </w:r>
      <w:r w:rsidRPr="00751F59">
        <w:rPr>
          <w:rtl/>
        </w:rPr>
        <w:t xml:space="preserve"> إنما</w:t>
      </w:r>
    </w:p>
    <w:p w:rsidR="007858AB" w:rsidRPr="00751F59" w:rsidRDefault="007858AB" w:rsidP="00745F84">
      <w:pPr>
        <w:pStyle w:val="libLine"/>
        <w:rPr>
          <w:rtl/>
        </w:rPr>
      </w:pPr>
      <w:r w:rsidRPr="00751F59">
        <w:rPr>
          <w:rtl/>
        </w:rPr>
        <w:t>__________________</w:t>
      </w:r>
    </w:p>
    <w:p w:rsidR="007858AB" w:rsidRPr="002D5397" w:rsidRDefault="007858AB" w:rsidP="00895B0A">
      <w:pPr>
        <w:pStyle w:val="libFootnote0"/>
        <w:rPr>
          <w:rtl/>
        </w:rPr>
      </w:pPr>
      <w:r w:rsidRPr="002D5397">
        <w:rPr>
          <w:rtl/>
        </w:rPr>
        <w:t>(955) ل : كثيرة واحدة على.</w:t>
      </w:r>
    </w:p>
    <w:p w:rsidR="007858AB" w:rsidRPr="002D5397" w:rsidRDefault="007858AB" w:rsidP="00895B0A">
      <w:pPr>
        <w:pStyle w:val="libFootnote0"/>
        <w:rPr>
          <w:rtl/>
        </w:rPr>
      </w:pPr>
      <w:r w:rsidRPr="002D5397">
        <w:rPr>
          <w:rtl/>
        </w:rPr>
        <w:t>(956) عشه : على فعل الاسهال.</w:t>
      </w:r>
    </w:p>
    <w:p w:rsidR="007858AB" w:rsidRPr="002D5397" w:rsidRDefault="007858AB" w:rsidP="00895B0A">
      <w:pPr>
        <w:pStyle w:val="libFootnote0"/>
        <w:rPr>
          <w:rtl/>
        </w:rPr>
      </w:pPr>
      <w:r w:rsidRPr="002D5397">
        <w:rPr>
          <w:rtl/>
        </w:rPr>
        <w:t>(957) عشه : الواحدة.</w:t>
      </w:r>
    </w:p>
    <w:p w:rsidR="007858AB" w:rsidRPr="002D5397" w:rsidRDefault="007858AB" w:rsidP="00895B0A">
      <w:pPr>
        <w:pStyle w:val="libFootnote0"/>
        <w:rPr>
          <w:rtl/>
        </w:rPr>
      </w:pPr>
      <w:r w:rsidRPr="002D5397">
        <w:rPr>
          <w:rtl/>
        </w:rPr>
        <w:t>(958) ى ، ل ، عشه : الشكل.</w:t>
      </w:r>
    </w:p>
    <w:p w:rsidR="007858AB" w:rsidRPr="002D5397" w:rsidRDefault="007858AB" w:rsidP="00895B0A">
      <w:pPr>
        <w:pStyle w:val="libFootnote0"/>
        <w:rPr>
          <w:rtl/>
        </w:rPr>
      </w:pPr>
      <w:r w:rsidRPr="002D5397">
        <w:rPr>
          <w:rtl/>
        </w:rPr>
        <w:t>(959) ل خ : ليس أ.</w:t>
      </w:r>
    </w:p>
    <w:p w:rsidR="007858AB" w:rsidRPr="002D5397" w:rsidRDefault="007858AB" w:rsidP="00895B0A">
      <w:pPr>
        <w:pStyle w:val="libFootnote0"/>
        <w:rPr>
          <w:rtl/>
        </w:rPr>
      </w:pPr>
      <w:r w:rsidRPr="002D5397">
        <w:rPr>
          <w:rtl/>
        </w:rPr>
        <w:t>(960) ل ، عشه : ما ليس ب.</w:t>
      </w:r>
    </w:p>
    <w:p w:rsidR="007858AB" w:rsidRPr="002D5397" w:rsidRDefault="007858AB" w:rsidP="00895B0A">
      <w:pPr>
        <w:pStyle w:val="libFootnote0"/>
        <w:rPr>
          <w:rtl/>
        </w:rPr>
      </w:pPr>
      <w:r w:rsidRPr="002D5397">
        <w:rPr>
          <w:rtl/>
        </w:rPr>
        <w:t>(961) ى :</w:t>
      </w:r>
      <w:r w:rsidRPr="002D5397">
        <w:rPr>
          <w:rFonts w:hint="cs"/>
          <w:rtl/>
        </w:rPr>
        <w:t xml:space="preserve"> </w:t>
      </w:r>
      <w:r w:rsidRPr="002D5397">
        <w:rPr>
          <w:rtl/>
        </w:rPr>
        <w:t>الجمادية. ه : الحادثة. عش : الح</w:t>
      </w:r>
      <w:r>
        <w:rPr>
          <w:rtl/>
        </w:rPr>
        <w:t>؟؟؟</w:t>
      </w:r>
      <w:r w:rsidRPr="002D5397">
        <w:rPr>
          <w:rtl/>
        </w:rPr>
        <w:t xml:space="preserve"> ار</w:t>
      </w:r>
      <w:r>
        <w:rPr>
          <w:rtl/>
        </w:rPr>
        <w:t>؟؟؟</w:t>
      </w:r>
      <w:r w:rsidRPr="002D5397">
        <w:rPr>
          <w:rtl/>
        </w:rPr>
        <w:t xml:space="preserve"> ه.</w:t>
      </w:r>
    </w:p>
    <w:p w:rsidR="007858AB" w:rsidRPr="002D5397" w:rsidRDefault="007858AB" w:rsidP="00895B0A">
      <w:pPr>
        <w:pStyle w:val="libFootnote0"/>
        <w:rPr>
          <w:rtl/>
        </w:rPr>
      </w:pPr>
      <w:r w:rsidRPr="002D5397">
        <w:rPr>
          <w:rtl/>
        </w:rPr>
        <w:t>(962) عشه : صورة.</w:t>
      </w:r>
    </w:p>
    <w:p w:rsidR="007858AB" w:rsidRPr="002D5397" w:rsidRDefault="007858AB" w:rsidP="00895B0A">
      <w:pPr>
        <w:pStyle w:val="libFootnote0"/>
        <w:rPr>
          <w:rtl/>
        </w:rPr>
      </w:pPr>
      <w:r w:rsidRPr="002D5397">
        <w:rPr>
          <w:rtl/>
        </w:rPr>
        <w:t>(963) ى : المحفوظ.</w:t>
      </w:r>
    </w:p>
    <w:p w:rsidR="007858AB" w:rsidRPr="002D5397" w:rsidRDefault="007858AB" w:rsidP="00895B0A">
      <w:pPr>
        <w:pStyle w:val="libFootnote0"/>
        <w:rPr>
          <w:rtl/>
        </w:rPr>
      </w:pPr>
      <w:r w:rsidRPr="002D5397">
        <w:rPr>
          <w:rtl/>
        </w:rPr>
        <w:t>(964) الواو ساقطة من عشه.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740) راجع الرقم </w:t>
      </w:r>
      <w:r>
        <w:rPr>
          <w:rtl/>
        </w:rPr>
        <w:t>(</w:t>
      </w:r>
      <w:r w:rsidRPr="00751F59">
        <w:rPr>
          <w:rtl/>
        </w:rPr>
        <w:t xml:space="preserve">673) </w:t>
      </w:r>
      <w:r>
        <w:rPr>
          <w:rtl/>
        </w:rPr>
        <w:t>و (</w:t>
      </w:r>
      <w:r w:rsidRPr="00751F59">
        <w:rPr>
          <w:rtl/>
        </w:rPr>
        <w:t>786)</w:t>
      </w:r>
      <w:r>
        <w:rPr>
          <w:rtl/>
        </w:rPr>
        <w:t>.</w:t>
      </w:r>
      <w:r w:rsidRPr="00751F59">
        <w:rPr>
          <w:rtl/>
        </w:rPr>
        <w:t xml:space="preserve"> والأسفار الأربعة : 2 / 206.</w:t>
      </w:r>
    </w:p>
    <w:p w:rsidR="007858AB" w:rsidRPr="00751F59" w:rsidRDefault="007858AB" w:rsidP="0073127F">
      <w:pPr>
        <w:pStyle w:val="libNormal0"/>
        <w:rPr>
          <w:rtl/>
        </w:rPr>
      </w:pPr>
      <w:r>
        <w:rPr>
          <w:rtl/>
        </w:rPr>
        <w:br w:type="page"/>
      </w:r>
      <w:r w:rsidRPr="00751F59">
        <w:rPr>
          <w:rtl/>
        </w:rPr>
        <w:lastRenderedPageBreak/>
        <w:t xml:space="preserve">يستعد بهذا </w:t>
      </w:r>
      <w:r w:rsidRPr="00895B0A">
        <w:rPr>
          <w:rStyle w:val="libFootnotenumChar"/>
          <w:rtl/>
        </w:rPr>
        <w:t>(963)</w:t>
      </w:r>
      <w:r w:rsidRPr="00751F59">
        <w:rPr>
          <w:rtl/>
        </w:rPr>
        <w:t xml:space="preserve"> المزاج الذي هو عرض كمالي ، فمن حيث هو واحد بهذا </w:t>
      </w:r>
      <w:r w:rsidRPr="00895B0A">
        <w:rPr>
          <w:rStyle w:val="libFootnotenumChar"/>
          <w:rtl/>
        </w:rPr>
        <w:t>(964)</w:t>
      </w:r>
      <w:r w:rsidRPr="00751F59">
        <w:rPr>
          <w:rtl/>
        </w:rPr>
        <w:t xml:space="preserve"> المزاج فهو موضوع للصورة الحمارية. </w:t>
      </w:r>
      <w:r w:rsidRPr="00895B0A">
        <w:rPr>
          <w:rStyle w:val="libFootnotenumChar"/>
          <w:rtl/>
        </w:rPr>
        <w:t>(965)</w:t>
      </w:r>
    </w:p>
    <w:p w:rsidR="007858AB" w:rsidRPr="00751F59" w:rsidRDefault="007858AB" w:rsidP="0073127F">
      <w:pPr>
        <w:pStyle w:val="libNormal"/>
        <w:rPr>
          <w:rtl/>
        </w:rPr>
      </w:pPr>
      <w:r w:rsidRPr="00895B0A">
        <w:rPr>
          <w:rStyle w:val="libBold2Char"/>
          <w:rtl/>
        </w:rPr>
        <w:t>(742)</w:t>
      </w:r>
      <w:r w:rsidRPr="00751F59">
        <w:rPr>
          <w:rtl/>
        </w:rPr>
        <w:t xml:space="preserve"> س ط</w:t>
      </w:r>
      <w:r>
        <w:rPr>
          <w:rtl/>
        </w:rPr>
        <w:t xml:space="preserve"> ـ </w:t>
      </w:r>
      <w:r w:rsidRPr="00751F59">
        <w:rPr>
          <w:rtl/>
        </w:rPr>
        <w:t xml:space="preserve">ما الذي يزيل </w:t>
      </w:r>
      <w:r w:rsidRPr="00895B0A">
        <w:rPr>
          <w:rStyle w:val="libBold2Char"/>
          <w:rtl/>
        </w:rPr>
        <w:t>عن</w:t>
      </w:r>
      <w:r w:rsidRPr="00751F59">
        <w:rPr>
          <w:rtl/>
        </w:rPr>
        <w:t xml:space="preserve"> </w:t>
      </w:r>
      <w:r w:rsidRPr="00895B0A">
        <w:rPr>
          <w:rStyle w:val="libFootnotenumChar"/>
          <w:rtl/>
        </w:rPr>
        <w:t>(966)</w:t>
      </w:r>
      <w:r w:rsidRPr="00751F59">
        <w:rPr>
          <w:rtl/>
        </w:rPr>
        <w:t xml:space="preserve"> </w:t>
      </w:r>
      <w:r w:rsidRPr="00895B0A">
        <w:rPr>
          <w:rStyle w:val="libBold2Char"/>
          <w:rtl/>
        </w:rPr>
        <w:t>النفوس</w:t>
      </w:r>
      <w:r w:rsidRPr="00751F59">
        <w:rPr>
          <w:rtl/>
        </w:rPr>
        <w:t xml:space="preserve"> بعد المفارقة الهيئات الرديّة</w:t>
      </w:r>
      <w:r>
        <w:rPr>
          <w:rtl/>
        </w:rPr>
        <w:t>؟</w:t>
      </w:r>
    </w:p>
    <w:p w:rsidR="007858AB" w:rsidRPr="00751F59" w:rsidRDefault="007858AB" w:rsidP="0073127F">
      <w:pPr>
        <w:pStyle w:val="libNormal"/>
        <w:rPr>
          <w:rtl/>
        </w:rPr>
      </w:pPr>
      <w:r w:rsidRPr="00751F59">
        <w:rPr>
          <w:rtl/>
        </w:rPr>
        <w:t>ج</w:t>
      </w:r>
      <w:r>
        <w:rPr>
          <w:rtl/>
        </w:rPr>
        <w:t xml:space="preserve"> ـ </w:t>
      </w:r>
      <w:r w:rsidRPr="00751F59">
        <w:rPr>
          <w:rtl/>
        </w:rPr>
        <w:t xml:space="preserve">تمام هذا السؤال أن يقال : إن العقل الفعّال وعلاقته </w:t>
      </w:r>
      <w:r w:rsidRPr="00895B0A">
        <w:rPr>
          <w:rStyle w:val="libFootnotenumChar"/>
          <w:rtl/>
        </w:rPr>
        <w:t>(967)</w:t>
      </w:r>
      <w:r w:rsidRPr="00751F59">
        <w:rPr>
          <w:rtl/>
        </w:rPr>
        <w:t xml:space="preserve"> واستعداد النفس </w:t>
      </w:r>
      <w:r w:rsidRPr="00895B0A">
        <w:rPr>
          <w:rStyle w:val="libFootnotenumChar"/>
          <w:rtl/>
        </w:rPr>
        <w:t>(968)</w:t>
      </w:r>
      <w:r w:rsidRPr="00751F59">
        <w:rPr>
          <w:rtl/>
        </w:rPr>
        <w:t xml:space="preserve"> موجود في أول ما تفارق النفس إلى وقت زوال الهيئة ، </w:t>
      </w:r>
      <w:r>
        <w:rPr>
          <w:rtl/>
        </w:rPr>
        <w:t>[</w:t>
      </w:r>
      <w:r w:rsidRPr="00751F59">
        <w:rPr>
          <w:rtl/>
        </w:rPr>
        <w:t>فلم تتأخر ولم تزل</w:t>
      </w:r>
      <w:r>
        <w:rPr>
          <w:rtl/>
        </w:rPr>
        <w:t>]</w:t>
      </w:r>
      <w:r w:rsidRPr="00751F59">
        <w:rPr>
          <w:rtl/>
        </w:rPr>
        <w:t xml:space="preserve"> </w:t>
      </w:r>
      <w:r w:rsidRPr="00895B0A">
        <w:rPr>
          <w:rStyle w:val="libFootnotenumChar"/>
          <w:rtl/>
        </w:rPr>
        <w:t>(969)</w:t>
      </w:r>
      <w:r w:rsidRPr="00751F59">
        <w:rPr>
          <w:rtl/>
        </w:rPr>
        <w:t xml:space="preserve"> دفعة</w:t>
      </w:r>
      <w:r>
        <w:rPr>
          <w:rtl/>
        </w:rPr>
        <w:t>؟</w:t>
      </w:r>
    </w:p>
    <w:p w:rsidR="007858AB" w:rsidRPr="00751F59" w:rsidRDefault="007858AB" w:rsidP="0073127F">
      <w:pPr>
        <w:pStyle w:val="libNormal"/>
        <w:rPr>
          <w:rtl/>
        </w:rPr>
      </w:pPr>
      <w:r w:rsidRPr="00751F59">
        <w:rPr>
          <w:rtl/>
        </w:rPr>
        <w:t xml:space="preserve">فيكون </w:t>
      </w:r>
      <w:r>
        <w:rPr>
          <w:rtl/>
        </w:rPr>
        <w:t>[</w:t>
      </w:r>
      <w:r w:rsidRPr="00751F59">
        <w:rPr>
          <w:rtl/>
        </w:rPr>
        <w:t>الجواب</w:t>
      </w:r>
      <w:r>
        <w:rPr>
          <w:rtl/>
        </w:rPr>
        <w:t xml:space="preserve"> ـ </w:t>
      </w:r>
      <w:r w:rsidRPr="00751F59">
        <w:rPr>
          <w:rtl/>
        </w:rPr>
        <w:t>وهو جواب</w:t>
      </w:r>
      <w:r>
        <w:rPr>
          <w:rtl/>
        </w:rPr>
        <w:t>]</w:t>
      </w:r>
      <w:r w:rsidRPr="00751F59">
        <w:rPr>
          <w:rtl/>
        </w:rPr>
        <w:t xml:space="preserve"> </w:t>
      </w:r>
      <w:r w:rsidRPr="00895B0A">
        <w:rPr>
          <w:rStyle w:val="libFootnotenumChar"/>
          <w:rtl/>
        </w:rPr>
        <w:t>(970)</w:t>
      </w:r>
      <w:r w:rsidRPr="00751F59">
        <w:rPr>
          <w:rtl/>
        </w:rPr>
        <w:t xml:space="preserve"> سؤال حسن</w:t>
      </w:r>
      <w:r>
        <w:rPr>
          <w:rtl/>
        </w:rPr>
        <w:t xml:space="preserve"> ـ </w:t>
      </w:r>
      <w:r w:rsidRPr="00751F59">
        <w:rPr>
          <w:rtl/>
        </w:rPr>
        <w:t xml:space="preserve">: إن تلك الهيئات منها ما يقبل التشدد </w:t>
      </w:r>
      <w:r>
        <w:rPr>
          <w:rtl/>
        </w:rPr>
        <w:t>[</w:t>
      </w:r>
      <w:r w:rsidRPr="00751F59">
        <w:rPr>
          <w:rtl/>
        </w:rPr>
        <w:t>والتنقّص ، ومنها ما لا يقبل ذلك ، فما لا يقبل ذلك</w:t>
      </w:r>
      <w:r>
        <w:rPr>
          <w:rtl/>
        </w:rPr>
        <w:t>]</w:t>
      </w:r>
      <w:r w:rsidRPr="00751F59">
        <w:rPr>
          <w:rtl/>
        </w:rPr>
        <w:t xml:space="preserve"> </w:t>
      </w:r>
      <w:r w:rsidRPr="00895B0A">
        <w:rPr>
          <w:rStyle w:val="libFootnotenumChar"/>
          <w:rtl/>
        </w:rPr>
        <w:t>(971)</w:t>
      </w:r>
      <w:r w:rsidRPr="00751F59">
        <w:rPr>
          <w:rtl/>
        </w:rPr>
        <w:t xml:space="preserve"> إما أن يزول دفعة ، وإما أن لا يزول البتة ؛ وما قبل التشدّد والتنقّص فيكون أوقاته الأول والثانية غير متساوية </w:t>
      </w:r>
      <w:r w:rsidRPr="00895B0A">
        <w:rPr>
          <w:rStyle w:val="libFootnotenumChar"/>
          <w:rtl/>
        </w:rPr>
        <w:t>(972)</w:t>
      </w:r>
      <w:r w:rsidRPr="00751F59">
        <w:rPr>
          <w:rtl/>
        </w:rPr>
        <w:t xml:space="preserve"> في الاستعداد ، لأن الاستعداد بعد ما نقص </w:t>
      </w:r>
      <w:r w:rsidRPr="00895B0A">
        <w:rPr>
          <w:rStyle w:val="libFootnotenumChar"/>
          <w:rtl/>
        </w:rPr>
        <w:t>(973)</w:t>
      </w:r>
      <w:r w:rsidRPr="00751F59">
        <w:rPr>
          <w:rtl/>
        </w:rPr>
        <w:t xml:space="preserve"> ليس كالاستعداد ولم ينتقص </w:t>
      </w:r>
      <w:r w:rsidRPr="00895B0A">
        <w:rPr>
          <w:rStyle w:val="libFootnotenumChar"/>
          <w:rtl/>
        </w:rPr>
        <w:t>(974)</w:t>
      </w:r>
      <w:r w:rsidRPr="00751F59">
        <w:rPr>
          <w:rtl/>
        </w:rPr>
        <w:t xml:space="preserve"> ، بل يكون الاستعداد ينمو </w:t>
      </w:r>
      <w:r w:rsidRPr="00895B0A">
        <w:rPr>
          <w:rStyle w:val="libFootnotenumChar"/>
          <w:rtl/>
        </w:rPr>
        <w:t>(975)</w:t>
      </w:r>
      <w:r w:rsidRPr="00751F59">
        <w:rPr>
          <w:rtl/>
        </w:rPr>
        <w:t xml:space="preserve"> يسيرا يسيرا ، كما أن الهيئة تنقص قليلا قليلا </w:t>
      </w:r>
      <w:r w:rsidRPr="00895B0A">
        <w:rPr>
          <w:rStyle w:val="libFootnotenumChar"/>
          <w:rtl/>
        </w:rPr>
        <w:t>(976)</w:t>
      </w:r>
    </w:p>
    <w:p w:rsidR="007858AB" w:rsidRPr="00751F59" w:rsidRDefault="007858AB" w:rsidP="0073127F">
      <w:pPr>
        <w:pStyle w:val="libNormal"/>
        <w:rPr>
          <w:rtl/>
        </w:rPr>
      </w:pPr>
      <w:r w:rsidRPr="00895B0A">
        <w:rPr>
          <w:rStyle w:val="libBold2Char"/>
          <w:rtl/>
        </w:rPr>
        <w:t>(743)</w:t>
      </w:r>
      <w:r w:rsidRPr="00751F59">
        <w:rPr>
          <w:rtl/>
        </w:rPr>
        <w:t xml:space="preserve"> س ط</w:t>
      </w:r>
      <w:r>
        <w:rPr>
          <w:rtl/>
        </w:rPr>
        <w:t xml:space="preserve"> ـ [</w:t>
      </w:r>
      <w:r w:rsidRPr="00751F59">
        <w:rPr>
          <w:rtl/>
        </w:rPr>
        <w:t>قيل في بيان أن واهب الصور يجب أن يكون عقلا :</w:t>
      </w:r>
    </w:p>
    <w:p w:rsidR="007858AB" w:rsidRPr="00751F59" w:rsidRDefault="007858AB" w:rsidP="00745F84">
      <w:pPr>
        <w:pStyle w:val="libLine"/>
        <w:rPr>
          <w:rtl/>
        </w:rPr>
      </w:pPr>
      <w:r w:rsidRPr="00751F59">
        <w:rPr>
          <w:rtl/>
        </w:rPr>
        <w:t>__________________</w:t>
      </w:r>
    </w:p>
    <w:p w:rsidR="007858AB" w:rsidRPr="008C5094" w:rsidRDefault="007858AB" w:rsidP="00895B0A">
      <w:pPr>
        <w:pStyle w:val="libFootnote0"/>
        <w:rPr>
          <w:rtl/>
        </w:rPr>
      </w:pPr>
      <w:r w:rsidRPr="008C5094">
        <w:rPr>
          <w:rtl/>
        </w:rPr>
        <w:t>(963) عشه : هذا.</w:t>
      </w:r>
      <w:r w:rsidRPr="008C5094">
        <w:rPr>
          <w:rFonts w:hint="cs"/>
          <w:rtl/>
        </w:rPr>
        <w:t xml:space="preserve"> </w:t>
      </w:r>
      <w:r w:rsidRPr="008C5094">
        <w:rPr>
          <w:rtl/>
        </w:rPr>
        <w:t>(964) عشه : هذا.</w:t>
      </w:r>
    </w:p>
    <w:p w:rsidR="007858AB" w:rsidRPr="008C5094" w:rsidRDefault="007858AB" w:rsidP="00895B0A">
      <w:pPr>
        <w:pStyle w:val="libFootnote0"/>
        <w:rPr>
          <w:rtl/>
        </w:rPr>
      </w:pPr>
      <w:r w:rsidRPr="008C5094">
        <w:rPr>
          <w:rtl/>
        </w:rPr>
        <w:t>(965) ى : الجمادية. ه : الحادثة. عش : الجاذبة ه.</w:t>
      </w:r>
    </w:p>
    <w:p w:rsidR="007858AB" w:rsidRPr="008C5094" w:rsidRDefault="007858AB" w:rsidP="00895B0A">
      <w:pPr>
        <w:pStyle w:val="libFootnote0"/>
        <w:rPr>
          <w:rtl/>
        </w:rPr>
      </w:pPr>
      <w:r w:rsidRPr="008C5094">
        <w:rPr>
          <w:rtl/>
        </w:rPr>
        <w:t>(966) عشه : من.</w:t>
      </w:r>
      <w:r w:rsidRPr="008C5094">
        <w:rPr>
          <w:rFonts w:hint="cs"/>
          <w:rtl/>
        </w:rPr>
        <w:t xml:space="preserve"> </w:t>
      </w:r>
      <w:r w:rsidRPr="008C5094">
        <w:rPr>
          <w:rtl/>
        </w:rPr>
        <w:t>(967) ل ، عشه : علائقه.</w:t>
      </w:r>
    </w:p>
    <w:p w:rsidR="007858AB" w:rsidRPr="008C5094" w:rsidRDefault="007858AB" w:rsidP="00895B0A">
      <w:pPr>
        <w:pStyle w:val="libFootnote0"/>
        <w:rPr>
          <w:rtl/>
        </w:rPr>
      </w:pPr>
      <w:r w:rsidRPr="008C5094">
        <w:rPr>
          <w:rtl/>
        </w:rPr>
        <w:t>(968) «النفس» ساقطة من عشه.</w:t>
      </w:r>
    </w:p>
    <w:p w:rsidR="007858AB" w:rsidRPr="008C5094" w:rsidRDefault="007858AB" w:rsidP="00895B0A">
      <w:pPr>
        <w:pStyle w:val="libFootnote0"/>
        <w:rPr>
          <w:rtl/>
        </w:rPr>
      </w:pPr>
      <w:r w:rsidRPr="008C5094">
        <w:rPr>
          <w:rtl/>
        </w:rPr>
        <w:t>(969) عشه : فلم لا يزول. ل : فلم</w:t>
      </w:r>
      <w:r>
        <w:rPr>
          <w:rtl/>
        </w:rPr>
        <w:t>؟؟؟</w:t>
      </w:r>
      <w:r w:rsidRPr="008C5094">
        <w:rPr>
          <w:rtl/>
        </w:rPr>
        <w:t xml:space="preserve"> تاخر ولم لا يزول.</w:t>
      </w:r>
    </w:p>
    <w:p w:rsidR="007858AB" w:rsidRPr="008C5094" w:rsidRDefault="007858AB" w:rsidP="00895B0A">
      <w:pPr>
        <w:pStyle w:val="libFootnote0"/>
        <w:rPr>
          <w:rtl/>
        </w:rPr>
      </w:pPr>
      <w:r w:rsidRPr="008C5094">
        <w:rPr>
          <w:rtl/>
        </w:rPr>
        <w:t>(970) عش : للجواب.</w:t>
      </w:r>
    </w:p>
    <w:p w:rsidR="007858AB" w:rsidRPr="008C5094" w:rsidRDefault="007858AB" w:rsidP="00895B0A">
      <w:pPr>
        <w:pStyle w:val="libFootnote0"/>
        <w:rPr>
          <w:rtl/>
        </w:rPr>
      </w:pPr>
      <w:r w:rsidRPr="008C5094">
        <w:rPr>
          <w:rtl/>
        </w:rPr>
        <w:t>(971) عشه : ومنها لا يقبل ذلك والذي لا يقبل من ذلك. ل : والتنقص ومنها ما لا يقبل ذلك فما لا يقبل من ذلك.</w:t>
      </w:r>
    </w:p>
    <w:p w:rsidR="007858AB" w:rsidRPr="008C5094" w:rsidRDefault="007858AB" w:rsidP="00895B0A">
      <w:pPr>
        <w:pStyle w:val="libFootnote0"/>
        <w:rPr>
          <w:rtl/>
        </w:rPr>
      </w:pPr>
      <w:r w:rsidRPr="008C5094">
        <w:rPr>
          <w:rtl/>
        </w:rPr>
        <w:t>(972) عشه :</w:t>
      </w:r>
      <w:r w:rsidRPr="008C5094">
        <w:rPr>
          <w:rFonts w:hint="cs"/>
          <w:rtl/>
        </w:rPr>
        <w:t xml:space="preserve"> </w:t>
      </w:r>
      <w:r w:rsidRPr="008C5094">
        <w:rPr>
          <w:rtl/>
        </w:rPr>
        <w:t>غير مساوية.</w:t>
      </w:r>
    </w:p>
    <w:p w:rsidR="007858AB" w:rsidRPr="008C5094" w:rsidRDefault="007858AB" w:rsidP="00895B0A">
      <w:pPr>
        <w:pStyle w:val="libFootnote0"/>
        <w:rPr>
          <w:rtl/>
        </w:rPr>
      </w:pPr>
      <w:r w:rsidRPr="008C5094">
        <w:rPr>
          <w:rtl/>
        </w:rPr>
        <w:t>(973) عشه : الاستعداد لبعض ما نقص.</w:t>
      </w:r>
    </w:p>
    <w:p w:rsidR="007858AB" w:rsidRPr="008C5094" w:rsidRDefault="007858AB" w:rsidP="00895B0A">
      <w:pPr>
        <w:pStyle w:val="libFootnote0"/>
        <w:rPr>
          <w:rtl/>
        </w:rPr>
      </w:pPr>
      <w:r w:rsidRPr="008C5094">
        <w:rPr>
          <w:rtl/>
        </w:rPr>
        <w:t>(974) عش ، ل ، ى : ولم ينقص.</w:t>
      </w:r>
    </w:p>
    <w:p w:rsidR="007858AB" w:rsidRPr="008C5094" w:rsidRDefault="007858AB" w:rsidP="00895B0A">
      <w:pPr>
        <w:pStyle w:val="libFootnote0"/>
        <w:rPr>
          <w:rtl/>
        </w:rPr>
      </w:pPr>
      <w:r w:rsidRPr="008C5094">
        <w:rPr>
          <w:rtl/>
        </w:rPr>
        <w:t>(975) ب : ينموا. عشه : يتم.</w:t>
      </w:r>
    </w:p>
    <w:p w:rsidR="007858AB" w:rsidRPr="008C5094" w:rsidRDefault="007858AB" w:rsidP="00895B0A">
      <w:pPr>
        <w:pStyle w:val="libFootnote0"/>
        <w:rPr>
          <w:rtl/>
        </w:rPr>
      </w:pPr>
      <w:r w:rsidRPr="008C5094">
        <w:rPr>
          <w:rtl/>
        </w:rPr>
        <w:t>(976) عشه : تنقص قليلا.</w:t>
      </w:r>
    </w:p>
    <w:p w:rsidR="007858AB" w:rsidRPr="00751F59" w:rsidRDefault="007858AB" w:rsidP="00745F84">
      <w:pPr>
        <w:pStyle w:val="libLine"/>
        <w:rPr>
          <w:rtl/>
        </w:rPr>
      </w:pPr>
      <w:r w:rsidRPr="00751F59">
        <w:rPr>
          <w:rtl/>
        </w:rPr>
        <w:t>__________________</w:t>
      </w:r>
    </w:p>
    <w:p w:rsidR="007858AB" w:rsidRPr="008C5094" w:rsidRDefault="007858AB" w:rsidP="00895B0A">
      <w:pPr>
        <w:pStyle w:val="libFootnote0"/>
        <w:rPr>
          <w:rtl/>
        </w:rPr>
      </w:pPr>
      <w:r w:rsidRPr="008C5094">
        <w:rPr>
          <w:rtl/>
        </w:rPr>
        <w:t>(742) راجع الشفاء : الإلهيات ، م 9 ، ف 7 ، ص 431.</w:t>
      </w:r>
    </w:p>
    <w:p w:rsidR="007858AB" w:rsidRPr="008C5094" w:rsidRDefault="007858AB" w:rsidP="00895B0A">
      <w:pPr>
        <w:pStyle w:val="libFootnote0"/>
        <w:rPr>
          <w:rtl/>
        </w:rPr>
      </w:pPr>
      <w:r w:rsidRPr="008C5094">
        <w:rPr>
          <w:rtl/>
        </w:rPr>
        <w:t xml:space="preserve">(743) راجع الرقم (772) </w:t>
      </w:r>
      <w:r>
        <w:rPr>
          <w:rtl/>
        </w:rPr>
        <w:t>و (</w:t>
      </w:r>
      <w:r w:rsidRPr="008C5094">
        <w:rPr>
          <w:rtl/>
        </w:rPr>
        <w:t>224)</w:t>
      </w:r>
      <w:r>
        <w:rPr>
          <w:rtl/>
        </w:rPr>
        <w:t>.</w:t>
      </w:r>
    </w:p>
    <w:p w:rsidR="007858AB" w:rsidRPr="00751F59" w:rsidRDefault="007858AB" w:rsidP="0073127F">
      <w:pPr>
        <w:pStyle w:val="libNormal0"/>
        <w:rPr>
          <w:rtl/>
        </w:rPr>
      </w:pPr>
      <w:r>
        <w:rPr>
          <w:rtl/>
        </w:rPr>
        <w:br w:type="page"/>
      </w:r>
      <w:r w:rsidRPr="00751F59">
        <w:rPr>
          <w:rtl/>
        </w:rPr>
        <w:lastRenderedPageBreak/>
        <w:t>«إن الهيولى ليس لها حيّز حتى يؤثّر فيها جسم» وليس الأمر كذلك ، فإنها وإن كانت في ذاتها غير متحيّزة فإن وجودها لا يكون إلا متحيّزا لاقترانها دائما بالصور ، وإن جاز أن تكون نار ما</w:t>
      </w:r>
      <w:r>
        <w:rPr>
          <w:rtl/>
        </w:rPr>
        <w:t xml:space="preserve"> ـ </w:t>
      </w:r>
      <w:r w:rsidRPr="00751F59">
        <w:rPr>
          <w:rtl/>
        </w:rPr>
        <w:t>مثلا</w:t>
      </w:r>
      <w:r>
        <w:rPr>
          <w:rtl/>
        </w:rPr>
        <w:t xml:space="preserve"> ـ </w:t>
      </w:r>
      <w:r w:rsidRPr="00751F59">
        <w:rPr>
          <w:rtl/>
        </w:rPr>
        <w:t>سببا لوجود صورة نار اخرى جاز أن يكون واهب الصور على الاطلاق جسما.</w:t>
      </w:r>
    </w:p>
    <w:p w:rsidR="007858AB" w:rsidRPr="00751F59" w:rsidRDefault="007858AB" w:rsidP="0073127F">
      <w:pPr>
        <w:pStyle w:val="libNormal"/>
        <w:rPr>
          <w:rtl/>
        </w:rPr>
      </w:pPr>
      <w:r w:rsidRPr="00751F59">
        <w:rPr>
          <w:rtl/>
        </w:rPr>
        <w:t>ج ط</w:t>
      </w:r>
      <w:r>
        <w:rPr>
          <w:rtl/>
        </w:rPr>
        <w:t xml:space="preserve"> ـ </w:t>
      </w:r>
      <w:r w:rsidRPr="00751F59">
        <w:rPr>
          <w:rtl/>
        </w:rPr>
        <w:t>الكلام في الصور التي لها أولا وتصادف موثرها في الهيولى ، ولم تتصور بعد بالصور المحيزة له</w:t>
      </w:r>
      <w:r>
        <w:rPr>
          <w:rtl/>
        </w:rPr>
        <w:t>]</w:t>
      </w:r>
      <w:r w:rsidRPr="00751F59">
        <w:rPr>
          <w:rtl/>
        </w:rPr>
        <w:t xml:space="preserve"> </w:t>
      </w:r>
      <w:r w:rsidRPr="00895B0A">
        <w:rPr>
          <w:rStyle w:val="libFootnotenumChar"/>
          <w:rtl/>
        </w:rPr>
        <w:t>(977)</w:t>
      </w:r>
    </w:p>
    <w:p w:rsidR="007858AB" w:rsidRPr="00751F59" w:rsidRDefault="007858AB" w:rsidP="0073127F">
      <w:pPr>
        <w:pStyle w:val="libNormal"/>
        <w:rPr>
          <w:rtl/>
        </w:rPr>
      </w:pPr>
      <w:r w:rsidRPr="00895B0A">
        <w:rPr>
          <w:rStyle w:val="libBold2Char"/>
          <w:rtl/>
        </w:rPr>
        <w:t>(744)</w:t>
      </w:r>
      <w:r w:rsidRPr="00751F59">
        <w:rPr>
          <w:rtl/>
        </w:rPr>
        <w:t xml:space="preserve"> س ط</w:t>
      </w:r>
      <w:r>
        <w:rPr>
          <w:rtl/>
        </w:rPr>
        <w:t xml:space="preserve"> ـ </w:t>
      </w:r>
      <w:r w:rsidRPr="00751F59">
        <w:rPr>
          <w:rtl/>
        </w:rPr>
        <w:t xml:space="preserve">لم يجب أن يكون </w:t>
      </w:r>
      <w:r w:rsidRPr="00895B0A">
        <w:rPr>
          <w:rStyle w:val="libBold2Char"/>
          <w:rtl/>
        </w:rPr>
        <w:t>مخرج العقل من القوة إلى الفعل عقلا</w:t>
      </w:r>
      <w:r w:rsidRPr="00751F59">
        <w:rPr>
          <w:rtl/>
        </w:rPr>
        <w:t xml:space="preserve"> </w:t>
      </w:r>
      <w:r w:rsidRPr="00895B0A">
        <w:rPr>
          <w:rStyle w:val="libFootnotenumChar"/>
          <w:rtl/>
        </w:rPr>
        <w:t>(978)</w:t>
      </w:r>
      <w:r>
        <w:rPr>
          <w:rtl/>
        </w:rPr>
        <w:t>؟</w:t>
      </w:r>
      <w:r w:rsidRPr="00751F59">
        <w:rPr>
          <w:rtl/>
        </w:rPr>
        <w:t xml:space="preserve"> فإن هذه المسألة أرجو أن تكون قد نضجت بعد مجيء الخراسانيّة </w:t>
      </w:r>
      <w:r>
        <w:rPr>
          <w:rtl/>
        </w:rPr>
        <w:t>[</w:t>
      </w:r>
      <w:r w:rsidRPr="00751F59">
        <w:rPr>
          <w:rtl/>
        </w:rPr>
        <w:t>وإتيان هذه ألحق الصواعق على الدنيا</w:t>
      </w:r>
      <w:r>
        <w:rPr>
          <w:rtl/>
        </w:rPr>
        <w:t>]</w:t>
      </w:r>
      <w:r w:rsidRPr="00751F59">
        <w:rPr>
          <w:rtl/>
        </w:rPr>
        <w:t xml:space="preserve"> </w:t>
      </w:r>
      <w:r w:rsidRPr="00895B0A">
        <w:rPr>
          <w:rStyle w:val="libFootnotenumChar"/>
          <w:rtl/>
        </w:rPr>
        <w:t>(979)</w:t>
      </w:r>
      <w:r>
        <w:rPr>
          <w:rtl/>
        </w:rPr>
        <w:t>.</w:t>
      </w:r>
    </w:p>
    <w:p w:rsidR="007858AB" w:rsidRPr="00751F59" w:rsidRDefault="007858AB" w:rsidP="0073127F">
      <w:pPr>
        <w:pStyle w:val="libNormal"/>
        <w:rPr>
          <w:rtl/>
        </w:rPr>
      </w:pPr>
      <w:r w:rsidRPr="00751F59">
        <w:rPr>
          <w:rtl/>
        </w:rPr>
        <w:t>لم تنضج بعد</w:t>
      </w:r>
      <w:r>
        <w:rPr>
          <w:rtl/>
        </w:rPr>
        <w:t xml:space="preserve"> ـ </w:t>
      </w:r>
      <w:r w:rsidRPr="00751F59">
        <w:rPr>
          <w:rtl/>
        </w:rPr>
        <w:t xml:space="preserve">وهي في القدر </w:t>
      </w:r>
      <w:r w:rsidRPr="00895B0A">
        <w:rPr>
          <w:rStyle w:val="libFootnotenumChar"/>
          <w:rtl/>
        </w:rPr>
        <w:t>(980)</w:t>
      </w:r>
      <w:r w:rsidRPr="00751F59">
        <w:rPr>
          <w:rtl/>
        </w:rPr>
        <w:t xml:space="preserve"> وتحتها النار والوقود ؛ ولم تكن الخراسانية بأولئك الطاهين الحاذقين </w:t>
      </w:r>
      <w:r w:rsidRPr="00895B0A">
        <w:rPr>
          <w:rStyle w:val="libFootnotenumChar"/>
          <w:rtl/>
        </w:rPr>
        <w:t>(981)</w:t>
      </w:r>
      <w:r w:rsidRPr="00751F59">
        <w:rPr>
          <w:rtl/>
        </w:rPr>
        <w:t xml:space="preserve"> </w:t>
      </w:r>
      <w:r>
        <w:rPr>
          <w:rtl/>
        </w:rPr>
        <w:t>[</w:t>
      </w:r>
      <w:r w:rsidRPr="00751F59">
        <w:rPr>
          <w:rtl/>
        </w:rPr>
        <w:t>66 ب</w:t>
      </w:r>
      <w:r>
        <w:rPr>
          <w:rtl/>
        </w:rPr>
        <w:t>]</w:t>
      </w:r>
      <w:r w:rsidRPr="00751F59">
        <w:rPr>
          <w:rtl/>
        </w:rPr>
        <w:t xml:space="preserve"> </w:t>
      </w:r>
      <w:r>
        <w:rPr>
          <w:rtl/>
        </w:rPr>
        <w:t>[</w:t>
      </w:r>
      <w:r w:rsidRPr="00751F59">
        <w:rPr>
          <w:rtl/>
        </w:rPr>
        <w:t>حتى ينضج لأجلهم ما لم ينضج</w:t>
      </w:r>
      <w:r>
        <w:rPr>
          <w:rtl/>
        </w:rPr>
        <w:t>]</w:t>
      </w:r>
      <w:r w:rsidRPr="00751F59">
        <w:rPr>
          <w:rtl/>
        </w:rPr>
        <w:t xml:space="preserve"> </w:t>
      </w:r>
      <w:r w:rsidRPr="00895B0A">
        <w:rPr>
          <w:rStyle w:val="libFootnotenumChar"/>
          <w:rtl/>
        </w:rPr>
        <w:t>(982)</w:t>
      </w:r>
      <w:r w:rsidRPr="00751F59">
        <w:rPr>
          <w:rtl/>
        </w:rPr>
        <w:t xml:space="preserve"> ، بل لعلهم أولى بأن يكونوا أسبابا للفجاجة </w:t>
      </w:r>
      <w:r w:rsidRPr="00895B0A">
        <w:rPr>
          <w:rStyle w:val="libFootnotenumChar"/>
          <w:rtl/>
        </w:rPr>
        <w:t>(983)</w:t>
      </w:r>
    </w:p>
    <w:p w:rsidR="007858AB" w:rsidRPr="00751F59" w:rsidRDefault="007858AB" w:rsidP="0073127F">
      <w:pPr>
        <w:pStyle w:val="libNormal"/>
        <w:rPr>
          <w:rtl/>
        </w:rPr>
      </w:pPr>
      <w:r w:rsidRPr="00895B0A">
        <w:rPr>
          <w:rStyle w:val="libBold2Char"/>
          <w:rtl/>
        </w:rPr>
        <w:t>(745)</w:t>
      </w:r>
      <w:r w:rsidRPr="00751F59">
        <w:rPr>
          <w:rtl/>
        </w:rPr>
        <w:t xml:space="preserve"> س ط</w:t>
      </w:r>
      <w:r>
        <w:rPr>
          <w:rtl/>
        </w:rPr>
        <w:t xml:space="preserve"> ـ </w:t>
      </w:r>
      <w:r w:rsidRPr="00895B0A">
        <w:rPr>
          <w:rStyle w:val="libFootnotenumChar"/>
          <w:rtl/>
        </w:rPr>
        <w:t>(984)</w:t>
      </w:r>
      <w:r w:rsidRPr="00751F59">
        <w:rPr>
          <w:rtl/>
        </w:rPr>
        <w:t xml:space="preserve"> الاستحالات التي تعرض للقوى في الأجسام الطبيعية سببها الأمكنة والأوضاع ، فلم لا يجوز أن يكون كل وضع من الأجسام الفلكيّة يحدث </w:t>
      </w:r>
      <w:r w:rsidRPr="00895B0A">
        <w:rPr>
          <w:rStyle w:val="libFootnotenumChar"/>
          <w:rtl/>
        </w:rPr>
        <w:t>(985)</w:t>
      </w:r>
      <w:r w:rsidRPr="00751F59">
        <w:rPr>
          <w:rtl/>
        </w:rPr>
        <w:t xml:space="preserve"> في القوى </w:t>
      </w:r>
      <w:r w:rsidRPr="00895B0A">
        <w:rPr>
          <w:rStyle w:val="libFootnotenumChar"/>
          <w:rtl/>
        </w:rPr>
        <w:t>(986)</w:t>
      </w:r>
      <w:r w:rsidRPr="00751F59">
        <w:rPr>
          <w:rtl/>
        </w:rPr>
        <w:t xml:space="preserve"> استحالة</w:t>
      </w:r>
      <w:r>
        <w:rPr>
          <w:rtl/>
        </w:rPr>
        <w:t>؟</w:t>
      </w:r>
      <w:r w:rsidRPr="00751F59">
        <w:rPr>
          <w:rtl/>
        </w:rPr>
        <w:t xml:space="preserve"> وما البرهان </w:t>
      </w:r>
      <w:r w:rsidRPr="00895B0A">
        <w:rPr>
          <w:rStyle w:val="libFootnotenumChar"/>
          <w:rtl/>
        </w:rPr>
        <w:t>(987)</w:t>
      </w:r>
      <w:r w:rsidRPr="00751F59">
        <w:rPr>
          <w:rtl/>
        </w:rPr>
        <w:t xml:space="preserve"> على أن سبب تلك</w:t>
      </w:r>
    </w:p>
    <w:p w:rsidR="007858AB" w:rsidRPr="00751F59" w:rsidRDefault="007858AB" w:rsidP="00745F84">
      <w:pPr>
        <w:pStyle w:val="libLine"/>
        <w:rPr>
          <w:rtl/>
        </w:rPr>
      </w:pPr>
      <w:r w:rsidRPr="00751F59">
        <w:rPr>
          <w:rtl/>
        </w:rPr>
        <w:t>__________________</w:t>
      </w:r>
    </w:p>
    <w:p w:rsidR="007858AB" w:rsidRPr="008C5094" w:rsidRDefault="007858AB" w:rsidP="00895B0A">
      <w:pPr>
        <w:pStyle w:val="libFootnote0"/>
        <w:rPr>
          <w:rtl/>
        </w:rPr>
      </w:pPr>
      <w:r w:rsidRPr="008C5094">
        <w:rPr>
          <w:rtl/>
        </w:rPr>
        <w:t>(977) ساقطة من عشه.</w:t>
      </w:r>
    </w:p>
    <w:p w:rsidR="007858AB" w:rsidRPr="008C5094" w:rsidRDefault="007858AB" w:rsidP="00895B0A">
      <w:pPr>
        <w:pStyle w:val="libFootnote0"/>
        <w:rPr>
          <w:rtl/>
        </w:rPr>
      </w:pPr>
      <w:r w:rsidRPr="008C5094">
        <w:rPr>
          <w:rtl/>
        </w:rPr>
        <w:t>(978) عشه ، ل : عقل.</w:t>
      </w:r>
    </w:p>
    <w:p w:rsidR="007858AB" w:rsidRPr="008C5094" w:rsidRDefault="007858AB" w:rsidP="00895B0A">
      <w:pPr>
        <w:pStyle w:val="libFootnote0"/>
        <w:rPr>
          <w:rtl/>
        </w:rPr>
      </w:pPr>
      <w:r w:rsidRPr="008C5094">
        <w:rPr>
          <w:rtl/>
        </w:rPr>
        <w:t>(979) ل : واتيان هذه الصواعق على الدنيا. عشه : واقل ان هذه الصواعق على الدنيا.</w:t>
      </w:r>
    </w:p>
    <w:p w:rsidR="007858AB" w:rsidRPr="008C5094" w:rsidRDefault="007858AB" w:rsidP="00895B0A">
      <w:pPr>
        <w:pStyle w:val="libFootnote0"/>
        <w:rPr>
          <w:rtl/>
        </w:rPr>
      </w:pPr>
      <w:r w:rsidRPr="008C5094">
        <w:rPr>
          <w:rtl/>
        </w:rPr>
        <w:t>(980) ل ، عشه : القدور.</w:t>
      </w:r>
    </w:p>
    <w:p w:rsidR="007858AB" w:rsidRPr="008C5094" w:rsidRDefault="007858AB" w:rsidP="00895B0A">
      <w:pPr>
        <w:pStyle w:val="libFootnote0"/>
        <w:rPr>
          <w:rtl/>
        </w:rPr>
      </w:pPr>
      <w:r w:rsidRPr="008C5094">
        <w:rPr>
          <w:rtl/>
        </w:rPr>
        <w:t>(981) الطاهي : الطبّاخ. عشه : النطارين الحاذقين.</w:t>
      </w:r>
    </w:p>
    <w:p w:rsidR="007858AB" w:rsidRPr="008C5094" w:rsidRDefault="007858AB" w:rsidP="00895B0A">
      <w:pPr>
        <w:pStyle w:val="libFootnote0"/>
        <w:rPr>
          <w:rtl/>
        </w:rPr>
      </w:pPr>
      <w:r w:rsidRPr="008C5094">
        <w:rPr>
          <w:rtl/>
        </w:rPr>
        <w:t>(982) ل</w:t>
      </w:r>
      <w:r>
        <w:rPr>
          <w:rtl/>
        </w:rPr>
        <w:t xml:space="preserve"> ..</w:t>
      </w:r>
      <w:r w:rsidRPr="008C5094">
        <w:rPr>
          <w:rtl/>
        </w:rPr>
        <w:t>. ما لا ينضج. عشه : حتى لا حكم ما لم ينضج.</w:t>
      </w:r>
    </w:p>
    <w:p w:rsidR="007858AB" w:rsidRPr="008C5094" w:rsidRDefault="007858AB" w:rsidP="00895B0A">
      <w:pPr>
        <w:pStyle w:val="libFootnote0"/>
        <w:rPr>
          <w:rtl/>
        </w:rPr>
      </w:pPr>
      <w:r w:rsidRPr="008C5094">
        <w:rPr>
          <w:rtl/>
        </w:rPr>
        <w:t>(983) عشه : سببا للفجاجة.</w:t>
      </w:r>
      <w:r w:rsidRPr="008C5094">
        <w:rPr>
          <w:rFonts w:hint="cs"/>
          <w:rtl/>
        </w:rPr>
        <w:t xml:space="preserve"> </w:t>
      </w:r>
      <w:r w:rsidRPr="008C5094">
        <w:rPr>
          <w:rtl/>
        </w:rPr>
        <w:t>الفجاجة : من الفواكه وغيرها ما لم ينضج.</w:t>
      </w:r>
    </w:p>
    <w:p w:rsidR="007858AB" w:rsidRPr="008C5094" w:rsidRDefault="007858AB" w:rsidP="00895B0A">
      <w:pPr>
        <w:pStyle w:val="libFootnote0"/>
        <w:rPr>
          <w:rtl/>
        </w:rPr>
      </w:pPr>
      <w:r w:rsidRPr="008C5094">
        <w:rPr>
          <w:rtl/>
        </w:rPr>
        <w:t>(984) عش : والاستحالات.</w:t>
      </w:r>
      <w:r w:rsidRPr="008C5094">
        <w:rPr>
          <w:rFonts w:hint="cs"/>
          <w:rtl/>
        </w:rPr>
        <w:t xml:space="preserve"> </w:t>
      </w:r>
      <w:r w:rsidRPr="008C5094">
        <w:rPr>
          <w:rtl/>
        </w:rPr>
        <w:t>(985) ل :</w:t>
      </w:r>
      <w:r>
        <w:rPr>
          <w:rtl/>
        </w:rPr>
        <w:t>؟؟؟</w:t>
      </w:r>
      <w:r w:rsidRPr="008C5094">
        <w:rPr>
          <w:rtl/>
        </w:rPr>
        <w:t xml:space="preserve"> حد</w:t>
      </w:r>
      <w:r>
        <w:rPr>
          <w:rtl/>
        </w:rPr>
        <w:t>؟؟؟</w:t>
      </w:r>
      <w:r w:rsidRPr="008C5094">
        <w:rPr>
          <w:rtl/>
        </w:rPr>
        <w:t xml:space="preserve"> ا.</w:t>
      </w:r>
    </w:p>
    <w:p w:rsidR="007858AB" w:rsidRPr="008C5094" w:rsidRDefault="007858AB" w:rsidP="00895B0A">
      <w:pPr>
        <w:pStyle w:val="libFootnote0"/>
        <w:rPr>
          <w:rtl/>
        </w:rPr>
      </w:pPr>
      <w:r w:rsidRPr="008C5094">
        <w:rPr>
          <w:rtl/>
        </w:rPr>
        <w:t>(986) عشه : في الهوى.</w:t>
      </w:r>
      <w:r w:rsidRPr="008C5094">
        <w:rPr>
          <w:rFonts w:hint="cs"/>
          <w:rtl/>
        </w:rPr>
        <w:t xml:space="preserve"> </w:t>
      </w:r>
      <w:r w:rsidRPr="008C5094">
        <w:rPr>
          <w:rtl/>
        </w:rPr>
        <w:t>(987) ب ، د ، م : ما لبرهان.</w:t>
      </w:r>
    </w:p>
    <w:p w:rsidR="007858AB" w:rsidRPr="00751F59" w:rsidRDefault="007858AB" w:rsidP="00745F84">
      <w:pPr>
        <w:pStyle w:val="libLine"/>
        <w:rPr>
          <w:rtl/>
        </w:rPr>
      </w:pPr>
      <w:r w:rsidRPr="00751F59">
        <w:rPr>
          <w:rtl/>
        </w:rPr>
        <w:t>__________________</w:t>
      </w:r>
    </w:p>
    <w:p w:rsidR="007858AB" w:rsidRPr="008C5094" w:rsidRDefault="007858AB" w:rsidP="00895B0A">
      <w:pPr>
        <w:pStyle w:val="libFootnote0"/>
        <w:rPr>
          <w:rtl/>
        </w:rPr>
      </w:pPr>
      <w:r w:rsidRPr="008C5094">
        <w:rPr>
          <w:rtl/>
        </w:rPr>
        <w:t xml:space="preserve">(744) راجع الرقم (1072) </w:t>
      </w:r>
      <w:r>
        <w:rPr>
          <w:rtl/>
        </w:rPr>
        <w:t>و (</w:t>
      </w:r>
      <w:r w:rsidRPr="008C5094">
        <w:rPr>
          <w:rtl/>
        </w:rPr>
        <w:t>150)</w:t>
      </w:r>
      <w:r>
        <w:rPr>
          <w:rtl/>
        </w:rPr>
        <w:t>.</w:t>
      </w:r>
    </w:p>
    <w:p w:rsidR="007858AB" w:rsidRPr="008C5094" w:rsidRDefault="007858AB" w:rsidP="00895B0A">
      <w:pPr>
        <w:pStyle w:val="libFootnote0"/>
        <w:rPr>
          <w:rtl/>
        </w:rPr>
      </w:pPr>
      <w:r w:rsidRPr="008C5094">
        <w:rPr>
          <w:rtl/>
        </w:rPr>
        <w:t>(745) راجع الشفاء : الإلهيات ، م 9 ، ف 2 ، ص 383.</w:t>
      </w:r>
    </w:p>
    <w:p w:rsidR="007858AB" w:rsidRPr="00751F59" w:rsidRDefault="007858AB" w:rsidP="0073127F">
      <w:pPr>
        <w:pStyle w:val="libNormal0"/>
        <w:rPr>
          <w:rtl/>
        </w:rPr>
      </w:pPr>
      <w:r>
        <w:rPr>
          <w:rtl/>
        </w:rPr>
        <w:br w:type="page"/>
      </w:r>
      <w:r>
        <w:rPr>
          <w:rtl/>
        </w:rPr>
        <w:lastRenderedPageBreak/>
        <w:t>[</w:t>
      </w:r>
      <w:r w:rsidRPr="00751F59">
        <w:rPr>
          <w:rtl/>
        </w:rPr>
        <w:t xml:space="preserve">الاستحالة إرادة ، لا تغيير </w:t>
      </w:r>
      <w:r w:rsidRPr="00895B0A">
        <w:rPr>
          <w:rStyle w:val="libFootnotenumChar"/>
          <w:rtl/>
        </w:rPr>
        <w:t>(988)</w:t>
      </w:r>
      <w:r w:rsidRPr="00751F59">
        <w:rPr>
          <w:rtl/>
        </w:rPr>
        <w:t xml:space="preserve"> في الوضع</w:t>
      </w:r>
      <w:r>
        <w:rPr>
          <w:rtl/>
        </w:rPr>
        <w:t>]</w:t>
      </w:r>
      <w:r w:rsidRPr="00751F59">
        <w:rPr>
          <w:rtl/>
        </w:rPr>
        <w:t xml:space="preserve"> </w:t>
      </w:r>
      <w:r w:rsidRPr="00895B0A">
        <w:rPr>
          <w:rStyle w:val="libFootnotenumChar"/>
          <w:rtl/>
        </w:rPr>
        <w:t>(989)</w:t>
      </w:r>
      <w:r>
        <w:rPr>
          <w:rtl/>
        </w:rPr>
        <w:t>؟</w:t>
      </w:r>
    </w:p>
    <w:p w:rsidR="007858AB" w:rsidRPr="00751F59" w:rsidRDefault="007858AB" w:rsidP="0073127F">
      <w:pPr>
        <w:pStyle w:val="libNormal"/>
        <w:rPr>
          <w:rtl/>
        </w:rPr>
      </w:pPr>
      <w:r w:rsidRPr="00895B0A">
        <w:rPr>
          <w:rStyle w:val="libBold2Char"/>
          <w:rtl/>
        </w:rPr>
        <w:t>(746)</w:t>
      </w:r>
      <w:r w:rsidRPr="00751F59">
        <w:rPr>
          <w:rtl/>
        </w:rPr>
        <w:t xml:space="preserve"> ج ط</w:t>
      </w:r>
      <w:r>
        <w:rPr>
          <w:rtl/>
        </w:rPr>
        <w:t xml:space="preserve"> ـ </w:t>
      </w:r>
      <w:r w:rsidRPr="00751F59">
        <w:rPr>
          <w:rtl/>
        </w:rPr>
        <w:t xml:space="preserve">هذا الوضع إما أن يكون وضعا متعيّنا بالفعل أو بالقوة ، والذي بالقوة لا يحدث عنه تأثير بالفعل ، فبقي </w:t>
      </w:r>
      <w:r w:rsidRPr="00895B0A">
        <w:rPr>
          <w:rStyle w:val="libFootnotenumChar"/>
          <w:rtl/>
        </w:rPr>
        <w:t>(990)</w:t>
      </w:r>
      <w:r w:rsidRPr="00751F59">
        <w:rPr>
          <w:rtl/>
        </w:rPr>
        <w:t xml:space="preserve"> أن يكون بالفعل ، وذلك الفعل إما بحسب التوهم ، أو بحسب الوجود ؛ ولو كان بحسب الوجود لوجد بالفعل تعيّنات لا نهاية لها ، لأنه ليس بعضها </w:t>
      </w:r>
      <w:r w:rsidRPr="00895B0A">
        <w:rPr>
          <w:rStyle w:val="libFootnotenumChar"/>
          <w:rtl/>
        </w:rPr>
        <w:t>(991)</w:t>
      </w:r>
      <w:r w:rsidRPr="00751F59">
        <w:rPr>
          <w:rtl/>
        </w:rPr>
        <w:t xml:space="preserve"> أولى بأن يخرج إلى الفعل من بعض. فبقي </w:t>
      </w:r>
      <w:r w:rsidRPr="00895B0A">
        <w:rPr>
          <w:rStyle w:val="libFootnotenumChar"/>
          <w:rtl/>
        </w:rPr>
        <w:t>(992)</w:t>
      </w:r>
      <w:r w:rsidRPr="00751F59">
        <w:rPr>
          <w:rtl/>
        </w:rPr>
        <w:t xml:space="preserve"> أن يكون بالتوهم ؛ وذلك التوهم إما مؤثّر </w:t>
      </w:r>
      <w:r w:rsidRPr="00895B0A">
        <w:rPr>
          <w:rStyle w:val="libFootnotenumChar"/>
          <w:rtl/>
        </w:rPr>
        <w:t>(993)</w:t>
      </w:r>
      <w:r w:rsidRPr="00751F59">
        <w:rPr>
          <w:rtl/>
        </w:rPr>
        <w:t xml:space="preserve"> في صدور تلك الاستحالة ، أو غير مؤثّر ؛ فإن لم يكن مؤثّرا </w:t>
      </w:r>
      <w:r w:rsidRPr="00895B0A">
        <w:rPr>
          <w:rStyle w:val="libFootnotenumChar"/>
          <w:rtl/>
        </w:rPr>
        <w:t>(994)</w:t>
      </w:r>
      <w:r w:rsidRPr="00751F59">
        <w:rPr>
          <w:rtl/>
        </w:rPr>
        <w:t xml:space="preserve"> فسواء كان أو لم يكن</w:t>
      </w:r>
      <w:r>
        <w:rPr>
          <w:rtl/>
        </w:rPr>
        <w:t xml:space="preserve"> ـ </w:t>
      </w:r>
      <w:r w:rsidRPr="00751F59">
        <w:rPr>
          <w:rtl/>
        </w:rPr>
        <w:t xml:space="preserve">بل يكون سبيله سبيل المحاذيات </w:t>
      </w:r>
      <w:r w:rsidRPr="00895B0A">
        <w:rPr>
          <w:rStyle w:val="libFootnotenumChar"/>
          <w:rtl/>
        </w:rPr>
        <w:t>(995)</w:t>
      </w:r>
      <w:r w:rsidRPr="00751F59">
        <w:rPr>
          <w:rtl/>
        </w:rPr>
        <w:t xml:space="preserve"> المختلفة التي لا يجب لأجلها أن يصير الشيء منقسما في نفسه حتى يؤثر في جسم الفلك بعض المقسومات </w:t>
      </w:r>
      <w:r w:rsidRPr="00895B0A">
        <w:rPr>
          <w:rStyle w:val="libFootnotenumChar"/>
          <w:rtl/>
        </w:rPr>
        <w:t>(996)</w:t>
      </w:r>
      <w:r w:rsidRPr="00751F59">
        <w:rPr>
          <w:rtl/>
        </w:rPr>
        <w:t xml:space="preserve"> أثر </w:t>
      </w:r>
      <w:r w:rsidRPr="00895B0A">
        <w:rPr>
          <w:rStyle w:val="libFootnotenumChar"/>
          <w:rtl/>
        </w:rPr>
        <w:t>(997)</w:t>
      </w:r>
      <w:r w:rsidRPr="00751F59">
        <w:rPr>
          <w:rtl/>
        </w:rPr>
        <w:t xml:space="preserve"> دون بعض بسبب المحاذيات ، بل التوهم أضعف من ذلك إذا لم يؤثّر. فبقي أن يكون توهّما مؤثّرا في الاستحالة ، وهو توهّم </w:t>
      </w:r>
      <w:r>
        <w:rPr>
          <w:rtl/>
        </w:rPr>
        <w:t>[</w:t>
      </w:r>
      <w:r w:rsidRPr="00751F59">
        <w:rPr>
          <w:rtl/>
        </w:rPr>
        <w:t>به تتمّ الاستحالة ، وبسببه تصدر</w:t>
      </w:r>
      <w:r>
        <w:rPr>
          <w:rtl/>
        </w:rPr>
        <w:t>]</w:t>
      </w:r>
      <w:r w:rsidRPr="00751F59">
        <w:rPr>
          <w:rtl/>
        </w:rPr>
        <w:t xml:space="preserve"> </w:t>
      </w:r>
      <w:r w:rsidRPr="00895B0A">
        <w:rPr>
          <w:rStyle w:val="libFootnotenumChar"/>
          <w:rtl/>
        </w:rPr>
        <w:t>(998)</w:t>
      </w:r>
      <w:r w:rsidRPr="00751F59">
        <w:rPr>
          <w:rtl/>
        </w:rPr>
        <w:t xml:space="preserve"> ، وهو شريك للمحرك </w:t>
      </w:r>
      <w:r w:rsidRPr="00895B0A">
        <w:rPr>
          <w:rStyle w:val="libFootnotenumChar"/>
          <w:rtl/>
        </w:rPr>
        <w:t>(999)</w:t>
      </w:r>
      <w:r w:rsidRPr="00751F59">
        <w:rPr>
          <w:rtl/>
        </w:rPr>
        <w:t xml:space="preserve"> والمخيل به يصير الكلام مخيّلا </w:t>
      </w:r>
      <w:r w:rsidRPr="00895B0A">
        <w:rPr>
          <w:rStyle w:val="libFootnotenumChar"/>
          <w:rtl/>
        </w:rPr>
        <w:t>(1000)</w:t>
      </w:r>
      <w:r w:rsidRPr="00751F59">
        <w:rPr>
          <w:rtl/>
        </w:rPr>
        <w:t xml:space="preserve"> ، فهو </w:t>
      </w:r>
      <w:r>
        <w:rPr>
          <w:rtl/>
        </w:rPr>
        <w:t>[</w:t>
      </w:r>
      <w:r w:rsidRPr="00751F59">
        <w:rPr>
          <w:rtl/>
        </w:rPr>
        <w:t>إذا توهم مريد تجدد</w:t>
      </w:r>
      <w:r>
        <w:rPr>
          <w:rtl/>
        </w:rPr>
        <w:t>]</w:t>
      </w:r>
      <w:r w:rsidRPr="00751F59">
        <w:rPr>
          <w:rtl/>
        </w:rPr>
        <w:t xml:space="preserve"> </w:t>
      </w:r>
      <w:r w:rsidRPr="00895B0A">
        <w:rPr>
          <w:rStyle w:val="libFootnotenumChar"/>
          <w:rtl/>
        </w:rPr>
        <w:t>(1001)</w:t>
      </w:r>
      <w:r w:rsidRPr="00751F59">
        <w:rPr>
          <w:rtl/>
        </w:rPr>
        <w:t xml:space="preserve"> بالفعل ، ثم يتلوه توهم آخر ينتج عنه فيكون علة </w:t>
      </w:r>
      <w:r w:rsidRPr="00895B0A">
        <w:rPr>
          <w:rStyle w:val="libFootnotenumChar"/>
          <w:rtl/>
        </w:rPr>
        <w:t>(1002)</w:t>
      </w:r>
      <w:r w:rsidRPr="00751F59">
        <w:rPr>
          <w:rtl/>
        </w:rPr>
        <w:t xml:space="preserve"> المحدود محدودا ، و</w:t>
      </w:r>
      <w:r>
        <w:rPr>
          <w:rFonts w:hint="cs"/>
          <w:rtl/>
        </w:rPr>
        <w:t xml:space="preserve"> </w:t>
      </w:r>
      <w:r w:rsidRPr="00895B0A">
        <w:rPr>
          <w:rStyle w:val="libFootnotenumChar"/>
          <w:rtl/>
        </w:rPr>
        <w:t>(1003)</w:t>
      </w:r>
      <w:r w:rsidRPr="00751F59">
        <w:rPr>
          <w:rtl/>
        </w:rPr>
        <w:t xml:space="preserve"> يكون الحافظ للاتصال هو المباين الذي للتوهم والإرادة تعلق به </w:t>
      </w:r>
      <w:r w:rsidRPr="00895B0A">
        <w:rPr>
          <w:rStyle w:val="libFootnotenumChar"/>
          <w:rtl/>
        </w:rPr>
        <w:t>(1004)</w:t>
      </w:r>
      <w:r w:rsidRPr="00751F59">
        <w:rPr>
          <w:rtl/>
        </w:rPr>
        <w:t xml:space="preserve"> ، فهو يوثر وهما بتصوره واحدا بالفعل راشحا </w:t>
      </w:r>
      <w:r w:rsidRPr="00895B0A">
        <w:rPr>
          <w:rStyle w:val="libFootnotenumChar"/>
          <w:rtl/>
        </w:rPr>
        <w:t>(1005)</w:t>
      </w:r>
      <w:r>
        <w:rPr>
          <w:rtl/>
        </w:rPr>
        <w:t>.</w:t>
      </w:r>
    </w:p>
    <w:p w:rsidR="007858AB" w:rsidRPr="00751F59" w:rsidRDefault="007858AB" w:rsidP="0073127F">
      <w:pPr>
        <w:pStyle w:val="libNormal"/>
        <w:rPr>
          <w:rtl/>
        </w:rPr>
      </w:pPr>
      <w:r w:rsidRPr="00751F59">
        <w:rPr>
          <w:rtl/>
        </w:rPr>
        <w:t xml:space="preserve">ثم يلزم عن ذلك الوهم </w:t>
      </w:r>
      <w:r w:rsidRPr="00895B0A">
        <w:rPr>
          <w:rStyle w:val="libFootnotenumChar"/>
          <w:rtl/>
        </w:rPr>
        <w:t>(1006)</w:t>
      </w:r>
      <w:r w:rsidRPr="00751F59">
        <w:rPr>
          <w:rtl/>
        </w:rPr>
        <w:t xml:space="preserve"> و</w:t>
      </w:r>
      <w:r>
        <w:rPr>
          <w:rFonts w:hint="cs"/>
          <w:rtl/>
        </w:rPr>
        <w:t xml:space="preserve"> </w:t>
      </w:r>
      <w:r w:rsidRPr="00895B0A">
        <w:rPr>
          <w:rStyle w:val="libFootnotenumChar"/>
          <w:rtl/>
        </w:rPr>
        <w:t>(1007)</w:t>
      </w:r>
      <w:r w:rsidRPr="00751F59">
        <w:rPr>
          <w:rtl/>
        </w:rPr>
        <w:t xml:space="preserve"> الأوهام الجزئية شيئا بعد شيء أن يكون </w:t>
      </w:r>
      <w:r w:rsidRPr="00895B0A">
        <w:rPr>
          <w:rStyle w:val="libFootnotenumChar"/>
          <w:rtl/>
        </w:rPr>
        <w:t>(1008)</w:t>
      </w:r>
      <w:r w:rsidRPr="00751F59">
        <w:rPr>
          <w:rtl/>
        </w:rPr>
        <w:t xml:space="preserve"> عودات ودورات تتصل ، ويكون مبدئها الأول القوة المبائنة بتوسط</w:t>
      </w:r>
    </w:p>
    <w:p w:rsidR="007858AB" w:rsidRPr="00751F59" w:rsidRDefault="007858AB" w:rsidP="00745F84">
      <w:pPr>
        <w:pStyle w:val="libLine"/>
        <w:rPr>
          <w:rtl/>
        </w:rPr>
      </w:pPr>
      <w:r w:rsidRPr="00751F59">
        <w:rPr>
          <w:rtl/>
        </w:rPr>
        <w:t>__________________</w:t>
      </w:r>
    </w:p>
    <w:p w:rsidR="007858AB" w:rsidRPr="008C5094" w:rsidRDefault="007858AB" w:rsidP="00895B0A">
      <w:pPr>
        <w:pStyle w:val="libFootnote0"/>
        <w:rPr>
          <w:rtl/>
        </w:rPr>
      </w:pPr>
      <w:r w:rsidRPr="008C5094">
        <w:rPr>
          <w:rtl/>
        </w:rPr>
        <w:t>(988) ل خ : لا تغير.</w:t>
      </w:r>
      <w:r w:rsidRPr="008C5094">
        <w:rPr>
          <w:rFonts w:hint="cs"/>
          <w:rtl/>
        </w:rPr>
        <w:t xml:space="preserve"> </w:t>
      </w:r>
      <w:r w:rsidRPr="008C5094">
        <w:rPr>
          <w:rtl/>
        </w:rPr>
        <w:t>(989) عشه : الاستحالات لا تغيير في الوضع.</w:t>
      </w:r>
    </w:p>
    <w:p w:rsidR="007858AB" w:rsidRPr="008C5094" w:rsidRDefault="007858AB" w:rsidP="00895B0A">
      <w:pPr>
        <w:pStyle w:val="libFootnote0"/>
        <w:rPr>
          <w:rtl/>
        </w:rPr>
      </w:pPr>
      <w:r w:rsidRPr="008C5094">
        <w:rPr>
          <w:rtl/>
        </w:rPr>
        <w:t>(990) عشه : يبقى.</w:t>
      </w:r>
      <w:r w:rsidRPr="008C5094">
        <w:rPr>
          <w:rFonts w:hint="cs"/>
          <w:rtl/>
        </w:rPr>
        <w:t xml:space="preserve"> </w:t>
      </w:r>
      <w:r w:rsidRPr="008C5094">
        <w:rPr>
          <w:rtl/>
        </w:rPr>
        <w:t>(992) عشه : يبقى.</w:t>
      </w:r>
    </w:p>
    <w:p w:rsidR="007858AB" w:rsidRPr="008C5094" w:rsidRDefault="007858AB" w:rsidP="00895B0A">
      <w:pPr>
        <w:pStyle w:val="libFootnote0"/>
        <w:rPr>
          <w:rtl/>
        </w:rPr>
      </w:pPr>
      <w:r w:rsidRPr="008C5094">
        <w:rPr>
          <w:rtl/>
        </w:rPr>
        <w:t>(991) عشه : بعضه.</w:t>
      </w:r>
      <w:r w:rsidRPr="008C5094">
        <w:rPr>
          <w:rFonts w:hint="cs"/>
          <w:rtl/>
        </w:rPr>
        <w:t xml:space="preserve"> </w:t>
      </w:r>
      <w:r w:rsidRPr="008C5094">
        <w:rPr>
          <w:rtl/>
        </w:rPr>
        <w:t>(993) عشه : اما أن يؤثر. ع خ : اما مؤثر.</w:t>
      </w:r>
    </w:p>
    <w:p w:rsidR="007858AB" w:rsidRPr="008C5094" w:rsidRDefault="007858AB" w:rsidP="00895B0A">
      <w:pPr>
        <w:pStyle w:val="libFootnote0"/>
        <w:rPr>
          <w:rtl/>
        </w:rPr>
      </w:pPr>
      <w:r w:rsidRPr="008C5094">
        <w:rPr>
          <w:rtl/>
        </w:rPr>
        <w:t>(994) عشه : فإن لم يؤثر. ل : فان لم يكن يؤثر.</w:t>
      </w:r>
      <w:r w:rsidRPr="008C5094">
        <w:rPr>
          <w:rFonts w:hint="cs"/>
          <w:rtl/>
        </w:rPr>
        <w:t xml:space="preserve"> </w:t>
      </w:r>
      <w:r w:rsidRPr="008C5094">
        <w:rPr>
          <w:rtl/>
        </w:rPr>
        <w:t>(995) ل مهملة : عشه : الحادثات.</w:t>
      </w:r>
    </w:p>
    <w:p w:rsidR="007858AB" w:rsidRPr="008C5094" w:rsidRDefault="007858AB" w:rsidP="00895B0A">
      <w:pPr>
        <w:pStyle w:val="libFootnote0"/>
        <w:rPr>
          <w:rtl/>
        </w:rPr>
      </w:pPr>
      <w:r w:rsidRPr="008C5094">
        <w:rPr>
          <w:rtl/>
        </w:rPr>
        <w:t>(996) ى : المقومات.</w:t>
      </w:r>
      <w:r w:rsidRPr="008C5094">
        <w:rPr>
          <w:rFonts w:hint="cs"/>
          <w:rtl/>
        </w:rPr>
        <w:t xml:space="preserve"> </w:t>
      </w:r>
      <w:r w:rsidRPr="008C5094">
        <w:rPr>
          <w:rtl/>
        </w:rPr>
        <w:t>(997) ل ، ى : أثرا.</w:t>
      </w:r>
    </w:p>
    <w:p w:rsidR="007858AB" w:rsidRPr="008C5094" w:rsidRDefault="007858AB" w:rsidP="00895B0A">
      <w:pPr>
        <w:pStyle w:val="libFootnote0"/>
        <w:rPr>
          <w:rtl/>
        </w:rPr>
      </w:pPr>
      <w:r w:rsidRPr="008C5094">
        <w:rPr>
          <w:rtl/>
        </w:rPr>
        <w:t>(998) عش : قد تتم الاستحالة به وسببه</w:t>
      </w:r>
      <w:r>
        <w:rPr>
          <w:rtl/>
        </w:rPr>
        <w:t xml:space="preserve"> ..</w:t>
      </w:r>
      <w:r w:rsidRPr="008C5094">
        <w:rPr>
          <w:rtl/>
        </w:rPr>
        <w:t xml:space="preserve"> ه : قد يتميّز. الاستحالة به وبسببه.</w:t>
      </w:r>
    </w:p>
    <w:p w:rsidR="007858AB" w:rsidRPr="008C5094" w:rsidRDefault="007858AB" w:rsidP="00895B0A">
      <w:pPr>
        <w:pStyle w:val="libFootnote0"/>
        <w:rPr>
          <w:rtl/>
        </w:rPr>
      </w:pPr>
      <w:r w:rsidRPr="008C5094">
        <w:rPr>
          <w:rtl/>
        </w:rPr>
        <w:t>(999) ل :</w:t>
      </w:r>
      <w:r w:rsidRPr="008C5094">
        <w:rPr>
          <w:rFonts w:hint="cs"/>
          <w:rtl/>
        </w:rPr>
        <w:t xml:space="preserve"> </w:t>
      </w:r>
      <w:r w:rsidRPr="008C5094">
        <w:rPr>
          <w:rtl/>
        </w:rPr>
        <w:t>المحرك.</w:t>
      </w:r>
      <w:r w:rsidRPr="008C5094">
        <w:rPr>
          <w:rFonts w:hint="cs"/>
          <w:rtl/>
        </w:rPr>
        <w:t xml:space="preserve"> </w:t>
      </w:r>
      <w:r w:rsidRPr="008C5094">
        <w:rPr>
          <w:rtl/>
        </w:rPr>
        <w:t>(1000) ل ، عشه : يصير المخيّل مخيّلا</w:t>
      </w:r>
      <w:r>
        <w:rPr>
          <w:rtl/>
        </w:rPr>
        <w:t xml:space="preserve"> ..</w:t>
      </w:r>
    </w:p>
    <w:p w:rsidR="007858AB" w:rsidRPr="008C5094" w:rsidRDefault="007858AB" w:rsidP="00895B0A">
      <w:pPr>
        <w:pStyle w:val="libFootnote0"/>
        <w:rPr>
          <w:rtl/>
        </w:rPr>
      </w:pPr>
      <w:r w:rsidRPr="008C5094">
        <w:rPr>
          <w:rtl/>
        </w:rPr>
        <w:t>(1001) عشه : فهو اذن توهم</w:t>
      </w:r>
      <w:r>
        <w:rPr>
          <w:rtl/>
        </w:rPr>
        <w:t>؟؟؟</w:t>
      </w:r>
      <w:r w:rsidRPr="008C5094">
        <w:rPr>
          <w:rtl/>
        </w:rPr>
        <w:t xml:space="preserve"> ر</w:t>
      </w:r>
      <w:r>
        <w:rPr>
          <w:rtl/>
        </w:rPr>
        <w:t>؟؟؟</w:t>
      </w:r>
      <w:r w:rsidRPr="008C5094">
        <w:rPr>
          <w:rtl/>
        </w:rPr>
        <w:t xml:space="preserve"> د</w:t>
      </w:r>
      <w:r>
        <w:rPr>
          <w:rtl/>
        </w:rPr>
        <w:t>؟؟؟</w:t>
      </w:r>
      <w:r w:rsidRPr="008C5094">
        <w:rPr>
          <w:rtl/>
        </w:rPr>
        <w:t xml:space="preserve"> تحدد.</w:t>
      </w:r>
    </w:p>
    <w:p w:rsidR="007858AB" w:rsidRPr="008C5094" w:rsidRDefault="007858AB" w:rsidP="00895B0A">
      <w:pPr>
        <w:pStyle w:val="libFootnote"/>
        <w:rPr>
          <w:rtl/>
        </w:rPr>
      </w:pPr>
      <w:r w:rsidRPr="008C5094">
        <w:rPr>
          <w:rtl/>
        </w:rPr>
        <w:t>ل : فهو اذن</w:t>
      </w:r>
      <w:r>
        <w:rPr>
          <w:rtl/>
        </w:rPr>
        <w:t>؟؟؟</w:t>
      </w:r>
      <w:r w:rsidRPr="008C5094">
        <w:rPr>
          <w:rtl/>
        </w:rPr>
        <w:t xml:space="preserve"> وهم مر</w:t>
      </w:r>
      <w:r>
        <w:rPr>
          <w:rtl/>
        </w:rPr>
        <w:t>؟؟؟</w:t>
      </w:r>
      <w:r w:rsidRPr="008C5094">
        <w:rPr>
          <w:rtl/>
        </w:rPr>
        <w:t xml:space="preserve"> د</w:t>
      </w:r>
      <w:r>
        <w:rPr>
          <w:rtl/>
        </w:rPr>
        <w:t>؟؟؟</w:t>
      </w:r>
      <w:r w:rsidRPr="008C5094">
        <w:rPr>
          <w:rtl/>
        </w:rPr>
        <w:t xml:space="preserve"> حدد.</w:t>
      </w:r>
    </w:p>
    <w:p w:rsidR="007858AB" w:rsidRPr="008C5094" w:rsidRDefault="007858AB" w:rsidP="00895B0A">
      <w:pPr>
        <w:pStyle w:val="libFootnote0"/>
        <w:rPr>
          <w:rtl/>
        </w:rPr>
      </w:pPr>
      <w:r w:rsidRPr="008C5094">
        <w:rPr>
          <w:rtl/>
        </w:rPr>
        <w:t>(1002) ل ، عشه : فيكون محله علة.</w:t>
      </w:r>
      <w:r w:rsidRPr="008C5094">
        <w:rPr>
          <w:rFonts w:hint="cs"/>
          <w:rtl/>
        </w:rPr>
        <w:t xml:space="preserve"> </w:t>
      </w:r>
      <w:r w:rsidRPr="008C5094">
        <w:rPr>
          <w:rtl/>
        </w:rPr>
        <w:t>(1003) ل : أو.</w:t>
      </w:r>
    </w:p>
    <w:p w:rsidR="007858AB" w:rsidRPr="008C5094" w:rsidRDefault="007858AB" w:rsidP="00895B0A">
      <w:pPr>
        <w:pStyle w:val="libFootnote0"/>
        <w:rPr>
          <w:rtl/>
        </w:rPr>
      </w:pPr>
      <w:r w:rsidRPr="008C5094">
        <w:rPr>
          <w:rtl/>
        </w:rPr>
        <w:t>(1004) عش :</w:t>
      </w:r>
      <w:r w:rsidRPr="008C5094">
        <w:rPr>
          <w:rFonts w:hint="cs"/>
          <w:rtl/>
        </w:rPr>
        <w:t xml:space="preserve"> </w:t>
      </w:r>
      <w:r w:rsidRPr="008C5094">
        <w:rPr>
          <w:rtl/>
        </w:rPr>
        <w:t>وللارادة به تعلق.</w:t>
      </w:r>
      <w:r w:rsidRPr="008C5094">
        <w:rPr>
          <w:rFonts w:hint="cs"/>
          <w:rtl/>
        </w:rPr>
        <w:t xml:space="preserve"> </w:t>
      </w:r>
      <w:r w:rsidRPr="008C5094">
        <w:rPr>
          <w:rtl/>
        </w:rPr>
        <w:t>(1005) ى ، ل ، عشه : راسخا.</w:t>
      </w:r>
      <w:r w:rsidRPr="008C5094">
        <w:rPr>
          <w:rFonts w:hint="cs"/>
          <w:rtl/>
        </w:rPr>
        <w:t xml:space="preserve"> </w:t>
      </w:r>
      <w:r w:rsidRPr="008C5094">
        <w:rPr>
          <w:rtl/>
        </w:rPr>
        <w:t>(1006) ع خ ، ه : التوهم.</w:t>
      </w:r>
    </w:p>
    <w:p w:rsidR="007858AB" w:rsidRPr="008C5094" w:rsidRDefault="007858AB" w:rsidP="00895B0A">
      <w:pPr>
        <w:pStyle w:val="libFootnote0"/>
        <w:rPr>
          <w:rtl/>
        </w:rPr>
      </w:pPr>
      <w:r w:rsidRPr="008C5094">
        <w:rPr>
          <w:rtl/>
        </w:rPr>
        <w:t>(1007) الواو غير موجود في عشه ، ى.</w:t>
      </w:r>
    </w:p>
    <w:p w:rsidR="007858AB" w:rsidRPr="008C5094" w:rsidRDefault="007858AB" w:rsidP="00895B0A">
      <w:pPr>
        <w:pStyle w:val="libFootnote0"/>
        <w:rPr>
          <w:rtl/>
        </w:rPr>
      </w:pPr>
      <w:r w:rsidRPr="008C5094">
        <w:rPr>
          <w:rtl/>
        </w:rPr>
        <w:t>(1008) ى : أسباب لان يكون.</w:t>
      </w:r>
    </w:p>
    <w:p w:rsidR="007858AB" w:rsidRPr="00751F59" w:rsidRDefault="007858AB" w:rsidP="0073127F">
      <w:pPr>
        <w:pStyle w:val="libNormal0"/>
        <w:rPr>
          <w:rtl/>
        </w:rPr>
      </w:pPr>
      <w:r>
        <w:rPr>
          <w:rtl/>
        </w:rPr>
        <w:br w:type="page"/>
      </w:r>
      <w:r w:rsidRPr="00751F59">
        <w:rPr>
          <w:rtl/>
        </w:rPr>
        <w:lastRenderedPageBreak/>
        <w:t xml:space="preserve">وهم ثابت ، ولا مانع أن يكون المحرك القريب بحركة </w:t>
      </w:r>
      <w:r w:rsidRPr="00895B0A">
        <w:rPr>
          <w:rStyle w:val="libFootnotenumChar"/>
          <w:rtl/>
        </w:rPr>
        <w:t>(1008)</w:t>
      </w:r>
      <w:r w:rsidRPr="00751F59">
        <w:rPr>
          <w:rtl/>
        </w:rPr>
        <w:t xml:space="preserve"> غير متناهية قوة جسمانية إذا لم يكن من نفسها ، بل من أثر من محرك </w:t>
      </w:r>
      <w:r w:rsidRPr="00895B0A">
        <w:rPr>
          <w:rStyle w:val="libFootnotenumChar"/>
          <w:rtl/>
        </w:rPr>
        <w:t>(1009)</w:t>
      </w:r>
      <w:r w:rsidRPr="00751F59">
        <w:rPr>
          <w:rtl/>
        </w:rPr>
        <w:t xml:space="preserve"> مباين دائم الثبات فيها كما أنه بتوسط </w:t>
      </w:r>
      <w:r>
        <w:rPr>
          <w:rtl/>
        </w:rPr>
        <w:t>[</w:t>
      </w:r>
      <w:r w:rsidRPr="00751F59">
        <w:rPr>
          <w:rtl/>
        </w:rPr>
        <w:t>67 آ</w:t>
      </w:r>
      <w:r>
        <w:rPr>
          <w:rtl/>
        </w:rPr>
        <w:t>]</w:t>
      </w:r>
      <w:r w:rsidRPr="00751F59">
        <w:rPr>
          <w:rtl/>
        </w:rPr>
        <w:t xml:space="preserve"> الحركة الغير المتناهية يحفظ زمانا </w:t>
      </w:r>
      <w:r w:rsidRPr="00895B0A">
        <w:rPr>
          <w:rStyle w:val="libFootnotenumChar"/>
          <w:rtl/>
        </w:rPr>
        <w:t>(1010)</w:t>
      </w:r>
      <w:r w:rsidRPr="00751F59">
        <w:rPr>
          <w:rtl/>
        </w:rPr>
        <w:t xml:space="preserve"> غير متناه ، </w:t>
      </w:r>
      <w:r>
        <w:rPr>
          <w:rtl/>
        </w:rPr>
        <w:t>[</w:t>
      </w:r>
      <w:r w:rsidRPr="00751F59">
        <w:rPr>
          <w:rtl/>
        </w:rPr>
        <w:t>وكونا غير متناه</w:t>
      </w:r>
      <w:r>
        <w:rPr>
          <w:rtl/>
        </w:rPr>
        <w:t>]</w:t>
      </w:r>
      <w:r w:rsidRPr="00751F59">
        <w:rPr>
          <w:rtl/>
        </w:rPr>
        <w:t xml:space="preserve"> </w:t>
      </w:r>
      <w:r w:rsidRPr="00895B0A">
        <w:rPr>
          <w:rStyle w:val="libFootnotenumChar"/>
          <w:rtl/>
        </w:rPr>
        <w:t>(1011)</w:t>
      </w:r>
      <w:r w:rsidRPr="00751F59">
        <w:rPr>
          <w:rtl/>
        </w:rPr>
        <w:t xml:space="preserve"> ، وحركة تتبع تلك الحركة في أجرام تحت ذلك الجرم غير متناهية الزمان.</w:t>
      </w:r>
    </w:p>
    <w:p w:rsidR="007858AB" w:rsidRPr="00751F59" w:rsidRDefault="007858AB" w:rsidP="0073127F">
      <w:pPr>
        <w:pStyle w:val="libNormal"/>
        <w:rPr>
          <w:rtl/>
        </w:rPr>
      </w:pPr>
      <w:r w:rsidRPr="00895B0A">
        <w:rPr>
          <w:rStyle w:val="libBold2Char"/>
          <w:rtl/>
        </w:rPr>
        <w:t>(747)</w:t>
      </w:r>
      <w:r w:rsidRPr="00751F59">
        <w:rPr>
          <w:rtl/>
        </w:rPr>
        <w:t xml:space="preserve"> س ط</w:t>
      </w:r>
      <w:r>
        <w:rPr>
          <w:rtl/>
        </w:rPr>
        <w:t xml:space="preserve"> ـ </w:t>
      </w:r>
      <w:r w:rsidRPr="00751F59">
        <w:rPr>
          <w:rtl/>
        </w:rPr>
        <w:t xml:space="preserve">قيل : إن الطبيعة لا يجوز أن تصدر عنها حركات </w:t>
      </w:r>
      <w:r w:rsidRPr="00895B0A">
        <w:rPr>
          <w:rStyle w:val="libFootnotenumChar"/>
          <w:rtl/>
        </w:rPr>
        <w:t>(1012)</w:t>
      </w:r>
      <w:r w:rsidRPr="00751F59">
        <w:rPr>
          <w:rtl/>
        </w:rPr>
        <w:t xml:space="preserve"> غير متناهية ببراهين وحجج ؛ وكلها </w:t>
      </w:r>
      <w:r w:rsidRPr="00895B0A">
        <w:rPr>
          <w:rStyle w:val="libFootnotenumChar"/>
          <w:rtl/>
        </w:rPr>
        <w:t>(1013)</w:t>
      </w:r>
      <w:r w:rsidRPr="00751F59">
        <w:rPr>
          <w:rtl/>
        </w:rPr>
        <w:t xml:space="preserve"> صحيحة ؛ ولكن لا يلزم إذا لم تكن حركة الفلك طبيعية أن تكون إرادية</w:t>
      </w:r>
      <w:r>
        <w:rPr>
          <w:rtl/>
        </w:rPr>
        <w:t xml:space="preserve"> ـ </w:t>
      </w:r>
      <w:r w:rsidRPr="00751F59">
        <w:rPr>
          <w:rtl/>
        </w:rPr>
        <w:t>بل أن لا تكون طبيعيّة</w:t>
      </w:r>
      <w:r>
        <w:rPr>
          <w:rtl/>
        </w:rPr>
        <w:t xml:space="preserve"> ـ </w:t>
      </w:r>
      <w:r w:rsidRPr="00751F59">
        <w:rPr>
          <w:rtl/>
        </w:rPr>
        <w:t>ثم يحتاج إلى بيان يحقّق أن ما لا يكون من الحركات طبيعيا فهو إرادي.</w:t>
      </w:r>
    </w:p>
    <w:p w:rsidR="007858AB" w:rsidRPr="00751F59" w:rsidRDefault="007858AB" w:rsidP="0073127F">
      <w:pPr>
        <w:pStyle w:val="libNormal"/>
        <w:rPr>
          <w:rtl/>
        </w:rPr>
      </w:pPr>
      <w:r w:rsidRPr="00751F59">
        <w:rPr>
          <w:rtl/>
        </w:rPr>
        <w:t>ج ط</w:t>
      </w:r>
      <w:r>
        <w:rPr>
          <w:rtl/>
        </w:rPr>
        <w:t xml:space="preserve"> ـ </w:t>
      </w:r>
      <w:r w:rsidRPr="00751F59">
        <w:rPr>
          <w:rtl/>
        </w:rPr>
        <w:t xml:space="preserve">لأنه إما أن تصدر عنه عن قصد </w:t>
      </w:r>
      <w:r w:rsidRPr="00895B0A">
        <w:rPr>
          <w:rStyle w:val="libFootnotenumChar"/>
          <w:rtl/>
        </w:rPr>
        <w:t>(1)</w:t>
      </w:r>
      <w:r w:rsidRPr="00751F59">
        <w:rPr>
          <w:rtl/>
        </w:rPr>
        <w:t xml:space="preserve"> وإرادة ، وإما أن لا تصدر عنها </w:t>
      </w:r>
      <w:r w:rsidRPr="00895B0A">
        <w:rPr>
          <w:rStyle w:val="libFootnotenumChar"/>
          <w:rtl/>
        </w:rPr>
        <w:t>(2)</w:t>
      </w:r>
      <w:r w:rsidRPr="00751F59">
        <w:rPr>
          <w:rtl/>
        </w:rPr>
        <w:t xml:space="preserve"> ، فتصدر عن جوهر الذات وصورته أو عن أمر خارج </w:t>
      </w:r>
      <w:r w:rsidRPr="00895B0A">
        <w:rPr>
          <w:rStyle w:val="libFootnotenumChar"/>
          <w:rtl/>
        </w:rPr>
        <w:t>(3)</w:t>
      </w:r>
      <w:r>
        <w:rPr>
          <w:rtl/>
        </w:rPr>
        <w:t>.</w:t>
      </w:r>
    </w:p>
    <w:p w:rsidR="007858AB" w:rsidRPr="00751F59" w:rsidRDefault="007858AB" w:rsidP="0073127F">
      <w:pPr>
        <w:pStyle w:val="libNormal"/>
        <w:rPr>
          <w:rtl/>
        </w:rPr>
      </w:pPr>
      <w:r w:rsidRPr="00895B0A">
        <w:rPr>
          <w:rStyle w:val="libBold2Char"/>
          <w:rtl/>
        </w:rPr>
        <w:t>(748)</w:t>
      </w:r>
      <w:r w:rsidRPr="00751F59">
        <w:rPr>
          <w:rtl/>
        </w:rPr>
        <w:t xml:space="preserve"> س ط</w:t>
      </w:r>
      <w:r>
        <w:rPr>
          <w:rtl/>
        </w:rPr>
        <w:t xml:space="preserve"> ـ </w:t>
      </w:r>
      <w:r w:rsidRPr="00751F59">
        <w:rPr>
          <w:rtl/>
        </w:rPr>
        <w:t>ثم إن الإرادة</w:t>
      </w:r>
      <w:r w:rsidRPr="00895B0A">
        <w:rPr>
          <w:rStyle w:val="libBold2Char"/>
          <w:rtl/>
        </w:rPr>
        <w:t xml:space="preserve"> الجزئية</w:t>
      </w:r>
      <w:r w:rsidRPr="00751F59">
        <w:rPr>
          <w:rtl/>
        </w:rPr>
        <w:t xml:space="preserve"> المتجددة أيضا يجب أن يكون محدثها </w:t>
      </w:r>
      <w:r w:rsidRPr="00895B0A">
        <w:rPr>
          <w:rStyle w:val="libFootnotenumChar"/>
          <w:rtl/>
        </w:rPr>
        <w:t>(4)</w:t>
      </w:r>
      <w:r w:rsidRPr="00751F59">
        <w:rPr>
          <w:rtl/>
        </w:rPr>
        <w:t xml:space="preserve"> شيء جزئي وفاعل جزئي ، فإن العقول الفعّالة لا يحدث عنها تغيّرات جزئية</w:t>
      </w:r>
      <w:r>
        <w:rPr>
          <w:rtl/>
        </w:rPr>
        <w:t xml:space="preserve"> ـ </w:t>
      </w:r>
      <w:r w:rsidRPr="00751F59">
        <w:rPr>
          <w:rtl/>
        </w:rPr>
        <w:t xml:space="preserve">سواء كانت إرادة أو </w:t>
      </w:r>
      <w:r w:rsidRPr="00895B0A">
        <w:rPr>
          <w:rStyle w:val="libFootnotenumChar"/>
          <w:rtl/>
        </w:rPr>
        <w:t>(5)</w:t>
      </w:r>
      <w:r w:rsidRPr="00751F59">
        <w:rPr>
          <w:rtl/>
        </w:rPr>
        <w:t xml:space="preserve"> طبعا</w:t>
      </w:r>
      <w:r>
        <w:rPr>
          <w:rtl/>
        </w:rPr>
        <w:t xml:space="preserve"> ـ </w:t>
      </w:r>
      <w:r w:rsidRPr="00751F59">
        <w:rPr>
          <w:rtl/>
        </w:rPr>
        <w:t xml:space="preserve">فإذن ذلك المحال الذي لزم </w:t>
      </w:r>
      <w:r w:rsidRPr="00895B0A">
        <w:rPr>
          <w:rStyle w:val="libFootnotenumChar"/>
          <w:rtl/>
        </w:rPr>
        <w:t>(6)</w:t>
      </w:r>
      <w:r w:rsidRPr="00751F59">
        <w:rPr>
          <w:rtl/>
        </w:rPr>
        <w:t xml:space="preserve"> الطبع يلزم الإرادة وإن كانت علة الإرادة الجزئية شيء آخر غير العقول الفعّالة أو ما ينتهي إليها فلا تأثير للمفارق في الحركات الفلكية.</w:t>
      </w:r>
    </w:p>
    <w:p w:rsidR="007858AB" w:rsidRPr="00751F59" w:rsidRDefault="007858AB" w:rsidP="00745F84">
      <w:pPr>
        <w:pStyle w:val="libLine"/>
        <w:rPr>
          <w:rtl/>
        </w:rPr>
      </w:pPr>
      <w:r w:rsidRPr="00751F59">
        <w:rPr>
          <w:rtl/>
        </w:rPr>
        <w:t>__________________</w:t>
      </w:r>
    </w:p>
    <w:p w:rsidR="007858AB" w:rsidRPr="008C5094" w:rsidRDefault="007858AB" w:rsidP="00895B0A">
      <w:pPr>
        <w:pStyle w:val="libFootnote0"/>
        <w:rPr>
          <w:rtl/>
        </w:rPr>
      </w:pPr>
      <w:r w:rsidRPr="008C5094">
        <w:rPr>
          <w:rtl/>
        </w:rPr>
        <w:t>(1008) النسخ مهملة. ى : لحركة.</w:t>
      </w:r>
    </w:p>
    <w:p w:rsidR="007858AB" w:rsidRPr="008C5094" w:rsidRDefault="007858AB" w:rsidP="00895B0A">
      <w:pPr>
        <w:pStyle w:val="libFootnote0"/>
        <w:rPr>
          <w:rtl/>
        </w:rPr>
      </w:pPr>
      <w:r w:rsidRPr="008C5094">
        <w:rPr>
          <w:rtl/>
        </w:rPr>
        <w:t>(1009) عشه : بل من أثر محرك.</w:t>
      </w:r>
    </w:p>
    <w:p w:rsidR="007858AB" w:rsidRPr="008C5094" w:rsidRDefault="007858AB" w:rsidP="00895B0A">
      <w:pPr>
        <w:pStyle w:val="libFootnote0"/>
        <w:rPr>
          <w:rtl/>
        </w:rPr>
      </w:pPr>
      <w:r w:rsidRPr="008C5094">
        <w:rPr>
          <w:rtl/>
        </w:rPr>
        <w:t>(1010) ل : أزمانا.</w:t>
      </w:r>
    </w:p>
    <w:p w:rsidR="007858AB" w:rsidRPr="008C5094" w:rsidRDefault="007858AB" w:rsidP="00895B0A">
      <w:pPr>
        <w:pStyle w:val="libFootnote0"/>
        <w:rPr>
          <w:rtl/>
        </w:rPr>
      </w:pPr>
      <w:r w:rsidRPr="008C5094">
        <w:rPr>
          <w:rtl/>
        </w:rPr>
        <w:t>(1011) ساقطة من عشه.</w:t>
      </w:r>
    </w:p>
    <w:p w:rsidR="007858AB" w:rsidRPr="008C5094" w:rsidRDefault="007858AB" w:rsidP="00895B0A">
      <w:pPr>
        <w:pStyle w:val="libFootnote0"/>
        <w:rPr>
          <w:rtl/>
        </w:rPr>
      </w:pPr>
      <w:r w:rsidRPr="008C5094">
        <w:rPr>
          <w:rtl/>
        </w:rPr>
        <w:t>(1012) عش : مركبات.</w:t>
      </w:r>
    </w:p>
    <w:p w:rsidR="007858AB" w:rsidRPr="008C5094" w:rsidRDefault="007858AB" w:rsidP="00895B0A">
      <w:pPr>
        <w:pStyle w:val="libFootnote0"/>
        <w:rPr>
          <w:rtl/>
        </w:rPr>
      </w:pPr>
      <w:r w:rsidRPr="008C5094">
        <w:rPr>
          <w:rtl/>
        </w:rPr>
        <w:t>(1013) عشه : ححج كلها.</w:t>
      </w:r>
    </w:p>
    <w:p w:rsidR="007858AB" w:rsidRPr="008C5094" w:rsidRDefault="007858AB" w:rsidP="00895B0A">
      <w:pPr>
        <w:pStyle w:val="libFootnote0"/>
        <w:rPr>
          <w:rtl/>
        </w:rPr>
      </w:pPr>
      <w:r w:rsidRPr="008C5094">
        <w:rPr>
          <w:rtl/>
        </w:rPr>
        <w:t>(1) عشه ، ل : تصدر عن قصد.</w:t>
      </w:r>
    </w:p>
    <w:p w:rsidR="007858AB" w:rsidRPr="008C5094" w:rsidRDefault="007858AB" w:rsidP="00895B0A">
      <w:pPr>
        <w:pStyle w:val="libFootnote0"/>
        <w:rPr>
          <w:rtl/>
        </w:rPr>
      </w:pPr>
      <w:r w:rsidRPr="008C5094">
        <w:rPr>
          <w:rtl/>
        </w:rPr>
        <w:t>(2) عشه : عنهما.</w:t>
      </w:r>
      <w:r w:rsidRPr="008C5094">
        <w:rPr>
          <w:rFonts w:hint="cs"/>
          <w:rtl/>
        </w:rPr>
        <w:t xml:space="preserve"> </w:t>
      </w:r>
      <w:r w:rsidRPr="008C5094">
        <w:rPr>
          <w:rtl/>
        </w:rPr>
        <w:t>(3) ل : أمر من خارج.</w:t>
      </w:r>
    </w:p>
    <w:p w:rsidR="007858AB" w:rsidRPr="008C5094" w:rsidRDefault="007858AB" w:rsidP="00895B0A">
      <w:pPr>
        <w:pStyle w:val="libFootnote0"/>
        <w:rPr>
          <w:rtl/>
        </w:rPr>
      </w:pPr>
      <w:r w:rsidRPr="008C5094">
        <w:rPr>
          <w:rtl/>
        </w:rPr>
        <w:t>(4) ع خ ، ش ، ه : محركها.</w:t>
      </w:r>
      <w:r w:rsidRPr="008C5094">
        <w:rPr>
          <w:rFonts w:hint="cs"/>
          <w:rtl/>
        </w:rPr>
        <w:t xml:space="preserve"> </w:t>
      </w:r>
      <w:r w:rsidRPr="008C5094">
        <w:rPr>
          <w:rtl/>
        </w:rPr>
        <w:t>(5) ل : و.</w:t>
      </w:r>
    </w:p>
    <w:p w:rsidR="007858AB" w:rsidRDefault="007858AB" w:rsidP="00895B0A">
      <w:pPr>
        <w:pStyle w:val="libFootnote0"/>
        <w:rPr>
          <w:rtl/>
        </w:rPr>
      </w:pPr>
      <w:r w:rsidRPr="008C5094">
        <w:rPr>
          <w:rtl/>
        </w:rPr>
        <w:t>(6) عشه : يلزم.</w:t>
      </w:r>
    </w:p>
    <w:p w:rsidR="007858AB" w:rsidRPr="00751F59" w:rsidRDefault="007858AB" w:rsidP="00745F84">
      <w:pPr>
        <w:pStyle w:val="libLine"/>
        <w:rPr>
          <w:rtl/>
        </w:rPr>
      </w:pPr>
      <w:r w:rsidRPr="00751F59">
        <w:rPr>
          <w:rtl/>
        </w:rPr>
        <w:t>__________________</w:t>
      </w:r>
    </w:p>
    <w:p w:rsidR="007858AB" w:rsidRPr="008C5094" w:rsidRDefault="007858AB" w:rsidP="00895B0A">
      <w:pPr>
        <w:pStyle w:val="libFootnote0"/>
        <w:rPr>
          <w:rtl/>
        </w:rPr>
      </w:pPr>
      <w:r w:rsidRPr="008C5094">
        <w:rPr>
          <w:rtl/>
        </w:rPr>
        <w:t>(747) تكرر السؤال ملخصا في الرقم 874 مع الجواب.</w:t>
      </w:r>
    </w:p>
    <w:p w:rsidR="007858AB" w:rsidRPr="008C5094" w:rsidRDefault="007858AB" w:rsidP="00895B0A">
      <w:pPr>
        <w:pStyle w:val="libFootnote0"/>
        <w:rPr>
          <w:rtl/>
        </w:rPr>
      </w:pPr>
      <w:r w:rsidRPr="008C5094">
        <w:rPr>
          <w:rtl/>
        </w:rPr>
        <w:t>راجع الشفاء : الإلهيات ، م 9 ، ف 2 ، ص 383.</w:t>
      </w:r>
    </w:p>
    <w:p w:rsidR="007858AB" w:rsidRPr="00751F59" w:rsidRDefault="007858AB" w:rsidP="0073127F">
      <w:pPr>
        <w:pStyle w:val="libNormal"/>
        <w:rPr>
          <w:rtl/>
        </w:rPr>
      </w:pPr>
      <w:r>
        <w:rPr>
          <w:rtl/>
        </w:rPr>
        <w:br w:type="page"/>
      </w:r>
      <w:r w:rsidRPr="00895B0A">
        <w:rPr>
          <w:rStyle w:val="libBold2Char"/>
          <w:rtl/>
        </w:rPr>
        <w:lastRenderedPageBreak/>
        <w:t>(749)</w:t>
      </w:r>
      <w:r w:rsidRPr="00751F59">
        <w:rPr>
          <w:rtl/>
        </w:rPr>
        <w:t xml:space="preserve"> ج ط</w:t>
      </w:r>
      <w:r>
        <w:rPr>
          <w:rtl/>
        </w:rPr>
        <w:t xml:space="preserve"> ـ </w:t>
      </w:r>
      <w:r w:rsidRPr="00751F59">
        <w:rPr>
          <w:rtl/>
        </w:rPr>
        <w:t xml:space="preserve">الإرادة الجزئية عن تخيل جزئي عن </w:t>
      </w:r>
      <w:r w:rsidRPr="00895B0A">
        <w:rPr>
          <w:rStyle w:val="libFootnotenumChar"/>
          <w:rtl/>
        </w:rPr>
        <w:t>(7)</w:t>
      </w:r>
      <w:r w:rsidRPr="00751F59">
        <w:rPr>
          <w:rtl/>
        </w:rPr>
        <w:t xml:space="preserve"> مشاهدة لحال </w:t>
      </w:r>
      <w:r w:rsidRPr="00895B0A">
        <w:rPr>
          <w:rStyle w:val="libFootnotenumChar"/>
          <w:rtl/>
        </w:rPr>
        <w:t>(8)</w:t>
      </w:r>
      <w:r w:rsidRPr="00751F59">
        <w:rPr>
          <w:rtl/>
        </w:rPr>
        <w:t xml:space="preserve"> جزئية ، </w:t>
      </w:r>
      <w:r w:rsidRPr="00895B0A">
        <w:rPr>
          <w:rStyle w:val="libFootnotenumChar"/>
          <w:rtl/>
        </w:rPr>
        <w:t>(9)</w:t>
      </w:r>
      <w:r w:rsidRPr="00751F59">
        <w:rPr>
          <w:rtl/>
        </w:rPr>
        <w:t xml:space="preserve"> وربما كانت عن إرادة متقدمة إذا انضمّ </w:t>
      </w:r>
      <w:r w:rsidRPr="00895B0A">
        <w:rPr>
          <w:rStyle w:val="libFootnotenumChar"/>
          <w:rtl/>
        </w:rPr>
        <w:t>(10)</w:t>
      </w:r>
      <w:r w:rsidRPr="00751F59">
        <w:rPr>
          <w:rtl/>
        </w:rPr>
        <w:t xml:space="preserve"> إليها التخيّل مع المشاهدة أوجبت إرادة أخرى ، كمن يحج فيبلغ بغداد ، ثم يريد </w:t>
      </w:r>
      <w:r w:rsidRPr="00895B0A">
        <w:rPr>
          <w:rStyle w:val="libFootnotenumChar"/>
          <w:rtl/>
        </w:rPr>
        <w:t>(11)</w:t>
      </w:r>
      <w:r w:rsidRPr="00751F59">
        <w:rPr>
          <w:rtl/>
        </w:rPr>
        <w:t xml:space="preserve"> من بغداد </w:t>
      </w:r>
      <w:r w:rsidRPr="00895B0A">
        <w:rPr>
          <w:rStyle w:val="libFootnotenumChar"/>
          <w:rtl/>
        </w:rPr>
        <w:t>(12)</w:t>
      </w:r>
      <w:r w:rsidRPr="00751F59">
        <w:rPr>
          <w:rtl/>
        </w:rPr>
        <w:t xml:space="preserve"> وربما كانت </w:t>
      </w:r>
      <w:r w:rsidRPr="00895B0A">
        <w:rPr>
          <w:rStyle w:val="libFootnotenumChar"/>
          <w:rtl/>
        </w:rPr>
        <w:t>(13)</w:t>
      </w:r>
      <w:r w:rsidRPr="00751F59">
        <w:rPr>
          <w:rtl/>
        </w:rPr>
        <w:t xml:space="preserve"> مبتداه لا عن إرادة متقدمة كمن هو ساكن هادي فينبعث له تخيّل عن حسّ أو تذكر أو فكر فينبعث منه إرادة.</w:t>
      </w:r>
    </w:p>
    <w:p w:rsidR="007858AB" w:rsidRPr="00751F59" w:rsidRDefault="007858AB" w:rsidP="0073127F">
      <w:pPr>
        <w:pStyle w:val="libNormal"/>
        <w:rPr>
          <w:rtl/>
        </w:rPr>
      </w:pPr>
      <w:r w:rsidRPr="00895B0A">
        <w:rPr>
          <w:rStyle w:val="libBold2Char"/>
          <w:rtl/>
        </w:rPr>
        <w:t>(750)</w:t>
      </w:r>
      <w:r w:rsidRPr="00751F59">
        <w:rPr>
          <w:rtl/>
        </w:rPr>
        <w:t xml:space="preserve"> س ط</w:t>
      </w:r>
      <w:r>
        <w:rPr>
          <w:rtl/>
        </w:rPr>
        <w:t xml:space="preserve"> ـ </w:t>
      </w:r>
      <w:r w:rsidRPr="00751F59">
        <w:rPr>
          <w:rtl/>
        </w:rPr>
        <w:t xml:space="preserve">حاسّة اللمس إذا حصل فيها مثلها لم </w:t>
      </w:r>
      <w:r w:rsidRPr="00895B0A">
        <w:rPr>
          <w:rStyle w:val="libFootnotenumChar"/>
          <w:rtl/>
        </w:rPr>
        <w:t>(14)</w:t>
      </w:r>
      <w:r w:rsidRPr="00751F59">
        <w:rPr>
          <w:rtl/>
        </w:rPr>
        <w:t xml:space="preserve"> لا تدركه وكذلك سائر القوى الجسمانية ؛ ففي هذا الموضع لا يمكن </w:t>
      </w:r>
      <w:r w:rsidRPr="00895B0A">
        <w:rPr>
          <w:rStyle w:val="libFootnotenumChar"/>
          <w:rtl/>
        </w:rPr>
        <w:t>(15)</w:t>
      </w:r>
      <w:r w:rsidRPr="00751F59">
        <w:rPr>
          <w:rtl/>
        </w:rPr>
        <w:t xml:space="preserve"> أن يقال إن وجوده لغيره </w:t>
      </w:r>
      <w:r w:rsidRPr="00895B0A">
        <w:rPr>
          <w:rStyle w:val="libFootnotenumChar"/>
          <w:rtl/>
        </w:rPr>
        <w:t>(16)</w:t>
      </w:r>
      <w:r>
        <w:rPr>
          <w:rtl/>
        </w:rPr>
        <w:t>؟</w:t>
      </w:r>
    </w:p>
    <w:p w:rsidR="007858AB" w:rsidRDefault="007858AB" w:rsidP="0073127F">
      <w:pPr>
        <w:pStyle w:val="libNormal"/>
        <w:rPr>
          <w:rtl/>
        </w:rPr>
      </w:pPr>
      <w:r w:rsidRPr="00751F59">
        <w:rPr>
          <w:rtl/>
        </w:rPr>
        <w:t>ج ط</w:t>
      </w:r>
      <w:r>
        <w:rPr>
          <w:rtl/>
        </w:rPr>
        <w:t xml:space="preserve"> ـ </w:t>
      </w:r>
      <w:r w:rsidRPr="00751F59">
        <w:rPr>
          <w:rtl/>
        </w:rPr>
        <w:t xml:space="preserve">لا يحصل فيها مثلها ولا تنفعل عن مثله </w:t>
      </w:r>
      <w:r w:rsidRPr="00895B0A">
        <w:rPr>
          <w:rStyle w:val="libFootnotenumChar"/>
          <w:rtl/>
        </w:rPr>
        <w:t>(17)</w:t>
      </w:r>
      <w:r>
        <w:rPr>
          <w:rtl/>
        </w:rPr>
        <w:t>.</w:t>
      </w:r>
    </w:p>
    <w:p w:rsidR="007858AB" w:rsidRPr="00751F59" w:rsidRDefault="007858AB" w:rsidP="0073127F">
      <w:pPr>
        <w:pStyle w:val="libNormal"/>
        <w:rPr>
          <w:rtl/>
        </w:rPr>
      </w:pPr>
      <w:r w:rsidRPr="00895B0A">
        <w:rPr>
          <w:rStyle w:val="libBold2Char"/>
          <w:rtl/>
        </w:rPr>
        <w:t>(751)</w:t>
      </w:r>
      <w:r w:rsidRPr="00751F59">
        <w:rPr>
          <w:rtl/>
        </w:rPr>
        <w:t xml:space="preserve"> البصر كيف ينفعل عن الألوان واللون عند المماسة لا يفعل فيما يماسّه </w:t>
      </w:r>
      <w:r w:rsidRPr="00895B0A">
        <w:rPr>
          <w:rStyle w:val="libFootnotenumChar"/>
          <w:rtl/>
        </w:rPr>
        <w:t>(18)</w:t>
      </w:r>
      <w:r w:rsidRPr="00751F59">
        <w:rPr>
          <w:rtl/>
        </w:rPr>
        <w:t xml:space="preserve"> إلا بعد أن يتغير مزاجه علي ما فسرته </w:t>
      </w:r>
      <w:r w:rsidRPr="00895B0A">
        <w:rPr>
          <w:rStyle w:val="libFootnotenumChar"/>
          <w:rtl/>
        </w:rPr>
        <w:t>(19)</w:t>
      </w:r>
      <w:r>
        <w:rPr>
          <w:rtl/>
        </w:rPr>
        <w:t>؟</w:t>
      </w:r>
    </w:p>
    <w:p w:rsidR="007858AB" w:rsidRDefault="007858AB" w:rsidP="0073127F">
      <w:pPr>
        <w:pStyle w:val="libNormal"/>
        <w:rPr>
          <w:rtl/>
        </w:rPr>
      </w:pPr>
      <w:r w:rsidRPr="00751F59">
        <w:rPr>
          <w:rtl/>
        </w:rPr>
        <w:t>ج ط</w:t>
      </w:r>
      <w:r>
        <w:rPr>
          <w:rtl/>
        </w:rPr>
        <w:t xml:space="preserve"> ـ </w:t>
      </w:r>
      <w:r w:rsidRPr="00751F59">
        <w:rPr>
          <w:rtl/>
        </w:rPr>
        <w:t>بنقل الشعاع ، والشعاع من شأنه أن يجعل المقابل القابل بكيفية اللون المقابل.</w:t>
      </w:r>
    </w:p>
    <w:p w:rsidR="007858AB" w:rsidRPr="00751F59" w:rsidRDefault="007858AB" w:rsidP="0073127F">
      <w:pPr>
        <w:pStyle w:val="libNormal"/>
        <w:rPr>
          <w:rtl/>
        </w:rPr>
      </w:pPr>
      <w:r w:rsidRPr="00895B0A">
        <w:rPr>
          <w:rStyle w:val="libBold2Char"/>
          <w:rtl/>
        </w:rPr>
        <w:t>(752)</w:t>
      </w:r>
      <w:r w:rsidRPr="00751F59">
        <w:rPr>
          <w:rtl/>
        </w:rPr>
        <w:t xml:space="preserve"> س ط</w:t>
      </w:r>
      <w:r>
        <w:rPr>
          <w:rtl/>
        </w:rPr>
        <w:t xml:space="preserve"> ـ </w:t>
      </w:r>
      <w:r w:rsidRPr="00751F59">
        <w:rPr>
          <w:rtl/>
        </w:rPr>
        <w:t>ما رأيت إنسانا ضعفت قوته الخيالية في الشيخوخة</w:t>
      </w:r>
    </w:p>
    <w:p w:rsidR="007858AB" w:rsidRPr="00751F59" w:rsidRDefault="007858AB" w:rsidP="00745F84">
      <w:pPr>
        <w:pStyle w:val="libLine"/>
        <w:rPr>
          <w:rtl/>
        </w:rPr>
      </w:pPr>
      <w:r w:rsidRPr="00751F59">
        <w:rPr>
          <w:rtl/>
        </w:rPr>
        <w:t>__________________</w:t>
      </w:r>
    </w:p>
    <w:p w:rsidR="007858AB" w:rsidRPr="00A308B0" w:rsidRDefault="007858AB" w:rsidP="00895B0A">
      <w:pPr>
        <w:pStyle w:val="libFootnote0"/>
        <w:rPr>
          <w:rtl/>
        </w:rPr>
      </w:pPr>
      <w:r w:rsidRPr="00A308B0">
        <w:rPr>
          <w:rtl/>
        </w:rPr>
        <w:t>(7) عشه : وعن.</w:t>
      </w:r>
    </w:p>
    <w:p w:rsidR="007858AB" w:rsidRPr="00A308B0" w:rsidRDefault="007858AB" w:rsidP="00895B0A">
      <w:pPr>
        <w:pStyle w:val="libFootnote0"/>
        <w:rPr>
          <w:rtl/>
        </w:rPr>
      </w:pPr>
      <w:r w:rsidRPr="00A308B0">
        <w:rPr>
          <w:rtl/>
        </w:rPr>
        <w:t>(8) ى ، عشه ، ل :</w:t>
      </w:r>
      <w:r>
        <w:rPr>
          <w:rtl/>
        </w:rPr>
        <w:t>؟؟؟</w:t>
      </w:r>
      <w:r w:rsidRPr="00A308B0">
        <w:rPr>
          <w:rtl/>
        </w:rPr>
        <w:t xml:space="preserve"> حال.</w:t>
      </w:r>
    </w:p>
    <w:p w:rsidR="007858AB" w:rsidRPr="00A308B0" w:rsidRDefault="007858AB" w:rsidP="00895B0A">
      <w:pPr>
        <w:pStyle w:val="libFootnote0"/>
        <w:rPr>
          <w:rtl/>
        </w:rPr>
      </w:pPr>
      <w:r w:rsidRPr="00A308B0">
        <w:rPr>
          <w:rtl/>
        </w:rPr>
        <w:t>(9) ع خ ، ه : جزئي.</w:t>
      </w:r>
      <w:r w:rsidRPr="00A308B0">
        <w:rPr>
          <w:rFonts w:hint="cs"/>
          <w:rtl/>
        </w:rPr>
        <w:t xml:space="preserve"> </w:t>
      </w:r>
      <w:r w:rsidRPr="00A308B0">
        <w:rPr>
          <w:rtl/>
        </w:rPr>
        <w:t>(10) عشه : انضمّت.</w:t>
      </w:r>
    </w:p>
    <w:p w:rsidR="007858AB" w:rsidRPr="00A308B0" w:rsidRDefault="007858AB" w:rsidP="00895B0A">
      <w:pPr>
        <w:pStyle w:val="libFootnote0"/>
        <w:rPr>
          <w:rtl/>
        </w:rPr>
      </w:pPr>
      <w:r w:rsidRPr="00A308B0">
        <w:rPr>
          <w:rtl/>
        </w:rPr>
        <w:t>(11) عشه : يزور.</w:t>
      </w:r>
      <w:r w:rsidRPr="00A308B0">
        <w:rPr>
          <w:rFonts w:hint="cs"/>
          <w:rtl/>
        </w:rPr>
        <w:t xml:space="preserve"> </w:t>
      </w:r>
      <w:r w:rsidRPr="00A308B0">
        <w:rPr>
          <w:rtl/>
        </w:rPr>
        <w:t>(12) ى+ الكوفة.</w:t>
      </w:r>
    </w:p>
    <w:p w:rsidR="007858AB" w:rsidRPr="00A308B0" w:rsidRDefault="007858AB" w:rsidP="00895B0A">
      <w:pPr>
        <w:pStyle w:val="libFootnote0"/>
        <w:rPr>
          <w:rtl/>
        </w:rPr>
      </w:pPr>
      <w:r w:rsidRPr="00A308B0">
        <w:rPr>
          <w:rtl/>
        </w:rPr>
        <w:t>(13) عشه : كان.</w:t>
      </w:r>
      <w:r w:rsidRPr="00A308B0">
        <w:rPr>
          <w:rFonts w:hint="cs"/>
          <w:rtl/>
        </w:rPr>
        <w:t xml:space="preserve"> </w:t>
      </w:r>
      <w:r w:rsidRPr="00A308B0">
        <w:rPr>
          <w:rtl/>
        </w:rPr>
        <w:t>(14) عشه : ثم.</w:t>
      </w:r>
    </w:p>
    <w:p w:rsidR="007858AB" w:rsidRPr="00A308B0" w:rsidRDefault="007858AB" w:rsidP="00895B0A">
      <w:pPr>
        <w:pStyle w:val="libFootnote0"/>
        <w:rPr>
          <w:rtl/>
        </w:rPr>
      </w:pPr>
      <w:r w:rsidRPr="00A308B0">
        <w:rPr>
          <w:rtl/>
        </w:rPr>
        <w:t>(15) عشه : الموضع يمكن.</w:t>
      </w:r>
    </w:p>
    <w:p w:rsidR="007858AB" w:rsidRPr="00A308B0" w:rsidRDefault="007858AB" w:rsidP="00895B0A">
      <w:pPr>
        <w:pStyle w:val="libFootnote0"/>
        <w:rPr>
          <w:rtl/>
        </w:rPr>
      </w:pPr>
      <w:r w:rsidRPr="00A308B0">
        <w:rPr>
          <w:rtl/>
        </w:rPr>
        <w:t>(16) ل : ان وجوده من غيره لغيره.</w:t>
      </w:r>
    </w:p>
    <w:p w:rsidR="007858AB" w:rsidRPr="00A308B0" w:rsidRDefault="007858AB" w:rsidP="00895B0A">
      <w:pPr>
        <w:pStyle w:val="libFootnote0"/>
        <w:rPr>
          <w:rtl/>
        </w:rPr>
      </w:pPr>
      <w:r w:rsidRPr="00A308B0">
        <w:rPr>
          <w:rtl/>
        </w:rPr>
        <w:t>(17) ى : مثلها.</w:t>
      </w:r>
    </w:p>
    <w:p w:rsidR="007858AB" w:rsidRPr="00A308B0" w:rsidRDefault="007858AB" w:rsidP="00895B0A">
      <w:pPr>
        <w:pStyle w:val="libFootnote0"/>
        <w:rPr>
          <w:rtl/>
        </w:rPr>
      </w:pPr>
      <w:r w:rsidRPr="00A308B0">
        <w:rPr>
          <w:rtl/>
        </w:rPr>
        <w:t>(18) ب ، م ، د : لا يفعل إلا فيما يماسه.</w:t>
      </w:r>
    </w:p>
    <w:p w:rsidR="007858AB" w:rsidRPr="00A308B0" w:rsidRDefault="007858AB" w:rsidP="00895B0A">
      <w:pPr>
        <w:pStyle w:val="libFootnote0"/>
        <w:rPr>
          <w:rtl/>
        </w:rPr>
      </w:pPr>
      <w:r w:rsidRPr="00A308B0">
        <w:rPr>
          <w:rtl/>
        </w:rPr>
        <w:t>(19) عشه ، ل : ما فسّر.</w:t>
      </w:r>
    </w:p>
    <w:p w:rsidR="007858AB" w:rsidRPr="00751F59" w:rsidRDefault="007858AB" w:rsidP="00745F84">
      <w:pPr>
        <w:pStyle w:val="libLine"/>
        <w:rPr>
          <w:rtl/>
        </w:rPr>
      </w:pPr>
      <w:r w:rsidRPr="00751F59">
        <w:rPr>
          <w:rtl/>
        </w:rPr>
        <w:t>__________________</w:t>
      </w:r>
    </w:p>
    <w:p w:rsidR="007858AB" w:rsidRPr="00A308B0" w:rsidRDefault="007858AB" w:rsidP="00895B0A">
      <w:pPr>
        <w:pStyle w:val="libFootnote0"/>
        <w:rPr>
          <w:rtl/>
        </w:rPr>
      </w:pPr>
      <w:r w:rsidRPr="00A308B0">
        <w:rPr>
          <w:rtl/>
        </w:rPr>
        <w:t>(750) راجع الشفاء : النفس ، م 2 ، ف 2 ، ص 56.</w:t>
      </w:r>
    </w:p>
    <w:p w:rsidR="007858AB" w:rsidRPr="00A308B0" w:rsidRDefault="007858AB" w:rsidP="00895B0A">
      <w:pPr>
        <w:pStyle w:val="libFootnote0"/>
        <w:rPr>
          <w:rtl/>
        </w:rPr>
      </w:pPr>
      <w:r w:rsidRPr="00A308B0">
        <w:rPr>
          <w:rtl/>
        </w:rPr>
        <w:t>(751) راجع الشفاء : النفس ، م 3 ، ف 7 ، ص 124.</w:t>
      </w:r>
    </w:p>
    <w:p w:rsidR="007858AB" w:rsidRPr="00A308B0" w:rsidRDefault="007858AB" w:rsidP="00895B0A">
      <w:pPr>
        <w:pStyle w:val="libFootnote0"/>
        <w:rPr>
          <w:rtl/>
        </w:rPr>
      </w:pPr>
      <w:r w:rsidRPr="00A308B0">
        <w:rPr>
          <w:rtl/>
        </w:rPr>
        <w:t xml:space="preserve">(752) راجع الرقم (554) </w:t>
      </w:r>
      <w:r>
        <w:rPr>
          <w:rtl/>
        </w:rPr>
        <w:t>و (</w:t>
      </w:r>
      <w:r w:rsidRPr="00A308B0">
        <w:rPr>
          <w:rtl/>
        </w:rPr>
        <w:t>555)</w:t>
      </w:r>
      <w:r>
        <w:rPr>
          <w:rtl/>
        </w:rPr>
        <w:t>.</w:t>
      </w:r>
    </w:p>
    <w:p w:rsidR="007858AB" w:rsidRPr="00751F59" w:rsidRDefault="007858AB" w:rsidP="0073127F">
      <w:pPr>
        <w:pStyle w:val="libNormal0"/>
        <w:rPr>
          <w:rtl/>
        </w:rPr>
      </w:pPr>
      <w:r>
        <w:rPr>
          <w:rtl/>
        </w:rPr>
        <w:br w:type="page"/>
      </w:r>
      <w:r w:rsidRPr="00751F59">
        <w:rPr>
          <w:rtl/>
        </w:rPr>
        <w:lastRenderedPageBreak/>
        <w:t xml:space="preserve">ولا قوته الفكرية فإن من المشايخ </w:t>
      </w:r>
      <w:r>
        <w:rPr>
          <w:rtl/>
        </w:rPr>
        <w:t>[</w:t>
      </w:r>
      <w:r w:rsidRPr="00751F59">
        <w:rPr>
          <w:rtl/>
        </w:rPr>
        <w:t>67 ب</w:t>
      </w:r>
      <w:r>
        <w:rPr>
          <w:rtl/>
        </w:rPr>
        <w:t>]</w:t>
      </w:r>
      <w:r w:rsidRPr="00751F59">
        <w:rPr>
          <w:rtl/>
        </w:rPr>
        <w:t xml:space="preserve"> من يفكر </w:t>
      </w:r>
      <w:r w:rsidRPr="00895B0A">
        <w:rPr>
          <w:rStyle w:val="libFootnotenumChar"/>
          <w:rtl/>
        </w:rPr>
        <w:t>(20)</w:t>
      </w:r>
      <w:r w:rsidRPr="00751F59">
        <w:rPr>
          <w:rtl/>
        </w:rPr>
        <w:t xml:space="preserve"> طول عمره كما كان يفكر في أيام شبابه.</w:t>
      </w:r>
    </w:p>
    <w:p w:rsidR="007858AB" w:rsidRPr="00751F59" w:rsidRDefault="007858AB" w:rsidP="0073127F">
      <w:pPr>
        <w:pStyle w:val="libNormal"/>
        <w:rPr>
          <w:rtl/>
        </w:rPr>
      </w:pPr>
      <w:r w:rsidRPr="00751F59">
        <w:rPr>
          <w:rtl/>
        </w:rPr>
        <w:t>ج ط</w:t>
      </w:r>
      <w:r>
        <w:rPr>
          <w:rtl/>
        </w:rPr>
        <w:t xml:space="preserve"> ـ </w:t>
      </w:r>
      <w:r w:rsidRPr="00751F59">
        <w:rPr>
          <w:rtl/>
        </w:rPr>
        <w:t xml:space="preserve">لا تقل هكذا </w:t>
      </w:r>
      <w:r w:rsidRPr="00895B0A">
        <w:rPr>
          <w:rStyle w:val="libFootnotenumChar"/>
          <w:rtl/>
        </w:rPr>
        <w:t>(21)</w:t>
      </w:r>
      <w:r w:rsidRPr="00751F59">
        <w:rPr>
          <w:rtl/>
        </w:rPr>
        <w:t xml:space="preserve"> ، كل شيخ فإن تخيله وتفكره أضعف في نفسه ، وربما كان أقوى بقهر </w:t>
      </w:r>
      <w:r w:rsidRPr="00895B0A">
        <w:rPr>
          <w:rStyle w:val="libFootnotenumChar"/>
          <w:rtl/>
        </w:rPr>
        <w:t>(22)</w:t>
      </w:r>
      <w:r w:rsidRPr="00751F59">
        <w:rPr>
          <w:rtl/>
        </w:rPr>
        <w:t xml:space="preserve"> القوة النطقية.</w:t>
      </w:r>
    </w:p>
    <w:p w:rsidR="007858AB" w:rsidRPr="00751F59" w:rsidRDefault="007858AB" w:rsidP="0073127F">
      <w:pPr>
        <w:pStyle w:val="libNormal"/>
        <w:rPr>
          <w:rtl/>
        </w:rPr>
      </w:pPr>
      <w:r w:rsidRPr="00895B0A">
        <w:rPr>
          <w:rStyle w:val="libBold2Char"/>
          <w:rtl/>
        </w:rPr>
        <w:t>(753)</w:t>
      </w:r>
      <w:r w:rsidRPr="00751F59">
        <w:rPr>
          <w:rtl/>
        </w:rPr>
        <w:t xml:space="preserve"> س ط</w:t>
      </w:r>
      <w:r>
        <w:rPr>
          <w:rtl/>
        </w:rPr>
        <w:t xml:space="preserve"> ـ </w:t>
      </w:r>
      <w:r w:rsidRPr="00751F59">
        <w:rPr>
          <w:rtl/>
        </w:rPr>
        <w:t xml:space="preserve">وقط ما تخيلت </w:t>
      </w:r>
      <w:r w:rsidRPr="00895B0A">
        <w:rPr>
          <w:rStyle w:val="libFootnotenumChar"/>
          <w:rtl/>
        </w:rPr>
        <w:t>(23)</w:t>
      </w:r>
      <w:r w:rsidRPr="00751F59">
        <w:rPr>
          <w:rtl/>
        </w:rPr>
        <w:t xml:space="preserve"> الشمس فمنعتني عن تخيل ما هو أضعف منها.</w:t>
      </w:r>
    </w:p>
    <w:p w:rsidR="007858AB" w:rsidRPr="00751F59" w:rsidRDefault="007858AB" w:rsidP="0073127F">
      <w:pPr>
        <w:pStyle w:val="libNormal"/>
        <w:rPr>
          <w:rtl/>
        </w:rPr>
      </w:pPr>
      <w:r w:rsidRPr="00751F59">
        <w:rPr>
          <w:rtl/>
        </w:rPr>
        <w:t>ج ط</w:t>
      </w:r>
      <w:r>
        <w:rPr>
          <w:rtl/>
        </w:rPr>
        <w:t xml:space="preserve"> ـ </w:t>
      </w:r>
      <w:r w:rsidRPr="00751F59">
        <w:rPr>
          <w:rtl/>
        </w:rPr>
        <w:t xml:space="preserve">إذا استوى فيك تخيل الشمس شمسا ليس تخيل مضيء ضعيف يشبه الشمس ، فإنك تضعف معه </w:t>
      </w:r>
      <w:r w:rsidRPr="00895B0A">
        <w:rPr>
          <w:rStyle w:val="libFootnotenumChar"/>
          <w:rtl/>
        </w:rPr>
        <w:t>(24)</w:t>
      </w:r>
      <w:r w:rsidRPr="00751F59">
        <w:rPr>
          <w:rtl/>
        </w:rPr>
        <w:t xml:space="preserve"> عن تخيل ما هو أضعف ؛ وهذا يستبين لك في المنام إذا تخيلت الشمس فيعرض مثل ما في اليقظة ، لكنك قد تتخيل الشمس في اليقظة تخيلا غير صحيح لأنه </w:t>
      </w:r>
      <w:r w:rsidRPr="00895B0A">
        <w:rPr>
          <w:rStyle w:val="libFootnotenumChar"/>
          <w:rtl/>
        </w:rPr>
        <w:t>(25)</w:t>
      </w:r>
      <w:r w:rsidRPr="00751F59">
        <w:rPr>
          <w:rtl/>
        </w:rPr>
        <w:t xml:space="preserve"> ليس كل تخيل مستقصى كالحس </w:t>
      </w:r>
      <w:r w:rsidRPr="00895B0A">
        <w:rPr>
          <w:rStyle w:val="libFootnotenumChar"/>
          <w:rtl/>
        </w:rPr>
        <w:t>(26)</w:t>
      </w:r>
      <w:r>
        <w:rPr>
          <w:rtl/>
        </w:rPr>
        <w:t>.</w:t>
      </w:r>
    </w:p>
    <w:p w:rsidR="007858AB" w:rsidRPr="00751F59" w:rsidRDefault="007858AB" w:rsidP="0073127F">
      <w:pPr>
        <w:pStyle w:val="libNormal"/>
        <w:rPr>
          <w:rtl/>
        </w:rPr>
      </w:pPr>
      <w:r w:rsidRPr="00895B0A">
        <w:rPr>
          <w:rStyle w:val="libBold2Char"/>
          <w:rtl/>
        </w:rPr>
        <w:t>(754)</w:t>
      </w:r>
      <w:r w:rsidRPr="00751F59">
        <w:rPr>
          <w:rtl/>
        </w:rPr>
        <w:t xml:space="preserve"> س ط</w:t>
      </w:r>
      <w:r>
        <w:rPr>
          <w:rtl/>
        </w:rPr>
        <w:t xml:space="preserve"> ـ </w:t>
      </w:r>
      <w:r w:rsidRPr="00751F59">
        <w:rPr>
          <w:rtl/>
        </w:rPr>
        <w:t xml:space="preserve">فأي </w:t>
      </w:r>
      <w:r w:rsidRPr="00895B0A">
        <w:rPr>
          <w:rStyle w:val="libFootnotenumChar"/>
          <w:rtl/>
        </w:rPr>
        <w:t>(27)</w:t>
      </w:r>
      <w:r w:rsidRPr="00751F59">
        <w:rPr>
          <w:rtl/>
        </w:rPr>
        <w:t xml:space="preserve"> برهان علي أن ما يتبدل أحواله بتبدل أحوال المزاج فهو موجود في المادة</w:t>
      </w:r>
      <w:r>
        <w:rPr>
          <w:rtl/>
        </w:rPr>
        <w:t>؟</w:t>
      </w:r>
    </w:p>
    <w:p w:rsidR="007858AB" w:rsidRPr="00751F59" w:rsidRDefault="007858AB" w:rsidP="0073127F">
      <w:pPr>
        <w:pStyle w:val="libNormal"/>
        <w:rPr>
          <w:rtl/>
        </w:rPr>
      </w:pPr>
      <w:r w:rsidRPr="00751F59">
        <w:rPr>
          <w:rtl/>
        </w:rPr>
        <w:t>ج ط</w:t>
      </w:r>
      <w:r>
        <w:rPr>
          <w:rtl/>
        </w:rPr>
        <w:t xml:space="preserve"> ـ </w:t>
      </w:r>
      <w:r w:rsidRPr="00751F59">
        <w:rPr>
          <w:rtl/>
        </w:rPr>
        <w:t>لا برهان على هذا لأن هذا غير واجب إذا اخذ على هذا الإطلاق.</w:t>
      </w:r>
    </w:p>
    <w:p w:rsidR="007858AB" w:rsidRPr="00751F59" w:rsidRDefault="007858AB" w:rsidP="0073127F">
      <w:pPr>
        <w:pStyle w:val="libNormal"/>
        <w:rPr>
          <w:rtl/>
        </w:rPr>
      </w:pPr>
      <w:r w:rsidRPr="00895B0A">
        <w:rPr>
          <w:rStyle w:val="libBold2Char"/>
          <w:rtl/>
        </w:rPr>
        <w:t>(755)</w:t>
      </w:r>
      <w:r w:rsidRPr="00751F59">
        <w:rPr>
          <w:rtl/>
        </w:rPr>
        <w:t xml:space="preserve"> س ط</w:t>
      </w:r>
      <w:r>
        <w:rPr>
          <w:rtl/>
        </w:rPr>
        <w:t xml:space="preserve"> ـ </w:t>
      </w:r>
      <w:r w:rsidRPr="00751F59">
        <w:rPr>
          <w:rtl/>
        </w:rPr>
        <w:t xml:space="preserve">وما البرهان على أن </w:t>
      </w:r>
      <w:r w:rsidRPr="00895B0A">
        <w:rPr>
          <w:rStyle w:val="libBold2Char"/>
          <w:rtl/>
        </w:rPr>
        <w:t>المحسوسات القوية</w:t>
      </w:r>
      <w:r w:rsidRPr="00751F59">
        <w:rPr>
          <w:rtl/>
        </w:rPr>
        <w:t xml:space="preserve"> توقع على موضوع </w:t>
      </w:r>
      <w:r w:rsidRPr="00895B0A">
        <w:rPr>
          <w:rStyle w:val="libFootnotenumChar"/>
          <w:rtl/>
        </w:rPr>
        <w:t>(28)</w:t>
      </w:r>
      <w:r w:rsidRPr="00751F59">
        <w:rPr>
          <w:rtl/>
        </w:rPr>
        <w:t xml:space="preserve"> القوة الحاسة ضررا</w:t>
      </w:r>
      <w:r>
        <w:rPr>
          <w:rtl/>
        </w:rPr>
        <w:t>؟</w:t>
      </w:r>
    </w:p>
    <w:p w:rsidR="007858AB" w:rsidRPr="00751F59" w:rsidRDefault="007858AB" w:rsidP="0073127F">
      <w:pPr>
        <w:pStyle w:val="libNormal"/>
        <w:rPr>
          <w:rtl/>
        </w:rPr>
      </w:pPr>
      <w:r w:rsidRPr="00751F59">
        <w:rPr>
          <w:rtl/>
        </w:rPr>
        <w:t>ج ط</w:t>
      </w:r>
      <w:r>
        <w:rPr>
          <w:rtl/>
        </w:rPr>
        <w:t xml:space="preserve"> ـ </w:t>
      </w:r>
      <w:r w:rsidRPr="00751F59">
        <w:rPr>
          <w:rtl/>
        </w:rPr>
        <w:t xml:space="preserve">لا برهان على هذا ، فإن </w:t>
      </w:r>
      <w:r w:rsidRPr="00895B0A">
        <w:rPr>
          <w:rStyle w:val="libFootnotenumChar"/>
          <w:rtl/>
        </w:rPr>
        <w:t>(29)</w:t>
      </w:r>
      <w:r w:rsidRPr="00751F59">
        <w:rPr>
          <w:rtl/>
        </w:rPr>
        <w:t xml:space="preserve"> الدعوى لا تصح على هذا الإطلاق أو</w:t>
      </w:r>
    </w:p>
    <w:p w:rsidR="007858AB" w:rsidRPr="00751F59" w:rsidRDefault="007858AB" w:rsidP="00745F84">
      <w:pPr>
        <w:pStyle w:val="libLine"/>
        <w:rPr>
          <w:rtl/>
        </w:rPr>
      </w:pPr>
      <w:r w:rsidRPr="00751F59">
        <w:rPr>
          <w:rtl/>
        </w:rPr>
        <w:t>__________________</w:t>
      </w:r>
    </w:p>
    <w:p w:rsidR="007858AB" w:rsidRPr="00A308B0" w:rsidRDefault="007858AB" w:rsidP="00895B0A">
      <w:pPr>
        <w:pStyle w:val="libFootnote0"/>
        <w:rPr>
          <w:rtl/>
        </w:rPr>
      </w:pPr>
      <w:r w:rsidRPr="00A308B0">
        <w:rPr>
          <w:rtl/>
        </w:rPr>
        <w:t>(20) «من» ساقطة من عشه.</w:t>
      </w:r>
    </w:p>
    <w:p w:rsidR="007858AB" w:rsidRPr="00A308B0" w:rsidRDefault="007858AB" w:rsidP="00895B0A">
      <w:pPr>
        <w:pStyle w:val="libFootnote0"/>
        <w:rPr>
          <w:rtl/>
        </w:rPr>
      </w:pPr>
      <w:r w:rsidRPr="00A308B0">
        <w:rPr>
          <w:rtl/>
        </w:rPr>
        <w:t>(21) ل : هذا. ع : هكذا.</w:t>
      </w:r>
    </w:p>
    <w:p w:rsidR="007858AB" w:rsidRPr="00A308B0" w:rsidRDefault="007858AB" w:rsidP="00895B0A">
      <w:pPr>
        <w:pStyle w:val="libFootnote0"/>
        <w:rPr>
          <w:rtl/>
        </w:rPr>
      </w:pPr>
      <w:r w:rsidRPr="00A308B0">
        <w:rPr>
          <w:rtl/>
        </w:rPr>
        <w:t>(22) ل ، عشه : لقهر.</w:t>
      </w:r>
    </w:p>
    <w:p w:rsidR="007858AB" w:rsidRPr="00A308B0" w:rsidRDefault="007858AB" w:rsidP="00895B0A">
      <w:pPr>
        <w:pStyle w:val="libFootnote0"/>
        <w:rPr>
          <w:rtl/>
        </w:rPr>
      </w:pPr>
      <w:r w:rsidRPr="00A308B0">
        <w:rPr>
          <w:rtl/>
        </w:rPr>
        <w:t>(23) عشه ، ل خ : ما تمثلت.</w:t>
      </w:r>
    </w:p>
    <w:p w:rsidR="007858AB" w:rsidRPr="00A308B0" w:rsidRDefault="007858AB" w:rsidP="00895B0A">
      <w:pPr>
        <w:pStyle w:val="libFootnote0"/>
        <w:rPr>
          <w:rtl/>
        </w:rPr>
      </w:pPr>
      <w:r w:rsidRPr="00A308B0">
        <w:rPr>
          <w:rtl/>
        </w:rPr>
        <w:t>(24) «معه» ساقطة من عشه.</w:t>
      </w:r>
      <w:r w:rsidRPr="00A308B0">
        <w:rPr>
          <w:rFonts w:hint="cs"/>
          <w:rtl/>
        </w:rPr>
        <w:t xml:space="preserve"> </w:t>
      </w:r>
      <w:r w:rsidRPr="00A308B0">
        <w:rPr>
          <w:rtl/>
        </w:rPr>
        <w:t>(25) ل : لا.</w:t>
      </w:r>
    </w:p>
    <w:p w:rsidR="007858AB" w:rsidRPr="00A308B0" w:rsidRDefault="007858AB" w:rsidP="00895B0A">
      <w:pPr>
        <w:pStyle w:val="libFootnote0"/>
        <w:rPr>
          <w:rtl/>
        </w:rPr>
      </w:pPr>
      <w:r w:rsidRPr="00A308B0">
        <w:rPr>
          <w:rtl/>
        </w:rPr>
        <w:t>(26) ل ، عشه : كما تحس.</w:t>
      </w:r>
    </w:p>
    <w:p w:rsidR="007858AB" w:rsidRPr="00A308B0" w:rsidRDefault="007858AB" w:rsidP="00895B0A">
      <w:pPr>
        <w:pStyle w:val="libFootnote0"/>
        <w:rPr>
          <w:rtl/>
        </w:rPr>
      </w:pPr>
      <w:r w:rsidRPr="00A308B0">
        <w:rPr>
          <w:rtl/>
        </w:rPr>
        <w:t>(27) ل ، عشه : أي.</w:t>
      </w:r>
    </w:p>
    <w:p w:rsidR="007858AB" w:rsidRPr="00A308B0" w:rsidRDefault="007858AB" w:rsidP="00895B0A">
      <w:pPr>
        <w:pStyle w:val="libFootnote0"/>
        <w:rPr>
          <w:rtl/>
        </w:rPr>
      </w:pPr>
      <w:r w:rsidRPr="00A308B0">
        <w:rPr>
          <w:rtl/>
        </w:rPr>
        <w:t>(28) عشه ، ل خ : موضع.</w:t>
      </w:r>
    </w:p>
    <w:p w:rsidR="007858AB" w:rsidRPr="00A308B0" w:rsidRDefault="007858AB" w:rsidP="00895B0A">
      <w:pPr>
        <w:pStyle w:val="libFootnote0"/>
        <w:rPr>
          <w:rtl/>
        </w:rPr>
      </w:pPr>
      <w:r w:rsidRPr="00A308B0">
        <w:rPr>
          <w:rtl/>
        </w:rPr>
        <w:t>(29) عشه : فان هذا الدعوى.</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755) راجع الرقم </w:t>
      </w:r>
      <w:r>
        <w:rPr>
          <w:rtl/>
        </w:rPr>
        <w:t>(</w:t>
      </w:r>
      <w:r w:rsidRPr="00751F59">
        <w:rPr>
          <w:rtl/>
        </w:rPr>
        <w:t xml:space="preserve">557) </w:t>
      </w:r>
      <w:r>
        <w:rPr>
          <w:rtl/>
        </w:rPr>
        <w:t>و (</w:t>
      </w:r>
      <w:r w:rsidRPr="00751F59">
        <w:rPr>
          <w:rtl/>
        </w:rPr>
        <w:t xml:space="preserve">565) </w:t>
      </w:r>
      <w:r>
        <w:rPr>
          <w:rtl/>
        </w:rPr>
        <w:t>و (</w:t>
      </w:r>
      <w:r w:rsidRPr="00751F59">
        <w:rPr>
          <w:rtl/>
        </w:rPr>
        <w:t>553)</w:t>
      </w:r>
      <w:r>
        <w:rPr>
          <w:rtl/>
        </w:rPr>
        <w:t>.</w:t>
      </w:r>
    </w:p>
    <w:p w:rsidR="007858AB" w:rsidRPr="00751F59" w:rsidRDefault="007858AB" w:rsidP="0073127F">
      <w:pPr>
        <w:pStyle w:val="libNormal0"/>
        <w:rPr>
          <w:rtl/>
        </w:rPr>
      </w:pPr>
      <w:r>
        <w:rPr>
          <w:rtl/>
        </w:rPr>
        <w:br w:type="page"/>
      </w:r>
      <w:r w:rsidRPr="00751F59">
        <w:rPr>
          <w:rtl/>
        </w:rPr>
        <w:lastRenderedPageBreak/>
        <w:t xml:space="preserve">لا يجب ، بل يحتاج إلى شيء يزاد على ما أظن ، فحينئذ سيكون على مانع </w:t>
      </w:r>
      <w:r w:rsidRPr="00895B0A">
        <w:rPr>
          <w:rStyle w:val="libFootnotenumChar"/>
          <w:rtl/>
        </w:rPr>
        <w:t>(30)</w:t>
      </w:r>
      <w:r w:rsidRPr="00751F59">
        <w:rPr>
          <w:rtl/>
        </w:rPr>
        <w:t xml:space="preserve"> تلك الزيادة برهان.</w:t>
      </w:r>
    </w:p>
    <w:p w:rsidR="007858AB" w:rsidRPr="00751F59" w:rsidRDefault="007858AB" w:rsidP="0073127F">
      <w:pPr>
        <w:pStyle w:val="libNormal"/>
        <w:rPr>
          <w:rtl/>
        </w:rPr>
      </w:pPr>
      <w:r w:rsidRPr="00895B0A">
        <w:rPr>
          <w:rStyle w:val="libBold2Char"/>
          <w:rtl/>
        </w:rPr>
        <w:t>(756)</w:t>
      </w:r>
      <w:r w:rsidRPr="00751F59">
        <w:rPr>
          <w:rtl/>
        </w:rPr>
        <w:t xml:space="preserve"> س ط</w:t>
      </w:r>
      <w:r>
        <w:rPr>
          <w:rtl/>
        </w:rPr>
        <w:t xml:space="preserve"> ـ </w:t>
      </w:r>
      <w:r w:rsidRPr="00751F59">
        <w:rPr>
          <w:rtl/>
        </w:rPr>
        <w:t xml:space="preserve">ولم إذا كنت في بيت وكانت إليه كوّة مضيئة فتامّلت الكوّة تأمّلا مستقصى يبقى أثر تلك </w:t>
      </w:r>
      <w:r w:rsidRPr="00895B0A">
        <w:rPr>
          <w:rStyle w:val="libFootnotenumChar"/>
          <w:rtl/>
        </w:rPr>
        <w:t>(31)</w:t>
      </w:r>
      <w:r w:rsidRPr="00751F59">
        <w:rPr>
          <w:rtl/>
        </w:rPr>
        <w:t xml:space="preserve"> الكوّة</w:t>
      </w:r>
      <w:r>
        <w:rPr>
          <w:rtl/>
        </w:rPr>
        <w:t xml:space="preserve"> ـ </w:t>
      </w:r>
      <w:r w:rsidRPr="00751F59">
        <w:rPr>
          <w:rtl/>
        </w:rPr>
        <w:t>إما أخضر وإما أسود</w:t>
      </w:r>
      <w:r>
        <w:rPr>
          <w:rtl/>
        </w:rPr>
        <w:t xml:space="preserve"> ـ </w:t>
      </w:r>
      <w:r w:rsidRPr="00751F59">
        <w:rPr>
          <w:rtl/>
        </w:rPr>
        <w:t xml:space="preserve">في حسّي </w:t>
      </w:r>
      <w:r w:rsidRPr="00895B0A">
        <w:rPr>
          <w:rStyle w:val="libFootnotenumChar"/>
          <w:rtl/>
        </w:rPr>
        <w:t>(32)</w:t>
      </w:r>
      <w:r>
        <w:rPr>
          <w:rtl/>
        </w:rPr>
        <w:t>؟</w:t>
      </w:r>
    </w:p>
    <w:p w:rsidR="007858AB" w:rsidRPr="00751F59" w:rsidRDefault="007858AB" w:rsidP="0073127F">
      <w:pPr>
        <w:pStyle w:val="libNormal"/>
        <w:rPr>
          <w:rtl/>
        </w:rPr>
      </w:pPr>
      <w:r w:rsidRPr="00751F59">
        <w:rPr>
          <w:rtl/>
        </w:rPr>
        <w:t>ج ط</w:t>
      </w:r>
      <w:r>
        <w:rPr>
          <w:rtl/>
        </w:rPr>
        <w:t xml:space="preserve"> ـ </w:t>
      </w:r>
      <w:r w:rsidRPr="00751F59">
        <w:rPr>
          <w:rtl/>
        </w:rPr>
        <w:t xml:space="preserve">لأن الكوّة تكون مضيئة غير مبهورة ، فإن الظلمة لا تبهر ، والمضيء الغير المبهور يختلف </w:t>
      </w:r>
      <w:r w:rsidRPr="00895B0A">
        <w:rPr>
          <w:rStyle w:val="libFootnotenumChar"/>
          <w:rtl/>
        </w:rPr>
        <w:t>(33)</w:t>
      </w:r>
      <w:r w:rsidRPr="00751F59">
        <w:rPr>
          <w:rtl/>
        </w:rPr>
        <w:t xml:space="preserve"> تأثيرا.</w:t>
      </w:r>
    </w:p>
    <w:p w:rsidR="007858AB" w:rsidRPr="00751F59" w:rsidRDefault="007858AB" w:rsidP="0073127F">
      <w:pPr>
        <w:pStyle w:val="libNormal"/>
        <w:rPr>
          <w:rtl/>
        </w:rPr>
      </w:pPr>
      <w:r w:rsidRPr="00895B0A">
        <w:rPr>
          <w:rStyle w:val="libBold2Char"/>
          <w:rtl/>
        </w:rPr>
        <w:t>(757)</w:t>
      </w:r>
      <w:r w:rsidRPr="00751F59">
        <w:rPr>
          <w:rtl/>
        </w:rPr>
        <w:t xml:space="preserve"> س ط</w:t>
      </w:r>
      <w:r>
        <w:rPr>
          <w:rtl/>
        </w:rPr>
        <w:t xml:space="preserve"> ـ </w:t>
      </w:r>
      <w:r w:rsidRPr="00751F59">
        <w:rPr>
          <w:rtl/>
        </w:rPr>
        <w:t xml:space="preserve">إن قال قائل : إنه ليس </w:t>
      </w:r>
      <w:r>
        <w:rPr>
          <w:rtl/>
        </w:rPr>
        <w:t>[</w:t>
      </w:r>
      <w:r w:rsidRPr="00751F59">
        <w:rPr>
          <w:rtl/>
        </w:rPr>
        <w:t>موضوع الوحدة والكثرة واحدا</w:t>
      </w:r>
      <w:r>
        <w:rPr>
          <w:rtl/>
        </w:rPr>
        <w:t>]</w:t>
      </w:r>
      <w:r w:rsidRPr="00751F59">
        <w:rPr>
          <w:rtl/>
        </w:rPr>
        <w:t xml:space="preserve"> </w:t>
      </w:r>
      <w:r w:rsidRPr="00895B0A">
        <w:rPr>
          <w:rStyle w:val="libFootnotenumChar"/>
          <w:rtl/>
        </w:rPr>
        <w:t>(34)</w:t>
      </w:r>
      <w:r w:rsidRPr="00751F59">
        <w:rPr>
          <w:rtl/>
        </w:rPr>
        <w:t xml:space="preserve"> ، وشرط المتضادين </w:t>
      </w:r>
      <w:r w:rsidRPr="00895B0A">
        <w:rPr>
          <w:rStyle w:val="libFootnotenumChar"/>
          <w:rtl/>
        </w:rPr>
        <w:t>(35)</w:t>
      </w:r>
      <w:r w:rsidRPr="00751F59">
        <w:rPr>
          <w:rtl/>
        </w:rPr>
        <w:t xml:space="preserve"> أن يكون للاثنتين منهما </w:t>
      </w:r>
      <w:r w:rsidRPr="00895B0A">
        <w:rPr>
          <w:rStyle w:val="libFootnotenumChar"/>
          <w:rtl/>
        </w:rPr>
        <w:t>(36)</w:t>
      </w:r>
      <w:r w:rsidRPr="00751F59">
        <w:rPr>
          <w:rtl/>
        </w:rPr>
        <w:t xml:space="preserve"> بالعدد موضوع وليس لوحدة وكثرة بعينها موضوع واحد </w:t>
      </w:r>
      <w:r>
        <w:rPr>
          <w:rtl/>
        </w:rPr>
        <w:t>[</w:t>
      </w:r>
      <w:r w:rsidRPr="00751F59">
        <w:rPr>
          <w:rtl/>
        </w:rPr>
        <w:t>بالعدد</w:t>
      </w:r>
      <w:r>
        <w:rPr>
          <w:rtl/>
        </w:rPr>
        <w:t xml:space="preserve"> ـ </w:t>
      </w:r>
      <w:r w:rsidRPr="00751F59">
        <w:rPr>
          <w:rtl/>
        </w:rPr>
        <w:t>بل موضوع واحد</w:t>
      </w:r>
      <w:r>
        <w:rPr>
          <w:rtl/>
        </w:rPr>
        <w:t>]</w:t>
      </w:r>
      <w:r w:rsidRPr="00751F59">
        <w:rPr>
          <w:rtl/>
        </w:rPr>
        <w:t xml:space="preserve"> </w:t>
      </w:r>
      <w:r w:rsidRPr="00895B0A">
        <w:rPr>
          <w:rStyle w:val="libFootnotenumChar"/>
          <w:rtl/>
        </w:rPr>
        <w:t>(37)</w:t>
      </w:r>
      <w:r w:rsidRPr="00751F59">
        <w:rPr>
          <w:rtl/>
        </w:rPr>
        <w:t xml:space="preserve"> بالنوع</w:t>
      </w:r>
      <w:r>
        <w:rPr>
          <w:rtl/>
        </w:rPr>
        <w:t xml:space="preserve"> ـ </w:t>
      </w:r>
      <w:r w:rsidRPr="00751F59">
        <w:rPr>
          <w:rtl/>
        </w:rPr>
        <w:t>وكيف يكون موضوع الكثرة واحدا بالعدد</w:t>
      </w:r>
      <w:r>
        <w:rPr>
          <w:rtl/>
        </w:rPr>
        <w:t>؟</w:t>
      </w:r>
    </w:p>
    <w:p w:rsidR="007858AB" w:rsidRPr="00751F59" w:rsidRDefault="007858AB" w:rsidP="0073127F">
      <w:pPr>
        <w:pStyle w:val="libNormal"/>
        <w:rPr>
          <w:rtl/>
        </w:rPr>
      </w:pPr>
      <w:r w:rsidRPr="00751F59">
        <w:rPr>
          <w:rtl/>
        </w:rPr>
        <w:t>ج ط</w:t>
      </w:r>
      <w:r>
        <w:rPr>
          <w:rtl/>
        </w:rPr>
        <w:t xml:space="preserve"> ـ </w:t>
      </w:r>
      <w:r w:rsidRPr="00751F59">
        <w:rPr>
          <w:rtl/>
        </w:rPr>
        <w:t xml:space="preserve">قد بيّن </w:t>
      </w:r>
      <w:r w:rsidRPr="00895B0A">
        <w:rPr>
          <w:rStyle w:val="libFootnotenumChar"/>
          <w:rtl/>
        </w:rPr>
        <w:t>(38)</w:t>
      </w:r>
      <w:r w:rsidRPr="00751F59">
        <w:rPr>
          <w:rtl/>
        </w:rPr>
        <w:t xml:space="preserve"> أن التقابل بين الواحد والكثير </w:t>
      </w:r>
      <w:r w:rsidRPr="00895B0A">
        <w:rPr>
          <w:rStyle w:val="libFootnotenumChar"/>
          <w:rtl/>
        </w:rPr>
        <w:t>(39)</w:t>
      </w:r>
      <w:r w:rsidRPr="00751F59">
        <w:rPr>
          <w:rtl/>
        </w:rPr>
        <w:t xml:space="preserve"> ليس تقابل الأضداد بل تقابل المعدود والعادّ والمكيل والمكيال.</w:t>
      </w:r>
    </w:p>
    <w:p w:rsidR="007858AB" w:rsidRPr="00751F59" w:rsidRDefault="007858AB" w:rsidP="0073127F">
      <w:pPr>
        <w:pStyle w:val="libNormal"/>
        <w:rPr>
          <w:rtl/>
        </w:rPr>
      </w:pPr>
      <w:r w:rsidRPr="00895B0A">
        <w:rPr>
          <w:rStyle w:val="libBold2Char"/>
          <w:rtl/>
        </w:rPr>
        <w:t>(758)</w:t>
      </w:r>
      <w:r w:rsidRPr="00751F59">
        <w:rPr>
          <w:rtl/>
        </w:rPr>
        <w:t xml:space="preserve"> س ط</w:t>
      </w:r>
      <w:r>
        <w:rPr>
          <w:rtl/>
        </w:rPr>
        <w:t xml:space="preserve"> ـ </w:t>
      </w:r>
      <w:r w:rsidRPr="00751F59">
        <w:rPr>
          <w:rtl/>
        </w:rPr>
        <w:t xml:space="preserve">إمكان الوجود في الأشياء القائمة بذاتها ليس </w:t>
      </w:r>
      <w:r w:rsidRPr="00895B0A">
        <w:rPr>
          <w:rStyle w:val="libFootnotenumChar"/>
          <w:rtl/>
        </w:rPr>
        <w:t>(40)</w:t>
      </w:r>
      <w:r w:rsidRPr="00751F59">
        <w:rPr>
          <w:rtl/>
        </w:rPr>
        <w:t xml:space="preserve"> في</w:t>
      </w:r>
    </w:p>
    <w:p w:rsidR="007858AB" w:rsidRPr="00751F59" w:rsidRDefault="007858AB" w:rsidP="00745F84">
      <w:pPr>
        <w:pStyle w:val="libLine"/>
        <w:rPr>
          <w:rtl/>
        </w:rPr>
      </w:pPr>
      <w:r w:rsidRPr="00751F59">
        <w:rPr>
          <w:rtl/>
        </w:rPr>
        <w:t>__________________</w:t>
      </w:r>
    </w:p>
    <w:p w:rsidR="007858AB" w:rsidRPr="00A308B0" w:rsidRDefault="007858AB" w:rsidP="00895B0A">
      <w:pPr>
        <w:pStyle w:val="libFootnote0"/>
        <w:rPr>
          <w:rtl/>
        </w:rPr>
      </w:pPr>
      <w:r w:rsidRPr="00A308B0">
        <w:rPr>
          <w:rtl/>
        </w:rPr>
        <w:t>(30) عشه : ما مع.</w:t>
      </w:r>
      <w:r w:rsidRPr="00A308B0">
        <w:rPr>
          <w:rFonts w:hint="cs"/>
          <w:rtl/>
        </w:rPr>
        <w:t xml:space="preserve"> </w:t>
      </w:r>
      <w:r w:rsidRPr="00A308B0">
        <w:rPr>
          <w:rtl/>
        </w:rPr>
        <w:t>(31) «تلك» ساقطة من عشه.</w:t>
      </w:r>
    </w:p>
    <w:p w:rsidR="007858AB" w:rsidRPr="00A308B0" w:rsidRDefault="007858AB" w:rsidP="00895B0A">
      <w:pPr>
        <w:pStyle w:val="libFootnote0"/>
        <w:rPr>
          <w:rtl/>
        </w:rPr>
      </w:pPr>
      <w:r w:rsidRPr="00A308B0">
        <w:rPr>
          <w:rtl/>
        </w:rPr>
        <w:t>(32) «في حسي» ساقطة من عشه.</w:t>
      </w:r>
      <w:r w:rsidRPr="00A308B0">
        <w:rPr>
          <w:rFonts w:hint="cs"/>
          <w:rtl/>
        </w:rPr>
        <w:t xml:space="preserve"> </w:t>
      </w:r>
      <w:r w:rsidRPr="00A308B0">
        <w:rPr>
          <w:rtl/>
        </w:rPr>
        <w:t>(33) ل ، عشه : يخلف. النسخ مهملة.</w:t>
      </w:r>
    </w:p>
    <w:p w:rsidR="007858AB" w:rsidRPr="00A308B0" w:rsidRDefault="007858AB" w:rsidP="00895B0A">
      <w:pPr>
        <w:pStyle w:val="libFootnote0"/>
        <w:rPr>
          <w:rtl/>
        </w:rPr>
      </w:pPr>
      <w:r w:rsidRPr="00A308B0">
        <w:rPr>
          <w:rtl/>
        </w:rPr>
        <w:t>(34) ل : موضع الواحد والكثرة واحد. عش : موضوع الواحد والكثرة واحدا. ه : موضوع الواحد والكثير واحدا.</w:t>
      </w:r>
    </w:p>
    <w:p w:rsidR="007858AB" w:rsidRPr="00A308B0" w:rsidRDefault="007858AB" w:rsidP="00895B0A">
      <w:pPr>
        <w:pStyle w:val="libFootnote0"/>
        <w:rPr>
          <w:rtl/>
        </w:rPr>
      </w:pPr>
      <w:r w:rsidRPr="00A308B0">
        <w:rPr>
          <w:rtl/>
        </w:rPr>
        <w:t>(35) عشه : المتضادات.</w:t>
      </w:r>
    </w:p>
    <w:p w:rsidR="007858AB" w:rsidRPr="00A308B0" w:rsidRDefault="007858AB" w:rsidP="00895B0A">
      <w:pPr>
        <w:pStyle w:val="libFootnote0"/>
        <w:rPr>
          <w:rtl/>
        </w:rPr>
      </w:pPr>
      <w:r w:rsidRPr="00A308B0">
        <w:rPr>
          <w:rtl/>
        </w:rPr>
        <w:t>(36) ل : الاثنين منها. عشه : للاثنين منهما.</w:t>
      </w:r>
    </w:p>
    <w:p w:rsidR="007858AB" w:rsidRDefault="007858AB" w:rsidP="00895B0A">
      <w:pPr>
        <w:pStyle w:val="libFootnote0"/>
        <w:rPr>
          <w:rtl/>
        </w:rPr>
      </w:pPr>
      <w:r w:rsidRPr="00A308B0">
        <w:rPr>
          <w:rtl/>
        </w:rPr>
        <w:t>(37) ساقطة من عشه.</w:t>
      </w:r>
      <w:r w:rsidRPr="00A308B0">
        <w:rPr>
          <w:rFonts w:hint="cs"/>
          <w:rtl/>
        </w:rPr>
        <w:t xml:space="preserve"> </w:t>
      </w:r>
      <w:r w:rsidRPr="00A308B0">
        <w:rPr>
          <w:rtl/>
        </w:rPr>
        <w:t>(38) عشه : قد تبين.</w:t>
      </w:r>
    </w:p>
    <w:p w:rsidR="007858AB" w:rsidRPr="00A308B0" w:rsidRDefault="007858AB" w:rsidP="00895B0A">
      <w:pPr>
        <w:pStyle w:val="libFootnote0"/>
        <w:rPr>
          <w:rtl/>
        </w:rPr>
      </w:pPr>
      <w:r w:rsidRPr="00A308B0">
        <w:rPr>
          <w:rtl/>
        </w:rPr>
        <w:t>(39) عش ، ل : الكثرة.</w:t>
      </w:r>
      <w:r w:rsidRPr="00A308B0">
        <w:rPr>
          <w:rFonts w:hint="cs"/>
          <w:rtl/>
        </w:rPr>
        <w:t xml:space="preserve"> </w:t>
      </w:r>
      <w:r w:rsidRPr="00A308B0">
        <w:rPr>
          <w:rtl/>
        </w:rPr>
        <w:t>(40) ل : التي ليس. عشه : التي ليست</w:t>
      </w:r>
    </w:p>
    <w:p w:rsidR="007858AB" w:rsidRPr="00751F59" w:rsidRDefault="007858AB" w:rsidP="00745F84">
      <w:pPr>
        <w:pStyle w:val="libLine"/>
        <w:rPr>
          <w:rtl/>
        </w:rPr>
      </w:pPr>
      <w:r w:rsidRPr="00751F59">
        <w:rPr>
          <w:rtl/>
        </w:rPr>
        <w:t>__________________</w:t>
      </w:r>
    </w:p>
    <w:p w:rsidR="007858AB" w:rsidRPr="00A308B0" w:rsidRDefault="007858AB" w:rsidP="00895B0A">
      <w:pPr>
        <w:pStyle w:val="libFootnote0"/>
        <w:rPr>
          <w:rtl/>
        </w:rPr>
      </w:pPr>
      <w:r w:rsidRPr="00A308B0">
        <w:rPr>
          <w:rtl/>
        </w:rPr>
        <w:t>(757) يوجد السؤال بلفظه والجواب بالتفصيل في الشفاء : الإلهيات ، م 3 ، ف 6 ، ص 127 ـ 130.</w:t>
      </w:r>
    </w:p>
    <w:p w:rsidR="007858AB" w:rsidRPr="00A308B0" w:rsidRDefault="007858AB" w:rsidP="00895B0A">
      <w:pPr>
        <w:pStyle w:val="libFootnote0"/>
        <w:rPr>
          <w:rtl/>
        </w:rPr>
      </w:pPr>
      <w:r w:rsidRPr="00A308B0">
        <w:rPr>
          <w:rtl/>
        </w:rPr>
        <w:t>(758) تكرر في الرقم 788.</w:t>
      </w:r>
    </w:p>
    <w:p w:rsidR="007858AB" w:rsidRPr="003A0A75" w:rsidRDefault="007858AB" w:rsidP="00895B0A">
      <w:pPr>
        <w:pStyle w:val="libFootnote"/>
        <w:rPr>
          <w:rtl/>
        </w:rPr>
      </w:pPr>
      <w:r w:rsidRPr="003A0A75">
        <w:rPr>
          <w:rtl/>
        </w:rPr>
        <w:t>راجع الشفاء م 4 ، ف 2 ، ص 177 ـ 178.</w:t>
      </w:r>
    </w:p>
    <w:p w:rsidR="007858AB" w:rsidRPr="003A0A75" w:rsidRDefault="007858AB" w:rsidP="00895B0A">
      <w:pPr>
        <w:pStyle w:val="libFootnote"/>
        <w:rPr>
          <w:rtl/>
        </w:rPr>
      </w:pPr>
      <w:r w:rsidRPr="003A0A75">
        <w:rPr>
          <w:rtl/>
        </w:rPr>
        <w:t>ويظهر ان قوله «والقوة</w:t>
      </w:r>
      <w:r>
        <w:rPr>
          <w:rtl/>
        </w:rPr>
        <w:t xml:space="preserve"> ..</w:t>
      </w:r>
      <w:r w:rsidRPr="003A0A75">
        <w:rPr>
          <w:rtl/>
        </w:rPr>
        <w:t>. الرحمة» زائد هنا قد دخل في المتن ولكنه موجود في النسخ.</w:t>
      </w:r>
    </w:p>
    <w:p w:rsidR="007858AB" w:rsidRPr="00751F59" w:rsidRDefault="007858AB" w:rsidP="0073127F">
      <w:pPr>
        <w:pStyle w:val="libNormal0"/>
        <w:rPr>
          <w:rtl/>
        </w:rPr>
      </w:pPr>
      <w:r>
        <w:rPr>
          <w:rtl/>
        </w:rPr>
        <w:br w:type="page"/>
      </w:r>
      <w:r w:rsidRPr="00751F59">
        <w:rPr>
          <w:rtl/>
        </w:rPr>
        <w:lastRenderedPageBreak/>
        <w:t xml:space="preserve">موضوع ولا من موضوع ، والقوة في الأبدال </w:t>
      </w:r>
      <w:r w:rsidRPr="00895B0A">
        <w:rPr>
          <w:rStyle w:val="libFootnotenumChar"/>
          <w:rtl/>
        </w:rPr>
        <w:t>(41)</w:t>
      </w:r>
      <w:r w:rsidRPr="00751F59">
        <w:rPr>
          <w:rtl/>
        </w:rPr>
        <w:t xml:space="preserve"> الشفقة والرحمة.</w:t>
      </w:r>
    </w:p>
    <w:p w:rsidR="007858AB" w:rsidRPr="00751F59" w:rsidRDefault="007858AB" w:rsidP="0073127F">
      <w:pPr>
        <w:pStyle w:val="libNormal"/>
        <w:rPr>
          <w:rtl/>
        </w:rPr>
      </w:pPr>
      <w:r w:rsidRPr="00751F59">
        <w:rPr>
          <w:rtl/>
        </w:rPr>
        <w:t>ج ط</w:t>
      </w:r>
      <w:r>
        <w:rPr>
          <w:rtl/>
        </w:rPr>
        <w:t xml:space="preserve"> ـ </w:t>
      </w:r>
      <w:r w:rsidRPr="00751F59">
        <w:rPr>
          <w:rtl/>
        </w:rPr>
        <w:t xml:space="preserve">إمكان الوجود قد يكون مخالطا </w:t>
      </w:r>
      <w:r w:rsidRPr="00895B0A">
        <w:rPr>
          <w:rStyle w:val="libFootnotenumChar"/>
          <w:rtl/>
        </w:rPr>
        <w:t>(42)</w:t>
      </w:r>
      <w:r w:rsidRPr="00751F59">
        <w:rPr>
          <w:rtl/>
        </w:rPr>
        <w:t xml:space="preserve"> </w:t>
      </w:r>
      <w:r>
        <w:rPr>
          <w:rtl/>
        </w:rPr>
        <w:t>[</w:t>
      </w:r>
      <w:r w:rsidRPr="00751F59">
        <w:rPr>
          <w:rtl/>
        </w:rPr>
        <w:t>68 آ</w:t>
      </w:r>
      <w:r>
        <w:rPr>
          <w:rtl/>
        </w:rPr>
        <w:t>]</w:t>
      </w:r>
      <w:r w:rsidRPr="00751F59">
        <w:rPr>
          <w:rtl/>
        </w:rPr>
        <w:t xml:space="preserve"> للعدم وهو المقارن </w:t>
      </w:r>
      <w:r w:rsidRPr="00895B0A">
        <w:rPr>
          <w:rStyle w:val="libFootnotenumChar"/>
          <w:rtl/>
        </w:rPr>
        <w:t>(43)</w:t>
      </w:r>
      <w:r w:rsidRPr="00751F59">
        <w:rPr>
          <w:rtl/>
        </w:rPr>
        <w:t xml:space="preserve"> للمادة ؛ وما هو باعتبار </w:t>
      </w:r>
      <w:r w:rsidRPr="00895B0A">
        <w:rPr>
          <w:rStyle w:val="libFootnotenumChar"/>
          <w:rtl/>
        </w:rPr>
        <w:t>(44)</w:t>
      </w:r>
      <w:r w:rsidRPr="00751F59">
        <w:rPr>
          <w:rtl/>
        </w:rPr>
        <w:t xml:space="preserve"> الشيء في نفسه و</w:t>
      </w:r>
      <w:r>
        <w:rPr>
          <w:rFonts w:hint="cs"/>
          <w:rtl/>
        </w:rPr>
        <w:t xml:space="preserve"> </w:t>
      </w:r>
      <w:r w:rsidRPr="00895B0A">
        <w:rPr>
          <w:rStyle w:val="libFootnotenumChar"/>
          <w:rtl/>
        </w:rPr>
        <w:t>(45)</w:t>
      </w:r>
      <w:r w:rsidRPr="00751F59">
        <w:rPr>
          <w:rtl/>
        </w:rPr>
        <w:t xml:space="preserve"> موضوعه ماهية الشيء ، </w:t>
      </w:r>
      <w:r>
        <w:rPr>
          <w:rtl/>
        </w:rPr>
        <w:t>[</w:t>
      </w:r>
      <w:r w:rsidRPr="00751F59">
        <w:rPr>
          <w:rtl/>
        </w:rPr>
        <w:t>التي لها بذاتها أن يكون</w:t>
      </w:r>
      <w:r>
        <w:rPr>
          <w:rtl/>
        </w:rPr>
        <w:t>]</w:t>
      </w:r>
      <w:r w:rsidRPr="00751F59">
        <w:rPr>
          <w:rtl/>
        </w:rPr>
        <w:t xml:space="preserve"> </w:t>
      </w:r>
      <w:r w:rsidRPr="00895B0A">
        <w:rPr>
          <w:rStyle w:val="libFootnotenumChar"/>
          <w:rtl/>
        </w:rPr>
        <w:t>(46)</w:t>
      </w:r>
      <w:r w:rsidRPr="00751F59">
        <w:rPr>
          <w:rtl/>
        </w:rPr>
        <w:t xml:space="preserve"> ممكنة</w:t>
      </w:r>
      <w:r>
        <w:rPr>
          <w:rtl/>
        </w:rPr>
        <w:t xml:space="preserve"> ـ </w:t>
      </w:r>
      <w:r w:rsidRPr="00751F59">
        <w:rPr>
          <w:rtl/>
        </w:rPr>
        <w:t>لا واجبة ولا ممتنعة</w:t>
      </w:r>
      <w:r>
        <w:rPr>
          <w:rtl/>
        </w:rPr>
        <w:t xml:space="preserve"> ـ </w:t>
      </w:r>
      <w:r w:rsidRPr="00751F59">
        <w:rPr>
          <w:rtl/>
        </w:rPr>
        <w:t xml:space="preserve">ولها من جهة العلة الوجود </w:t>
      </w:r>
      <w:r w:rsidRPr="00895B0A">
        <w:rPr>
          <w:rStyle w:val="libFootnotenumChar"/>
          <w:rtl/>
        </w:rPr>
        <w:t>(47)</w:t>
      </w:r>
      <w:r w:rsidRPr="00751F59">
        <w:rPr>
          <w:rtl/>
        </w:rPr>
        <w:t xml:space="preserve"> ، ولها من جهة أن لا علة الامتناع </w:t>
      </w:r>
      <w:r w:rsidRPr="00895B0A">
        <w:rPr>
          <w:rStyle w:val="libFootnotenumChar"/>
          <w:rtl/>
        </w:rPr>
        <w:t>(48)</w:t>
      </w:r>
      <w:r>
        <w:rPr>
          <w:rtl/>
        </w:rPr>
        <w:t>.</w:t>
      </w:r>
    </w:p>
    <w:p w:rsidR="007858AB" w:rsidRPr="00751F59" w:rsidRDefault="007858AB" w:rsidP="0073127F">
      <w:pPr>
        <w:pStyle w:val="libNormal"/>
        <w:rPr>
          <w:rtl/>
        </w:rPr>
      </w:pPr>
      <w:r w:rsidRPr="00895B0A">
        <w:rPr>
          <w:rStyle w:val="libBold2Char"/>
          <w:rtl/>
        </w:rPr>
        <w:t>(759)</w:t>
      </w:r>
      <w:r w:rsidRPr="00751F59">
        <w:rPr>
          <w:rtl/>
        </w:rPr>
        <w:t xml:space="preserve"> من أيّ وجه </w:t>
      </w:r>
      <w:r w:rsidRPr="00895B0A">
        <w:rPr>
          <w:rStyle w:val="libFootnotenumChar"/>
          <w:rtl/>
        </w:rPr>
        <w:t>(49)</w:t>
      </w:r>
      <w:r w:rsidRPr="00751F59">
        <w:rPr>
          <w:rtl/>
        </w:rPr>
        <w:t xml:space="preserve"> يشبه أخذ القسمه في تصحيح الحدّ </w:t>
      </w:r>
      <w:r w:rsidRPr="00895B0A">
        <w:rPr>
          <w:rStyle w:val="libBold2Char"/>
          <w:rtl/>
        </w:rPr>
        <w:t>الاستقراء الدائر</w:t>
      </w:r>
      <w:r>
        <w:rPr>
          <w:rtl/>
        </w:rPr>
        <w:t>؟</w:t>
      </w:r>
    </w:p>
    <w:p w:rsidR="007858AB" w:rsidRPr="00751F59" w:rsidRDefault="007858AB" w:rsidP="0073127F">
      <w:pPr>
        <w:pStyle w:val="libNormal"/>
        <w:rPr>
          <w:rtl/>
        </w:rPr>
      </w:pPr>
      <w:r w:rsidRPr="00751F59">
        <w:rPr>
          <w:rtl/>
        </w:rPr>
        <w:t>الاستقراء الدائر هو أن يؤخذ الجزئي نفسه في تصحيح الكلي على سبيل الاستقراء</w:t>
      </w:r>
      <w:r>
        <w:rPr>
          <w:rtl/>
        </w:rPr>
        <w:t xml:space="preserve"> ـ </w:t>
      </w:r>
      <w:r w:rsidRPr="00751F59">
        <w:rPr>
          <w:rtl/>
        </w:rPr>
        <w:t>التصحيح الكلي</w:t>
      </w:r>
      <w:r>
        <w:rPr>
          <w:rtl/>
        </w:rPr>
        <w:t xml:space="preserve"> ـ </w:t>
      </w:r>
      <w:r w:rsidRPr="00751F59">
        <w:rPr>
          <w:rtl/>
        </w:rPr>
        <w:t xml:space="preserve">ثم تصحيح </w:t>
      </w:r>
      <w:r w:rsidRPr="00895B0A">
        <w:rPr>
          <w:rStyle w:val="libFootnotenumChar"/>
          <w:rtl/>
        </w:rPr>
        <w:t>(50)</w:t>
      </w:r>
      <w:r w:rsidRPr="00751F59">
        <w:rPr>
          <w:rtl/>
        </w:rPr>
        <w:t xml:space="preserve"> ذلك الجزئي ، مثل أن يدعى </w:t>
      </w:r>
      <w:r w:rsidRPr="00895B0A">
        <w:rPr>
          <w:rStyle w:val="libFootnotenumChar"/>
          <w:rtl/>
        </w:rPr>
        <w:t>(51)</w:t>
      </w:r>
      <w:r w:rsidRPr="00751F59">
        <w:rPr>
          <w:rtl/>
        </w:rPr>
        <w:t xml:space="preserve"> أن التمساح يحرك فكه الأسفل لأن </w:t>
      </w:r>
      <w:r w:rsidRPr="00895B0A">
        <w:rPr>
          <w:rStyle w:val="libFootnotenumChar"/>
          <w:rtl/>
        </w:rPr>
        <w:t>(52)</w:t>
      </w:r>
      <w:r w:rsidRPr="00751F59">
        <w:rPr>
          <w:rtl/>
        </w:rPr>
        <w:t xml:space="preserve"> كل حيوان يفعل كذلك </w:t>
      </w:r>
      <w:r w:rsidRPr="00895B0A">
        <w:rPr>
          <w:rStyle w:val="libFootnotenumChar"/>
          <w:rtl/>
        </w:rPr>
        <w:t>(53)</w:t>
      </w:r>
      <w:r w:rsidRPr="00751F59">
        <w:rPr>
          <w:rtl/>
        </w:rPr>
        <w:t xml:space="preserve"> ، ثم يصحح أن كل حيوان يفعل ذلك بأن الفرس والتمساح والإنسان يفعل ذلك بالاستقراء </w:t>
      </w:r>
      <w:r w:rsidRPr="00895B0A">
        <w:rPr>
          <w:rStyle w:val="libFootnotenumChar"/>
          <w:rtl/>
        </w:rPr>
        <w:t>(54)</w:t>
      </w:r>
      <w:r w:rsidRPr="00751F59">
        <w:rPr>
          <w:rtl/>
        </w:rPr>
        <w:t xml:space="preserve"> ، فإنه إن لم يعد التمساح في جزئيات الاستقراء قال القائل </w:t>
      </w:r>
      <w:r w:rsidRPr="00895B0A">
        <w:rPr>
          <w:rStyle w:val="libFootnotenumChar"/>
          <w:rtl/>
        </w:rPr>
        <w:t>(55)</w:t>
      </w:r>
      <w:r w:rsidRPr="00751F59">
        <w:rPr>
          <w:rtl/>
        </w:rPr>
        <w:t xml:space="preserve"> : «ليس كل حيوان ، بل الحيوانات سوى التمساح» ؛ فكذلك إذا قسّم فقال : «الحيوان ناطق وغير ناطق» ثم أخذ </w:t>
      </w:r>
      <w:r w:rsidRPr="00895B0A">
        <w:rPr>
          <w:rStyle w:val="libFootnotenumChar"/>
          <w:rtl/>
        </w:rPr>
        <w:t>(56)</w:t>
      </w:r>
      <w:r w:rsidRPr="00751F59">
        <w:rPr>
          <w:rtl/>
        </w:rPr>
        <w:t xml:space="preserve"> «والإنسان حيوان ناطق» كما أن هناك </w:t>
      </w:r>
      <w:r w:rsidRPr="00895B0A">
        <w:rPr>
          <w:rStyle w:val="libFootnotenumChar"/>
          <w:rtl/>
        </w:rPr>
        <w:t>(57)</w:t>
      </w:r>
      <w:r w:rsidRPr="00751F59">
        <w:rPr>
          <w:rtl/>
        </w:rPr>
        <w:t xml:space="preserve"> للقائل أن يقول : «لو سلمت لك أن التمساح هكذا ما احتجت إلى أن تستقري» كذلك يقول : «لو سلمت لك </w:t>
      </w:r>
      <w:r>
        <w:rPr>
          <w:rtl/>
        </w:rPr>
        <w:t>[</w:t>
      </w:r>
      <w:r w:rsidRPr="00751F59">
        <w:rPr>
          <w:rtl/>
        </w:rPr>
        <w:t>ما تاخذ أحدا</w:t>
      </w:r>
      <w:r>
        <w:rPr>
          <w:rtl/>
        </w:rPr>
        <w:t>]</w:t>
      </w:r>
      <w:r w:rsidRPr="00751F59">
        <w:rPr>
          <w:rtl/>
        </w:rPr>
        <w:t xml:space="preserve"> </w:t>
      </w:r>
      <w:r w:rsidRPr="00895B0A">
        <w:rPr>
          <w:rStyle w:val="libFootnotenumChar"/>
          <w:rtl/>
        </w:rPr>
        <w:t>(58)</w:t>
      </w:r>
      <w:r w:rsidRPr="00751F59">
        <w:rPr>
          <w:rtl/>
        </w:rPr>
        <w:t xml:space="preserve"> من الإنسان حيوان ناطق لم تحتج إلى القسمة»</w:t>
      </w:r>
      <w:r>
        <w:rPr>
          <w:rtl/>
        </w:rPr>
        <w:t>.</w:t>
      </w:r>
    </w:p>
    <w:p w:rsidR="007858AB" w:rsidRPr="00751F59" w:rsidRDefault="007858AB" w:rsidP="00745F84">
      <w:pPr>
        <w:pStyle w:val="libLine"/>
        <w:rPr>
          <w:rtl/>
        </w:rPr>
      </w:pPr>
      <w:r w:rsidRPr="00751F59">
        <w:rPr>
          <w:rtl/>
        </w:rPr>
        <w:t>__________________</w:t>
      </w:r>
    </w:p>
    <w:p w:rsidR="007858AB" w:rsidRPr="00A308B0" w:rsidRDefault="007858AB" w:rsidP="00895B0A">
      <w:pPr>
        <w:pStyle w:val="libFootnote0"/>
        <w:rPr>
          <w:rtl/>
        </w:rPr>
      </w:pPr>
      <w:r w:rsidRPr="00A308B0">
        <w:rPr>
          <w:rtl/>
        </w:rPr>
        <w:t>(41) ل : فالقوة في الابدال. عشه : فالقوة في ابدال.</w:t>
      </w:r>
    </w:p>
    <w:p w:rsidR="007858AB" w:rsidRPr="00A308B0" w:rsidRDefault="007858AB" w:rsidP="00895B0A">
      <w:pPr>
        <w:pStyle w:val="libFootnote0"/>
        <w:rPr>
          <w:rtl/>
        </w:rPr>
      </w:pPr>
      <w:r w:rsidRPr="00A308B0">
        <w:rPr>
          <w:rtl/>
        </w:rPr>
        <w:t>(42) عشه : مخلوطا.</w:t>
      </w:r>
      <w:r w:rsidRPr="00A308B0">
        <w:rPr>
          <w:rFonts w:hint="cs"/>
          <w:rtl/>
        </w:rPr>
        <w:t xml:space="preserve"> </w:t>
      </w:r>
      <w:r w:rsidRPr="00A308B0">
        <w:rPr>
          <w:rtl/>
        </w:rPr>
        <w:t>(43) عشه : المفارق.</w:t>
      </w:r>
    </w:p>
    <w:p w:rsidR="007858AB" w:rsidRPr="00A308B0" w:rsidRDefault="007858AB" w:rsidP="00895B0A">
      <w:pPr>
        <w:pStyle w:val="libFootnote0"/>
        <w:rPr>
          <w:rtl/>
        </w:rPr>
      </w:pPr>
      <w:r w:rsidRPr="00A308B0">
        <w:rPr>
          <w:rtl/>
        </w:rPr>
        <w:t>(44) ل خ : اعتبار.</w:t>
      </w:r>
      <w:r w:rsidRPr="00A308B0">
        <w:rPr>
          <w:rFonts w:hint="cs"/>
          <w:rtl/>
        </w:rPr>
        <w:t xml:space="preserve"> </w:t>
      </w:r>
      <w:r w:rsidRPr="00A308B0">
        <w:rPr>
          <w:rtl/>
        </w:rPr>
        <w:t>(45) الواو ساقطة من عشه.</w:t>
      </w:r>
    </w:p>
    <w:p w:rsidR="007858AB" w:rsidRPr="00A308B0" w:rsidRDefault="007858AB" w:rsidP="00895B0A">
      <w:pPr>
        <w:pStyle w:val="libFootnote0"/>
        <w:rPr>
          <w:rtl/>
        </w:rPr>
      </w:pPr>
      <w:r w:rsidRPr="00A308B0">
        <w:rPr>
          <w:rtl/>
        </w:rPr>
        <w:t>(46) عشه : الذي لها أن يكون.</w:t>
      </w:r>
    </w:p>
    <w:p w:rsidR="007858AB" w:rsidRPr="00A308B0" w:rsidRDefault="007858AB" w:rsidP="00895B0A">
      <w:pPr>
        <w:pStyle w:val="libFootnote0"/>
        <w:rPr>
          <w:rtl/>
        </w:rPr>
      </w:pPr>
      <w:r w:rsidRPr="00A308B0">
        <w:rPr>
          <w:rtl/>
        </w:rPr>
        <w:t>(47) ن :</w:t>
      </w:r>
      <w:r w:rsidRPr="00A308B0">
        <w:rPr>
          <w:rFonts w:hint="cs"/>
          <w:rtl/>
        </w:rPr>
        <w:t xml:space="preserve"> </w:t>
      </w:r>
      <w:r w:rsidRPr="00A308B0">
        <w:rPr>
          <w:rtl/>
        </w:rPr>
        <w:t>من جهة العلة الوجوب. عشه : من جهة العلة الوجوب الوجود.</w:t>
      </w:r>
    </w:p>
    <w:p w:rsidR="007858AB" w:rsidRPr="00A308B0" w:rsidRDefault="007858AB" w:rsidP="00895B0A">
      <w:pPr>
        <w:pStyle w:val="libFootnote0"/>
        <w:rPr>
          <w:rtl/>
        </w:rPr>
      </w:pPr>
      <w:r w:rsidRPr="00A308B0">
        <w:rPr>
          <w:rtl/>
        </w:rPr>
        <w:t>(48) ل ، ه : للامتناع.</w:t>
      </w:r>
      <w:r w:rsidRPr="00A308B0">
        <w:rPr>
          <w:rFonts w:hint="cs"/>
          <w:rtl/>
        </w:rPr>
        <w:t xml:space="preserve"> </w:t>
      </w:r>
      <w:r w:rsidRPr="00A308B0">
        <w:rPr>
          <w:rtl/>
        </w:rPr>
        <w:t>(49) عشه : جهة.</w:t>
      </w:r>
    </w:p>
    <w:p w:rsidR="007858AB" w:rsidRPr="00A308B0" w:rsidRDefault="007858AB" w:rsidP="00895B0A">
      <w:pPr>
        <w:pStyle w:val="libFootnote0"/>
        <w:rPr>
          <w:rtl/>
        </w:rPr>
      </w:pPr>
      <w:r w:rsidRPr="00A308B0">
        <w:rPr>
          <w:rtl/>
        </w:rPr>
        <w:t>(50) عش : تصحّح.</w:t>
      </w:r>
      <w:r w:rsidRPr="00A308B0">
        <w:rPr>
          <w:rFonts w:hint="cs"/>
          <w:rtl/>
        </w:rPr>
        <w:t xml:space="preserve"> </w:t>
      </w:r>
      <w:r w:rsidRPr="00A308B0">
        <w:rPr>
          <w:rtl/>
        </w:rPr>
        <w:t>(51) «أن يدعى» ساقطة من عشه.</w:t>
      </w:r>
    </w:p>
    <w:p w:rsidR="007858AB" w:rsidRPr="00A308B0" w:rsidRDefault="007858AB" w:rsidP="00895B0A">
      <w:pPr>
        <w:pStyle w:val="libFootnote0"/>
        <w:rPr>
          <w:rtl/>
        </w:rPr>
      </w:pPr>
      <w:r w:rsidRPr="00A308B0">
        <w:rPr>
          <w:rtl/>
        </w:rPr>
        <w:t>(52) عشه : لا كل حيوان.</w:t>
      </w:r>
      <w:r w:rsidRPr="00A308B0">
        <w:rPr>
          <w:rFonts w:hint="cs"/>
          <w:rtl/>
        </w:rPr>
        <w:t xml:space="preserve"> </w:t>
      </w:r>
      <w:r w:rsidRPr="00A308B0">
        <w:rPr>
          <w:rtl/>
        </w:rPr>
        <w:t>(53) عشه ، ل : ذلك.</w:t>
      </w:r>
    </w:p>
    <w:p w:rsidR="007858AB" w:rsidRPr="00A308B0" w:rsidRDefault="007858AB" w:rsidP="00895B0A">
      <w:pPr>
        <w:pStyle w:val="libFootnote0"/>
        <w:rPr>
          <w:rtl/>
        </w:rPr>
      </w:pPr>
      <w:r w:rsidRPr="00A308B0">
        <w:rPr>
          <w:rtl/>
        </w:rPr>
        <w:t>(54) عشه : باستقراء.</w:t>
      </w:r>
      <w:r w:rsidRPr="00A308B0">
        <w:rPr>
          <w:rFonts w:hint="cs"/>
          <w:rtl/>
        </w:rPr>
        <w:t xml:space="preserve"> </w:t>
      </w:r>
      <w:r w:rsidRPr="00A308B0">
        <w:rPr>
          <w:rtl/>
        </w:rPr>
        <w:t>(55) عشه : فان القائل يقول.</w:t>
      </w:r>
    </w:p>
    <w:p w:rsidR="007858AB" w:rsidRPr="00A308B0" w:rsidRDefault="007858AB" w:rsidP="00895B0A">
      <w:pPr>
        <w:pStyle w:val="libFootnote0"/>
        <w:rPr>
          <w:rtl/>
        </w:rPr>
      </w:pPr>
      <w:r w:rsidRPr="00A308B0">
        <w:rPr>
          <w:rtl/>
        </w:rPr>
        <w:t>(56) ل ، ه : اخذوا الانسان.</w:t>
      </w:r>
      <w:r w:rsidRPr="00A308B0">
        <w:rPr>
          <w:rFonts w:hint="cs"/>
          <w:rtl/>
        </w:rPr>
        <w:t xml:space="preserve"> </w:t>
      </w:r>
      <w:r w:rsidRPr="00A308B0">
        <w:rPr>
          <w:rtl/>
        </w:rPr>
        <w:t>(57) عشه : فكما ان هناك. ل : فكما هناك.</w:t>
      </w:r>
    </w:p>
    <w:p w:rsidR="007858AB" w:rsidRPr="00A308B0" w:rsidRDefault="007858AB" w:rsidP="00895B0A">
      <w:pPr>
        <w:pStyle w:val="libFootnote0"/>
        <w:rPr>
          <w:rtl/>
        </w:rPr>
      </w:pPr>
      <w:r w:rsidRPr="00A308B0">
        <w:rPr>
          <w:rtl/>
        </w:rPr>
        <w:t>(58) عشه : ما أخذته.</w:t>
      </w:r>
      <w:r w:rsidRPr="00A308B0">
        <w:rPr>
          <w:rFonts w:hint="cs"/>
          <w:rtl/>
        </w:rPr>
        <w:t xml:space="preserve"> </w:t>
      </w:r>
      <w:r w:rsidRPr="00A308B0">
        <w:rPr>
          <w:rtl/>
        </w:rPr>
        <w:t>ل : ما حده احدا.</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759) راجع الشفاء : القياس ، م 9 ، ف 22 ، ص 563.</w:t>
      </w:r>
    </w:p>
    <w:p w:rsidR="007858AB" w:rsidRPr="00751F59" w:rsidRDefault="007858AB" w:rsidP="0073127F">
      <w:pPr>
        <w:pStyle w:val="libNormal"/>
        <w:rPr>
          <w:rtl/>
        </w:rPr>
      </w:pPr>
      <w:r>
        <w:rPr>
          <w:rtl/>
        </w:rPr>
        <w:br w:type="page"/>
      </w:r>
      <w:r w:rsidRPr="00895B0A">
        <w:rPr>
          <w:rStyle w:val="libBold2Char"/>
          <w:rtl/>
        </w:rPr>
        <w:lastRenderedPageBreak/>
        <w:t>(760)</w:t>
      </w:r>
      <w:r w:rsidRPr="00751F59">
        <w:rPr>
          <w:rtl/>
        </w:rPr>
        <w:t xml:space="preserve"> س ط</w:t>
      </w:r>
      <w:r>
        <w:rPr>
          <w:rtl/>
        </w:rPr>
        <w:t xml:space="preserve"> ـ </w:t>
      </w:r>
      <w:r w:rsidRPr="00751F59">
        <w:rPr>
          <w:rtl/>
        </w:rPr>
        <w:t>ما الفرق بين قوله : «كونه علة لوجود النتيجة» وبين قوله :</w:t>
      </w:r>
      <w:r>
        <w:rPr>
          <w:rFonts w:hint="cs"/>
          <w:rtl/>
        </w:rPr>
        <w:t xml:space="preserve"> </w:t>
      </w:r>
      <w:r w:rsidRPr="00751F59">
        <w:rPr>
          <w:rtl/>
        </w:rPr>
        <w:t>«علة للزوم النتيجة»</w:t>
      </w:r>
      <w:r>
        <w:rPr>
          <w:rtl/>
        </w:rPr>
        <w:t>؟</w:t>
      </w:r>
    </w:p>
    <w:p w:rsidR="007858AB" w:rsidRPr="00751F59" w:rsidRDefault="007858AB" w:rsidP="0073127F">
      <w:pPr>
        <w:pStyle w:val="libNormal"/>
        <w:rPr>
          <w:rtl/>
        </w:rPr>
      </w:pPr>
      <w:r w:rsidRPr="00751F59">
        <w:rPr>
          <w:rtl/>
        </w:rPr>
        <w:t>ج ط</w:t>
      </w:r>
      <w:r>
        <w:rPr>
          <w:rtl/>
        </w:rPr>
        <w:t xml:space="preserve"> ـ </w:t>
      </w:r>
      <w:r w:rsidRPr="00751F59">
        <w:rPr>
          <w:rtl/>
        </w:rPr>
        <w:t xml:space="preserve">مثل الحد الأوسط في «أن الخشبة أصابها نار بتوسط الاحتراق» فإن صحة القول «بأن الخشبة محترق </w:t>
      </w:r>
      <w:r w:rsidRPr="00895B0A">
        <w:rPr>
          <w:rStyle w:val="libFootnotenumChar"/>
          <w:rtl/>
        </w:rPr>
        <w:t>(59)</w:t>
      </w:r>
      <w:r w:rsidRPr="00751F59">
        <w:rPr>
          <w:rtl/>
        </w:rPr>
        <w:t xml:space="preserve"> يلزم عنها» صدق النتيجة ، ولكنّها ليست علة للنتيجة </w:t>
      </w:r>
      <w:r w:rsidRPr="00895B0A">
        <w:rPr>
          <w:rStyle w:val="libFootnotenumChar"/>
          <w:rtl/>
        </w:rPr>
        <w:t>(60)</w:t>
      </w:r>
      <w:r w:rsidRPr="00751F59">
        <w:rPr>
          <w:rtl/>
        </w:rPr>
        <w:t xml:space="preserve"> ، فليس احتراقها علة لكونها مصابة النار ، بل الأمر بالعكس.</w:t>
      </w:r>
    </w:p>
    <w:p w:rsidR="007858AB" w:rsidRPr="00751F59" w:rsidRDefault="007858AB" w:rsidP="0073127F">
      <w:pPr>
        <w:pStyle w:val="libNormal"/>
        <w:rPr>
          <w:rtl/>
        </w:rPr>
      </w:pPr>
      <w:r w:rsidRPr="00895B0A">
        <w:rPr>
          <w:rStyle w:val="libBold2Char"/>
          <w:rtl/>
        </w:rPr>
        <w:t>(761)</w:t>
      </w:r>
      <w:r w:rsidRPr="00751F59">
        <w:rPr>
          <w:rtl/>
        </w:rPr>
        <w:t xml:space="preserve"> س ط </w:t>
      </w:r>
      <w:r>
        <w:rPr>
          <w:rtl/>
        </w:rPr>
        <w:t>[</w:t>
      </w:r>
      <w:r w:rsidRPr="00751F59">
        <w:rPr>
          <w:rtl/>
        </w:rPr>
        <w:t xml:space="preserve">معنى قوله : «فإذا أخذ الحد الأوسط </w:t>
      </w:r>
      <w:r w:rsidRPr="00895B0A">
        <w:rPr>
          <w:rStyle w:val="libFootnotenumChar"/>
          <w:rtl/>
        </w:rPr>
        <w:t>(61)</w:t>
      </w:r>
      <w:r w:rsidRPr="00751F59">
        <w:rPr>
          <w:rtl/>
        </w:rPr>
        <w:t xml:space="preserve"> وضمّ إليه كماله وهو إضافته إلى المعلول ووضع المحدود</w:t>
      </w:r>
      <w:r>
        <w:rPr>
          <w:rtl/>
        </w:rPr>
        <w:t xml:space="preserve"> ـ </w:t>
      </w:r>
      <w:r w:rsidRPr="00751F59">
        <w:rPr>
          <w:rtl/>
        </w:rPr>
        <w:t>اجتمع فيه ثلاثة أشياء</w:t>
      </w:r>
      <w:r>
        <w:rPr>
          <w:rtl/>
        </w:rPr>
        <w:t xml:space="preserve"> ـ </w:t>
      </w:r>
      <w:r w:rsidRPr="00751F59">
        <w:rPr>
          <w:rtl/>
        </w:rPr>
        <w:t xml:space="preserve">أعني الحد </w:t>
      </w:r>
      <w:r w:rsidRPr="00895B0A">
        <w:rPr>
          <w:rStyle w:val="libFootnotenumChar"/>
          <w:rtl/>
        </w:rPr>
        <w:t>(62)</w:t>
      </w:r>
      <w:r w:rsidRPr="00751F59">
        <w:rPr>
          <w:rtl/>
        </w:rPr>
        <w:t xml:space="preserve"> ، وحد يعطي العلة ، وكماله في إعطاء العلة» لم أفهم معنى قوله : «كماله في إعطاء العلة» خصوصا</w:t>
      </w:r>
      <w:r>
        <w:rPr>
          <w:rtl/>
        </w:rPr>
        <w:t>؟</w:t>
      </w:r>
    </w:p>
    <w:p w:rsidR="007858AB" w:rsidRPr="00751F59" w:rsidRDefault="007858AB" w:rsidP="0073127F">
      <w:pPr>
        <w:pStyle w:val="libNormal"/>
        <w:rPr>
          <w:rtl/>
        </w:rPr>
      </w:pPr>
      <w:r w:rsidRPr="00751F59">
        <w:rPr>
          <w:rtl/>
        </w:rPr>
        <w:t>ج ط</w:t>
      </w:r>
      <w:r>
        <w:rPr>
          <w:rtl/>
        </w:rPr>
        <w:t xml:space="preserve"> ـ </w:t>
      </w:r>
      <w:r w:rsidRPr="00751F59">
        <w:rPr>
          <w:rtl/>
        </w:rPr>
        <w:t xml:space="preserve">الكمال مثل انمحاء الضوء ، والعلة مثل ستر الأرض ، والحد التام اجتماعهما في قولك : «الكسوف انمحاء ضوء القمر لستر </w:t>
      </w:r>
      <w:r w:rsidRPr="00895B0A">
        <w:rPr>
          <w:rStyle w:val="libFootnotenumChar"/>
          <w:rtl/>
        </w:rPr>
        <w:t>(63)</w:t>
      </w:r>
      <w:r w:rsidRPr="00751F59">
        <w:rPr>
          <w:rtl/>
        </w:rPr>
        <w:t xml:space="preserve"> الأرض</w:t>
      </w:r>
      <w:r>
        <w:rPr>
          <w:rtl/>
        </w:rPr>
        <w:t>]</w:t>
      </w:r>
      <w:r w:rsidRPr="00751F59">
        <w:rPr>
          <w:rtl/>
        </w:rPr>
        <w:t xml:space="preserve"> </w:t>
      </w:r>
      <w:r w:rsidRPr="00895B0A">
        <w:rPr>
          <w:rStyle w:val="libFootnotenumChar"/>
          <w:rtl/>
        </w:rPr>
        <w:t>(64)</w:t>
      </w:r>
      <w:r w:rsidRPr="00751F59">
        <w:rPr>
          <w:rtl/>
        </w:rPr>
        <w:t>»</w:t>
      </w:r>
      <w:r>
        <w:rPr>
          <w:rtl/>
        </w:rPr>
        <w:t>.</w:t>
      </w:r>
    </w:p>
    <w:p w:rsidR="007858AB" w:rsidRPr="00751F59" w:rsidRDefault="007858AB" w:rsidP="0073127F">
      <w:pPr>
        <w:pStyle w:val="libNormal"/>
        <w:rPr>
          <w:rtl/>
        </w:rPr>
      </w:pPr>
      <w:r w:rsidRPr="00895B0A">
        <w:rPr>
          <w:rStyle w:val="libBold2Char"/>
          <w:rtl/>
        </w:rPr>
        <w:t>(762)</w:t>
      </w:r>
      <w:r w:rsidRPr="00751F59">
        <w:rPr>
          <w:rtl/>
        </w:rPr>
        <w:t xml:space="preserve"> س ط</w:t>
      </w:r>
      <w:r>
        <w:rPr>
          <w:rtl/>
        </w:rPr>
        <w:t xml:space="preserve"> ـ </w:t>
      </w:r>
      <w:r w:rsidRPr="00751F59">
        <w:rPr>
          <w:rtl/>
        </w:rPr>
        <w:t xml:space="preserve">قوله : </w:t>
      </w:r>
      <w:r w:rsidRPr="00895B0A">
        <w:rPr>
          <w:rStyle w:val="libBold2Char"/>
          <w:rtl/>
        </w:rPr>
        <w:t>كون العلة بالفعل</w:t>
      </w:r>
      <w:r w:rsidRPr="00751F59">
        <w:rPr>
          <w:rtl/>
        </w:rPr>
        <w:t xml:space="preserve"> هو سبب لكون المعلول بالفعل ، وأما إذا كان بالقوة فليس كونه بالقوة </w:t>
      </w:r>
      <w:r>
        <w:rPr>
          <w:rtl/>
        </w:rPr>
        <w:t>[</w:t>
      </w:r>
      <w:r w:rsidRPr="00751F59">
        <w:rPr>
          <w:rtl/>
        </w:rPr>
        <w:t>سببا لنفس</w:t>
      </w:r>
      <w:r>
        <w:rPr>
          <w:rtl/>
        </w:rPr>
        <w:t>]</w:t>
      </w:r>
      <w:r w:rsidRPr="00751F59">
        <w:rPr>
          <w:rtl/>
        </w:rPr>
        <w:t xml:space="preserve"> </w:t>
      </w:r>
      <w:r w:rsidRPr="00895B0A">
        <w:rPr>
          <w:rStyle w:val="libFootnotenumChar"/>
          <w:rtl/>
        </w:rPr>
        <w:t>(65)</w:t>
      </w:r>
      <w:r w:rsidRPr="00751F59">
        <w:rPr>
          <w:rtl/>
        </w:rPr>
        <w:t xml:space="preserve"> كون المعلول بالقوة بل ذلك للمعلول من نفسه.</w:t>
      </w:r>
    </w:p>
    <w:p w:rsidR="007858AB" w:rsidRPr="00751F59" w:rsidRDefault="007858AB" w:rsidP="0073127F">
      <w:pPr>
        <w:pStyle w:val="libNormal"/>
        <w:rPr>
          <w:rtl/>
        </w:rPr>
      </w:pPr>
      <w:r w:rsidRPr="00751F59">
        <w:rPr>
          <w:rtl/>
        </w:rPr>
        <w:t>ج ط</w:t>
      </w:r>
      <w:r>
        <w:rPr>
          <w:rtl/>
        </w:rPr>
        <w:t xml:space="preserve"> ـ </w:t>
      </w:r>
      <w:r w:rsidRPr="00751F59">
        <w:rPr>
          <w:rtl/>
        </w:rPr>
        <w:t xml:space="preserve">الشيء من حيث هو بالقوة لا يتعلّق بفاعله أصلا ، فذلك شيء له في ذاته ، وأما خروجه إلى الفعل فيتعلّق بفاعله. </w:t>
      </w:r>
      <w:r>
        <w:rPr>
          <w:rtl/>
        </w:rPr>
        <w:t>[</w:t>
      </w:r>
      <w:r w:rsidRPr="00751F59">
        <w:rPr>
          <w:rtl/>
        </w:rPr>
        <w:t>68 ب</w:t>
      </w:r>
      <w:r>
        <w:rPr>
          <w:rtl/>
        </w:rPr>
        <w:t>]</w:t>
      </w:r>
    </w:p>
    <w:p w:rsidR="007858AB" w:rsidRPr="00751F59" w:rsidRDefault="007858AB" w:rsidP="00745F84">
      <w:pPr>
        <w:pStyle w:val="libLine"/>
        <w:rPr>
          <w:rtl/>
        </w:rPr>
      </w:pPr>
      <w:r w:rsidRPr="00751F59">
        <w:rPr>
          <w:rtl/>
        </w:rPr>
        <w:t>__________________</w:t>
      </w:r>
    </w:p>
    <w:p w:rsidR="007858AB" w:rsidRPr="00A308B0" w:rsidRDefault="007858AB" w:rsidP="00895B0A">
      <w:pPr>
        <w:pStyle w:val="libFootnote0"/>
        <w:rPr>
          <w:rtl/>
        </w:rPr>
      </w:pPr>
      <w:r w:rsidRPr="00A308B0">
        <w:rPr>
          <w:rtl/>
        </w:rPr>
        <w:t>(59) «محترق» ساقطة من ب ، م ، د ، ل.</w:t>
      </w:r>
    </w:p>
    <w:p w:rsidR="007858AB" w:rsidRPr="00A308B0" w:rsidRDefault="007858AB" w:rsidP="00895B0A">
      <w:pPr>
        <w:pStyle w:val="libFootnote0"/>
        <w:rPr>
          <w:rtl/>
        </w:rPr>
      </w:pPr>
      <w:r w:rsidRPr="00A308B0">
        <w:rPr>
          <w:rtl/>
        </w:rPr>
        <w:t>(60) ل : النتيجة.</w:t>
      </w:r>
    </w:p>
    <w:p w:rsidR="007858AB" w:rsidRPr="00A308B0" w:rsidRDefault="007858AB" w:rsidP="00895B0A">
      <w:pPr>
        <w:pStyle w:val="libFootnote0"/>
        <w:rPr>
          <w:rtl/>
        </w:rPr>
      </w:pPr>
      <w:r w:rsidRPr="00A308B0">
        <w:rPr>
          <w:rtl/>
        </w:rPr>
        <w:t>(61) «الاوسط» ساقط من د ، ل. وفى ب أيضا مخطوط عليه بخط.</w:t>
      </w:r>
    </w:p>
    <w:p w:rsidR="007858AB" w:rsidRPr="00A308B0" w:rsidRDefault="007858AB" w:rsidP="00895B0A">
      <w:pPr>
        <w:pStyle w:val="libFootnote0"/>
        <w:rPr>
          <w:rtl/>
        </w:rPr>
      </w:pPr>
      <w:r w:rsidRPr="00A308B0">
        <w:rPr>
          <w:rtl/>
        </w:rPr>
        <w:t>(62) في الشفاء : المحدود.</w:t>
      </w:r>
      <w:r w:rsidRPr="00A308B0">
        <w:rPr>
          <w:rFonts w:hint="cs"/>
          <w:rtl/>
        </w:rPr>
        <w:t xml:space="preserve"> </w:t>
      </w:r>
      <w:r w:rsidRPr="00A308B0">
        <w:rPr>
          <w:rtl/>
        </w:rPr>
        <w:t>(63) ل : بستر.</w:t>
      </w:r>
    </w:p>
    <w:p w:rsidR="007858AB" w:rsidRPr="00A308B0" w:rsidRDefault="007858AB" w:rsidP="00895B0A">
      <w:pPr>
        <w:pStyle w:val="libFootnote0"/>
        <w:rPr>
          <w:rtl/>
        </w:rPr>
      </w:pPr>
      <w:r w:rsidRPr="00A308B0">
        <w:rPr>
          <w:rtl/>
        </w:rPr>
        <w:t>(64) غير موجود فى عشه.</w:t>
      </w:r>
      <w:r w:rsidRPr="00A308B0">
        <w:rPr>
          <w:rFonts w:hint="cs"/>
          <w:rtl/>
        </w:rPr>
        <w:t xml:space="preserve"> </w:t>
      </w:r>
      <w:r w:rsidRPr="00A308B0">
        <w:rPr>
          <w:rtl/>
        </w:rPr>
        <w:t>(65) عشه : سبب كيف من.</w:t>
      </w:r>
    </w:p>
    <w:p w:rsidR="007858AB" w:rsidRPr="00751F59" w:rsidRDefault="007858AB" w:rsidP="00745F84">
      <w:pPr>
        <w:pStyle w:val="libLine"/>
        <w:rPr>
          <w:rtl/>
        </w:rPr>
      </w:pPr>
      <w:r w:rsidRPr="00751F59">
        <w:rPr>
          <w:rtl/>
        </w:rPr>
        <w:t>__________________</w:t>
      </w:r>
    </w:p>
    <w:p w:rsidR="007858AB" w:rsidRPr="00A308B0" w:rsidRDefault="007858AB" w:rsidP="00895B0A">
      <w:pPr>
        <w:pStyle w:val="libFootnote0"/>
        <w:rPr>
          <w:rtl/>
        </w:rPr>
      </w:pPr>
      <w:r w:rsidRPr="00A308B0">
        <w:rPr>
          <w:rtl/>
        </w:rPr>
        <w:t>(761) الشفاء : البرهان ، م 4 ، ف 4 ، ص 289 : «ويقال حدّ بوجه آخر لما يعطي علة وجود معنى المحدود ؛ ويؤخذ بعينه في البرهان حدا أوسط ؛ فيكون مبدءا للبرهان. وإذا أخذ هذا الحد</w:t>
      </w:r>
      <w:r>
        <w:rPr>
          <w:rtl/>
        </w:rPr>
        <w:t xml:space="preserve"> ..</w:t>
      </w:r>
      <w:r w:rsidRPr="00A308B0">
        <w:rPr>
          <w:rtl/>
        </w:rPr>
        <w:t>.»</w:t>
      </w:r>
      <w:r>
        <w:rPr>
          <w:rtl/>
        </w:rPr>
        <w:t>.</w:t>
      </w:r>
    </w:p>
    <w:p w:rsidR="007858AB" w:rsidRPr="00A308B0" w:rsidRDefault="007858AB" w:rsidP="00895B0A">
      <w:pPr>
        <w:pStyle w:val="libFootnote0"/>
        <w:rPr>
          <w:rtl/>
        </w:rPr>
      </w:pPr>
      <w:r w:rsidRPr="00A308B0">
        <w:rPr>
          <w:rtl/>
        </w:rPr>
        <w:t>(762) راجع الشفاء : السماع الطبيعي ، م 1 ، ف 12 ، ص 59.</w:t>
      </w:r>
    </w:p>
    <w:p w:rsidR="007858AB" w:rsidRPr="00751F59" w:rsidRDefault="007858AB" w:rsidP="0073127F">
      <w:pPr>
        <w:pStyle w:val="libNormal"/>
        <w:rPr>
          <w:rtl/>
        </w:rPr>
      </w:pPr>
      <w:r>
        <w:rPr>
          <w:rtl/>
        </w:rPr>
        <w:br w:type="page"/>
      </w:r>
      <w:r w:rsidRPr="00895B0A">
        <w:rPr>
          <w:rStyle w:val="libBold2Char"/>
          <w:rtl/>
        </w:rPr>
        <w:lastRenderedPageBreak/>
        <w:t>(763)</w:t>
      </w:r>
      <w:r w:rsidRPr="00751F59">
        <w:rPr>
          <w:rtl/>
        </w:rPr>
        <w:t xml:space="preserve"> س ط</w:t>
      </w:r>
      <w:r>
        <w:rPr>
          <w:rtl/>
        </w:rPr>
        <w:t xml:space="preserve"> ـ </w:t>
      </w:r>
      <w:r w:rsidRPr="00751F59">
        <w:rPr>
          <w:rtl/>
        </w:rPr>
        <w:t>قوله لكن الغاية ربما كانت من حيث هي في الأعيان موجودة بالقوة كالاضطجاع مع وجود الفراش.</w:t>
      </w:r>
    </w:p>
    <w:p w:rsidR="007858AB" w:rsidRPr="00751F59" w:rsidRDefault="007858AB" w:rsidP="0073127F">
      <w:pPr>
        <w:pStyle w:val="libNormal"/>
        <w:rPr>
          <w:rtl/>
        </w:rPr>
      </w:pPr>
      <w:r w:rsidRPr="00751F59">
        <w:rPr>
          <w:rtl/>
        </w:rPr>
        <w:t>ج ط</w:t>
      </w:r>
      <w:r>
        <w:rPr>
          <w:rtl/>
        </w:rPr>
        <w:t xml:space="preserve"> ـ </w:t>
      </w:r>
      <w:r w:rsidRPr="00751F59">
        <w:rPr>
          <w:rtl/>
        </w:rPr>
        <w:t>لأن الفراش تتخذ لأجل الاضطجاع ، وقد يوجد الفراش بالفعل والاضطجاع يكون بالقوة.</w:t>
      </w:r>
    </w:p>
    <w:p w:rsidR="007858AB" w:rsidRPr="00751F59" w:rsidRDefault="007858AB" w:rsidP="0073127F">
      <w:pPr>
        <w:pStyle w:val="libNormal"/>
        <w:rPr>
          <w:rtl/>
        </w:rPr>
      </w:pPr>
      <w:r w:rsidRPr="00895B0A">
        <w:rPr>
          <w:rStyle w:val="libBold2Char"/>
          <w:rtl/>
        </w:rPr>
        <w:t>(764)</w:t>
      </w:r>
      <w:r w:rsidRPr="00751F59">
        <w:rPr>
          <w:rtl/>
        </w:rPr>
        <w:t xml:space="preserve"> س ط</w:t>
      </w:r>
      <w:r>
        <w:rPr>
          <w:rtl/>
        </w:rPr>
        <w:t xml:space="preserve"> ـ </w:t>
      </w:r>
      <w:r w:rsidRPr="00751F59">
        <w:rPr>
          <w:rtl/>
        </w:rPr>
        <w:t xml:space="preserve">إذا كان مدرك ما ومعنى ما وكان ممتنعا على المدرك المعيّن أن يدركه بعد ما لم يكن مدركا له ، هل يصح أن يدركه على الاطلاق فإنه إذا كان المدرك في الحالتين واحدا والمعنى الذي لا يدرك </w:t>
      </w:r>
      <w:r w:rsidRPr="00895B0A">
        <w:rPr>
          <w:rStyle w:val="libFootnotenumChar"/>
          <w:rtl/>
        </w:rPr>
        <w:t>(66)</w:t>
      </w:r>
      <w:r w:rsidRPr="00751F59">
        <w:rPr>
          <w:rtl/>
        </w:rPr>
        <w:t xml:space="preserve"> بعد ما لم يكن في الحالتين واحدا </w:t>
      </w:r>
      <w:r w:rsidRPr="00895B0A">
        <w:rPr>
          <w:rStyle w:val="libFootnotenumChar"/>
          <w:rtl/>
        </w:rPr>
        <w:t>(67)</w:t>
      </w:r>
      <w:r w:rsidRPr="00751F59">
        <w:rPr>
          <w:rtl/>
        </w:rPr>
        <w:t xml:space="preserve"> ، فإني </w:t>
      </w:r>
      <w:r w:rsidRPr="00895B0A">
        <w:rPr>
          <w:rStyle w:val="libFootnotenumChar"/>
          <w:rtl/>
        </w:rPr>
        <w:t>(68)</w:t>
      </w:r>
      <w:r w:rsidRPr="00751F59">
        <w:rPr>
          <w:rtl/>
        </w:rPr>
        <w:t xml:space="preserve"> أعلم إنه ليس لبعد ما لم يكن تأثير في الإدراك ، واعلم إن الشيء لا يدرك بعد ما لم يكن يدرك </w:t>
      </w:r>
      <w:r w:rsidRPr="00895B0A">
        <w:rPr>
          <w:rStyle w:val="libFootnotenumChar"/>
          <w:rtl/>
        </w:rPr>
        <w:t>(69)</w:t>
      </w:r>
      <w:r w:rsidRPr="00751F59">
        <w:rPr>
          <w:rtl/>
        </w:rPr>
        <w:t xml:space="preserve"> على الإطلاق.</w:t>
      </w:r>
    </w:p>
    <w:p w:rsidR="007858AB" w:rsidRPr="00751F59" w:rsidRDefault="007858AB" w:rsidP="0073127F">
      <w:pPr>
        <w:pStyle w:val="libNormal"/>
        <w:rPr>
          <w:rtl/>
        </w:rPr>
      </w:pPr>
      <w:r w:rsidRPr="00751F59">
        <w:rPr>
          <w:rtl/>
        </w:rPr>
        <w:t>ج ط</w:t>
      </w:r>
      <w:r>
        <w:rPr>
          <w:rtl/>
        </w:rPr>
        <w:t xml:space="preserve"> ـ </w:t>
      </w:r>
      <w:r w:rsidRPr="00751F59">
        <w:rPr>
          <w:rtl/>
        </w:rPr>
        <w:t xml:space="preserve">إذا لم يكن الشيء يدرك شيئا والذاتان </w:t>
      </w:r>
      <w:r w:rsidRPr="00895B0A">
        <w:rPr>
          <w:rStyle w:val="libFootnotenumChar"/>
          <w:rtl/>
        </w:rPr>
        <w:t>(70)</w:t>
      </w:r>
      <w:r w:rsidRPr="00751F59">
        <w:rPr>
          <w:rtl/>
        </w:rPr>
        <w:t xml:space="preserve"> على حال واحدة والنسبة واحدة فإنه لا يدركه </w:t>
      </w:r>
      <w:r w:rsidRPr="00895B0A">
        <w:rPr>
          <w:rStyle w:val="libFootnotenumChar"/>
          <w:rtl/>
        </w:rPr>
        <w:t>(71)</w:t>
      </w:r>
      <w:r w:rsidRPr="00751F59">
        <w:rPr>
          <w:rtl/>
        </w:rPr>
        <w:t xml:space="preserve"> أصلا إلا أن يتغير شيء </w:t>
      </w:r>
      <w:r w:rsidRPr="00895B0A">
        <w:rPr>
          <w:rStyle w:val="libFootnotenumChar"/>
          <w:rtl/>
        </w:rPr>
        <w:t>(72)</w:t>
      </w:r>
      <w:r>
        <w:rPr>
          <w:rtl/>
        </w:rPr>
        <w:t>.</w:t>
      </w:r>
    </w:p>
    <w:p w:rsidR="007858AB" w:rsidRPr="00751F59" w:rsidRDefault="007858AB" w:rsidP="0073127F">
      <w:pPr>
        <w:pStyle w:val="libNormal"/>
        <w:rPr>
          <w:rtl/>
        </w:rPr>
      </w:pPr>
      <w:r w:rsidRPr="00895B0A">
        <w:rPr>
          <w:rStyle w:val="libBold2Char"/>
          <w:rtl/>
        </w:rPr>
        <w:t>(765)</w:t>
      </w:r>
      <w:r w:rsidRPr="00751F59">
        <w:rPr>
          <w:rtl/>
        </w:rPr>
        <w:t xml:space="preserve"> س ط</w:t>
      </w:r>
      <w:r>
        <w:rPr>
          <w:rtl/>
        </w:rPr>
        <w:t xml:space="preserve"> ـ </w:t>
      </w:r>
      <w:r w:rsidRPr="00895B0A">
        <w:rPr>
          <w:rStyle w:val="libBold2Char"/>
          <w:rtl/>
        </w:rPr>
        <w:t>الصورة الحاصلة</w:t>
      </w:r>
      <w:r w:rsidRPr="00751F59">
        <w:rPr>
          <w:rtl/>
        </w:rPr>
        <w:t xml:space="preserve"> في الخيال والحسّ المشترك كسواد وبياض ربما تبقى زمانا فيهما </w:t>
      </w:r>
      <w:r w:rsidRPr="00895B0A">
        <w:rPr>
          <w:rStyle w:val="libFootnotenumChar"/>
          <w:rtl/>
        </w:rPr>
        <w:t>(73)</w:t>
      </w:r>
      <w:r w:rsidRPr="00751F59">
        <w:rPr>
          <w:rtl/>
        </w:rPr>
        <w:t xml:space="preserve"> ، فهل يتبع </w:t>
      </w:r>
      <w:r w:rsidRPr="00895B0A">
        <w:rPr>
          <w:rStyle w:val="libFootnotenumChar"/>
          <w:rtl/>
        </w:rPr>
        <w:t>(74)</w:t>
      </w:r>
      <w:r w:rsidRPr="00751F59">
        <w:rPr>
          <w:rtl/>
        </w:rPr>
        <w:t xml:space="preserve"> ذلك تغير مزاجهما </w:t>
      </w:r>
      <w:r w:rsidRPr="00895B0A">
        <w:rPr>
          <w:rStyle w:val="libFootnotenumChar"/>
          <w:rtl/>
        </w:rPr>
        <w:t>(75)</w:t>
      </w:r>
      <w:r w:rsidRPr="00751F59">
        <w:rPr>
          <w:rtl/>
        </w:rPr>
        <w:t xml:space="preserve"> أم لا</w:t>
      </w:r>
      <w:r>
        <w:rPr>
          <w:rtl/>
        </w:rPr>
        <w:t>؟</w:t>
      </w:r>
      <w:r w:rsidRPr="00751F59">
        <w:rPr>
          <w:rtl/>
        </w:rPr>
        <w:t xml:space="preserve"> وكيف لا يتغيّر مزاجهما ولا يكاد يوجد بياض أو سواد لشيء ما إلا بعد تغيّر مزاجه</w:t>
      </w:r>
      <w:r>
        <w:rPr>
          <w:rtl/>
        </w:rPr>
        <w:t>؟</w:t>
      </w:r>
    </w:p>
    <w:p w:rsidR="007858AB" w:rsidRPr="00751F59" w:rsidRDefault="007858AB" w:rsidP="0073127F">
      <w:pPr>
        <w:pStyle w:val="libNormal"/>
        <w:rPr>
          <w:rtl/>
        </w:rPr>
      </w:pPr>
      <w:r w:rsidRPr="00751F59">
        <w:rPr>
          <w:rtl/>
        </w:rPr>
        <w:t>ج ط</w:t>
      </w:r>
      <w:r>
        <w:rPr>
          <w:rtl/>
        </w:rPr>
        <w:t xml:space="preserve"> ـ </w:t>
      </w:r>
      <w:r w:rsidRPr="00751F59">
        <w:rPr>
          <w:rtl/>
        </w:rPr>
        <w:t>السواد و</w:t>
      </w:r>
      <w:r>
        <w:rPr>
          <w:rFonts w:hint="cs"/>
          <w:rtl/>
        </w:rPr>
        <w:t xml:space="preserve"> </w:t>
      </w:r>
      <w:r w:rsidRPr="00895B0A">
        <w:rPr>
          <w:rStyle w:val="libFootnotenumChar"/>
          <w:rtl/>
        </w:rPr>
        <w:t>(76)</w:t>
      </w:r>
      <w:r w:rsidRPr="00751F59">
        <w:rPr>
          <w:rtl/>
        </w:rPr>
        <w:t xml:space="preserve"> البياض والألوان التي ليست على سبيل النقل بل على سبيل كيفية من جوهر الشيء فإنما يتبع مزاجا ما </w:t>
      </w:r>
      <w:r w:rsidRPr="00895B0A">
        <w:rPr>
          <w:rStyle w:val="libFootnotenumChar"/>
          <w:rtl/>
        </w:rPr>
        <w:t>(77)</w:t>
      </w:r>
      <w:r w:rsidRPr="00751F59">
        <w:rPr>
          <w:rtl/>
        </w:rPr>
        <w:t xml:space="preserve"> ، وما لم يتغير المزاج بسبب داخلي أو خارجي فإنه لا يتغيّر ، وأما التي هي </w:t>
      </w:r>
      <w:r w:rsidRPr="00895B0A">
        <w:rPr>
          <w:rStyle w:val="libFootnotenumChar"/>
          <w:rtl/>
        </w:rPr>
        <w:t>(78)</w:t>
      </w:r>
      <w:r w:rsidRPr="00751F59">
        <w:rPr>
          <w:rtl/>
        </w:rPr>
        <w:t xml:space="preserve"> علي سبيل النقل من خارج</w:t>
      </w:r>
    </w:p>
    <w:p w:rsidR="007858AB" w:rsidRPr="00751F59" w:rsidRDefault="007858AB" w:rsidP="00745F84">
      <w:pPr>
        <w:pStyle w:val="libLine"/>
        <w:rPr>
          <w:rtl/>
        </w:rPr>
      </w:pPr>
      <w:r w:rsidRPr="00751F59">
        <w:rPr>
          <w:rtl/>
        </w:rPr>
        <w:t>__________________</w:t>
      </w:r>
    </w:p>
    <w:p w:rsidR="007858AB" w:rsidRPr="00A308B0" w:rsidRDefault="007858AB" w:rsidP="00895B0A">
      <w:pPr>
        <w:pStyle w:val="libFootnote0"/>
        <w:rPr>
          <w:rtl/>
        </w:rPr>
      </w:pPr>
      <w:r w:rsidRPr="00A308B0">
        <w:rPr>
          <w:rtl/>
        </w:rPr>
        <w:t>(66) ل ، عشه : لا يدركه.</w:t>
      </w:r>
      <w:r w:rsidRPr="00A308B0">
        <w:rPr>
          <w:rFonts w:hint="cs"/>
          <w:rtl/>
        </w:rPr>
        <w:t xml:space="preserve"> </w:t>
      </w:r>
      <w:r w:rsidRPr="00A308B0">
        <w:rPr>
          <w:rtl/>
        </w:rPr>
        <w:t>(67) ل : واحد.</w:t>
      </w:r>
    </w:p>
    <w:p w:rsidR="007858AB" w:rsidRPr="00A308B0" w:rsidRDefault="007858AB" w:rsidP="00895B0A">
      <w:pPr>
        <w:pStyle w:val="libFootnote0"/>
        <w:rPr>
          <w:rtl/>
        </w:rPr>
      </w:pPr>
      <w:r w:rsidRPr="00A308B0">
        <w:rPr>
          <w:rtl/>
        </w:rPr>
        <w:t>(68) عشه : فان.</w:t>
      </w:r>
    </w:p>
    <w:p w:rsidR="007858AB" w:rsidRPr="00A308B0" w:rsidRDefault="007858AB" w:rsidP="00895B0A">
      <w:pPr>
        <w:pStyle w:val="libFootnote0"/>
        <w:rPr>
          <w:rtl/>
        </w:rPr>
      </w:pPr>
      <w:r w:rsidRPr="00A308B0">
        <w:rPr>
          <w:rtl/>
        </w:rPr>
        <w:t>(69) عشه ، ل : لا يدرك.</w:t>
      </w:r>
    </w:p>
    <w:p w:rsidR="007858AB" w:rsidRPr="00A308B0" w:rsidRDefault="007858AB" w:rsidP="00895B0A">
      <w:pPr>
        <w:pStyle w:val="libFootnote0"/>
        <w:rPr>
          <w:rtl/>
        </w:rPr>
      </w:pPr>
      <w:r w:rsidRPr="00A308B0">
        <w:rPr>
          <w:rtl/>
        </w:rPr>
        <w:t>(70) عش ، ل : والديان.</w:t>
      </w:r>
    </w:p>
    <w:p w:rsidR="007858AB" w:rsidRPr="00A308B0" w:rsidRDefault="007858AB" w:rsidP="00895B0A">
      <w:pPr>
        <w:pStyle w:val="libFootnote0"/>
        <w:rPr>
          <w:rtl/>
        </w:rPr>
      </w:pPr>
      <w:r w:rsidRPr="00A308B0">
        <w:rPr>
          <w:rtl/>
        </w:rPr>
        <w:t>(71) ل : لاركه.</w:t>
      </w:r>
      <w:r w:rsidRPr="00A308B0">
        <w:rPr>
          <w:rFonts w:hint="cs"/>
          <w:rtl/>
        </w:rPr>
        <w:t xml:space="preserve"> </w:t>
      </w:r>
      <w:r w:rsidRPr="00A308B0">
        <w:rPr>
          <w:rtl/>
        </w:rPr>
        <w:t>(72) عش : شيئا.</w:t>
      </w:r>
    </w:p>
    <w:p w:rsidR="007858AB" w:rsidRPr="00A308B0" w:rsidRDefault="007858AB" w:rsidP="00895B0A">
      <w:pPr>
        <w:pStyle w:val="libFootnote0"/>
        <w:rPr>
          <w:rtl/>
        </w:rPr>
      </w:pPr>
      <w:r w:rsidRPr="00A308B0">
        <w:rPr>
          <w:rtl/>
        </w:rPr>
        <w:t>(73) عشه : فيها.</w:t>
      </w:r>
      <w:r w:rsidRPr="00A308B0">
        <w:rPr>
          <w:rFonts w:hint="cs"/>
          <w:rtl/>
        </w:rPr>
        <w:t xml:space="preserve"> </w:t>
      </w:r>
      <w:r w:rsidRPr="00A308B0">
        <w:rPr>
          <w:rtl/>
        </w:rPr>
        <w:t>(74) عش :</w:t>
      </w:r>
      <w:r w:rsidRPr="00A308B0">
        <w:rPr>
          <w:rFonts w:hint="cs"/>
          <w:rtl/>
        </w:rPr>
        <w:t xml:space="preserve"> </w:t>
      </w:r>
      <w:r w:rsidRPr="00A308B0">
        <w:rPr>
          <w:rtl/>
        </w:rPr>
        <w:t>يقع.</w:t>
      </w:r>
    </w:p>
    <w:p w:rsidR="007858AB" w:rsidRPr="00A308B0" w:rsidRDefault="007858AB" w:rsidP="00895B0A">
      <w:pPr>
        <w:pStyle w:val="libFootnote0"/>
        <w:rPr>
          <w:rtl/>
        </w:rPr>
      </w:pPr>
      <w:r w:rsidRPr="00A308B0">
        <w:rPr>
          <w:rtl/>
        </w:rPr>
        <w:t>(75) د ، ى ، ل : مزاجيهما.</w:t>
      </w:r>
    </w:p>
    <w:p w:rsidR="007858AB" w:rsidRPr="00A308B0" w:rsidRDefault="007858AB" w:rsidP="00895B0A">
      <w:pPr>
        <w:pStyle w:val="libFootnote0"/>
        <w:rPr>
          <w:rtl/>
        </w:rPr>
      </w:pPr>
      <w:r w:rsidRPr="00A308B0">
        <w:rPr>
          <w:rtl/>
        </w:rPr>
        <w:t>(76) عشه : أو.</w:t>
      </w:r>
      <w:r w:rsidRPr="00A308B0">
        <w:rPr>
          <w:rFonts w:hint="cs"/>
          <w:rtl/>
        </w:rPr>
        <w:t xml:space="preserve"> </w:t>
      </w:r>
      <w:r w:rsidRPr="00A308B0">
        <w:rPr>
          <w:rtl/>
        </w:rPr>
        <w:t>(77) «ما» ساقطة من عشه.</w:t>
      </w:r>
    </w:p>
    <w:p w:rsidR="007858AB" w:rsidRPr="00A308B0" w:rsidRDefault="007858AB" w:rsidP="00895B0A">
      <w:pPr>
        <w:pStyle w:val="libFootnote0"/>
        <w:rPr>
          <w:rtl/>
        </w:rPr>
      </w:pPr>
      <w:r w:rsidRPr="00A308B0">
        <w:rPr>
          <w:rtl/>
        </w:rPr>
        <w:t>(78) «هي» ساقطة من عشه.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765) راجع الشفاء : النفس ، م 4 ، ف 1 ، ص 145. أيضا راجع الرقم </w:t>
      </w:r>
      <w:r>
        <w:rPr>
          <w:rtl/>
        </w:rPr>
        <w:t>(</w:t>
      </w:r>
      <w:r w:rsidRPr="00751F59">
        <w:rPr>
          <w:rtl/>
        </w:rPr>
        <w:t>1082)</w:t>
      </w:r>
      <w:r>
        <w:rPr>
          <w:rtl/>
        </w:rPr>
        <w:t>.</w:t>
      </w:r>
    </w:p>
    <w:p w:rsidR="007858AB" w:rsidRPr="00751F59" w:rsidRDefault="007858AB" w:rsidP="0073127F">
      <w:pPr>
        <w:pStyle w:val="libNormal0"/>
        <w:rPr>
          <w:rtl/>
        </w:rPr>
      </w:pPr>
      <w:r>
        <w:rPr>
          <w:rtl/>
        </w:rPr>
        <w:br w:type="page"/>
      </w:r>
      <w:r w:rsidRPr="00751F59">
        <w:rPr>
          <w:rtl/>
        </w:rPr>
        <w:lastRenderedPageBreak/>
        <w:t xml:space="preserve">بتوسط المشفّ أو نقل الروح من الحاسة إلى الخيال فليس بينه وبين المزاج في أن يحدث سبب ، بل لعل الدوام يحدث في المزاج تغيّرا ويكون له أثر كدوام رؤية </w:t>
      </w:r>
      <w:r w:rsidRPr="00895B0A">
        <w:rPr>
          <w:rStyle w:val="libFootnotenumChar"/>
          <w:rtl/>
        </w:rPr>
        <w:t>(79)</w:t>
      </w:r>
      <w:r w:rsidRPr="00751F59">
        <w:rPr>
          <w:rtl/>
        </w:rPr>
        <w:t xml:space="preserve"> السواد والبياض أيضا.</w:t>
      </w:r>
    </w:p>
    <w:p w:rsidR="007858AB" w:rsidRPr="00751F59" w:rsidRDefault="007858AB" w:rsidP="0073127F">
      <w:pPr>
        <w:pStyle w:val="libNormal"/>
        <w:rPr>
          <w:rtl/>
        </w:rPr>
      </w:pPr>
      <w:r w:rsidRPr="00895B0A">
        <w:rPr>
          <w:rStyle w:val="libBold2Char"/>
          <w:rtl/>
        </w:rPr>
        <w:t>(766)</w:t>
      </w:r>
      <w:r w:rsidRPr="00751F59">
        <w:rPr>
          <w:rtl/>
        </w:rPr>
        <w:t xml:space="preserve"> س ط</w:t>
      </w:r>
      <w:r>
        <w:rPr>
          <w:rtl/>
        </w:rPr>
        <w:t xml:space="preserve"> ـ </w:t>
      </w:r>
      <w:r w:rsidRPr="00895B0A">
        <w:rPr>
          <w:rStyle w:val="libBold2Char"/>
          <w:rtl/>
        </w:rPr>
        <w:t>النفوس المفارقة</w:t>
      </w:r>
      <w:r w:rsidRPr="00751F59">
        <w:rPr>
          <w:rtl/>
        </w:rPr>
        <w:t xml:space="preserve"> لم لا يجوز أن تكون عللا لوجود النفوس وتلك لا تتشخص بوضع ولا بدن إذ قد ماتت </w:t>
      </w:r>
      <w:r w:rsidRPr="00895B0A">
        <w:rPr>
          <w:rStyle w:val="libFootnotenumChar"/>
          <w:rtl/>
        </w:rPr>
        <w:t>(80)</w:t>
      </w:r>
      <w:r w:rsidRPr="00751F59">
        <w:rPr>
          <w:rtl/>
        </w:rPr>
        <w:t xml:space="preserve"> الأبدان عنها</w:t>
      </w:r>
      <w:r>
        <w:rPr>
          <w:rtl/>
        </w:rPr>
        <w:t>؟</w:t>
      </w:r>
    </w:p>
    <w:p w:rsidR="007858AB" w:rsidRPr="00751F59" w:rsidRDefault="007858AB" w:rsidP="0073127F">
      <w:pPr>
        <w:pStyle w:val="libNormal"/>
        <w:rPr>
          <w:rtl/>
        </w:rPr>
      </w:pPr>
      <w:r w:rsidRPr="00751F59">
        <w:rPr>
          <w:rtl/>
        </w:rPr>
        <w:t>ج ط</w:t>
      </w:r>
      <w:r>
        <w:rPr>
          <w:rtl/>
        </w:rPr>
        <w:t xml:space="preserve"> ـ </w:t>
      </w:r>
      <w:r w:rsidRPr="00751F59">
        <w:rPr>
          <w:rtl/>
        </w:rPr>
        <w:t xml:space="preserve">لأنه لا بد من علل ثابتة غيرها تكون </w:t>
      </w:r>
      <w:r w:rsidRPr="00895B0A">
        <w:rPr>
          <w:rStyle w:val="libFootnotenumChar"/>
          <w:rtl/>
        </w:rPr>
        <w:t>(81)</w:t>
      </w:r>
      <w:r w:rsidRPr="00751F59">
        <w:rPr>
          <w:rtl/>
        </w:rPr>
        <w:t xml:space="preserve"> عللا لوجود النفوس الإنسانية وإذا كانت هي كفت في وجود النفوس عنها عند الاستعداد وما عنه </w:t>
      </w:r>
      <w:r w:rsidRPr="00895B0A">
        <w:rPr>
          <w:rStyle w:val="libFootnotenumChar"/>
          <w:rtl/>
        </w:rPr>
        <w:t>(82)</w:t>
      </w:r>
      <w:r w:rsidRPr="00751F59">
        <w:rPr>
          <w:rtl/>
        </w:rPr>
        <w:t xml:space="preserve"> كفاية فليس بعلة.</w:t>
      </w:r>
    </w:p>
    <w:p w:rsidR="007858AB" w:rsidRPr="00751F59" w:rsidRDefault="007858AB" w:rsidP="0073127F">
      <w:pPr>
        <w:pStyle w:val="libNormal"/>
        <w:rPr>
          <w:rtl/>
        </w:rPr>
      </w:pPr>
      <w:r w:rsidRPr="00751F59">
        <w:rPr>
          <w:rtl/>
        </w:rPr>
        <w:t xml:space="preserve">وأيضا إن كان الشرط عددا من النفوس فما سواه مستغنى </w:t>
      </w:r>
      <w:r w:rsidRPr="00895B0A">
        <w:rPr>
          <w:rStyle w:val="libFootnotenumChar"/>
          <w:rtl/>
        </w:rPr>
        <w:t>(83)</w:t>
      </w:r>
      <w:r w:rsidRPr="00751F59">
        <w:rPr>
          <w:rtl/>
        </w:rPr>
        <w:t xml:space="preserve"> عنه ، فليس بعلة ، لكن </w:t>
      </w:r>
      <w:r>
        <w:rPr>
          <w:rtl/>
        </w:rPr>
        <w:t>[</w:t>
      </w:r>
      <w:r w:rsidRPr="00751F59">
        <w:rPr>
          <w:rtl/>
        </w:rPr>
        <w:t xml:space="preserve">لا فرق بين المستغنى عنه وغير المستغنى </w:t>
      </w:r>
      <w:r>
        <w:rPr>
          <w:rtl/>
        </w:rPr>
        <w:t>[</w:t>
      </w:r>
      <w:r w:rsidRPr="00751F59">
        <w:rPr>
          <w:rtl/>
        </w:rPr>
        <w:t>69 آ</w:t>
      </w:r>
      <w:r>
        <w:rPr>
          <w:rtl/>
        </w:rPr>
        <w:t>]</w:t>
      </w:r>
      <w:r w:rsidRPr="00751F59">
        <w:rPr>
          <w:rtl/>
        </w:rPr>
        <w:t xml:space="preserve"> وإن </w:t>
      </w:r>
      <w:r w:rsidRPr="00895B0A">
        <w:rPr>
          <w:rStyle w:val="libFootnotenumChar"/>
          <w:rtl/>
        </w:rPr>
        <w:t>(84)</w:t>
      </w:r>
      <w:r w:rsidRPr="00751F59">
        <w:rPr>
          <w:rtl/>
        </w:rPr>
        <w:t xml:space="preserve"> كان كل واحد منها علة ، فليس</w:t>
      </w:r>
      <w:r>
        <w:rPr>
          <w:rtl/>
        </w:rPr>
        <w:t>]</w:t>
      </w:r>
      <w:r w:rsidRPr="00751F59">
        <w:rPr>
          <w:rtl/>
        </w:rPr>
        <w:t xml:space="preserve"> </w:t>
      </w:r>
      <w:r w:rsidRPr="00895B0A">
        <w:rPr>
          <w:rStyle w:val="libFootnotenumChar"/>
          <w:rtl/>
        </w:rPr>
        <w:t>(85)</w:t>
      </w:r>
      <w:r w:rsidRPr="00751F59">
        <w:rPr>
          <w:rtl/>
        </w:rPr>
        <w:t xml:space="preserve"> كل واحد ، بل الجملة ، وانقسمت علة ما لا ينقسم. وإن كان أيها اتفق علة ، فأيها </w:t>
      </w:r>
      <w:r w:rsidRPr="00895B0A">
        <w:rPr>
          <w:rStyle w:val="libFootnotenumChar"/>
          <w:rtl/>
        </w:rPr>
        <w:t>(86)</w:t>
      </w:r>
      <w:r w:rsidRPr="00751F59">
        <w:rPr>
          <w:rtl/>
        </w:rPr>
        <w:t xml:space="preserve"> اتفق ليس بعلة ، فأيها اتفق يجوز أن يكون مستغنى </w:t>
      </w:r>
      <w:r w:rsidRPr="00895B0A">
        <w:rPr>
          <w:rStyle w:val="libFootnotenumChar"/>
          <w:rtl/>
        </w:rPr>
        <w:t>(87)</w:t>
      </w:r>
      <w:r w:rsidRPr="00751F59">
        <w:rPr>
          <w:rtl/>
        </w:rPr>
        <w:t xml:space="preserve"> عنه بغيره ، فكل واحد غير علة </w:t>
      </w:r>
      <w:r w:rsidRPr="00895B0A">
        <w:rPr>
          <w:rStyle w:val="libFootnotenumChar"/>
          <w:rtl/>
        </w:rPr>
        <w:t>(88)</w:t>
      </w:r>
      <w:r>
        <w:rPr>
          <w:rtl/>
        </w:rPr>
        <w:t>.</w:t>
      </w:r>
    </w:p>
    <w:p w:rsidR="007858AB" w:rsidRPr="00751F59" w:rsidRDefault="007858AB" w:rsidP="0073127F">
      <w:pPr>
        <w:pStyle w:val="libNormal"/>
        <w:rPr>
          <w:rtl/>
        </w:rPr>
      </w:pPr>
      <w:r w:rsidRPr="00895B0A">
        <w:rPr>
          <w:rStyle w:val="libBold2Char"/>
          <w:rtl/>
        </w:rPr>
        <w:t>(767)</w:t>
      </w:r>
      <w:r w:rsidRPr="00751F59">
        <w:rPr>
          <w:rtl/>
        </w:rPr>
        <w:t xml:space="preserve"> س ط</w:t>
      </w:r>
      <w:r>
        <w:rPr>
          <w:rtl/>
        </w:rPr>
        <w:t xml:space="preserve"> ـ </w:t>
      </w:r>
      <w:r w:rsidRPr="00751F59">
        <w:rPr>
          <w:rtl/>
        </w:rPr>
        <w:t xml:space="preserve">قيل إن الأعراض لا يجوز أن يكون علة لوجود </w:t>
      </w:r>
      <w:r>
        <w:rPr>
          <w:rtl/>
        </w:rPr>
        <w:t>[</w:t>
      </w:r>
      <w:r w:rsidRPr="00751F59">
        <w:rPr>
          <w:rtl/>
        </w:rPr>
        <w:t>الجواهر والبرهان قام على الأعراض الجسمانية ، فأما لوازم العقول الفعّالة فلم لا يجوز أن يكون عللا لوجود</w:t>
      </w:r>
      <w:r>
        <w:rPr>
          <w:rtl/>
        </w:rPr>
        <w:t>]</w:t>
      </w:r>
      <w:r w:rsidRPr="00751F59">
        <w:rPr>
          <w:rtl/>
        </w:rPr>
        <w:t xml:space="preserve"> </w:t>
      </w:r>
      <w:r w:rsidRPr="00895B0A">
        <w:rPr>
          <w:rStyle w:val="libFootnotenumChar"/>
          <w:rtl/>
        </w:rPr>
        <w:t>(89)</w:t>
      </w:r>
      <w:r w:rsidRPr="00751F59">
        <w:rPr>
          <w:rtl/>
        </w:rPr>
        <w:t xml:space="preserve"> عقل أو جسم</w:t>
      </w:r>
      <w:r>
        <w:rPr>
          <w:rtl/>
        </w:rPr>
        <w:t>؟</w:t>
      </w:r>
    </w:p>
    <w:p w:rsidR="007858AB" w:rsidRPr="00751F59" w:rsidRDefault="007858AB" w:rsidP="0073127F">
      <w:pPr>
        <w:pStyle w:val="libNormal"/>
        <w:rPr>
          <w:rtl/>
        </w:rPr>
      </w:pPr>
      <w:r w:rsidRPr="00751F59">
        <w:rPr>
          <w:rtl/>
        </w:rPr>
        <w:t>ج ط</w:t>
      </w:r>
      <w:r>
        <w:rPr>
          <w:rtl/>
        </w:rPr>
        <w:t xml:space="preserve"> ـ </w:t>
      </w:r>
      <w:r w:rsidRPr="00751F59">
        <w:rPr>
          <w:rtl/>
        </w:rPr>
        <w:t>لوازم العقول الفعالة إن كانت معقولات جواهر كانت عللا للجواهر.</w:t>
      </w:r>
    </w:p>
    <w:p w:rsidR="007858AB" w:rsidRPr="00751F59" w:rsidRDefault="007858AB" w:rsidP="00745F84">
      <w:pPr>
        <w:pStyle w:val="libLine"/>
        <w:rPr>
          <w:rtl/>
        </w:rPr>
      </w:pPr>
      <w:r w:rsidRPr="00751F59">
        <w:rPr>
          <w:rtl/>
        </w:rPr>
        <w:t>__________________</w:t>
      </w:r>
    </w:p>
    <w:p w:rsidR="007858AB" w:rsidRPr="00A308B0" w:rsidRDefault="007858AB" w:rsidP="00895B0A">
      <w:pPr>
        <w:pStyle w:val="libFootnote0"/>
        <w:rPr>
          <w:rtl/>
        </w:rPr>
      </w:pPr>
      <w:r w:rsidRPr="00A308B0">
        <w:rPr>
          <w:rtl/>
        </w:rPr>
        <w:t>(79) عشه : دونه.</w:t>
      </w:r>
    </w:p>
    <w:p w:rsidR="007858AB" w:rsidRPr="00A308B0" w:rsidRDefault="007858AB" w:rsidP="00895B0A">
      <w:pPr>
        <w:pStyle w:val="libFootnote0"/>
        <w:rPr>
          <w:rtl/>
        </w:rPr>
      </w:pPr>
      <w:r w:rsidRPr="00A308B0">
        <w:rPr>
          <w:rtl/>
        </w:rPr>
        <w:t>(80) عشه : اذا فارقت. ل : اذ قد قامت.</w:t>
      </w:r>
    </w:p>
    <w:p w:rsidR="007858AB" w:rsidRPr="00A308B0" w:rsidRDefault="007858AB" w:rsidP="00895B0A">
      <w:pPr>
        <w:pStyle w:val="libFootnote0"/>
        <w:rPr>
          <w:rtl/>
        </w:rPr>
      </w:pPr>
      <w:r w:rsidRPr="00A308B0">
        <w:rPr>
          <w:rtl/>
        </w:rPr>
        <w:t>(81) ب : بل تكون :</w:t>
      </w:r>
    </w:p>
    <w:p w:rsidR="007858AB" w:rsidRPr="00A308B0" w:rsidRDefault="007858AB" w:rsidP="00895B0A">
      <w:pPr>
        <w:pStyle w:val="libFootnote0"/>
        <w:rPr>
          <w:rtl/>
        </w:rPr>
      </w:pPr>
      <w:r w:rsidRPr="00A308B0">
        <w:rPr>
          <w:rtl/>
        </w:rPr>
        <w:t>(82) ل خ : وما فيه.</w:t>
      </w:r>
    </w:p>
    <w:p w:rsidR="007858AB" w:rsidRPr="00A308B0" w:rsidRDefault="007858AB" w:rsidP="00895B0A">
      <w:pPr>
        <w:pStyle w:val="libFootnote0"/>
        <w:rPr>
          <w:rtl/>
        </w:rPr>
      </w:pPr>
      <w:r w:rsidRPr="00A308B0">
        <w:rPr>
          <w:rtl/>
        </w:rPr>
        <w:t>(83) عشه ، ل : يستغنى.</w:t>
      </w:r>
    </w:p>
    <w:p w:rsidR="007858AB" w:rsidRPr="00A308B0" w:rsidRDefault="007858AB" w:rsidP="00895B0A">
      <w:pPr>
        <w:pStyle w:val="libFootnote0"/>
        <w:rPr>
          <w:rtl/>
        </w:rPr>
      </w:pPr>
      <w:r w:rsidRPr="00A308B0">
        <w:rPr>
          <w:rtl/>
        </w:rPr>
        <w:t>(84) ل ، ع ، ه : فان.</w:t>
      </w:r>
    </w:p>
    <w:p w:rsidR="007858AB" w:rsidRPr="00A308B0" w:rsidRDefault="007858AB" w:rsidP="00895B0A">
      <w:pPr>
        <w:pStyle w:val="libFootnote0"/>
        <w:rPr>
          <w:rtl/>
        </w:rPr>
      </w:pPr>
      <w:r w:rsidRPr="00A308B0">
        <w:rPr>
          <w:rtl/>
        </w:rPr>
        <w:t>(85) ساقطة عن ش.(86) عشه ، ل : وأيها.</w:t>
      </w:r>
    </w:p>
    <w:p w:rsidR="007858AB" w:rsidRPr="00A308B0" w:rsidRDefault="007858AB" w:rsidP="00895B0A">
      <w:pPr>
        <w:pStyle w:val="libFootnote0"/>
        <w:rPr>
          <w:rtl/>
        </w:rPr>
      </w:pPr>
      <w:r w:rsidRPr="00A308B0">
        <w:rPr>
          <w:rtl/>
        </w:rPr>
        <w:t>(87) عش : يستغنى.</w:t>
      </w:r>
      <w:r w:rsidRPr="00A308B0">
        <w:rPr>
          <w:rFonts w:hint="cs"/>
          <w:rtl/>
        </w:rPr>
        <w:t xml:space="preserve"> </w:t>
      </w:r>
      <w:r w:rsidRPr="00A308B0">
        <w:rPr>
          <w:rtl/>
        </w:rPr>
        <w:t>(88) فكل واحد عن غير علة.</w:t>
      </w:r>
    </w:p>
    <w:p w:rsidR="007858AB" w:rsidRPr="00A308B0" w:rsidRDefault="007858AB" w:rsidP="00895B0A">
      <w:pPr>
        <w:pStyle w:val="libFootnote0"/>
        <w:rPr>
          <w:rtl/>
        </w:rPr>
      </w:pPr>
      <w:r w:rsidRPr="00A308B0">
        <w:rPr>
          <w:rtl/>
        </w:rPr>
        <w:t>(89) ساقطة من عشه.</w:t>
      </w:r>
    </w:p>
    <w:p w:rsidR="007858AB" w:rsidRPr="00751F59" w:rsidRDefault="007858AB" w:rsidP="00745F84">
      <w:pPr>
        <w:pStyle w:val="libLine"/>
        <w:rPr>
          <w:rtl/>
        </w:rPr>
      </w:pPr>
      <w:r w:rsidRPr="00751F59">
        <w:rPr>
          <w:rtl/>
        </w:rPr>
        <w:t>__________________</w:t>
      </w:r>
    </w:p>
    <w:p w:rsidR="007858AB" w:rsidRPr="00A308B0" w:rsidRDefault="007858AB" w:rsidP="00895B0A">
      <w:pPr>
        <w:pStyle w:val="libFootnote0"/>
        <w:rPr>
          <w:rtl/>
        </w:rPr>
      </w:pPr>
      <w:r w:rsidRPr="00A308B0">
        <w:rPr>
          <w:rtl/>
        </w:rPr>
        <w:t>(767) تكرر الجواب في الرقم (644)</w:t>
      </w:r>
      <w:r>
        <w:rPr>
          <w:rtl/>
        </w:rPr>
        <w:t>.</w:t>
      </w:r>
      <w:r w:rsidRPr="00A308B0">
        <w:rPr>
          <w:rtl/>
        </w:rPr>
        <w:t xml:space="preserve"> راجع الرقم (103) و</w:t>
      </w:r>
      <w:r>
        <w:rPr>
          <w:rFonts w:hint="cs"/>
          <w:rtl/>
        </w:rPr>
        <w:t xml:space="preserve"> </w:t>
      </w:r>
      <w:r w:rsidRPr="00A308B0">
        <w:rPr>
          <w:rtl/>
        </w:rPr>
        <w:t>(224)</w:t>
      </w:r>
      <w:r>
        <w:rPr>
          <w:rtl/>
        </w:rPr>
        <w:t>.</w:t>
      </w:r>
      <w:r w:rsidRPr="00A308B0">
        <w:rPr>
          <w:rtl/>
        </w:rPr>
        <w:t xml:space="preserve"> والشفاء : النفس ، م 5 ، ف 4 ، ص 202.</w:t>
      </w:r>
    </w:p>
    <w:p w:rsidR="007858AB" w:rsidRPr="00751F59" w:rsidRDefault="007858AB" w:rsidP="0073127F">
      <w:pPr>
        <w:pStyle w:val="libNormal"/>
        <w:rPr>
          <w:rtl/>
        </w:rPr>
      </w:pPr>
      <w:r>
        <w:rPr>
          <w:rtl/>
        </w:rPr>
        <w:br w:type="page"/>
      </w:r>
      <w:r w:rsidRPr="00895B0A">
        <w:rPr>
          <w:rStyle w:val="libBold2Char"/>
          <w:rtl/>
        </w:rPr>
        <w:lastRenderedPageBreak/>
        <w:t>(768)</w:t>
      </w:r>
      <w:r w:rsidRPr="00751F59">
        <w:rPr>
          <w:rtl/>
        </w:rPr>
        <w:t xml:space="preserve"> س ط</w:t>
      </w:r>
      <w:r>
        <w:rPr>
          <w:rtl/>
        </w:rPr>
        <w:t xml:space="preserve"> ـ </w:t>
      </w:r>
      <w:r w:rsidRPr="00895B0A">
        <w:rPr>
          <w:rStyle w:val="libBold2Char"/>
          <w:rtl/>
        </w:rPr>
        <w:t>القوى</w:t>
      </w:r>
      <w:r w:rsidRPr="00751F59">
        <w:rPr>
          <w:rtl/>
        </w:rPr>
        <w:t xml:space="preserve"> إذا كانت كمالاتها الثانية متعلقة بالمزاج ، فلا شك أنها تضعف أو تقوى بحسب التغيرات العارضة في المزاج وسواء كانت القوة منطبعة في المادة أو كانت مفارقة.</w:t>
      </w:r>
    </w:p>
    <w:p w:rsidR="007858AB" w:rsidRPr="00751F59" w:rsidRDefault="007858AB" w:rsidP="0073127F">
      <w:pPr>
        <w:pStyle w:val="libNormal"/>
        <w:rPr>
          <w:rtl/>
        </w:rPr>
      </w:pPr>
      <w:r w:rsidRPr="00751F59">
        <w:rPr>
          <w:rtl/>
        </w:rPr>
        <w:t>ج ط</w:t>
      </w:r>
      <w:r>
        <w:rPr>
          <w:rtl/>
        </w:rPr>
        <w:t xml:space="preserve"> ـ </w:t>
      </w:r>
      <w:r w:rsidRPr="00751F59">
        <w:rPr>
          <w:rtl/>
        </w:rPr>
        <w:t xml:space="preserve">إذا </w:t>
      </w:r>
      <w:r w:rsidRPr="00895B0A">
        <w:rPr>
          <w:rStyle w:val="libFootnotenumChar"/>
          <w:rtl/>
        </w:rPr>
        <w:t>(90)</w:t>
      </w:r>
      <w:r w:rsidRPr="00751F59">
        <w:rPr>
          <w:rtl/>
        </w:rPr>
        <w:t xml:space="preserve"> لم تكن العلة المفارقة أو الانطباع ، بل التعلق بالمزاج أحدهما بوجوب والآخر بإمكان ، فإن لم تضعف فليس متعلقة بالمزاج من غير عكس.</w:t>
      </w:r>
    </w:p>
    <w:p w:rsidR="007858AB" w:rsidRPr="00751F59" w:rsidRDefault="007858AB" w:rsidP="0073127F">
      <w:pPr>
        <w:pStyle w:val="libNormal"/>
        <w:rPr>
          <w:rtl/>
        </w:rPr>
      </w:pPr>
      <w:r w:rsidRPr="00895B0A">
        <w:rPr>
          <w:rStyle w:val="libBold2Char"/>
          <w:rtl/>
        </w:rPr>
        <w:t>(769)</w:t>
      </w:r>
      <w:r w:rsidRPr="00751F59">
        <w:rPr>
          <w:rtl/>
        </w:rPr>
        <w:t xml:space="preserve"> س ط</w:t>
      </w:r>
      <w:r>
        <w:rPr>
          <w:rtl/>
        </w:rPr>
        <w:t xml:space="preserve"> ـ </w:t>
      </w:r>
      <w:r w:rsidRPr="00751F59">
        <w:rPr>
          <w:rtl/>
        </w:rPr>
        <w:t xml:space="preserve">الصور المعقولة </w:t>
      </w:r>
      <w:r w:rsidRPr="00895B0A">
        <w:rPr>
          <w:rStyle w:val="libFootnotenumChar"/>
          <w:rtl/>
        </w:rPr>
        <w:t>(91)</w:t>
      </w:r>
      <w:r w:rsidRPr="00751F59">
        <w:rPr>
          <w:rtl/>
        </w:rPr>
        <w:t xml:space="preserve"> إذا سمعت فلا شك أنها تتخيل أولا ثم تعقل والقوى الجسمانية لا تدرك المحسوس الضعيف إثر القويّ </w:t>
      </w:r>
      <w:r w:rsidRPr="00895B0A">
        <w:rPr>
          <w:rStyle w:val="libBold2Char"/>
          <w:rtl/>
        </w:rPr>
        <w:t>فكيف تدرك</w:t>
      </w:r>
      <w:r w:rsidRPr="00751F59">
        <w:rPr>
          <w:rtl/>
        </w:rPr>
        <w:t xml:space="preserve"> القوة </w:t>
      </w:r>
      <w:r w:rsidRPr="00895B0A">
        <w:rPr>
          <w:rStyle w:val="libFootnotenumChar"/>
          <w:rtl/>
        </w:rPr>
        <w:t>(92)</w:t>
      </w:r>
      <w:r w:rsidRPr="00751F59">
        <w:rPr>
          <w:rtl/>
        </w:rPr>
        <w:t xml:space="preserve"> الخيالية المعقولات الضعيفة إثر القوية.</w:t>
      </w:r>
    </w:p>
    <w:p w:rsidR="007858AB" w:rsidRDefault="007858AB" w:rsidP="0073127F">
      <w:pPr>
        <w:pStyle w:val="libNormal"/>
        <w:rPr>
          <w:rtl/>
        </w:rPr>
      </w:pPr>
      <w:r w:rsidRPr="00751F59">
        <w:rPr>
          <w:rtl/>
        </w:rPr>
        <w:t>ج ط</w:t>
      </w:r>
      <w:r>
        <w:rPr>
          <w:rtl/>
        </w:rPr>
        <w:t xml:space="preserve"> ـ </w:t>
      </w:r>
      <w:r w:rsidRPr="00751F59">
        <w:rPr>
          <w:rtl/>
        </w:rPr>
        <w:t xml:space="preserve">لا جرم قد يحدث كلالا فيما للتخيل </w:t>
      </w:r>
      <w:r w:rsidRPr="00895B0A">
        <w:rPr>
          <w:rStyle w:val="libFootnotenumChar"/>
          <w:rtl/>
        </w:rPr>
        <w:t>(93)</w:t>
      </w:r>
      <w:r w:rsidRPr="00751F59">
        <w:rPr>
          <w:rtl/>
        </w:rPr>
        <w:t xml:space="preserve"> فيه مدخل وليس إذا كان المعقول قويّا وجب أن يكون تخيله قويا بل قد يكون ضعيفا.</w:t>
      </w:r>
    </w:p>
    <w:p w:rsidR="007858AB" w:rsidRPr="00751F59" w:rsidRDefault="007858AB" w:rsidP="0073127F">
      <w:pPr>
        <w:pStyle w:val="libNormal"/>
        <w:rPr>
          <w:rtl/>
        </w:rPr>
      </w:pPr>
      <w:r w:rsidRPr="00895B0A">
        <w:rPr>
          <w:rStyle w:val="libBold2Char"/>
          <w:rtl/>
        </w:rPr>
        <w:t>(770)</w:t>
      </w:r>
      <w:r w:rsidRPr="00751F59">
        <w:rPr>
          <w:rtl/>
        </w:rPr>
        <w:t xml:space="preserve"> الكيفيات التي تغيّر المزاج هي تمانع </w:t>
      </w:r>
      <w:r w:rsidRPr="00895B0A">
        <w:rPr>
          <w:rStyle w:val="libFootnotenumChar"/>
          <w:rtl/>
        </w:rPr>
        <w:t>(94)</w:t>
      </w:r>
      <w:r w:rsidRPr="00751F59">
        <w:rPr>
          <w:rtl/>
        </w:rPr>
        <w:t xml:space="preserve"> الكيفية التي يوجبها ذلك </w:t>
      </w:r>
      <w:r w:rsidRPr="00895B0A">
        <w:rPr>
          <w:rStyle w:val="libFootnotenumChar"/>
          <w:rtl/>
        </w:rPr>
        <w:t>(95)</w:t>
      </w:r>
      <w:r w:rsidRPr="00751F59">
        <w:rPr>
          <w:rtl/>
        </w:rPr>
        <w:t xml:space="preserve"> المزاج ، ونحن </w:t>
      </w:r>
      <w:r w:rsidRPr="00895B0A">
        <w:rPr>
          <w:rStyle w:val="libFootnotenumChar"/>
          <w:rtl/>
        </w:rPr>
        <w:t>(96)</w:t>
      </w:r>
      <w:r w:rsidRPr="00751F59">
        <w:rPr>
          <w:rtl/>
        </w:rPr>
        <w:t xml:space="preserve"> لا نعلم هل </w:t>
      </w:r>
      <w:r w:rsidRPr="00895B0A">
        <w:rPr>
          <w:rStyle w:val="libBold2Char"/>
          <w:rtl/>
        </w:rPr>
        <w:t>الصور</w:t>
      </w:r>
      <w:r w:rsidRPr="00751F59">
        <w:rPr>
          <w:rtl/>
        </w:rPr>
        <w:t xml:space="preserve"> </w:t>
      </w:r>
      <w:r w:rsidRPr="00895B0A">
        <w:rPr>
          <w:rStyle w:val="libFootnotenumChar"/>
          <w:rtl/>
        </w:rPr>
        <w:t>(97)</w:t>
      </w:r>
      <w:r w:rsidRPr="00751F59">
        <w:rPr>
          <w:rtl/>
        </w:rPr>
        <w:t xml:space="preserve"> </w:t>
      </w:r>
      <w:r w:rsidRPr="00895B0A">
        <w:rPr>
          <w:rStyle w:val="libBold2Char"/>
          <w:rtl/>
        </w:rPr>
        <w:t>المعقولة</w:t>
      </w:r>
      <w:r w:rsidRPr="00751F59">
        <w:rPr>
          <w:rtl/>
        </w:rPr>
        <w:t xml:space="preserve"> </w:t>
      </w:r>
      <w:r>
        <w:rPr>
          <w:rtl/>
        </w:rPr>
        <w:t>[</w:t>
      </w:r>
      <w:r w:rsidRPr="00751F59">
        <w:rPr>
          <w:rtl/>
        </w:rPr>
        <w:t>تمانع الكيفية التي</w:t>
      </w:r>
      <w:r>
        <w:rPr>
          <w:rtl/>
        </w:rPr>
        <w:t>]</w:t>
      </w:r>
      <w:r w:rsidRPr="00751F59">
        <w:rPr>
          <w:rtl/>
        </w:rPr>
        <w:t xml:space="preserve"> </w:t>
      </w:r>
      <w:r w:rsidRPr="00895B0A">
        <w:rPr>
          <w:rStyle w:val="libFootnotenumChar"/>
          <w:rtl/>
        </w:rPr>
        <w:t>(98)</w:t>
      </w:r>
      <w:r w:rsidRPr="00751F59">
        <w:rPr>
          <w:rtl/>
        </w:rPr>
        <w:t xml:space="preserve"> تتبع مزاج موضوع العقل.</w:t>
      </w:r>
    </w:p>
    <w:p w:rsidR="007858AB" w:rsidRPr="00751F59" w:rsidRDefault="007858AB" w:rsidP="0073127F">
      <w:pPr>
        <w:pStyle w:val="libNormal"/>
        <w:rPr>
          <w:rtl/>
        </w:rPr>
      </w:pPr>
      <w:r w:rsidRPr="00751F59">
        <w:rPr>
          <w:rtl/>
        </w:rPr>
        <w:t xml:space="preserve">كذا هو ، كذلك </w:t>
      </w:r>
      <w:r w:rsidRPr="00895B0A">
        <w:rPr>
          <w:rStyle w:val="libFootnotenumChar"/>
          <w:rtl/>
        </w:rPr>
        <w:t>(99)</w:t>
      </w:r>
      <w:r w:rsidRPr="00751F59">
        <w:rPr>
          <w:rtl/>
        </w:rPr>
        <w:t xml:space="preserve"> يحتاج إلى نظر آخر.</w:t>
      </w:r>
    </w:p>
    <w:p w:rsidR="007858AB" w:rsidRPr="00751F59" w:rsidRDefault="007858AB" w:rsidP="0073127F">
      <w:pPr>
        <w:pStyle w:val="libNormal"/>
        <w:rPr>
          <w:rtl/>
        </w:rPr>
      </w:pPr>
      <w:r w:rsidRPr="00895B0A">
        <w:rPr>
          <w:rStyle w:val="libBold2Char"/>
          <w:rtl/>
        </w:rPr>
        <w:t>(771)</w:t>
      </w:r>
      <w:r w:rsidRPr="00751F59">
        <w:rPr>
          <w:rtl/>
        </w:rPr>
        <w:t xml:space="preserve"> لم لا يجوز أن يكون الشخص سببا لوجود الشخص علي الإطلاق</w:t>
      </w:r>
      <w:r>
        <w:rPr>
          <w:rtl/>
        </w:rPr>
        <w:t>؟</w:t>
      </w:r>
    </w:p>
    <w:p w:rsidR="007858AB" w:rsidRPr="00751F59" w:rsidRDefault="007858AB" w:rsidP="0073127F">
      <w:pPr>
        <w:pStyle w:val="libNormal"/>
        <w:rPr>
          <w:rtl/>
        </w:rPr>
      </w:pPr>
      <w:r w:rsidRPr="00751F59">
        <w:rPr>
          <w:rtl/>
        </w:rPr>
        <w:t>لا شيء من الأشخاص سببه غير شخص والكلي ليس بسبب.</w:t>
      </w:r>
    </w:p>
    <w:p w:rsidR="007858AB" w:rsidRPr="00751F59" w:rsidRDefault="007858AB" w:rsidP="00745F84">
      <w:pPr>
        <w:pStyle w:val="libLine"/>
        <w:rPr>
          <w:rtl/>
        </w:rPr>
      </w:pPr>
      <w:r w:rsidRPr="00751F59">
        <w:rPr>
          <w:rtl/>
        </w:rPr>
        <w:t>_________________</w:t>
      </w:r>
    </w:p>
    <w:p w:rsidR="007858AB" w:rsidRPr="00751F59" w:rsidRDefault="007858AB" w:rsidP="00895B0A">
      <w:pPr>
        <w:pStyle w:val="libFootnote0"/>
        <w:rPr>
          <w:rtl/>
          <w:lang w:bidi="fa-IR"/>
        </w:rPr>
      </w:pPr>
      <w:r>
        <w:rPr>
          <w:rtl/>
        </w:rPr>
        <w:t>(</w:t>
      </w:r>
      <w:r w:rsidRPr="00751F59">
        <w:rPr>
          <w:rtl/>
        </w:rPr>
        <w:t>90) عش : إذ.</w:t>
      </w:r>
    </w:p>
    <w:p w:rsidR="007858AB" w:rsidRPr="00751F59" w:rsidRDefault="007858AB" w:rsidP="00895B0A">
      <w:pPr>
        <w:pStyle w:val="libFootnote0"/>
        <w:rPr>
          <w:rtl/>
          <w:lang w:bidi="fa-IR"/>
        </w:rPr>
      </w:pPr>
      <w:r>
        <w:rPr>
          <w:rtl/>
        </w:rPr>
        <w:t>(</w:t>
      </w:r>
      <w:r w:rsidRPr="00751F59">
        <w:rPr>
          <w:rtl/>
        </w:rPr>
        <w:t>91) عشه : المفارقة.</w:t>
      </w:r>
    </w:p>
    <w:p w:rsidR="007858AB" w:rsidRPr="00751F59" w:rsidRDefault="007858AB" w:rsidP="00895B0A">
      <w:pPr>
        <w:pStyle w:val="libFootnote0"/>
        <w:rPr>
          <w:rtl/>
          <w:lang w:bidi="fa-IR"/>
        </w:rPr>
      </w:pPr>
      <w:r>
        <w:rPr>
          <w:rtl/>
        </w:rPr>
        <w:t>(</w:t>
      </w:r>
      <w:r w:rsidRPr="00751F59">
        <w:rPr>
          <w:rtl/>
        </w:rPr>
        <w:t>92) عشه : القوى.</w:t>
      </w:r>
    </w:p>
    <w:p w:rsidR="007858AB" w:rsidRPr="00751F59" w:rsidRDefault="007858AB" w:rsidP="00895B0A">
      <w:pPr>
        <w:pStyle w:val="libFootnote0"/>
        <w:rPr>
          <w:rtl/>
          <w:lang w:bidi="fa-IR"/>
        </w:rPr>
      </w:pPr>
      <w:r>
        <w:rPr>
          <w:rtl/>
        </w:rPr>
        <w:t>(</w:t>
      </w:r>
      <w:r w:rsidRPr="00751F59">
        <w:rPr>
          <w:rtl/>
        </w:rPr>
        <w:t>93) عش : فيها للتد</w:t>
      </w:r>
      <w:r>
        <w:rPr>
          <w:rtl/>
        </w:rPr>
        <w:t>؟؟؟</w:t>
      </w:r>
      <w:r w:rsidRPr="00751F59">
        <w:rPr>
          <w:rtl/>
        </w:rPr>
        <w:t xml:space="preserve"> ل. ه : فيها للتداخل.</w:t>
      </w:r>
    </w:p>
    <w:p w:rsidR="007858AB" w:rsidRPr="00751F59" w:rsidRDefault="007858AB" w:rsidP="00895B0A">
      <w:pPr>
        <w:pStyle w:val="libFootnote0"/>
        <w:rPr>
          <w:rtl/>
          <w:lang w:bidi="fa-IR"/>
        </w:rPr>
      </w:pPr>
      <w:r>
        <w:rPr>
          <w:rtl/>
        </w:rPr>
        <w:t>(</w:t>
      </w:r>
      <w:r w:rsidRPr="00751F59">
        <w:rPr>
          <w:rtl/>
        </w:rPr>
        <w:t>94) عش ، ل : ما نمانع. ه : هي مما يمانع.</w:t>
      </w:r>
    </w:p>
    <w:p w:rsidR="007858AB" w:rsidRPr="00751F59" w:rsidRDefault="007858AB" w:rsidP="00895B0A">
      <w:pPr>
        <w:pStyle w:val="libFootnote0"/>
        <w:rPr>
          <w:rtl/>
          <w:lang w:bidi="fa-IR"/>
        </w:rPr>
      </w:pPr>
      <w:r>
        <w:rPr>
          <w:rtl/>
        </w:rPr>
        <w:t>(</w:t>
      </w:r>
      <w:r w:rsidRPr="00751F59">
        <w:rPr>
          <w:rtl/>
        </w:rPr>
        <w:t>95) ساقطة من عشه.</w:t>
      </w:r>
    </w:p>
    <w:p w:rsidR="007858AB" w:rsidRPr="00751F59" w:rsidRDefault="007858AB" w:rsidP="00895B0A">
      <w:pPr>
        <w:pStyle w:val="libFootnote0"/>
        <w:rPr>
          <w:rtl/>
          <w:lang w:bidi="fa-IR"/>
        </w:rPr>
      </w:pPr>
      <w:r>
        <w:rPr>
          <w:rtl/>
        </w:rPr>
        <w:t>(</w:t>
      </w:r>
      <w:r w:rsidRPr="00751F59">
        <w:rPr>
          <w:rtl/>
        </w:rPr>
        <w:t>96) ساقطة من عشه.</w:t>
      </w:r>
    </w:p>
    <w:p w:rsidR="007858AB" w:rsidRPr="00751F59" w:rsidRDefault="007858AB" w:rsidP="00895B0A">
      <w:pPr>
        <w:pStyle w:val="libFootnote0"/>
        <w:rPr>
          <w:rtl/>
          <w:lang w:bidi="fa-IR"/>
        </w:rPr>
      </w:pPr>
      <w:r>
        <w:rPr>
          <w:rtl/>
        </w:rPr>
        <w:t>(</w:t>
      </w:r>
      <w:r w:rsidRPr="00751F59">
        <w:rPr>
          <w:rtl/>
        </w:rPr>
        <w:t>97) ل ، عشه :</w:t>
      </w:r>
      <w:r>
        <w:rPr>
          <w:rFonts w:hint="cs"/>
          <w:rtl/>
        </w:rPr>
        <w:t xml:space="preserve"> </w:t>
      </w:r>
      <w:r w:rsidRPr="00895B0A">
        <w:rPr>
          <w:rStyle w:val="libFootnoteChar"/>
          <w:rtl/>
        </w:rPr>
        <w:t>الصورة.</w:t>
      </w:r>
    </w:p>
    <w:p w:rsidR="007858AB" w:rsidRPr="00751F59" w:rsidRDefault="007858AB" w:rsidP="00895B0A">
      <w:pPr>
        <w:pStyle w:val="libFootnote0"/>
        <w:rPr>
          <w:rtl/>
          <w:lang w:bidi="fa-IR"/>
        </w:rPr>
      </w:pPr>
      <w:r>
        <w:rPr>
          <w:rtl/>
        </w:rPr>
        <w:t>(</w:t>
      </w:r>
      <w:r w:rsidRPr="00751F59">
        <w:rPr>
          <w:rtl/>
        </w:rPr>
        <w:t>98) عشه : كيفية تتبع. ل :</w:t>
      </w:r>
      <w:r>
        <w:rPr>
          <w:rtl/>
        </w:rPr>
        <w:t>؟؟؟</w:t>
      </w:r>
      <w:r w:rsidRPr="00751F59">
        <w:rPr>
          <w:rtl/>
        </w:rPr>
        <w:t xml:space="preserve"> مانع كيفية التي.</w:t>
      </w:r>
    </w:p>
    <w:p w:rsidR="007858AB" w:rsidRPr="00751F59" w:rsidRDefault="007858AB" w:rsidP="00895B0A">
      <w:pPr>
        <w:pStyle w:val="libFootnote0"/>
        <w:rPr>
          <w:rtl/>
          <w:lang w:bidi="fa-IR"/>
        </w:rPr>
      </w:pPr>
      <w:r>
        <w:rPr>
          <w:rtl/>
        </w:rPr>
        <w:t>(</w:t>
      </w:r>
      <w:r w:rsidRPr="00751F59">
        <w:rPr>
          <w:rtl/>
        </w:rPr>
        <w:t>99) عشه ، ل : ذلك.</w:t>
      </w:r>
    </w:p>
    <w:p w:rsidR="007858AB" w:rsidRPr="00751F59" w:rsidRDefault="007858AB" w:rsidP="0073127F">
      <w:pPr>
        <w:pStyle w:val="libNormal"/>
        <w:rPr>
          <w:rtl/>
        </w:rPr>
      </w:pPr>
      <w:r>
        <w:rPr>
          <w:rtl/>
        </w:rPr>
        <w:br w:type="page"/>
      </w:r>
      <w:r w:rsidRPr="00895B0A">
        <w:rPr>
          <w:rStyle w:val="libBold2Char"/>
          <w:rtl/>
        </w:rPr>
        <w:lastRenderedPageBreak/>
        <w:t>(772)</w:t>
      </w:r>
      <w:r w:rsidRPr="00751F59">
        <w:rPr>
          <w:rtl/>
        </w:rPr>
        <w:t xml:space="preserve"> لم لا يجوز أن يكون واهب الصور </w:t>
      </w:r>
      <w:r w:rsidRPr="00895B0A">
        <w:rPr>
          <w:rStyle w:val="libFootnotenumChar"/>
          <w:rtl/>
        </w:rPr>
        <w:t>(99)</w:t>
      </w:r>
      <w:r w:rsidRPr="00751F59">
        <w:rPr>
          <w:rtl/>
        </w:rPr>
        <w:t xml:space="preserve"> جسما</w:t>
      </w:r>
      <w:r>
        <w:rPr>
          <w:rtl/>
        </w:rPr>
        <w:t>؟</w:t>
      </w:r>
    </w:p>
    <w:p w:rsidR="007858AB" w:rsidRPr="00751F59" w:rsidRDefault="007858AB" w:rsidP="0073127F">
      <w:pPr>
        <w:pStyle w:val="libNormal"/>
        <w:rPr>
          <w:rtl/>
        </w:rPr>
      </w:pPr>
      <w:r w:rsidRPr="00751F59">
        <w:rPr>
          <w:rtl/>
        </w:rPr>
        <w:t xml:space="preserve">لأن الجسم تاثيره يختصّ </w:t>
      </w:r>
      <w:r w:rsidRPr="00895B0A">
        <w:rPr>
          <w:rStyle w:val="libFootnotenumChar"/>
          <w:rtl/>
        </w:rPr>
        <w:t>(100)</w:t>
      </w:r>
      <w:r w:rsidRPr="00751F59">
        <w:rPr>
          <w:rtl/>
        </w:rPr>
        <w:t xml:space="preserve"> بوضع وأين ، ولا وضع ولا أين له بالقياس إلى ما هو مادة لا صورة لها.</w:t>
      </w:r>
    </w:p>
    <w:p w:rsidR="007858AB" w:rsidRPr="00751F59" w:rsidRDefault="007858AB" w:rsidP="0073127F">
      <w:pPr>
        <w:pStyle w:val="libNormal"/>
        <w:rPr>
          <w:rtl/>
        </w:rPr>
      </w:pPr>
      <w:r w:rsidRPr="00895B0A">
        <w:rPr>
          <w:rStyle w:val="libBold2Char"/>
          <w:rtl/>
        </w:rPr>
        <w:t>(773)</w:t>
      </w:r>
      <w:r w:rsidRPr="00751F59">
        <w:rPr>
          <w:rtl/>
        </w:rPr>
        <w:t xml:space="preserve"> </w:t>
      </w:r>
      <w:r>
        <w:rPr>
          <w:rtl/>
        </w:rPr>
        <w:t>[</w:t>
      </w:r>
      <w:r w:rsidRPr="00751F59">
        <w:rPr>
          <w:rtl/>
        </w:rPr>
        <w:t xml:space="preserve">لم لا يحتاج </w:t>
      </w:r>
      <w:r w:rsidRPr="00895B0A">
        <w:rPr>
          <w:rStyle w:val="libBold2Char"/>
          <w:rtl/>
        </w:rPr>
        <w:t>الشيء المجرد]</w:t>
      </w:r>
      <w:r w:rsidRPr="00751F59">
        <w:rPr>
          <w:rtl/>
        </w:rPr>
        <w:t xml:space="preserve"> </w:t>
      </w:r>
      <w:r w:rsidRPr="00895B0A">
        <w:rPr>
          <w:rStyle w:val="libFootnotenumChar"/>
          <w:rtl/>
        </w:rPr>
        <w:t>(101)</w:t>
      </w:r>
      <w:r w:rsidRPr="00751F59">
        <w:rPr>
          <w:rtl/>
        </w:rPr>
        <w:t xml:space="preserve"> عن المادة وعلائقها </w:t>
      </w:r>
      <w:r w:rsidRPr="00895B0A">
        <w:rPr>
          <w:rStyle w:val="libFootnotenumChar"/>
          <w:rtl/>
        </w:rPr>
        <w:t>(102)</w:t>
      </w:r>
      <w:r w:rsidRPr="00751F59">
        <w:rPr>
          <w:rtl/>
        </w:rPr>
        <w:t xml:space="preserve"> في تعقل </w:t>
      </w:r>
      <w:r w:rsidRPr="00895B0A">
        <w:rPr>
          <w:rStyle w:val="libFootnotenumChar"/>
          <w:rtl/>
        </w:rPr>
        <w:t>(103)</w:t>
      </w:r>
      <w:r w:rsidRPr="00751F59">
        <w:rPr>
          <w:rtl/>
        </w:rPr>
        <w:t xml:space="preserve"> ذاته إلى ملكة </w:t>
      </w:r>
      <w:r>
        <w:rPr>
          <w:rtl/>
        </w:rPr>
        <w:t>[</w:t>
      </w:r>
      <w:r w:rsidRPr="00751F59">
        <w:rPr>
          <w:rtl/>
        </w:rPr>
        <w:t>أو هيئة</w:t>
      </w:r>
      <w:r>
        <w:rPr>
          <w:rtl/>
        </w:rPr>
        <w:t>]</w:t>
      </w:r>
      <w:r w:rsidRPr="00751F59">
        <w:rPr>
          <w:rtl/>
        </w:rPr>
        <w:t xml:space="preserve"> </w:t>
      </w:r>
      <w:r w:rsidRPr="00895B0A">
        <w:rPr>
          <w:rStyle w:val="libFootnotenumChar"/>
          <w:rtl/>
        </w:rPr>
        <w:t>(104)</w:t>
      </w:r>
      <w:r w:rsidRPr="00751F59">
        <w:rPr>
          <w:rtl/>
        </w:rPr>
        <w:t xml:space="preserve"> أو استعداد ، </w:t>
      </w:r>
      <w:r>
        <w:rPr>
          <w:rtl/>
        </w:rPr>
        <w:t>[</w:t>
      </w:r>
      <w:r w:rsidRPr="00751F59">
        <w:rPr>
          <w:rtl/>
        </w:rPr>
        <w:t xml:space="preserve">وكيف صورة القياس </w:t>
      </w:r>
      <w:r w:rsidRPr="00895B0A">
        <w:rPr>
          <w:rStyle w:val="libFootnotenumChar"/>
          <w:rtl/>
        </w:rPr>
        <w:t>(105)</w:t>
      </w:r>
      <w:r w:rsidRPr="00751F59">
        <w:rPr>
          <w:rtl/>
        </w:rPr>
        <w:t xml:space="preserve"> فيه</w:t>
      </w:r>
      <w:r>
        <w:rPr>
          <w:rtl/>
        </w:rPr>
        <w:t>]</w:t>
      </w:r>
      <w:r w:rsidRPr="00751F59">
        <w:rPr>
          <w:rtl/>
        </w:rPr>
        <w:t xml:space="preserve"> </w:t>
      </w:r>
      <w:r w:rsidRPr="00895B0A">
        <w:rPr>
          <w:rStyle w:val="libFootnotenumChar"/>
          <w:rtl/>
        </w:rPr>
        <w:t>(106)</w:t>
      </w:r>
      <w:r>
        <w:rPr>
          <w:rtl/>
        </w:rPr>
        <w:t>؟</w:t>
      </w:r>
    </w:p>
    <w:p w:rsidR="007858AB" w:rsidRPr="00751F59" w:rsidRDefault="007858AB" w:rsidP="0073127F">
      <w:pPr>
        <w:pStyle w:val="libNormal"/>
        <w:rPr>
          <w:rtl/>
        </w:rPr>
      </w:pPr>
      <w:r w:rsidRPr="00751F59">
        <w:rPr>
          <w:rtl/>
        </w:rPr>
        <w:t xml:space="preserve">لأن الاستعداد والهيئة والملكة </w:t>
      </w:r>
      <w:r>
        <w:rPr>
          <w:rtl/>
        </w:rPr>
        <w:t>[</w:t>
      </w:r>
      <w:r w:rsidRPr="00751F59">
        <w:rPr>
          <w:rtl/>
        </w:rPr>
        <w:t>تطلب</w:t>
      </w:r>
      <w:r>
        <w:rPr>
          <w:rtl/>
        </w:rPr>
        <w:t>]</w:t>
      </w:r>
      <w:r w:rsidRPr="00751F59">
        <w:rPr>
          <w:rtl/>
        </w:rPr>
        <w:t xml:space="preserve"> </w:t>
      </w:r>
      <w:r w:rsidRPr="00895B0A">
        <w:rPr>
          <w:rStyle w:val="libFootnotenumChar"/>
          <w:rtl/>
        </w:rPr>
        <w:t>(107)</w:t>
      </w:r>
      <w:r w:rsidRPr="00751F59">
        <w:rPr>
          <w:rtl/>
        </w:rPr>
        <w:t xml:space="preserve"> صورة غير الحاصلة ، والصورة الحاصلة لا تطلب ، وصورة الشيء الحاصلة </w:t>
      </w:r>
      <w:r w:rsidRPr="00895B0A">
        <w:rPr>
          <w:rStyle w:val="libFootnotenumChar"/>
          <w:rtl/>
        </w:rPr>
        <w:t>(108)</w:t>
      </w:r>
      <w:r w:rsidRPr="00751F59">
        <w:rPr>
          <w:rtl/>
        </w:rPr>
        <w:t xml:space="preserve"> لا تحصل مرة اخرى </w:t>
      </w:r>
      <w:r>
        <w:rPr>
          <w:rtl/>
        </w:rPr>
        <w:t>[</w:t>
      </w:r>
      <w:r w:rsidRPr="00751F59">
        <w:rPr>
          <w:rtl/>
        </w:rPr>
        <w:t>69 ب</w:t>
      </w:r>
      <w:r>
        <w:rPr>
          <w:rtl/>
        </w:rPr>
        <w:t>]</w:t>
      </w:r>
      <w:r w:rsidRPr="00751F59">
        <w:rPr>
          <w:rtl/>
        </w:rPr>
        <w:t xml:space="preserve"> فليس عليها استعداد.</w:t>
      </w:r>
    </w:p>
    <w:p w:rsidR="007858AB" w:rsidRPr="00751F59" w:rsidRDefault="007858AB" w:rsidP="0073127F">
      <w:pPr>
        <w:pStyle w:val="libNormal"/>
        <w:rPr>
          <w:rtl/>
        </w:rPr>
      </w:pPr>
      <w:r w:rsidRPr="00895B0A">
        <w:rPr>
          <w:rStyle w:val="libBold2Char"/>
          <w:rtl/>
        </w:rPr>
        <w:t>(774)</w:t>
      </w:r>
      <w:r w:rsidRPr="00751F59">
        <w:rPr>
          <w:rtl/>
        </w:rPr>
        <w:t xml:space="preserve"> لم الشيء المتحقّق بذاته وصورته ولوازمه </w:t>
      </w:r>
      <w:r w:rsidRPr="00895B0A">
        <w:rPr>
          <w:rStyle w:val="libBold2Char"/>
          <w:rtl/>
        </w:rPr>
        <w:t>عقل</w:t>
      </w:r>
      <w:r>
        <w:rPr>
          <w:rtl/>
        </w:rPr>
        <w:t>؟</w:t>
      </w:r>
    </w:p>
    <w:p w:rsidR="007858AB" w:rsidRPr="00751F59" w:rsidRDefault="007858AB" w:rsidP="0073127F">
      <w:pPr>
        <w:pStyle w:val="libNormal"/>
        <w:rPr>
          <w:rtl/>
        </w:rPr>
      </w:pPr>
      <w:r w:rsidRPr="00751F59">
        <w:rPr>
          <w:rtl/>
        </w:rPr>
        <w:t xml:space="preserve">يكون عقلا بشرط آخر وهو أن لا يكون مقارنا للواحق غريبة وغواش تخصّه ، بل يكون علي الجملة التي </w:t>
      </w:r>
      <w:r>
        <w:rPr>
          <w:rtl/>
        </w:rPr>
        <w:t>[</w:t>
      </w:r>
      <w:r w:rsidRPr="00751F59">
        <w:rPr>
          <w:rtl/>
        </w:rPr>
        <w:t>لا يمكن أن يكون</w:t>
      </w:r>
      <w:r>
        <w:rPr>
          <w:rtl/>
        </w:rPr>
        <w:t>]</w:t>
      </w:r>
      <w:r w:rsidRPr="00751F59">
        <w:rPr>
          <w:rtl/>
        </w:rPr>
        <w:t xml:space="preserve"> </w:t>
      </w:r>
      <w:r w:rsidRPr="00895B0A">
        <w:rPr>
          <w:rStyle w:val="libFootnotenumChar"/>
          <w:rtl/>
        </w:rPr>
        <w:t>(109)</w:t>
      </w:r>
      <w:r w:rsidRPr="00751F59">
        <w:rPr>
          <w:rtl/>
        </w:rPr>
        <w:t xml:space="preserve"> إلا علي شرائط </w:t>
      </w:r>
      <w:r w:rsidRPr="00895B0A">
        <w:rPr>
          <w:rStyle w:val="libFootnotenumChar"/>
          <w:rtl/>
        </w:rPr>
        <w:t>(110)</w:t>
      </w:r>
      <w:r w:rsidRPr="00751F59">
        <w:rPr>
          <w:rtl/>
        </w:rPr>
        <w:t xml:space="preserve"> الكلي القائم بحده ، ومثل هذا إذا حصل لشيء آخر صار به الشيء الآخر مدركا </w:t>
      </w:r>
      <w:r w:rsidRPr="00895B0A">
        <w:rPr>
          <w:rStyle w:val="libFootnotenumChar"/>
          <w:rtl/>
        </w:rPr>
        <w:t>(111)</w:t>
      </w:r>
      <w:r w:rsidRPr="00751F59">
        <w:rPr>
          <w:rtl/>
        </w:rPr>
        <w:t xml:space="preserve"> لمعنى كليّ غير مشخّص بالأعراض ، فإن الإدراك </w:t>
      </w:r>
      <w:r w:rsidRPr="00895B0A">
        <w:rPr>
          <w:rStyle w:val="libFootnotenumChar"/>
          <w:rtl/>
        </w:rPr>
        <w:t>(112)</w:t>
      </w:r>
      <w:r w:rsidRPr="00751F59">
        <w:rPr>
          <w:rtl/>
        </w:rPr>
        <w:t xml:space="preserve"> هو استحضار الصورة فقط إذا </w:t>
      </w:r>
      <w:r w:rsidRPr="00895B0A">
        <w:rPr>
          <w:rStyle w:val="libFootnotenumChar"/>
          <w:rtl/>
        </w:rPr>
        <w:t>(113)</w:t>
      </w:r>
      <w:r w:rsidRPr="00751F59">
        <w:rPr>
          <w:rtl/>
        </w:rPr>
        <w:t xml:space="preserve"> كانت بحيث هي معقولة.</w:t>
      </w:r>
    </w:p>
    <w:p w:rsidR="007858AB" w:rsidRPr="00751F59" w:rsidRDefault="007858AB" w:rsidP="00745F84">
      <w:pPr>
        <w:pStyle w:val="libLine"/>
        <w:rPr>
          <w:rtl/>
        </w:rPr>
      </w:pPr>
      <w:r w:rsidRPr="00751F59">
        <w:rPr>
          <w:rtl/>
        </w:rPr>
        <w:t>__________________</w:t>
      </w:r>
    </w:p>
    <w:p w:rsidR="007858AB" w:rsidRPr="00A9497E" w:rsidRDefault="007858AB" w:rsidP="00895B0A">
      <w:pPr>
        <w:pStyle w:val="libFootnote0"/>
        <w:rPr>
          <w:rtl/>
        </w:rPr>
      </w:pPr>
      <w:r w:rsidRPr="00A9497E">
        <w:rPr>
          <w:rtl/>
        </w:rPr>
        <w:t>(99) ل : الصورة.</w:t>
      </w:r>
    </w:p>
    <w:p w:rsidR="007858AB" w:rsidRPr="00A9497E" w:rsidRDefault="007858AB" w:rsidP="00895B0A">
      <w:pPr>
        <w:pStyle w:val="libFootnote0"/>
        <w:rPr>
          <w:rtl/>
        </w:rPr>
      </w:pPr>
      <w:r w:rsidRPr="00A9497E">
        <w:rPr>
          <w:rtl/>
        </w:rPr>
        <w:t>(100) ل : لان الجسم تأثيره مختص. عشه : لان الجسم مختصّ. ى : لان الجسم ذا الكثرة مختص.</w:t>
      </w:r>
    </w:p>
    <w:p w:rsidR="007858AB" w:rsidRPr="00A9497E" w:rsidRDefault="007858AB" w:rsidP="00895B0A">
      <w:pPr>
        <w:pStyle w:val="libFootnote0"/>
        <w:rPr>
          <w:rtl/>
        </w:rPr>
      </w:pPr>
      <w:r w:rsidRPr="00A9497E">
        <w:rPr>
          <w:rtl/>
        </w:rPr>
        <w:t>(101) عشه : لما لا يحتاج المجرد. ي : لم لا يحتاج المجرد.</w:t>
      </w:r>
    </w:p>
    <w:p w:rsidR="007858AB" w:rsidRPr="00A9497E" w:rsidRDefault="007858AB" w:rsidP="00895B0A">
      <w:pPr>
        <w:pStyle w:val="libFootnote0"/>
        <w:rPr>
          <w:rtl/>
        </w:rPr>
      </w:pPr>
      <w:r w:rsidRPr="00A9497E">
        <w:rPr>
          <w:rtl/>
        </w:rPr>
        <w:t>(102) «وعلائقها» ساقطة من ى.</w:t>
      </w:r>
    </w:p>
    <w:p w:rsidR="007858AB" w:rsidRPr="00A9497E" w:rsidRDefault="007858AB" w:rsidP="00895B0A">
      <w:pPr>
        <w:pStyle w:val="libFootnote0"/>
        <w:rPr>
          <w:rtl/>
        </w:rPr>
      </w:pPr>
      <w:r w:rsidRPr="00A9497E">
        <w:rPr>
          <w:rtl/>
        </w:rPr>
        <w:t>(103) عشه : في أن يعقل.</w:t>
      </w:r>
    </w:p>
    <w:p w:rsidR="007858AB" w:rsidRPr="00A9497E" w:rsidRDefault="007858AB" w:rsidP="00895B0A">
      <w:pPr>
        <w:pStyle w:val="libFootnote0"/>
        <w:rPr>
          <w:rtl/>
        </w:rPr>
      </w:pPr>
      <w:r w:rsidRPr="00A9497E">
        <w:rPr>
          <w:rtl/>
        </w:rPr>
        <w:t>(104) ساقطة عن ى.</w:t>
      </w:r>
      <w:r w:rsidRPr="00A9497E">
        <w:rPr>
          <w:rFonts w:hint="cs"/>
          <w:rtl/>
        </w:rPr>
        <w:t xml:space="preserve"> </w:t>
      </w:r>
      <w:r w:rsidRPr="00A9497E">
        <w:rPr>
          <w:rtl/>
        </w:rPr>
        <w:t>(106) ساقطة عن ى.</w:t>
      </w:r>
    </w:p>
    <w:p w:rsidR="007858AB" w:rsidRPr="00A9497E" w:rsidRDefault="007858AB" w:rsidP="00895B0A">
      <w:pPr>
        <w:pStyle w:val="libFootnote0"/>
        <w:rPr>
          <w:rtl/>
        </w:rPr>
      </w:pPr>
      <w:r w:rsidRPr="00A9497E">
        <w:rPr>
          <w:rtl/>
        </w:rPr>
        <w:t>(107) ساقطة عن ى.</w:t>
      </w:r>
      <w:r w:rsidRPr="00A9497E">
        <w:rPr>
          <w:rFonts w:hint="cs"/>
          <w:rtl/>
        </w:rPr>
        <w:t xml:space="preserve"> </w:t>
      </w:r>
      <w:r w:rsidRPr="00A9497E">
        <w:rPr>
          <w:rtl/>
        </w:rPr>
        <w:t>(105) «فيه» ساقطة عن عشه.</w:t>
      </w:r>
    </w:p>
    <w:p w:rsidR="007858AB" w:rsidRPr="00A9497E" w:rsidRDefault="007858AB" w:rsidP="00895B0A">
      <w:pPr>
        <w:pStyle w:val="libFootnote0"/>
        <w:rPr>
          <w:rtl/>
        </w:rPr>
      </w:pPr>
      <w:r w:rsidRPr="00A9497E">
        <w:rPr>
          <w:rtl/>
        </w:rPr>
        <w:t>(108) عشه ، ى ، ل : حاصلة.</w:t>
      </w:r>
    </w:p>
    <w:p w:rsidR="007858AB" w:rsidRPr="00A9497E" w:rsidRDefault="007858AB" w:rsidP="00895B0A">
      <w:pPr>
        <w:pStyle w:val="libFootnote0"/>
        <w:rPr>
          <w:rtl/>
        </w:rPr>
      </w:pPr>
      <w:r w:rsidRPr="00A9497E">
        <w:rPr>
          <w:rtl/>
        </w:rPr>
        <w:t>(109) ل : لا يكون.</w:t>
      </w:r>
      <w:r w:rsidRPr="00A9497E">
        <w:rPr>
          <w:rFonts w:hint="cs"/>
          <w:rtl/>
        </w:rPr>
        <w:t xml:space="preserve"> </w:t>
      </w:r>
      <w:r w:rsidRPr="00A9497E">
        <w:rPr>
          <w:rtl/>
        </w:rPr>
        <w:t>(110) عشه : الا بشرائط.</w:t>
      </w:r>
    </w:p>
    <w:p w:rsidR="007858AB" w:rsidRPr="00A9497E" w:rsidRDefault="007858AB" w:rsidP="00895B0A">
      <w:pPr>
        <w:pStyle w:val="libFootnote0"/>
        <w:rPr>
          <w:rtl/>
        </w:rPr>
      </w:pPr>
      <w:r w:rsidRPr="00A9497E">
        <w:rPr>
          <w:rtl/>
        </w:rPr>
        <w:t>(111) ل : مدركاكا.</w:t>
      </w:r>
      <w:r w:rsidRPr="00A9497E">
        <w:rPr>
          <w:rFonts w:hint="cs"/>
          <w:rtl/>
        </w:rPr>
        <w:t xml:space="preserve"> </w:t>
      </w:r>
      <w:r w:rsidRPr="00A9497E">
        <w:rPr>
          <w:rtl/>
        </w:rPr>
        <w:t>(112) ل : الاراك.</w:t>
      </w:r>
    </w:p>
    <w:p w:rsidR="007858AB" w:rsidRDefault="007858AB" w:rsidP="00895B0A">
      <w:pPr>
        <w:pStyle w:val="libFootnote0"/>
        <w:rPr>
          <w:rtl/>
        </w:rPr>
      </w:pPr>
      <w:r w:rsidRPr="00A9497E">
        <w:rPr>
          <w:rtl/>
        </w:rPr>
        <w:t>(113) ل : اذ.</w:t>
      </w:r>
    </w:p>
    <w:p w:rsidR="007858AB" w:rsidRPr="00751F59" w:rsidRDefault="007858AB" w:rsidP="00745F84">
      <w:pPr>
        <w:pStyle w:val="libLine"/>
        <w:rPr>
          <w:rtl/>
        </w:rPr>
      </w:pPr>
      <w:r w:rsidRPr="00751F59">
        <w:rPr>
          <w:rtl/>
        </w:rPr>
        <w:t>__________________</w:t>
      </w:r>
    </w:p>
    <w:p w:rsidR="007858AB" w:rsidRPr="00A9497E" w:rsidRDefault="007858AB" w:rsidP="00895B0A">
      <w:pPr>
        <w:pStyle w:val="libFootnote0"/>
        <w:rPr>
          <w:rtl/>
        </w:rPr>
      </w:pPr>
      <w:r w:rsidRPr="00A9497E">
        <w:rPr>
          <w:rtl/>
        </w:rPr>
        <w:t>(772) راجع الرقم (743)</w:t>
      </w:r>
      <w:r>
        <w:rPr>
          <w:rtl/>
        </w:rPr>
        <w:t>.</w:t>
      </w:r>
    </w:p>
    <w:p w:rsidR="007858AB" w:rsidRPr="00A9497E" w:rsidRDefault="007858AB" w:rsidP="00895B0A">
      <w:pPr>
        <w:pStyle w:val="libFootnote0"/>
        <w:rPr>
          <w:rtl/>
        </w:rPr>
      </w:pPr>
      <w:r w:rsidRPr="00A9497E">
        <w:rPr>
          <w:rtl/>
        </w:rPr>
        <w:t>(773) راجع الشفاء : الإلهيات ، م 8 ، ف 6 ، ص 357.</w:t>
      </w:r>
    </w:p>
    <w:p w:rsidR="007858AB" w:rsidRPr="00A9497E" w:rsidRDefault="007858AB" w:rsidP="00895B0A">
      <w:pPr>
        <w:pStyle w:val="libFootnote0"/>
        <w:rPr>
          <w:rtl/>
        </w:rPr>
      </w:pPr>
      <w:r w:rsidRPr="00A9497E">
        <w:rPr>
          <w:rtl/>
        </w:rPr>
        <w:t>(774) راجع الشفاء : الإلهيات ، الصفحة السابقة.</w:t>
      </w:r>
    </w:p>
    <w:p w:rsidR="007858AB" w:rsidRPr="00751F59" w:rsidRDefault="007858AB" w:rsidP="0073127F">
      <w:pPr>
        <w:pStyle w:val="libNormal"/>
        <w:rPr>
          <w:rtl/>
        </w:rPr>
      </w:pPr>
      <w:r>
        <w:rPr>
          <w:rtl/>
        </w:rPr>
        <w:br w:type="page"/>
      </w:r>
      <w:r w:rsidRPr="00751F59">
        <w:rPr>
          <w:rtl/>
        </w:rPr>
        <w:lastRenderedPageBreak/>
        <w:t xml:space="preserve">وإنما يتأتي كونها معقولة إذا جردت </w:t>
      </w:r>
      <w:r w:rsidRPr="00895B0A">
        <w:rPr>
          <w:rStyle w:val="libFootnotenumChar"/>
          <w:rtl/>
        </w:rPr>
        <w:t>(112)</w:t>
      </w:r>
      <w:r w:rsidRPr="00751F59">
        <w:rPr>
          <w:rtl/>
        </w:rPr>
        <w:t xml:space="preserve"> عن الأعراض ، وكل معنى مجرد عن المشخصات </w:t>
      </w:r>
      <w:r w:rsidRPr="00895B0A">
        <w:rPr>
          <w:rStyle w:val="libFootnotenumChar"/>
          <w:rtl/>
        </w:rPr>
        <w:t>(113)</w:t>
      </w:r>
      <w:r w:rsidRPr="00751F59">
        <w:rPr>
          <w:rtl/>
        </w:rPr>
        <w:t xml:space="preserve"> إذا حصل في شيء كان ذلك الشيء متصورا بمعقول </w:t>
      </w:r>
      <w:r w:rsidRPr="00895B0A">
        <w:rPr>
          <w:rStyle w:val="libFootnotenumChar"/>
          <w:rtl/>
        </w:rPr>
        <w:t>(114)</w:t>
      </w:r>
      <w:r w:rsidRPr="00751F59">
        <w:rPr>
          <w:rtl/>
        </w:rPr>
        <w:t xml:space="preserve"> وكان عقلا إما بصورة غريبة ، وإما بصورة لذاته.</w:t>
      </w:r>
    </w:p>
    <w:p w:rsidR="007858AB" w:rsidRPr="00751F59" w:rsidRDefault="007858AB" w:rsidP="0073127F">
      <w:pPr>
        <w:pStyle w:val="libNormal"/>
        <w:rPr>
          <w:rtl/>
        </w:rPr>
      </w:pPr>
      <w:r w:rsidRPr="00895B0A">
        <w:rPr>
          <w:rStyle w:val="libBold2Char"/>
          <w:rtl/>
        </w:rPr>
        <w:t>(775)</w:t>
      </w:r>
      <w:r w:rsidRPr="00751F59">
        <w:rPr>
          <w:rtl/>
        </w:rPr>
        <w:t xml:space="preserve"> قوله في موضوع علم </w:t>
      </w:r>
      <w:r w:rsidRPr="00895B0A">
        <w:rPr>
          <w:rStyle w:val="libBold2Char"/>
          <w:rtl/>
        </w:rPr>
        <w:t>ما بعد الطبيعة</w:t>
      </w:r>
      <w:r w:rsidRPr="00751F59">
        <w:rPr>
          <w:rtl/>
        </w:rPr>
        <w:t xml:space="preserve"> : «فلينظر هل موضوعه الأسباب القصوى للموجودات كلها ، </w:t>
      </w:r>
      <w:r>
        <w:rPr>
          <w:rtl/>
        </w:rPr>
        <w:t>[</w:t>
      </w:r>
      <w:r w:rsidRPr="00751F59">
        <w:rPr>
          <w:rtl/>
        </w:rPr>
        <w:t>أربعتها لا واحدا</w:t>
      </w:r>
      <w:r>
        <w:rPr>
          <w:rtl/>
        </w:rPr>
        <w:t>]</w:t>
      </w:r>
      <w:r w:rsidRPr="00751F59">
        <w:rPr>
          <w:rtl/>
        </w:rPr>
        <w:t xml:space="preserve"> </w:t>
      </w:r>
      <w:r w:rsidRPr="00895B0A">
        <w:rPr>
          <w:rStyle w:val="libFootnotenumChar"/>
          <w:rtl/>
        </w:rPr>
        <w:t>(115)</w:t>
      </w:r>
      <w:r w:rsidRPr="00751F59">
        <w:rPr>
          <w:rtl/>
        </w:rPr>
        <w:t xml:space="preserve"> منها ؛ الذي لا يمكن </w:t>
      </w:r>
      <w:r w:rsidRPr="00895B0A">
        <w:rPr>
          <w:rStyle w:val="libFootnotenumChar"/>
          <w:rtl/>
        </w:rPr>
        <w:t>(116)</w:t>
      </w:r>
      <w:r w:rsidRPr="00751F59">
        <w:rPr>
          <w:rtl/>
        </w:rPr>
        <w:t xml:space="preserve"> القول به ، </w:t>
      </w:r>
      <w:r>
        <w:rPr>
          <w:rtl/>
        </w:rPr>
        <w:t>[</w:t>
      </w:r>
      <w:r w:rsidRPr="00751F59">
        <w:rPr>
          <w:rtl/>
        </w:rPr>
        <w:t xml:space="preserve">فإن هذا قد يظنه </w:t>
      </w:r>
      <w:r w:rsidRPr="00895B0A">
        <w:rPr>
          <w:rStyle w:val="libFootnotenumChar"/>
          <w:rtl/>
        </w:rPr>
        <w:t>(117)</w:t>
      </w:r>
      <w:r w:rsidRPr="00751F59">
        <w:rPr>
          <w:rtl/>
        </w:rPr>
        <w:t xml:space="preserve"> قوم»</w:t>
      </w:r>
      <w:r>
        <w:rPr>
          <w:rtl/>
        </w:rPr>
        <w:t>.</w:t>
      </w:r>
    </w:p>
    <w:p w:rsidR="007858AB" w:rsidRPr="00751F59" w:rsidRDefault="007858AB" w:rsidP="0073127F">
      <w:pPr>
        <w:pStyle w:val="libNormal"/>
        <w:rPr>
          <w:rtl/>
        </w:rPr>
      </w:pPr>
      <w:r w:rsidRPr="00751F59">
        <w:rPr>
          <w:rtl/>
        </w:rPr>
        <w:t>أي جملة</w:t>
      </w:r>
      <w:r>
        <w:rPr>
          <w:rtl/>
        </w:rPr>
        <w:t>]</w:t>
      </w:r>
      <w:r w:rsidRPr="00751F59">
        <w:rPr>
          <w:rtl/>
        </w:rPr>
        <w:t xml:space="preserve"> </w:t>
      </w:r>
      <w:r w:rsidRPr="00895B0A">
        <w:rPr>
          <w:rStyle w:val="libFootnotenumChar"/>
          <w:rtl/>
        </w:rPr>
        <w:t>(118)</w:t>
      </w:r>
      <w:r w:rsidRPr="00751F59">
        <w:rPr>
          <w:rtl/>
        </w:rPr>
        <w:t xml:space="preserve"> الأربعة من حيث هي أربعة</w:t>
      </w:r>
      <w:r>
        <w:rPr>
          <w:rtl/>
        </w:rPr>
        <w:t xml:space="preserve"> ـ </w:t>
      </w:r>
      <w:r w:rsidRPr="00751F59">
        <w:rPr>
          <w:rtl/>
        </w:rPr>
        <w:t xml:space="preserve">لا واحد منها </w:t>
      </w:r>
      <w:r w:rsidRPr="00895B0A">
        <w:rPr>
          <w:rStyle w:val="libFootnotenumChar"/>
          <w:rtl/>
        </w:rPr>
        <w:t>(119)</w:t>
      </w:r>
      <w:r>
        <w:rPr>
          <w:rtl/>
        </w:rPr>
        <w:t xml:space="preserve"> ـ </w:t>
      </w:r>
      <w:r w:rsidRPr="00751F59">
        <w:rPr>
          <w:rtl/>
        </w:rPr>
        <w:t xml:space="preserve">لكنا لا نقوي علي سلوك طريق المبادي إلى الثواني إلا في بعض جمل </w:t>
      </w:r>
      <w:r w:rsidRPr="00895B0A">
        <w:rPr>
          <w:rStyle w:val="libFootnotenumChar"/>
          <w:rtl/>
        </w:rPr>
        <w:t>(120)</w:t>
      </w:r>
      <w:r w:rsidRPr="00751F59">
        <w:rPr>
          <w:rtl/>
        </w:rPr>
        <w:t xml:space="preserve"> الموجودات منها</w:t>
      </w:r>
      <w:r>
        <w:rPr>
          <w:rtl/>
        </w:rPr>
        <w:t xml:space="preserve"> ـ </w:t>
      </w:r>
      <w:r w:rsidRPr="00751F59">
        <w:rPr>
          <w:rtl/>
        </w:rPr>
        <w:t>دون التفصيل</w:t>
      </w:r>
      <w:r>
        <w:rPr>
          <w:rtl/>
        </w:rPr>
        <w:t xml:space="preserve"> ـ </w:t>
      </w:r>
      <w:r w:rsidRPr="00751F59">
        <w:rPr>
          <w:rtl/>
        </w:rPr>
        <w:t xml:space="preserve">لو قوينا علي هذا لعرفنا من الله كل شيء وجد منه </w:t>
      </w:r>
      <w:r w:rsidRPr="00895B0A">
        <w:rPr>
          <w:rStyle w:val="libFootnotenumChar"/>
          <w:rtl/>
        </w:rPr>
        <w:t>(121)</w:t>
      </w:r>
      <w:r w:rsidRPr="00751F59">
        <w:rPr>
          <w:rtl/>
        </w:rPr>
        <w:t xml:space="preserve"> على الترتيب.</w:t>
      </w:r>
    </w:p>
    <w:p w:rsidR="007858AB" w:rsidRPr="00751F59" w:rsidRDefault="007858AB" w:rsidP="0073127F">
      <w:pPr>
        <w:pStyle w:val="libNormal"/>
        <w:rPr>
          <w:rtl/>
        </w:rPr>
      </w:pPr>
      <w:r w:rsidRPr="00895B0A">
        <w:rPr>
          <w:rStyle w:val="libBold2Char"/>
          <w:rtl/>
        </w:rPr>
        <w:t>(776)</w:t>
      </w:r>
      <w:r w:rsidRPr="00751F59">
        <w:rPr>
          <w:rtl/>
        </w:rPr>
        <w:t xml:space="preserve"> س ط</w:t>
      </w:r>
      <w:r>
        <w:rPr>
          <w:rtl/>
        </w:rPr>
        <w:t xml:space="preserve"> ـ </w:t>
      </w:r>
      <w:r w:rsidRPr="00751F59">
        <w:rPr>
          <w:rtl/>
        </w:rPr>
        <w:t xml:space="preserve">لم يجب أن يكون تميز </w:t>
      </w:r>
      <w:r w:rsidRPr="00895B0A">
        <w:rPr>
          <w:rStyle w:val="libBold2Char"/>
          <w:rtl/>
        </w:rPr>
        <w:t>عدم الممكن</w:t>
      </w:r>
      <w:r w:rsidRPr="00751F59">
        <w:rPr>
          <w:rtl/>
        </w:rPr>
        <w:t xml:space="preserve"> </w:t>
      </w:r>
      <w:r w:rsidRPr="00895B0A">
        <w:rPr>
          <w:rStyle w:val="libFootnotenumChar"/>
          <w:rtl/>
        </w:rPr>
        <w:t>(122)</w:t>
      </w:r>
      <w:r w:rsidRPr="00751F59">
        <w:rPr>
          <w:rtl/>
        </w:rPr>
        <w:t xml:space="preserve"> </w:t>
      </w:r>
      <w:r w:rsidRPr="00895B0A">
        <w:rPr>
          <w:rStyle w:val="libBold2Char"/>
          <w:rtl/>
        </w:rPr>
        <w:t>عن الوجود</w:t>
      </w:r>
      <w:r w:rsidRPr="00751F59">
        <w:rPr>
          <w:rtl/>
        </w:rPr>
        <w:t xml:space="preserve"> بعلة</w:t>
      </w:r>
      <w:r>
        <w:rPr>
          <w:rtl/>
        </w:rPr>
        <w:t>؟</w:t>
      </w:r>
      <w:r>
        <w:rPr>
          <w:rFonts w:hint="cs"/>
          <w:rtl/>
        </w:rPr>
        <w:t xml:space="preserve"> </w:t>
      </w:r>
      <w:r w:rsidRPr="00751F59">
        <w:rPr>
          <w:rtl/>
        </w:rPr>
        <w:t>لأنه إن كان الأمر على هذا وجب أن يكون كونه ممكنا في حال الإمكان لعلة</w:t>
      </w:r>
      <w:r>
        <w:rPr>
          <w:rtl/>
        </w:rPr>
        <w:t xml:space="preserve"> ـ </w:t>
      </w:r>
      <w:r w:rsidRPr="00751F59">
        <w:rPr>
          <w:rtl/>
        </w:rPr>
        <w:t xml:space="preserve">وقد ابطل </w:t>
      </w:r>
      <w:r w:rsidRPr="00895B0A">
        <w:rPr>
          <w:rStyle w:val="libFootnotenumChar"/>
          <w:rtl/>
        </w:rPr>
        <w:t>(123)</w:t>
      </w:r>
      <w:r w:rsidRPr="00751F59">
        <w:rPr>
          <w:rtl/>
        </w:rPr>
        <w:t xml:space="preserve"> هذا وذكر أن إمكان الشيء لذاته لا لعلة</w:t>
      </w:r>
      <w:r>
        <w:rPr>
          <w:rtl/>
        </w:rPr>
        <w:t xml:space="preserve"> ـ.</w:t>
      </w:r>
    </w:p>
    <w:p w:rsidR="007858AB" w:rsidRPr="00751F59" w:rsidRDefault="007858AB" w:rsidP="0073127F">
      <w:pPr>
        <w:pStyle w:val="libNormal"/>
        <w:rPr>
          <w:rtl/>
        </w:rPr>
      </w:pPr>
      <w:r w:rsidRPr="00751F59">
        <w:rPr>
          <w:rtl/>
        </w:rPr>
        <w:t>ج ط</w:t>
      </w:r>
      <w:r>
        <w:rPr>
          <w:rtl/>
        </w:rPr>
        <w:t xml:space="preserve"> ـ </w:t>
      </w:r>
      <w:r w:rsidRPr="00751F59">
        <w:rPr>
          <w:rtl/>
        </w:rPr>
        <w:t xml:space="preserve">هو في </w:t>
      </w:r>
      <w:r>
        <w:rPr>
          <w:rtl/>
        </w:rPr>
        <w:t>[</w:t>
      </w:r>
      <w:r w:rsidRPr="00751F59">
        <w:rPr>
          <w:rtl/>
        </w:rPr>
        <w:t>حالتي وجوده وعدمه ممكن</w:t>
      </w:r>
      <w:r>
        <w:rPr>
          <w:rtl/>
        </w:rPr>
        <w:t>]</w:t>
      </w:r>
      <w:r w:rsidRPr="00751F59">
        <w:rPr>
          <w:rtl/>
        </w:rPr>
        <w:t xml:space="preserve"> </w:t>
      </w:r>
      <w:r w:rsidRPr="00895B0A">
        <w:rPr>
          <w:rStyle w:val="libFootnotenumChar"/>
          <w:rtl/>
        </w:rPr>
        <w:t>(124)</w:t>
      </w:r>
      <w:r w:rsidRPr="00751F59">
        <w:rPr>
          <w:rtl/>
        </w:rPr>
        <w:t xml:space="preserve"> ؛ لا العدم يخرجه إلى</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112) عشه : اذا خرجت.</w:t>
      </w:r>
    </w:p>
    <w:p w:rsidR="007858AB" w:rsidRPr="00751F59" w:rsidRDefault="007858AB" w:rsidP="00895B0A">
      <w:pPr>
        <w:pStyle w:val="libFootnote0"/>
        <w:rPr>
          <w:rtl/>
          <w:lang w:bidi="fa-IR"/>
        </w:rPr>
      </w:pPr>
      <w:r>
        <w:rPr>
          <w:rtl/>
        </w:rPr>
        <w:t>(</w:t>
      </w:r>
      <w:r w:rsidRPr="00751F59">
        <w:rPr>
          <w:rtl/>
        </w:rPr>
        <w:t>113) عشه ، ل : الشخصيات.</w:t>
      </w:r>
    </w:p>
    <w:p w:rsidR="007858AB" w:rsidRPr="00751F59" w:rsidRDefault="007858AB" w:rsidP="00895B0A">
      <w:pPr>
        <w:pStyle w:val="libFootnote0"/>
        <w:rPr>
          <w:rtl/>
          <w:lang w:bidi="fa-IR"/>
        </w:rPr>
      </w:pPr>
      <w:r>
        <w:rPr>
          <w:rtl/>
        </w:rPr>
        <w:t>(</w:t>
      </w:r>
      <w:r w:rsidRPr="00751F59">
        <w:rPr>
          <w:rtl/>
        </w:rPr>
        <w:t>114) ل ، م ، عشه : متصور المعقول.</w:t>
      </w:r>
    </w:p>
    <w:p w:rsidR="007858AB" w:rsidRPr="00751F59" w:rsidRDefault="007858AB" w:rsidP="00895B0A">
      <w:pPr>
        <w:pStyle w:val="libFootnote"/>
        <w:rPr>
          <w:rtl/>
          <w:lang w:bidi="fa-IR"/>
        </w:rPr>
      </w:pPr>
      <w:r w:rsidRPr="00751F59">
        <w:rPr>
          <w:rtl/>
        </w:rPr>
        <w:t>وفي ب أيضا متشابه كذا :</w:t>
      </w:r>
      <w:r>
        <w:rPr>
          <w:rtl/>
        </w:rPr>
        <w:t>؟؟؟</w:t>
      </w:r>
      <w:r w:rsidRPr="00751F59">
        <w:rPr>
          <w:rtl/>
        </w:rPr>
        <w:t xml:space="preserve"> صور المعقول.</w:t>
      </w:r>
    </w:p>
    <w:p w:rsidR="007858AB" w:rsidRPr="00751F59" w:rsidRDefault="007858AB" w:rsidP="00895B0A">
      <w:pPr>
        <w:pStyle w:val="libFootnote0"/>
        <w:rPr>
          <w:rtl/>
          <w:lang w:bidi="fa-IR"/>
        </w:rPr>
      </w:pPr>
      <w:r>
        <w:rPr>
          <w:rtl/>
        </w:rPr>
        <w:t>(</w:t>
      </w:r>
      <w:r w:rsidRPr="00751F59">
        <w:rPr>
          <w:rtl/>
        </w:rPr>
        <w:t>115) ل : أو اربعتها لا واحد. عشه : أو اربعتها او واحد.</w:t>
      </w:r>
    </w:p>
    <w:p w:rsidR="007858AB" w:rsidRPr="00751F59" w:rsidRDefault="007858AB" w:rsidP="00895B0A">
      <w:pPr>
        <w:pStyle w:val="libFootnote0"/>
        <w:rPr>
          <w:rtl/>
          <w:lang w:bidi="fa-IR"/>
        </w:rPr>
      </w:pPr>
      <w:r>
        <w:rPr>
          <w:rtl/>
        </w:rPr>
        <w:t>(</w:t>
      </w:r>
      <w:r w:rsidRPr="00751F59">
        <w:rPr>
          <w:rtl/>
        </w:rPr>
        <w:t>116) عشه ، ل : لم يمكن.</w:t>
      </w:r>
    </w:p>
    <w:p w:rsidR="007858AB" w:rsidRPr="00751F59" w:rsidRDefault="007858AB" w:rsidP="00895B0A">
      <w:pPr>
        <w:pStyle w:val="libFootnote0"/>
        <w:rPr>
          <w:rtl/>
          <w:lang w:bidi="fa-IR"/>
        </w:rPr>
      </w:pPr>
      <w:r>
        <w:rPr>
          <w:rtl/>
        </w:rPr>
        <w:t>(</w:t>
      </w:r>
      <w:r w:rsidRPr="00751F59">
        <w:rPr>
          <w:rtl/>
        </w:rPr>
        <w:t>117) عشه : فان بهذا قد ظنه.</w:t>
      </w:r>
    </w:p>
    <w:p w:rsidR="007858AB" w:rsidRPr="00751F59" w:rsidRDefault="007858AB" w:rsidP="00895B0A">
      <w:pPr>
        <w:pStyle w:val="libFootnote0"/>
        <w:rPr>
          <w:rtl/>
          <w:lang w:bidi="fa-IR"/>
        </w:rPr>
      </w:pPr>
      <w:r>
        <w:rPr>
          <w:rtl/>
        </w:rPr>
        <w:t>(</w:t>
      </w:r>
      <w:r w:rsidRPr="00751F59">
        <w:rPr>
          <w:rtl/>
        </w:rPr>
        <w:t>118) تكرر هذه الجملة في ب بعد «لا واحد منها» الآتي.</w:t>
      </w:r>
    </w:p>
    <w:p w:rsidR="007858AB" w:rsidRPr="00751F59" w:rsidRDefault="007858AB" w:rsidP="00895B0A">
      <w:pPr>
        <w:pStyle w:val="libFootnote0"/>
        <w:rPr>
          <w:rtl/>
          <w:lang w:bidi="fa-IR"/>
        </w:rPr>
      </w:pPr>
      <w:r>
        <w:rPr>
          <w:rtl/>
        </w:rPr>
        <w:t>(</w:t>
      </w:r>
      <w:r w:rsidRPr="00751F59">
        <w:rPr>
          <w:rtl/>
        </w:rPr>
        <w:t>119) عشه ، ل : واحد واحد منها.</w:t>
      </w:r>
      <w:r>
        <w:rPr>
          <w:rFonts w:hint="cs"/>
          <w:rtl/>
        </w:rPr>
        <w:t xml:space="preserve"> </w:t>
      </w:r>
      <w:r>
        <w:rPr>
          <w:rtl/>
        </w:rPr>
        <w:t>(</w:t>
      </w:r>
      <w:r w:rsidRPr="00751F59">
        <w:rPr>
          <w:rtl/>
        </w:rPr>
        <w:t>120) عشه ، ل : جملة.</w:t>
      </w:r>
    </w:p>
    <w:p w:rsidR="007858AB" w:rsidRPr="00751F59" w:rsidRDefault="007858AB" w:rsidP="00895B0A">
      <w:pPr>
        <w:pStyle w:val="libFootnote0"/>
        <w:rPr>
          <w:rtl/>
          <w:lang w:bidi="fa-IR"/>
        </w:rPr>
      </w:pPr>
      <w:r>
        <w:rPr>
          <w:rtl/>
        </w:rPr>
        <w:t>(</w:t>
      </w:r>
      <w:r w:rsidRPr="00751F59">
        <w:rPr>
          <w:rtl/>
        </w:rPr>
        <w:t>121) عشه ، ل : عنه.</w:t>
      </w:r>
      <w:r>
        <w:rPr>
          <w:rFonts w:hint="cs"/>
          <w:rtl/>
        </w:rPr>
        <w:t xml:space="preserve"> </w:t>
      </w:r>
      <w:r>
        <w:rPr>
          <w:rtl/>
        </w:rPr>
        <w:t>(</w:t>
      </w:r>
      <w:r w:rsidRPr="00751F59">
        <w:rPr>
          <w:rtl/>
        </w:rPr>
        <w:t>122) عشه : العدم في الممكن.</w:t>
      </w:r>
    </w:p>
    <w:p w:rsidR="007858AB" w:rsidRPr="00751F59" w:rsidRDefault="007858AB" w:rsidP="00895B0A">
      <w:pPr>
        <w:pStyle w:val="libFootnote0"/>
        <w:rPr>
          <w:rtl/>
          <w:lang w:bidi="fa-IR"/>
        </w:rPr>
      </w:pPr>
      <w:r>
        <w:rPr>
          <w:rtl/>
        </w:rPr>
        <w:t>(</w:t>
      </w:r>
      <w:r w:rsidRPr="00751F59">
        <w:rPr>
          <w:rtl/>
        </w:rPr>
        <w:t>123) عشه : بطل.</w:t>
      </w:r>
      <w:r>
        <w:rPr>
          <w:rFonts w:hint="cs"/>
          <w:rtl/>
        </w:rPr>
        <w:t xml:space="preserve"> </w:t>
      </w:r>
      <w:r>
        <w:rPr>
          <w:rtl/>
        </w:rPr>
        <w:t>(</w:t>
      </w:r>
      <w:r w:rsidRPr="00751F59">
        <w:rPr>
          <w:rtl/>
        </w:rPr>
        <w:t>124) عشه : حال عدمه ممكن.</w:t>
      </w:r>
    </w:p>
    <w:p w:rsidR="007858AB" w:rsidRPr="00751F59" w:rsidRDefault="007858AB" w:rsidP="00745F84">
      <w:pPr>
        <w:pStyle w:val="libLine"/>
        <w:rPr>
          <w:rtl/>
        </w:rPr>
      </w:pPr>
      <w:r w:rsidRPr="00751F59">
        <w:rPr>
          <w:rtl/>
        </w:rPr>
        <w:t>__________________</w:t>
      </w:r>
    </w:p>
    <w:p w:rsidR="007858AB" w:rsidRPr="00A9497E" w:rsidRDefault="007858AB" w:rsidP="00895B0A">
      <w:pPr>
        <w:pStyle w:val="libFootnote0"/>
        <w:rPr>
          <w:rtl/>
        </w:rPr>
      </w:pPr>
      <w:r w:rsidRPr="00A9497E">
        <w:rPr>
          <w:rtl/>
        </w:rPr>
        <w:t>(775) راجع الشفاء : الإلهيات ، م 1 ، ف 1. ص 7.</w:t>
      </w:r>
    </w:p>
    <w:p w:rsidR="007858AB" w:rsidRPr="00A9497E" w:rsidRDefault="007858AB" w:rsidP="00895B0A">
      <w:pPr>
        <w:pStyle w:val="libFootnote0"/>
        <w:rPr>
          <w:rtl/>
        </w:rPr>
      </w:pPr>
      <w:r w:rsidRPr="00A9497E">
        <w:rPr>
          <w:rtl/>
        </w:rPr>
        <w:t>(776) راجع الشفاء : الإلهيات ، م 1 ، ف 6 ، ص 38.</w:t>
      </w:r>
    </w:p>
    <w:p w:rsidR="007858AB" w:rsidRPr="00A9497E" w:rsidRDefault="007858AB" w:rsidP="00895B0A">
      <w:pPr>
        <w:pStyle w:val="libFootnote0"/>
        <w:rPr>
          <w:rtl/>
        </w:rPr>
      </w:pPr>
      <w:r w:rsidRPr="00A9497E">
        <w:rPr>
          <w:rtl/>
        </w:rPr>
        <w:t>السؤال مع الجواب في الرقم (889)</w:t>
      </w:r>
      <w:r>
        <w:rPr>
          <w:rtl/>
        </w:rPr>
        <w:t>.</w:t>
      </w:r>
    </w:p>
    <w:p w:rsidR="007858AB" w:rsidRPr="00751F59" w:rsidRDefault="007858AB" w:rsidP="0073127F">
      <w:pPr>
        <w:pStyle w:val="libNormal0"/>
        <w:rPr>
          <w:rtl/>
        </w:rPr>
      </w:pPr>
      <w:r>
        <w:rPr>
          <w:rtl/>
        </w:rPr>
        <w:br w:type="page"/>
      </w:r>
      <w:r w:rsidRPr="00751F59">
        <w:rPr>
          <w:rtl/>
        </w:rPr>
        <w:lastRenderedPageBreak/>
        <w:t xml:space="preserve">الامتناع ، ولا الوجود إلى الوجوب. ولو خرج بالعدم إلى الامتناع أو بالوجود إلى الوجوب لكان هو في كل </w:t>
      </w:r>
      <w:r w:rsidRPr="00895B0A">
        <w:rPr>
          <w:rStyle w:val="libFootnotenumChar"/>
          <w:rtl/>
        </w:rPr>
        <w:t>(125)</w:t>
      </w:r>
      <w:r w:rsidRPr="00751F59">
        <w:rPr>
          <w:rtl/>
        </w:rPr>
        <w:t xml:space="preserve"> حال له ضروري ، ولو خرج بوجوده </w:t>
      </w:r>
      <w:r w:rsidRPr="00895B0A">
        <w:rPr>
          <w:rStyle w:val="libFootnotenumChar"/>
          <w:rtl/>
        </w:rPr>
        <w:t>(126)</w:t>
      </w:r>
      <w:r w:rsidRPr="00751F59">
        <w:rPr>
          <w:rtl/>
        </w:rPr>
        <w:t xml:space="preserve"> إلى الوجوب وبطل الإمكان لخرج لعدمه إلى الامتناع وبطل الإمكان ، بل هذا </w:t>
      </w:r>
      <w:r w:rsidRPr="00895B0A">
        <w:rPr>
          <w:rStyle w:val="libFootnotenumChar"/>
          <w:rtl/>
        </w:rPr>
        <w:t>(127)</w:t>
      </w:r>
      <w:r w:rsidRPr="00751F59">
        <w:rPr>
          <w:rtl/>
        </w:rPr>
        <w:t xml:space="preserve"> الإمكان موجود له </w:t>
      </w:r>
      <w:r w:rsidRPr="00895B0A">
        <w:rPr>
          <w:rStyle w:val="libFootnotenumChar"/>
          <w:rtl/>
        </w:rPr>
        <w:t>(128)</w:t>
      </w:r>
      <w:r w:rsidRPr="00751F59">
        <w:rPr>
          <w:rtl/>
        </w:rPr>
        <w:t xml:space="preserve"> في الحالين </w:t>
      </w:r>
      <w:r w:rsidRPr="00895B0A">
        <w:rPr>
          <w:rStyle w:val="libFootnotenumChar"/>
          <w:rtl/>
        </w:rPr>
        <w:t>(129)</w:t>
      </w:r>
      <w:r w:rsidRPr="00751F59">
        <w:rPr>
          <w:rtl/>
        </w:rPr>
        <w:t xml:space="preserve"> جميعا.</w:t>
      </w:r>
    </w:p>
    <w:p w:rsidR="007858AB" w:rsidRDefault="007858AB" w:rsidP="0073127F">
      <w:pPr>
        <w:pStyle w:val="libNormal"/>
        <w:rPr>
          <w:rtl/>
        </w:rPr>
      </w:pPr>
      <w:r w:rsidRPr="00895B0A">
        <w:rPr>
          <w:rStyle w:val="libBold2Char"/>
          <w:rtl/>
        </w:rPr>
        <w:t>(777)</w:t>
      </w:r>
      <w:r w:rsidRPr="00751F59">
        <w:rPr>
          <w:rtl/>
        </w:rPr>
        <w:t xml:space="preserve"> س ط</w:t>
      </w:r>
      <w:r>
        <w:rPr>
          <w:rtl/>
        </w:rPr>
        <w:t xml:space="preserve"> ـ </w:t>
      </w:r>
      <w:r w:rsidRPr="00895B0A">
        <w:rPr>
          <w:rStyle w:val="libBold2Char"/>
          <w:rtl/>
        </w:rPr>
        <w:t>قوله :</w:t>
      </w:r>
      <w:r w:rsidRPr="00751F59">
        <w:rPr>
          <w:rtl/>
        </w:rPr>
        <w:t xml:space="preserve"> «أعني </w:t>
      </w:r>
      <w:r w:rsidRPr="00895B0A">
        <w:rPr>
          <w:rStyle w:val="libBold2Char"/>
          <w:rtl/>
        </w:rPr>
        <w:t>الاتصال</w:t>
      </w:r>
      <w:r w:rsidRPr="00751F59">
        <w:rPr>
          <w:rtl/>
        </w:rPr>
        <w:t xml:space="preserve"> الذي </w:t>
      </w:r>
      <w:r>
        <w:rPr>
          <w:rtl/>
        </w:rPr>
        <w:t>[</w:t>
      </w:r>
      <w:r w:rsidRPr="00751F59">
        <w:rPr>
          <w:rtl/>
        </w:rPr>
        <w:t>هو بمعنى فصل لا عرض</w:t>
      </w:r>
      <w:r>
        <w:rPr>
          <w:rtl/>
        </w:rPr>
        <w:t>]</w:t>
      </w:r>
      <w:r w:rsidRPr="00751F59">
        <w:rPr>
          <w:rtl/>
        </w:rPr>
        <w:t xml:space="preserve"> </w:t>
      </w:r>
      <w:r w:rsidRPr="00895B0A">
        <w:rPr>
          <w:rStyle w:val="libFootnotenumChar"/>
          <w:rtl/>
        </w:rPr>
        <w:t>(130)</w:t>
      </w:r>
      <w:r w:rsidRPr="00751F59">
        <w:rPr>
          <w:rtl/>
        </w:rPr>
        <w:t>»</w:t>
      </w:r>
    </w:p>
    <w:p w:rsidR="007858AB" w:rsidRPr="00751F59" w:rsidRDefault="007858AB" w:rsidP="0073127F">
      <w:pPr>
        <w:pStyle w:val="libNormal"/>
        <w:rPr>
          <w:rtl/>
        </w:rPr>
      </w:pPr>
      <w:r w:rsidRPr="00751F59">
        <w:rPr>
          <w:rtl/>
        </w:rPr>
        <w:t>ج ط</w:t>
      </w:r>
      <w:r>
        <w:rPr>
          <w:rtl/>
        </w:rPr>
        <w:t xml:space="preserve"> ـ </w:t>
      </w:r>
      <w:r w:rsidRPr="00751F59">
        <w:rPr>
          <w:rtl/>
        </w:rPr>
        <w:t xml:space="preserve">هذا مسطور في مواضع ، فإن الاتصال الذي هو عارض فهو </w:t>
      </w:r>
      <w:r w:rsidRPr="00895B0A">
        <w:rPr>
          <w:rStyle w:val="libFootnotenumChar"/>
          <w:rtl/>
        </w:rPr>
        <w:t>(131)</w:t>
      </w:r>
      <w:r w:rsidRPr="00751F59">
        <w:rPr>
          <w:rtl/>
        </w:rPr>
        <w:t xml:space="preserve"> أن تكون النهاية موجودة بالفعل واحدة لهما ، أو يكونان </w:t>
      </w:r>
      <w:r w:rsidRPr="00895B0A">
        <w:rPr>
          <w:rStyle w:val="libFootnotenumChar"/>
          <w:rtl/>
        </w:rPr>
        <w:t>(132)</w:t>
      </w:r>
      <w:r w:rsidRPr="00751F59">
        <w:rPr>
          <w:rtl/>
        </w:rPr>
        <w:t xml:space="preserve"> من الاتصاف </w:t>
      </w:r>
      <w:r w:rsidRPr="00895B0A">
        <w:rPr>
          <w:rStyle w:val="libFootnotenumChar"/>
          <w:rtl/>
        </w:rPr>
        <w:t>(133)</w:t>
      </w:r>
      <w:r w:rsidRPr="00751F59">
        <w:rPr>
          <w:rtl/>
        </w:rPr>
        <w:t xml:space="preserve"> بحيث يتحركان معا ، فيقال </w:t>
      </w:r>
      <w:r w:rsidRPr="00895B0A">
        <w:rPr>
          <w:rStyle w:val="libFootnotenumChar"/>
          <w:rtl/>
        </w:rPr>
        <w:t>(134)</w:t>
      </w:r>
      <w:r w:rsidRPr="00751F59">
        <w:rPr>
          <w:rtl/>
        </w:rPr>
        <w:t xml:space="preserve"> : «الاتصال» على هذين المعنيين ، ويقال </w:t>
      </w:r>
      <w:r>
        <w:rPr>
          <w:rtl/>
        </w:rPr>
        <w:t>[</w:t>
      </w:r>
      <w:r w:rsidRPr="00751F59">
        <w:rPr>
          <w:rtl/>
        </w:rPr>
        <w:t>70 آ</w:t>
      </w:r>
      <w:r>
        <w:rPr>
          <w:rtl/>
        </w:rPr>
        <w:t>]</w:t>
      </w:r>
      <w:r w:rsidRPr="00751F59">
        <w:rPr>
          <w:rtl/>
        </w:rPr>
        <w:t xml:space="preserve"> على كونه بحيث </w:t>
      </w:r>
      <w:r>
        <w:rPr>
          <w:rtl/>
        </w:rPr>
        <w:t>[</w:t>
      </w:r>
      <w:r w:rsidRPr="00751F59">
        <w:rPr>
          <w:rtl/>
        </w:rPr>
        <w:t>يتهيأ أن يفرض</w:t>
      </w:r>
      <w:r>
        <w:rPr>
          <w:rtl/>
        </w:rPr>
        <w:t>]</w:t>
      </w:r>
      <w:r w:rsidRPr="00751F59">
        <w:rPr>
          <w:rtl/>
        </w:rPr>
        <w:t xml:space="preserve"> </w:t>
      </w:r>
      <w:r w:rsidRPr="00895B0A">
        <w:rPr>
          <w:rStyle w:val="libFootnotenumChar"/>
          <w:rtl/>
        </w:rPr>
        <w:t>(135)</w:t>
      </w:r>
      <w:r w:rsidRPr="00751F59">
        <w:rPr>
          <w:rtl/>
        </w:rPr>
        <w:t xml:space="preserve"> له حد مشترك</w:t>
      </w:r>
      <w:r>
        <w:rPr>
          <w:rtl/>
        </w:rPr>
        <w:t xml:space="preserve"> ـ </w:t>
      </w:r>
      <w:r w:rsidRPr="00751F59">
        <w:rPr>
          <w:rtl/>
        </w:rPr>
        <w:t>وليس بالفعل</w:t>
      </w:r>
      <w:r>
        <w:rPr>
          <w:rtl/>
        </w:rPr>
        <w:t xml:space="preserve"> ـ.</w:t>
      </w:r>
    </w:p>
    <w:p w:rsidR="007858AB" w:rsidRPr="00751F59" w:rsidRDefault="007858AB" w:rsidP="0073127F">
      <w:pPr>
        <w:pStyle w:val="libNormal"/>
        <w:rPr>
          <w:rtl/>
        </w:rPr>
      </w:pPr>
      <w:r w:rsidRPr="00895B0A">
        <w:rPr>
          <w:rStyle w:val="libBold2Char"/>
          <w:rtl/>
        </w:rPr>
        <w:t>(778)</w:t>
      </w:r>
      <w:r w:rsidRPr="00751F59">
        <w:rPr>
          <w:rtl/>
        </w:rPr>
        <w:t xml:space="preserve"> س ط</w:t>
      </w:r>
      <w:r>
        <w:rPr>
          <w:rtl/>
        </w:rPr>
        <w:t xml:space="preserve"> ـ </w:t>
      </w:r>
      <w:r w:rsidRPr="00751F59">
        <w:rPr>
          <w:rtl/>
        </w:rPr>
        <w:t xml:space="preserve">لم يستحيل أن </w:t>
      </w:r>
      <w:r w:rsidRPr="00895B0A">
        <w:rPr>
          <w:rStyle w:val="libBold2Char"/>
          <w:rtl/>
        </w:rPr>
        <w:t>يبقى المتصل بذاته</w:t>
      </w:r>
      <w:r w:rsidRPr="00751F59">
        <w:rPr>
          <w:rtl/>
        </w:rPr>
        <w:t xml:space="preserve"> وقد بطل منه الاتصال</w:t>
      </w:r>
      <w:r>
        <w:rPr>
          <w:rtl/>
        </w:rPr>
        <w:t>؟</w:t>
      </w:r>
    </w:p>
    <w:p w:rsidR="007858AB" w:rsidRPr="00751F59" w:rsidRDefault="007858AB" w:rsidP="0073127F">
      <w:pPr>
        <w:pStyle w:val="libNormal"/>
        <w:rPr>
          <w:rtl/>
        </w:rPr>
      </w:pPr>
      <w:r w:rsidRPr="00751F59">
        <w:rPr>
          <w:rtl/>
        </w:rPr>
        <w:t>ج ط</w:t>
      </w:r>
      <w:r>
        <w:rPr>
          <w:rtl/>
        </w:rPr>
        <w:t xml:space="preserve"> ـ </w:t>
      </w:r>
      <w:r w:rsidRPr="00751F59">
        <w:rPr>
          <w:rtl/>
        </w:rPr>
        <w:t xml:space="preserve">لأن الأمر </w:t>
      </w:r>
      <w:r w:rsidRPr="00895B0A">
        <w:rPr>
          <w:rStyle w:val="libFootnotenumChar"/>
          <w:rtl/>
        </w:rPr>
        <w:t>(136)</w:t>
      </w:r>
      <w:r w:rsidRPr="00751F59">
        <w:rPr>
          <w:rtl/>
        </w:rPr>
        <w:t xml:space="preserve"> الذي للشيء بذاته لأمر </w:t>
      </w:r>
      <w:r w:rsidRPr="00895B0A">
        <w:rPr>
          <w:rStyle w:val="libFootnotenumChar"/>
          <w:rtl/>
        </w:rPr>
        <w:t>(137)</w:t>
      </w:r>
      <w:r w:rsidRPr="00751F59">
        <w:rPr>
          <w:rtl/>
        </w:rPr>
        <w:t xml:space="preserve"> خارج </w:t>
      </w:r>
      <w:r>
        <w:rPr>
          <w:rtl/>
        </w:rPr>
        <w:t>[</w:t>
      </w:r>
      <w:r w:rsidRPr="00751F59">
        <w:rPr>
          <w:rtl/>
        </w:rPr>
        <w:t>إذا لم يوجد لم يوجد ذاته</w:t>
      </w:r>
      <w:r>
        <w:rPr>
          <w:rtl/>
        </w:rPr>
        <w:t>]</w:t>
      </w:r>
      <w:r w:rsidRPr="00751F59">
        <w:rPr>
          <w:rtl/>
        </w:rPr>
        <w:t xml:space="preserve"> </w:t>
      </w:r>
      <w:r w:rsidRPr="00895B0A">
        <w:rPr>
          <w:rStyle w:val="libFootnotenumChar"/>
          <w:rtl/>
        </w:rPr>
        <w:t>(138)</w:t>
      </w:r>
      <w:r>
        <w:rPr>
          <w:rtl/>
        </w:rPr>
        <w:t>.</w:t>
      </w:r>
    </w:p>
    <w:p w:rsidR="007858AB" w:rsidRPr="00751F59" w:rsidRDefault="007858AB" w:rsidP="00745F84">
      <w:pPr>
        <w:pStyle w:val="libLine"/>
        <w:rPr>
          <w:rtl/>
        </w:rPr>
      </w:pPr>
      <w:r w:rsidRPr="00751F59">
        <w:rPr>
          <w:rtl/>
        </w:rPr>
        <w:t>__________________</w:t>
      </w:r>
    </w:p>
    <w:p w:rsidR="007858AB" w:rsidRPr="00A9497E" w:rsidRDefault="007858AB" w:rsidP="00895B0A">
      <w:pPr>
        <w:pStyle w:val="libFootnote0"/>
        <w:rPr>
          <w:rtl/>
        </w:rPr>
      </w:pPr>
      <w:r w:rsidRPr="00A9497E">
        <w:rPr>
          <w:rtl/>
        </w:rPr>
        <w:t>(125) «كل» ساقطة عن عشه.</w:t>
      </w:r>
      <w:r w:rsidRPr="00A9497E">
        <w:rPr>
          <w:rFonts w:hint="cs"/>
          <w:rtl/>
        </w:rPr>
        <w:t xml:space="preserve"> </w:t>
      </w:r>
      <w:r w:rsidRPr="00A9497E">
        <w:rPr>
          <w:rtl/>
        </w:rPr>
        <w:t>(126) عشه ، ل : لوجوده.</w:t>
      </w:r>
    </w:p>
    <w:p w:rsidR="007858AB" w:rsidRPr="00A9497E" w:rsidRDefault="007858AB" w:rsidP="00895B0A">
      <w:pPr>
        <w:pStyle w:val="libFootnote0"/>
        <w:rPr>
          <w:rtl/>
        </w:rPr>
      </w:pPr>
      <w:r w:rsidRPr="00A9497E">
        <w:rPr>
          <w:rtl/>
        </w:rPr>
        <w:t>(127) ى : قوة.</w:t>
      </w:r>
      <w:r w:rsidRPr="00A9497E">
        <w:rPr>
          <w:rFonts w:hint="cs"/>
          <w:rtl/>
        </w:rPr>
        <w:t xml:space="preserve"> </w:t>
      </w:r>
      <w:r w:rsidRPr="00A9497E">
        <w:rPr>
          <w:rtl/>
        </w:rPr>
        <w:t>(128) عشه : له موجود.</w:t>
      </w:r>
    </w:p>
    <w:p w:rsidR="007858AB" w:rsidRPr="00A9497E" w:rsidRDefault="007858AB" w:rsidP="00895B0A">
      <w:pPr>
        <w:pStyle w:val="libFootnote0"/>
        <w:rPr>
          <w:rtl/>
        </w:rPr>
      </w:pPr>
      <w:r w:rsidRPr="00A9497E">
        <w:rPr>
          <w:rtl/>
        </w:rPr>
        <w:t>(129) ل : حالين.</w:t>
      </w:r>
    </w:p>
    <w:p w:rsidR="007858AB" w:rsidRPr="00A9497E" w:rsidRDefault="007858AB" w:rsidP="00895B0A">
      <w:pPr>
        <w:pStyle w:val="libFootnote0"/>
        <w:rPr>
          <w:rtl/>
        </w:rPr>
      </w:pPr>
      <w:r w:rsidRPr="00A9497E">
        <w:rPr>
          <w:rtl/>
        </w:rPr>
        <w:t xml:space="preserve">(130) ل : يمنع فصل لا عراض. عشه : بمعنى الفصل </w:t>
      </w:r>
      <w:r>
        <w:rPr>
          <w:rtl/>
        </w:rPr>
        <w:t>(</w:t>
      </w:r>
      <w:r w:rsidRPr="00A9497E">
        <w:rPr>
          <w:rtl/>
        </w:rPr>
        <w:t>ه :</w:t>
      </w:r>
      <w:r w:rsidRPr="00A9497E">
        <w:rPr>
          <w:rFonts w:hint="cs"/>
          <w:rtl/>
        </w:rPr>
        <w:t xml:space="preserve"> </w:t>
      </w:r>
      <w:r w:rsidRPr="00A9497E">
        <w:rPr>
          <w:rtl/>
        </w:rPr>
        <w:t>الفعل</w:t>
      </w:r>
      <w:r>
        <w:rPr>
          <w:rtl/>
        </w:rPr>
        <w:t>)</w:t>
      </w:r>
      <w:r w:rsidRPr="00A9497E">
        <w:rPr>
          <w:rtl/>
        </w:rPr>
        <w:t xml:space="preserve"> لا عرض.</w:t>
      </w:r>
    </w:p>
    <w:p w:rsidR="007858AB" w:rsidRPr="00A9497E" w:rsidRDefault="007858AB" w:rsidP="00895B0A">
      <w:pPr>
        <w:pStyle w:val="libFootnote0"/>
        <w:rPr>
          <w:rtl/>
        </w:rPr>
      </w:pPr>
      <w:r w:rsidRPr="00A9497E">
        <w:rPr>
          <w:rtl/>
        </w:rPr>
        <w:t>(131) عشه : هو.</w:t>
      </w:r>
      <w:r w:rsidRPr="00A9497E">
        <w:rPr>
          <w:rFonts w:hint="cs"/>
          <w:rtl/>
        </w:rPr>
        <w:t xml:space="preserve"> </w:t>
      </w:r>
      <w:r w:rsidRPr="00A9497E">
        <w:rPr>
          <w:rtl/>
        </w:rPr>
        <w:t>(132) عشه : أو يكون.</w:t>
      </w:r>
    </w:p>
    <w:p w:rsidR="007858AB" w:rsidRPr="00A9497E" w:rsidRDefault="007858AB" w:rsidP="00895B0A">
      <w:pPr>
        <w:pStyle w:val="libFootnote0"/>
        <w:rPr>
          <w:rtl/>
        </w:rPr>
      </w:pPr>
      <w:r w:rsidRPr="00A9497E">
        <w:rPr>
          <w:rtl/>
        </w:rPr>
        <w:t>(133) عشه : الاتصال. ل :</w:t>
      </w:r>
      <w:r w:rsidRPr="00A9497E">
        <w:rPr>
          <w:rFonts w:hint="cs"/>
          <w:rtl/>
        </w:rPr>
        <w:t xml:space="preserve"> </w:t>
      </w:r>
      <w:r w:rsidRPr="00A9497E">
        <w:rPr>
          <w:rtl/>
        </w:rPr>
        <w:t>الالتصاق.</w:t>
      </w:r>
    </w:p>
    <w:p w:rsidR="007858AB" w:rsidRPr="00A9497E" w:rsidRDefault="007858AB" w:rsidP="00895B0A">
      <w:pPr>
        <w:pStyle w:val="libFootnote0"/>
        <w:rPr>
          <w:rtl/>
        </w:rPr>
      </w:pPr>
      <w:r w:rsidRPr="00A9497E">
        <w:rPr>
          <w:rtl/>
        </w:rPr>
        <w:t>(134) ل : يقال.</w:t>
      </w:r>
      <w:r w:rsidRPr="00A9497E">
        <w:rPr>
          <w:rFonts w:hint="cs"/>
          <w:rtl/>
        </w:rPr>
        <w:t xml:space="preserve"> </w:t>
      </w:r>
      <w:r w:rsidRPr="00A9497E">
        <w:rPr>
          <w:rtl/>
        </w:rPr>
        <w:t>(135) عشه : يفرض. ل : ويفرض.</w:t>
      </w:r>
    </w:p>
    <w:p w:rsidR="007858AB" w:rsidRPr="00A9497E" w:rsidRDefault="007858AB" w:rsidP="00895B0A">
      <w:pPr>
        <w:pStyle w:val="libFootnote0"/>
        <w:rPr>
          <w:rtl/>
        </w:rPr>
      </w:pPr>
      <w:r w:rsidRPr="00A9497E">
        <w:rPr>
          <w:rtl/>
        </w:rPr>
        <w:t>(136) عشه : لأن لازم الأمر.</w:t>
      </w:r>
    </w:p>
    <w:p w:rsidR="007858AB" w:rsidRPr="00A9497E" w:rsidRDefault="007858AB" w:rsidP="00895B0A">
      <w:pPr>
        <w:pStyle w:val="libFootnote0"/>
        <w:rPr>
          <w:rtl/>
        </w:rPr>
      </w:pPr>
      <w:r w:rsidRPr="00A9497E">
        <w:rPr>
          <w:rtl/>
        </w:rPr>
        <w:t>(137) عشه ، ل : لا من.</w:t>
      </w:r>
    </w:p>
    <w:p w:rsidR="007858AB" w:rsidRPr="00A9497E" w:rsidRDefault="007858AB" w:rsidP="00895B0A">
      <w:pPr>
        <w:pStyle w:val="libFootnote0"/>
        <w:rPr>
          <w:rtl/>
        </w:rPr>
      </w:pPr>
      <w:r w:rsidRPr="00A9497E">
        <w:rPr>
          <w:rtl/>
        </w:rPr>
        <w:t>(138) ل : إذا لم توجد ذاته.</w:t>
      </w:r>
    </w:p>
    <w:p w:rsidR="007858AB" w:rsidRPr="00751F59" w:rsidRDefault="007858AB" w:rsidP="00745F84">
      <w:pPr>
        <w:pStyle w:val="libLine"/>
        <w:rPr>
          <w:rtl/>
        </w:rPr>
      </w:pPr>
      <w:r w:rsidRPr="00751F59">
        <w:rPr>
          <w:rtl/>
        </w:rPr>
        <w:t>__________________</w:t>
      </w:r>
    </w:p>
    <w:p w:rsidR="007858AB" w:rsidRPr="00A9497E" w:rsidRDefault="007858AB" w:rsidP="00895B0A">
      <w:pPr>
        <w:pStyle w:val="libFootnote0"/>
        <w:rPr>
          <w:rtl/>
        </w:rPr>
      </w:pPr>
      <w:r w:rsidRPr="00A9497E">
        <w:rPr>
          <w:rtl/>
        </w:rPr>
        <w:t>(777) راجع الشفاء : الإلهيات ، م 2 ، ف 6 ، ص 67.</w:t>
      </w:r>
    </w:p>
    <w:p w:rsidR="007858AB" w:rsidRPr="00A9497E" w:rsidRDefault="007858AB" w:rsidP="00895B0A">
      <w:pPr>
        <w:pStyle w:val="libFootnote0"/>
        <w:rPr>
          <w:rtl/>
        </w:rPr>
      </w:pPr>
      <w:r w:rsidRPr="00A9497E">
        <w:rPr>
          <w:rtl/>
        </w:rPr>
        <w:t>(778) الشفاء : الصفحة السابقة.</w:t>
      </w:r>
    </w:p>
    <w:p w:rsidR="007858AB" w:rsidRPr="00751F59" w:rsidRDefault="007858AB" w:rsidP="0073127F">
      <w:pPr>
        <w:pStyle w:val="libNormal"/>
        <w:rPr>
          <w:rtl/>
        </w:rPr>
      </w:pPr>
      <w:r>
        <w:rPr>
          <w:rtl/>
        </w:rPr>
        <w:br w:type="page"/>
      </w:r>
      <w:r w:rsidRPr="00895B0A">
        <w:rPr>
          <w:rStyle w:val="libBold2Char"/>
          <w:rtl/>
        </w:rPr>
        <w:lastRenderedPageBreak/>
        <w:t>(779)</w:t>
      </w:r>
      <w:r w:rsidRPr="00751F59">
        <w:rPr>
          <w:rtl/>
        </w:rPr>
        <w:t xml:space="preserve"> س ط</w:t>
      </w:r>
      <w:r>
        <w:rPr>
          <w:rtl/>
        </w:rPr>
        <w:t xml:space="preserve"> ـ </w:t>
      </w:r>
      <w:r w:rsidRPr="00895B0A">
        <w:rPr>
          <w:rStyle w:val="libFootnotenumChar"/>
          <w:rtl/>
        </w:rPr>
        <w:t>(139)</w:t>
      </w:r>
      <w:r w:rsidRPr="00751F59">
        <w:rPr>
          <w:rtl/>
        </w:rPr>
        <w:t xml:space="preserve"> </w:t>
      </w:r>
      <w:r w:rsidRPr="00895B0A">
        <w:rPr>
          <w:rStyle w:val="libBold2Char"/>
          <w:rtl/>
        </w:rPr>
        <w:t>معنى قوله :</w:t>
      </w:r>
      <w:r w:rsidRPr="00751F59">
        <w:rPr>
          <w:rtl/>
        </w:rPr>
        <w:t xml:space="preserve"> «إن الإضاءة والإنارة إنما تحصل من سبب مضيء ، ومن كيفية»</w:t>
      </w:r>
      <w:r>
        <w:rPr>
          <w:rtl/>
        </w:rPr>
        <w:t>.</w:t>
      </w:r>
    </w:p>
    <w:p w:rsidR="007858AB" w:rsidRPr="00751F59" w:rsidRDefault="007858AB" w:rsidP="0073127F">
      <w:pPr>
        <w:pStyle w:val="libNormal"/>
        <w:rPr>
          <w:rtl/>
        </w:rPr>
      </w:pPr>
      <w:r w:rsidRPr="00751F59">
        <w:rPr>
          <w:rtl/>
        </w:rPr>
        <w:t xml:space="preserve">السبب </w:t>
      </w:r>
      <w:r w:rsidRPr="00895B0A">
        <w:rPr>
          <w:rStyle w:val="libFootnotenumChar"/>
          <w:rtl/>
        </w:rPr>
        <w:t>(140)</w:t>
      </w:r>
      <w:r w:rsidRPr="00751F59">
        <w:rPr>
          <w:rtl/>
        </w:rPr>
        <w:t xml:space="preserve"> المضيء بلا كيفية : النار ينور الدخان ونفسها عديمة اللون والنور ؛ </w:t>
      </w:r>
      <w:r>
        <w:rPr>
          <w:rtl/>
        </w:rPr>
        <w:t>[</w:t>
      </w:r>
      <w:r w:rsidRPr="00751F59">
        <w:rPr>
          <w:rtl/>
        </w:rPr>
        <w:t>والمضيء بكيفية مثل الشمس</w:t>
      </w:r>
      <w:r>
        <w:rPr>
          <w:rtl/>
        </w:rPr>
        <w:t>]</w:t>
      </w:r>
      <w:r w:rsidRPr="00751F59">
        <w:rPr>
          <w:rtl/>
        </w:rPr>
        <w:t xml:space="preserve"> </w:t>
      </w:r>
      <w:r w:rsidRPr="00895B0A">
        <w:rPr>
          <w:rStyle w:val="libFootnotenumChar"/>
          <w:rtl/>
        </w:rPr>
        <w:t>(141)</w:t>
      </w:r>
      <w:r>
        <w:rPr>
          <w:rtl/>
        </w:rPr>
        <w:t>.</w:t>
      </w:r>
    </w:p>
    <w:p w:rsidR="007858AB" w:rsidRPr="00751F59" w:rsidRDefault="007858AB" w:rsidP="0073127F">
      <w:pPr>
        <w:pStyle w:val="libNormal"/>
        <w:rPr>
          <w:rtl/>
        </w:rPr>
      </w:pPr>
      <w:r w:rsidRPr="00895B0A">
        <w:rPr>
          <w:rStyle w:val="libBold2Char"/>
          <w:rtl/>
        </w:rPr>
        <w:t>(780)</w:t>
      </w:r>
      <w:r w:rsidRPr="00751F59">
        <w:rPr>
          <w:rtl/>
        </w:rPr>
        <w:t xml:space="preserve"> س</w:t>
      </w:r>
      <w:r>
        <w:rPr>
          <w:rtl/>
        </w:rPr>
        <w:t xml:space="preserve"> ـ </w:t>
      </w:r>
      <w:r w:rsidRPr="00751F59">
        <w:rPr>
          <w:rtl/>
        </w:rPr>
        <w:t xml:space="preserve">قوله : «فنقول : إنما لا نمنع أن يكون الواحد بالمعنى العام المستحفظ عمومه بواحد بالعدد </w:t>
      </w:r>
      <w:r w:rsidRPr="00895B0A">
        <w:rPr>
          <w:rStyle w:val="libFootnotenumChar"/>
          <w:rtl/>
        </w:rPr>
        <w:t>(142)</w:t>
      </w:r>
      <w:r w:rsidRPr="00751F59">
        <w:rPr>
          <w:rtl/>
        </w:rPr>
        <w:t xml:space="preserve"> علة لواحد بالعدد»</w:t>
      </w:r>
      <w:r>
        <w:rPr>
          <w:rtl/>
        </w:rPr>
        <w:t>.</w:t>
      </w:r>
    </w:p>
    <w:p w:rsidR="007858AB" w:rsidRPr="00751F59" w:rsidRDefault="007858AB" w:rsidP="0073127F">
      <w:pPr>
        <w:pStyle w:val="libNormal"/>
        <w:rPr>
          <w:rtl/>
        </w:rPr>
      </w:pPr>
      <w:r w:rsidRPr="00751F59">
        <w:rPr>
          <w:rtl/>
        </w:rPr>
        <w:t>ج</w:t>
      </w:r>
      <w:r>
        <w:rPr>
          <w:rtl/>
        </w:rPr>
        <w:t xml:space="preserve"> ـ </w:t>
      </w:r>
      <w:r w:rsidRPr="00751F59">
        <w:rPr>
          <w:rtl/>
        </w:rPr>
        <w:t xml:space="preserve">مثل أن حركات الفلك مستحفظة </w:t>
      </w:r>
      <w:r w:rsidRPr="00895B0A">
        <w:rPr>
          <w:rStyle w:val="libFootnotenumChar"/>
          <w:rtl/>
        </w:rPr>
        <w:t>(143)</w:t>
      </w:r>
      <w:r w:rsidRPr="00751F59">
        <w:rPr>
          <w:rtl/>
        </w:rPr>
        <w:t xml:space="preserve"> بقوة واحدة دورة بعد دورة بعد دورة.</w:t>
      </w:r>
    </w:p>
    <w:p w:rsidR="007858AB" w:rsidRPr="00751F59" w:rsidRDefault="007858AB" w:rsidP="0073127F">
      <w:pPr>
        <w:pStyle w:val="libNormal"/>
        <w:rPr>
          <w:rtl/>
        </w:rPr>
      </w:pPr>
      <w:r w:rsidRPr="00895B0A">
        <w:rPr>
          <w:rStyle w:val="libBold2Char"/>
          <w:rtl/>
        </w:rPr>
        <w:t>(781)</w:t>
      </w:r>
      <w:r w:rsidRPr="00751F59">
        <w:rPr>
          <w:rtl/>
        </w:rPr>
        <w:t xml:space="preserve"> س</w:t>
      </w:r>
      <w:r>
        <w:rPr>
          <w:rtl/>
        </w:rPr>
        <w:t xml:space="preserve"> ـ </w:t>
      </w:r>
      <w:r w:rsidRPr="00751F59">
        <w:rPr>
          <w:rtl/>
        </w:rPr>
        <w:t xml:space="preserve">ما </w:t>
      </w:r>
      <w:r w:rsidRPr="00895B0A">
        <w:rPr>
          <w:rStyle w:val="libFootnotenumChar"/>
          <w:rtl/>
        </w:rPr>
        <w:t>(144)</w:t>
      </w:r>
      <w:r w:rsidRPr="00751F59">
        <w:rPr>
          <w:rtl/>
        </w:rPr>
        <w:t xml:space="preserve"> البرهان على أن </w:t>
      </w:r>
      <w:r w:rsidRPr="00895B0A">
        <w:rPr>
          <w:rStyle w:val="libBold2Char"/>
          <w:rtl/>
        </w:rPr>
        <w:t>نفس الوالد</w:t>
      </w:r>
      <w:r w:rsidRPr="00751F59">
        <w:rPr>
          <w:rtl/>
        </w:rPr>
        <w:t xml:space="preserve"> لا يجوز أن يكون سببا لوجود نفس </w:t>
      </w:r>
      <w:r w:rsidRPr="00895B0A">
        <w:rPr>
          <w:rStyle w:val="libFootnotenumChar"/>
          <w:rtl/>
        </w:rPr>
        <w:t>(145)</w:t>
      </w:r>
      <w:r w:rsidRPr="00751F59">
        <w:rPr>
          <w:rtl/>
        </w:rPr>
        <w:t xml:space="preserve"> الولد ، ولا ساير النفوس المفارقة سببا لوجود نفس ما</w:t>
      </w:r>
      <w:r>
        <w:rPr>
          <w:rtl/>
        </w:rPr>
        <w:t>؟</w:t>
      </w:r>
    </w:p>
    <w:p w:rsidR="007858AB" w:rsidRPr="00751F59" w:rsidRDefault="007858AB" w:rsidP="0073127F">
      <w:pPr>
        <w:pStyle w:val="libNormal"/>
        <w:rPr>
          <w:rtl/>
        </w:rPr>
      </w:pPr>
      <w:r w:rsidRPr="00895B0A">
        <w:rPr>
          <w:rStyle w:val="libBold2Char"/>
          <w:rtl/>
        </w:rPr>
        <w:t>(782)</w:t>
      </w:r>
      <w:r w:rsidRPr="00751F59">
        <w:rPr>
          <w:rtl/>
        </w:rPr>
        <w:t xml:space="preserve"> ج</w:t>
      </w:r>
      <w:r>
        <w:rPr>
          <w:rtl/>
        </w:rPr>
        <w:t xml:space="preserve"> ـ </w:t>
      </w:r>
      <w:r w:rsidRPr="00751F59">
        <w:rPr>
          <w:rtl/>
        </w:rPr>
        <w:t xml:space="preserve">كل موجود لا يحتمل </w:t>
      </w:r>
      <w:r w:rsidRPr="00895B0A">
        <w:rPr>
          <w:rStyle w:val="libFootnotenumChar"/>
          <w:rtl/>
        </w:rPr>
        <w:t>(146)</w:t>
      </w:r>
      <w:r w:rsidRPr="00751F59">
        <w:rPr>
          <w:rtl/>
        </w:rPr>
        <w:t xml:space="preserve"> في نفسه الأقل والأكثر فإنه أما أن يتعلّق بعلة واحدة معيّنة ، وإما بعلل لها عدد معين ؛ والمتعلّق بعلّة واحدة معيّنة </w:t>
      </w:r>
      <w:r w:rsidRPr="00895B0A">
        <w:rPr>
          <w:rStyle w:val="libFootnotenumChar"/>
          <w:rtl/>
        </w:rPr>
        <w:t>(147)</w:t>
      </w:r>
      <w:r w:rsidRPr="00751F59">
        <w:rPr>
          <w:rtl/>
        </w:rPr>
        <w:t xml:space="preserve"> إذ </w:t>
      </w:r>
      <w:r w:rsidRPr="00895B0A">
        <w:rPr>
          <w:rStyle w:val="libFootnotenumChar"/>
          <w:rtl/>
        </w:rPr>
        <w:t>(148)</w:t>
      </w:r>
      <w:r w:rsidRPr="00751F59">
        <w:rPr>
          <w:rtl/>
        </w:rPr>
        <w:t xml:space="preserve"> كان لها نظائر ومشاكلات </w:t>
      </w:r>
      <w:r>
        <w:rPr>
          <w:rtl/>
        </w:rPr>
        <w:t>[</w:t>
      </w:r>
      <w:r w:rsidRPr="00751F59">
        <w:rPr>
          <w:rtl/>
        </w:rPr>
        <w:t>فيختصّ به التعلّق</w:t>
      </w:r>
      <w:r>
        <w:rPr>
          <w:rtl/>
        </w:rPr>
        <w:t>]</w:t>
      </w:r>
      <w:r w:rsidRPr="00751F59">
        <w:rPr>
          <w:rtl/>
        </w:rPr>
        <w:t xml:space="preserve"> </w:t>
      </w:r>
      <w:r w:rsidRPr="00895B0A">
        <w:rPr>
          <w:rStyle w:val="libFootnotenumChar"/>
          <w:rtl/>
        </w:rPr>
        <w:t>(149)</w:t>
      </w:r>
      <w:r w:rsidRPr="00751F59">
        <w:rPr>
          <w:rtl/>
        </w:rPr>
        <w:t xml:space="preserve"> لهيئة </w:t>
      </w:r>
      <w:r w:rsidRPr="00895B0A">
        <w:rPr>
          <w:rStyle w:val="libFootnotenumChar"/>
          <w:rtl/>
        </w:rPr>
        <w:t>(150)</w:t>
      </w:r>
      <w:r w:rsidRPr="00751F59">
        <w:rPr>
          <w:rtl/>
        </w:rPr>
        <w:t xml:space="preserve"> تكون مخصوصة بالمستعد لا عرض لها ، والمزاج الإنساني ذو عرض</w:t>
      </w:r>
      <w:r>
        <w:rPr>
          <w:rtl/>
        </w:rPr>
        <w:t xml:space="preserve"> ـ </w:t>
      </w:r>
      <w:r w:rsidRPr="00751F59">
        <w:rPr>
          <w:rtl/>
        </w:rPr>
        <w:t xml:space="preserve">أخذته </w:t>
      </w:r>
      <w:r w:rsidRPr="00895B0A">
        <w:rPr>
          <w:rStyle w:val="libFootnotenumChar"/>
          <w:rtl/>
        </w:rPr>
        <w:t>(151)</w:t>
      </w:r>
      <w:r w:rsidRPr="00751F59">
        <w:rPr>
          <w:rtl/>
        </w:rPr>
        <w:t xml:space="preserve"> نوعيا أو شخصيّا</w:t>
      </w:r>
      <w:r>
        <w:rPr>
          <w:rtl/>
        </w:rPr>
        <w:t xml:space="preserve"> ـ </w:t>
      </w:r>
      <w:r w:rsidRPr="00751F59">
        <w:rPr>
          <w:rtl/>
        </w:rPr>
        <w:t>ويكون بإزاء كل عرض ممكن الوجود من النفوس</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139) عشه : ما معنى.</w:t>
      </w:r>
      <w:r>
        <w:rPr>
          <w:rFonts w:hint="cs"/>
          <w:rtl/>
        </w:rPr>
        <w:t xml:space="preserve"> </w:t>
      </w:r>
      <w:r>
        <w:rPr>
          <w:rtl/>
        </w:rPr>
        <w:t>(</w:t>
      </w:r>
      <w:r w:rsidRPr="00751F59">
        <w:rPr>
          <w:rtl/>
        </w:rPr>
        <w:t>140) عشه : الشيء.</w:t>
      </w:r>
    </w:p>
    <w:p w:rsidR="007858AB" w:rsidRPr="00751F59" w:rsidRDefault="007858AB" w:rsidP="00895B0A">
      <w:pPr>
        <w:pStyle w:val="libFootnote0"/>
        <w:rPr>
          <w:rtl/>
          <w:lang w:bidi="fa-IR"/>
        </w:rPr>
      </w:pPr>
      <w:r>
        <w:rPr>
          <w:rtl/>
        </w:rPr>
        <w:t>(</w:t>
      </w:r>
      <w:r w:rsidRPr="00751F59">
        <w:rPr>
          <w:rtl/>
        </w:rPr>
        <w:t>141) عشه : انما يضيء بكيفية المنير. ل : بما يضى بكيفية مثل المنير.</w:t>
      </w:r>
    </w:p>
    <w:p w:rsidR="007858AB" w:rsidRPr="00751F59" w:rsidRDefault="007858AB" w:rsidP="00895B0A">
      <w:pPr>
        <w:pStyle w:val="libFootnote0"/>
        <w:rPr>
          <w:rtl/>
          <w:lang w:bidi="fa-IR"/>
        </w:rPr>
      </w:pPr>
      <w:r>
        <w:rPr>
          <w:rtl/>
        </w:rPr>
        <w:t>(</w:t>
      </w:r>
      <w:r w:rsidRPr="00751F59">
        <w:rPr>
          <w:rtl/>
        </w:rPr>
        <w:t>142) ل : بالعلة.</w:t>
      </w:r>
    </w:p>
    <w:p w:rsidR="007858AB" w:rsidRPr="00751F59" w:rsidRDefault="007858AB" w:rsidP="00895B0A">
      <w:pPr>
        <w:pStyle w:val="libFootnote0"/>
        <w:rPr>
          <w:rtl/>
          <w:lang w:bidi="fa-IR"/>
        </w:rPr>
      </w:pPr>
      <w:r>
        <w:rPr>
          <w:rtl/>
        </w:rPr>
        <w:t>(</w:t>
      </w:r>
      <w:r w:rsidRPr="00751F59">
        <w:rPr>
          <w:rtl/>
        </w:rPr>
        <w:t>143) عشه ، ل : يستحفظ.</w:t>
      </w:r>
    </w:p>
    <w:p w:rsidR="007858AB" w:rsidRPr="00751F59" w:rsidRDefault="007858AB" w:rsidP="00895B0A">
      <w:pPr>
        <w:pStyle w:val="libFootnote0"/>
        <w:rPr>
          <w:rtl/>
          <w:lang w:bidi="fa-IR"/>
        </w:rPr>
      </w:pPr>
      <w:r>
        <w:rPr>
          <w:rtl/>
        </w:rPr>
        <w:t>(</w:t>
      </w:r>
      <w:r w:rsidRPr="00751F59">
        <w:rPr>
          <w:rtl/>
        </w:rPr>
        <w:t>144) «ما» ساقطة من ل.</w:t>
      </w:r>
    </w:p>
    <w:p w:rsidR="007858AB" w:rsidRPr="00751F59" w:rsidRDefault="007858AB" w:rsidP="00895B0A">
      <w:pPr>
        <w:pStyle w:val="libFootnote0"/>
        <w:rPr>
          <w:rtl/>
          <w:lang w:bidi="fa-IR"/>
        </w:rPr>
      </w:pPr>
      <w:r>
        <w:rPr>
          <w:rtl/>
        </w:rPr>
        <w:t>(</w:t>
      </w:r>
      <w:r w:rsidRPr="00751F59">
        <w:rPr>
          <w:rtl/>
        </w:rPr>
        <w:t>145) «نفس» ساقطة من عشه.</w:t>
      </w:r>
    </w:p>
    <w:p w:rsidR="007858AB" w:rsidRPr="00751F59" w:rsidRDefault="007858AB" w:rsidP="00895B0A">
      <w:pPr>
        <w:pStyle w:val="libFootnote0"/>
        <w:rPr>
          <w:rtl/>
          <w:lang w:bidi="fa-IR"/>
        </w:rPr>
      </w:pPr>
      <w:r>
        <w:rPr>
          <w:rtl/>
        </w:rPr>
        <w:t>(</w:t>
      </w:r>
      <w:r w:rsidRPr="00751F59">
        <w:rPr>
          <w:rtl/>
        </w:rPr>
        <w:t>146) ل : فلا يحتمل.</w:t>
      </w:r>
      <w:r>
        <w:rPr>
          <w:rFonts w:hint="cs"/>
          <w:rtl/>
        </w:rPr>
        <w:t xml:space="preserve"> </w:t>
      </w:r>
      <w:r>
        <w:rPr>
          <w:rtl/>
        </w:rPr>
        <w:t>(</w:t>
      </w:r>
      <w:r w:rsidRPr="00751F59">
        <w:rPr>
          <w:rtl/>
        </w:rPr>
        <w:t>147) عش : بعينه.</w:t>
      </w:r>
    </w:p>
    <w:p w:rsidR="007858AB" w:rsidRPr="00751F59" w:rsidRDefault="007858AB" w:rsidP="00895B0A">
      <w:pPr>
        <w:pStyle w:val="libFootnote0"/>
        <w:rPr>
          <w:rtl/>
          <w:lang w:bidi="fa-IR"/>
        </w:rPr>
      </w:pPr>
      <w:r>
        <w:rPr>
          <w:rtl/>
        </w:rPr>
        <w:t>(</w:t>
      </w:r>
      <w:r w:rsidRPr="00751F59">
        <w:rPr>
          <w:rtl/>
        </w:rPr>
        <w:t>148) عشه ، ل : إذا.</w:t>
      </w:r>
    </w:p>
    <w:p w:rsidR="007858AB" w:rsidRPr="00751F59" w:rsidRDefault="007858AB" w:rsidP="00895B0A">
      <w:pPr>
        <w:pStyle w:val="libFootnote0"/>
        <w:rPr>
          <w:rtl/>
          <w:lang w:bidi="fa-IR"/>
        </w:rPr>
      </w:pPr>
      <w:r>
        <w:rPr>
          <w:rtl/>
        </w:rPr>
        <w:t>(</w:t>
      </w:r>
      <w:r w:rsidRPr="00751F59">
        <w:rPr>
          <w:rtl/>
        </w:rPr>
        <w:t>149) ى : فيخص به التعلق ليس. عش : فيخصص التعلق به.</w:t>
      </w:r>
    </w:p>
    <w:p w:rsidR="007858AB" w:rsidRPr="00751F59" w:rsidRDefault="007858AB" w:rsidP="00895B0A">
      <w:pPr>
        <w:pStyle w:val="libFootnote0"/>
        <w:rPr>
          <w:rtl/>
          <w:lang w:bidi="fa-IR"/>
        </w:rPr>
      </w:pPr>
      <w:r>
        <w:rPr>
          <w:rtl/>
        </w:rPr>
        <w:t>(</w:t>
      </w:r>
      <w:r w:rsidRPr="00751F59">
        <w:rPr>
          <w:rtl/>
        </w:rPr>
        <w:t>150) ل : بهيئة.</w:t>
      </w:r>
      <w:r>
        <w:rPr>
          <w:rFonts w:hint="cs"/>
          <w:rtl/>
        </w:rPr>
        <w:t xml:space="preserve"> </w:t>
      </w:r>
      <w:r>
        <w:rPr>
          <w:rtl/>
        </w:rPr>
        <w:t>(</w:t>
      </w:r>
      <w:r w:rsidRPr="00751F59">
        <w:rPr>
          <w:rtl/>
        </w:rPr>
        <w:t>151) النسخ مهملة ويمكن القراءة : أحدية.</w:t>
      </w:r>
    </w:p>
    <w:p w:rsidR="007858AB" w:rsidRPr="00751F59" w:rsidRDefault="007858AB" w:rsidP="00745F84">
      <w:pPr>
        <w:pStyle w:val="libLine"/>
        <w:rPr>
          <w:rtl/>
        </w:rPr>
      </w:pPr>
      <w:r w:rsidRPr="00751F59">
        <w:rPr>
          <w:rtl/>
        </w:rPr>
        <w:t>__________________</w:t>
      </w:r>
    </w:p>
    <w:p w:rsidR="007858AB" w:rsidRPr="00A9497E" w:rsidRDefault="007858AB" w:rsidP="00895B0A">
      <w:pPr>
        <w:pStyle w:val="libFootnote0"/>
        <w:rPr>
          <w:rtl/>
        </w:rPr>
      </w:pPr>
      <w:r w:rsidRPr="00A9497E">
        <w:rPr>
          <w:rtl/>
        </w:rPr>
        <w:t>(779) الشفاء : الإلهيات ، م 2 ، ف 4 ، ص 86.</w:t>
      </w:r>
    </w:p>
    <w:p w:rsidR="007858AB" w:rsidRPr="00A9497E" w:rsidRDefault="007858AB" w:rsidP="00895B0A">
      <w:pPr>
        <w:pStyle w:val="libFootnote0"/>
        <w:rPr>
          <w:rtl/>
        </w:rPr>
      </w:pPr>
      <w:r w:rsidRPr="00A9497E">
        <w:rPr>
          <w:rtl/>
        </w:rPr>
        <w:t>(780) الشفاء : الفصل السابق ، ص 87.</w:t>
      </w:r>
    </w:p>
    <w:p w:rsidR="007858AB" w:rsidRPr="00A9497E" w:rsidRDefault="007858AB" w:rsidP="00895B0A">
      <w:pPr>
        <w:pStyle w:val="libFootnote0"/>
        <w:rPr>
          <w:rtl/>
        </w:rPr>
      </w:pPr>
      <w:r w:rsidRPr="00A9497E">
        <w:rPr>
          <w:rtl/>
        </w:rPr>
        <w:t>(781) راجع الرقم (766) وأيضا : الأسفار الأربعة : 8 / 399. والمباحث المشرقية : 2 / 781.</w:t>
      </w:r>
    </w:p>
    <w:p w:rsidR="007858AB" w:rsidRPr="00751F59" w:rsidRDefault="007858AB" w:rsidP="0073127F">
      <w:pPr>
        <w:pStyle w:val="libNormal0"/>
        <w:rPr>
          <w:rtl/>
        </w:rPr>
      </w:pPr>
      <w:r>
        <w:rPr>
          <w:rtl/>
        </w:rPr>
        <w:br w:type="page"/>
      </w:r>
      <w:r w:rsidRPr="00751F59">
        <w:rPr>
          <w:rtl/>
        </w:rPr>
        <w:lastRenderedPageBreak/>
        <w:t xml:space="preserve">الكثيرة التي تقابل استعدادها. ولا يبعد أن يكون للهيئة الواحدة التي لا عرض لها نفوس كثيرة بالعدد أيضا تقابل استعدادها ، فيجب أن يكون التعلّق بالمعيّن </w:t>
      </w:r>
      <w:r w:rsidRPr="00895B0A">
        <w:rPr>
          <w:rStyle w:val="libFootnotenumChar"/>
          <w:rtl/>
        </w:rPr>
        <w:t>(152)</w:t>
      </w:r>
      <w:r w:rsidRPr="00751F59">
        <w:rPr>
          <w:rtl/>
        </w:rPr>
        <w:t xml:space="preserve"> منها غير صحيح ، إذ لا يكون الواحد أولى من الآخر في أن يتعلّق به ويوجد عنه.</w:t>
      </w:r>
    </w:p>
    <w:p w:rsidR="007858AB" w:rsidRPr="00751F59" w:rsidRDefault="007858AB" w:rsidP="0073127F">
      <w:pPr>
        <w:pStyle w:val="libNormal"/>
        <w:rPr>
          <w:rtl/>
        </w:rPr>
      </w:pPr>
      <w:r w:rsidRPr="00751F59">
        <w:rPr>
          <w:rtl/>
        </w:rPr>
        <w:t xml:space="preserve">وليست </w:t>
      </w:r>
      <w:r w:rsidRPr="00895B0A">
        <w:rPr>
          <w:rStyle w:val="libFootnotenumChar"/>
          <w:rtl/>
        </w:rPr>
        <w:t>(153)</w:t>
      </w:r>
      <w:r w:rsidRPr="00751F59">
        <w:rPr>
          <w:rtl/>
        </w:rPr>
        <w:t xml:space="preserve"> الصورة صورة تقبل الأشد والأنقص ، حتى يكون الأشدّ منسوبا </w:t>
      </w:r>
      <w:r w:rsidRPr="00895B0A">
        <w:rPr>
          <w:rStyle w:val="libFootnotenumChar"/>
          <w:rtl/>
        </w:rPr>
        <w:t>(154)</w:t>
      </w:r>
      <w:r w:rsidRPr="00751F59">
        <w:rPr>
          <w:rtl/>
        </w:rPr>
        <w:t xml:space="preserve"> إلى عدة والأضعف إلى أقل منها ، وليس يجوز أن يعين للعليّة </w:t>
      </w:r>
      <w:r w:rsidRPr="00895B0A">
        <w:rPr>
          <w:rStyle w:val="libFootnotenumChar"/>
          <w:rtl/>
        </w:rPr>
        <w:t>(155)</w:t>
      </w:r>
      <w:r w:rsidRPr="00751F59">
        <w:rPr>
          <w:rtl/>
        </w:rPr>
        <w:t xml:space="preserve"> والتعلق </w:t>
      </w:r>
      <w:r w:rsidRPr="00895B0A">
        <w:rPr>
          <w:rStyle w:val="libFootnotenumChar"/>
          <w:rtl/>
        </w:rPr>
        <w:t>(156)</w:t>
      </w:r>
      <w:r w:rsidRPr="00751F59">
        <w:rPr>
          <w:rtl/>
        </w:rPr>
        <w:t xml:space="preserve"> عدد مخصوص ، لأنه ليس يجب أن تنحصر كثرة الأنفس في عدد مخصوص </w:t>
      </w:r>
      <w:r w:rsidRPr="00895B0A">
        <w:rPr>
          <w:rStyle w:val="libFootnotenumChar"/>
          <w:rtl/>
        </w:rPr>
        <w:t>(157)</w:t>
      </w:r>
      <w:r w:rsidRPr="00751F59">
        <w:rPr>
          <w:rtl/>
        </w:rPr>
        <w:t xml:space="preserve"> ، بل قد تزيد وتنقص الوجودات فيها ، فإن كان الزائد منها والناقص واحدا في التأثير فكل </w:t>
      </w:r>
      <w:r w:rsidRPr="00895B0A">
        <w:rPr>
          <w:rStyle w:val="libFootnotenumChar"/>
          <w:rtl/>
        </w:rPr>
        <w:t>(158)</w:t>
      </w:r>
      <w:r w:rsidRPr="00751F59">
        <w:rPr>
          <w:rtl/>
        </w:rPr>
        <w:t xml:space="preserve"> واحد من العدد جايز أن يوجد المعلول دونه ، فلا شيء من العدد شرطا في وجود المعلول ، فلا شيء منه علة ؛ وإذا لم يكن للآحاد مدخل </w:t>
      </w:r>
      <w:r w:rsidRPr="00895B0A">
        <w:rPr>
          <w:rStyle w:val="libFootnotenumChar"/>
          <w:rtl/>
        </w:rPr>
        <w:t>(159)</w:t>
      </w:r>
      <w:r w:rsidRPr="00751F59">
        <w:rPr>
          <w:rtl/>
        </w:rPr>
        <w:t xml:space="preserve"> في العليّة لم يكن للجملة مدخل ؛ </w:t>
      </w:r>
      <w:r>
        <w:rPr>
          <w:rtl/>
        </w:rPr>
        <w:t>[</w:t>
      </w:r>
      <w:r w:rsidRPr="00751F59">
        <w:rPr>
          <w:rtl/>
        </w:rPr>
        <w:t>لأن آحاد</w:t>
      </w:r>
      <w:r>
        <w:rPr>
          <w:rtl/>
        </w:rPr>
        <w:t>]</w:t>
      </w:r>
      <w:r w:rsidRPr="00751F59">
        <w:rPr>
          <w:rtl/>
        </w:rPr>
        <w:t xml:space="preserve"> </w:t>
      </w:r>
      <w:r w:rsidRPr="00895B0A">
        <w:rPr>
          <w:rStyle w:val="libFootnotenumChar"/>
          <w:rtl/>
        </w:rPr>
        <w:t>(160)</w:t>
      </w:r>
      <w:r w:rsidRPr="00751F59">
        <w:rPr>
          <w:rtl/>
        </w:rPr>
        <w:t xml:space="preserve"> الجملة علل للجملة ، وعلة العلة علة.</w:t>
      </w:r>
    </w:p>
    <w:p w:rsidR="007858AB" w:rsidRPr="00751F59" w:rsidRDefault="007858AB" w:rsidP="0073127F">
      <w:pPr>
        <w:pStyle w:val="libNormal"/>
        <w:rPr>
          <w:rtl/>
        </w:rPr>
      </w:pPr>
      <w:r w:rsidRPr="00895B0A">
        <w:rPr>
          <w:rStyle w:val="libBold2Char"/>
          <w:rtl/>
        </w:rPr>
        <w:t>(783)</w:t>
      </w:r>
      <w:r w:rsidRPr="00751F59">
        <w:rPr>
          <w:rtl/>
        </w:rPr>
        <w:t xml:space="preserve"> س ط</w:t>
      </w:r>
      <w:r>
        <w:rPr>
          <w:rtl/>
        </w:rPr>
        <w:t xml:space="preserve"> ـ </w:t>
      </w:r>
      <w:r w:rsidRPr="00751F59">
        <w:rPr>
          <w:rtl/>
        </w:rPr>
        <w:t>هل</w:t>
      </w:r>
      <w:r w:rsidRPr="00895B0A">
        <w:rPr>
          <w:rStyle w:val="libBold2Char"/>
          <w:rtl/>
        </w:rPr>
        <w:t xml:space="preserve"> للتصديق</w:t>
      </w:r>
      <w:r w:rsidRPr="00751F59">
        <w:rPr>
          <w:rtl/>
        </w:rPr>
        <w:t xml:space="preserve"> مبدأ كما أن </w:t>
      </w:r>
      <w:r w:rsidRPr="00895B0A">
        <w:rPr>
          <w:rStyle w:val="libFootnotenumChar"/>
          <w:rtl/>
        </w:rPr>
        <w:t>(161)</w:t>
      </w:r>
      <w:r w:rsidRPr="00751F59">
        <w:rPr>
          <w:rtl/>
        </w:rPr>
        <w:t xml:space="preserve"> للتصور </w:t>
      </w:r>
      <w:r>
        <w:rPr>
          <w:rtl/>
        </w:rPr>
        <w:t>[</w:t>
      </w:r>
      <w:r w:rsidRPr="00751F59">
        <w:rPr>
          <w:rtl/>
        </w:rPr>
        <w:t>70 ب</w:t>
      </w:r>
      <w:r>
        <w:rPr>
          <w:rtl/>
        </w:rPr>
        <w:t>]</w:t>
      </w:r>
      <w:r w:rsidRPr="00751F59">
        <w:rPr>
          <w:rtl/>
        </w:rPr>
        <w:t xml:space="preserve"> مبدأ</w:t>
      </w:r>
      <w:r>
        <w:rPr>
          <w:rtl/>
        </w:rPr>
        <w:t>؟</w:t>
      </w:r>
    </w:p>
    <w:p w:rsidR="007858AB" w:rsidRPr="00751F59" w:rsidRDefault="007858AB" w:rsidP="0073127F">
      <w:pPr>
        <w:pStyle w:val="libNormal"/>
        <w:rPr>
          <w:rtl/>
        </w:rPr>
      </w:pPr>
      <w:r w:rsidRPr="00751F59">
        <w:rPr>
          <w:rtl/>
        </w:rPr>
        <w:t>ج</w:t>
      </w:r>
      <w:r>
        <w:rPr>
          <w:rtl/>
        </w:rPr>
        <w:t xml:space="preserve"> ـ </w:t>
      </w:r>
      <w:r w:rsidRPr="00751F59">
        <w:rPr>
          <w:rtl/>
        </w:rPr>
        <w:t xml:space="preserve">بلى ، أما في المصدقات </w:t>
      </w:r>
      <w:r w:rsidRPr="00895B0A">
        <w:rPr>
          <w:rStyle w:val="libFootnotenumChar"/>
          <w:rtl/>
        </w:rPr>
        <w:t>(162)</w:t>
      </w:r>
      <w:r w:rsidRPr="00751F59">
        <w:rPr>
          <w:rtl/>
        </w:rPr>
        <w:t xml:space="preserve"> فالمبادي الأول من المقدمات ، وأما في علل التصديق الموقعة للتصديق فالعقل الفعّال.</w:t>
      </w:r>
    </w:p>
    <w:p w:rsidR="007858AB" w:rsidRPr="00751F59" w:rsidRDefault="007858AB" w:rsidP="0073127F">
      <w:pPr>
        <w:pStyle w:val="libNormal"/>
        <w:rPr>
          <w:rtl/>
        </w:rPr>
      </w:pPr>
      <w:r w:rsidRPr="00895B0A">
        <w:rPr>
          <w:rStyle w:val="libBold2Char"/>
          <w:rtl/>
        </w:rPr>
        <w:t>(784)</w:t>
      </w:r>
      <w:r w:rsidRPr="00751F59">
        <w:rPr>
          <w:rtl/>
        </w:rPr>
        <w:t xml:space="preserve"> س</w:t>
      </w:r>
      <w:r>
        <w:rPr>
          <w:rtl/>
        </w:rPr>
        <w:t xml:space="preserve"> ـ </w:t>
      </w:r>
      <w:r w:rsidRPr="00751F59">
        <w:rPr>
          <w:rtl/>
        </w:rPr>
        <w:t>إن جاز أن يكون النوع علّة لمثل نوعه بطل ما يدعى من أن «</w:t>
      </w:r>
      <w:r w:rsidRPr="00895B0A">
        <w:rPr>
          <w:rStyle w:val="libBold2Char"/>
          <w:rtl/>
        </w:rPr>
        <w:t>المعلول يجب أن يكون العلة معه</w:t>
      </w:r>
      <w:r w:rsidRPr="00751F59">
        <w:rPr>
          <w:rtl/>
        </w:rPr>
        <w:t>»</w:t>
      </w:r>
      <w:r>
        <w:rPr>
          <w:rtl/>
        </w:rPr>
        <w:t>.</w:t>
      </w:r>
    </w:p>
    <w:p w:rsidR="007858AB" w:rsidRPr="00751F59" w:rsidRDefault="007858AB" w:rsidP="0073127F">
      <w:pPr>
        <w:pStyle w:val="libNormal"/>
        <w:rPr>
          <w:rtl/>
        </w:rPr>
      </w:pPr>
      <w:r w:rsidRPr="00751F59">
        <w:rPr>
          <w:rtl/>
        </w:rPr>
        <w:t>ج</w:t>
      </w:r>
      <w:r>
        <w:rPr>
          <w:rtl/>
        </w:rPr>
        <w:t xml:space="preserve"> ـ </w:t>
      </w:r>
      <w:r w:rsidRPr="00751F59">
        <w:rPr>
          <w:rtl/>
        </w:rPr>
        <w:t>معنى قولنا : «معلول في نوعيّته» أي يحتاج في وجود نوعيّته في</w:t>
      </w:r>
    </w:p>
    <w:p w:rsidR="007858AB" w:rsidRPr="00751F59" w:rsidRDefault="007858AB" w:rsidP="00745F84">
      <w:pPr>
        <w:pStyle w:val="libLine"/>
        <w:rPr>
          <w:rtl/>
        </w:rPr>
      </w:pPr>
      <w:r w:rsidRPr="00751F59">
        <w:rPr>
          <w:rtl/>
        </w:rPr>
        <w:t>__________________</w:t>
      </w:r>
    </w:p>
    <w:p w:rsidR="007858AB" w:rsidRPr="00A9497E" w:rsidRDefault="007858AB" w:rsidP="00895B0A">
      <w:pPr>
        <w:pStyle w:val="libFootnote0"/>
        <w:rPr>
          <w:rtl/>
        </w:rPr>
      </w:pPr>
      <w:r w:rsidRPr="00A9497E">
        <w:rPr>
          <w:rtl/>
        </w:rPr>
        <w:t>(152) ل : بالعين.</w:t>
      </w:r>
    </w:p>
    <w:p w:rsidR="007858AB" w:rsidRPr="00A9497E" w:rsidRDefault="007858AB" w:rsidP="00895B0A">
      <w:pPr>
        <w:pStyle w:val="libFootnote0"/>
        <w:rPr>
          <w:rtl/>
        </w:rPr>
      </w:pPr>
      <w:r w:rsidRPr="00A9497E">
        <w:rPr>
          <w:rtl/>
        </w:rPr>
        <w:t>(153) عشه : وليس.</w:t>
      </w:r>
    </w:p>
    <w:p w:rsidR="007858AB" w:rsidRPr="00A9497E" w:rsidRDefault="007858AB" w:rsidP="00895B0A">
      <w:pPr>
        <w:pStyle w:val="libFootnote0"/>
        <w:rPr>
          <w:rtl/>
        </w:rPr>
      </w:pPr>
      <w:r w:rsidRPr="00A9497E">
        <w:rPr>
          <w:rtl/>
        </w:rPr>
        <w:t>(154) عشه : منسوبة.</w:t>
      </w:r>
    </w:p>
    <w:p w:rsidR="007858AB" w:rsidRPr="00A9497E" w:rsidRDefault="007858AB" w:rsidP="00895B0A">
      <w:pPr>
        <w:pStyle w:val="libFootnote0"/>
        <w:rPr>
          <w:rtl/>
        </w:rPr>
      </w:pPr>
      <w:r w:rsidRPr="00A9497E">
        <w:rPr>
          <w:rtl/>
        </w:rPr>
        <w:t>(155) ل : أن</w:t>
      </w:r>
      <w:r>
        <w:rPr>
          <w:rtl/>
        </w:rPr>
        <w:t>؟؟؟</w:t>
      </w:r>
      <w:r w:rsidRPr="00A9497E">
        <w:rPr>
          <w:rtl/>
        </w:rPr>
        <w:t xml:space="preserve"> ع</w:t>
      </w:r>
      <w:r>
        <w:rPr>
          <w:rtl/>
        </w:rPr>
        <w:t>؟؟؟</w:t>
      </w:r>
      <w:r w:rsidRPr="00A9497E">
        <w:rPr>
          <w:rtl/>
        </w:rPr>
        <w:t xml:space="preserve"> ر العلية. ع ، ه :</w:t>
      </w:r>
      <w:r>
        <w:rPr>
          <w:rtl/>
        </w:rPr>
        <w:t>؟؟؟</w:t>
      </w:r>
      <w:r w:rsidRPr="00A9497E">
        <w:rPr>
          <w:rtl/>
        </w:rPr>
        <w:t xml:space="preserve"> عنى للعلية. ج : أن يق للعلية.</w:t>
      </w:r>
    </w:p>
    <w:p w:rsidR="007858AB" w:rsidRPr="00A9497E" w:rsidRDefault="007858AB" w:rsidP="00895B0A">
      <w:pPr>
        <w:pStyle w:val="libFootnote0"/>
        <w:rPr>
          <w:rtl/>
        </w:rPr>
      </w:pPr>
      <w:r w:rsidRPr="00A9497E">
        <w:rPr>
          <w:rtl/>
        </w:rPr>
        <w:t>(156) عشه : وال</w:t>
      </w:r>
      <w:r>
        <w:rPr>
          <w:rtl/>
        </w:rPr>
        <w:t>؟؟؟</w:t>
      </w:r>
      <w:r w:rsidRPr="00A9497E">
        <w:rPr>
          <w:rtl/>
        </w:rPr>
        <w:t xml:space="preserve"> ع</w:t>
      </w:r>
      <w:r>
        <w:rPr>
          <w:rtl/>
        </w:rPr>
        <w:t>؟؟؟</w:t>
      </w:r>
      <w:r w:rsidRPr="00A9497E">
        <w:rPr>
          <w:rtl/>
        </w:rPr>
        <w:t xml:space="preserve"> ن.</w:t>
      </w:r>
    </w:p>
    <w:p w:rsidR="007858AB" w:rsidRPr="00A9497E" w:rsidRDefault="007858AB" w:rsidP="00895B0A">
      <w:pPr>
        <w:pStyle w:val="libFootnote0"/>
        <w:rPr>
          <w:rtl/>
        </w:rPr>
      </w:pPr>
      <w:r w:rsidRPr="00A9497E">
        <w:rPr>
          <w:rtl/>
        </w:rPr>
        <w:t>(157) عشه : محصور. ل : محصول.</w:t>
      </w:r>
    </w:p>
    <w:p w:rsidR="007858AB" w:rsidRPr="00A9497E" w:rsidRDefault="007858AB" w:rsidP="00895B0A">
      <w:pPr>
        <w:pStyle w:val="libFootnote0"/>
        <w:rPr>
          <w:rtl/>
        </w:rPr>
      </w:pPr>
      <w:r w:rsidRPr="00A9497E">
        <w:rPr>
          <w:rtl/>
        </w:rPr>
        <w:t>(158) عشه : وكل.</w:t>
      </w:r>
      <w:r w:rsidRPr="00A9497E">
        <w:rPr>
          <w:rFonts w:hint="cs"/>
          <w:rtl/>
        </w:rPr>
        <w:t xml:space="preserve"> </w:t>
      </w:r>
      <w:r w:rsidRPr="00A9497E">
        <w:rPr>
          <w:rtl/>
        </w:rPr>
        <w:t>(159) عشه : مدخلا.</w:t>
      </w:r>
    </w:p>
    <w:p w:rsidR="007858AB" w:rsidRPr="00A9497E" w:rsidRDefault="007858AB" w:rsidP="00895B0A">
      <w:pPr>
        <w:pStyle w:val="libFootnote0"/>
        <w:rPr>
          <w:rtl/>
        </w:rPr>
      </w:pPr>
      <w:r w:rsidRPr="00A9497E">
        <w:rPr>
          <w:rtl/>
        </w:rPr>
        <w:t>(160) عشه : لآحاد.</w:t>
      </w:r>
      <w:r w:rsidRPr="00A9497E">
        <w:rPr>
          <w:rFonts w:hint="cs"/>
          <w:rtl/>
        </w:rPr>
        <w:t xml:space="preserve"> </w:t>
      </w:r>
      <w:r w:rsidRPr="00A9497E">
        <w:rPr>
          <w:rtl/>
        </w:rPr>
        <w:t>(161) «ان» ساقطة من ل. ه.</w:t>
      </w:r>
    </w:p>
    <w:p w:rsidR="007858AB" w:rsidRPr="00A9497E" w:rsidRDefault="007858AB" w:rsidP="00895B0A">
      <w:pPr>
        <w:pStyle w:val="libFootnote0"/>
        <w:rPr>
          <w:rtl/>
        </w:rPr>
      </w:pPr>
      <w:r w:rsidRPr="00A9497E">
        <w:rPr>
          <w:rtl/>
        </w:rPr>
        <w:t>(162) عشه : التصديقات.</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784) راجع الشفاء : الإلهيات ، م 6 ، ف 3 ، ص 268.</w:t>
      </w:r>
    </w:p>
    <w:p w:rsidR="007858AB" w:rsidRPr="00751F59" w:rsidRDefault="007858AB" w:rsidP="0073127F">
      <w:pPr>
        <w:pStyle w:val="libNormal0"/>
        <w:rPr>
          <w:rtl/>
        </w:rPr>
      </w:pPr>
      <w:r>
        <w:rPr>
          <w:rtl/>
        </w:rPr>
        <w:br w:type="page"/>
      </w:r>
      <w:r w:rsidRPr="00751F59">
        <w:rPr>
          <w:rtl/>
        </w:rPr>
        <w:lastRenderedPageBreak/>
        <w:t xml:space="preserve">الأعيان إلى علة ، وذلك تشخّصه </w:t>
      </w:r>
      <w:r w:rsidRPr="00895B0A">
        <w:rPr>
          <w:rStyle w:val="libFootnotenumChar"/>
          <w:rtl/>
        </w:rPr>
        <w:t>(163)</w:t>
      </w:r>
      <w:r w:rsidRPr="00751F59">
        <w:rPr>
          <w:rtl/>
        </w:rPr>
        <w:t xml:space="preserve"> ، فيجوز أن يكون حينئذ معلولا للمشاكل في النوع لأنه شخص يتعلّق بشخص آخر</w:t>
      </w:r>
      <w:r>
        <w:rPr>
          <w:rtl/>
        </w:rPr>
        <w:t xml:space="preserve"> ـ </w:t>
      </w:r>
      <w:r w:rsidRPr="00751F59">
        <w:rPr>
          <w:rtl/>
        </w:rPr>
        <w:t>لا النوعيّة بنفسها.</w:t>
      </w:r>
    </w:p>
    <w:p w:rsidR="007858AB" w:rsidRPr="00751F59" w:rsidRDefault="007858AB" w:rsidP="0073127F">
      <w:pPr>
        <w:pStyle w:val="libNormal"/>
        <w:rPr>
          <w:rtl/>
        </w:rPr>
      </w:pPr>
      <w:r w:rsidRPr="00895B0A">
        <w:rPr>
          <w:rStyle w:val="libBold2Char"/>
          <w:rtl/>
        </w:rPr>
        <w:t>(785)</w:t>
      </w:r>
      <w:r w:rsidRPr="00751F59">
        <w:rPr>
          <w:rtl/>
        </w:rPr>
        <w:t xml:space="preserve"> أيضا</w:t>
      </w:r>
      <w:r>
        <w:rPr>
          <w:rtl/>
        </w:rPr>
        <w:t xml:space="preserve"> ـ </w:t>
      </w:r>
      <w:r w:rsidRPr="00751F59">
        <w:rPr>
          <w:rtl/>
        </w:rPr>
        <w:t xml:space="preserve">ليس الشخص معلولا لشخص </w:t>
      </w:r>
      <w:r w:rsidRPr="00895B0A">
        <w:rPr>
          <w:rStyle w:val="libFootnotenumChar"/>
          <w:rtl/>
        </w:rPr>
        <w:t>(164)</w:t>
      </w:r>
      <w:r w:rsidRPr="00751F59">
        <w:rPr>
          <w:rtl/>
        </w:rPr>
        <w:t xml:space="preserve"> آخر وعلة له ، لأنه ذلك الشخص ، بل لأنه على جملة أحوال وجب اجتماعها أن تصير علة ، فالعلة هو تلك الجملة ، وكذلك </w:t>
      </w:r>
      <w:r w:rsidRPr="00895B0A">
        <w:rPr>
          <w:rStyle w:val="libFootnotenumChar"/>
          <w:rtl/>
        </w:rPr>
        <w:t>(165)</w:t>
      </w:r>
      <w:r w:rsidRPr="00751F59">
        <w:rPr>
          <w:rtl/>
        </w:rPr>
        <w:t xml:space="preserve"> في جانب المعلول ، وهما مختلفان في الحقيقة والشروط </w:t>
      </w:r>
      <w:r w:rsidRPr="00895B0A">
        <w:rPr>
          <w:rStyle w:val="libFootnotenumChar"/>
          <w:rtl/>
        </w:rPr>
        <w:t>(166)</w:t>
      </w:r>
      <w:r w:rsidRPr="00751F59">
        <w:rPr>
          <w:rtl/>
        </w:rPr>
        <w:t xml:space="preserve"> فالعلة مخالفة للمعلول.</w:t>
      </w:r>
    </w:p>
    <w:p w:rsidR="007858AB" w:rsidRPr="00751F59" w:rsidRDefault="007858AB" w:rsidP="0073127F">
      <w:pPr>
        <w:pStyle w:val="libNormal"/>
        <w:rPr>
          <w:rtl/>
        </w:rPr>
      </w:pPr>
      <w:r w:rsidRPr="00895B0A">
        <w:rPr>
          <w:rStyle w:val="libBold2Char"/>
          <w:rtl/>
        </w:rPr>
        <w:t>(786)</w:t>
      </w:r>
      <w:r w:rsidRPr="00751F59">
        <w:rPr>
          <w:rtl/>
        </w:rPr>
        <w:t xml:space="preserve"> حرارة ما علة لحدوث حرارة ما لا لوجودها </w:t>
      </w:r>
      <w:r w:rsidRPr="00895B0A">
        <w:rPr>
          <w:rStyle w:val="libFootnotenumChar"/>
          <w:rtl/>
        </w:rPr>
        <w:t>(167)</w:t>
      </w:r>
      <w:r w:rsidRPr="00751F59">
        <w:rPr>
          <w:rtl/>
        </w:rPr>
        <w:t xml:space="preserve"> مطلقا كيف كان.</w:t>
      </w:r>
    </w:p>
    <w:p w:rsidR="007858AB" w:rsidRPr="00751F59" w:rsidRDefault="007858AB" w:rsidP="0073127F">
      <w:pPr>
        <w:pStyle w:val="libNormal"/>
        <w:rPr>
          <w:rtl/>
        </w:rPr>
      </w:pPr>
      <w:r w:rsidRPr="00895B0A">
        <w:rPr>
          <w:rStyle w:val="libBold2Char"/>
          <w:rtl/>
        </w:rPr>
        <w:t>(787)</w:t>
      </w:r>
      <w:r w:rsidRPr="00751F59">
        <w:rPr>
          <w:rtl/>
        </w:rPr>
        <w:t xml:space="preserve"> ما دام الشيء ممكنا كونه عن علته ولم يجب عنها بعد فليس بموجود </w:t>
      </w:r>
      <w:r w:rsidRPr="00895B0A">
        <w:rPr>
          <w:rStyle w:val="libFootnotenumChar"/>
          <w:rtl/>
        </w:rPr>
        <w:t>(168)</w:t>
      </w:r>
      <w:r w:rsidRPr="00751F59">
        <w:rPr>
          <w:rtl/>
        </w:rPr>
        <w:t xml:space="preserve"> ، فإنه إذا وجب وجد ، فإن كان عن الواحد اثنان فإما أن يجبا عنه من جهة واحدة حتى يكون من حيث يجب عنه «أ» يجب </w:t>
      </w:r>
      <w:r w:rsidRPr="00895B0A">
        <w:rPr>
          <w:rStyle w:val="libFootnotenumChar"/>
          <w:rtl/>
        </w:rPr>
        <w:t>(169)</w:t>
      </w:r>
      <w:r w:rsidRPr="00751F59">
        <w:rPr>
          <w:rtl/>
        </w:rPr>
        <w:t xml:space="preserve"> عنه «ب» أو يجب عنه من جهتين.</w:t>
      </w:r>
    </w:p>
    <w:p w:rsidR="007858AB" w:rsidRDefault="007858AB" w:rsidP="0073127F">
      <w:pPr>
        <w:pStyle w:val="libNormal"/>
        <w:rPr>
          <w:rtl/>
        </w:rPr>
      </w:pPr>
      <w:r w:rsidRPr="00751F59">
        <w:rPr>
          <w:rtl/>
        </w:rPr>
        <w:t xml:space="preserve">فإن كان </w:t>
      </w:r>
      <w:r>
        <w:rPr>
          <w:rtl/>
        </w:rPr>
        <w:t>[</w:t>
      </w:r>
      <w:r w:rsidRPr="00751F59">
        <w:rPr>
          <w:rtl/>
        </w:rPr>
        <w:t>من حيث هو</w:t>
      </w:r>
      <w:r>
        <w:rPr>
          <w:rtl/>
        </w:rPr>
        <w:t>]</w:t>
      </w:r>
      <w:r w:rsidRPr="00751F59">
        <w:rPr>
          <w:rtl/>
        </w:rPr>
        <w:t xml:space="preserve"> </w:t>
      </w:r>
      <w:r w:rsidRPr="00895B0A">
        <w:rPr>
          <w:rStyle w:val="libFootnotenumChar"/>
          <w:rtl/>
        </w:rPr>
        <w:t>(170)</w:t>
      </w:r>
      <w:r w:rsidRPr="00751F59">
        <w:rPr>
          <w:rtl/>
        </w:rPr>
        <w:t xml:space="preserve"> يلزم عنه «أ» يلزم </w:t>
      </w:r>
      <w:r w:rsidRPr="00895B0A">
        <w:rPr>
          <w:rStyle w:val="libFootnotenumChar"/>
          <w:rtl/>
        </w:rPr>
        <w:t>(171)</w:t>
      </w:r>
      <w:r w:rsidRPr="00751F59">
        <w:rPr>
          <w:rtl/>
        </w:rPr>
        <w:t xml:space="preserve"> عنه ما ليس</w:t>
      </w:r>
      <w:r>
        <w:rPr>
          <w:rtl/>
        </w:rPr>
        <w:t xml:space="preserve"> بـ «</w:t>
      </w:r>
      <w:r w:rsidRPr="00751F59">
        <w:rPr>
          <w:rtl/>
        </w:rPr>
        <w:t>أ» كان من حيث يلزم عنه «أ» قد يلزم عنه «لا أ»</w:t>
      </w:r>
      <w:r>
        <w:rPr>
          <w:rtl/>
        </w:rPr>
        <w:t xml:space="preserve"> ـ </w:t>
      </w:r>
      <w:r w:rsidRPr="00751F59">
        <w:rPr>
          <w:rtl/>
        </w:rPr>
        <w:t>وهذا خلف</w:t>
      </w:r>
      <w:r>
        <w:rPr>
          <w:rtl/>
        </w:rPr>
        <w:t xml:space="preserve"> ـ</w:t>
      </w:r>
    </w:p>
    <w:p w:rsidR="007858AB" w:rsidRPr="00751F59" w:rsidRDefault="007858AB" w:rsidP="0073127F">
      <w:pPr>
        <w:pStyle w:val="libNormal"/>
        <w:rPr>
          <w:rtl/>
        </w:rPr>
      </w:pPr>
      <w:r w:rsidRPr="00751F59">
        <w:rPr>
          <w:rtl/>
        </w:rPr>
        <w:t xml:space="preserve">وإن كانا </w:t>
      </w:r>
      <w:r w:rsidRPr="00895B0A">
        <w:rPr>
          <w:rStyle w:val="libFootnotenumChar"/>
          <w:rtl/>
        </w:rPr>
        <w:t>(172)</w:t>
      </w:r>
      <w:r w:rsidRPr="00751F59">
        <w:rPr>
          <w:rtl/>
        </w:rPr>
        <w:t xml:space="preserve"> يلزمان من حيثين </w:t>
      </w:r>
      <w:r w:rsidRPr="00895B0A">
        <w:rPr>
          <w:rStyle w:val="libFootnotenumChar"/>
          <w:rtl/>
        </w:rPr>
        <w:t>(173)</w:t>
      </w:r>
      <w:r w:rsidRPr="00751F59">
        <w:rPr>
          <w:rtl/>
        </w:rPr>
        <w:t xml:space="preserve"> فإما </w:t>
      </w:r>
      <w:r>
        <w:rPr>
          <w:rtl/>
        </w:rPr>
        <w:t>[</w:t>
      </w:r>
      <w:r w:rsidRPr="00751F59">
        <w:rPr>
          <w:rtl/>
        </w:rPr>
        <w:t>أن يكون الحيثان</w:t>
      </w:r>
      <w:r>
        <w:rPr>
          <w:rtl/>
        </w:rPr>
        <w:t>]</w:t>
      </w:r>
      <w:r w:rsidRPr="00751F59">
        <w:rPr>
          <w:rtl/>
        </w:rPr>
        <w:t xml:space="preserve"> </w:t>
      </w:r>
      <w:r w:rsidRPr="00895B0A">
        <w:rPr>
          <w:rStyle w:val="libFootnotenumChar"/>
          <w:rtl/>
        </w:rPr>
        <w:t>(174)</w:t>
      </w:r>
      <w:r w:rsidRPr="00751F59">
        <w:rPr>
          <w:rtl/>
        </w:rPr>
        <w:t xml:space="preserve"> لازمين لذاته ، أو </w:t>
      </w:r>
      <w:r w:rsidRPr="00895B0A">
        <w:rPr>
          <w:rStyle w:val="libFootnotenumChar"/>
          <w:rtl/>
        </w:rPr>
        <w:t>(175)</w:t>
      </w:r>
      <w:r w:rsidRPr="00751F59">
        <w:rPr>
          <w:rtl/>
        </w:rPr>
        <w:t xml:space="preserve"> مقومين. فإن كانا مقومين فالشيء مركب لا بسيط ؛ </w:t>
      </w:r>
      <w:r w:rsidRPr="00895B0A">
        <w:rPr>
          <w:rStyle w:val="libFootnotenumChar"/>
          <w:rtl/>
        </w:rPr>
        <w:t>(176)</w:t>
      </w:r>
    </w:p>
    <w:p w:rsidR="007858AB" w:rsidRPr="00751F59" w:rsidRDefault="007858AB" w:rsidP="00745F84">
      <w:pPr>
        <w:pStyle w:val="libLine"/>
        <w:rPr>
          <w:rtl/>
        </w:rPr>
      </w:pPr>
      <w:r w:rsidRPr="00751F59">
        <w:rPr>
          <w:rtl/>
        </w:rPr>
        <w:t>__________________</w:t>
      </w:r>
    </w:p>
    <w:p w:rsidR="007858AB" w:rsidRPr="00A9497E" w:rsidRDefault="007858AB" w:rsidP="00895B0A">
      <w:pPr>
        <w:pStyle w:val="libFootnote0"/>
        <w:rPr>
          <w:rtl/>
        </w:rPr>
      </w:pPr>
      <w:r w:rsidRPr="00A9497E">
        <w:rPr>
          <w:rtl/>
        </w:rPr>
        <w:t>(163) عشه :</w:t>
      </w:r>
      <w:r>
        <w:rPr>
          <w:rtl/>
        </w:rPr>
        <w:t>؟؟؟</w:t>
      </w:r>
      <w:r w:rsidRPr="00A9497E">
        <w:rPr>
          <w:rtl/>
        </w:rPr>
        <w:t xml:space="preserve"> تشخّصه.(164) عش : بشخص.</w:t>
      </w:r>
    </w:p>
    <w:p w:rsidR="007858AB" w:rsidRPr="00A9497E" w:rsidRDefault="007858AB" w:rsidP="00895B0A">
      <w:pPr>
        <w:pStyle w:val="libFootnote0"/>
        <w:rPr>
          <w:rtl/>
        </w:rPr>
      </w:pPr>
      <w:r w:rsidRPr="00A9497E">
        <w:rPr>
          <w:rtl/>
        </w:rPr>
        <w:t>(165) عشه : لذلك.</w:t>
      </w:r>
      <w:r w:rsidRPr="00A9497E">
        <w:rPr>
          <w:rFonts w:hint="cs"/>
          <w:rtl/>
        </w:rPr>
        <w:t xml:space="preserve"> </w:t>
      </w:r>
      <w:r w:rsidRPr="00A9497E">
        <w:rPr>
          <w:rtl/>
        </w:rPr>
        <w:t>(166) عشه ، ل :</w:t>
      </w:r>
      <w:r w:rsidRPr="00A9497E">
        <w:rPr>
          <w:rFonts w:hint="cs"/>
          <w:rtl/>
        </w:rPr>
        <w:t xml:space="preserve"> </w:t>
      </w:r>
      <w:r w:rsidRPr="00A9497E">
        <w:rPr>
          <w:rtl/>
        </w:rPr>
        <w:t>بالشروط.</w:t>
      </w:r>
    </w:p>
    <w:p w:rsidR="007858AB" w:rsidRPr="00A9497E" w:rsidRDefault="007858AB" w:rsidP="00895B0A">
      <w:pPr>
        <w:pStyle w:val="libFootnote0"/>
        <w:rPr>
          <w:rtl/>
        </w:rPr>
      </w:pPr>
      <w:r w:rsidRPr="00A9497E">
        <w:rPr>
          <w:rtl/>
        </w:rPr>
        <w:t>(167) ل : حرارة ما لوجودها.</w:t>
      </w:r>
    </w:p>
    <w:p w:rsidR="007858AB" w:rsidRPr="00A9497E" w:rsidRDefault="007858AB" w:rsidP="00895B0A">
      <w:pPr>
        <w:pStyle w:val="libFootnote0"/>
        <w:rPr>
          <w:rtl/>
        </w:rPr>
      </w:pPr>
      <w:r w:rsidRPr="00A9497E">
        <w:rPr>
          <w:rtl/>
        </w:rPr>
        <w:t>(168) ل : موجود. عشه : موجودا.</w:t>
      </w:r>
    </w:p>
    <w:p w:rsidR="007858AB" w:rsidRPr="00A9497E" w:rsidRDefault="007858AB" w:rsidP="00895B0A">
      <w:pPr>
        <w:pStyle w:val="libFootnote0"/>
        <w:rPr>
          <w:rtl/>
        </w:rPr>
      </w:pPr>
      <w:r w:rsidRPr="00A9497E">
        <w:rPr>
          <w:rtl/>
        </w:rPr>
        <w:t>(169) عشه :</w:t>
      </w:r>
      <w:r w:rsidRPr="00A9497E">
        <w:rPr>
          <w:rFonts w:hint="cs"/>
          <w:rtl/>
        </w:rPr>
        <w:t xml:space="preserve"> </w:t>
      </w:r>
      <w:r w:rsidRPr="00A9497E">
        <w:rPr>
          <w:rtl/>
        </w:rPr>
        <w:t>فيجب.</w:t>
      </w:r>
    </w:p>
    <w:p w:rsidR="007858AB" w:rsidRPr="00A9497E" w:rsidRDefault="007858AB" w:rsidP="00895B0A">
      <w:pPr>
        <w:pStyle w:val="libFootnote0"/>
        <w:rPr>
          <w:rtl/>
        </w:rPr>
      </w:pPr>
      <w:r w:rsidRPr="00A9497E">
        <w:rPr>
          <w:rtl/>
        </w:rPr>
        <w:t>(170) عشه : هو من حيث هو كيف. ل : هو من حيث هو بحيث.</w:t>
      </w:r>
    </w:p>
    <w:p w:rsidR="007858AB" w:rsidRPr="00A9497E" w:rsidRDefault="007858AB" w:rsidP="00895B0A">
      <w:pPr>
        <w:pStyle w:val="libFootnote0"/>
        <w:rPr>
          <w:rtl/>
        </w:rPr>
      </w:pPr>
      <w:r w:rsidRPr="00A9497E">
        <w:rPr>
          <w:rtl/>
        </w:rPr>
        <w:t>(171) عشه : قد يلزم.</w:t>
      </w:r>
    </w:p>
    <w:p w:rsidR="007858AB" w:rsidRPr="00A9497E" w:rsidRDefault="007858AB" w:rsidP="00895B0A">
      <w:pPr>
        <w:pStyle w:val="libFootnote0"/>
        <w:rPr>
          <w:rtl/>
        </w:rPr>
      </w:pPr>
      <w:r w:rsidRPr="00A9497E">
        <w:rPr>
          <w:rtl/>
        </w:rPr>
        <w:t>(172) ل ، عشه : كان.</w:t>
      </w:r>
    </w:p>
    <w:p w:rsidR="007858AB" w:rsidRPr="00A9497E" w:rsidRDefault="007858AB" w:rsidP="00895B0A">
      <w:pPr>
        <w:pStyle w:val="libFootnote0"/>
        <w:rPr>
          <w:rtl/>
        </w:rPr>
      </w:pPr>
      <w:r w:rsidRPr="00A9497E">
        <w:rPr>
          <w:rtl/>
        </w:rPr>
        <w:t>(173) عشه ، ل : جهتين.</w:t>
      </w:r>
    </w:p>
    <w:p w:rsidR="007858AB" w:rsidRPr="00A9497E" w:rsidRDefault="007858AB" w:rsidP="00895B0A">
      <w:pPr>
        <w:pStyle w:val="libFootnote0"/>
        <w:rPr>
          <w:rtl/>
        </w:rPr>
      </w:pPr>
      <w:r w:rsidRPr="00A9497E">
        <w:rPr>
          <w:rtl/>
        </w:rPr>
        <w:t>(174) عش : أن يكونا بحيثان ه :</w:t>
      </w:r>
      <w:r w:rsidRPr="00A9497E">
        <w:rPr>
          <w:rFonts w:hint="cs"/>
          <w:rtl/>
        </w:rPr>
        <w:t xml:space="preserve"> </w:t>
      </w:r>
      <w:r w:rsidRPr="00A9497E">
        <w:rPr>
          <w:rtl/>
        </w:rPr>
        <w:t>أن يكونا بحيثيتان.</w:t>
      </w:r>
    </w:p>
    <w:p w:rsidR="007858AB" w:rsidRPr="00A9497E" w:rsidRDefault="007858AB" w:rsidP="00895B0A">
      <w:pPr>
        <w:pStyle w:val="libFootnote0"/>
        <w:rPr>
          <w:rtl/>
        </w:rPr>
      </w:pPr>
      <w:r w:rsidRPr="00A9497E">
        <w:rPr>
          <w:rtl/>
        </w:rPr>
        <w:t>(175) «أو» ساقطة من ل.</w:t>
      </w:r>
    </w:p>
    <w:p w:rsidR="007858AB" w:rsidRPr="00A9497E" w:rsidRDefault="007858AB" w:rsidP="00895B0A">
      <w:pPr>
        <w:pStyle w:val="libFootnote0"/>
        <w:rPr>
          <w:rtl/>
        </w:rPr>
      </w:pPr>
      <w:r w:rsidRPr="00A9497E">
        <w:rPr>
          <w:rtl/>
        </w:rPr>
        <w:t>(176) عشه ، ل : غير بسيط.</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787) راجع الرقم </w:t>
      </w:r>
      <w:r>
        <w:rPr>
          <w:rtl/>
        </w:rPr>
        <w:t>(</w:t>
      </w:r>
      <w:r w:rsidRPr="00751F59">
        <w:rPr>
          <w:rtl/>
        </w:rPr>
        <w:t xml:space="preserve">740) </w:t>
      </w:r>
      <w:r>
        <w:rPr>
          <w:rtl/>
        </w:rPr>
        <w:t>و (</w:t>
      </w:r>
      <w:r w:rsidRPr="00751F59">
        <w:rPr>
          <w:rtl/>
        </w:rPr>
        <w:t xml:space="preserve">673) </w:t>
      </w:r>
      <w:r>
        <w:rPr>
          <w:rtl/>
        </w:rPr>
        <w:t>و (</w:t>
      </w:r>
      <w:r w:rsidRPr="00751F59">
        <w:rPr>
          <w:rtl/>
        </w:rPr>
        <w:t>260)</w:t>
      </w:r>
      <w:r>
        <w:rPr>
          <w:rtl/>
        </w:rPr>
        <w:t>.</w:t>
      </w:r>
    </w:p>
    <w:p w:rsidR="007858AB" w:rsidRPr="00751F59" w:rsidRDefault="007858AB" w:rsidP="0073127F">
      <w:pPr>
        <w:pStyle w:val="libNormal0"/>
        <w:rPr>
          <w:rtl/>
        </w:rPr>
      </w:pPr>
      <w:r>
        <w:rPr>
          <w:rtl/>
        </w:rPr>
        <w:br w:type="page"/>
      </w:r>
      <w:r w:rsidRPr="00751F59">
        <w:rPr>
          <w:rtl/>
        </w:rPr>
        <w:lastRenderedPageBreak/>
        <w:t xml:space="preserve">وإن </w:t>
      </w:r>
      <w:r w:rsidRPr="00895B0A">
        <w:rPr>
          <w:rStyle w:val="libFootnotenumChar"/>
          <w:rtl/>
        </w:rPr>
        <w:t>(177)</w:t>
      </w:r>
      <w:r w:rsidRPr="00751F59">
        <w:rPr>
          <w:rtl/>
        </w:rPr>
        <w:t xml:space="preserve"> كانا لازمين فالكلام فيهما </w:t>
      </w:r>
      <w:r w:rsidRPr="00895B0A">
        <w:rPr>
          <w:rStyle w:val="libFootnotenumChar"/>
          <w:rtl/>
        </w:rPr>
        <w:t>(178)</w:t>
      </w:r>
      <w:r w:rsidRPr="00751F59">
        <w:rPr>
          <w:rtl/>
        </w:rPr>
        <w:t xml:space="preserve"> كالكلام في «أ» </w:t>
      </w:r>
      <w:r>
        <w:rPr>
          <w:rtl/>
        </w:rPr>
        <w:t>و «</w:t>
      </w:r>
      <w:r w:rsidRPr="00751F59">
        <w:rPr>
          <w:rtl/>
        </w:rPr>
        <w:t xml:space="preserve">ب» </w:t>
      </w:r>
      <w:r w:rsidRPr="00895B0A">
        <w:rPr>
          <w:rStyle w:val="libFootnotenumChar"/>
          <w:rtl/>
        </w:rPr>
        <w:t>(179)</w:t>
      </w:r>
      <w:r>
        <w:rPr>
          <w:rtl/>
        </w:rPr>
        <w:t>.</w:t>
      </w:r>
    </w:p>
    <w:p w:rsidR="007858AB" w:rsidRPr="00751F59" w:rsidRDefault="007858AB" w:rsidP="0073127F">
      <w:pPr>
        <w:pStyle w:val="libNormal"/>
        <w:rPr>
          <w:rtl/>
        </w:rPr>
      </w:pPr>
      <w:r w:rsidRPr="00895B0A">
        <w:rPr>
          <w:rStyle w:val="libBold2Char"/>
          <w:rtl/>
        </w:rPr>
        <w:t>(788)</w:t>
      </w:r>
      <w:r w:rsidRPr="00751F59">
        <w:rPr>
          <w:rtl/>
        </w:rPr>
        <w:t xml:space="preserve"> س</w:t>
      </w:r>
      <w:r>
        <w:rPr>
          <w:rtl/>
        </w:rPr>
        <w:t xml:space="preserve"> ـ </w:t>
      </w:r>
      <w:r w:rsidRPr="00751F59">
        <w:rPr>
          <w:rtl/>
        </w:rPr>
        <w:t xml:space="preserve">سئل كيف </w:t>
      </w:r>
      <w:r w:rsidRPr="00895B0A">
        <w:rPr>
          <w:rStyle w:val="libBold2Char"/>
          <w:rtl/>
        </w:rPr>
        <w:t>إمكان الوجود</w:t>
      </w:r>
      <w:r w:rsidRPr="00751F59">
        <w:rPr>
          <w:rtl/>
        </w:rPr>
        <w:t xml:space="preserve"> في الأشياء القائمة بذاتها التي ليست في موضوع.</w:t>
      </w:r>
    </w:p>
    <w:p w:rsidR="007858AB" w:rsidRPr="00751F59" w:rsidRDefault="007858AB" w:rsidP="0073127F">
      <w:pPr>
        <w:pStyle w:val="libNormal"/>
        <w:rPr>
          <w:rtl/>
        </w:rPr>
      </w:pPr>
      <w:r w:rsidRPr="00751F59">
        <w:rPr>
          <w:rtl/>
        </w:rPr>
        <w:t>ج</w:t>
      </w:r>
      <w:r>
        <w:rPr>
          <w:rtl/>
        </w:rPr>
        <w:t xml:space="preserve"> ـ </w:t>
      </w:r>
      <w:r w:rsidRPr="00895B0A">
        <w:rPr>
          <w:rStyle w:val="libFootnotenumChar"/>
          <w:rtl/>
        </w:rPr>
        <w:t>(180)</w:t>
      </w:r>
      <w:r w:rsidRPr="00751F59">
        <w:rPr>
          <w:rtl/>
        </w:rPr>
        <w:t xml:space="preserve"> إمكان الوجود قد يكون مخالطا للعدم ، وهو المقارن للمادة ، وما هو باعتبار الشيء في نفسه و</w:t>
      </w:r>
      <w:r>
        <w:rPr>
          <w:rFonts w:hint="cs"/>
          <w:rtl/>
        </w:rPr>
        <w:t xml:space="preserve"> </w:t>
      </w:r>
      <w:r w:rsidRPr="00895B0A">
        <w:rPr>
          <w:rStyle w:val="libFootnotenumChar"/>
          <w:rtl/>
        </w:rPr>
        <w:t>(181)</w:t>
      </w:r>
      <w:r w:rsidRPr="00751F59">
        <w:rPr>
          <w:rtl/>
        </w:rPr>
        <w:t xml:space="preserve"> موضوعه ، ماهية الشيء التي لها بذاتها أن يكون ممكنة</w:t>
      </w:r>
      <w:r>
        <w:rPr>
          <w:rtl/>
        </w:rPr>
        <w:t xml:space="preserve"> ـ </w:t>
      </w:r>
      <w:r w:rsidRPr="00751F59">
        <w:rPr>
          <w:rtl/>
        </w:rPr>
        <w:t>لا واجبة ولا ممتنعة ، ولها من جهة العلة الوجوب ، ولها من جهة أن لا علة الامتناع</w:t>
      </w:r>
      <w:r>
        <w:rPr>
          <w:rtl/>
        </w:rPr>
        <w:t xml:space="preserve"> ـ.</w:t>
      </w:r>
    </w:p>
    <w:p w:rsidR="007858AB" w:rsidRPr="00751F59" w:rsidRDefault="007858AB" w:rsidP="0073127F">
      <w:pPr>
        <w:pStyle w:val="libNormal"/>
        <w:rPr>
          <w:rtl/>
        </w:rPr>
      </w:pPr>
      <w:r w:rsidRPr="00895B0A">
        <w:rPr>
          <w:rStyle w:val="libBold2Char"/>
          <w:rtl/>
        </w:rPr>
        <w:t>(789)</w:t>
      </w:r>
      <w:r w:rsidRPr="00751F59">
        <w:rPr>
          <w:rtl/>
        </w:rPr>
        <w:t xml:space="preserve"> س</w:t>
      </w:r>
      <w:r>
        <w:rPr>
          <w:rtl/>
        </w:rPr>
        <w:t xml:space="preserve"> ـ </w:t>
      </w:r>
      <w:r w:rsidRPr="00751F59">
        <w:rPr>
          <w:rtl/>
        </w:rPr>
        <w:t>سئل : قيل : «</w:t>
      </w:r>
      <w:r w:rsidRPr="00895B0A">
        <w:rPr>
          <w:rStyle w:val="libBold2Char"/>
          <w:rtl/>
        </w:rPr>
        <w:t>إن الوجود عرض</w:t>
      </w:r>
      <w:r w:rsidRPr="00751F59">
        <w:rPr>
          <w:rtl/>
        </w:rPr>
        <w:t>» ، ثم بيّن أن واجب الوجود ليس بعرض ولا جوهر ، فأيّ فرق بين الوجودين</w:t>
      </w:r>
      <w:r>
        <w:rPr>
          <w:rtl/>
        </w:rPr>
        <w:t>؟</w:t>
      </w:r>
    </w:p>
    <w:p w:rsidR="007858AB" w:rsidRPr="00751F59" w:rsidRDefault="007858AB" w:rsidP="0073127F">
      <w:pPr>
        <w:pStyle w:val="libNormal"/>
        <w:rPr>
          <w:rtl/>
        </w:rPr>
      </w:pPr>
      <w:r w:rsidRPr="00751F59">
        <w:rPr>
          <w:rtl/>
        </w:rPr>
        <w:t>ج</w:t>
      </w:r>
      <w:r>
        <w:rPr>
          <w:rtl/>
        </w:rPr>
        <w:t xml:space="preserve"> ـ </w:t>
      </w:r>
      <w:r w:rsidRPr="00751F59">
        <w:rPr>
          <w:rtl/>
        </w:rPr>
        <w:t xml:space="preserve">الوجود عرض في الأشياء التي لها ماهيّات يلحقها الوجود ، وأما الذي هو موجود بذاته لا بوجود يلحق ماهيّته </w:t>
      </w:r>
      <w:r>
        <w:rPr>
          <w:rtl/>
        </w:rPr>
        <w:t>[</w:t>
      </w:r>
      <w:r w:rsidRPr="00751F59">
        <w:rPr>
          <w:rtl/>
        </w:rPr>
        <w:t>71 آ</w:t>
      </w:r>
      <w:r>
        <w:rPr>
          <w:rtl/>
        </w:rPr>
        <w:t>]</w:t>
      </w:r>
      <w:r w:rsidRPr="00751F59">
        <w:rPr>
          <w:rtl/>
        </w:rPr>
        <w:t xml:space="preserve"> لحوق أمر غريب غير مأخوذ في الحد ، فليس له </w:t>
      </w:r>
      <w:r>
        <w:rPr>
          <w:rtl/>
        </w:rPr>
        <w:t>[</w:t>
      </w:r>
      <w:r w:rsidRPr="00751F59">
        <w:rPr>
          <w:rtl/>
        </w:rPr>
        <w:t>وجود هو به موجود</w:t>
      </w:r>
      <w:r>
        <w:rPr>
          <w:rtl/>
        </w:rPr>
        <w:t>]</w:t>
      </w:r>
      <w:r w:rsidRPr="00751F59">
        <w:rPr>
          <w:rtl/>
        </w:rPr>
        <w:t xml:space="preserve"> </w:t>
      </w:r>
      <w:r w:rsidRPr="00895B0A">
        <w:rPr>
          <w:rStyle w:val="libFootnotenumChar"/>
          <w:rtl/>
        </w:rPr>
        <w:t>(182)</w:t>
      </w:r>
      <w:r>
        <w:rPr>
          <w:rtl/>
        </w:rPr>
        <w:t xml:space="preserve"> ـ </w:t>
      </w:r>
      <w:r w:rsidRPr="00751F59">
        <w:rPr>
          <w:rtl/>
        </w:rPr>
        <w:t>فضلا عن أن يكون عارضا له</w:t>
      </w:r>
      <w:r>
        <w:rPr>
          <w:rtl/>
        </w:rPr>
        <w:t xml:space="preserve"> ـ </w:t>
      </w:r>
      <w:r w:rsidRPr="00751F59">
        <w:rPr>
          <w:rtl/>
        </w:rPr>
        <w:t>بل</w:t>
      </w:r>
    </w:p>
    <w:p w:rsidR="007858AB" w:rsidRPr="00751F59" w:rsidRDefault="007858AB" w:rsidP="00745F84">
      <w:pPr>
        <w:pStyle w:val="libLine"/>
        <w:rPr>
          <w:rtl/>
        </w:rPr>
      </w:pPr>
      <w:r w:rsidRPr="00751F59">
        <w:rPr>
          <w:rtl/>
        </w:rPr>
        <w:t>__________________</w:t>
      </w:r>
    </w:p>
    <w:p w:rsidR="007858AB" w:rsidRPr="00C61B12" w:rsidRDefault="007858AB" w:rsidP="00895B0A">
      <w:pPr>
        <w:pStyle w:val="libFootnote0"/>
        <w:rPr>
          <w:rtl/>
        </w:rPr>
      </w:pPr>
      <w:r w:rsidRPr="00C61B12">
        <w:rPr>
          <w:rtl/>
        </w:rPr>
        <w:t>(177) عشه : فإن.</w:t>
      </w:r>
    </w:p>
    <w:p w:rsidR="007858AB" w:rsidRPr="00C61B12" w:rsidRDefault="007858AB" w:rsidP="00895B0A">
      <w:pPr>
        <w:pStyle w:val="libFootnote0"/>
        <w:rPr>
          <w:rtl/>
        </w:rPr>
      </w:pPr>
      <w:r w:rsidRPr="00C61B12">
        <w:rPr>
          <w:rtl/>
        </w:rPr>
        <w:t>(178) ل : فيها.</w:t>
      </w:r>
    </w:p>
    <w:p w:rsidR="007858AB" w:rsidRPr="00C61B12" w:rsidRDefault="007858AB" w:rsidP="00895B0A">
      <w:pPr>
        <w:pStyle w:val="libFootnote0"/>
        <w:rPr>
          <w:rtl/>
        </w:rPr>
      </w:pPr>
      <w:r w:rsidRPr="00C61B12">
        <w:rPr>
          <w:rtl/>
        </w:rPr>
        <w:t>(179) إلى هنا يختم نسخ عشه ول. وجاء فى آخرها ما يلى :</w:t>
      </w:r>
      <w:r>
        <w:rPr>
          <w:rFonts w:hint="cs"/>
          <w:rtl/>
        </w:rPr>
        <w:t xml:space="preserve"> </w:t>
      </w:r>
      <w:r w:rsidRPr="00C61B12">
        <w:rPr>
          <w:rtl/>
        </w:rPr>
        <w:t>ع ، ش : هذا آخر الموجود من هذا الكتاب. تمّ كتاب المباحثات المعروف ببهمنيار للرئيس أبي علي بن سينا بحمد الله وتأييده. كتبناهما من نسختين وكانتا سقيمتين كما وجدنا فيهما.</w:t>
      </w:r>
    </w:p>
    <w:p w:rsidR="007858AB" w:rsidRPr="00751F59" w:rsidRDefault="007858AB" w:rsidP="00895B0A">
      <w:pPr>
        <w:pStyle w:val="libFootnote"/>
        <w:rPr>
          <w:rtl/>
          <w:lang w:bidi="fa-IR"/>
        </w:rPr>
      </w:pPr>
      <w:r w:rsidRPr="00751F59">
        <w:rPr>
          <w:rtl/>
        </w:rPr>
        <w:t>ه : وهذا آخر الموجود من هذا الكتاب.</w:t>
      </w:r>
    </w:p>
    <w:p w:rsidR="007858AB" w:rsidRPr="00751F59" w:rsidRDefault="007858AB" w:rsidP="00895B0A">
      <w:pPr>
        <w:pStyle w:val="libFootnote"/>
        <w:rPr>
          <w:rtl/>
          <w:lang w:bidi="fa-IR"/>
        </w:rPr>
      </w:pPr>
      <w:r w:rsidRPr="00751F59">
        <w:rPr>
          <w:rtl/>
        </w:rPr>
        <w:t>تم كتاب المباحثات المعروف ببهمنيار للشيخ الرئيس أبي علي بن سينا روّح الله رمسه.</w:t>
      </w:r>
    </w:p>
    <w:p w:rsidR="007858AB" w:rsidRPr="00751F59" w:rsidRDefault="007858AB" w:rsidP="00895B0A">
      <w:pPr>
        <w:pStyle w:val="libFootnote"/>
        <w:rPr>
          <w:rtl/>
          <w:lang w:bidi="fa-IR"/>
        </w:rPr>
      </w:pPr>
      <w:r w:rsidRPr="00751F59">
        <w:rPr>
          <w:rtl/>
        </w:rPr>
        <w:t xml:space="preserve">ل : إلى هنا وجدت المباحثات في عدة نسخ والحمد لله وحده وصلواته على محمد وآله. ثم وجدت بعد هذه المسائل والجواب له فألحقتها بها. </w:t>
      </w:r>
      <w:r>
        <w:rPr>
          <w:rtl/>
        </w:rPr>
        <w:t>(</w:t>
      </w:r>
      <w:r w:rsidRPr="00751F59">
        <w:rPr>
          <w:rtl/>
        </w:rPr>
        <w:t>راجع شرح الاضافات الموجودة في المقدمة.</w:t>
      </w:r>
      <w:r>
        <w:rPr>
          <w:rtl/>
        </w:rPr>
        <w:t>).</w:t>
      </w:r>
    </w:p>
    <w:p w:rsidR="007858AB" w:rsidRPr="00C61B12" w:rsidRDefault="007858AB" w:rsidP="00895B0A">
      <w:pPr>
        <w:pStyle w:val="libFootnote0"/>
        <w:rPr>
          <w:rtl/>
        </w:rPr>
      </w:pPr>
      <w:r w:rsidRPr="00C61B12">
        <w:rPr>
          <w:rtl/>
        </w:rPr>
        <w:t>(180) «ج» كان فى نسخة ب بعد «إمكان الوجود»</w:t>
      </w:r>
      <w:r>
        <w:rPr>
          <w:rtl/>
        </w:rPr>
        <w:t>.</w:t>
      </w:r>
    </w:p>
    <w:p w:rsidR="007858AB" w:rsidRPr="00C61B12" w:rsidRDefault="007858AB" w:rsidP="00895B0A">
      <w:pPr>
        <w:pStyle w:val="libFootnote0"/>
        <w:rPr>
          <w:rtl/>
        </w:rPr>
      </w:pPr>
      <w:r w:rsidRPr="00C61B12">
        <w:rPr>
          <w:rtl/>
        </w:rPr>
        <w:t>(181) الواو ساقطة من لر.</w:t>
      </w:r>
    </w:p>
    <w:p w:rsidR="007858AB" w:rsidRPr="00C61B12" w:rsidRDefault="007858AB" w:rsidP="00895B0A">
      <w:pPr>
        <w:pStyle w:val="libFootnote0"/>
        <w:rPr>
          <w:rtl/>
        </w:rPr>
      </w:pPr>
      <w:r w:rsidRPr="00C61B12">
        <w:rPr>
          <w:rtl/>
        </w:rPr>
        <w:t>(182) لر :</w:t>
      </w:r>
      <w:r w:rsidRPr="00C61B12">
        <w:rPr>
          <w:rFonts w:hint="cs"/>
          <w:rtl/>
        </w:rPr>
        <w:t xml:space="preserve"> </w:t>
      </w:r>
      <w:r w:rsidRPr="00C61B12">
        <w:rPr>
          <w:rtl/>
        </w:rPr>
        <w:t>هوية موجود. ن : هوية موجودة.</w:t>
      </w:r>
    </w:p>
    <w:p w:rsidR="007858AB" w:rsidRPr="00751F59" w:rsidRDefault="007858AB" w:rsidP="00745F84">
      <w:pPr>
        <w:pStyle w:val="libLine"/>
        <w:rPr>
          <w:rtl/>
        </w:rPr>
      </w:pPr>
      <w:r w:rsidRPr="00751F59">
        <w:rPr>
          <w:rtl/>
        </w:rPr>
        <w:t>__________________</w:t>
      </w:r>
    </w:p>
    <w:p w:rsidR="007858AB" w:rsidRPr="00C61B12" w:rsidRDefault="007858AB" w:rsidP="00895B0A">
      <w:pPr>
        <w:pStyle w:val="libFootnote0"/>
        <w:rPr>
          <w:rtl/>
        </w:rPr>
      </w:pPr>
      <w:r w:rsidRPr="00C61B12">
        <w:rPr>
          <w:rtl/>
        </w:rPr>
        <w:t>(788) تكرر في الرقم (758)</w:t>
      </w:r>
      <w:r>
        <w:rPr>
          <w:rtl/>
        </w:rPr>
        <w:t>.</w:t>
      </w:r>
    </w:p>
    <w:p w:rsidR="007858AB" w:rsidRPr="00C61B12" w:rsidRDefault="007858AB" w:rsidP="00895B0A">
      <w:pPr>
        <w:pStyle w:val="libFootnote0"/>
        <w:rPr>
          <w:rtl/>
        </w:rPr>
      </w:pPr>
      <w:r w:rsidRPr="00C61B12">
        <w:rPr>
          <w:rtl/>
        </w:rPr>
        <w:t xml:space="preserve">(789) تكرر في الرقم </w:t>
      </w:r>
      <w:r>
        <w:rPr>
          <w:rtl/>
        </w:rPr>
        <w:t>(</w:t>
      </w:r>
      <w:r w:rsidRPr="00C61B12">
        <w:rPr>
          <w:rtl/>
        </w:rPr>
        <w:t>420 ـ 421</w:t>
      </w:r>
      <w:r>
        <w:rPr>
          <w:rtl/>
        </w:rPr>
        <w:t>).</w:t>
      </w:r>
    </w:p>
    <w:p w:rsidR="007858AB" w:rsidRPr="00751F59" w:rsidRDefault="007858AB" w:rsidP="0073127F">
      <w:pPr>
        <w:pStyle w:val="libNormal0"/>
        <w:rPr>
          <w:rtl/>
        </w:rPr>
      </w:pPr>
      <w:r>
        <w:rPr>
          <w:rtl/>
        </w:rPr>
        <w:br w:type="page"/>
      </w:r>
      <w:r w:rsidRPr="00751F59">
        <w:rPr>
          <w:rtl/>
        </w:rPr>
        <w:lastRenderedPageBreak/>
        <w:t xml:space="preserve">هو موجود بذاته ، واجب أن يكون كذلك ؛ وإذا قيل له : «واجب الوجود» فقط ، فهو لفظ مجاز ومعناه أنه واجب أن يكون موجودا ، لا أنه يجب الوجود لشيء موضوع فيه للوجود </w:t>
      </w:r>
      <w:r w:rsidRPr="00895B0A">
        <w:rPr>
          <w:rStyle w:val="libFootnotenumChar"/>
          <w:rtl/>
        </w:rPr>
        <w:t>(183)</w:t>
      </w:r>
      <w:r w:rsidRPr="00751F59">
        <w:rPr>
          <w:rtl/>
        </w:rPr>
        <w:t xml:space="preserve"> ، يلحقه الوجود علي وجوب أو غير وجوب.</w:t>
      </w:r>
    </w:p>
    <w:p w:rsidR="007858AB" w:rsidRPr="00751F59" w:rsidRDefault="007858AB" w:rsidP="0073127F">
      <w:pPr>
        <w:pStyle w:val="libNormal"/>
        <w:rPr>
          <w:rtl/>
        </w:rPr>
      </w:pPr>
      <w:r w:rsidRPr="00895B0A">
        <w:rPr>
          <w:rStyle w:val="libBold2Char"/>
          <w:rtl/>
        </w:rPr>
        <w:t>(790)</w:t>
      </w:r>
      <w:r w:rsidRPr="00751F59">
        <w:rPr>
          <w:rtl/>
        </w:rPr>
        <w:t xml:space="preserve"> س</w:t>
      </w:r>
      <w:r>
        <w:rPr>
          <w:rtl/>
        </w:rPr>
        <w:t xml:space="preserve"> ـ </w:t>
      </w:r>
      <w:r w:rsidRPr="00751F59">
        <w:rPr>
          <w:rtl/>
        </w:rPr>
        <w:t xml:space="preserve">إن كان </w:t>
      </w:r>
      <w:r w:rsidRPr="00895B0A">
        <w:rPr>
          <w:rStyle w:val="libBold2Char"/>
          <w:rtl/>
        </w:rPr>
        <w:t>إمكان الوجود</w:t>
      </w:r>
      <w:r w:rsidRPr="00751F59">
        <w:rPr>
          <w:rtl/>
        </w:rPr>
        <w:t xml:space="preserve"> يحتاج أن يكون عارضا للشيء </w:t>
      </w:r>
      <w:r w:rsidRPr="00895B0A">
        <w:rPr>
          <w:rStyle w:val="libFootnotenumChar"/>
          <w:rtl/>
        </w:rPr>
        <w:t>(184)</w:t>
      </w:r>
      <w:r w:rsidRPr="00751F59">
        <w:rPr>
          <w:rtl/>
        </w:rPr>
        <w:t xml:space="preserve"> ولا يجوز أن يكون قائما بذاته</w:t>
      </w:r>
      <w:r>
        <w:rPr>
          <w:rtl/>
        </w:rPr>
        <w:t xml:space="preserve"> ـ </w:t>
      </w:r>
      <w:r w:rsidRPr="00751F59">
        <w:rPr>
          <w:rtl/>
        </w:rPr>
        <w:t>فإنه لو كان كذلك لكان واجب الوجود</w:t>
      </w:r>
      <w:r>
        <w:rPr>
          <w:rtl/>
        </w:rPr>
        <w:t xml:space="preserve"> ـ </w:t>
      </w:r>
      <w:r w:rsidRPr="00751F59">
        <w:rPr>
          <w:rtl/>
        </w:rPr>
        <w:t xml:space="preserve">فهو إذن ذو ماهية ؛ وكل ذي ماهيّة </w:t>
      </w:r>
      <w:r w:rsidRPr="00895B0A">
        <w:rPr>
          <w:rStyle w:val="libFootnotenumChar"/>
          <w:rtl/>
        </w:rPr>
        <w:t>(185)</w:t>
      </w:r>
      <w:r w:rsidRPr="00751F59">
        <w:rPr>
          <w:rtl/>
        </w:rPr>
        <w:t xml:space="preserve"> معلول ، فيجب أن يكون معنى إمكان الوجود لازما لتلك الماهية عن </w:t>
      </w:r>
      <w:r w:rsidRPr="00895B0A">
        <w:rPr>
          <w:rStyle w:val="libFootnotenumChar"/>
          <w:rtl/>
        </w:rPr>
        <w:t>(186)</w:t>
      </w:r>
      <w:r w:rsidRPr="00751F59">
        <w:rPr>
          <w:rtl/>
        </w:rPr>
        <w:t xml:space="preserve"> علة ، فالعلة ما هي</w:t>
      </w:r>
      <w:r>
        <w:rPr>
          <w:rtl/>
        </w:rPr>
        <w:t>؟</w:t>
      </w:r>
    </w:p>
    <w:p w:rsidR="007858AB" w:rsidRPr="00751F59" w:rsidRDefault="007858AB" w:rsidP="0073127F">
      <w:pPr>
        <w:pStyle w:val="libNormal"/>
        <w:rPr>
          <w:rtl/>
        </w:rPr>
      </w:pPr>
      <w:r w:rsidRPr="00895B0A">
        <w:rPr>
          <w:rStyle w:val="libBold2Char"/>
          <w:rtl/>
        </w:rPr>
        <w:t>ثم تلك الماهية</w:t>
      </w:r>
      <w:r w:rsidRPr="00751F59">
        <w:rPr>
          <w:rtl/>
        </w:rPr>
        <w:t xml:space="preserve"> أيضا هل هي واجبة في ذاتها أو </w:t>
      </w:r>
      <w:r w:rsidRPr="00895B0A">
        <w:rPr>
          <w:rStyle w:val="libFootnotenumChar"/>
          <w:rtl/>
        </w:rPr>
        <w:t>(187)</w:t>
      </w:r>
      <w:r w:rsidRPr="00751F59">
        <w:rPr>
          <w:rtl/>
        </w:rPr>
        <w:t xml:space="preserve"> ممكنة</w:t>
      </w:r>
      <w:r>
        <w:rPr>
          <w:rtl/>
        </w:rPr>
        <w:t>؟</w:t>
      </w:r>
      <w:r w:rsidRPr="00751F59">
        <w:rPr>
          <w:rtl/>
        </w:rPr>
        <w:t xml:space="preserve"> فإن كانت واجبة فكيف يلزم معنى الممكن شيئا واجبا</w:t>
      </w:r>
      <w:r>
        <w:rPr>
          <w:rtl/>
        </w:rPr>
        <w:t>؟</w:t>
      </w:r>
      <w:r w:rsidRPr="00751F59">
        <w:rPr>
          <w:rtl/>
        </w:rPr>
        <w:t xml:space="preserve"> وإن كانت ممكنة فقد عاد الأمر جذعا ؛ فإنه إما أن يكون تلك الماهيّة نفس الإمكان</w:t>
      </w:r>
      <w:r>
        <w:rPr>
          <w:rtl/>
        </w:rPr>
        <w:t xml:space="preserve"> ـ </w:t>
      </w:r>
      <w:r w:rsidRPr="00751F59">
        <w:rPr>
          <w:rtl/>
        </w:rPr>
        <w:t>وهذا محال</w:t>
      </w:r>
      <w:r>
        <w:rPr>
          <w:rtl/>
        </w:rPr>
        <w:t xml:space="preserve"> ـ </w:t>
      </w:r>
      <w:r w:rsidRPr="00751F59">
        <w:rPr>
          <w:rtl/>
        </w:rPr>
        <w:t>أو معنى الإمكان عارضا لشيء آخر</w:t>
      </w:r>
      <w:r>
        <w:rPr>
          <w:rtl/>
        </w:rPr>
        <w:t xml:space="preserve"> ـ </w:t>
      </w:r>
      <w:r w:rsidRPr="00751F59">
        <w:rPr>
          <w:rtl/>
        </w:rPr>
        <w:t>والكلام في ذلك الشيء كالكلام في هذا.</w:t>
      </w:r>
    </w:p>
    <w:p w:rsidR="007858AB" w:rsidRPr="00751F59" w:rsidRDefault="007858AB" w:rsidP="0073127F">
      <w:pPr>
        <w:pStyle w:val="libNormal"/>
        <w:rPr>
          <w:rtl/>
        </w:rPr>
      </w:pPr>
      <w:r w:rsidRPr="00751F59">
        <w:rPr>
          <w:rtl/>
        </w:rPr>
        <w:t>ج</w:t>
      </w:r>
      <w:r>
        <w:rPr>
          <w:rtl/>
        </w:rPr>
        <w:t xml:space="preserve"> ـ </w:t>
      </w:r>
      <w:r w:rsidRPr="00751F59">
        <w:rPr>
          <w:rtl/>
        </w:rPr>
        <w:t xml:space="preserve">قوله </w:t>
      </w:r>
      <w:r w:rsidRPr="00895B0A">
        <w:rPr>
          <w:rStyle w:val="libFootnotenumChar"/>
          <w:rtl/>
        </w:rPr>
        <w:t>(188)</w:t>
      </w:r>
      <w:r w:rsidRPr="00751F59">
        <w:rPr>
          <w:rtl/>
        </w:rPr>
        <w:t xml:space="preserve"> : «يحتاج أن يكون عارضا لشيء آخر ولا يجوز أن يكون قائما بذاته ، فإنه لو كان كذلك لكان واجب الوجود» قول محرف </w:t>
      </w:r>
      <w:r w:rsidRPr="00895B0A">
        <w:rPr>
          <w:rStyle w:val="libFootnotenumChar"/>
          <w:rtl/>
        </w:rPr>
        <w:t>(189)</w:t>
      </w:r>
      <w:r w:rsidRPr="00751F59">
        <w:rPr>
          <w:rtl/>
        </w:rPr>
        <w:t xml:space="preserve"> عن وجهه ، فليس كل ما ليس عارضا </w:t>
      </w:r>
      <w:r w:rsidRPr="00895B0A">
        <w:rPr>
          <w:rStyle w:val="libFootnotenumChar"/>
          <w:rtl/>
        </w:rPr>
        <w:t>(190)</w:t>
      </w:r>
      <w:r w:rsidRPr="00751F59">
        <w:rPr>
          <w:rtl/>
        </w:rPr>
        <w:t xml:space="preserve"> لشيء ، بل هو قائم بذاته ، فهو واجب ؛ فإن كثيرا من الجواهر</w:t>
      </w:r>
      <w:r>
        <w:rPr>
          <w:rtl/>
        </w:rPr>
        <w:t xml:space="preserve"> ـ </w:t>
      </w:r>
      <w:r w:rsidRPr="00751F59">
        <w:rPr>
          <w:rtl/>
        </w:rPr>
        <w:t>بل كلّها</w:t>
      </w:r>
      <w:r>
        <w:rPr>
          <w:rtl/>
        </w:rPr>
        <w:t xml:space="preserve"> ـ </w:t>
      </w:r>
      <w:r w:rsidRPr="00751F59">
        <w:rPr>
          <w:rtl/>
        </w:rPr>
        <w:t>كذلك.</w:t>
      </w:r>
    </w:p>
    <w:p w:rsidR="007858AB" w:rsidRPr="00751F59" w:rsidRDefault="007858AB" w:rsidP="0073127F">
      <w:pPr>
        <w:pStyle w:val="libNormal"/>
        <w:rPr>
          <w:rtl/>
        </w:rPr>
      </w:pPr>
      <w:r w:rsidRPr="00751F59">
        <w:rPr>
          <w:rtl/>
        </w:rPr>
        <w:t>وقوله : «كل ذي ماهيّة معلول» يجب أن يزيد «كل ذي ماهيّة موجود»</w:t>
      </w:r>
      <w:r>
        <w:rPr>
          <w:rtl/>
        </w:rPr>
        <w:t>.</w:t>
      </w:r>
    </w:p>
    <w:p w:rsidR="007858AB" w:rsidRPr="00751F59" w:rsidRDefault="007858AB" w:rsidP="0073127F">
      <w:pPr>
        <w:pStyle w:val="libNormal"/>
        <w:rPr>
          <w:rtl/>
        </w:rPr>
      </w:pPr>
      <w:r w:rsidRPr="00751F59">
        <w:rPr>
          <w:rtl/>
        </w:rPr>
        <w:t xml:space="preserve">وقوله : «فيجب أن يكون إمكان الوجود لتلك الماهيّة عن علّة» إن عنى «أن ماهيّته </w:t>
      </w:r>
      <w:r w:rsidRPr="00895B0A">
        <w:rPr>
          <w:rStyle w:val="libFootnotenumChar"/>
          <w:rtl/>
        </w:rPr>
        <w:t>(191)</w:t>
      </w:r>
      <w:r w:rsidRPr="00751F59">
        <w:rPr>
          <w:rtl/>
        </w:rPr>
        <w:t xml:space="preserve"> إمكان الوجود» فليس إمكان الوجود شيئا غيرها </w:t>
      </w:r>
      <w:r>
        <w:rPr>
          <w:rtl/>
        </w:rPr>
        <w:t>[</w:t>
      </w:r>
      <w:r w:rsidRPr="00751F59">
        <w:rPr>
          <w:rtl/>
        </w:rPr>
        <w:t>يلزمها. وإن عنى «ماهيّة</w:t>
      </w:r>
      <w:r>
        <w:rPr>
          <w:rtl/>
        </w:rPr>
        <w:t>]</w:t>
      </w:r>
      <w:r w:rsidRPr="00751F59">
        <w:rPr>
          <w:rtl/>
        </w:rPr>
        <w:t xml:space="preserve"> </w:t>
      </w:r>
      <w:r w:rsidRPr="00895B0A">
        <w:rPr>
          <w:rStyle w:val="libFootnotenumChar"/>
          <w:rtl/>
        </w:rPr>
        <w:t>(192)</w:t>
      </w:r>
      <w:r w:rsidRPr="00751F59">
        <w:rPr>
          <w:rtl/>
        </w:rPr>
        <w:t xml:space="preserve"> المعروض له» فالقول صحيح ، ولكن ربما لزمه لذاته لا لغيره.</w:t>
      </w:r>
    </w:p>
    <w:p w:rsidR="007858AB" w:rsidRPr="00751F59" w:rsidRDefault="007858AB" w:rsidP="00745F84">
      <w:pPr>
        <w:pStyle w:val="libLine"/>
        <w:rPr>
          <w:rtl/>
        </w:rPr>
      </w:pPr>
      <w:r w:rsidRPr="00751F59">
        <w:rPr>
          <w:rtl/>
        </w:rPr>
        <w:t>__________________</w:t>
      </w:r>
    </w:p>
    <w:p w:rsidR="007858AB" w:rsidRPr="00C61B12" w:rsidRDefault="007858AB" w:rsidP="00895B0A">
      <w:pPr>
        <w:pStyle w:val="libFootnote0"/>
        <w:rPr>
          <w:rtl/>
        </w:rPr>
      </w:pPr>
      <w:r w:rsidRPr="00C61B12">
        <w:rPr>
          <w:rtl/>
        </w:rPr>
        <w:t>(183) ن ، لر : الوجود.</w:t>
      </w:r>
    </w:p>
    <w:p w:rsidR="007858AB" w:rsidRPr="00C61B12" w:rsidRDefault="007858AB" w:rsidP="00895B0A">
      <w:pPr>
        <w:pStyle w:val="libFootnote0"/>
        <w:rPr>
          <w:rtl/>
        </w:rPr>
      </w:pPr>
      <w:r w:rsidRPr="00C61B12">
        <w:rPr>
          <w:rtl/>
        </w:rPr>
        <w:t>(184) لر : لشيء.</w:t>
      </w:r>
      <w:r w:rsidRPr="00C61B12">
        <w:rPr>
          <w:rFonts w:hint="cs"/>
          <w:rtl/>
        </w:rPr>
        <w:t xml:space="preserve"> </w:t>
      </w:r>
      <w:r w:rsidRPr="00C61B12">
        <w:rPr>
          <w:rtl/>
        </w:rPr>
        <w:t>(185) لر : فمعلول.</w:t>
      </w:r>
    </w:p>
    <w:p w:rsidR="007858AB" w:rsidRPr="00C61B12" w:rsidRDefault="007858AB" w:rsidP="00895B0A">
      <w:pPr>
        <w:pStyle w:val="libFootnote0"/>
        <w:rPr>
          <w:rtl/>
        </w:rPr>
      </w:pPr>
      <w:r w:rsidRPr="00C61B12">
        <w:rPr>
          <w:rtl/>
        </w:rPr>
        <w:t>(186) لر : غير.</w:t>
      </w:r>
    </w:p>
    <w:p w:rsidR="007858AB" w:rsidRPr="00C61B12" w:rsidRDefault="007858AB" w:rsidP="00895B0A">
      <w:pPr>
        <w:pStyle w:val="libFootnote0"/>
        <w:rPr>
          <w:rtl/>
        </w:rPr>
      </w:pPr>
      <w:r w:rsidRPr="00C61B12">
        <w:rPr>
          <w:rtl/>
        </w:rPr>
        <w:t>(187) لر :</w:t>
      </w:r>
      <w:r w:rsidRPr="00C61B12">
        <w:rPr>
          <w:rFonts w:hint="cs"/>
          <w:rtl/>
        </w:rPr>
        <w:t xml:space="preserve"> </w:t>
      </w:r>
      <w:r w:rsidRPr="00C61B12">
        <w:rPr>
          <w:rtl/>
        </w:rPr>
        <w:t>أم.</w:t>
      </w:r>
      <w:r w:rsidRPr="00C61B12">
        <w:rPr>
          <w:rFonts w:hint="cs"/>
          <w:rtl/>
        </w:rPr>
        <w:t xml:space="preserve"> </w:t>
      </w:r>
      <w:r w:rsidRPr="00C61B12">
        <w:rPr>
          <w:rtl/>
        </w:rPr>
        <w:t>(188) لر : قولنا.</w:t>
      </w:r>
    </w:p>
    <w:p w:rsidR="007858AB" w:rsidRPr="00C61B12" w:rsidRDefault="007858AB" w:rsidP="00895B0A">
      <w:pPr>
        <w:pStyle w:val="libFootnote0"/>
        <w:rPr>
          <w:rtl/>
        </w:rPr>
      </w:pPr>
      <w:r w:rsidRPr="00C61B12">
        <w:rPr>
          <w:rtl/>
        </w:rPr>
        <w:t>(189) لر : مجرب.</w:t>
      </w:r>
    </w:p>
    <w:p w:rsidR="007858AB" w:rsidRPr="00C61B12" w:rsidRDefault="007858AB" w:rsidP="00895B0A">
      <w:pPr>
        <w:pStyle w:val="libFootnote0"/>
        <w:rPr>
          <w:rtl/>
        </w:rPr>
      </w:pPr>
      <w:r w:rsidRPr="00C61B12">
        <w:rPr>
          <w:rtl/>
        </w:rPr>
        <w:t>(190) لر : عرضا.</w:t>
      </w:r>
      <w:r w:rsidRPr="00C61B12">
        <w:rPr>
          <w:rFonts w:hint="cs"/>
          <w:rtl/>
        </w:rPr>
        <w:t xml:space="preserve"> </w:t>
      </w:r>
      <w:r w:rsidRPr="00C61B12">
        <w:rPr>
          <w:rtl/>
        </w:rPr>
        <w:t>(191) لر : ماهية.</w:t>
      </w:r>
    </w:p>
    <w:p w:rsidR="007858AB" w:rsidRPr="00C61B12" w:rsidRDefault="007858AB" w:rsidP="00895B0A">
      <w:pPr>
        <w:pStyle w:val="libFootnote0"/>
        <w:rPr>
          <w:rtl/>
        </w:rPr>
      </w:pPr>
      <w:r w:rsidRPr="00C61B12">
        <w:rPr>
          <w:rtl/>
        </w:rPr>
        <w:t>(192) لر : ويلزمها ، وإن عنى أن ماهية.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790) راجع الشفاء : الإلهيات ، م 4 ، ف 2 ، ص 177.</w:t>
      </w:r>
    </w:p>
    <w:p w:rsidR="007858AB" w:rsidRPr="00751F59" w:rsidRDefault="007858AB" w:rsidP="0073127F">
      <w:pPr>
        <w:pStyle w:val="libNormal"/>
        <w:rPr>
          <w:rtl/>
        </w:rPr>
      </w:pPr>
      <w:r>
        <w:rPr>
          <w:rtl/>
        </w:rPr>
        <w:br w:type="page"/>
      </w:r>
      <w:r w:rsidRPr="00751F59">
        <w:rPr>
          <w:rtl/>
        </w:rPr>
        <w:lastRenderedPageBreak/>
        <w:t>وإن عنى «أن ماهية إمكان الوجود يجب أن يكون عن علة»</w:t>
      </w:r>
      <w:r>
        <w:rPr>
          <w:rtl/>
        </w:rPr>
        <w:t xml:space="preserve"> ـ </w:t>
      </w:r>
      <w:r w:rsidRPr="00751F59">
        <w:rPr>
          <w:rtl/>
        </w:rPr>
        <w:t>ويحذف الإمكان</w:t>
      </w:r>
      <w:r>
        <w:rPr>
          <w:rtl/>
        </w:rPr>
        <w:t xml:space="preserve"> ـ </w:t>
      </w:r>
      <w:r w:rsidRPr="00751F59">
        <w:rPr>
          <w:rtl/>
        </w:rPr>
        <w:t>فهو قول صحيح متّصل ، والعبارة عن السؤال الأول يجب أن يكون كذا : «إن كان إمكان الوجود عارضا لماهية ما فعن علّة أو عن ذاتها ، فإن كان عن علّة فما هو</w:t>
      </w:r>
      <w:r>
        <w:rPr>
          <w:rtl/>
        </w:rPr>
        <w:t>؟</w:t>
      </w:r>
      <w:r w:rsidRPr="00751F59">
        <w:rPr>
          <w:rtl/>
        </w:rPr>
        <w:t xml:space="preserve"> وإن كان عن ذاتها </w:t>
      </w:r>
      <w:r>
        <w:rPr>
          <w:rtl/>
        </w:rPr>
        <w:t>[</w:t>
      </w:r>
      <w:r w:rsidRPr="00751F59">
        <w:rPr>
          <w:rtl/>
        </w:rPr>
        <w:t>71 ب</w:t>
      </w:r>
      <w:r>
        <w:rPr>
          <w:rtl/>
        </w:rPr>
        <w:t>]</w:t>
      </w:r>
      <w:r w:rsidRPr="00751F59">
        <w:rPr>
          <w:rtl/>
        </w:rPr>
        <w:t xml:space="preserve"> فكيف يكون المعدوم في حال عدمه علة لأمر ومقتضيا لأمر </w:t>
      </w:r>
      <w:r w:rsidRPr="00895B0A">
        <w:rPr>
          <w:rStyle w:val="libFootnotenumChar"/>
          <w:rtl/>
        </w:rPr>
        <w:t>(193)</w:t>
      </w:r>
      <w:r>
        <w:rPr>
          <w:rtl/>
        </w:rPr>
        <w:t>؟</w:t>
      </w:r>
    </w:p>
    <w:p w:rsidR="007858AB" w:rsidRPr="00751F59" w:rsidRDefault="007858AB" w:rsidP="0073127F">
      <w:pPr>
        <w:pStyle w:val="libNormal"/>
        <w:rPr>
          <w:rtl/>
        </w:rPr>
      </w:pPr>
      <w:r w:rsidRPr="00895B0A">
        <w:rPr>
          <w:rStyle w:val="libBold2Char"/>
          <w:rtl/>
        </w:rPr>
        <w:t>وجواب هذا سهل</w:t>
      </w:r>
      <w:r w:rsidRPr="00751F59">
        <w:rPr>
          <w:rtl/>
        </w:rPr>
        <w:t xml:space="preserve"> </w:t>
      </w:r>
      <w:r w:rsidRPr="00895B0A">
        <w:rPr>
          <w:rStyle w:val="libFootnotenumChar"/>
          <w:rtl/>
        </w:rPr>
        <w:t>(194)</w:t>
      </w:r>
      <w:r w:rsidRPr="00751F59">
        <w:rPr>
          <w:rtl/>
        </w:rPr>
        <w:t xml:space="preserve"> ، وهو أنه قد يكون الماهيّة علة للوازمها لأنها ماهيّة ، لا لأنها معدومة أو موجودة كالإنسانية.</w:t>
      </w:r>
    </w:p>
    <w:p w:rsidR="007858AB" w:rsidRPr="00751F59" w:rsidRDefault="007858AB" w:rsidP="0073127F">
      <w:pPr>
        <w:pStyle w:val="libNormal"/>
        <w:rPr>
          <w:rtl/>
        </w:rPr>
      </w:pPr>
      <w:r w:rsidRPr="00751F59">
        <w:rPr>
          <w:rtl/>
        </w:rPr>
        <w:t xml:space="preserve">وأما الاخرى </w:t>
      </w:r>
      <w:r w:rsidRPr="00895B0A">
        <w:rPr>
          <w:rStyle w:val="libBold2Char"/>
          <w:rtl/>
        </w:rPr>
        <w:t>فجوابها صعب</w:t>
      </w:r>
      <w:r w:rsidRPr="00751F59">
        <w:rPr>
          <w:rtl/>
        </w:rPr>
        <w:t xml:space="preserve"> وتحريرها : إن إمكان الوجود إن كان واجبا لذاته فواجب الوجود اثنان ، وإن كان غير واجب فله علة وله في نفسه إمكان وجود آخر إلى غير النهاية</w:t>
      </w:r>
      <w:r>
        <w:rPr>
          <w:rtl/>
        </w:rPr>
        <w:t xml:space="preserve"> ـ </w:t>
      </w:r>
      <w:r w:rsidRPr="00751F59">
        <w:rPr>
          <w:rtl/>
        </w:rPr>
        <w:t>وهذا محال</w:t>
      </w:r>
      <w:r>
        <w:rPr>
          <w:rtl/>
        </w:rPr>
        <w:t xml:space="preserve"> ـ </w:t>
      </w:r>
      <w:r w:rsidRPr="00751F59">
        <w:rPr>
          <w:rtl/>
        </w:rPr>
        <w:t xml:space="preserve">والجواب عن هذا كالجواب عن معنى الإضافة </w:t>
      </w:r>
      <w:r w:rsidRPr="00895B0A">
        <w:rPr>
          <w:rStyle w:val="libFootnotenumChar"/>
          <w:rtl/>
        </w:rPr>
        <w:t>(195)</w:t>
      </w:r>
      <w:r>
        <w:rPr>
          <w:rtl/>
        </w:rPr>
        <w:t>.</w:t>
      </w:r>
    </w:p>
    <w:p w:rsidR="007858AB" w:rsidRPr="00751F59" w:rsidRDefault="007858AB" w:rsidP="0073127F">
      <w:pPr>
        <w:pStyle w:val="libNormal"/>
        <w:rPr>
          <w:rtl/>
        </w:rPr>
      </w:pPr>
      <w:r w:rsidRPr="00751F59">
        <w:rPr>
          <w:rtl/>
        </w:rPr>
        <w:t xml:space="preserve">ثم إن معنى ممكن الوجود ليس هو </w:t>
      </w:r>
      <w:r w:rsidRPr="00895B0A">
        <w:rPr>
          <w:rStyle w:val="libFootnotenumChar"/>
          <w:rtl/>
        </w:rPr>
        <w:t>(196)</w:t>
      </w:r>
      <w:r w:rsidRPr="00751F59">
        <w:rPr>
          <w:rtl/>
        </w:rPr>
        <w:t xml:space="preserve"> «وجود» حتى يحتاج إلى علة ؛ بل هو ماهيّة كالإنسانيّة.</w:t>
      </w:r>
    </w:p>
    <w:p w:rsidR="007858AB" w:rsidRPr="00751F59" w:rsidRDefault="007858AB" w:rsidP="0073127F">
      <w:pPr>
        <w:pStyle w:val="libNormal"/>
        <w:rPr>
          <w:rtl/>
        </w:rPr>
      </w:pPr>
      <w:r w:rsidRPr="00895B0A">
        <w:rPr>
          <w:rStyle w:val="libBold2Char"/>
          <w:rtl/>
        </w:rPr>
        <w:t>(791)</w:t>
      </w:r>
      <w:r w:rsidRPr="00751F59">
        <w:rPr>
          <w:rtl/>
        </w:rPr>
        <w:t xml:space="preserve"> س</w:t>
      </w:r>
      <w:r>
        <w:rPr>
          <w:rtl/>
        </w:rPr>
        <w:t xml:space="preserve"> ـ </w:t>
      </w:r>
      <w:r w:rsidRPr="00751F59">
        <w:rPr>
          <w:rtl/>
        </w:rPr>
        <w:t xml:space="preserve">إن كان جائزا </w:t>
      </w:r>
      <w:r w:rsidRPr="00895B0A">
        <w:rPr>
          <w:rStyle w:val="libFootnotenumChar"/>
          <w:rtl/>
        </w:rPr>
        <w:t>(197)</w:t>
      </w:r>
      <w:r w:rsidRPr="00751F59">
        <w:rPr>
          <w:rtl/>
        </w:rPr>
        <w:t xml:space="preserve"> أن يكون الماهيّة علة للوازمها لأنها ماهيّة </w:t>
      </w:r>
      <w:r w:rsidRPr="00895B0A">
        <w:rPr>
          <w:rStyle w:val="libFootnotenumChar"/>
          <w:rtl/>
        </w:rPr>
        <w:t>(198)</w:t>
      </w:r>
      <w:r w:rsidRPr="00751F59">
        <w:rPr>
          <w:rtl/>
        </w:rPr>
        <w:t xml:space="preserve"> فلم لا يجوز أن يكون واجب الوجود ماهيّة تلك الماهية توجب </w:t>
      </w:r>
      <w:r w:rsidRPr="00895B0A">
        <w:rPr>
          <w:rStyle w:val="libFootnotenumChar"/>
          <w:rtl/>
        </w:rPr>
        <w:t>(199)</w:t>
      </w:r>
      <w:r w:rsidRPr="00751F59">
        <w:rPr>
          <w:rtl/>
        </w:rPr>
        <w:t xml:space="preserve"> الوجود لها حتى لا يكون معلولة الوجود</w:t>
      </w:r>
      <w:r>
        <w:rPr>
          <w:rtl/>
        </w:rPr>
        <w:t>؟</w:t>
      </w:r>
    </w:p>
    <w:p w:rsidR="007858AB" w:rsidRDefault="007858AB" w:rsidP="0073127F">
      <w:pPr>
        <w:pStyle w:val="libNormal"/>
        <w:rPr>
          <w:rtl/>
        </w:rPr>
      </w:pPr>
      <w:r w:rsidRPr="00751F59">
        <w:rPr>
          <w:rtl/>
        </w:rPr>
        <w:t>ج</w:t>
      </w:r>
      <w:r>
        <w:rPr>
          <w:rtl/>
        </w:rPr>
        <w:t xml:space="preserve"> ـ </w:t>
      </w:r>
      <w:r w:rsidRPr="00751F59">
        <w:rPr>
          <w:rtl/>
        </w:rPr>
        <w:t xml:space="preserve">لا يجوز </w:t>
      </w:r>
      <w:r w:rsidRPr="00895B0A">
        <w:rPr>
          <w:rStyle w:val="libFootnotenumChar"/>
          <w:rtl/>
        </w:rPr>
        <w:t>(200)</w:t>
      </w:r>
      <w:r>
        <w:rPr>
          <w:rtl/>
        </w:rPr>
        <w:t xml:space="preserve"> ـ </w:t>
      </w:r>
      <w:r w:rsidRPr="00751F59">
        <w:rPr>
          <w:rtl/>
        </w:rPr>
        <w:t>لأن الوجود ليس لها حال غير أن يكون موجودا ، وعلة</w:t>
      </w:r>
    </w:p>
    <w:p w:rsidR="007858AB" w:rsidRPr="00751F59" w:rsidRDefault="007858AB" w:rsidP="00895B0A">
      <w:pPr>
        <w:pStyle w:val="libFootnote0"/>
        <w:rPr>
          <w:rtl/>
        </w:rPr>
      </w:pPr>
      <w:r w:rsidRPr="00751F59">
        <w:rPr>
          <w:rtl/>
        </w:rPr>
        <w:t>__________________</w:t>
      </w:r>
    </w:p>
    <w:p w:rsidR="007858AB" w:rsidRPr="00C61B12" w:rsidRDefault="007858AB" w:rsidP="00895B0A">
      <w:pPr>
        <w:pStyle w:val="libFootnote0"/>
        <w:rPr>
          <w:rtl/>
        </w:rPr>
      </w:pPr>
      <w:r w:rsidRPr="00C61B12">
        <w:rPr>
          <w:rtl/>
        </w:rPr>
        <w:t>(193) «ومقتضيا لامر» ساقطة من لر.</w:t>
      </w:r>
    </w:p>
    <w:p w:rsidR="007858AB" w:rsidRPr="00C61B12" w:rsidRDefault="007858AB" w:rsidP="00895B0A">
      <w:pPr>
        <w:pStyle w:val="libFootnote0"/>
        <w:rPr>
          <w:rtl/>
        </w:rPr>
      </w:pPr>
      <w:r w:rsidRPr="00C61B12">
        <w:rPr>
          <w:rtl/>
        </w:rPr>
        <w:t>(194) لر : يسهل.</w:t>
      </w:r>
      <w:r w:rsidRPr="00C61B12">
        <w:rPr>
          <w:rFonts w:hint="cs"/>
          <w:rtl/>
        </w:rPr>
        <w:t xml:space="preserve"> </w:t>
      </w:r>
      <w:r w:rsidRPr="00C61B12">
        <w:rPr>
          <w:rtl/>
        </w:rPr>
        <w:t>(195) لر : لا لاضافة.</w:t>
      </w:r>
    </w:p>
    <w:p w:rsidR="007858AB" w:rsidRPr="00C61B12" w:rsidRDefault="007858AB" w:rsidP="00895B0A">
      <w:pPr>
        <w:pStyle w:val="libFootnote0"/>
        <w:rPr>
          <w:rtl/>
        </w:rPr>
      </w:pPr>
      <w:r w:rsidRPr="00C61B12">
        <w:rPr>
          <w:rtl/>
        </w:rPr>
        <w:t>(196) لر :</w:t>
      </w:r>
      <w:r w:rsidRPr="00C61B12">
        <w:rPr>
          <w:rFonts w:hint="cs"/>
          <w:rtl/>
        </w:rPr>
        <w:t xml:space="preserve"> </w:t>
      </w:r>
      <w:r w:rsidRPr="00C61B12">
        <w:rPr>
          <w:rtl/>
        </w:rPr>
        <w:t>ممكن الوجود له هو.</w:t>
      </w:r>
    </w:p>
    <w:p w:rsidR="007858AB" w:rsidRPr="00C61B12" w:rsidRDefault="007858AB" w:rsidP="00895B0A">
      <w:pPr>
        <w:pStyle w:val="libFootnote0"/>
        <w:rPr>
          <w:rtl/>
        </w:rPr>
      </w:pPr>
      <w:r w:rsidRPr="00C61B12">
        <w:rPr>
          <w:rtl/>
        </w:rPr>
        <w:t>(197) ب ، م ، د : جايز.</w:t>
      </w:r>
    </w:p>
    <w:p w:rsidR="007858AB" w:rsidRPr="00C61B12" w:rsidRDefault="007858AB" w:rsidP="00895B0A">
      <w:pPr>
        <w:pStyle w:val="libFootnote0"/>
        <w:rPr>
          <w:rtl/>
        </w:rPr>
      </w:pPr>
      <w:r w:rsidRPr="00C61B12">
        <w:rPr>
          <w:rtl/>
        </w:rPr>
        <w:t xml:space="preserve">(198) علامة السؤال </w:t>
      </w:r>
      <w:r>
        <w:rPr>
          <w:rtl/>
        </w:rPr>
        <w:t>(</w:t>
      </w:r>
      <w:r w:rsidRPr="00C61B12">
        <w:rPr>
          <w:rtl/>
        </w:rPr>
        <w:t>س</w:t>
      </w:r>
      <w:r>
        <w:rPr>
          <w:rtl/>
        </w:rPr>
        <w:t>)</w:t>
      </w:r>
      <w:r w:rsidRPr="00C61B12">
        <w:rPr>
          <w:rtl/>
        </w:rPr>
        <w:t xml:space="preserve"> في نسخة ب هنا.</w:t>
      </w:r>
    </w:p>
    <w:p w:rsidR="007858AB" w:rsidRPr="00C61B12" w:rsidRDefault="007858AB" w:rsidP="00895B0A">
      <w:pPr>
        <w:pStyle w:val="libFootnote0"/>
        <w:rPr>
          <w:rtl/>
        </w:rPr>
      </w:pPr>
      <w:r w:rsidRPr="00C61B12">
        <w:rPr>
          <w:rtl/>
        </w:rPr>
        <w:t>(199) لر : بوجوب.</w:t>
      </w:r>
      <w:r w:rsidRPr="00C61B12">
        <w:rPr>
          <w:rFonts w:hint="cs"/>
          <w:rtl/>
        </w:rPr>
        <w:t xml:space="preserve"> </w:t>
      </w:r>
      <w:r w:rsidRPr="00C61B12">
        <w:rPr>
          <w:rtl/>
        </w:rPr>
        <w:t>(200) «لا يجوز» ساقطة من ج.</w:t>
      </w:r>
    </w:p>
    <w:p w:rsidR="007858AB" w:rsidRPr="00751F59" w:rsidRDefault="007858AB" w:rsidP="00745F84">
      <w:pPr>
        <w:pStyle w:val="libLine"/>
        <w:rPr>
          <w:rtl/>
        </w:rPr>
      </w:pPr>
      <w:r w:rsidRPr="00751F59">
        <w:rPr>
          <w:rtl/>
        </w:rPr>
        <w:t>__________________</w:t>
      </w:r>
    </w:p>
    <w:p w:rsidR="007858AB" w:rsidRPr="00C61B12" w:rsidRDefault="007858AB" w:rsidP="00895B0A">
      <w:pPr>
        <w:pStyle w:val="libFootnote0"/>
        <w:rPr>
          <w:rtl/>
        </w:rPr>
      </w:pPr>
      <w:r w:rsidRPr="00C61B12">
        <w:rPr>
          <w:rtl/>
        </w:rPr>
        <w:t>(791) راجع الشفاء : الإلهيات ، م 8 ، ف 4 ، ص 345. والإشارات : النمط الرابع ، التنبيه الرابع. والأسفار الأربعة : 1 / 98. والمبدأ والمعاد لصدر المتألهين : 13.</w:t>
      </w:r>
    </w:p>
    <w:p w:rsidR="007858AB" w:rsidRDefault="007858AB" w:rsidP="0073127F">
      <w:pPr>
        <w:pStyle w:val="libNormal0"/>
        <w:rPr>
          <w:rtl/>
        </w:rPr>
      </w:pPr>
      <w:r>
        <w:rPr>
          <w:rtl/>
        </w:rPr>
        <w:br w:type="page"/>
      </w:r>
      <w:r w:rsidRPr="00751F59">
        <w:rPr>
          <w:rtl/>
        </w:rPr>
        <w:lastRenderedPageBreak/>
        <w:t xml:space="preserve">الموجود موجود ، وعلة المعدوم معدوم ، </w:t>
      </w:r>
      <w:r w:rsidRPr="00895B0A">
        <w:rPr>
          <w:rStyle w:val="libFootnotenumChar"/>
          <w:rtl/>
        </w:rPr>
        <w:t>(201)</w:t>
      </w:r>
      <w:r w:rsidRPr="00751F59">
        <w:rPr>
          <w:rtl/>
        </w:rPr>
        <w:t xml:space="preserve"> وعلة الشيء من حيث هو </w:t>
      </w:r>
      <w:r>
        <w:rPr>
          <w:rtl/>
        </w:rPr>
        <w:t>[</w:t>
      </w:r>
      <w:r w:rsidRPr="00751F59">
        <w:rPr>
          <w:rtl/>
        </w:rPr>
        <w:t xml:space="preserve">شيء وماهية ، شيء وماهية </w:t>
      </w:r>
      <w:r w:rsidRPr="00895B0A">
        <w:rPr>
          <w:rStyle w:val="libFootnotenumChar"/>
          <w:rtl/>
        </w:rPr>
        <w:t>(202)</w:t>
      </w:r>
      <w:r w:rsidRPr="00751F59">
        <w:rPr>
          <w:rtl/>
        </w:rPr>
        <w:t xml:space="preserve"> ، فليس إذا كان الشيء قد يكون </w:t>
      </w:r>
      <w:r w:rsidRPr="00895B0A">
        <w:rPr>
          <w:rStyle w:val="libFootnotenumChar"/>
          <w:rtl/>
        </w:rPr>
        <w:t>(203)</w:t>
      </w:r>
      <w:r w:rsidRPr="00751F59">
        <w:rPr>
          <w:rtl/>
        </w:rPr>
        <w:t xml:space="preserve"> من حيث هو</w:t>
      </w:r>
      <w:r>
        <w:rPr>
          <w:rtl/>
        </w:rPr>
        <w:t>]</w:t>
      </w:r>
      <w:r w:rsidRPr="00751F59">
        <w:rPr>
          <w:rtl/>
        </w:rPr>
        <w:t xml:space="preserve"> </w:t>
      </w:r>
      <w:r w:rsidRPr="00895B0A">
        <w:rPr>
          <w:rStyle w:val="libFootnotenumChar"/>
          <w:rtl/>
        </w:rPr>
        <w:t>(204)</w:t>
      </w:r>
      <w:r w:rsidRPr="00751F59">
        <w:rPr>
          <w:rtl/>
        </w:rPr>
        <w:t xml:space="preserve"> ماهية علة لبعض الأشياء يجب أن يكون علة لكل شيء ، وكل </w:t>
      </w:r>
      <w:r w:rsidRPr="00895B0A">
        <w:rPr>
          <w:rStyle w:val="libFootnotenumChar"/>
          <w:rtl/>
        </w:rPr>
        <w:t>(205)</w:t>
      </w:r>
      <w:r w:rsidRPr="00751F59">
        <w:rPr>
          <w:rtl/>
        </w:rPr>
        <w:t xml:space="preserve"> ماهية لها لازم هو الوجود ، لا يجوز أن يكون لازمها معلولا لها.</w:t>
      </w:r>
    </w:p>
    <w:p w:rsidR="007858AB" w:rsidRDefault="007858AB" w:rsidP="0073127F">
      <w:pPr>
        <w:pStyle w:val="libNormal"/>
        <w:rPr>
          <w:rtl/>
        </w:rPr>
      </w:pPr>
      <w:r>
        <w:rPr>
          <w:rtl/>
        </w:rPr>
        <w:t xml:space="preserve">ـ </w:t>
      </w:r>
      <w:r w:rsidRPr="00751F59">
        <w:rPr>
          <w:rtl/>
        </w:rPr>
        <w:t>قد بيّن هذا في الشفاء وفي الإشارات</w:t>
      </w:r>
      <w:r>
        <w:rPr>
          <w:rtl/>
        </w:rPr>
        <w:t xml:space="preserve"> ـ</w:t>
      </w:r>
    </w:p>
    <w:p w:rsidR="007858AB" w:rsidRPr="00751F59" w:rsidRDefault="007858AB" w:rsidP="0073127F">
      <w:pPr>
        <w:pStyle w:val="libNormal"/>
        <w:rPr>
          <w:rtl/>
        </w:rPr>
      </w:pPr>
      <w:r w:rsidRPr="00895B0A">
        <w:rPr>
          <w:rStyle w:val="libBold2Char"/>
          <w:rtl/>
        </w:rPr>
        <w:t>(792)</w:t>
      </w:r>
      <w:r w:rsidRPr="00751F59">
        <w:rPr>
          <w:rtl/>
        </w:rPr>
        <w:t xml:space="preserve"> وبالجملة</w:t>
      </w:r>
      <w:r>
        <w:rPr>
          <w:rtl/>
        </w:rPr>
        <w:t xml:space="preserve"> ـ </w:t>
      </w:r>
      <w:r w:rsidRPr="00751F59">
        <w:rPr>
          <w:rtl/>
        </w:rPr>
        <w:t xml:space="preserve">لا يكون سبب الشيء من حيث هو حاصل الوجود إلا شيء حاصل الوجود ، ولو كانت </w:t>
      </w:r>
      <w:r w:rsidRPr="00895B0A">
        <w:rPr>
          <w:rStyle w:val="libFootnotenumChar"/>
          <w:rtl/>
        </w:rPr>
        <w:t>(206)</w:t>
      </w:r>
      <w:r w:rsidRPr="00751F59">
        <w:rPr>
          <w:rtl/>
        </w:rPr>
        <w:t xml:space="preserve"> ماهية سببا للوجود لأنها ماهيّة لكان يجوز أن يكون يلزمها الوجود مع العدم لأن ما يلزم الماهية من حيث هي ماهية يلزمها </w:t>
      </w:r>
      <w:r>
        <w:rPr>
          <w:rtl/>
        </w:rPr>
        <w:t>[</w:t>
      </w:r>
      <w:r w:rsidRPr="00751F59">
        <w:rPr>
          <w:rtl/>
        </w:rPr>
        <w:t>كيف فرضت</w:t>
      </w:r>
      <w:r>
        <w:rPr>
          <w:rtl/>
        </w:rPr>
        <w:t>]</w:t>
      </w:r>
      <w:r w:rsidRPr="00751F59">
        <w:rPr>
          <w:rtl/>
        </w:rPr>
        <w:t xml:space="preserve"> </w:t>
      </w:r>
      <w:r w:rsidRPr="00895B0A">
        <w:rPr>
          <w:rStyle w:val="libFootnotenumChar"/>
          <w:rtl/>
        </w:rPr>
        <w:t>(207)</w:t>
      </w:r>
      <w:r w:rsidRPr="00751F59">
        <w:rPr>
          <w:rtl/>
        </w:rPr>
        <w:t xml:space="preserve"> ولا يتوقّف إلى حال وجودها ، ومحال أن تكون ماهية علة لوجود شيء ولم يعرض </w:t>
      </w:r>
      <w:r w:rsidRPr="00895B0A">
        <w:rPr>
          <w:rStyle w:val="libFootnotenumChar"/>
          <w:rtl/>
        </w:rPr>
        <w:t>(208)</w:t>
      </w:r>
      <w:r w:rsidRPr="00751F59">
        <w:rPr>
          <w:rtl/>
        </w:rPr>
        <w:t xml:space="preserve"> لها وجود ، فتكون علة الموجود لم يحصل لها الوجود.</w:t>
      </w:r>
    </w:p>
    <w:p w:rsidR="007858AB" w:rsidRPr="00751F59" w:rsidRDefault="007858AB" w:rsidP="0073127F">
      <w:pPr>
        <w:pStyle w:val="libNormal"/>
        <w:rPr>
          <w:rtl/>
        </w:rPr>
      </w:pPr>
      <w:r w:rsidRPr="00751F59">
        <w:rPr>
          <w:rtl/>
        </w:rPr>
        <w:t xml:space="preserve">وإذا لم يحصل للعلة وجود لم يحصل للمعلول وجود ، بل يكون للعلة ماهية فيتبعها </w:t>
      </w:r>
      <w:r>
        <w:rPr>
          <w:rtl/>
        </w:rPr>
        <w:t>[</w:t>
      </w:r>
      <w:r w:rsidRPr="00751F59">
        <w:rPr>
          <w:rtl/>
        </w:rPr>
        <w:t>المعلول ماهية ،</w:t>
      </w:r>
      <w:r>
        <w:rPr>
          <w:rtl/>
        </w:rPr>
        <w:t>]</w:t>
      </w:r>
      <w:r w:rsidRPr="00751F59">
        <w:rPr>
          <w:rtl/>
        </w:rPr>
        <w:t xml:space="preserve"> </w:t>
      </w:r>
      <w:r w:rsidRPr="00895B0A">
        <w:rPr>
          <w:rStyle w:val="libFootnotenumChar"/>
          <w:rtl/>
        </w:rPr>
        <w:t>(209)</w:t>
      </w:r>
      <w:r w:rsidRPr="00751F59">
        <w:rPr>
          <w:rtl/>
        </w:rPr>
        <w:t xml:space="preserve"> مثل أن المثلث يتبعها </w:t>
      </w:r>
      <w:r w:rsidRPr="00895B0A">
        <w:rPr>
          <w:rStyle w:val="libFootnotenumChar"/>
          <w:rtl/>
        </w:rPr>
        <w:t>(210)</w:t>
      </w:r>
      <w:r w:rsidRPr="00751F59">
        <w:rPr>
          <w:rtl/>
        </w:rPr>
        <w:t xml:space="preserve"> كون الزوايا مساوية لقائمتين ، لكن لا يوجد كون الزوايا </w:t>
      </w:r>
      <w:r>
        <w:rPr>
          <w:rtl/>
        </w:rPr>
        <w:t>[</w:t>
      </w:r>
      <w:r w:rsidRPr="00751F59">
        <w:rPr>
          <w:rtl/>
        </w:rPr>
        <w:t>72 آ</w:t>
      </w:r>
      <w:r>
        <w:rPr>
          <w:rtl/>
        </w:rPr>
        <w:t>]</w:t>
      </w:r>
      <w:r w:rsidRPr="00751F59">
        <w:rPr>
          <w:rtl/>
        </w:rPr>
        <w:t xml:space="preserve"> كقائمتين حاصلا موجودا إلا وقد عرض للمثلث وجود ، فإن لم يعرض للمثلث وجود لم يعرض لكون الزوايا كقائمتين </w:t>
      </w:r>
      <w:r w:rsidRPr="00895B0A">
        <w:rPr>
          <w:rStyle w:val="libFootnotenumChar"/>
          <w:rtl/>
        </w:rPr>
        <w:t>(211)</w:t>
      </w:r>
      <w:r w:rsidRPr="00751F59">
        <w:rPr>
          <w:rtl/>
        </w:rPr>
        <w:t xml:space="preserve"> وجود.</w:t>
      </w:r>
    </w:p>
    <w:p w:rsidR="007858AB" w:rsidRPr="00751F59" w:rsidRDefault="007858AB" w:rsidP="0073127F">
      <w:pPr>
        <w:pStyle w:val="libNormal"/>
        <w:rPr>
          <w:rtl/>
        </w:rPr>
      </w:pPr>
      <w:r w:rsidRPr="00751F59">
        <w:rPr>
          <w:rtl/>
        </w:rPr>
        <w:t>وليس يجوز أن يقال : «إن للموجود ماهية ليس يعتبر معها الوجود» كما يجوز أن يقال : «إن لكون الزوايا كقائمتين ماهيّة لا يعتبر معها الوجود» فإن تلك الماهية في حال وجود المثلث تكون موجودة ، وفي حال عدمها تكون معدومة. وما لم يوضع للمثلث وجود لم يكن لتلك الماهية وجود.</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201) «معدوم» ساقطة من ج.</w:t>
      </w:r>
    </w:p>
    <w:p w:rsidR="007858AB" w:rsidRPr="00751F59" w:rsidRDefault="007858AB" w:rsidP="00895B0A">
      <w:pPr>
        <w:pStyle w:val="libFootnote0"/>
        <w:rPr>
          <w:rtl/>
          <w:lang w:bidi="fa-IR"/>
        </w:rPr>
      </w:pPr>
      <w:r>
        <w:rPr>
          <w:rtl/>
        </w:rPr>
        <w:t>(</w:t>
      </w:r>
      <w:r w:rsidRPr="00751F59">
        <w:rPr>
          <w:rtl/>
        </w:rPr>
        <w:t>202) لر : وماهيته.</w:t>
      </w:r>
    </w:p>
    <w:p w:rsidR="007858AB" w:rsidRPr="00751F59" w:rsidRDefault="007858AB" w:rsidP="00895B0A">
      <w:pPr>
        <w:pStyle w:val="libFootnote0"/>
        <w:rPr>
          <w:rtl/>
          <w:lang w:bidi="fa-IR"/>
        </w:rPr>
      </w:pPr>
      <w:r>
        <w:rPr>
          <w:rtl/>
        </w:rPr>
        <w:t>(</w:t>
      </w:r>
      <w:r w:rsidRPr="00751F59">
        <w:rPr>
          <w:rtl/>
        </w:rPr>
        <w:t>203) لر : فقد يكون.</w:t>
      </w:r>
    </w:p>
    <w:p w:rsidR="007858AB" w:rsidRPr="00751F59" w:rsidRDefault="007858AB" w:rsidP="00895B0A">
      <w:pPr>
        <w:pStyle w:val="libFootnote0"/>
        <w:rPr>
          <w:rtl/>
          <w:lang w:bidi="fa-IR"/>
        </w:rPr>
      </w:pPr>
      <w:r>
        <w:rPr>
          <w:rtl/>
        </w:rPr>
        <w:t>(</w:t>
      </w:r>
      <w:r w:rsidRPr="00751F59">
        <w:rPr>
          <w:rtl/>
        </w:rPr>
        <w:t>204) ساقطة من ج ، م ، د.</w:t>
      </w:r>
    </w:p>
    <w:p w:rsidR="007858AB" w:rsidRPr="00751F59" w:rsidRDefault="007858AB" w:rsidP="00895B0A">
      <w:pPr>
        <w:pStyle w:val="libFootnote0"/>
        <w:rPr>
          <w:rtl/>
          <w:lang w:bidi="fa-IR"/>
        </w:rPr>
      </w:pPr>
      <w:r>
        <w:rPr>
          <w:rtl/>
        </w:rPr>
        <w:t>(</w:t>
      </w:r>
      <w:r w:rsidRPr="00751F59">
        <w:rPr>
          <w:rtl/>
        </w:rPr>
        <w:t>205) ج : فكل.</w:t>
      </w:r>
    </w:p>
    <w:p w:rsidR="007858AB" w:rsidRPr="00751F59" w:rsidRDefault="007858AB" w:rsidP="00895B0A">
      <w:pPr>
        <w:pStyle w:val="libFootnote0"/>
        <w:rPr>
          <w:rtl/>
          <w:lang w:bidi="fa-IR"/>
        </w:rPr>
      </w:pPr>
      <w:r>
        <w:rPr>
          <w:rtl/>
        </w:rPr>
        <w:t>(</w:t>
      </w:r>
      <w:r w:rsidRPr="00751F59">
        <w:rPr>
          <w:rtl/>
        </w:rPr>
        <w:t>206) لر : حاصل للوجود ، ولو كان.</w:t>
      </w:r>
    </w:p>
    <w:p w:rsidR="007858AB" w:rsidRPr="00751F59" w:rsidRDefault="007858AB" w:rsidP="00895B0A">
      <w:pPr>
        <w:pStyle w:val="libFootnote0"/>
        <w:rPr>
          <w:rtl/>
          <w:lang w:bidi="fa-IR"/>
        </w:rPr>
      </w:pPr>
      <w:r>
        <w:rPr>
          <w:rtl/>
        </w:rPr>
        <w:t>(</w:t>
      </w:r>
      <w:r w:rsidRPr="00751F59">
        <w:rPr>
          <w:rtl/>
        </w:rPr>
        <w:t xml:space="preserve">207) ج : كيف من حيث </w:t>
      </w:r>
      <w:r>
        <w:rPr>
          <w:rtl/>
        </w:rPr>
        <w:t>(</w:t>
      </w:r>
      <w:r w:rsidRPr="00751F59">
        <w:rPr>
          <w:rtl/>
        </w:rPr>
        <w:t>محرف</w:t>
      </w:r>
      <w:r>
        <w:rPr>
          <w:rtl/>
        </w:rPr>
        <w:t>).</w:t>
      </w:r>
    </w:p>
    <w:p w:rsidR="007858AB" w:rsidRPr="00751F59" w:rsidRDefault="007858AB" w:rsidP="00895B0A">
      <w:pPr>
        <w:pStyle w:val="libFootnote0"/>
        <w:rPr>
          <w:rtl/>
          <w:lang w:bidi="fa-IR"/>
        </w:rPr>
      </w:pPr>
      <w:r>
        <w:rPr>
          <w:rtl/>
        </w:rPr>
        <w:t>(</w:t>
      </w:r>
      <w:r w:rsidRPr="00751F59">
        <w:rPr>
          <w:rtl/>
        </w:rPr>
        <w:t>208) لر : لم يفرض لها وجود ، فتكون علة الوجود.</w:t>
      </w:r>
    </w:p>
    <w:p w:rsidR="007858AB" w:rsidRPr="00751F59" w:rsidRDefault="007858AB" w:rsidP="00895B0A">
      <w:pPr>
        <w:pStyle w:val="libFootnote0"/>
        <w:rPr>
          <w:rtl/>
          <w:lang w:bidi="fa-IR"/>
        </w:rPr>
      </w:pPr>
      <w:r>
        <w:rPr>
          <w:rtl/>
        </w:rPr>
        <w:t>(</w:t>
      </w:r>
      <w:r w:rsidRPr="00751F59">
        <w:rPr>
          <w:rtl/>
        </w:rPr>
        <w:t>209) لر : للمعلول ماهية. ج : المعلول.</w:t>
      </w:r>
    </w:p>
    <w:p w:rsidR="007858AB" w:rsidRPr="00751F59" w:rsidRDefault="007858AB" w:rsidP="00895B0A">
      <w:pPr>
        <w:pStyle w:val="libFootnote0"/>
        <w:rPr>
          <w:rtl/>
          <w:lang w:bidi="fa-IR"/>
        </w:rPr>
      </w:pPr>
      <w:r>
        <w:rPr>
          <w:rtl/>
        </w:rPr>
        <w:t>(</w:t>
      </w:r>
      <w:r w:rsidRPr="00751F59">
        <w:rPr>
          <w:rtl/>
        </w:rPr>
        <w:t>210) لر : يتبعه.</w:t>
      </w:r>
    </w:p>
    <w:p w:rsidR="007858AB" w:rsidRPr="00751F59" w:rsidRDefault="007858AB" w:rsidP="00895B0A">
      <w:pPr>
        <w:pStyle w:val="libFootnote0"/>
        <w:rPr>
          <w:rtl/>
          <w:lang w:bidi="fa-IR"/>
        </w:rPr>
      </w:pPr>
      <w:r>
        <w:rPr>
          <w:rtl/>
        </w:rPr>
        <w:t>(</w:t>
      </w:r>
      <w:r w:rsidRPr="00751F59">
        <w:rPr>
          <w:rtl/>
        </w:rPr>
        <w:t>211) لر : القائمتين.</w:t>
      </w:r>
    </w:p>
    <w:p w:rsidR="007858AB" w:rsidRPr="00751F59" w:rsidRDefault="007858AB" w:rsidP="0073127F">
      <w:pPr>
        <w:pStyle w:val="libNormal"/>
        <w:rPr>
          <w:rtl/>
        </w:rPr>
      </w:pPr>
      <w:r>
        <w:rPr>
          <w:rtl/>
        </w:rPr>
        <w:br w:type="page"/>
      </w:r>
      <w:r w:rsidRPr="00751F59">
        <w:rPr>
          <w:rtl/>
        </w:rPr>
        <w:lastRenderedPageBreak/>
        <w:t xml:space="preserve">وليس </w:t>
      </w:r>
      <w:r w:rsidRPr="00895B0A">
        <w:rPr>
          <w:rStyle w:val="libFootnotenumChar"/>
          <w:rtl/>
        </w:rPr>
        <w:t>(212)</w:t>
      </w:r>
      <w:r w:rsidRPr="00751F59">
        <w:rPr>
          <w:rtl/>
        </w:rPr>
        <w:t xml:space="preserve"> يمكن أن يقال : «إن ماهية الأول عرض لها وجود حتى لزم عنها الوجود» ولا يجوز أن يقال : «إنها وان لم توجد يكون للموجود </w:t>
      </w:r>
      <w:r w:rsidRPr="00895B0A">
        <w:rPr>
          <w:rStyle w:val="libFootnotenumChar"/>
          <w:rtl/>
        </w:rPr>
        <w:t>(213)</w:t>
      </w:r>
      <w:r w:rsidRPr="00751F59">
        <w:rPr>
          <w:rtl/>
        </w:rPr>
        <w:t xml:space="preserve"> عنها وجود» ولا يجوز أن يقال : «إنها من حيث هي ماهيّة يلزمها ماهيّة الوجود ، ومن حيث يعرض لها وجود يلزمها وجود ماهيّة الوجود» فإن ماهية الوجود لا تخلو عن أن تكون موجودة ، ليس كماهيّة كون الزوايا كقائمتين من حيث لا يجب لها دائما وجود ما دامت ماهية ، بل هذه الماهيّة توجد بعد وجود المثلث ، وإن عدم المثلث عدمت هذه الماهيّة.</w:t>
      </w:r>
    </w:p>
    <w:p w:rsidR="007858AB" w:rsidRDefault="007858AB" w:rsidP="0073127F">
      <w:pPr>
        <w:pStyle w:val="libNormal"/>
        <w:rPr>
          <w:rtl/>
        </w:rPr>
      </w:pPr>
      <w:r w:rsidRPr="00895B0A">
        <w:rPr>
          <w:rStyle w:val="libBold2Char"/>
          <w:rtl/>
        </w:rPr>
        <w:t>(793)</w:t>
      </w:r>
      <w:r w:rsidRPr="00751F59">
        <w:rPr>
          <w:rtl/>
        </w:rPr>
        <w:t xml:space="preserve"> </w:t>
      </w:r>
      <w:r w:rsidRPr="00895B0A">
        <w:rPr>
          <w:rStyle w:val="libBold2Char"/>
          <w:rtl/>
        </w:rPr>
        <w:t>فإن قال قائل :</w:t>
      </w:r>
      <w:r w:rsidRPr="00751F59">
        <w:rPr>
          <w:rtl/>
        </w:rPr>
        <w:t xml:space="preserve"> «وأيضا</w:t>
      </w:r>
      <w:r>
        <w:rPr>
          <w:rtl/>
        </w:rPr>
        <w:t xml:space="preserve"> ـ </w:t>
      </w:r>
      <w:r w:rsidRPr="00751F59">
        <w:rPr>
          <w:rtl/>
        </w:rPr>
        <w:t xml:space="preserve">فإن عدم </w:t>
      </w:r>
      <w:r w:rsidRPr="00895B0A">
        <w:rPr>
          <w:rStyle w:val="libFootnotenumChar"/>
          <w:rtl/>
        </w:rPr>
        <w:t>(214)</w:t>
      </w:r>
      <w:r w:rsidRPr="00751F59">
        <w:rPr>
          <w:rtl/>
        </w:rPr>
        <w:t xml:space="preserve"> واجب الوجود عدم الوجود» فيكون حينئذ ليست الماهيّة سببا للوجود ، بل كونها موجودة سبب للوجود ، فيحتاج إذن أن تكون موجودة حتى يلزمها وجود الوجود ، وإلا لم يلزمها إلا عدم الوجود ، فتكون قبل اللازم الموجود موجودة ، فيكون قد عرض لها الوجود قبل أن لزم عنها الوجود</w:t>
      </w:r>
      <w:r>
        <w:rPr>
          <w:rtl/>
        </w:rPr>
        <w:t xml:space="preserve"> ـ </w:t>
      </w:r>
      <w:r w:rsidRPr="00751F59">
        <w:rPr>
          <w:rtl/>
        </w:rPr>
        <w:t>وهذا محال</w:t>
      </w:r>
      <w:r>
        <w:rPr>
          <w:rtl/>
        </w:rPr>
        <w:t xml:space="preserve"> ـ</w:t>
      </w:r>
    </w:p>
    <w:p w:rsidR="007858AB" w:rsidRPr="00751F59" w:rsidRDefault="007858AB" w:rsidP="0073127F">
      <w:pPr>
        <w:pStyle w:val="libNormal"/>
        <w:rPr>
          <w:rtl/>
        </w:rPr>
      </w:pPr>
      <w:r w:rsidRPr="00895B0A">
        <w:rPr>
          <w:rStyle w:val="libBold2Char"/>
          <w:rtl/>
        </w:rPr>
        <w:t>(794)</w:t>
      </w:r>
      <w:r w:rsidRPr="00751F59">
        <w:rPr>
          <w:rtl/>
        </w:rPr>
        <w:t xml:space="preserve"> </w:t>
      </w:r>
      <w:r w:rsidRPr="00895B0A">
        <w:rPr>
          <w:rStyle w:val="libBold2Char"/>
          <w:rtl/>
        </w:rPr>
        <w:t>وهاهنا سؤال :</w:t>
      </w:r>
      <w:r w:rsidRPr="00751F59">
        <w:rPr>
          <w:rtl/>
        </w:rPr>
        <w:t xml:space="preserve"> وهو أنه إن كان فصل الهيولى هو الإمكان والهيولى جوهر وفصول الجواهر جواهر ، فيجب أن يكون الإمكان جوهرا</w:t>
      </w:r>
      <w:r>
        <w:rPr>
          <w:rtl/>
        </w:rPr>
        <w:t xml:space="preserve"> ـ </w:t>
      </w:r>
      <w:r w:rsidRPr="00751F59">
        <w:rPr>
          <w:rtl/>
        </w:rPr>
        <w:t>وقد ابطل هذا</w:t>
      </w:r>
      <w:r>
        <w:rPr>
          <w:rtl/>
        </w:rPr>
        <w:t xml:space="preserve"> ـ </w:t>
      </w:r>
      <w:r w:rsidRPr="00751F59">
        <w:rPr>
          <w:rtl/>
        </w:rPr>
        <w:t>وإن لم يكن الإمكان فصله ، ولا أنه لازم له ؛ فقد كان قبل الإمكان ممكنا</w:t>
      </w:r>
      <w:r>
        <w:rPr>
          <w:rtl/>
        </w:rPr>
        <w:t>ـ</w:t>
      </w:r>
      <w:r>
        <w:rPr>
          <w:rFonts w:hint="cs"/>
          <w:rtl/>
        </w:rPr>
        <w:t xml:space="preserve"> </w:t>
      </w:r>
      <w:r w:rsidRPr="00751F59">
        <w:rPr>
          <w:rtl/>
        </w:rPr>
        <w:t>لأنها لا تنفك عن الإمكان</w:t>
      </w:r>
      <w:r>
        <w:rPr>
          <w:rtl/>
        </w:rPr>
        <w:t>؟</w:t>
      </w:r>
    </w:p>
    <w:p w:rsidR="007858AB" w:rsidRPr="00751F59" w:rsidRDefault="007858AB" w:rsidP="0073127F">
      <w:pPr>
        <w:pStyle w:val="libNormal"/>
        <w:rPr>
          <w:rtl/>
        </w:rPr>
      </w:pPr>
      <w:r w:rsidRPr="00751F59">
        <w:rPr>
          <w:rtl/>
        </w:rPr>
        <w:t xml:space="preserve">والجواب عن هذا : إن فصل الهيولى لا يعرف ، لأن الهيولى من حيث هي </w:t>
      </w:r>
      <w:r w:rsidRPr="00895B0A">
        <w:rPr>
          <w:rStyle w:val="libFootnotenumChar"/>
          <w:rtl/>
        </w:rPr>
        <w:t>(215)</w:t>
      </w:r>
      <w:r w:rsidRPr="00751F59">
        <w:rPr>
          <w:rtl/>
        </w:rPr>
        <w:t xml:space="preserve"> هيولى مجردة </w:t>
      </w:r>
      <w:r>
        <w:rPr>
          <w:rtl/>
        </w:rPr>
        <w:t>[</w:t>
      </w:r>
      <w:r w:rsidRPr="00751F59">
        <w:rPr>
          <w:rtl/>
        </w:rPr>
        <w:t>72 ب</w:t>
      </w:r>
      <w:r>
        <w:rPr>
          <w:rtl/>
        </w:rPr>
        <w:t>]</w:t>
      </w:r>
      <w:r w:rsidRPr="00751F59">
        <w:rPr>
          <w:rtl/>
        </w:rPr>
        <w:t xml:space="preserve"> و</w:t>
      </w:r>
      <w:r>
        <w:rPr>
          <w:rFonts w:hint="cs"/>
          <w:rtl/>
        </w:rPr>
        <w:t xml:space="preserve"> </w:t>
      </w:r>
      <w:r w:rsidRPr="00895B0A">
        <w:rPr>
          <w:rStyle w:val="libFootnotenumChar"/>
          <w:rtl/>
        </w:rPr>
        <w:t>(216)</w:t>
      </w:r>
      <w:r w:rsidRPr="00751F59">
        <w:rPr>
          <w:rtl/>
        </w:rPr>
        <w:t xml:space="preserve"> ليس ممكنا ولا غير ممكن ، بل يلزمه الإمكان ، معناه أنه إذا عقلت عقل معها الإمكان فلا ينفكّ عنه.</w:t>
      </w:r>
    </w:p>
    <w:p w:rsidR="007858AB" w:rsidRPr="00751F59" w:rsidRDefault="007858AB" w:rsidP="00745F84">
      <w:pPr>
        <w:pStyle w:val="libLine"/>
        <w:rPr>
          <w:rtl/>
        </w:rPr>
      </w:pPr>
      <w:r w:rsidRPr="00751F59">
        <w:rPr>
          <w:rtl/>
        </w:rPr>
        <w:t>_________________</w:t>
      </w:r>
    </w:p>
    <w:p w:rsidR="007858AB" w:rsidRPr="00751F59" w:rsidRDefault="007858AB" w:rsidP="00895B0A">
      <w:pPr>
        <w:pStyle w:val="libFootnote0"/>
        <w:rPr>
          <w:rtl/>
          <w:lang w:bidi="fa-IR"/>
        </w:rPr>
      </w:pPr>
      <w:r>
        <w:rPr>
          <w:rtl/>
        </w:rPr>
        <w:t>(</w:t>
      </w:r>
      <w:r w:rsidRPr="00751F59">
        <w:rPr>
          <w:rtl/>
        </w:rPr>
        <w:t>212) ل : فليس يمكن. ج : ولا يمكن.</w:t>
      </w:r>
    </w:p>
    <w:p w:rsidR="007858AB" w:rsidRPr="00751F59" w:rsidRDefault="007858AB" w:rsidP="00895B0A">
      <w:pPr>
        <w:pStyle w:val="libFootnote0"/>
        <w:rPr>
          <w:rtl/>
          <w:lang w:bidi="fa-IR"/>
        </w:rPr>
      </w:pPr>
      <w:r>
        <w:rPr>
          <w:rtl/>
        </w:rPr>
        <w:t>(</w:t>
      </w:r>
      <w:r w:rsidRPr="00751F59">
        <w:rPr>
          <w:rtl/>
        </w:rPr>
        <w:t>213) لر : الوجود.</w:t>
      </w:r>
    </w:p>
    <w:p w:rsidR="007858AB" w:rsidRPr="00751F59" w:rsidRDefault="007858AB" w:rsidP="00895B0A">
      <w:pPr>
        <w:pStyle w:val="libFootnote0"/>
        <w:rPr>
          <w:rtl/>
          <w:lang w:bidi="fa-IR"/>
        </w:rPr>
      </w:pPr>
      <w:r>
        <w:rPr>
          <w:rtl/>
        </w:rPr>
        <w:t>(</w:t>
      </w:r>
      <w:r w:rsidRPr="00751F59">
        <w:rPr>
          <w:rtl/>
        </w:rPr>
        <w:t>214) لر : فان عدم ماهية واجب الوجود.</w:t>
      </w:r>
    </w:p>
    <w:p w:rsidR="007858AB" w:rsidRPr="00751F59" w:rsidRDefault="007858AB" w:rsidP="00895B0A">
      <w:pPr>
        <w:pStyle w:val="libFootnote0"/>
        <w:rPr>
          <w:rtl/>
          <w:lang w:bidi="fa-IR"/>
        </w:rPr>
      </w:pPr>
      <w:r>
        <w:rPr>
          <w:rtl/>
        </w:rPr>
        <w:t>(</w:t>
      </w:r>
      <w:r w:rsidRPr="00751F59">
        <w:rPr>
          <w:rtl/>
        </w:rPr>
        <w:t>215) لر : هو.</w:t>
      </w:r>
    </w:p>
    <w:p w:rsidR="007858AB" w:rsidRPr="00751F59" w:rsidRDefault="007858AB" w:rsidP="00895B0A">
      <w:pPr>
        <w:pStyle w:val="libFootnote0"/>
        <w:rPr>
          <w:rtl/>
          <w:lang w:bidi="fa-IR"/>
        </w:rPr>
      </w:pPr>
      <w:r>
        <w:rPr>
          <w:rtl/>
        </w:rPr>
        <w:t>(</w:t>
      </w:r>
      <w:r w:rsidRPr="00751F59">
        <w:rPr>
          <w:rtl/>
        </w:rPr>
        <w:t>216) الواو ساقطة من لر.</w:t>
      </w:r>
    </w:p>
    <w:p w:rsidR="007858AB" w:rsidRPr="00751F59" w:rsidRDefault="007858AB" w:rsidP="0073127F">
      <w:pPr>
        <w:pStyle w:val="libNormal"/>
        <w:rPr>
          <w:rtl/>
        </w:rPr>
      </w:pPr>
      <w:r>
        <w:rPr>
          <w:rtl/>
        </w:rPr>
        <w:br w:type="page"/>
      </w:r>
      <w:r w:rsidRPr="00895B0A">
        <w:rPr>
          <w:rStyle w:val="libBold2Char"/>
          <w:rtl/>
        </w:rPr>
        <w:lastRenderedPageBreak/>
        <w:t>(795)</w:t>
      </w:r>
      <w:r w:rsidRPr="00751F59">
        <w:rPr>
          <w:rtl/>
        </w:rPr>
        <w:t xml:space="preserve"> س</w:t>
      </w:r>
      <w:r>
        <w:rPr>
          <w:rtl/>
        </w:rPr>
        <w:t xml:space="preserve"> ـ </w:t>
      </w:r>
      <w:r w:rsidRPr="00751F59">
        <w:rPr>
          <w:rtl/>
        </w:rPr>
        <w:t>لم لا يجوز أن يكون الوجود من توابع بعض الماهيات ولوازمها ، كغير الوجود من اللوازم</w:t>
      </w:r>
      <w:r>
        <w:rPr>
          <w:rtl/>
        </w:rPr>
        <w:t>؟</w:t>
      </w:r>
    </w:p>
    <w:p w:rsidR="007858AB" w:rsidRPr="00751F59" w:rsidRDefault="007858AB" w:rsidP="0073127F">
      <w:pPr>
        <w:pStyle w:val="libNormal"/>
        <w:rPr>
          <w:rtl/>
        </w:rPr>
      </w:pPr>
      <w:r w:rsidRPr="00751F59">
        <w:rPr>
          <w:rtl/>
        </w:rPr>
        <w:t>ج</w:t>
      </w:r>
      <w:r>
        <w:rPr>
          <w:rtl/>
        </w:rPr>
        <w:t xml:space="preserve"> ـ </w:t>
      </w:r>
      <w:r w:rsidRPr="00751F59">
        <w:rPr>
          <w:rtl/>
        </w:rPr>
        <w:t>لأن التوابع معلولات ، والمعلول وجوده وحصوله بعد وجود علته ، فنفس وجود الماهيّة لا يكون معلول الماهية ، وإلا لكان للماهية وجود سابق على وجود المعلول وحصوله.</w:t>
      </w:r>
    </w:p>
    <w:p w:rsidR="007858AB" w:rsidRPr="00751F59" w:rsidRDefault="007858AB" w:rsidP="0073127F">
      <w:pPr>
        <w:pStyle w:val="libNormal"/>
        <w:rPr>
          <w:rtl/>
        </w:rPr>
      </w:pPr>
      <w:r w:rsidRPr="00895B0A">
        <w:rPr>
          <w:rStyle w:val="libBold2Char"/>
          <w:rtl/>
        </w:rPr>
        <w:t>(796)</w:t>
      </w:r>
      <w:r w:rsidRPr="00751F59">
        <w:rPr>
          <w:rtl/>
        </w:rPr>
        <w:t xml:space="preserve"> س</w:t>
      </w:r>
      <w:r>
        <w:rPr>
          <w:rtl/>
        </w:rPr>
        <w:t xml:space="preserve"> ـ </w:t>
      </w:r>
      <w:r w:rsidRPr="00751F59">
        <w:rPr>
          <w:rtl/>
        </w:rPr>
        <w:t xml:space="preserve">قيل : إن الوجود في واجب الوجود بذاته لو كان لأنه «وجود» لا علة له لكان كل وجود لا علة له </w:t>
      </w:r>
      <w:r>
        <w:rPr>
          <w:rtl/>
        </w:rPr>
        <w:t>، وهذا أيضا لازم في الواجبيّة ؛</w:t>
      </w:r>
      <w:r w:rsidRPr="00751F59">
        <w:rPr>
          <w:rtl/>
        </w:rPr>
        <w:t>فأيّ فرق بين الواجبيّة والوجود</w:t>
      </w:r>
      <w:r>
        <w:rPr>
          <w:rtl/>
        </w:rPr>
        <w:t>؟</w:t>
      </w:r>
    </w:p>
    <w:p w:rsidR="007858AB" w:rsidRPr="00751F59" w:rsidRDefault="007858AB" w:rsidP="0073127F">
      <w:pPr>
        <w:pStyle w:val="libNormal"/>
        <w:rPr>
          <w:rtl/>
        </w:rPr>
      </w:pPr>
      <w:r w:rsidRPr="00751F59">
        <w:rPr>
          <w:rtl/>
        </w:rPr>
        <w:t>ج</w:t>
      </w:r>
      <w:r>
        <w:rPr>
          <w:rtl/>
        </w:rPr>
        <w:t xml:space="preserve"> ـ </w:t>
      </w:r>
      <w:r w:rsidRPr="00751F59">
        <w:rPr>
          <w:rtl/>
        </w:rPr>
        <w:t xml:space="preserve">الواجبيّة مطلقا كالوجود ، ويجوز أن تكون واجبيّة بعلّة </w:t>
      </w:r>
      <w:r w:rsidRPr="00895B0A">
        <w:rPr>
          <w:rStyle w:val="libFootnotenumChar"/>
          <w:rtl/>
        </w:rPr>
        <w:t>(217)</w:t>
      </w:r>
      <w:r w:rsidRPr="00751F59">
        <w:rPr>
          <w:rtl/>
        </w:rPr>
        <w:t xml:space="preserve"> ، فليس هو هو لأنه واجب</w:t>
      </w:r>
      <w:r>
        <w:rPr>
          <w:rtl/>
        </w:rPr>
        <w:t xml:space="preserve"> ـ </w:t>
      </w:r>
      <w:r w:rsidRPr="00751F59">
        <w:rPr>
          <w:rtl/>
        </w:rPr>
        <w:t>بل لأنه لذاته واجب</w:t>
      </w:r>
      <w:r>
        <w:rPr>
          <w:rtl/>
        </w:rPr>
        <w:t xml:space="preserve"> ـ.</w:t>
      </w:r>
    </w:p>
    <w:p w:rsidR="007858AB" w:rsidRDefault="007858AB" w:rsidP="0073127F">
      <w:pPr>
        <w:pStyle w:val="libBold1"/>
        <w:rPr>
          <w:rtl/>
        </w:rPr>
      </w:pPr>
      <w:r w:rsidRPr="00751F59">
        <w:rPr>
          <w:rtl/>
        </w:rPr>
        <w:t xml:space="preserve">فصل </w:t>
      </w:r>
      <w:r w:rsidRPr="00895B0A">
        <w:rPr>
          <w:rStyle w:val="libFootnotenumChar"/>
          <w:rtl/>
        </w:rPr>
        <w:t>(218)</w:t>
      </w:r>
    </w:p>
    <w:p w:rsidR="007858AB" w:rsidRPr="00751F59" w:rsidRDefault="007858AB" w:rsidP="0073127F">
      <w:pPr>
        <w:pStyle w:val="libNormal"/>
        <w:rPr>
          <w:rtl/>
        </w:rPr>
      </w:pPr>
      <w:r w:rsidRPr="00895B0A">
        <w:rPr>
          <w:rStyle w:val="libBold2Char"/>
          <w:rtl/>
        </w:rPr>
        <w:t>(797)</w:t>
      </w:r>
      <w:r w:rsidRPr="00751F59">
        <w:rPr>
          <w:rtl/>
        </w:rPr>
        <w:t xml:space="preserve"> من عظيم الفائدة في اعتناء الإنسان بإصلاح قواه وتدبير نفسه من حيث تعلقها بالبدن أن هاهنا ضربا من التعريف لإدراك الكمال والحسّ الباطن ليس على سبيل القياس ، بل على سبيل المشاهدة التي ليس يتيسّر كل لها ، بل إنما يتيسّر لها صاحب اليقين بغسالة هذا العالم المستحيل وخساسة مبلغ شهواته وأغراض الغضب والطمع وغير ذلك فيه ، وأن جميع ذلك دون أن يستحقّ اعتكاف الهمة عليه.</w:t>
      </w:r>
    </w:p>
    <w:p w:rsidR="007858AB" w:rsidRPr="00751F59" w:rsidRDefault="007858AB" w:rsidP="00745F84">
      <w:pPr>
        <w:pStyle w:val="libLine"/>
        <w:rPr>
          <w:rtl/>
        </w:rPr>
      </w:pPr>
      <w:r w:rsidRPr="00751F59">
        <w:rPr>
          <w:rtl/>
        </w:rPr>
        <w:t>__________________</w:t>
      </w:r>
    </w:p>
    <w:p w:rsidR="007858AB" w:rsidRPr="008841AA" w:rsidRDefault="007858AB" w:rsidP="00895B0A">
      <w:pPr>
        <w:pStyle w:val="libFootnote0"/>
        <w:rPr>
          <w:rtl/>
        </w:rPr>
      </w:pPr>
      <w:r w:rsidRPr="008841AA">
        <w:rPr>
          <w:rtl/>
        </w:rPr>
        <w:t>(217) ج : لعلة.</w:t>
      </w:r>
    </w:p>
    <w:p w:rsidR="007858AB" w:rsidRPr="008841AA" w:rsidRDefault="007858AB" w:rsidP="00895B0A">
      <w:pPr>
        <w:pStyle w:val="libFootnote0"/>
        <w:rPr>
          <w:rtl/>
        </w:rPr>
      </w:pPr>
      <w:r w:rsidRPr="008841AA">
        <w:rPr>
          <w:rtl/>
        </w:rPr>
        <w:t>(218) العنوان غير موجود في م ، د. كما ان هذا الفصل لا يوجد في النسخ غير ب ، م ، د.</w:t>
      </w:r>
    </w:p>
    <w:p w:rsidR="007858AB" w:rsidRPr="00751F59" w:rsidRDefault="007858AB" w:rsidP="00745F84">
      <w:pPr>
        <w:pStyle w:val="libLine"/>
        <w:rPr>
          <w:rtl/>
        </w:rPr>
      </w:pPr>
      <w:r w:rsidRPr="00751F59">
        <w:rPr>
          <w:rtl/>
        </w:rPr>
        <w:t>__________________</w:t>
      </w:r>
    </w:p>
    <w:p w:rsidR="007858AB" w:rsidRPr="008841AA" w:rsidRDefault="007858AB" w:rsidP="00895B0A">
      <w:pPr>
        <w:pStyle w:val="libFootnote0"/>
        <w:rPr>
          <w:rtl/>
        </w:rPr>
      </w:pPr>
      <w:r w:rsidRPr="008841AA">
        <w:rPr>
          <w:rtl/>
        </w:rPr>
        <w:t>(796) تكرر السؤال والجواب في الرقم (878) والجواب فقط في (645)</w:t>
      </w:r>
      <w:r>
        <w:rPr>
          <w:rtl/>
        </w:rPr>
        <w:t>.</w:t>
      </w:r>
    </w:p>
    <w:p w:rsidR="007858AB" w:rsidRPr="008841AA" w:rsidRDefault="007858AB" w:rsidP="00895B0A">
      <w:pPr>
        <w:pStyle w:val="libFootnote0"/>
        <w:rPr>
          <w:rtl/>
        </w:rPr>
      </w:pPr>
      <w:r w:rsidRPr="008841AA">
        <w:rPr>
          <w:rtl/>
        </w:rPr>
        <w:t>راجع الرقم (869)</w:t>
      </w:r>
      <w:r>
        <w:rPr>
          <w:rtl/>
        </w:rPr>
        <w:t>.</w:t>
      </w:r>
    </w:p>
    <w:p w:rsidR="007858AB" w:rsidRPr="008841AA" w:rsidRDefault="007858AB" w:rsidP="00895B0A">
      <w:pPr>
        <w:pStyle w:val="libFootnote0"/>
        <w:rPr>
          <w:rtl/>
        </w:rPr>
      </w:pPr>
      <w:r w:rsidRPr="008841AA">
        <w:rPr>
          <w:rtl/>
        </w:rPr>
        <w:t>(797) راجع الشفاء : النفس ، م 5 ، ف 6 ، ص 219. والإشارات : النمط العاشر ، الفصل 18.</w:t>
      </w:r>
    </w:p>
    <w:p w:rsidR="007858AB" w:rsidRPr="00751F59" w:rsidRDefault="007858AB" w:rsidP="0073127F">
      <w:pPr>
        <w:pStyle w:val="libNormal"/>
        <w:rPr>
          <w:rtl/>
        </w:rPr>
      </w:pPr>
      <w:r>
        <w:rPr>
          <w:rtl/>
        </w:rPr>
        <w:br w:type="page"/>
      </w:r>
      <w:r w:rsidRPr="00751F59">
        <w:rPr>
          <w:rtl/>
        </w:rPr>
        <w:lastRenderedPageBreak/>
        <w:t xml:space="preserve">فإذا زكا نفسه وطرح عنها هذه الأغشية وراضها وهذّبها أعدّها لقبول الفيض العلوي ؛ فرأى أول شيء حسن نفسه في حرّيتها واعتلائها وعتاقها عما تعبد غيرها ، وصار إليها من الله نور تصرفها عن كل شيء ويحقّر عندها كل حسن ، فابتهج واغتبط وعزّ عند نفسه وعلا ، ورحم دود هذه الملكوت المرددين في لا شيء ، المتشاجرين عليه ؛ بيناهم في ذلك التخبّط ، إذ صاروا إلى البوار وضلّ عنهم ما كانوا يطلبون ، ورحمهم من حيث </w:t>
      </w:r>
      <w:r>
        <w:rPr>
          <w:rtl/>
        </w:rPr>
        <w:t>[</w:t>
      </w:r>
      <w:r w:rsidRPr="00751F59">
        <w:rPr>
          <w:rtl/>
        </w:rPr>
        <w:t>73 آ</w:t>
      </w:r>
      <w:r>
        <w:rPr>
          <w:rtl/>
        </w:rPr>
        <w:t>]</w:t>
      </w:r>
      <w:r w:rsidRPr="00751F59">
        <w:rPr>
          <w:rtl/>
        </w:rPr>
        <w:t xml:space="preserve"> هم محفوفون بكل غمّ وخوف وخسار وهمّ ورغبة وشغل في شغل.</w:t>
      </w:r>
    </w:p>
    <w:p w:rsidR="007858AB" w:rsidRPr="00751F59" w:rsidRDefault="007858AB" w:rsidP="0073127F">
      <w:pPr>
        <w:pStyle w:val="libNormal"/>
        <w:rPr>
          <w:rtl/>
        </w:rPr>
      </w:pPr>
      <w:r w:rsidRPr="00895B0A">
        <w:rPr>
          <w:rStyle w:val="libBold2Char"/>
          <w:rtl/>
        </w:rPr>
        <w:t>(798)</w:t>
      </w:r>
      <w:r w:rsidRPr="00751F59">
        <w:rPr>
          <w:rtl/>
        </w:rPr>
        <w:t xml:space="preserve"> وذلك بهجة ونور يأتي من عند الله بتوسط نور العقل ، ليس يهدي إليه الفكر والقياس إلا من جهة الإثبات ، وأما من جهة خاص ماهيته وكيفيته فإنما تدل عليه المشاهدة ، ولا ينال تلك المشاهدة إلا من استعد لها بصحة مزاج النفس ، كما أن من لم يذق الحلو فيتصدق بأنه لذيذ بضرب من القياس أو الشهادة ، ولا ينال خاصّة الالتذاذ به إلا بالتطعّم إن كان مستعدا له بصحّة مزاج البدن ، فإن كانت هناك آفة لم يلتذّ بها أيضا ووجدت المشاهدة مخالفة لما وقع به التصديق السالف.</w:t>
      </w:r>
    </w:p>
    <w:p w:rsidR="007858AB" w:rsidRPr="00751F59" w:rsidRDefault="007858AB" w:rsidP="0073127F">
      <w:pPr>
        <w:pStyle w:val="libNormal"/>
        <w:rPr>
          <w:rtl/>
        </w:rPr>
      </w:pPr>
      <w:r w:rsidRPr="00895B0A">
        <w:rPr>
          <w:rStyle w:val="libBold2Char"/>
          <w:rtl/>
        </w:rPr>
        <w:t>(799)</w:t>
      </w:r>
      <w:r w:rsidRPr="00751F59">
        <w:rPr>
          <w:rtl/>
        </w:rPr>
        <w:t xml:space="preserve"> موضوع العلم المعروف بما بعد الطبيعة </w:t>
      </w:r>
      <w:r w:rsidRPr="00895B0A">
        <w:rPr>
          <w:rStyle w:val="libFootnotenumChar"/>
          <w:rtl/>
        </w:rPr>
        <w:t>(219)</w:t>
      </w:r>
      <w:r w:rsidRPr="00751F59">
        <w:rPr>
          <w:rtl/>
        </w:rPr>
        <w:t xml:space="preserve"> : «الموجود بما هو موجود» ومطالبه الامور التي تلحقه </w:t>
      </w:r>
      <w:r w:rsidRPr="00895B0A">
        <w:rPr>
          <w:rStyle w:val="libFootnotenumChar"/>
          <w:rtl/>
        </w:rPr>
        <w:t>(220)</w:t>
      </w:r>
      <w:r w:rsidRPr="00751F59">
        <w:rPr>
          <w:rtl/>
        </w:rPr>
        <w:t xml:space="preserve"> بما هو موجود من </w:t>
      </w:r>
      <w:r w:rsidRPr="00895B0A">
        <w:rPr>
          <w:rStyle w:val="libFootnotenumChar"/>
          <w:rtl/>
        </w:rPr>
        <w:t>(221)</w:t>
      </w:r>
      <w:r w:rsidRPr="00751F59">
        <w:rPr>
          <w:rtl/>
        </w:rPr>
        <w:t xml:space="preserve"> غير شرط. وبعض هذه الامور كالأنواع مثل الجوهر والكمّ والكيف</w:t>
      </w:r>
      <w:r>
        <w:rPr>
          <w:rtl/>
        </w:rPr>
        <w:t xml:space="preserve"> ـ </w:t>
      </w:r>
      <w:r w:rsidRPr="00751F59">
        <w:rPr>
          <w:rtl/>
        </w:rPr>
        <w:t>فإن «الموجود» ينقسم إليها أولا</w:t>
      </w:r>
      <w:r>
        <w:rPr>
          <w:rtl/>
        </w:rPr>
        <w:t xml:space="preserve"> ـ </w:t>
      </w:r>
      <w:r w:rsidRPr="00751F59">
        <w:rPr>
          <w:rtl/>
        </w:rPr>
        <w:t xml:space="preserve">وبعض هذه الامور كالعوارض الخاصيّة </w:t>
      </w:r>
      <w:r w:rsidRPr="00895B0A">
        <w:rPr>
          <w:rStyle w:val="libFootnotenumChar"/>
          <w:rtl/>
        </w:rPr>
        <w:t>(222)</w:t>
      </w:r>
      <w:r w:rsidRPr="00751F59">
        <w:rPr>
          <w:rtl/>
        </w:rPr>
        <w:t xml:space="preserve"> مثل الواحد والكثير </w:t>
      </w:r>
      <w:r w:rsidRPr="00895B0A">
        <w:rPr>
          <w:rStyle w:val="libFootnotenumChar"/>
          <w:rtl/>
        </w:rPr>
        <w:t>(223)</w:t>
      </w:r>
      <w:r w:rsidRPr="00751F59">
        <w:rPr>
          <w:rtl/>
        </w:rPr>
        <w:t xml:space="preserve"> ، والقوة والفعل ، والكلي والجزئي ، والممكن والواجب. وذلك أنه ليس يحتاج الموجود</w:t>
      </w:r>
    </w:p>
    <w:p w:rsidR="007858AB" w:rsidRPr="00751F59" w:rsidRDefault="007858AB" w:rsidP="00745F84">
      <w:pPr>
        <w:pStyle w:val="libLine"/>
        <w:rPr>
          <w:rtl/>
        </w:rPr>
      </w:pPr>
      <w:r w:rsidRPr="00751F59">
        <w:rPr>
          <w:rtl/>
        </w:rPr>
        <w:t>__________________</w:t>
      </w:r>
    </w:p>
    <w:p w:rsidR="007858AB" w:rsidRPr="008841AA" w:rsidRDefault="007858AB" w:rsidP="00895B0A">
      <w:pPr>
        <w:pStyle w:val="libFootnote0"/>
        <w:rPr>
          <w:rtl/>
        </w:rPr>
      </w:pPr>
      <w:r w:rsidRPr="008841AA">
        <w:rPr>
          <w:rtl/>
        </w:rPr>
        <w:t>(219) لر : بعلم ما بعد الطبيعة.</w:t>
      </w:r>
    </w:p>
    <w:p w:rsidR="007858AB" w:rsidRPr="008841AA" w:rsidRDefault="007858AB" w:rsidP="00895B0A">
      <w:pPr>
        <w:pStyle w:val="libFootnote0"/>
        <w:rPr>
          <w:rtl/>
        </w:rPr>
      </w:pPr>
      <w:r w:rsidRPr="008841AA">
        <w:rPr>
          <w:rtl/>
        </w:rPr>
        <w:t>(220) لر : تلحقها.</w:t>
      </w:r>
    </w:p>
    <w:p w:rsidR="007858AB" w:rsidRPr="008841AA" w:rsidRDefault="007858AB" w:rsidP="00895B0A">
      <w:pPr>
        <w:pStyle w:val="libFootnote0"/>
        <w:rPr>
          <w:rtl/>
        </w:rPr>
      </w:pPr>
      <w:r w:rsidRPr="008841AA">
        <w:rPr>
          <w:rtl/>
        </w:rPr>
        <w:t>(221) «من» ساقطة من لر.</w:t>
      </w:r>
    </w:p>
    <w:p w:rsidR="007858AB" w:rsidRPr="008841AA" w:rsidRDefault="007858AB" w:rsidP="00895B0A">
      <w:pPr>
        <w:pStyle w:val="libFootnote0"/>
        <w:rPr>
          <w:rtl/>
        </w:rPr>
      </w:pPr>
      <w:r w:rsidRPr="008841AA">
        <w:rPr>
          <w:rtl/>
        </w:rPr>
        <w:t>(222) د ، م :</w:t>
      </w:r>
      <w:r w:rsidRPr="008841AA">
        <w:rPr>
          <w:rFonts w:hint="cs"/>
          <w:rtl/>
        </w:rPr>
        <w:t xml:space="preserve"> </w:t>
      </w:r>
      <w:r w:rsidRPr="008841AA">
        <w:rPr>
          <w:rtl/>
        </w:rPr>
        <w:t>الخاصة.</w:t>
      </w:r>
    </w:p>
    <w:p w:rsidR="007858AB" w:rsidRPr="008841AA" w:rsidRDefault="007858AB" w:rsidP="00895B0A">
      <w:pPr>
        <w:pStyle w:val="libFootnote0"/>
        <w:rPr>
          <w:rtl/>
        </w:rPr>
      </w:pPr>
      <w:r w:rsidRPr="008841AA">
        <w:rPr>
          <w:rtl/>
        </w:rPr>
        <w:t>(223) لر : الكثرة.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799) يوجد في الشفاء : الإلهيات ، م 1 ، ف 2 ، ص 13</w:t>
      </w:r>
      <w:r>
        <w:rPr>
          <w:rtl/>
        </w:rPr>
        <w:t xml:space="preserve"> ـ </w:t>
      </w:r>
      <w:r w:rsidRPr="00751F59">
        <w:rPr>
          <w:rtl/>
        </w:rPr>
        <w:t>15.</w:t>
      </w:r>
    </w:p>
    <w:p w:rsidR="007858AB" w:rsidRPr="00751F59" w:rsidRDefault="007858AB" w:rsidP="0073127F">
      <w:pPr>
        <w:pStyle w:val="libNormal0"/>
        <w:rPr>
          <w:rtl/>
        </w:rPr>
      </w:pPr>
      <w:r>
        <w:rPr>
          <w:rtl/>
        </w:rPr>
        <w:br w:type="page"/>
      </w:r>
      <w:r w:rsidRPr="00751F59">
        <w:rPr>
          <w:rtl/>
        </w:rPr>
        <w:lastRenderedPageBreak/>
        <w:t>في قبول هذه الأعراض والاستعداد لها إلى أن يتخصّص طبيعيّا أو تعليميّا.</w:t>
      </w:r>
      <w:r>
        <w:rPr>
          <w:rFonts w:hint="cs"/>
          <w:rtl/>
        </w:rPr>
        <w:t xml:space="preserve"> </w:t>
      </w:r>
      <w:r w:rsidRPr="00751F59">
        <w:rPr>
          <w:rtl/>
        </w:rPr>
        <w:t xml:space="preserve">والنظر في المبادي هو بحث عن لواحق هذا الموضوع ، لأن الوجود </w:t>
      </w:r>
      <w:r w:rsidRPr="00895B0A">
        <w:rPr>
          <w:rStyle w:val="libFootnotenumChar"/>
          <w:rtl/>
        </w:rPr>
        <w:t>(224)</w:t>
      </w:r>
      <w:r w:rsidRPr="00751F59">
        <w:rPr>
          <w:rtl/>
        </w:rPr>
        <w:t xml:space="preserve"> كونه مبدء غير مقوّم له ولا ممتنع فيه ، بل هو بالقياس إلى طبيعة الموجود أمر عارض له ومن اللواحق الخاصّة به ، لأنه ليس شيء أعمّ من الموجود فيلحق غيره لحوقا أوليّا ، ولا أيضا يحتاج </w:t>
      </w:r>
      <w:r w:rsidRPr="00895B0A">
        <w:rPr>
          <w:rStyle w:val="libFootnotenumChar"/>
          <w:rtl/>
        </w:rPr>
        <w:t>(225)</w:t>
      </w:r>
      <w:r w:rsidRPr="00751F59">
        <w:rPr>
          <w:rtl/>
        </w:rPr>
        <w:t xml:space="preserve"> الموجود إلى أن يصير طبيعيّا أو تعليميّا أو شيء </w:t>
      </w:r>
      <w:r w:rsidRPr="00895B0A">
        <w:rPr>
          <w:rStyle w:val="libFootnotenumChar"/>
          <w:rtl/>
        </w:rPr>
        <w:t>(226)</w:t>
      </w:r>
      <w:r w:rsidRPr="00751F59">
        <w:rPr>
          <w:rtl/>
        </w:rPr>
        <w:t xml:space="preserve"> آخر حتى يعرض له أن يكون مبدء.</w:t>
      </w:r>
    </w:p>
    <w:p w:rsidR="007858AB" w:rsidRPr="00751F59" w:rsidRDefault="007858AB" w:rsidP="0073127F">
      <w:pPr>
        <w:pStyle w:val="libNormal"/>
        <w:rPr>
          <w:rtl/>
        </w:rPr>
      </w:pPr>
      <w:r w:rsidRPr="00895B0A">
        <w:rPr>
          <w:rStyle w:val="libBold2Char"/>
          <w:rtl/>
        </w:rPr>
        <w:t>(800)</w:t>
      </w:r>
      <w:r w:rsidRPr="00751F59">
        <w:rPr>
          <w:rtl/>
        </w:rPr>
        <w:t xml:space="preserve"> </w:t>
      </w:r>
      <w:r>
        <w:rPr>
          <w:rtl/>
        </w:rPr>
        <w:t>[</w:t>
      </w:r>
      <w:r w:rsidRPr="00751F59">
        <w:rPr>
          <w:rtl/>
        </w:rPr>
        <w:t>ثم المبدأ ليس مبدء</w:t>
      </w:r>
      <w:r>
        <w:rPr>
          <w:rtl/>
        </w:rPr>
        <w:t>]</w:t>
      </w:r>
      <w:r w:rsidRPr="00751F59">
        <w:rPr>
          <w:rtl/>
        </w:rPr>
        <w:t xml:space="preserve"> </w:t>
      </w:r>
      <w:r w:rsidRPr="00895B0A">
        <w:rPr>
          <w:rStyle w:val="libFootnotenumChar"/>
          <w:rtl/>
        </w:rPr>
        <w:t>(227)</w:t>
      </w:r>
      <w:r w:rsidRPr="00751F59">
        <w:rPr>
          <w:rtl/>
        </w:rPr>
        <w:t xml:space="preserve"> للوجود كله ، فلو كان مبدء للوجود كلّه لكان مبدء لنفسه ، بل الموجود </w:t>
      </w:r>
      <w:r w:rsidRPr="00895B0A">
        <w:rPr>
          <w:rStyle w:val="libFootnotenumChar"/>
          <w:rtl/>
        </w:rPr>
        <w:t>(228)</w:t>
      </w:r>
      <w:r w:rsidRPr="00751F59">
        <w:rPr>
          <w:rtl/>
        </w:rPr>
        <w:t xml:space="preserve"> كله لا مبدء له ، إنما المبدأ </w:t>
      </w:r>
      <w:r w:rsidRPr="00895B0A">
        <w:rPr>
          <w:rStyle w:val="libFootnotenumChar"/>
          <w:rtl/>
        </w:rPr>
        <w:t>(229)</w:t>
      </w:r>
      <w:r w:rsidRPr="00751F59">
        <w:rPr>
          <w:rtl/>
        </w:rPr>
        <w:t xml:space="preserve"> للموجود المعلول ، فالمبدأ هو مبدء لبعض الموجود ، فلذلك نبحث عن السبب الأول الذي يفيض عنه كل وجود معلول بما هو موجود معلول ، وهو علم </w:t>
      </w:r>
      <w:r w:rsidRPr="00895B0A">
        <w:rPr>
          <w:rStyle w:val="libFootnotenumChar"/>
          <w:rtl/>
        </w:rPr>
        <w:t>(230)</w:t>
      </w:r>
      <w:r w:rsidRPr="00751F59">
        <w:rPr>
          <w:rtl/>
        </w:rPr>
        <w:t xml:space="preserve"> بأول </w:t>
      </w:r>
      <w:r>
        <w:rPr>
          <w:rtl/>
        </w:rPr>
        <w:t>[</w:t>
      </w:r>
      <w:r w:rsidRPr="00751F59">
        <w:rPr>
          <w:rtl/>
        </w:rPr>
        <w:t>73 ب</w:t>
      </w:r>
      <w:r>
        <w:rPr>
          <w:rtl/>
        </w:rPr>
        <w:t>]</w:t>
      </w:r>
      <w:r w:rsidRPr="00751F59">
        <w:rPr>
          <w:rtl/>
        </w:rPr>
        <w:t xml:space="preserve"> الامور في الوجود ، وهو العلة الاولى ؛ فأول الامور في العموم هو الوجود والوحدة.</w:t>
      </w:r>
    </w:p>
    <w:p w:rsidR="007858AB" w:rsidRPr="00751F59" w:rsidRDefault="007858AB" w:rsidP="0073127F">
      <w:pPr>
        <w:pStyle w:val="libNormal"/>
        <w:rPr>
          <w:rtl/>
        </w:rPr>
      </w:pPr>
      <w:r w:rsidRPr="00895B0A">
        <w:rPr>
          <w:rStyle w:val="libBold2Char"/>
          <w:rtl/>
        </w:rPr>
        <w:t>(801)</w:t>
      </w:r>
      <w:r w:rsidRPr="00751F59">
        <w:rPr>
          <w:rtl/>
        </w:rPr>
        <w:t xml:space="preserve"> أولى الأشياء بأن تكون متصورة لأنفسها الأشياء </w:t>
      </w:r>
      <w:r w:rsidRPr="00895B0A">
        <w:rPr>
          <w:rStyle w:val="libFootnotenumChar"/>
          <w:rtl/>
        </w:rPr>
        <w:t>(231)</w:t>
      </w:r>
      <w:r w:rsidRPr="00751F59">
        <w:rPr>
          <w:rtl/>
        </w:rPr>
        <w:t xml:space="preserve"> العامة للامور كلها ، كالموجود والشيء و</w:t>
      </w:r>
      <w:r>
        <w:rPr>
          <w:rFonts w:hint="cs"/>
          <w:rtl/>
        </w:rPr>
        <w:t xml:space="preserve"> </w:t>
      </w:r>
      <w:r w:rsidRPr="00895B0A">
        <w:rPr>
          <w:rStyle w:val="libFootnotenumChar"/>
          <w:rtl/>
        </w:rPr>
        <w:t>(232)</w:t>
      </w:r>
      <w:r w:rsidRPr="00751F59">
        <w:rPr>
          <w:rtl/>
        </w:rPr>
        <w:t xml:space="preserve"> الواحد وغيره </w:t>
      </w:r>
      <w:r w:rsidRPr="00895B0A">
        <w:rPr>
          <w:rStyle w:val="libFootnotenumChar"/>
          <w:rtl/>
        </w:rPr>
        <w:t>(233)</w:t>
      </w:r>
      <w:r>
        <w:rPr>
          <w:rtl/>
        </w:rPr>
        <w:t>.</w:t>
      </w:r>
    </w:p>
    <w:p w:rsidR="007858AB" w:rsidRPr="00751F59" w:rsidRDefault="007858AB" w:rsidP="0073127F">
      <w:pPr>
        <w:pStyle w:val="libNormal"/>
        <w:rPr>
          <w:rtl/>
        </w:rPr>
      </w:pPr>
      <w:r w:rsidRPr="00895B0A">
        <w:rPr>
          <w:rStyle w:val="libBold2Char"/>
          <w:rtl/>
        </w:rPr>
        <w:t>(802)</w:t>
      </w:r>
      <w:r w:rsidRPr="00751F59">
        <w:rPr>
          <w:rtl/>
        </w:rPr>
        <w:t xml:space="preserve"> معنى «</w:t>
      </w:r>
      <w:r w:rsidRPr="00895B0A">
        <w:rPr>
          <w:rStyle w:val="libBold2Char"/>
          <w:rtl/>
        </w:rPr>
        <w:t>الموجود</w:t>
      </w:r>
      <w:r w:rsidRPr="00751F59">
        <w:rPr>
          <w:rtl/>
        </w:rPr>
        <w:t xml:space="preserve">» </w:t>
      </w:r>
      <w:r w:rsidRPr="00895B0A">
        <w:rPr>
          <w:rStyle w:val="libFootnotenumChar"/>
          <w:rtl/>
        </w:rPr>
        <w:t>(234)</w:t>
      </w:r>
      <w:r w:rsidRPr="00751F59">
        <w:rPr>
          <w:rtl/>
        </w:rPr>
        <w:t xml:space="preserve"> ومعنى «الشيء» متصوران </w:t>
      </w:r>
      <w:r w:rsidRPr="00895B0A">
        <w:rPr>
          <w:rStyle w:val="libFootnotenumChar"/>
          <w:rtl/>
        </w:rPr>
        <w:t>(235)</w:t>
      </w:r>
      <w:r w:rsidRPr="00751F59">
        <w:rPr>
          <w:rtl/>
        </w:rPr>
        <w:t xml:space="preserve"> في الأنفس ، وهما معنيان ، فالموجود والمثبت والمحصل أسماء مترادفة على معنى واحد ، ولا نشك </w:t>
      </w:r>
      <w:r w:rsidRPr="00895B0A">
        <w:rPr>
          <w:rStyle w:val="libFootnotenumChar"/>
          <w:rtl/>
        </w:rPr>
        <w:t>(236)</w:t>
      </w:r>
      <w:r w:rsidRPr="00751F59">
        <w:rPr>
          <w:rtl/>
        </w:rPr>
        <w:t xml:space="preserve"> في أن معناها قد حصل في نفس المتأمل لها ، </w:t>
      </w:r>
      <w:r>
        <w:rPr>
          <w:rtl/>
        </w:rPr>
        <w:t>و «</w:t>
      </w:r>
      <w:r w:rsidRPr="00751F59">
        <w:rPr>
          <w:rtl/>
        </w:rPr>
        <w:t>الشيء» وما يقوم</w:t>
      </w:r>
    </w:p>
    <w:p w:rsidR="007858AB" w:rsidRPr="00751F59" w:rsidRDefault="007858AB" w:rsidP="00745F84">
      <w:pPr>
        <w:pStyle w:val="libLine"/>
        <w:rPr>
          <w:rtl/>
        </w:rPr>
      </w:pPr>
      <w:r w:rsidRPr="00751F59">
        <w:rPr>
          <w:rtl/>
        </w:rPr>
        <w:t>__________________</w:t>
      </w:r>
    </w:p>
    <w:p w:rsidR="007858AB" w:rsidRPr="008841AA" w:rsidRDefault="007858AB" w:rsidP="00895B0A">
      <w:pPr>
        <w:pStyle w:val="libFootnote0"/>
        <w:rPr>
          <w:rtl/>
        </w:rPr>
      </w:pPr>
      <w:r w:rsidRPr="008841AA">
        <w:rPr>
          <w:rtl/>
        </w:rPr>
        <w:t>(224) لر : الموجود.</w:t>
      </w:r>
      <w:r w:rsidRPr="008841AA">
        <w:rPr>
          <w:rFonts w:hint="cs"/>
          <w:rtl/>
        </w:rPr>
        <w:t xml:space="preserve"> </w:t>
      </w:r>
      <w:r w:rsidRPr="008841AA">
        <w:rPr>
          <w:rtl/>
        </w:rPr>
        <w:t>(225) لر+ : الى</w:t>
      </w:r>
    </w:p>
    <w:p w:rsidR="007858AB" w:rsidRPr="008841AA" w:rsidRDefault="007858AB" w:rsidP="00895B0A">
      <w:pPr>
        <w:pStyle w:val="libFootnote0"/>
        <w:rPr>
          <w:rtl/>
        </w:rPr>
      </w:pPr>
      <w:r w:rsidRPr="008841AA">
        <w:rPr>
          <w:rtl/>
        </w:rPr>
        <w:t>(226) الشفاء : أو شيئا.</w:t>
      </w:r>
      <w:r w:rsidRPr="008841AA">
        <w:rPr>
          <w:rFonts w:hint="cs"/>
          <w:rtl/>
        </w:rPr>
        <w:t xml:space="preserve"> </w:t>
      </w:r>
      <w:r w:rsidRPr="008841AA">
        <w:rPr>
          <w:rtl/>
        </w:rPr>
        <w:t>(227) ساقطة من لر.</w:t>
      </w:r>
    </w:p>
    <w:p w:rsidR="007858AB" w:rsidRPr="008841AA" w:rsidRDefault="007858AB" w:rsidP="00895B0A">
      <w:pPr>
        <w:pStyle w:val="libFootnote0"/>
        <w:rPr>
          <w:rtl/>
        </w:rPr>
      </w:pPr>
      <w:r w:rsidRPr="008841AA">
        <w:rPr>
          <w:rtl/>
        </w:rPr>
        <w:t>(228) لر : الوجود.</w:t>
      </w:r>
    </w:p>
    <w:p w:rsidR="007858AB" w:rsidRPr="008841AA" w:rsidRDefault="007858AB" w:rsidP="00895B0A">
      <w:pPr>
        <w:pStyle w:val="libFootnote0"/>
        <w:rPr>
          <w:rtl/>
        </w:rPr>
      </w:pPr>
      <w:r w:rsidRPr="008841AA">
        <w:rPr>
          <w:rtl/>
        </w:rPr>
        <w:t>(229) الشفاء : انما المبدأ مبدء للموجود. وفى ب يمكن القراءة : للموجود المعلول أيضا.</w:t>
      </w:r>
    </w:p>
    <w:p w:rsidR="007858AB" w:rsidRPr="008841AA" w:rsidRDefault="007858AB" w:rsidP="00895B0A">
      <w:pPr>
        <w:pStyle w:val="libFootnote0"/>
        <w:rPr>
          <w:rtl/>
        </w:rPr>
      </w:pPr>
      <w:r w:rsidRPr="008841AA">
        <w:rPr>
          <w:rtl/>
        </w:rPr>
        <w:t>(230) لر : عالم.</w:t>
      </w:r>
      <w:r w:rsidRPr="008841AA">
        <w:rPr>
          <w:rFonts w:hint="cs"/>
          <w:rtl/>
        </w:rPr>
        <w:t xml:space="preserve"> </w:t>
      </w:r>
      <w:r w:rsidRPr="008841AA">
        <w:rPr>
          <w:rtl/>
        </w:rPr>
        <w:t>(231) لر : لأشياء.</w:t>
      </w:r>
    </w:p>
    <w:p w:rsidR="007858AB" w:rsidRPr="008841AA" w:rsidRDefault="007858AB" w:rsidP="00895B0A">
      <w:pPr>
        <w:pStyle w:val="libFootnote0"/>
        <w:rPr>
          <w:rtl/>
        </w:rPr>
      </w:pPr>
      <w:r w:rsidRPr="008841AA">
        <w:rPr>
          <w:rtl/>
        </w:rPr>
        <w:t>(232) الواو ساقطة من لر.</w:t>
      </w:r>
      <w:r w:rsidRPr="008841AA">
        <w:rPr>
          <w:rFonts w:hint="cs"/>
          <w:rtl/>
        </w:rPr>
        <w:t xml:space="preserve"> </w:t>
      </w:r>
      <w:r w:rsidRPr="008841AA">
        <w:rPr>
          <w:rtl/>
        </w:rPr>
        <w:t>(233) لر :</w:t>
      </w:r>
      <w:r w:rsidRPr="008841AA">
        <w:rPr>
          <w:rFonts w:hint="cs"/>
          <w:rtl/>
        </w:rPr>
        <w:t xml:space="preserve"> </w:t>
      </w:r>
      <w:r w:rsidRPr="008841AA">
        <w:rPr>
          <w:rtl/>
        </w:rPr>
        <w:t>غيرها.</w:t>
      </w:r>
    </w:p>
    <w:p w:rsidR="007858AB" w:rsidRPr="008841AA" w:rsidRDefault="007858AB" w:rsidP="00895B0A">
      <w:pPr>
        <w:pStyle w:val="libFootnote0"/>
        <w:rPr>
          <w:rtl/>
        </w:rPr>
      </w:pPr>
      <w:r w:rsidRPr="008841AA">
        <w:rPr>
          <w:rtl/>
        </w:rPr>
        <w:t>(234) لر : الوجود.</w:t>
      </w:r>
      <w:r w:rsidRPr="008841AA">
        <w:rPr>
          <w:rFonts w:hint="cs"/>
          <w:rtl/>
        </w:rPr>
        <w:t xml:space="preserve"> </w:t>
      </w:r>
      <w:r w:rsidRPr="008841AA">
        <w:rPr>
          <w:rtl/>
        </w:rPr>
        <w:t>(235) لر : متصورا.</w:t>
      </w:r>
    </w:p>
    <w:p w:rsidR="007858AB" w:rsidRPr="008841AA" w:rsidRDefault="007858AB" w:rsidP="00895B0A">
      <w:pPr>
        <w:pStyle w:val="libFootnote0"/>
        <w:rPr>
          <w:rtl/>
        </w:rPr>
      </w:pPr>
      <w:r w:rsidRPr="008841AA">
        <w:rPr>
          <w:rtl/>
        </w:rPr>
        <w:t>(236) لر : ولا شك.</w:t>
      </w:r>
    </w:p>
    <w:p w:rsidR="007858AB" w:rsidRPr="00751F59" w:rsidRDefault="007858AB" w:rsidP="00745F84">
      <w:pPr>
        <w:pStyle w:val="libLine"/>
        <w:rPr>
          <w:rtl/>
        </w:rPr>
      </w:pPr>
      <w:r w:rsidRPr="00751F59">
        <w:rPr>
          <w:rtl/>
        </w:rPr>
        <w:t>__________________</w:t>
      </w:r>
    </w:p>
    <w:p w:rsidR="007858AB" w:rsidRPr="008841AA" w:rsidRDefault="007858AB" w:rsidP="00895B0A">
      <w:pPr>
        <w:pStyle w:val="libFootnote0"/>
        <w:rPr>
          <w:rtl/>
        </w:rPr>
      </w:pPr>
      <w:r w:rsidRPr="008841AA">
        <w:rPr>
          <w:rtl/>
        </w:rPr>
        <w:t>(800) يوجد في الشفاء : الإلهيات ، م 1 ، ف 2 ، ص 13 ـ 15.</w:t>
      </w:r>
    </w:p>
    <w:p w:rsidR="007858AB" w:rsidRPr="008841AA" w:rsidRDefault="007858AB" w:rsidP="00895B0A">
      <w:pPr>
        <w:pStyle w:val="libFootnote0"/>
        <w:rPr>
          <w:rtl/>
        </w:rPr>
      </w:pPr>
      <w:r w:rsidRPr="008841AA">
        <w:rPr>
          <w:rtl/>
        </w:rPr>
        <w:t>(801) راجع الشفاء : الإلهيات ، م 1 ، ف 5 ، ص 31 ـ 32.</w:t>
      </w:r>
    </w:p>
    <w:p w:rsidR="007858AB" w:rsidRPr="00751F59" w:rsidRDefault="007858AB" w:rsidP="0073127F">
      <w:pPr>
        <w:pStyle w:val="libNormal0"/>
        <w:rPr>
          <w:rtl/>
        </w:rPr>
      </w:pPr>
      <w:r>
        <w:rPr>
          <w:rtl/>
        </w:rPr>
        <w:br w:type="page"/>
      </w:r>
      <w:r w:rsidRPr="00751F59">
        <w:rPr>
          <w:rtl/>
        </w:rPr>
        <w:lastRenderedPageBreak/>
        <w:t xml:space="preserve">مقامه قد يدل به على معنى آخر في اللغات كلها ، فإن لكل أمر حقيقة هو بها ما هو </w:t>
      </w:r>
      <w:r w:rsidRPr="00895B0A">
        <w:rPr>
          <w:rStyle w:val="libFootnotenumChar"/>
          <w:rtl/>
        </w:rPr>
        <w:t>(237)</w:t>
      </w:r>
      <w:r w:rsidRPr="00751F59">
        <w:rPr>
          <w:rtl/>
        </w:rPr>
        <w:t xml:space="preserve"> ، فللمثلّث حقيقة أنه مثلّث ، وللبياض حقيقة أنه بياض.</w:t>
      </w:r>
    </w:p>
    <w:p w:rsidR="007858AB" w:rsidRPr="00751F59" w:rsidRDefault="007858AB" w:rsidP="0073127F">
      <w:pPr>
        <w:pStyle w:val="libNormal"/>
        <w:rPr>
          <w:rtl/>
        </w:rPr>
      </w:pPr>
      <w:r w:rsidRPr="00751F59">
        <w:rPr>
          <w:rtl/>
        </w:rPr>
        <w:t xml:space="preserve">وذلك هو الذي ربما سميناه «الوجود الخاصّ» ولم يرد به معنى الوجود الإثباتي ، فإن لفظ «الوجود» يدل به أيضا على معاني </w:t>
      </w:r>
      <w:r w:rsidRPr="00895B0A">
        <w:rPr>
          <w:rStyle w:val="libFootnotenumChar"/>
          <w:rtl/>
        </w:rPr>
        <w:t>(238)</w:t>
      </w:r>
      <w:r w:rsidRPr="00751F59">
        <w:rPr>
          <w:rtl/>
        </w:rPr>
        <w:t xml:space="preserve"> كثيرة ، منها الحقيقة التي عليها الشيء ، وكأنه ما عليه </w:t>
      </w:r>
      <w:r w:rsidRPr="00895B0A">
        <w:rPr>
          <w:rStyle w:val="libFootnotenumChar"/>
          <w:rtl/>
        </w:rPr>
        <w:t>(239)</w:t>
      </w:r>
      <w:r w:rsidRPr="00751F59">
        <w:rPr>
          <w:rtl/>
        </w:rPr>
        <w:t xml:space="preserve"> يكون الوجود الخاصّ للشيء.</w:t>
      </w:r>
    </w:p>
    <w:p w:rsidR="007858AB" w:rsidRPr="00751F59" w:rsidRDefault="007858AB" w:rsidP="0073127F">
      <w:pPr>
        <w:pStyle w:val="libNormal"/>
        <w:rPr>
          <w:rtl/>
        </w:rPr>
      </w:pPr>
      <w:r w:rsidRPr="00895B0A">
        <w:rPr>
          <w:rStyle w:val="libBold2Char"/>
          <w:rtl/>
        </w:rPr>
        <w:t>(803)</w:t>
      </w:r>
      <w:r w:rsidRPr="00751F59">
        <w:rPr>
          <w:rtl/>
        </w:rPr>
        <w:t xml:space="preserve"> </w:t>
      </w:r>
      <w:r w:rsidRPr="00895B0A">
        <w:rPr>
          <w:rStyle w:val="libBold2Char"/>
          <w:rtl/>
        </w:rPr>
        <w:t>فنقول :</w:t>
      </w:r>
      <w:r w:rsidRPr="00751F59">
        <w:rPr>
          <w:rtl/>
        </w:rPr>
        <w:t xml:space="preserve"> إن لكل شيء حقيقة خاصية </w:t>
      </w:r>
      <w:r w:rsidRPr="00895B0A">
        <w:rPr>
          <w:rStyle w:val="libFootnotenumChar"/>
          <w:rtl/>
        </w:rPr>
        <w:t>(240)</w:t>
      </w:r>
      <w:r w:rsidRPr="00751F59">
        <w:rPr>
          <w:rtl/>
        </w:rPr>
        <w:t xml:space="preserve"> هي ماهيته ، ومعلوم أن حقيقة كل شيء الخاصيّة </w:t>
      </w:r>
      <w:r w:rsidRPr="00895B0A">
        <w:rPr>
          <w:rStyle w:val="libFootnotenumChar"/>
          <w:rtl/>
        </w:rPr>
        <w:t>(241)</w:t>
      </w:r>
      <w:r w:rsidRPr="00751F59">
        <w:rPr>
          <w:rtl/>
        </w:rPr>
        <w:t xml:space="preserve"> به غير الوجود الذي يرادف الإثبات ، وذلك لأنك إذا قلت : «حقيقة كذا موجودة ، إما </w:t>
      </w:r>
      <w:r w:rsidRPr="00895B0A">
        <w:rPr>
          <w:rStyle w:val="libFootnotenumChar"/>
          <w:rtl/>
        </w:rPr>
        <w:t>(242)</w:t>
      </w:r>
      <w:r w:rsidRPr="00751F59">
        <w:rPr>
          <w:rtl/>
        </w:rPr>
        <w:t xml:space="preserve"> في الاعيان أو في النفس أو مطلقا» يعمّهما </w:t>
      </w:r>
      <w:r w:rsidRPr="00895B0A">
        <w:rPr>
          <w:rStyle w:val="libFootnotenumChar"/>
          <w:rtl/>
        </w:rPr>
        <w:t>(243)</w:t>
      </w:r>
      <w:r w:rsidRPr="00751F59">
        <w:rPr>
          <w:rtl/>
        </w:rPr>
        <w:t xml:space="preserve"> جميعا ، كان لهذا معنى محصل مفهوم ؛ ولو قلت </w:t>
      </w:r>
      <w:r w:rsidRPr="00895B0A">
        <w:rPr>
          <w:rStyle w:val="libFootnotenumChar"/>
          <w:rtl/>
        </w:rPr>
        <w:t>(244)</w:t>
      </w:r>
      <w:r w:rsidRPr="00751F59">
        <w:rPr>
          <w:rtl/>
        </w:rPr>
        <w:t xml:space="preserve"> : «إن حقيقة كذا حقيقة كذا ، وإن حقيقة كذا ، حقيقة» لكان حشوا من الكلام غير مفيد.</w:t>
      </w:r>
    </w:p>
    <w:p w:rsidR="007858AB" w:rsidRPr="00751F59" w:rsidRDefault="007858AB" w:rsidP="0073127F">
      <w:pPr>
        <w:pStyle w:val="libNormal"/>
        <w:rPr>
          <w:rtl/>
        </w:rPr>
      </w:pPr>
      <w:r w:rsidRPr="00751F59">
        <w:rPr>
          <w:rtl/>
        </w:rPr>
        <w:t xml:space="preserve">ولو قلت : «إن حقيقة كذا شيء» لكان أيضا قولا </w:t>
      </w:r>
      <w:r w:rsidRPr="00895B0A">
        <w:rPr>
          <w:rStyle w:val="libFootnotenumChar"/>
          <w:rtl/>
        </w:rPr>
        <w:t>(245)</w:t>
      </w:r>
      <w:r w:rsidRPr="00751F59">
        <w:rPr>
          <w:rtl/>
        </w:rPr>
        <w:t xml:space="preserve"> غير مفيد ما يجهل. وأقل </w:t>
      </w:r>
      <w:r w:rsidRPr="00895B0A">
        <w:rPr>
          <w:rStyle w:val="libFootnotenumChar"/>
          <w:rtl/>
        </w:rPr>
        <w:t>(246)</w:t>
      </w:r>
      <w:r w:rsidRPr="00751F59">
        <w:rPr>
          <w:rtl/>
        </w:rPr>
        <w:t xml:space="preserve"> إفادة منه أن تقول : «إن الحقيقة شيء» إلا أن يعنى بالشيء «الموجود» كأنك قلت : «</w:t>
      </w:r>
      <w:r>
        <w:rPr>
          <w:rtl/>
        </w:rPr>
        <w:t>[</w:t>
      </w:r>
      <w:r w:rsidRPr="00751F59">
        <w:rPr>
          <w:rtl/>
        </w:rPr>
        <w:t>إن لحقيقة كذا حقيقة</w:t>
      </w:r>
      <w:r>
        <w:rPr>
          <w:rtl/>
        </w:rPr>
        <w:t>]</w:t>
      </w:r>
      <w:r w:rsidRPr="00751F59">
        <w:rPr>
          <w:rtl/>
        </w:rPr>
        <w:t xml:space="preserve"> </w:t>
      </w:r>
      <w:r w:rsidRPr="00895B0A">
        <w:rPr>
          <w:rStyle w:val="libFootnotenumChar"/>
          <w:rtl/>
        </w:rPr>
        <w:t>(247)</w:t>
      </w:r>
      <w:r w:rsidRPr="00751F59">
        <w:rPr>
          <w:rtl/>
        </w:rPr>
        <w:t xml:space="preserve"> موجودة»</w:t>
      </w:r>
      <w:r>
        <w:rPr>
          <w:rtl/>
        </w:rPr>
        <w:t>.</w:t>
      </w:r>
    </w:p>
    <w:p w:rsidR="007858AB" w:rsidRPr="00751F59" w:rsidRDefault="007858AB" w:rsidP="0073127F">
      <w:pPr>
        <w:pStyle w:val="libNormal"/>
        <w:rPr>
          <w:rtl/>
        </w:rPr>
      </w:pPr>
      <w:r w:rsidRPr="00751F59">
        <w:rPr>
          <w:rtl/>
        </w:rPr>
        <w:t xml:space="preserve">ف «الشيء» يراد به ما ذكر ، ولا يفارق لزوم معنى الوجود إياه البتة ، بل معنى الموجود يلزمه دائما ، لأنه يكون إما موجودا في الأعيان ، أو موجودا في الوهم والعقل. فإن لم يكن كذا لم يكن شيئا ولم يصح الخبر عنه </w:t>
      </w:r>
      <w:r w:rsidRPr="00895B0A">
        <w:rPr>
          <w:rStyle w:val="libFootnotenumChar"/>
          <w:rtl/>
        </w:rPr>
        <w:t>(248)</w:t>
      </w:r>
      <w:r>
        <w:rPr>
          <w:rtl/>
        </w:rPr>
        <w:t>.</w:t>
      </w:r>
    </w:p>
    <w:p w:rsidR="007858AB" w:rsidRPr="00751F59" w:rsidRDefault="007858AB" w:rsidP="0073127F">
      <w:pPr>
        <w:pStyle w:val="libNormal"/>
        <w:rPr>
          <w:rtl/>
        </w:rPr>
      </w:pPr>
      <w:r w:rsidRPr="00895B0A">
        <w:rPr>
          <w:rStyle w:val="libBold2Char"/>
          <w:rtl/>
        </w:rPr>
        <w:t>(804)</w:t>
      </w:r>
      <w:r w:rsidRPr="00751F59">
        <w:rPr>
          <w:rtl/>
        </w:rPr>
        <w:t xml:space="preserve"> نقول : إنه وإن لم يكن الموجود جنسا ولا مقولا بالتساوي على ما تحته</w:t>
      </w:r>
      <w:r>
        <w:rPr>
          <w:rtl/>
        </w:rPr>
        <w:t xml:space="preserve"> ـ </w:t>
      </w:r>
      <w:r w:rsidRPr="00751F59">
        <w:rPr>
          <w:rtl/>
        </w:rPr>
        <w:t xml:space="preserve">فإنه معنى متّفق </w:t>
      </w:r>
      <w:r w:rsidRPr="00895B0A">
        <w:rPr>
          <w:rStyle w:val="libFootnotenumChar"/>
          <w:rtl/>
        </w:rPr>
        <w:t>(249)</w:t>
      </w:r>
      <w:r w:rsidRPr="00751F59">
        <w:rPr>
          <w:rtl/>
        </w:rPr>
        <w:t xml:space="preserve"> فيه على التقديم والتأخير </w:t>
      </w:r>
      <w:r>
        <w:rPr>
          <w:rtl/>
        </w:rPr>
        <w:t>[</w:t>
      </w:r>
      <w:r w:rsidRPr="00751F59">
        <w:rPr>
          <w:rtl/>
        </w:rPr>
        <w:t>74 آ</w:t>
      </w:r>
      <w:r>
        <w:rPr>
          <w:rtl/>
        </w:rPr>
        <w:t>]</w:t>
      </w:r>
      <w:r w:rsidRPr="00751F59">
        <w:rPr>
          <w:rtl/>
        </w:rPr>
        <w:t xml:space="preserve"> وأول ما يكون للماهية التي هي الجوهر ، ثم يكون لما بعده وإذ هو معنى واحد على ما ذكرناه</w:t>
      </w:r>
    </w:p>
    <w:p w:rsidR="007858AB" w:rsidRPr="00751F59" w:rsidRDefault="007858AB" w:rsidP="00745F84">
      <w:pPr>
        <w:pStyle w:val="libLine"/>
        <w:rPr>
          <w:rtl/>
        </w:rPr>
      </w:pPr>
      <w:r w:rsidRPr="00751F59">
        <w:rPr>
          <w:rtl/>
        </w:rPr>
        <w:t>__________________</w:t>
      </w:r>
    </w:p>
    <w:p w:rsidR="007858AB" w:rsidRPr="008841AA" w:rsidRDefault="007858AB" w:rsidP="00895B0A">
      <w:pPr>
        <w:pStyle w:val="libFootnote0"/>
        <w:rPr>
          <w:rtl/>
        </w:rPr>
      </w:pPr>
      <w:r w:rsidRPr="008841AA">
        <w:rPr>
          <w:rtl/>
        </w:rPr>
        <w:t>(237) لر : هو بما هو.</w:t>
      </w:r>
      <w:r w:rsidRPr="008841AA">
        <w:rPr>
          <w:rFonts w:hint="cs"/>
          <w:rtl/>
        </w:rPr>
        <w:t xml:space="preserve"> </w:t>
      </w:r>
      <w:r w:rsidRPr="008841AA">
        <w:rPr>
          <w:rtl/>
        </w:rPr>
        <w:t>(238) لر : معنى.</w:t>
      </w:r>
    </w:p>
    <w:p w:rsidR="007858AB" w:rsidRPr="008841AA" w:rsidRDefault="007858AB" w:rsidP="00895B0A">
      <w:pPr>
        <w:pStyle w:val="libFootnote0"/>
        <w:rPr>
          <w:rtl/>
        </w:rPr>
      </w:pPr>
      <w:r w:rsidRPr="008841AA">
        <w:rPr>
          <w:rtl/>
        </w:rPr>
        <w:t>(239) لر : فاعلية.</w:t>
      </w:r>
      <w:r w:rsidRPr="008841AA">
        <w:rPr>
          <w:rFonts w:hint="cs"/>
          <w:rtl/>
        </w:rPr>
        <w:t xml:space="preserve"> </w:t>
      </w:r>
      <w:r w:rsidRPr="008841AA">
        <w:rPr>
          <w:rtl/>
        </w:rPr>
        <w:t>(240) م ، الشفاء : خاصة.</w:t>
      </w:r>
    </w:p>
    <w:p w:rsidR="007858AB" w:rsidRPr="008841AA" w:rsidRDefault="007858AB" w:rsidP="00895B0A">
      <w:pPr>
        <w:pStyle w:val="libFootnote0"/>
        <w:rPr>
          <w:rtl/>
        </w:rPr>
      </w:pPr>
      <w:r w:rsidRPr="008841AA">
        <w:rPr>
          <w:rtl/>
        </w:rPr>
        <w:t>(241) م ، الشفاء : الخاصة. لر : الخاص.</w:t>
      </w:r>
    </w:p>
    <w:p w:rsidR="007858AB" w:rsidRPr="008841AA" w:rsidRDefault="007858AB" w:rsidP="00895B0A">
      <w:pPr>
        <w:pStyle w:val="libFootnote0"/>
        <w:rPr>
          <w:rtl/>
        </w:rPr>
      </w:pPr>
      <w:r w:rsidRPr="008841AA">
        <w:rPr>
          <w:rtl/>
        </w:rPr>
        <w:t>(242) «اما» ساقطة من لر.</w:t>
      </w:r>
    </w:p>
    <w:p w:rsidR="007858AB" w:rsidRPr="008841AA" w:rsidRDefault="007858AB" w:rsidP="00895B0A">
      <w:pPr>
        <w:pStyle w:val="libFootnote0"/>
        <w:rPr>
          <w:rtl/>
        </w:rPr>
      </w:pPr>
      <w:r w:rsidRPr="008841AA">
        <w:rPr>
          <w:rtl/>
        </w:rPr>
        <w:t>(243) لر ، الشفاء : يعمها.</w:t>
      </w:r>
      <w:r w:rsidRPr="008841AA">
        <w:rPr>
          <w:rFonts w:hint="cs"/>
          <w:rtl/>
        </w:rPr>
        <w:t xml:space="preserve"> </w:t>
      </w:r>
      <w:r w:rsidRPr="008841AA">
        <w:rPr>
          <w:rtl/>
        </w:rPr>
        <w:t>(244) لر : قلنا.</w:t>
      </w:r>
    </w:p>
    <w:p w:rsidR="007858AB" w:rsidRPr="008841AA" w:rsidRDefault="007858AB" w:rsidP="00895B0A">
      <w:pPr>
        <w:pStyle w:val="libFootnote0"/>
        <w:rPr>
          <w:rtl/>
        </w:rPr>
      </w:pPr>
      <w:r w:rsidRPr="008841AA">
        <w:rPr>
          <w:rtl/>
        </w:rPr>
        <w:t>(245) لر : قول.</w:t>
      </w:r>
      <w:r w:rsidRPr="008841AA">
        <w:rPr>
          <w:rFonts w:hint="cs"/>
          <w:rtl/>
        </w:rPr>
        <w:t xml:space="preserve"> </w:t>
      </w:r>
      <w:r w:rsidRPr="008841AA">
        <w:rPr>
          <w:rtl/>
        </w:rPr>
        <w:t>(246) لر : أقله.</w:t>
      </w:r>
    </w:p>
    <w:p w:rsidR="007858AB" w:rsidRPr="008841AA" w:rsidRDefault="007858AB" w:rsidP="00895B0A">
      <w:pPr>
        <w:pStyle w:val="libFootnote0"/>
        <w:rPr>
          <w:rtl/>
        </w:rPr>
      </w:pPr>
      <w:r w:rsidRPr="008841AA">
        <w:rPr>
          <w:rtl/>
        </w:rPr>
        <w:t>(247) لر : إن حقيقة كذا حقيقة كذا.</w:t>
      </w:r>
    </w:p>
    <w:p w:rsidR="007858AB" w:rsidRPr="008841AA" w:rsidRDefault="007858AB" w:rsidP="00895B0A">
      <w:pPr>
        <w:pStyle w:val="libFootnote0"/>
        <w:rPr>
          <w:rtl/>
        </w:rPr>
      </w:pPr>
      <w:r w:rsidRPr="008841AA">
        <w:rPr>
          <w:rtl/>
        </w:rPr>
        <w:t>(248) لر : الجزء عنه</w:t>
      </w:r>
      <w:r w:rsidRPr="008841AA">
        <w:rPr>
          <w:rFonts w:hint="cs"/>
          <w:rtl/>
        </w:rPr>
        <w:t xml:space="preserve">. </w:t>
      </w:r>
      <w:r w:rsidRPr="008841AA">
        <w:rPr>
          <w:rtl/>
        </w:rPr>
        <w:t>(249) لر : يتفق.</w:t>
      </w:r>
    </w:p>
    <w:p w:rsidR="007858AB" w:rsidRPr="00751F59" w:rsidRDefault="007858AB" w:rsidP="00745F84">
      <w:pPr>
        <w:pStyle w:val="libLine"/>
        <w:rPr>
          <w:rtl/>
        </w:rPr>
      </w:pPr>
      <w:r w:rsidRPr="00751F59">
        <w:rPr>
          <w:rtl/>
        </w:rPr>
        <w:t>__________________</w:t>
      </w:r>
    </w:p>
    <w:p w:rsidR="007858AB" w:rsidRPr="008841AA" w:rsidRDefault="007858AB" w:rsidP="00895B0A">
      <w:pPr>
        <w:pStyle w:val="libFootnote0"/>
        <w:rPr>
          <w:rtl/>
        </w:rPr>
      </w:pPr>
      <w:r w:rsidRPr="008841AA">
        <w:rPr>
          <w:rtl/>
        </w:rPr>
        <w:t>(804) من الشفاء : الإلهيات ، م 1 ، ف 5 ، 34.</w:t>
      </w:r>
    </w:p>
    <w:p w:rsidR="007858AB" w:rsidRPr="00751F59" w:rsidRDefault="007858AB" w:rsidP="0073127F">
      <w:pPr>
        <w:pStyle w:val="libNormal0"/>
        <w:rPr>
          <w:rtl/>
        </w:rPr>
      </w:pPr>
      <w:r>
        <w:rPr>
          <w:rtl/>
        </w:rPr>
        <w:br w:type="page"/>
      </w:r>
      <w:r w:rsidRPr="00751F59">
        <w:rPr>
          <w:rtl/>
        </w:rPr>
        <w:lastRenderedPageBreak/>
        <w:t xml:space="preserve">فيلحقه عوارض تخصّه كما بينّا ، ولذلك يكون </w:t>
      </w:r>
      <w:r w:rsidRPr="00895B0A">
        <w:rPr>
          <w:rStyle w:val="libFootnotenumChar"/>
          <w:rtl/>
        </w:rPr>
        <w:t>(250)</w:t>
      </w:r>
      <w:r w:rsidRPr="00751F59">
        <w:rPr>
          <w:rtl/>
        </w:rPr>
        <w:t xml:space="preserve"> علم واحد يتكفّل به ، كما أن لجميع ما هو صحيّ علما واحدا.</w:t>
      </w:r>
    </w:p>
    <w:p w:rsidR="007858AB" w:rsidRPr="00751F59" w:rsidRDefault="007858AB" w:rsidP="0073127F">
      <w:pPr>
        <w:pStyle w:val="libNormal"/>
        <w:rPr>
          <w:rtl/>
        </w:rPr>
      </w:pPr>
      <w:r w:rsidRPr="00895B0A">
        <w:rPr>
          <w:rStyle w:val="libBold2Char"/>
          <w:rtl/>
        </w:rPr>
        <w:t>(805)</w:t>
      </w:r>
      <w:r w:rsidRPr="00751F59">
        <w:rPr>
          <w:rtl/>
        </w:rPr>
        <w:t xml:space="preserve"> </w:t>
      </w:r>
      <w:r w:rsidRPr="00895B0A">
        <w:rPr>
          <w:rStyle w:val="libBold2Char"/>
          <w:rtl/>
        </w:rPr>
        <w:t xml:space="preserve">إنهم حدّوا الممكن والممتنع والواجب </w:t>
      </w:r>
      <w:r w:rsidRPr="00751F59">
        <w:rPr>
          <w:rtl/>
        </w:rPr>
        <w:t xml:space="preserve">بحدود أخذوا البعض منها في حد البعض ، فكان دورا ، وأولى الثلاثة بأن يتصور أولا هو الواجب ، فإن الواجب يدل على تأكّد </w:t>
      </w:r>
      <w:r w:rsidRPr="00895B0A">
        <w:rPr>
          <w:rStyle w:val="libFootnotenumChar"/>
          <w:rtl/>
        </w:rPr>
        <w:t>(251)</w:t>
      </w:r>
      <w:r w:rsidRPr="00751F59">
        <w:rPr>
          <w:rtl/>
        </w:rPr>
        <w:t xml:space="preserve"> الوجود ، والوجود أعرف من العدم ، لأن الوجود يعرف بذاته ، والعدم </w:t>
      </w:r>
      <w:r>
        <w:rPr>
          <w:rtl/>
        </w:rPr>
        <w:t>[</w:t>
      </w:r>
      <w:r w:rsidRPr="00751F59">
        <w:rPr>
          <w:rtl/>
        </w:rPr>
        <w:t>بوجه ما يعرف بالوجود</w:t>
      </w:r>
      <w:r>
        <w:rPr>
          <w:rtl/>
        </w:rPr>
        <w:t>]</w:t>
      </w:r>
      <w:r w:rsidRPr="00751F59">
        <w:rPr>
          <w:rtl/>
        </w:rPr>
        <w:t xml:space="preserve"> </w:t>
      </w:r>
      <w:r w:rsidRPr="00895B0A">
        <w:rPr>
          <w:rStyle w:val="libFootnotenumChar"/>
          <w:rtl/>
        </w:rPr>
        <w:t>(252)</w:t>
      </w:r>
    </w:p>
    <w:p w:rsidR="007858AB" w:rsidRPr="00751F59" w:rsidRDefault="007858AB" w:rsidP="0073127F">
      <w:pPr>
        <w:pStyle w:val="libNormal"/>
        <w:rPr>
          <w:rtl/>
        </w:rPr>
      </w:pPr>
      <w:r w:rsidRPr="00895B0A">
        <w:rPr>
          <w:rStyle w:val="libBold2Char"/>
          <w:rtl/>
        </w:rPr>
        <w:t>(806)</w:t>
      </w:r>
      <w:r w:rsidRPr="00751F59">
        <w:rPr>
          <w:rtl/>
        </w:rPr>
        <w:t xml:space="preserve"> </w:t>
      </w:r>
      <w:r w:rsidRPr="00895B0A">
        <w:rPr>
          <w:rStyle w:val="libBold2Char"/>
          <w:rtl/>
        </w:rPr>
        <w:t>الواجب الوجود</w:t>
      </w:r>
      <w:r w:rsidRPr="00751F59">
        <w:rPr>
          <w:rtl/>
        </w:rPr>
        <w:t xml:space="preserve"> هو الموجود الذي متى فرض غير موجود </w:t>
      </w:r>
      <w:r>
        <w:rPr>
          <w:rtl/>
        </w:rPr>
        <w:t>[</w:t>
      </w:r>
      <w:r w:rsidRPr="00751F59">
        <w:rPr>
          <w:rtl/>
        </w:rPr>
        <w:t xml:space="preserve">لزم منه المحال ، </w:t>
      </w:r>
      <w:r w:rsidRPr="00895B0A">
        <w:rPr>
          <w:rStyle w:val="libBold2Char"/>
          <w:rtl/>
        </w:rPr>
        <w:t>والممكن الوجود</w:t>
      </w:r>
      <w:r w:rsidRPr="00751F59">
        <w:rPr>
          <w:rtl/>
        </w:rPr>
        <w:t xml:space="preserve"> هو الذي متى فرض غير موجود</w:t>
      </w:r>
      <w:r>
        <w:rPr>
          <w:rtl/>
        </w:rPr>
        <w:t>]</w:t>
      </w:r>
      <w:r w:rsidRPr="00751F59">
        <w:rPr>
          <w:rtl/>
        </w:rPr>
        <w:t xml:space="preserve"> </w:t>
      </w:r>
      <w:r w:rsidRPr="00895B0A">
        <w:rPr>
          <w:rStyle w:val="libFootnotenumChar"/>
          <w:rtl/>
        </w:rPr>
        <w:t>(253)</w:t>
      </w:r>
      <w:r w:rsidRPr="00751F59">
        <w:rPr>
          <w:rtl/>
        </w:rPr>
        <w:t xml:space="preserve"> وموجود لم يلزم منه المحال ، والواجب الوجود </w:t>
      </w:r>
      <w:r>
        <w:rPr>
          <w:rtl/>
        </w:rPr>
        <w:t>[</w:t>
      </w:r>
      <w:r w:rsidRPr="00751F59">
        <w:rPr>
          <w:rtl/>
        </w:rPr>
        <w:t>هو الضروري الوجود</w:t>
      </w:r>
      <w:r>
        <w:rPr>
          <w:rtl/>
        </w:rPr>
        <w:t>]</w:t>
      </w:r>
      <w:r w:rsidRPr="00751F59">
        <w:rPr>
          <w:rtl/>
        </w:rPr>
        <w:t xml:space="preserve"> </w:t>
      </w:r>
      <w:r w:rsidRPr="00895B0A">
        <w:rPr>
          <w:rStyle w:val="libFootnotenumChar"/>
          <w:rtl/>
        </w:rPr>
        <w:t>(254)</w:t>
      </w:r>
      <w:r w:rsidRPr="00751F59">
        <w:rPr>
          <w:rtl/>
        </w:rPr>
        <w:t xml:space="preserve"> ، والممكن الوجود هو الذي لا ضرورة فيه بوجه</w:t>
      </w:r>
      <w:r>
        <w:rPr>
          <w:rtl/>
        </w:rPr>
        <w:t xml:space="preserve"> ـ </w:t>
      </w:r>
      <w:r w:rsidRPr="00751F59">
        <w:rPr>
          <w:rtl/>
        </w:rPr>
        <w:t>لا في وجوده ولا في عدمه</w:t>
      </w:r>
      <w:r>
        <w:rPr>
          <w:rtl/>
        </w:rPr>
        <w:t xml:space="preserve"> ـ.</w:t>
      </w:r>
    </w:p>
    <w:p w:rsidR="007858AB" w:rsidRPr="00751F59" w:rsidRDefault="007858AB" w:rsidP="0073127F">
      <w:pPr>
        <w:pStyle w:val="libNormal"/>
        <w:rPr>
          <w:rtl/>
        </w:rPr>
      </w:pPr>
      <w:r w:rsidRPr="00895B0A">
        <w:rPr>
          <w:rStyle w:val="libBold2Char"/>
          <w:rtl/>
        </w:rPr>
        <w:t>(807)</w:t>
      </w:r>
      <w:r w:rsidRPr="00751F59">
        <w:rPr>
          <w:rtl/>
        </w:rPr>
        <w:t xml:space="preserve"> الامور التي تدخل في الوجود تحتمل في العقل الانقسام إلى قسمين : منها ما إذا اعتبر بذاته </w:t>
      </w:r>
      <w:r w:rsidRPr="00895B0A">
        <w:rPr>
          <w:rStyle w:val="libBold2Char"/>
          <w:rtl/>
        </w:rPr>
        <w:t>لم يجب وجوده</w:t>
      </w:r>
      <w:r w:rsidRPr="00751F59">
        <w:rPr>
          <w:rtl/>
        </w:rPr>
        <w:t xml:space="preserve"> ، وهذا في حيّز الإمكان.</w:t>
      </w:r>
    </w:p>
    <w:p w:rsidR="007858AB" w:rsidRPr="00751F59" w:rsidRDefault="007858AB" w:rsidP="0073127F">
      <w:pPr>
        <w:pStyle w:val="libNormal"/>
        <w:rPr>
          <w:rtl/>
        </w:rPr>
      </w:pPr>
      <w:r w:rsidRPr="00751F59">
        <w:rPr>
          <w:rtl/>
        </w:rPr>
        <w:t xml:space="preserve">ومنها ما إذا اعتبر بذاته </w:t>
      </w:r>
      <w:r w:rsidRPr="00895B0A">
        <w:rPr>
          <w:rStyle w:val="libBold2Char"/>
          <w:rtl/>
        </w:rPr>
        <w:t>وجب وجوده</w:t>
      </w:r>
      <w:r w:rsidRPr="00751F59">
        <w:rPr>
          <w:rtl/>
        </w:rPr>
        <w:t xml:space="preserve"> ، فالواجب الوجود بذاته لا علة له ، لأنه إن كان له علة في وجوده كان وجوده بها ، فلم يكن واجب الوجود بذاته ؛ والممكن الوجود باعتبار ذاته فوجوده وعدمه بعلّة ، وذلك أنه لا يخلو إما أن يكون كل واحد من الوجود والعدم يحصل له عن غيره أولا عن غيره.</w:t>
      </w:r>
    </w:p>
    <w:p w:rsidR="007858AB" w:rsidRPr="00751F59" w:rsidRDefault="007858AB" w:rsidP="00745F84">
      <w:pPr>
        <w:pStyle w:val="libLine"/>
        <w:rPr>
          <w:rtl/>
        </w:rPr>
      </w:pPr>
      <w:r w:rsidRPr="00751F59">
        <w:rPr>
          <w:rtl/>
        </w:rPr>
        <w:t>__________________</w:t>
      </w:r>
    </w:p>
    <w:p w:rsidR="007858AB" w:rsidRPr="008841AA" w:rsidRDefault="007858AB" w:rsidP="00895B0A">
      <w:pPr>
        <w:pStyle w:val="libFootnote0"/>
        <w:rPr>
          <w:rtl/>
        </w:rPr>
      </w:pPr>
      <w:r w:rsidRPr="008841AA">
        <w:rPr>
          <w:rtl/>
        </w:rPr>
        <w:t>(250) لر : يكون له علم.</w:t>
      </w:r>
    </w:p>
    <w:p w:rsidR="007858AB" w:rsidRPr="008841AA" w:rsidRDefault="007858AB" w:rsidP="00895B0A">
      <w:pPr>
        <w:pStyle w:val="libFootnote0"/>
        <w:rPr>
          <w:rtl/>
        </w:rPr>
      </w:pPr>
      <w:r w:rsidRPr="008841AA">
        <w:rPr>
          <w:rtl/>
        </w:rPr>
        <w:t>(251) لر : تأكيد.</w:t>
      </w:r>
    </w:p>
    <w:p w:rsidR="007858AB" w:rsidRPr="008841AA" w:rsidRDefault="007858AB" w:rsidP="00895B0A">
      <w:pPr>
        <w:pStyle w:val="libFootnote0"/>
        <w:rPr>
          <w:rtl/>
        </w:rPr>
      </w:pPr>
      <w:r w:rsidRPr="008841AA">
        <w:rPr>
          <w:rtl/>
        </w:rPr>
        <w:t>(252) لر : يعرف بوجه ما بالوجود.</w:t>
      </w:r>
    </w:p>
    <w:p w:rsidR="007858AB" w:rsidRPr="008841AA" w:rsidRDefault="007858AB" w:rsidP="00895B0A">
      <w:pPr>
        <w:pStyle w:val="libFootnote0"/>
        <w:rPr>
          <w:rtl/>
        </w:rPr>
      </w:pPr>
      <w:r w:rsidRPr="008841AA">
        <w:rPr>
          <w:rtl/>
        </w:rPr>
        <w:t>(253) ساقطة من د ، م.</w:t>
      </w:r>
    </w:p>
    <w:p w:rsidR="007858AB" w:rsidRPr="008841AA" w:rsidRDefault="007858AB" w:rsidP="00895B0A">
      <w:pPr>
        <w:pStyle w:val="libFootnote0"/>
        <w:rPr>
          <w:rtl/>
        </w:rPr>
      </w:pPr>
      <w:r w:rsidRPr="008841AA">
        <w:rPr>
          <w:rtl/>
        </w:rPr>
        <w:t>(254) ساقطة من لر.</w:t>
      </w:r>
    </w:p>
    <w:p w:rsidR="007858AB" w:rsidRPr="00751F59" w:rsidRDefault="007858AB" w:rsidP="00745F84">
      <w:pPr>
        <w:pStyle w:val="libLine"/>
        <w:rPr>
          <w:rtl/>
        </w:rPr>
      </w:pPr>
      <w:r w:rsidRPr="00751F59">
        <w:rPr>
          <w:rtl/>
        </w:rPr>
        <w:t>__________________</w:t>
      </w:r>
    </w:p>
    <w:p w:rsidR="007858AB" w:rsidRPr="008841AA" w:rsidRDefault="007858AB" w:rsidP="00895B0A">
      <w:pPr>
        <w:pStyle w:val="libFootnote0"/>
        <w:rPr>
          <w:rtl/>
        </w:rPr>
      </w:pPr>
      <w:r w:rsidRPr="008841AA">
        <w:rPr>
          <w:rtl/>
        </w:rPr>
        <w:t>(805) من الشفاء : الفصل السابق ، ص 35 ـ 36.</w:t>
      </w:r>
    </w:p>
    <w:p w:rsidR="007858AB" w:rsidRPr="008841AA" w:rsidRDefault="007858AB" w:rsidP="00895B0A">
      <w:pPr>
        <w:pStyle w:val="libFootnote0"/>
        <w:rPr>
          <w:rtl/>
        </w:rPr>
      </w:pPr>
      <w:r w:rsidRPr="008841AA">
        <w:rPr>
          <w:rtl/>
        </w:rPr>
        <w:t>(806) راجع الشفاء : الصفحة السابقة.</w:t>
      </w:r>
    </w:p>
    <w:p w:rsidR="007858AB" w:rsidRPr="008841AA" w:rsidRDefault="007858AB" w:rsidP="00895B0A">
      <w:pPr>
        <w:pStyle w:val="libFootnote0"/>
        <w:rPr>
          <w:rtl/>
        </w:rPr>
      </w:pPr>
      <w:r w:rsidRPr="008841AA">
        <w:rPr>
          <w:rtl/>
        </w:rPr>
        <w:t>(807) ملخص من الشفاء : الإلهيات ، م 1 ، ف 6 ، ص 37 ـ 39.</w:t>
      </w:r>
    </w:p>
    <w:p w:rsidR="007858AB" w:rsidRPr="00751F59" w:rsidRDefault="007858AB" w:rsidP="0073127F">
      <w:pPr>
        <w:pStyle w:val="libNormal"/>
        <w:rPr>
          <w:rtl/>
        </w:rPr>
      </w:pPr>
      <w:r>
        <w:rPr>
          <w:rtl/>
        </w:rPr>
        <w:br w:type="page"/>
      </w:r>
      <w:r w:rsidRPr="00751F59">
        <w:rPr>
          <w:rtl/>
        </w:rPr>
        <w:lastRenderedPageBreak/>
        <w:t xml:space="preserve">فإن كان عن غيره فالغير هو العلة ، وإن كان لا يحصل عن غيره ، فإما أن تكفي </w:t>
      </w:r>
      <w:r>
        <w:rPr>
          <w:rtl/>
        </w:rPr>
        <w:t>[</w:t>
      </w:r>
      <w:r w:rsidRPr="00751F59">
        <w:rPr>
          <w:rtl/>
        </w:rPr>
        <w:t xml:space="preserve">فيه ماهيته بالانفراد </w:t>
      </w:r>
      <w:r w:rsidRPr="00895B0A">
        <w:rPr>
          <w:rStyle w:val="libFootnotenumChar"/>
          <w:rtl/>
        </w:rPr>
        <w:t>(254)</w:t>
      </w:r>
      <w:r w:rsidRPr="00751F59">
        <w:rPr>
          <w:rtl/>
        </w:rPr>
        <w:t xml:space="preserve"> ، أو لا تكفي فيه ماهيته ، فإن كان تكفي</w:t>
      </w:r>
      <w:r>
        <w:rPr>
          <w:rtl/>
        </w:rPr>
        <w:t>]</w:t>
      </w:r>
      <w:r w:rsidRPr="00751F59">
        <w:rPr>
          <w:rtl/>
        </w:rPr>
        <w:t xml:space="preserve"> </w:t>
      </w:r>
      <w:r w:rsidRPr="00895B0A">
        <w:rPr>
          <w:rStyle w:val="libFootnotenumChar"/>
          <w:rtl/>
        </w:rPr>
        <w:t>(255)</w:t>
      </w:r>
      <w:r w:rsidRPr="00751F59">
        <w:rPr>
          <w:rtl/>
        </w:rPr>
        <w:t xml:space="preserve"> ماهيته لأي الأمرين كان حتى يكون حاصلا ، فيكون ذلك الأمر واجب الماهيّة لذاته</w:t>
      </w:r>
      <w:r>
        <w:rPr>
          <w:rtl/>
        </w:rPr>
        <w:t xml:space="preserve"> ـ </w:t>
      </w:r>
      <w:r w:rsidRPr="00751F59">
        <w:rPr>
          <w:rtl/>
        </w:rPr>
        <w:t>وقد فرض غير واجب</w:t>
      </w:r>
      <w:r>
        <w:rPr>
          <w:rtl/>
        </w:rPr>
        <w:t xml:space="preserve"> ـ </w:t>
      </w:r>
      <w:r w:rsidRPr="00751F59">
        <w:rPr>
          <w:rtl/>
        </w:rPr>
        <w:t xml:space="preserve">وإن كان لا تكفي فيه ماهيته </w:t>
      </w:r>
      <w:r w:rsidRPr="00895B0A">
        <w:rPr>
          <w:rStyle w:val="libFootnotenumChar"/>
          <w:rtl/>
        </w:rPr>
        <w:t>(256)</w:t>
      </w:r>
      <w:r>
        <w:rPr>
          <w:rtl/>
        </w:rPr>
        <w:t xml:space="preserve"> ـ </w:t>
      </w:r>
      <w:r w:rsidRPr="00751F59">
        <w:rPr>
          <w:rtl/>
        </w:rPr>
        <w:t>بل أمر يضاف إليها فهو علته.</w:t>
      </w:r>
    </w:p>
    <w:p w:rsidR="007858AB" w:rsidRPr="00751F59" w:rsidRDefault="007858AB" w:rsidP="0073127F">
      <w:pPr>
        <w:pStyle w:val="libNormal"/>
        <w:rPr>
          <w:rtl/>
        </w:rPr>
      </w:pPr>
      <w:r w:rsidRPr="00895B0A">
        <w:rPr>
          <w:rStyle w:val="libBold2Char"/>
          <w:rtl/>
        </w:rPr>
        <w:t>(808)</w:t>
      </w:r>
      <w:r w:rsidRPr="00751F59">
        <w:rPr>
          <w:rtl/>
        </w:rPr>
        <w:t xml:space="preserve"> نقل معنى </w:t>
      </w:r>
      <w:r w:rsidRPr="00895B0A">
        <w:rPr>
          <w:rStyle w:val="libBold2Char"/>
          <w:rtl/>
        </w:rPr>
        <w:t>المتقدم والمتأخر ـ</w:t>
      </w:r>
      <w:r>
        <w:rPr>
          <w:rtl/>
        </w:rPr>
        <w:t xml:space="preserve"> </w:t>
      </w:r>
      <w:r w:rsidRPr="00751F59">
        <w:rPr>
          <w:rtl/>
        </w:rPr>
        <w:t xml:space="preserve">الذي حقيقته أن كل ما كان أقرب من مبدء محدود من زمان أو مكان متقدما ، وكل ما كان أبعد </w:t>
      </w:r>
      <w:r w:rsidRPr="00895B0A">
        <w:rPr>
          <w:rStyle w:val="libFootnotenumChar"/>
          <w:rtl/>
        </w:rPr>
        <w:t>(257)</w:t>
      </w:r>
      <w:r w:rsidRPr="00751F59">
        <w:rPr>
          <w:rtl/>
        </w:rPr>
        <w:t xml:space="preserve"> متأخرا</w:t>
      </w:r>
      <w:r>
        <w:rPr>
          <w:rtl/>
        </w:rPr>
        <w:t xml:space="preserve"> ـ </w:t>
      </w:r>
      <w:r w:rsidRPr="00751F59">
        <w:rPr>
          <w:rtl/>
        </w:rPr>
        <w:t xml:space="preserve">إلى أن جعلوا نفس المعنى كالمبدإ المحدود ، فجعل الفاضل والسابق متقدما بما كان له </w:t>
      </w:r>
      <w:r>
        <w:rPr>
          <w:rtl/>
        </w:rPr>
        <w:t>[</w:t>
      </w:r>
      <w:r w:rsidRPr="00751F59">
        <w:rPr>
          <w:rtl/>
        </w:rPr>
        <w:t>74 ب</w:t>
      </w:r>
      <w:r>
        <w:rPr>
          <w:rtl/>
        </w:rPr>
        <w:t>]</w:t>
      </w:r>
      <w:r w:rsidRPr="00751F59">
        <w:rPr>
          <w:rtl/>
        </w:rPr>
        <w:t xml:space="preserve"> منه ما ليس للآخر ، وأما الآخر </w:t>
      </w:r>
      <w:r w:rsidRPr="00895B0A">
        <w:rPr>
          <w:rStyle w:val="libFootnotenumChar"/>
          <w:rtl/>
        </w:rPr>
        <w:t>(258)</w:t>
      </w:r>
      <w:r w:rsidRPr="00751F59">
        <w:rPr>
          <w:rtl/>
        </w:rPr>
        <w:t xml:space="preserve"> فليس له إلا ما لذلك الاولى </w:t>
      </w:r>
      <w:r w:rsidRPr="00895B0A">
        <w:rPr>
          <w:rStyle w:val="libFootnotenumChar"/>
          <w:rtl/>
        </w:rPr>
        <w:t>(259)</w:t>
      </w:r>
      <w:r w:rsidRPr="00751F59">
        <w:rPr>
          <w:rtl/>
        </w:rPr>
        <w:t xml:space="preserve"> جعل متقدما ، فإن السابق في باب ما ، له ما ليس للثاني ، وما للثاني منه فهو للسابق وزيادة.</w:t>
      </w:r>
    </w:p>
    <w:p w:rsidR="007858AB" w:rsidRPr="00751F59" w:rsidRDefault="007858AB" w:rsidP="0073127F">
      <w:pPr>
        <w:pStyle w:val="libNormal"/>
        <w:rPr>
          <w:rtl/>
        </w:rPr>
      </w:pPr>
      <w:r w:rsidRPr="00895B0A">
        <w:rPr>
          <w:rStyle w:val="libBold2Char"/>
          <w:rtl/>
        </w:rPr>
        <w:t>(809)</w:t>
      </w:r>
      <w:r w:rsidRPr="00751F59">
        <w:rPr>
          <w:rtl/>
        </w:rPr>
        <w:t xml:space="preserve"> ثم نقل ذلك إلى ما يكون هذا الاعتبار له بالقياس إلى الوجود ، فجعلوا الشيء الذي يكون له الوجود أولا ، وإن لم يكن للثاني ، والثاني لا يكون له إلا وقد كان </w:t>
      </w:r>
      <w:r w:rsidRPr="00895B0A">
        <w:rPr>
          <w:rStyle w:val="libFootnotenumChar"/>
          <w:rtl/>
        </w:rPr>
        <w:t>(260)</w:t>
      </w:r>
      <w:r w:rsidRPr="00751F59">
        <w:rPr>
          <w:rtl/>
        </w:rPr>
        <w:t xml:space="preserve"> للأول وجودا متقدما على الآخر</w:t>
      </w:r>
      <w:r>
        <w:rPr>
          <w:rtl/>
        </w:rPr>
        <w:t xml:space="preserve"> ـ </w:t>
      </w:r>
      <w:r w:rsidRPr="00751F59">
        <w:rPr>
          <w:rtl/>
        </w:rPr>
        <w:t>مثل الواحد والكثير</w:t>
      </w:r>
      <w:r>
        <w:rPr>
          <w:rtl/>
        </w:rPr>
        <w:t xml:space="preserve"> ـ </w:t>
      </w:r>
      <w:r w:rsidRPr="00751F59">
        <w:rPr>
          <w:rtl/>
        </w:rPr>
        <w:t xml:space="preserve">فإنه ليس من شرط الوجود للواحد </w:t>
      </w:r>
      <w:r w:rsidRPr="00895B0A">
        <w:rPr>
          <w:rStyle w:val="libFootnotenumChar"/>
          <w:rtl/>
        </w:rPr>
        <w:t>(261)</w:t>
      </w:r>
      <w:r w:rsidRPr="00751F59">
        <w:rPr>
          <w:rtl/>
        </w:rPr>
        <w:t xml:space="preserve"> أن يكون الكثرة موجودة ، و</w:t>
      </w:r>
      <w:r>
        <w:rPr>
          <w:rFonts w:hint="cs"/>
          <w:rtl/>
        </w:rPr>
        <w:t xml:space="preserve"> </w:t>
      </w:r>
      <w:r w:rsidRPr="00895B0A">
        <w:rPr>
          <w:rStyle w:val="libFootnotenumChar"/>
          <w:rtl/>
        </w:rPr>
        <w:t>(262)</w:t>
      </w:r>
      <w:r w:rsidRPr="00751F59">
        <w:rPr>
          <w:rtl/>
        </w:rPr>
        <w:t xml:space="preserve"> من شرط الوجود للكثير أن يكون الواحد موجودا ، ليس في هذا أن يفيد الوجود الكثرة ، بل إنه يحتاج إليه حتى يفاد للكثرة </w:t>
      </w:r>
      <w:r w:rsidRPr="00895B0A">
        <w:rPr>
          <w:rStyle w:val="libFootnotenumChar"/>
          <w:rtl/>
        </w:rPr>
        <w:t>(263)</w:t>
      </w:r>
      <w:r w:rsidRPr="00751F59">
        <w:rPr>
          <w:rtl/>
        </w:rPr>
        <w:t xml:space="preserve"> وجود بالتركيب منه.</w:t>
      </w:r>
    </w:p>
    <w:p w:rsidR="007858AB" w:rsidRPr="00751F59" w:rsidRDefault="007858AB" w:rsidP="0073127F">
      <w:pPr>
        <w:pStyle w:val="libNormal"/>
        <w:rPr>
          <w:rtl/>
        </w:rPr>
      </w:pPr>
      <w:r w:rsidRPr="00895B0A">
        <w:rPr>
          <w:rStyle w:val="libBold2Char"/>
          <w:rtl/>
        </w:rPr>
        <w:t>(810)</w:t>
      </w:r>
      <w:r w:rsidRPr="00751F59">
        <w:rPr>
          <w:rtl/>
        </w:rPr>
        <w:t xml:space="preserve"> ثم نقل بعد ذلك إلى حصول </w:t>
      </w:r>
      <w:r w:rsidRPr="00895B0A">
        <w:rPr>
          <w:rStyle w:val="libFootnotenumChar"/>
          <w:rtl/>
        </w:rPr>
        <w:t>(264)</w:t>
      </w:r>
      <w:r w:rsidRPr="00751F59">
        <w:rPr>
          <w:rtl/>
        </w:rPr>
        <w:t xml:space="preserve"> الوجود من جهة اخرى ، فإنه</w:t>
      </w:r>
    </w:p>
    <w:p w:rsidR="007858AB" w:rsidRPr="00751F59" w:rsidRDefault="007858AB" w:rsidP="00745F84">
      <w:pPr>
        <w:pStyle w:val="libLine"/>
        <w:rPr>
          <w:rtl/>
        </w:rPr>
      </w:pPr>
      <w:r w:rsidRPr="00751F59">
        <w:rPr>
          <w:rtl/>
        </w:rPr>
        <w:t>__________________</w:t>
      </w:r>
    </w:p>
    <w:p w:rsidR="007858AB" w:rsidRPr="008841AA" w:rsidRDefault="007858AB" w:rsidP="00895B0A">
      <w:pPr>
        <w:pStyle w:val="libFootnote0"/>
        <w:rPr>
          <w:rtl/>
        </w:rPr>
      </w:pPr>
      <w:r w:rsidRPr="008841AA">
        <w:rPr>
          <w:rtl/>
        </w:rPr>
        <w:t>(254) لر : ماهية الافراد.</w:t>
      </w:r>
    </w:p>
    <w:p w:rsidR="007858AB" w:rsidRPr="008841AA" w:rsidRDefault="007858AB" w:rsidP="00895B0A">
      <w:pPr>
        <w:pStyle w:val="libFootnote0"/>
        <w:rPr>
          <w:rtl/>
        </w:rPr>
      </w:pPr>
      <w:r w:rsidRPr="008841AA">
        <w:rPr>
          <w:rtl/>
        </w:rPr>
        <w:t>(255) ساقطة من د ، م.</w:t>
      </w:r>
    </w:p>
    <w:p w:rsidR="007858AB" w:rsidRPr="008841AA" w:rsidRDefault="007858AB" w:rsidP="00895B0A">
      <w:pPr>
        <w:pStyle w:val="libFootnote0"/>
        <w:rPr>
          <w:rtl/>
        </w:rPr>
      </w:pPr>
      <w:r w:rsidRPr="008841AA">
        <w:rPr>
          <w:rtl/>
        </w:rPr>
        <w:t>(256) لر : ماهية ، بل أمر ينضاف.</w:t>
      </w:r>
    </w:p>
    <w:p w:rsidR="007858AB" w:rsidRPr="008841AA" w:rsidRDefault="007858AB" w:rsidP="00895B0A">
      <w:pPr>
        <w:pStyle w:val="libFootnote0"/>
        <w:rPr>
          <w:rtl/>
        </w:rPr>
      </w:pPr>
      <w:r w:rsidRPr="008841AA">
        <w:rPr>
          <w:rtl/>
        </w:rPr>
        <w:t>(257) «أبعد» ساقطة من لر.</w:t>
      </w:r>
    </w:p>
    <w:p w:rsidR="007858AB" w:rsidRPr="008841AA" w:rsidRDefault="007858AB" w:rsidP="00895B0A">
      <w:pPr>
        <w:pStyle w:val="libFootnote0"/>
        <w:rPr>
          <w:rtl/>
        </w:rPr>
      </w:pPr>
      <w:r w:rsidRPr="008841AA">
        <w:rPr>
          <w:rtl/>
        </w:rPr>
        <w:t>(258) لر : للاخر.</w:t>
      </w:r>
      <w:r w:rsidRPr="008841AA">
        <w:rPr>
          <w:rFonts w:hint="cs"/>
          <w:rtl/>
        </w:rPr>
        <w:t xml:space="preserve"> </w:t>
      </w:r>
      <w:r w:rsidRPr="008841AA">
        <w:rPr>
          <w:rtl/>
        </w:rPr>
        <w:t>(259) لر : الأول.</w:t>
      </w:r>
    </w:p>
    <w:p w:rsidR="007858AB" w:rsidRPr="008841AA" w:rsidRDefault="007858AB" w:rsidP="00895B0A">
      <w:pPr>
        <w:pStyle w:val="libFootnote0"/>
        <w:rPr>
          <w:rtl/>
        </w:rPr>
      </w:pPr>
      <w:r w:rsidRPr="008841AA">
        <w:rPr>
          <w:rtl/>
        </w:rPr>
        <w:t>(260) «كان» ساقطة من لر.</w:t>
      </w:r>
    </w:p>
    <w:p w:rsidR="007858AB" w:rsidRPr="008841AA" w:rsidRDefault="007858AB" w:rsidP="00895B0A">
      <w:pPr>
        <w:pStyle w:val="libFootnote0"/>
        <w:rPr>
          <w:rtl/>
        </w:rPr>
      </w:pPr>
      <w:r w:rsidRPr="008841AA">
        <w:rPr>
          <w:rtl/>
        </w:rPr>
        <w:t>(261) لر : الواحد.</w:t>
      </w:r>
      <w:r w:rsidRPr="008841AA">
        <w:rPr>
          <w:rFonts w:hint="cs"/>
          <w:rtl/>
        </w:rPr>
        <w:t xml:space="preserve"> </w:t>
      </w:r>
      <w:r w:rsidRPr="008841AA">
        <w:rPr>
          <w:rtl/>
        </w:rPr>
        <w:t>(262) الواو ساقطة من لر.</w:t>
      </w:r>
    </w:p>
    <w:p w:rsidR="007858AB" w:rsidRPr="008841AA" w:rsidRDefault="007858AB" w:rsidP="00895B0A">
      <w:pPr>
        <w:pStyle w:val="libFootnote0"/>
        <w:rPr>
          <w:rtl/>
        </w:rPr>
      </w:pPr>
      <w:r w:rsidRPr="008841AA">
        <w:rPr>
          <w:rtl/>
        </w:rPr>
        <w:t>(263) لر : الكثرة.</w:t>
      </w:r>
      <w:r w:rsidRPr="008841AA">
        <w:rPr>
          <w:rFonts w:hint="cs"/>
          <w:rtl/>
        </w:rPr>
        <w:t xml:space="preserve"> </w:t>
      </w:r>
      <w:r w:rsidRPr="008841AA">
        <w:rPr>
          <w:rtl/>
        </w:rPr>
        <w:t>(264) لر : حصوله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808 ، 809 ، 810</w:t>
      </w:r>
      <w:r>
        <w:rPr>
          <w:rtl/>
        </w:rPr>
        <w:t>)</w:t>
      </w:r>
      <w:r w:rsidRPr="00751F59">
        <w:rPr>
          <w:rtl/>
        </w:rPr>
        <w:t xml:space="preserve"> مأخوذ من الشفاء : الإلهيات ، م 4 ، ف 1 ، ص 163</w:t>
      </w:r>
      <w:r>
        <w:rPr>
          <w:rtl/>
        </w:rPr>
        <w:t xml:space="preserve"> ـ </w:t>
      </w:r>
      <w:r w:rsidRPr="00751F59">
        <w:rPr>
          <w:rtl/>
        </w:rPr>
        <w:t>167.</w:t>
      </w:r>
    </w:p>
    <w:p w:rsidR="007858AB" w:rsidRPr="00751F59" w:rsidRDefault="007858AB" w:rsidP="0073127F">
      <w:pPr>
        <w:pStyle w:val="libNormal0"/>
        <w:rPr>
          <w:rtl/>
        </w:rPr>
      </w:pPr>
      <w:r>
        <w:rPr>
          <w:rtl/>
        </w:rPr>
        <w:br w:type="page"/>
      </w:r>
      <w:r w:rsidRPr="00751F59">
        <w:rPr>
          <w:rtl/>
        </w:rPr>
        <w:lastRenderedPageBreak/>
        <w:t xml:space="preserve">إن كان شيئان وليس وجود أحدهما من الآخر ، بل وجوده له من نفسه أو من شيء ثالث ، لكن وجود الثاني من هذا الأول ، </w:t>
      </w:r>
      <w:r>
        <w:rPr>
          <w:rtl/>
        </w:rPr>
        <w:t>[</w:t>
      </w:r>
      <w:r w:rsidRPr="00751F59">
        <w:rPr>
          <w:rtl/>
        </w:rPr>
        <w:t>فله من الأول</w:t>
      </w:r>
      <w:r>
        <w:rPr>
          <w:rtl/>
        </w:rPr>
        <w:t>]</w:t>
      </w:r>
      <w:r w:rsidRPr="00751F59">
        <w:rPr>
          <w:rtl/>
        </w:rPr>
        <w:t xml:space="preserve"> </w:t>
      </w:r>
      <w:r w:rsidRPr="00895B0A">
        <w:rPr>
          <w:rStyle w:val="libFootnotenumChar"/>
          <w:rtl/>
        </w:rPr>
        <w:t>(265)</w:t>
      </w:r>
      <w:r w:rsidRPr="00751F59">
        <w:rPr>
          <w:rtl/>
        </w:rPr>
        <w:t xml:space="preserve"> وجوب الوجود الذي ليس له من ذاته ، بل له من ذاته الإمكان على تجويز من أن يكون </w:t>
      </w:r>
      <w:r>
        <w:rPr>
          <w:rtl/>
        </w:rPr>
        <w:t>[</w:t>
      </w:r>
      <w:r w:rsidRPr="00751F59">
        <w:rPr>
          <w:rtl/>
        </w:rPr>
        <w:t>ذلك الأول مهما وجد</w:t>
      </w:r>
      <w:r>
        <w:rPr>
          <w:rtl/>
        </w:rPr>
        <w:t>]</w:t>
      </w:r>
      <w:r w:rsidRPr="00751F59">
        <w:rPr>
          <w:rtl/>
        </w:rPr>
        <w:t xml:space="preserve"> </w:t>
      </w:r>
      <w:r w:rsidRPr="00895B0A">
        <w:rPr>
          <w:rStyle w:val="libFootnotenumChar"/>
          <w:rtl/>
        </w:rPr>
        <w:t>(266)</w:t>
      </w:r>
      <w:r w:rsidRPr="00751F59">
        <w:rPr>
          <w:rtl/>
        </w:rPr>
        <w:t xml:space="preserve"> لزم وجوده أن يكون علة لوجوب وجود هذا الثاني ، فإن الأول يكون متقدما بالوجود لهذا الثاني.</w:t>
      </w:r>
    </w:p>
    <w:p w:rsidR="007858AB" w:rsidRPr="00751F59" w:rsidRDefault="007858AB" w:rsidP="0073127F">
      <w:pPr>
        <w:pStyle w:val="libNormal"/>
        <w:rPr>
          <w:rtl/>
        </w:rPr>
      </w:pPr>
      <w:r w:rsidRPr="00751F59">
        <w:rPr>
          <w:rtl/>
        </w:rPr>
        <w:t>مثاله تحريك اليد للمفتاح</w:t>
      </w:r>
      <w:r>
        <w:rPr>
          <w:rtl/>
        </w:rPr>
        <w:t xml:space="preserve"> ـ </w:t>
      </w:r>
      <w:r w:rsidRPr="00751F59">
        <w:rPr>
          <w:rtl/>
        </w:rPr>
        <w:t>وإن كان معا في الزمان</w:t>
      </w:r>
      <w:r>
        <w:rPr>
          <w:rtl/>
        </w:rPr>
        <w:t xml:space="preserve"> ـ </w:t>
      </w:r>
      <w:r w:rsidRPr="00751F59">
        <w:rPr>
          <w:rtl/>
        </w:rPr>
        <w:t>وإذا وجدت العلة وجب وجود المعلول.</w:t>
      </w:r>
    </w:p>
    <w:p w:rsidR="007858AB" w:rsidRPr="00751F59" w:rsidRDefault="007858AB" w:rsidP="0073127F">
      <w:pPr>
        <w:pStyle w:val="libNormal"/>
        <w:rPr>
          <w:rtl/>
        </w:rPr>
      </w:pPr>
      <w:r w:rsidRPr="00751F59">
        <w:rPr>
          <w:rtl/>
        </w:rPr>
        <w:t xml:space="preserve">فإذن وجود كل معلول واجب مع وجود </w:t>
      </w:r>
      <w:r w:rsidRPr="00895B0A">
        <w:rPr>
          <w:rStyle w:val="libFootnotenumChar"/>
          <w:rtl/>
        </w:rPr>
        <w:t>(267)</w:t>
      </w:r>
      <w:r w:rsidRPr="00751F59">
        <w:rPr>
          <w:rtl/>
        </w:rPr>
        <w:t xml:space="preserve"> علته ، ووجود علته واجب عنه وجود المعلول ، وهما معا في الزمان أو الدهر أو غير ذلك ، ولكن ليسا معا بالقياس إلى حصول الوجود. وذلك لأن </w:t>
      </w:r>
      <w:r w:rsidRPr="00895B0A">
        <w:rPr>
          <w:rStyle w:val="libFootnotenumChar"/>
          <w:rtl/>
        </w:rPr>
        <w:t>(268)</w:t>
      </w:r>
      <w:r w:rsidRPr="00751F59">
        <w:rPr>
          <w:rtl/>
        </w:rPr>
        <w:t xml:space="preserve"> وجود ذلك لم يحصل من هذا ، فذلك له حصول وجود ليس من حصول وجود هذا ، ولهذا حصول وجود هو </w:t>
      </w:r>
      <w:r w:rsidRPr="00895B0A">
        <w:rPr>
          <w:rStyle w:val="libFootnotenumChar"/>
          <w:rtl/>
        </w:rPr>
        <w:t>(269)</w:t>
      </w:r>
      <w:r w:rsidRPr="00751F59">
        <w:rPr>
          <w:rtl/>
        </w:rPr>
        <w:t xml:space="preserve"> من حصول وجود ذلك ، فذلك أقدم بالقياس إلى حصول الوجود.</w:t>
      </w:r>
    </w:p>
    <w:p w:rsidR="007858AB" w:rsidRPr="00751F59" w:rsidRDefault="007858AB" w:rsidP="0073127F">
      <w:pPr>
        <w:pStyle w:val="libNormal"/>
        <w:rPr>
          <w:rtl/>
        </w:rPr>
      </w:pPr>
      <w:r w:rsidRPr="00895B0A">
        <w:rPr>
          <w:rStyle w:val="libBold2Char"/>
          <w:rtl/>
        </w:rPr>
        <w:t>(811)</w:t>
      </w:r>
      <w:r w:rsidRPr="00751F59">
        <w:rPr>
          <w:rtl/>
        </w:rPr>
        <w:t xml:space="preserve"> كل ما ليس موجودا ولا له قوة على أن يوجد ، فإنه مستحيل الوجود ؛ والشيء الذي هو ممكن أن يكون فهو ممكن أن لا يكون ؛ وإلا كان واجبا </w:t>
      </w:r>
      <w:r>
        <w:rPr>
          <w:rtl/>
        </w:rPr>
        <w:t>[</w:t>
      </w:r>
      <w:r w:rsidRPr="00751F59">
        <w:rPr>
          <w:rtl/>
        </w:rPr>
        <w:t>75 آ</w:t>
      </w:r>
      <w:r>
        <w:rPr>
          <w:rtl/>
        </w:rPr>
        <w:t>]</w:t>
      </w:r>
      <w:r w:rsidRPr="00751F59">
        <w:rPr>
          <w:rtl/>
        </w:rPr>
        <w:t xml:space="preserve"> أن يكون ؛ والممكن أن يكون لا يخلو إما أن يكون شيئا إذا وجد كان قائما بنفسه حتى يكون إمكان وجوده </w:t>
      </w:r>
      <w:r w:rsidRPr="00895B0A">
        <w:rPr>
          <w:rStyle w:val="libFootnotenumChar"/>
          <w:rtl/>
        </w:rPr>
        <w:t>(270)</w:t>
      </w:r>
      <w:r w:rsidRPr="00751F59">
        <w:rPr>
          <w:rtl/>
        </w:rPr>
        <w:t xml:space="preserve"> يمكن أن يكون قائما مجردا ، أو يكون إذا كان موجودا وجد في غيره.</w:t>
      </w:r>
    </w:p>
    <w:p w:rsidR="007858AB" w:rsidRPr="00751F59" w:rsidRDefault="007858AB" w:rsidP="0073127F">
      <w:pPr>
        <w:pStyle w:val="libNormal"/>
        <w:rPr>
          <w:rtl/>
        </w:rPr>
      </w:pPr>
      <w:r w:rsidRPr="00751F59">
        <w:rPr>
          <w:rtl/>
        </w:rPr>
        <w:t>فإن كان الممكن بمعنى أنه يمكن أن يكون شيئا في غيره ، فإن كان إمكان وجوده أيضا في ذلك الغير ، فيجب أن يكون ذلك الغير موجودا مع</w:t>
      </w:r>
    </w:p>
    <w:p w:rsidR="007858AB" w:rsidRPr="00751F59" w:rsidRDefault="007858AB" w:rsidP="00745F84">
      <w:pPr>
        <w:pStyle w:val="libLine"/>
        <w:rPr>
          <w:rtl/>
        </w:rPr>
      </w:pPr>
      <w:r w:rsidRPr="00751F59">
        <w:rPr>
          <w:rtl/>
        </w:rPr>
        <w:t>__________________</w:t>
      </w:r>
    </w:p>
    <w:p w:rsidR="007858AB" w:rsidRPr="008841AA" w:rsidRDefault="007858AB" w:rsidP="00895B0A">
      <w:pPr>
        <w:pStyle w:val="libFootnote0"/>
        <w:rPr>
          <w:rtl/>
        </w:rPr>
      </w:pPr>
      <w:r w:rsidRPr="008841AA">
        <w:rPr>
          <w:rtl/>
        </w:rPr>
        <w:t>(265) لر : يلزم الأول.</w:t>
      </w:r>
    </w:p>
    <w:p w:rsidR="007858AB" w:rsidRPr="008841AA" w:rsidRDefault="007858AB" w:rsidP="00895B0A">
      <w:pPr>
        <w:pStyle w:val="libFootnote0"/>
        <w:rPr>
          <w:rtl/>
        </w:rPr>
      </w:pPr>
      <w:r w:rsidRPr="008841AA">
        <w:rPr>
          <w:rtl/>
        </w:rPr>
        <w:t>(266) لر : كذلك الأول منهما يوجد.</w:t>
      </w:r>
    </w:p>
    <w:p w:rsidR="007858AB" w:rsidRPr="008841AA" w:rsidRDefault="007858AB" w:rsidP="00895B0A">
      <w:pPr>
        <w:pStyle w:val="libFootnote0"/>
        <w:rPr>
          <w:rtl/>
        </w:rPr>
      </w:pPr>
      <w:r w:rsidRPr="008841AA">
        <w:rPr>
          <w:rtl/>
        </w:rPr>
        <w:t>(267) ب : وجوده.</w:t>
      </w:r>
      <w:r w:rsidRPr="008841AA">
        <w:rPr>
          <w:rFonts w:hint="cs"/>
          <w:rtl/>
        </w:rPr>
        <w:t xml:space="preserve"> </w:t>
      </w:r>
      <w:r w:rsidRPr="008841AA">
        <w:rPr>
          <w:rtl/>
        </w:rPr>
        <w:t>(268) لر : ان.</w:t>
      </w:r>
    </w:p>
    <w:p w:rsidR="007858AB" w:rsidRPr="008841AA" w:rsidRDefault="007858AB" w:rsidP="00895B0A">
      <w:pPr>
        <w:pStyle w:val="libFootnote0"/>
        <w:rPr>
          <w:rtl/>
        </w:rPr>
      </w:pPr>
      <w:r w:rsidRPr="008841AA">
        <w:rPr>
          <w:rtl/>
        </w:rPr>
        <w:t>(269) «هو» ساقطة من لر.</w:t>
      </w:r>
    </w:p>
    <w:p w:rsidR="007858AB" w:rsidRPr="008841AA" w:rsidRDefault="007858AB" w:rsidP="00895B0A">
      <w:pPr>
        <w:pStyle w:val="libFootnote0"/>
        <w:rPr>
          <w:rtl/>
        </w:rPr>
      </w:pPr>
      <w:r w:rsidRPr="008841AA">
        <w:rPr>
          <w:rtl/>
        </w:rPr>
        <w:t>(270) الشفاء+ هو انه.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811) الفقرتان مأخوذتان من الشفاء : الإلهيات ، م 4 ، ف 2 ، ص 177</w:t>
      </w:r>
      <w:r>
        <w:rPr>
          <w:rtl/>
        </w:rPr>
        <w:t xml:space="preserve"> ـ </w:t>
      </w:r>
      <w:r w:rsidRPr="00751F59">
        <w:rPr>
          <w:rtl/>
        </w:rPr>
        <w:t>178 ملخصا.</w:t>
      </w:r>
    </w:p>
    <w:p w:rsidR="007858AB" w:rsidRDefault="007858AB" w:rsidP="0073127F">
      <w:pPr>
        <w:pStyle w:val="libNormal0"/>
        <w:rPr>
          <w:rtl/>
        </w:rPr>
      </w:pPr>
      <w:r>
        <w:rPr>
          <w:rtl/>
        </w:rPr>
        <w:br w:type="page"/>
      </w:r>
      <w:r w:rsidRPr="00751F59">
        <w:rPr>
          <w:rtl/>
        </w:rPr>
        <w:lastRenderedPageBreak/>
        <w:t>إمكان وجوده</w:t>
      </w:r>
      <w:r>
        <w:rPr>
          <w:rtl/>
        </w:rPr>
        <w:t xml:space="preserve"> ـ </w:t>
      </w:r>
      <w:r w:rsidRPr="00751F59">
        <w:rPr>
          <w:rtl/>
        </w:rPr>
        <w:t>وهو موضوعه</w:t>
      </w:r>
      <w:r>
        <w:rPr>
          <w:rtl/>
        </w:rPr>
        <w:t xml:space="preserve"> ـ</w:t>
      </w:r>
    </w:p>
    <w:p w:rsidR="007858AB" w:rsidRPr="00751F59" w:rsidRDefault="007858AB" w:rsidP="0073127F">
      <w:pPr>
        <w:pStyle w:val="libNormal"/>
        <w:rPr>
          <w:rtl/>
        </w:rPr>
      </w:pPr>
      <w:r w:rsidRPr="00751F59">
        <w:rPr>
          <w:rtl/>
        </w:rPr>
        <w:t xml:space="preserve">وإن كان إذا كان قائما بنفسه لا في غيره ولا من غيره بوجه من الوجوه ولا علاقة </w:t>
      </w:r>
      <w:r w:rsidRPr="00895B0A">
        <w:rPr>
          <w:rStyle w:val="libFootnotenumChar"/>
          <w:rtl/>
        </w:rPr>
        <w:t>(271)</w:t>
      </w:r>
      <w:r w:rsidRPr="00751F59">
        <w:rPr>
          <w:rtl/>
        </w:rPr>
        <w:t xml:space="preserve"> له مع مادة من المواد</w:t>
      </w:r>
      <w:r>
        <w:rPr>
          <w:rtl/>
        </w:rPr>
        <w:t xml:space="preserve"> ـ </w:t>
      </w:r>
      <w:r w:rsidRPr="00751F59">
        <w:rPr>
          <w:rtl/>
        </w:rPr>
        <w:t xml:space="preserve">علاقة ما يقوم فيها أو يحتاج في أمرها </w:t>
      </w:r>
      <w:r w:rsidRPr="00895B0A">
        <w:rPr>
          <w:rStyle w:val="libFootnotenumChar"/>
          <w:rtl/>
        </w:rPr>
        <w:t>(272)</w:t>
      </w:r>
      <w:r w:rsidRPr="00751F59">
        <w:rPr>
          <w:rtl/>
        </w:rPr>
        <w:t xml:space="preserve"> إليها</w:t>
      </w:r>
      <w:r>
        <w:rPr>
          <w:rtl/>
        </w:rPr>
        <w:t xml:space="preserve"> ـ </w:t>
      </w:r>
      <w:r w:rsidRPr="00751F59">
        <w:rPr>
          <w:rtl/>
        </w:rPr>
        <w:t xml:space="preserve">فيكون إمكان وجوده </w:t>
      </w:r>
      <w:r w:rsidRPr="00895B0A">
        <w:rPr>
          <w:rStyle w:val="libFootnotenumChar"/>
          <w:rtl/>
        </w:rPr>
        <w:t>(273)</w:t>
      </w:r>
      <w:r w:rsidRPr="00751F59">
        <w:rPr>
          <w:rtl/>
        </w:rPr>
        <w:t xml:space="preserve"> إن كان </w:t>
      </w:r>
      <w:r w:rsidRPr="00895B0A">
        <w:rPr>
          <w:rStyle w:val="libFootnotenumChar"/>
          <w:rtl/>
        </w:rPr>
        <w:t>(274)</w:t>
      </w:r>
      <w:r w:rsidRPr="00751F59">
        <w:rPr>
          <w:rtl/>
        </w:rPr>
        <w:t xml:space="preserve"> سابقا </w:t>
      </w:r>
      <w:r>
        <w:rPr>
          <w:rtl/>
        </w:rPr>
        <w:t>[</w:t>
      </w:r>
      <w:r w:rsidRPr="00751F59">
        <w:rPr>
          <w:rtl/>
        </w:rPr>
        <w:t>عليه من غير تعلّق بمادة دون</w:t>
      </w:r>
      <w:r>
        <w:rPr>
          <w:rtl/>
        </w:rPr>
        <w:t>]</w:t>
      </w:r>
      <w:r w:rsidRPr="00751F59">
        <w:rPr>
          <w:rtl/>
        </w:rPr>
        <w:t xml:space="preserve"> </w:t>
      </w:r>
      <w:r w:rsidRPr="00895B0A">
        <w:rPr>
          <w:rStyle w:val="libFootnotenumChar"/>
          <w:rtl/>
        </w:rPr>
        <w:t>(275)</w:t>
      </w:r>
      <w:r w:rsidRPr="00751F59">
        <w:rPr>
          <w:rtl/>
        </w:rPr>
        <w:t xml:space="preserve"> مادة ، ولا جوهر دون جوهر ، إذ ذلك الشيء لا علاقة له مع شيء ، فيكون إمكان وجوده جوهرا لأنه شيء </w:t>
      </w:r>
      <w:r w:rsidRPr="00895B0A">
        <w:rPr>
          <w:rStyle w:val="libBold2Char"/>
          <w:rtl/>
        </w:rPr>
        <w:t>موجود بذاته.</w:t>
      </w:r>
    </w:p>
    <w:p w:rsidR="007858AB" w:rsidRPr="00751F59" w:rsidRDefault="007858AB" w:rsidP="0073127F">
      <w:pPr>
        <w:pStyle w:val="libNormal"/>
        <w:rPr>
          <w:rtl/>
        </w:rPr>
      </w:pPr>
      <w:r w:rsidRPr="00895B0A">
        <w:rPr>
          <w:rStyle w:val="libBold2Char"/>
          <w:rtl/>
        </w:rPr>
        <w:t>(812)</w:t>
      </w:r>
      <w:r w:rsidRPr="00751F59">
        <w:rPr>
          <w:rtl/>
        </w:rPr>
        <w:t xml:space="preserve"> وبالجملة إن لم يكن إمكان وجوده حاصلا كان غير ممكن الوجود ممتنعا ، و</w:t>
      </w:r>
      <w:r>
        <w:rPr>
          <w:rFonts w:hint="cs"/>
          <w:rtl/>
        </w:rPr>
        <w:t xml:space="preserve"> </w:t>
      </w:r>
      <w:r w:rsidRPr="00895B0A">
        <w:rPr>
          <w:rStyle w:val="libFootnotenumChar"/>
          <w:rtl/>
        </w:rPr>
        <w:t>(276)</w:t>
      </w:r>
      <w:r w:rsidRPr="00751F59">
        <w:rPr>
          <w:rtl/>
        </w:rPr>
        <w:t xml:space="preserve"> إذ هو حاصل موجود قائم بذاته</w:t>
      </w:r>
      <w:r>
        <w:rPr>
          <w:rtl/>
        </w:rPr>
        <w:t xml:space="preserve"> ـ </w:t>
      </w:r>
      <w:r w:rsidRPr="00751F59">
        <w:rPr>
          <w:rtl/>
        </w:rPr>
        <w:t>كما فرض</w:t>
      </w:r>
      <w:r>
        <w:rPr>
          <w:rtl/>
        </w:rPr>
        <w:t xml:space="preserve"> ـ </w:t>
      </w:r>
      <w:r w:rsidRPr="00751F59">
        <w:rPr>
          <w:rtl/>
        </w:rPr>
        <w:t xml:space="preserve">فهو موجود جوهرا ، وإذ هو جوهر فله ماهيّة ليس بها </w:t>
      </w:r>
      <w:r w:rsidRPr="00895B0A">
        <w:rPr>
          <w:rStyle w:val="libFootnotenumChar"/>
          <w:rtl/>
        </w:rPr>
        <w:t>(277)</w:t>
      </w:r>
      <w:r w:rsidRPr="00751F59">
        <w:rPr>
          <w:rtl/>
        </w:rPr>
        <w:t xml:space="preserve"> من المضاف ؛ إذ كان الجوهر ليس بمضاف الذات ، بل يعرض له المضاف ؛ فيكون </w:t>
      </w:r>
      <w:r>
        <w:rPr>
          <w:rtl/>
        </w:rPr>
        <w:t>[</w:t>
      </w:r>
      <w:r w:rsidRPr="00751F59">
        <w:rPr>
          <w:rtl/>
        </w:rPr>
        <w:t>لهذا القائم بذاته وجود</w:t>
      </w:r>
      <w:r>
        <w:rPr>
          <w:rtl/>
        </w:rPr>
        <w:t>]</w:t>
      </w:r>
      <w:r w:rsidRPr="00751F59">
        <w:rPr>
          <w:rtl/>
        </w:rPr>
        <w:t xml:space="preserve"> </w:t>
      </w:r>
      <w:r w:rsidRPr="00895B0A">
        <w:rPr>
          <w:rStyle w:val="libFootnotenumChar"/>
          <w:rtl/>
        </w:rPr>
        <w:t>(278)</w:t>
      </w:r>
      <w:r w:rsidRPr="00751F59">
        <w:rPr>
          <w:rtl/>
        </w:rPr>
        <w:t xml:space="preserve"> أكثر من إمكان وجوده الذي هو به مضاف ، وكلامنا في نفس إمكان وجوده ، وعليه حكمنا أنه ليس في موضوع ، والآن فقد صار أيضا في موضوع</w:t>
      </w:r>
      <w:r>
        <w:rPr>
          <w:rtl/>
        </w:rPr>
        <w:t xml:space="preserve"> ـ </w:t>
      </w:r>
      <w:r w:rsidRPr="00895B0A">
        <w:rPr>
          <w:rStyle w:val="libFootnotenumChar"/>
          <w:rtl/>
        </w:rPr>
        <w:t>(279)</w:t>
      </w:r>
      <w:r w:rsidRPr="00751F59">
        <w:rPr>
          <w:rtl/>
        </w:rPr>
        <w:t xml:space="preserve"> هذا خلف</w:t>
      </w:r>
      <w:r>
        <w:rPr>
          <w:rtl/>
        </w:rPr>
        <w:t xml:space="preserve"> ـ.</w:t>
      </w:r>
    </w:p>
    <w:p w:rsidR="007858AB" w:rsidRPr="00751F59" w:rsidRDefault="007858AB" w:rsidP="0073127F">
      <w:pPr>
        <w:pStyle w:val="libNormal"/>
        <w:rPr>
          <w:rtl/>
        </w:rPr>
      </w:pPr>
      <w:r w:rsidRPr="00895B0A">
        <w:rPr>
          <w:rStyle w:val="libBold2Char"/>
          <w:rtl/>
        </w:rPr>
        <w:t>فإذن لا يجوز</w:t>
      </w:r>
      <w:r w:rsidRPr="00751F59">
        <w:rPr>
          <w:rtl/>
        </w:rPr>
        <w:t xml:space="preserve"> أن يكون لما يبقى قائما بنفسه لا في موضوع ولا من موضوع بوجه من الوجوه وجود بعد ما لم يكن ، بل يجب أن يكون له </w:t>
      </w:r>
      <w:r w:rsidRPr="00895B0A">
        <w:rPr>
          <w:rStyle w:val="libFootnotenumChar"/>
          <w:rtl/>
        </w:rPr>
        <w:t>(280)</w:t>
      </w:r>
      <w:r w:rsidRPr="00751F59">
        <w:rPr>
          <w:rtl/>
        </w:rPr>
        <w:t xml:space="preserve"> علاقة ما مع الموضوع حتى يكون. وأما إذا كان الشيء الذي يوجد </w:t>
      </w:r>
      <w:r w:rsidRPr="00895B0A">
        <w:rPr>
          <w:rStyle w:val="libFootnotenumChar"/>
          <w:rtl/>
        </w:rPr>
        <w:t>(281)</w:t>
      </w:r>
      <w:r w:rsidRPr="00751F59">
        <w:rPr>
          <w:rtl/>
        </w:rPr>
        <w:t xml:space="preserve"> قائما بنفسه لكنه يوجد من شيء غيره أو مع وجود شيء غيره فإن إمكان وجوده يكون متعلقا بذلك الشيء</w:t>
      </w:r>
      <w:r>
        <w:rPr>
          <w:rtl/>
        </w:rPr>
        <w:t xml:space="preserve"> ـ </w:t>
      </w:r>
      <w:r w:rsidRPr="00751F59">
        <w:rPr>
          <w:rtl/>
        </w:rPr>
        <w:t xml:space="preserve">لا على أن ذلك الشيء </w:t>
      </w:r>
      <w:r>
        <w:rPr>
          <w:rtl/>
        </w:rPr>
        <w:t>[</w:t>
      </w:r>
      <w:r w:rsidRPr="00751F59">
        <w:rPr>
          <w:rtl/>
        </w:rPr>
        <w:t>بالقوة هو ، ولا أن</w:t>
      </w:r>
      <w:r>
        <w:rPr>
          <w:rtl/>
        </w:rPr>
        <w:t>]</w:t>
      </w:r>
      <w:r w:rsidRPr="00751F59">
        <w:rPr>
          <w:rtl/>
        </w:rPr>
        <w:t xml:space="preserve"> </w:t>
      </w:r>
      <w:r w:rsidRPr="00895B0A">
        <w:rPr>
          <w:rStyle w:val="libFootnotenumChar"/>
          <w:rtl/>
        </w:rPr>
        <w:t>(282)</w:t>
      </w:r>
      <w:r w:rsidRPr="00751F59">
        <w:rPr>
          <w:rtl/>
        </w:rPr>
        <w:t xml:space="preserve"> فيه قوة أن يوجد هو منطبعا فيه</w:t>
      </w:r>
      <w:r>
        <w:rPr>
          <w:rtl/>
        </w:rPr>
        <w:t xml:space="preserve"> ـ </w:t>
      </w:r>
      <w:r w:rsidRPr="00751F59">
        <w:rPr>
          <w:rtl/>
        </w:rPr>
        <w:t xml:space="preserve">بل </w:t>
      </w:r>
      <w:r w:rsidRPr="00895B0A">
        <w:rPr>
          <w:rStyle w:val="libFootnotenumChar"/>
          <w:rtl/>
        </w:rPr>
        <w:t>(283)</w:t>
      </w:r>
      <w:r w:rsidRPr="00751F59">
        <w:rPr>
          <w:rtl/>
        </w:rPr>
        <w:t xml:space="preserve"> على أن يوجد معه أو عند حال له.</w:t>
      </w:r>
    </w:p>
    <w:p w:rsidR="007858AB" w:rsidRPr="00751F59" w:rsidRDefault="007858AB" w:rsidP="00745F84">
      <w:pPr>
        <w:pStyle w:val="libLine"/>
        <w:rPr>
          <w:rtl/>
        </w:rPr>
      </w:pPr>
      <w:r w:rsidRPr="00751F59">
        <w:rPr>
          <w:rtl/>
        </w:rPr>
        <w:t>__________________</w:t>
      </w:r>
    </w:p>
    <w:p w:rsidR="007858AB" w:rsidRPr="00BB7CE2" w:rsidRDefault="007858AB" w:rsidP="00895B0A">
      <w:pPr>
        <w:pStyle w:val="libFootnote0"/>
        <w:rPr>
          <w:rtl/>
        </w:rPr>
      </w:pPr>
      <w:r w:rsidRPr="00BB7CE2">
        <w:rPr>
          <w:rtl/>
        </w:rPr>
        <w:t>(271) لر : فلا علاقة.</w:t>
      </w:r>
      <w:r w:rsidRPr="00BB7CE2">
        <w:rPr>
          <w:rFonts w:hint="cs"/>
          <w:rtl/>
        </w:rPr>
        <w:t xml:space="preserve"> </w:t>
      </w:r>
      <w:r w:rsidRPr="00BB7CE2">
        <w:rPr>
          <w:rtl/>
        </w:rPr>
        <w:t>(272) الشفاء : أمر ما.</w:t>
      </w:r>
    </w:p>
    <w:p w:rsidR="007858AB" w:rsidRPr="00BB7CE2" w:rsidRDefault="007858AB" w:rsidP="00895B0A">
      <w:pPr>
        <w:pStyle w:val="libFootnote0"/>
        <w:rPr>
          <w:rtl/>
        </w:rPr>
      </w:pPr>
      <w:r w:rsidRPr="00BB7CE2">
        <w:rPr>
          <w:rtl/>
        </w:rPr>
        <w:t>(273) لر : وجودها.</w:t>
      </w:r>
      <w:r w:rsidRPr="00BB7CE2">
        <w:rPr>
          <w:rFonts w:hint="cs"/>
          <w:rtl/>
        </w:rPr>
        <w:t xml:space="preserve"> </w:t>
      </w:r>
      <w:r w:rsidRPr="00BB7CE2">
        <w:rPr>
          <w:rtl/>
        </w:rPr>
        <w:t>(274) لر : ان كان له.</w:t>
      </w:r>
    </w:p>
    <w:p w:rsidR="007858AB" w:rsidRPr="00BB7CE2" w:rsidRDefault="007858AB" w:rsidP="00895B0A">
      <w:pPr>
        <w:pStyle w:val="libFootnote0"/>
        <w:rPr>
          <w:rtl/>
        </w:rPr>
      </w:pPr>
      <w:r w:rsidRPr="00BB7CE2">
        <w:rPr>
          <w:rtl/>
        </w:rPr>
        <w:t>(275) لر : غير متعلق.</w:t>
      </w:r>
      <w:r w:rsidRPr="00BB7CE2">
        <w:rPr>
          <w:rFonts w:hint="cs"/>
          <w:rtl/>
        </w:rPr>
        <w:t xml:space="preserve"> </w:t>
      </w:r>
      <w:r w:rsidRPr="00BB7CE2">
        <w:rPr>
          <w:rtl/>
        </w:rPr>
        <w:t>(276) الواو ساقطة من لر.</w:t>
      </w:r>
    </w:p>
    <w:p w:rsidR="007858AB" w:rsidRPr="00BB7CE2" w:rsidRDefault="007858AB" w:rsidP="00895B0A">
      <w:pPr>
        <w:pStyle w:val="libFootnote0"/>
        <w:rPr>
          <w:rtl/>
        </w:rPr>
      </w:pPr>
      <w:r w:rsidRPr="00BB7CE2">
        <w:rPr>
          <w:rtl/>
        </w:rPr>
        <w:t>(277) الشفاء : لها.</w:t>
      </w:r>
      <w:r w:rsidRPr="00BB7CE2">
        <w:rPr>
          <w:rFonts w:hint="cs"/>
          <w:rtl/>
        </w:rPr>
        <w:t xml:space="preserve"> </w:t>
      </w:r>
      <w:r w:rsidRPr="00BB7CE2">
        <w:rPr>
          <w:rtl/>
        </w:rPr>
        <w:t>(278) لر :</w:t>
      </w:r>
      <w:r w:rsidRPr="00BB7CE2">
        <w:rPr>
          <w:rFonts w:hint="cs"/>
          <w:rtl/>
        </w:rPr>
        <w:t xml:space="preserve"> </w:t>
      </w:r>
      <w:r w:rsidRPr="00BB7CE2">
        <w:rPr>
          <w:rtl/>
        </w:rPr>
        <w:t>لها القائم بأنه وجود.</w:t>
      </w:r>
    </w:p>
    <w:p w:rsidR="007858AB" w:rsidRPr="00BB7CE2" w:rsidRDefault="007858AB" w:rsidP="00895B0A">
      <w:pPr>
        <w:pStyle w:val="libFootnote0"/>
        <w:rPr>
          <w:rtl/>
        </w:rPr>
      </w:pPr>
      <w:r w:rsidRPr="00BB7CE2">
        <w:rPr>
          <w:rtl/>
        </w:rPr>
        <w:t>(279) لر : وهذا.</w:t>
      </w:r>
    </w:p>
    <w:p w:rsidR="007858AB" w:rsidRPr="00BB7CE2" w:rsidRDefault="007858AB" w:rsidP="00895B0A">
      <w:pPr>
        <w:pStyle w:val="libFootnote0"/>
        <w:rPr>
          <w:rtl/>
        </w:rPr>
      </w:pPr>
      <w:r w:rsidRPr="00BB7CE2">
        <w:rPr>
          <w:rtl/>
        </w:rPr>
        <w:t>(280) «له» ساقطة من لر.</w:t>
      </w:r>
    </w:p>
    <w:p w:rsidR="007858AB" w:rsidRPr="00BB7CE2" w:rsidRDefault="007858AB" w:rsidP="00895B0A">
      <w:pPr>
        <w:pStyle w:val="libFootnote0"/>
        <w:rPr>
          <w:rtl/>
        </w:rPr>
      </w:pPr>
      <w:r w:rsidRPr="00BB7CE2">
        <w:rPr>
          <w:rtl/>
        </w:rPr>
        <w:t>(281) لر : وجد.</w:t>
      </w:r>
    </w:p>
    <w:p w:rsidR="007858AB" w:rsidRPr="00BB7CE2" w:rsidRDefault="007858AB" w:rsidP="00895B0A">
      <w:pPr>
        <w:pStyle w:val="libFootnote0"/>
        <w:rPr>
          <w:rtl/>
        </w:rPr>
      </w:pPr>
      <w:r w:rsidRPr="00BB7CE2">
        <w:rPr>
          <w:rtl/>
        </w:rPr>
        <w:t>(282) لر : بالقوة ولان.</w:t>
      </w:r>
    </w:p>
    <w:p w:rsidR="007858AB" w:rsidRPr="00BB7CE2" w:rsidRDefault="007858AB" w:rsidP="00895B0A">
      <w:pPr>
        <w:pStyle w:val="libFootnote0"/>
        <w:rPr>
          <w:rtl/>
        </w:rPr>
      </w:pPr>
      <w:r w:rsidRPr="00BB7CE2">
        <w:rPr>
          <w:rtl/>
        </w:rPr>
        <w:t>(283) «بل» ساقطة من لر.</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812) الفقرتان مأخوذتان من الشفاء : الإلهيات ، م 4 ، ف 2 ، ص 177</w:t>
      </w:r>
      <w:r>
        <w:rPr>
          <w:rtl/>
        </w:rPr>
        <w:t xml:space="preserve"> ـ </w:t>
      </w:r>
      <w:r w:rsidRPr="00751F59">
        <w:rPr>
          <w:rtl/>
        </w:rPr>
        <w:t>178 ملخصا.</w:t>
      </w:r>
    </w:p>
    <w:p w:rsidR="007858AB" w:rsidRPr="00751F59" w:rsidRDefault="007858AB" w:rsidP="0073127F">
      <w:pPr>
        <w:pStyle w:val="libNormal"/>
        <w:rPr>
          <w:rtl/>
        </w:rPr>
      </w:pPr>
      <w:r>
        <w:rPr>
          <w:rtl/>
        </w:rPr>
        <w:br w:type="page"/>
      </w:r>
      <w:r w:rsidRPr="00895B0A">
        <w:rPr>
          <w:rStyle w:val="libBold2Char"/>
          <w:rtl/>
        </w:rPr>
        <w:lastRenderedPageBreak/>
        <w:t>(813)</w:t>
      </w:r>
      <w:r w:rsidRPr="00751F59">
        <w:rPr>
          <w:rtl/>
        </w:rPr>
        <w:t xml:space="preserve"> </w:t>
      </w:r>
      <w:r w:rsidRPr="00895B0A">
        <w:rPr>
          <w:rStyle w:val="libBold2Char"/>
          <w:rtl/>
        </w:rPr>
        <w:t>الممكن</w:t>
      </w:r>
      <w:r w:rsidRPr="00751F59">
        <w:rPr>
          <w:rtl/>
        </w:rPr>
        <w:t xml:space="preserve"> أن يوجد ما </w:t>
      </w:r>
      <w:r w:rsidRPr="00895B0A">
        <w:rPr>
          <w:rStyle w:val="libFootnotenumChar"/>
          <w:rtl/>
        </w:rPr>
        <w:t>(284)</w:t>
      </w:r>
      <w:r w:rsidRPr="00751F59">
        <w:rPr>
          <w:rtl/>
        </w:rPr>
        <w:t xml:space="preserve"> قد سبقه إمكان وجود أو إنه </w:t>
      </w:r>
      <w:r w:rsidRPr="00895B0A">
        <w:rPr>
          <w:rStyle w:val="libFootnotenumChar"/>
          <w:rtl/>
        </w:rPr>
        <w:t>(285)</w:t>
      </w:r>
      <w:r w:rsidRPr="00751F59">
        <w:rPr>
          <w:rtl/>
        </w:rPr>
        <w:t xml:space="preserve"> ممكن الوجود ، فلا يخلو إمكان وجوده من أن يكون معنى معدوما أو معنى موجودا </w:t>
      </w:r>
      <w:r>
        <w:rPr>
          <w:rtl/>
        </w:rPr>
        <w:t>[</w:t>
      </w:r>
      <w:r w:rsidRPr="00751F59">
        <w:rPr>
          <w:rtl/>
        </w:rPr>
        <w:t>75 ب</w:t>
      </w:r>
      <w:r>
        <w:rPr>
          <w:rtl/>
        </w:rPr>
        <w:t>]</w:t>
      </w:r>
      <w:r w:rsidRPr="00751F59">
        <w:rPr>
          <w:rtl/>
        </w:rPr>
        <w:t xml:space="preserve"> ومحال أن يكون معنى معدوما ، وإلا فلم يسبقه </w:t>
      </w:r>
      <w:r w:rsidRPr="00895B0A">
        <w:rPr>
          <w:rStyle w:val="libFootnotenumChar"/>
          <w:rtl/>
        </w:rPr>
        <w:t>(286)</w:t>
      </w:r>
      <w:r w:rsidRPr="00751F59">
        <w:rPr>
          <w:rtl/>
        </w:rPr>
        <w:t xml:space="preserve"> إمكان وجوده ؛ فهو إذن معنى موجود ، وكل معنى موجود فإما قائم في موضوع ، أو قائم لا في موضوع ، وكل ما هو قائم لا في موضوع فله وجود خاصّ لا يجب أن يكون به مضافا ، </w:t>
      </w:r>
      <w:r w:rsidRPr="00895B0A">
        <w:rPr>
          <w:rStyle w:val="libFootnotenumChar"/>
          <w:rtl/>
        </w:rPr>
        <w:t>(287)</w:t>
      </w:r>
      <w:r w:rsidRPr="00751F59">
        <w:rPr>
          <w:rtl/>
        </w:rPr>
        <w:t xml:space="preserve"> وإمكان الوجود إنما هو ما هو بالإضافة إلى ما هو إمكان وجود له </w:t>
      </w:r>
      <w:r w:rsidRPr="00895B0A">
        <w:rPr>
          <w:rStyle w:val="libFootnotenumChar"/>
          <w:rtl/>
        </w:rPr>
        <w:t>(288)</w:t>
      </w:r>
      <w:r w:rsidRPr="00751F59">
        <w:rPr>
          <w:rtl/>
        </w:rPr>
        <w:t xml:space="preserve"> ، فليس إمكان الوجود جوهرا لا في موضوع </w:t>
      </w:r>
      <w:r w:rsidRPr="00895B0A">
        <w:rPr>
          <w:rStyle w:val="libFootnotenumChar"/>
          <w:rtl/>
        </w:rPr>
        <w:t>(289)</w:t>
      </w:r>
      <w:r w:rsidRPr="00751F59">
        <w:rPr>
          <w:rtl/>
        </w:rPr>
        <w:t xml:space="preserve"> وعارض لموضوع.</w:t>
      </w:r>
    </w:p>
    <w:p w:rsidR="007858AB" w:rsidRPr="00751F59" w:rsidRDefault="007858AB" w:rsidP="0073127F">
      <w:pPr>
        <w:pStyle w:val="libNormal"/>
        <w:rPr>
          <w:rtl/>
        </w:rPr>
      </w:pPr>
      <w:r w:rsidRPr="00895B0A">
        <w:rPr>
          <w:rStyle w:val="libBold2Char"/>
          <w:rtl/>
        </w:rPr>
        <w:t>(814)</w:t>
      </w:r>
      <w:r w:rsidRPr="00751F59">
        <w:rPr>
          <w:rtl/>
        </w:rPr>
        <w:t xml:space="preserve"> </w:t>
      </w:r>
      <w:r w:rsidRPr="00895B0A">
        <w:rPr>
          <w:rStyle w:val="libBold2Char"/>
          <w:rtl/>
        </w:rPr>
        <w:t>الفاعل</w:t>
      </w:r>
      <w:r w:rsidRPr="00751F59">
        <w:rPr>
          <w:rtl/>
        </w:rPr>
        <w:t xml:space="preserve"> الذي يفعل وجودا مثل نفسه فإن المشهور أنه أولى وأقوى في الطبيعة التي تفيدها من غيره ، وليس هذا المشهور ببيّن ولا حقّ من كل وجه ، إلا أن يكون ما يفيده هو نفس الوجود والحقيقة ، فحينئذ يكون المفيد أولى بما يفيده </w:t>
      </w:r>
      <w:r w:rsidRPr="00895B0A">
        <w:rPr>
          <w:rStyle w:val="libFootnotenumChar"/>
          <w:rtl/>
        </w:rPr>
        <w:t>(290)</w:t>
      </w:r>
      <w:r w:rsidRPr="00751F59">
        <w:rPr>
          <w:rtl/>
        </w:rPr>
        <w:t xml:space="preserve"> من المستفيد.</w:t>
      </w:r>
    </w:p>
    <w:p w:rsidR="007858AB" w:rsidRPr="00751F59" w:rsidRDefault="007858AB" w:rsidP="0073127F">
      <w:pPr>
        <w:pStyle w:val="libNormal"/>
        <w:rPr>
          <w:rtl/>
        </w:rPr>
      </w:pPr>
      <w:r w:rsidRPr="00751F59">
        <w:rPr>
          <w:rtl/>
        </w:rPr>
        <w:t xml:space="preserve">ذا كان المعنى في المعلول </w:t>
      </w:r>
      <w:r w:rsidRPr="00895B0A">
        <w:rPr>
          <w:rStyle w:val="libFootnotenumChar"/>
          <w:rtl/>
        </w:rPr>
        <w:t>(291)</w:t>
      </w:r>
      <w:r w:rsidRPr="00751F59">
        <w:rPr>
          <w:rtl/>
        </w:rPr>
        <w:t xml:space="preserve"> والعلة متساويا في الشدة والتنقّص </w:t>
      </w:r>
      <w:r w:rsidRPr="00895B0A">
        <w:rPr>
          <w:rStyle w:val="libFootnotenumChar"/>
          <w:rtl/>
        </w:rPr>
        <w:t>(292)</w:t>
      </w:r>
      <w:r w:rsidRPr="00751F59">
        <w:rPr>
          <w:rtl/>
        </w:rPr>
        <w:t xml:space="preserve"> ؛ فإنه يكون للعلة بما هو </w:t>
      </w:r>
      <w:r w:rsidRPr="00895B0A">
        <w:rPr>
          <w:rStyle w:val="libFootnotenumChar"/>
          <w:rtl/>
        </w:rPr>
        <w:t>(293)</w:t>
      </w:r>
      <w:r w:rsidRPr="00751F59">
        <w:rPr>
          <w:rtl/>
        </w:rPr>
        <w:t xml:space="preserve"> علة التقدم الذاتي لا محالة في ذلك المعنى ، والتقدم الذاتي الذي له في ذلك المعنى معنى من حال ذلك المعنى غير موجود للثاني ، فيكون ذلك الأول </w:t>
      </w:r>
      <w:r w:rsidRPr="00895B0A">
        <w:rPr>
          <w:rStyle w:val="libFootnotenumChar"/>
          <w:rtl/>
        </w:rPr>
        <w:t>(294)</w:t>
      </w:r>
      <w:r w:rsidRPr="00751F59">
        <w:rPr>
          <w:rtl/>
        </w:rPr>
        <w:t xml:space="preserve"> إذا اخذ بحسب وجوده وأحواله التي له </w:t>
      </w:r>
      <w:r>
        <w:rPr>
          <w:rtl/>
        </w:rPr>
        <w:t>[</w:t>
      </w:r>
      <w:r w:rsidRPr="00751F59">
        <w:rPr>
          <w:rtl/>
        </w:rPr>
        <w:t>من جهة وجوده أقدم من الآخر</w:t>
      </w:r>
      <w:r>
        <w:rPr>
          <w:rtl/>
        </w:rPr>
        <w:t>]</w:t>
      </w:r>
      <w:r w:rsidRPr="00751F59">
        <w:rPr>
          <w:rtl/>
        </w:rPr>
        <w:t xml:space="preserve"> </w:t>
      </w:r>
      <w:r w:rsidRPr="00895B0A">
        <w:rPr>
          <w:rStyle w:val="libFootnotenumChar"/>
          <w:rtl/>
        </w:rPr>
        <w:t>(295)</w:t>
      </w:r>
      <w:r w:rsidRPr="00751F59">
        <w:rPr>
          <w:rtl/>
        </w:rPr>
        <w:t xml:space="preserve"> ، فيزول إذن مطلق المساواة ، لأن المساواة شيء</w:t>
      </w:r>
    </w:p>
    <w:p w:rsidR="007858AB" w:rsidRPr="00751F59" w:rsidRDefault="007858AB" w:rsidP="00745F84">
      <w:pPr>
        <w:pStyle w:val="libLine"/>
        <w:rPr>
          <w:rtl/>
        </w:rPr>
      </w:pPr>
      <w:r w:rsidRPr="00751F59">
        <w:rPr>
          <w:rtl/>
        </w:rPr>
        <w:t>__________________</w:t>
      </w:r>
    </w:p>
    <w:p w:rsidR="007858AB" w:rsidRPr="00BB7CE2" w:rsidRDefault="007858AB" w:rsidP="00895B0A">
      <w:pPr>
        <w:pStyle w:val="libFootnote0"/>
        <w:rPr>
          <w:rtl/>
        </w:rPr>
      </w:pPr>
      <w:r w:rsidRPr="00BB7CE2">
        <w:rPr>
          <w:rtl/>
        </w:rPr>
        <w:t>(284) «ما» ساقطة من لر.</w:t>
      </w:r>
    </w:p>
    <w:p w:rsidR="007858AB" w:rsidRPr="00BB7CE2" w:rsidRDefault="007858AB" w:rsidP="00895B0A">
      <w:pPr>
        <w:pStyle w:val="libFootnote0"/>
        <w:rPr>
          <w:rtl/>
        </w:rPr>
      </w:pPr>
      <w:r w:rsidRPr="00BB7CE2">
        <w:rPr>
          <w:rtl/>
        </w:rPr>
        <w:t>(285) لر : وإنه.</w:t>
      </w:r>
      <w:r w:rsidRPr="00BB7CE2">
        <w:rPr>
          <w:rFonts w:hint="cs"/>
          <w:rtl/>
        </w:rPr>
        <w:t xml:space="preserve"> </w:t>
      </w:r>
      <w:r w:rsidRPr="00BB7CE2">
        <w:rPr>
          <w:rtl/>
        </w:rPr>
        <w:t>(286) لر : سبقه.</w:t>
      </w:r>
    </w:p>
    <w:p w:rsidR="007858AB" w:rsidRPr="00BB7CE2" w:rsidRDefault="007858AB" w:rsidP="00895B0A">
      <w:pPr>
        <w:pStyle w:val="libFootnote0"/>
        <w:rPr>
          <w:rtl/>
        </w:rPr>
      </w:pPr>
      <w:r w:rsidRPr="00BB7CE2">
        <w:rPr>
          <w:rtl/>
        </w:rPr>
        <w:t>(287) لر : أن يكون مضافا.</w:t>
      </w:r>
    </w:p>
    <w:p w:rsidR="007858AB" w:rsidRPr="00BB7CE2" w:rsidRDefault="007858AB" w:rsidP="00895B0A">
      <w:pPr>
        <w:pStyle w:val="libFootnote0"/>
        <w:rPr>
          <w:rtl/>
        </w:rPr>
      </w:pPr>
      <w:r w:rsidRPr="00BB7CE2">
        <w:rPr>
          <w:rtl/>
        </w:rPr>
        <w:t>(288) «له» ساقطة من لر.</w:t>
      </w:r>
    </w:p>
    <w:p w:rsidR="007858AB" w:rsidRPr="00BB7CE2" w:rsidRDefault="007858AB" w:rsidP="00895B0A">
      <w:pPr>
        <w:pStyle w:val="libFootnote0"/>
        <w:rPr>
          <w:rtl/>
        </w:rPr>
      </w:pPr>
      <w:r w:rsidRPr="00BB7CE2">
        <w:rPr>
          <w:rtl/>
        </w:rPr>
        <w:t>(289) لر+ فهو إذن في موضوع.</w:t>
      </w:r>
    </w:p>
    <w:p w:rsidR="007858AB" w:rsidRPr="00BB7CE2" w:rsidRDefault="007858AB" w:rsidP="00895B0A">
      <w:pPr>
        <w:pStyle w:val="libFootnote0"/>
        <w:rPr>
          <w:rtl/>
        </w:rPr>
      </w:pPr>
      <w:r w:rsidRPr="00BB7CE2">
        <w:rPr>
          <w:rtl/>
        </w:rPr>
        <w:t>(290) لر : ما يفيده.</w:t>
      </w:r>
      <w:r w:rsidRPr="00BB7CE2">
        <w:rPr>
          <w:rFonts w:hint="cs"/>
          <w:rtl/>
        </w:rPr>
        <w:t xml:space="preserve"> </w:t>
      </w:r>
      <w:r w:rsidRPr="00BB7CE2">
        <w:rPr>
          <w:rtl/>
        </w:rPr>
        <w:t>(291) لر :</w:t>
      </w:r>
      <w:r w:rsidRPr="00BB7CE2">
        <w:rPr>
          <w:rFonts w:hint="cs"/>
          <w:rtl/>
        </w:rPr>
        <w:t xml:space="preserve"> </w:t>
      </w:r>
      <w:r w:rsidRPr="00BB7CE2">
        <w:rPr>
          <w:rtl/>
        </w:rPr>
        <w:t>المعقول.</w:t>
      </w:r>
    </w:p>
    <w:p w:rsidR="007858AB" w:rsidRPr="00BB7CE2" w:rsidRDefault="007858AB" w:rsidP="00895B0A">
      <w:pPr>
        <w:pStyle w:val="libFootnote0"/>
        <w:rPr>
          <w:rtl/>
        </w:rPr>
      </w:pPr>
      <w:r w:rsidRPr="00BB7CE2">
        <w:rPr>
          <w:rtl/>
        </w:rPr>
        <w:t>(292) لر ، م : النقص. الشفاء : والضعف.</w:t>
      </w:r>
    </w:p>
    <w:p w:rsidR="007858AB" w:rsidRPr="00BB7CE2" w:rsidRDefault="007858AB" w:rsidP="00895B0A">
      <w:pPr>
        <w:pStyle w:val="libFootnote0"/>
        <w:rPr>
          <w:rtl/>
        </w:rPr>
      </w:pPr>
      <w:r w:rsidRPr="00BB7CE2">
        <w:rPr>
          <w:rtl/>
        </w:rPr>
        <w:t>(293) الشفاء : بما هي.</w:t>
      </w:r>
      <w:r w:rsidRPr="00BB7CE2">
        <w:rPr>
          <w:rFonts w:hint="cs"/>
          <w:rtl/>
        </w:rPr>
        <w:t xml:space="preserve"> </w:t>
      </w:r>
      <w:r w:rsidRPr="00BB7CE2">
        <w:rPr>
          <w:rtl/>
        </w:rPr>
        <w:t>(294) الشفاء : فيكون ذلك المعنى مساويا للأول.</w:t>
      </w:r>
    </w:p>
    <w:p w:rsidR="007858AB" w:rsidRPr="00BB7CE2" w:rsidRDefault="007858AB" w:rsidP="00895B0A">
      <w:pPr>
        <w:pStyle w:val="libFootnote0"/>
        <w:rPr>
          <w:rtl/>
        </w:rPr>
      </w:pPr>
      <w:r w:rsidRPr="00BB7CE2">
        <w:rPr>
          <w:rtl/>
        </w:rPr>
        <w:t>(295) لر : من جهة وجوده أقدم من جهة وجوده أقدم من الأخير.</w:t>
      </w:r>
    </w:p>
    <w:p w:rsidR="007858AB" w:rsidRPr="00751F59" w:rsidRDefault="007858AB" w:rsidP="00745F84">
      <w:pPr>
        <w:pStyle w:val="libLine"/>
        <w:rPr>
          <w:rtl/>
        </w:rPr>
      </w:pPr>
      <w:r w:rsidRPr="00751F59">
        <w:rPr>
          <w:rtl/>
        </w:rPr>
        <w:t>__________________</w:t>
      </w:r>
    </w:p>
    <w:p w:rsidR="007858AB" w:rsidRPr="00BB7CE2" w:rsidRDefault="007858AB" w:rsidP="00895B0A">
      <w:pPr>
        <w:pStyle w:val="libFootnote0"/>
        <w:rPr>
          <w:rtl/>
        </w:rPr>
      </w:pPr>
      <w:r w:rsidRPr="00BB7CE2">
        <w:rPr>
          <w:rtl/>
        </w:rPr>
        <w:t>(813) من الشفاء : الإلهيات ، م 4 ، ف 2 ، ص 182.</w:t>
      </w:r>
    </w:p>
    <w:p w:rsidR="007858AB" w:rsidRPr="00BB7CE2" w:rsidRDefault="007858AB" w:rsidP="00895B0A">
      <w:pPr>
        <w:pStyle w:val="libFootnote0"/>
        <w:rPr>
          <w:rtl/>
        </w:rPr>
      </w:pPr>
      <w:r w:rsidRPr="00BB7CE2">
        <w:rPr>
          <w:rtl/>
        </w:rPr>
        <w:t>(814) من الشفاء : الإلهيات ، م 6 ، ف 3 ، ص 268 ـ 270.</w:t>
      </w:r>
    </w:p>
    <w:p w:rsidR="007858AB" w:rsidRPr="00751F59" w:rsidRDefault="007858AB" w:rsidP="0073127F">
      <w:pPr>
        <w:pStyle w:val="libNormal0"/>
        <w:rPr>
          <w:rtl/>
        </w:rPr>
      </w:pPr>
      <w:r>
        <w:rPr>
          <w:rtl/>
        </w:rPr>
        <w:br w:type="page"/>
      </w:r>
      <w:r w:rsidRPr="00751F59">
        <w:rPr>
          <w:rtl/>
        </w:rPr>
        <w:lastRenderedPageBreak/>
        <w:t>في الحدّ ، وهما من جهة ما لهما ذلك الحد متساويان ، وليس أحدهما علة ولا معلولا.</w:t>
      </w:r>
    </w:p>
    <w:p w:rsidR="007858AB" w:rsidRPr="00751F59" w:rsidRDefault="007858AB" w:rsidP="0073127F">
      <w:pPr>
        <w:pStyle w:val="libNormal"/>
        <w:rPr>
          <w:rtl/>
        </w:rPr>
      </w:pPr>
      <w:r w:rsidRPr="00751F59">
        <w:rPr>
          <w:rtl/>
        </w:rPr>
        <w:t xml:space="preserve">فأما من جهة أن أحدهما علة والآخر معلول ، فواضح </w:t>
      </w:r>
      <w:r w:rsidRPr="00895B0A">
        <w:rPr>
          <w:rStyle w:val="libFootnotenumChar"/>
          <w:rtl/>
        </w:rPr>
        <w:t>(296)</w:t>
      </w:r>
      <w:r w:rsidRPr="00751F59">
        <w:rPr>
          <w:rtl/>
        </w:rPr>
        <w:t xml:space="preserve"> أن اعتبار وجود ذلك الحدّ لأحدهما أولى ، إذ كان له </w:t>
      </w:r>
      <w:r>
        <w:rPr>
          <w:rtl/>
        </w:rPr>
        <w:t>[</w:t>
      </w:r>
      <w:r w:rsidRPr="00751F59">
        <w:rPr>
          <w:rtl/>
        </w:rPr>
        <w:t>أولا من الثاني ، ولم يكن للثاني إلا منه</w:t>
      </w:r>
      <w:r>
        <w:rPr>
          <w:rtl/>
        </w:rPr>
        <w:t>]</w:t>
      </w:r>
      <w:r w:rsidRPr="00751F59">
        <w:rPr>
          <w:rtl/>
        </w:rPr>
        <w:t xml:space="preserve"> </w:t>
      </w:r>
      <w:r w:rsidRPr="00895B0A">
        <w:rPr>
          <w:rStyle w:val="libFootnotenumChar"/>
          <w:rtl/>
        </w:rPr>
        <w:t>(297)</w:t>
      </w:r>
      <w:r w:rsidRPr="00751F59">
        <w:rPr>
          <w:rtl/>
        </w:rPr>
        <w:t xml:space="preserve"> ، فظاهر من هذا أن هذا </w:t>
      </w:r>
      <w:r w:rsidRPr="00895B0A">
        <w:rPr>
          <w:rStyle w:val="libFootnotenumChar"/>
          <w:rtl/>
        </w:rPr>
        <w:t>(298)</w:t>
      </w:r>
      <w:r w:rsidRPr="00751F59">
        <w:rPr>
          <w:rtl/>
        </w:rPr>
        <w:t xml:space="preserve"> المعنى إذا كان نفس الوجود لم يمكن </w:t>
      </w:r>
      <w:r w:rsidRPr="00895B0A">
        <w:rPr>
          <w:rStyle w:val="libFootnotenumChar"/>
          <w:rtl/>
        </w:rPr>
        <w:t>(299)</w:t>
      </w:r>
      <w:r w:rsidRPr="00751F59">
        <w:rPr>
          <w:rtl/>
        </w:rPr>
        <w:t xml:space="preserve"> أن يتساويا فيه البتة إذا </w:t>
      </w:r>
      <w:r w:rsidRPr="00895B0A">
        <w:rPr>
          <w:rStyle w:val="libFootnotenumChar"/>
          <w:rtl/>
        </w:rPr>
        <w:t>(300)</w:t>
      </w:r>
      <w:r w:rsidRPr="00751F59">
        <w:rPr>
          <w:rtl/>
        </w:rPr>
        <w:t xml:space="preserve"> كان يمكن أن يساويه باعتبار الحدّ ، ويفضل عليه باعتبار استحقاق الوجود.</w:t>
      </w:r>
    </w:p>
    <w:p w:rsidR="007858AB" w:rsidRPr="00751F59" w:rsidRDefault="007858AB" w:rsidP="0073127F">
      <w:pPr>
        <w:pStyle w:val="libNormal"/>
        <w:rPr>
          <w:rtl/>
        </w:rPr>
      </w:pPr>
      <w:r>
        <w:rPr>
          <w:rtl/>
        </w:rPr>
        <w:t>[</w:t>
      </w:r>
      <w:r w:rsidRPr="00751F59">
        <w:rPr>
          <w:rtl/>
        </w:rPr>
        <w:t>والآن فإن استحقاق الوجود</w:t>
      </w:r>
      <w:r>
        <w:rPr>
          <w:rtl/>
        </w:rPr>
        <w:t>]</w:t>
      </w:r>
      <w:r w:rsidRPr="00751F59">
        <w:rPr>
          <w:rtl/>
        </w:rPr>
        <w:t xml:space="preserve"> </w:t>
      </w:r>
      <w:r w:rsidRPr="00895B0A">
        <w:rPr>
          <w:rStyle w:val="libFootnotenumChar"/>
          <w:rtl/>
        </w:rPr>
        <w:t>(301)</w:t>
      </w:r>
      <w:r w:rsidRPr="00751F59">
        <w:rPr>
          <w:rtl/>
        </w:rPr>
        <w:t xml:space="preserve"> هو من جنس الحد بعينه إذ قد اخذ هذا المعنى نفس الوجود ، فبيّن أنه لا يمكن أن يساويه إذا كان المعنى نفس الوجود فمفيد وجود الشيء من حيث هو وجود أولى بالوجود من الشيء </w:t>
      </w:r>
      <w:r>
        <w:rPr>
          <w:rtl/>
        </w:rPr>
        <w:t>[</w:t>
      </w:r>
      <w:r w:rsidRPr="00751F59">
        <w:rPr>
          <w:rtl/>
        </w:rPr>
        <w:t>76 آ</w:t>
      </w:r>
      <w:r>
        <w:rPr>
          <w:rtl/>
        </w:rPr>
        <w:t>].</w:t>
      </w:r>
    </w:p>
    <w:p w:rsidR="007858AB" w:rsidRPr="00751F59" w:rsidRDefault="007858AB" w:rsidP="0073127F">
      <w:pPr>
        <w:pStyle w:val="libNormal"/>
        <w:rPr>
          <w:rtl/>
        </w:rPr>
      </w:pPr>
      <w:r w:rsidRPr="00895B0A">
        <w:rPr>
          <w:rStyle w:val="libBold2Char"/>
          <w:rtl/>
        </w:rPr>
        <w:t>(815)</w:t>
      </w:r>
      <w:r w:rsidRPr="00751F59">
        <w:rPr>
          <w:rtl/>
        </w:rPr>
        <w:t xml:space="preserve"> الفاعل والمبدأ الذي ليس منفعله مشاركا له في النوع ولا في المادة</w:t>
      </w:r>
      <w:r>
        <w:rPr>
          <w:rtl/>
        </w:rPr>
        <w:t xml:space="preserve"> ـ </w:t>
      </w:r>
      <w:r w:rsidRPr="00751F59">
        <w:rPr>
          <w:rtl/>
        </w:rPr>
        <w:t>وإنما يشاركه بوجه ما في معنى الوجود</w:t>
      </w:r>
      <w:r>
        <w:rPr>
          <w:rtl/>
        </w:rPr>
        <w:t xml:space="preserve"> ـ </w:t>
      </w:r>
      <w:r w:rsidRPr="00751F59">
        <w:rPr>
          <w:rtl/>
        </w:rPr>
        <w:t xml:space="preserve">ليس </w:t>
      </w:r>
      <w:r w:rsidRPr="00895B0A">
        <w:rPr>
          <w:rStyle w:val="libFootnotenumChar"/>
          <w:rtl/>
        </w:rPr>
        <w:t>(302)</w:t>
      </w:r>
      <w:r w:rsidRPr="00751F59">
        <w:rPr>
          <w:rtl/>
        </w:rPr>
        <w:t xml:space="preserve"> يمكن أن يعتبر فيه حال المعنى الذي له الوجود ، لأنهما ليسا يشتركان فيه ، فبقي فيه حال اعتبار الوجود نفسه ، وقد كان في ساير تلك </w:t>
      </w:r>
      <w:r w:rsidRPr="00895B0A">
        <w:rPr>
          <w:rStyle w:val="libFootnotenumChar"/>
          <w:rtl/>
        </w:rPr>
        <w:t>(303)</w:t>
      </w:r>
      <w:r w:rsidRPr="00751F59">
        <w:rPr>
          <w:rtl/>
        </w:rPr>
        <w:t xml:space="preserve"> المتساوية والزائدة على المبدأ الفاعل إذا رجع إلى حال اعتبار الوجود ، فإن </w:t>
      </w:r>
      <w:r w:rsidRPr="00895B0A">
        <w:rPr>
          <w:rStyle w:val="libFootnotenumChar"/>
          <w:rtl/>
        </w:rPr>
        <w:t>(304)</w:t>
      </w:r>
      <w:r w:rsidRPr="00751F59">
        <w:rPr>
          <w:rtl/>
        </w:rPr>
        <w:t xml:space="preserve"> المبدأ الفاعل غير مساو له ، </w:t>
      </w:r>
      <w:r w:rsidRPr="00895B0A">
        <w:rPr>
          <w:rStyle w:val="libFootnotenumChar"/>
          <w:rtl/>
        </w:rPr>
        <w:t>(305)</w:t>
      </w:r>
      <w:r w:rsidRPr="00751F59">
        <w:rPr>
          <w:rtl/>
        </w:rPr>
        <w:t xml:space="preserve"> لأن وجوده بنفسه ووجود المنفعل من حيث ذلك الانفعال مستفاد </w:t>
      </w:r>
      <w:r w:rsidRPr="00895B0A">
        <w:rPr>
          <w:rStyle w:val="libFootnotenumChar"/>
          <w:rtl/>
        </w:rPr>
        <w:t>(306)</w:t>
      </w:r>
      <w:r w:rsidRPr="00751F59">
        <w:rPr>
          <w:rtl/>
        </w:rPr>
        <w:t xml:space="preserve"> منه.</w:t>
      </w:r>
    </w:p>
    <w:p w:rsidR="007858AB" w:rsidRPr="00751F59" w:rsidRDefault="007858AB" w:rsidP="0073127F">
      <w:pPr>
        <w:pStyle w:val="libNormal"/>
        <w:rPr>
          <w:rtl/>
        </w:rPr>
      </w:pPr>
      <w:r w:rsidRPr="00751F59">
        <w:rPr>
          <w:rtl/>
        </w:rPr>
        <w:t xml:space="preserve">ثم الوجود بما هو وجود </w:t>
      </w:r>
      <w:r w:rsidRPr="00895B0A">
        <w:rPr>
          <w:rStyle w:val="libFootnotenumChar"/>
          <w:rtl/>
        </w:rPr>
        <w:t>(307)</w:t>
      </w:r>
      <w:r w:rsidRPr="00751F59">
        <w:rPr>
          <w:rtl/>
        </w:rPr>
        <w:t xml:space="preserve"> لا يختلف في الشدة والضعف ، ولا يقبل الأقل والأنقص ، وإنما يختلف في ثلاثة أحكام : وهي التقدم والتأخّر ، والاستغناء </w:t>
      </w:r>
      <w:r w:rsidRPr="00895B0A">
        <w:rPr>
          <w:rStyle w:val="libFootnotenumChar"/>
          <w:rtl/>
        </w:rPr>
        <w:t>(308)</w:t>
      </w:r>
      <w:r w:rsidRPr="00751F59">
        <w:rPr>
          <w:rtl/>
        </w:rPr>
        <w:t xml:space="preserve"> والحاجة ، والوجوب والإمكان. فيصير العلة </w:t>
      </w:r>
      <w:r w:rsidRPr="00895B0A">
        <w:rPr>
          <w:rStyle w:val="libFootnotenumChar"/>
          <w:rtl/>
        </w:rPr>
        <w:t>(309)</w:t>
      </w:r>
      <w:r w:rsidRPr="00751F59">
        <w:rPr>
          <w:rtl/>
        </w:rPr>
        <w:t xml:space="preserve"> لهذه المعاني</w:t>
      </w:r>
    </w:p>
    <w:p w:rsidR="007858AB" w:rsidRPr="00751F59" w:rsidRDefault="007858AB" w:rsidP="00745F84">
      <w:pPr>
        <w:pStyle w:val="libLine"/>
        <w:rPr>
          <w:rtl/>
        </w:rPr>
      </w:pPr>
      <w:r w:rsidRPr="00751F59">
        <w:rPr>
          <w:rtl/>
        </w:rPr>
        <w:t>__________________</w:t>
      </w:r>
    </w:p>
    <w:p w:rsidR="007858AB" w:rsidRPr="00BB7CE2" w:rsidRDefault="007858AB" w:rsidP="00895B0A">
      <w:pPr>
        <w:pStyle w:val="libFootnote0"/>
        <w:rPr>
          <w:rtl/>
        </w:rPr>
      </w:pPr>
      <w:r w:rsidRPr="00BB7CE2">
        <w:rPr>
          <w:rtl/>
        </w:rPr>
        <w:t>(296) لر : فواضع.</w:t>
      </w:r>
    </w:p>
    <w:p w:rsidR="007858AB" w:rsidRPr="00BB7CE2" w:rsidRDefault="007858AB" w:rsidP="00895B0A">
      <w:pPr>
        <w:pStyle w:val="libFootnote0"/>
        <w:rPr>
          <w:rtl/>
        </w:rPr>
      </w:pPr>
      <w:r w:rsidRPr="00BB7CE2">
        <w:rPr>
          <w:rtl/>
        </w:rPr>
        <w:t>(297) الشفاء ، لر : أولا لا من الثاني ، ولم يكن الثاني إلا منه</w:t>
      </w:r>
    </w:p>
    <w:p w:rsidR="007858AB" w:rsidRPr="00BB7CE2" w:rsidRDefault="007858AB" w:rsidP="00895B0A">
      <w:pPr>
        <w:pStyle w:val="libFootnote0"/>
        <w:rPr>
          <w:rtl/>
        </w:rPr>
      </w:pPr>
      <w:r w:rsidRPr="00BB7CE2">
        <w:rPr>
          <w:rtl/>
        </w:rPr>
        <w:t>(298) «ان هذا» ساقطة من لر.</w:t>
      </w:r>
    </w:p>
    <w:p w:rsidR="007858AB" w:rsidRPr="00BB7CE2" w:rsidRDefault="007858AB" w:rsidP="00895B0A">
      <w:pPr>
        <w:pStyle w:val="libFootnote0"/>
        <w:rPr>
          <w:rtl/>
        </w:rPr>
      </w:pPr>
      <w:r w:rsidRPr="00BB7CE2">
        <w:rPr>
          <w:rtl/>
        </w:rPr>
        <w:t>(299) لر : لم يكن.</w:t>
      </w:r>
      <w:r w:rsidRPr="00BB7CE2">
        <w:rPr>
          <w:rFonts w:hint="cs"/>
          <w:rtl/>
        </w:rPr>
        <w:t xml:space="preserve"> </w:t>
      </w:r>
      <w:r w:rsidRPr="00BB7CE2">
        <w:rPr>
          <w:rtl/>
        </w:rPr>
        <w:t>(300) لر : إذ.</w:t>
      </w:r>
    </w:p>
    <w:p w:rsidR="007858AB" w:rsidRPr="00BB7CE2" w:rsidRDefault="007858AB" w:rsidP="00895B0A">
      <w:pPr>
        <w:pStyle w:val="libFootnote0"/>
        <w:rPr>
          <w:rtl/>
        </w:rPr>
      </w:pPr>
      <w:r w:rsidRPr="00BB7CE2">
        <w:rPr>
          <w:rtl/>
        </w:rPr>
        <w:t>(301) ساقطة من لر.</w:t>
      </w:r>
      <w:r w:rsidRPr="00BB7CE2">
        <w:rPr>
          <w:rFonts w:hint="cs"/>
          <w:rtl/>
        </w:rPr>
        <w:t xml:space="preserve"> </w:t>
      </w:r>
      <w:r w:rsidRPr="00BB7CE2">
        <w:rPr>
          <w:rtl/>
        </w:rPr>
        <w:t>(302) الشفاء : وليس.</w:t>
      </w:r>
    </w:p>
    <w:p w:rsidR="007858AB" w:rsidRPr="00BB7CE2" w:rsidRDefault="007858AB" w:rsidP="00895B0A">
      <w:pPr>
        <w:pStyle w:val="libFootnote0"/>
        <w:rPr>
          <w:rtl/>
        </w:rPr>
      </w:pPr>
      <w:r w:rsidRPr="00BB7CE2">
        <w:rPr>
          <w:rtl/>
        </w:rPr>
        <w:t>(303) الشفاء+ ما كان من.</w:t>
      </w:r>
    </w:p>
    <w:p w:rsidR="007858AB" w:rsidRPr="00BB7CE2" w:rsidRDefault="007858AB" w:rsidP="00895B0A">
      <w:pPr>
        <w:pStyle w:val="libFootnote0"/>
        <w:rPr>
          <w:rtl/>
        </w:rPr>
      </w:pPr>
      <w:r w:rsidRPr="00BB7CE2">
        <w:rPr>
          <w:rtl/>
        </w:rPr>
        <w:t>(304) الشفاء : كان.</w:t>
      </w:r>
      <w:r w:rsidRPr="00BB7CE2">
        <w:rPr>
          <w:rFonts w:hint="cs"/>
          <w:rtl/>
        </w:rPr>
        <w:t xml:space="preserve"> </w:t>
      </w:r>
      <w:r w:rsidRPr="00BB7CE2">
        <w:rPr>
          <w:rtl/>
        </w:rPr>
        <w:t>(305) لر : غير متساو له.</w:t>
      </w:r>
    </w:p>
    <w:p w:rsidR="007858AB" w:rsidRPr="00BB7CE2" w:rsidRDefault="007858AB" w:rsidP="00895B0A">
      <w:pPr>
        <w:pStyle w:val="libFootnote0"/>
        <w:rPr>
          <w:rtl/>
        </w:rPr>
      </w:pPr>
      <w:r w:rsidRPr="00BB7CE2">
        <w:rPr>
          <w:rtl/>
        </w:rPr>
        <w:t>(306) لر :</w:t>
      </w:r>
      <w:r w:rsidRPr="00BB7CE2">
        <w:rPr>
          <w:rFonts w:hint="cs"/>
          <w:rtl/>
        </w:rPr>
        <w:t xml:space="preserve"> </w:t>
      </w:r>
      <w:r w:rsidRPr="00BB7CE2">
        <w:rPr>
          <w:rtl/>
        </w:rPr>
        <w:t>مستفادا.</w:t>
      </w:r>
      <w:r w:rsidRPr="00BB7CE2">
        <w:rPr>
          <w:rFonts w:hint="cs"/>
          <w:rtl/>
        </w:rPr>
        <w:t xml:space="preserve"> </w:t>
      </w:r>
      <w:r w:rsidRPr="00BB7CE2">
        <w:rPr>
          <w:rtl/>
        </w:rPr>
        <w:t>(307) لر : موجود.</w:t>
      </w:r>
    </w:p>
    <w:p w:rsidR="007858AB" w:rsidRPr="00BB7CE2" w:rsidRDefault="007858AB" w:rsidP="00895B0A">
      <w:pPr>
        <w:pStyle w:val="libFootnote0"/>
        <w:rPr>
          <w:rtl/>
        </w:rPr>
      </w:pPr>
      <w:r w:rsidRPr="00BB7CE2">
        <w:rPr>
          <w:rtl/>
        </w:rPr>
        <w:t>(308) لر : والاستعانة</w:t>
      </w:r>
      <w:r w:rsidRPr="00BB7CE2">
        <w:rPr>
          <w:rFonts w:hint="cs"/>
          <w:rtl/>
        </w:rPr>
        <w:t xml:space="preserve">. </w:t>
      </w:r>
      <w:r w:rsidRPr="00BB7CE2">
        <w:rPr>
          <w:rtl/>
        </w:rPr>
        <w:t>(309) لر : بالعلة.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815) من الشفاء : الإلهيات ، م 6 ، ف 3 ، ص 276 ، 278.</w:t>
      </w:r>
    </w:p>
    <w:p w:rsidR="007858AB" w:rsidRPr="00751F59" w:rsidRDefault="007858AB" w:rsidP="0073127F">
      <w:pPr>
        <w:pStyle w:val="libNormal0"/>
        <w:rPr>
          <w:rtl/>
        </w:rPr>
      </w:pPr>
      <w:r>
        <w:rPr>
          <w:rtl/>
        </w:rPr>
        <w:br w:type="page"/>
      </w:r>
      <w:r w:rsidRPr="00751F59">
        <w:rPr>
          <w:rtl/>
        </w:rPr>
        <w:lastRenderedPageBreak/>
        <w:t xml:space="preserve">الثلاثة أولى بالوجود من المعلول ؛ والعلة أحق من المعلول ، ولأن الوجود المطلق إذا جعل وجود شيء صار حقيقة </w:t>
      </w:r>
      <w:r w:rsidRPr="00895B0A">
        <w:rPr>
          <w:rStyle w:val="libFootnotenumChar"/>
          <w:rtl/>
        </w:rPr>
        <w:t>(310)</w:t>
      </w:r>
      <w:r>
        <w:rPr>
          <w:rtl/>
        </w:rPr>
        <w:t>.</w:t>
      </w:r>
    </w:p>
    <w:p w:rsidR="007858AB" w:rsidRPr="00751F59" w:rsidRDefault="007858AB" w:rsidP="0073127F">
      <w:pPr>
        <w:pStyle w:val="libNormal"/>
        <w:rPr>
          <w:rtl/>
        </w:rPr>
      </w:pPr>
      <w:r w:rsidRPr="00751F59">
        <w:rPr>
          <w:rtl/>
        </w:rPr>
        <w:t xml:space="preserve">فبين أن المبدأ المعطي للحقيقة المشارك فيها أولى بالحقيقة </w:t>
      </w:r>
      <w:r w:rsidRPr="00895B0A">
        <w:rPr>
          <w:rStyle w:val="libFootnotenumChar"/>
          <w:rtl/>
        </w:rPr>
        <w:t>(311)</w:t>
      </w:r>
      <w:r w:rsidRPr="00751F59">
        <w:rPr>
          <w:rtl/>
        </w:rPr>
        <w:t xml:space="preserve"> ، فإذا صحّ أن هاهنا مبدأ أولا هو المعطي لغيره </w:t>
      </w:r>
      <w:r>
        <w:rPr>
          <w:rtl/>
        </w:rPr>
        <w:t>[</w:t>
      </w:r>
      <w:r w:rsidRPr="00751F59">
        <w:rPr>
          <w:rtl/>
        </w:rPr>
        <w:t>الحقيقة ، صح أنه الحق بذاته</w:t>
      </w:r>
      <w:r>
        <w:rPr>
          <w:rtl/>
        </w:rPr>
        <w:t>]</w:t>
      </w:r>
      <w:r w:rsidRPr="00751F59">
        <w:rPr>
          <w:rtl/>
        </w:rPr>
        <w:t xml:space="preserve"> </w:t>
      </w:r>
      <w:r w:rsidRPr="00895B0A">
        <w:rPr>
          <w:rStyle w:val="libFootnotenumChar"/>
          <w:rtl/>
        </w:rPr>
        <w:t>(312)</w:t>
      </w:r>
      <w:r w:rsidRPr="00751F59">
        <w:rPr>
          <w:rtl/>
        </w:rPr>
        <w:t xml:space="preserve"> ، وصح أن العلم به هو العلم بالحق مطلقا.</w:t>
      </w:r>
    </w:p>
    <w:p w:rsidR="007858AB" w:rsidRPr="00751F59" w:rsidRDefault="007858AB" w:rsidP="0073127F">
      <w:pPr>
        <w:pStyle w:val="libNormal"/>
        <w:rPr>
          <w:rtl/>
        </w:rPr>
      </w:pPr>
      <w:r w:rsidRPr="00895B0A">
        <w:rPr>
          <w:rStyle w:val="libBold2Char"/>
          <w:rtl/>
        </w:rPr>
        <w:t>(816)</w:t>
      </w:r>
      <w:r w:rsidRPr="00751F59">
        <w:rPr>
          <w:rtl/>
        </w:rPr>
        <w:t xml:space="preserve"> </w:t>
      </w:r>
      <w:r w:rsidRPr="00895B0A">
        <w:rPr>
          <w:rStyle w:val="libBold2Char"/>
          <w:rtl/>
        </w:rPr>
        <w:t>واجب الوجود</w:t>
      </w:r>
      <w:r w:rsidRPr="00751F59">
        <w:rPr>
          <w:rtl/>
        </w:rPr>
        <w:t xml:space="preserve"> لا يصحّ أن يكون له ماهيّة يلزمها وجوب الوجود</w:t>
      </w:r>
      <w:r>
        <w:rPr>
          <w:rtl/>
        </w:rPr>
        <w:t xml:space="preserve"> ..</w:t>
      </w:r>
      <w:r w:rsidRPr="00751F59">
        <w:rPr>
          <w:rtl/>
        </w:rPr>
        <w:t xml:space="preserve">. فإنه </w:t>
      </w:r>
      <w:r w:rsidRPr="00895B0A">
        <w:rPr>
          <w:rStyle w:val="libFootnotenumChar"/>
          <w:rtl/>
        </w:rPr>
        <w:t>(313)</w:t>
      </w:r>
      <w:r w:rsidRPr="00751F59">
        <w:rPr>
          <w:rtl/>
        </w:rPr>
        <w:t xml:space="preserve"> يلزم أن يكون ذلك الوجوب من الوجود يتعلّق بتلك الماهية ولا يجب دونها ، فيكون معنى واجب الوجود </w:t>
      </w:r>
      <w:r>
        <w:rPr>
          <w:rtl/>
        </w:rPr>
        <w:t>[</w:t>
      </w:r>
      <w:r w:rsidRPr="00751F59">
        <w:rPr>
          <w:rtl/>
        </w:rPr>
        <w:t>من حيث هو واجب الوجود</w:t>
      </w:r>
      <w:r>
        <w:rPr>
          <w:rtl/>
        </w:rPr>
        <w:t xml:space="preserve"> ـ </w:t>
      </w:r>
      <w:r w:rsidRPr="00751F59">
        <w:rPr>
          <w:rtl/>
        </w:rPr>
        <w:t xml:space="preserve">يوجد لشيء </w:t>
      </w:r>
      <w:r w:rsidRPr="00895B0A">
        <w:rPr>
          <w:rStyle w:val="libFootnotenumChar"/>
          <w:rtl/>
        </w:rPr>
        <w:t>(314)</w:t>
      </w:r>
      <w:r w:rsidRPr="00751F59">
        <w:rPr>
          <w:rtl/>
        </w:rPr>
        <w:t xml:space="preserve"> ليس هو ؛ فيكون واجب الوجود من حيث هو واجب الوجود</w:t>
      </w:r>
      <w:r>
        <w:rPr>
          <w:rtl/>
        </w:rPr>
        <w:t>]</w:t>
      </w:r>
      <w:r w:rsidRPr="00751F59">
        <w:rPr>
          <w:rtl/>
        </w:rPr>
        <w:t xml:space="preserve"> </w:t>
      </w:r>
      <w:r w:rsidRPr="00895B0A">
        <w:rPr>
          <w:rStyle w:val="libFootnotenumChar"/>
          <w:rtl/>
        </w:rPr>
        <w:t>(315)</w:t>
      </w:r>
      <w:r w:rsidRPr="00751F59">
        <w:rPr>
          <w:rtl/>
        </w:rPr>
        <w:t xml:space="preserve"> ليس بواجب الوجود ، لأن له شيئا به يجب</w:t>
      </w:r>
      <w:r>
        <w:rPr>
          <w:rtl/>
        </w:rPr>
        <w:t xml:space="preserve"> ـ </w:t>
      </w:r>
      <w:r w:rsidRPr="00751F59">
        <w:rPr>
          <w:rtl/>
        </w:rPr>
        <w:t>وهذا محال</w:t>
      </w:r>
      <w:r>
        <w:rPr>
          <w:rtl/>
        </w:rPr>
        <w:t xml:space="preserve"> ـ ..</w:t>
      </w:r>
      <w:r w:rsidRPr="00751F59">
        <w:rPr>
          <w:rtl/>
        </w:rPr>
        <w:t>.</w:t>
      </w:r>
      <w:r>
        <w:rPr>
          <w:rFonts w:hint="cs"/>
          <w:rtl/>
        </w:rPr>
        <w:t xml:space="preserve"> </w:t>
      </w:r>
      <w:r w:rsidRPr="00751F59">
        <w:rPr>
          <w:rtl/>
        </w:rPr>
        <w:t xml:space="preserve">وليس هكذا حال الوجود مطلقا غير مقيد بالوجوب الصرف الذي يلحق </w:t>
      </w:r>
      <w:r w:rsidRPr="00895B0A">
        <w:rPr>
          <w:rStyle w:val="libFootnotenumChar"/>
          <w:rtl/>
        </w:rPr>
        <w:t>(316)</w:t>
      </w:r>
      <w:r w:rsidRPr="00751F59">
        <w:rPr>
          <w:rtl/>
        </w:rPr>
        <w:t xml:space="preserve"> الماهية.</w:t>
      </w:r>
    </w:p>
    <w:p w:rsidR="007858AB" w:rsidRPr="00751F59" w:rsidRDefault="007858AB" w:rsidP="0073127F">
      <w:pPr>
        <w:pStyle w:val="libNormal"/>
        <w:rPr>
          <w:rtl/>
        </w:rPr>
      </w:pPr>
      <w:r w:rsidRPr="00895B0A">
        <w:rPr>
          <w:rStyle w:val="libBold2Char"/>
          <w:rtl/>
        </w:rPr>
        <w:t>(817)</w:t>
      </w:r>
      <w:r>
        <w:rPr>
          <w:rtl/>
        </w:rPr>
        <w:t xml:space="preserve"> ـ </w:t>
      </w:r>
      <w:r w:rsidRPr="00751F59">
        <w:rPr>
          <w:rtl/>
        </w:rPr>
        <w:t>فلا ضير</w:t>
      </w:r>
      <w:r>
        <w:rPr>
          <w:rtl/>
        </w:rPr>
        <w:t xml:space="preserve"> ـ </w:t>
      </w:r>
      <w:r w:rsidRPr="00751F59">
        <w:rPr>
          <w:rtl/>
        </w:rPr>
        <w:t>لو قال قائل «إن ذلك الوجود معلول الماهيّة من هذه الجهة أو لشيء آخر»</w:t>
      </w:r>
      <w:r>
        <w:rPr>
          <w:rtl/>
        </w:rPr>
        <w:t xml:space="preserve"> ـ </w:t>
      </w:r>
      <w:r w:rsidRPr="00751F59">
        <w:rPr>
          <w:rtl/>
        </w:rPr>
        <w:t>وذلك لأن الوجود يجوز أن يكون معلولا ، والوجوب المطلق الذي للذات لا يكون معلولا</w:t>
      </w:r>
      <w:r>
        <w:rPr>
          <w:rtl/>
        </w:rPr>
        <w:t xml:space="preserve"> ـ </w:t>
      </w:r>
      <w:r w:rsidRPr="00751F59">
        <w:rPr>
          <w:rtl/>
        </w:rPr>
        <w:t xml:space="preserve">فبقي أن يكون واجب الوجود بالذات مطلقا متحقّقا من حيث هو واجب الوجود </w:t>
      </w:r>
      <w:r>
        <w:rPr>
          <w:rtl/>
        </w:rPr>
        <w:t>[</w:t>
      </w:r>
      <w:r w:rsidRPr="00751F59">
        <w:rPr>
          <w:rtl/>
        </w:rPr>
        <w:t xml:space="preserve">بنفسه </w:t>
      </w:r>
      <w:r>
        <w:rPr>
          <w:rtl/>
        </w:rPr>
        <w:t>[</w:t>
      </w:r>
      <w:r w:rsidRPr="00751F59">
        <w:rPr>
          <w:rtl/>
        </w:rPr>
        <w:t>76 ب</w:t>
      </w:r>
      <w:r>
        <w:rPr>
          <w:rtl/>
        </w:rPr>
        <w:t>]</w:t>
      </w:r>
      <w:r w:rsidRPr="00751F59">
        <w:rPr>
          <w:rtl/>
        </w:rPr>
        <w:t xml:space="preserve"> واجب الوجود</w:t>
      </w:r>
      <w:r>
        <w:rPr>
          <w:rtl/>
        </w:rPr>
        <w:t>]</w:t>
      </w:r>
      <w:r w:rsidRPr="00751F59">
        <w:rPr>
          <w:rtl/>
        </w:rPr>
        <w:t xml:space="preserve"> </w:t>
      </w:r>
      <w:r w:rsidRPr="00895B0A">
        <w:rPr>
          <w:rStyle w:val="libFootnotenumChar"/>
          <w:rtl/>
        </w:rPr>
        <w:t>(317)</w:t>
      </w:r>
      <w:r w:rsidRPr="00751F59">
        <w:rPr>
          <w:rtl/>
        </w:rPr>
        <w:t xml:space="preserve"> من دون تلك الماهية</w:t>
      </w:r>
      <w:r>
        <w:rPr>
          <w:rtl/>
        </w:rPr>
        <w:t xml:space="preserve"> ..</w:t>
      </w:r>
      <w:r w:rsidRPr="00751F59">
        <w:rPr>
          <w:rtl/>
        </w:rPr>
        <w:t xml:space="preserve">. ، </w:t>
      </w:r>
      <w:r>
        <w:rPr>
          <w:rtl/>
        </w:rPr>
        <w:t>[</w:t>
      </w:r>
      <w:r w:rsidRPr="00751F59">
        <w:rPr>
          <w:rtl/>
        </w:rPr>
        <w:t>فلا ماهيّة</w:t>
      </w:r>
      <w:r>
        <w:rPr>
          <w:rtl/>
        </w:rPr>
        <w:t>]</w:t>
      </w:r>
      <w:r w:rsidRPr="00751F59">
        <w:rPr>
          <w:rtl/>
        </w:rPr>
        <w:t xml:space="preserve"> </w:t>
      </w:r>
      <w:r w:rsidRPr="00895B0A">
        <w:rPr>
          <w:rStyle w:val="libFootnotenumChar"/>
          <w:rtl/>
        </w:rPr>
        <w:t>(318)</w:t>
      </w:r>
      <w:r w:rsidRPr="00751F59">
        <w:rPr>
          <w:rtl/>
        </w:rPr>
        <w:t xml:space="preserve"> لواجب الوجود غير أنه واجب الوجود</w:t>
      </w:r>
      <w:r>
        <w:rPr>
          <w:rtl/>
        </w:rPr>
        <w:t xml:space="preserve"> ـ </w:t>
      </w:r>
      <w:r w:rsidRPr="00751F59">
        <w:rPr>
          <w:rtl/>
        </w:rPr>
        <w:t>وهذه هي الإنيّة</w:t>
      </w:r>
      <w:r>
        <w:rPr>
          <w:rtl/>
        </w:rPr>
        <w:t xml:space="preserve"> ـ.</w:t>
      </w:r>
      <w:r w:rsidRPr="00751F59">
        <w:rPr>
          <w:rtl/>
        </w:rPr>
        <w:t xml:space="preserve"> </w:t>
      </w:r>
      <w:r w:rsidRPr="00895B0A">
        <w:rPr>
          <w:rStyle w:val="libFootnotenumChar"/>
          <w:rtl/>
        </w:rPr>
        <w:t>(319)</w:t>
      </w:r>
    </w:p>
    <w:p w:rsidR="007858AB" w:rsidRPr="00751F59" w:rsidRDefault="007858AB" w:rsidP="00745F84">
      <w:pPr>
        <w:pStyle w:val="libLine"/>
        <w:rPr>
          <w:rtl/>
        </w:rPr>
      </w:pPr>
      <w:r w:rsidRPr="00751F59">
        <w:rPr>
          <w:rtl/>
        </w:rPr>
        <w:t>__________________</w:t>
      </w:r>
    </w:p>
    <w:p w:rsidR="007858AB" w:rsidRPr="00BB7CE2" w:rsidRDefault="007858AB" w:rsidP="00895B0A">
      <w:pPr>
        <w:pStyle w:val="libFootnote0"/>
        <w:rPr>
          <w:rtl/>
        </w:rPr>
      </w:pPr>
      <w:r w:rsidRPr="00BB7CE2">
        <w:rPr>
          <w:rtl/>
        </w:rPr>
        <w:t>(310) الشفاء : حقيقيا</w:t>
      </w:r>
    </w:p>
    <w:p w:rsidR="007858AB" w:rsidRPr="00BB7CE2" w:rsidRDefault="007858AB" w:rsidP="00895B0A">
      <w:pPr>
        <w:pStyle w:val="libFootnote0"/>
        <w:rPr>
          <w:rtl/>
        </w:rPr>
      </w:pPr>
      <w:r w:rsidRPr="00BB7CE2">
        <w:rPr>
          <w:rtl/>
        </w:rPr>
        <w:t>(311) الشفاء ، لر : بالحقيقة.</w:t>
      </w:r>
    </w:p>
    <w:p w:rsidR="007858AB" w:rsidRPr="00BB7CE2" w:rsidRDefault="007858AB" w:rsidP="00895B0A">
      <w:pPr>
        <w:pStyle w:val="libFootnote0"/>
        <w:rPr>
          <w:rtl/>
        </w:rPr>
      </w:pPr>
      <w:r w:rsidRPr="00BB7CE2">
        <w:rPr>
          <w:rtl/>
        </w:rPr>
        <w:t>(312) محرف فى لر.</w:t>
      </w:r>
    </w:p>
    <w:p w:rsidR="007858AB" w:rsidRPr="00BB7CE2" w:rsidRDefault="007858AB" w:rsidP="00895B0A">
      <w:pPr>
        <w:pStyle w:val="libFootnote0"/>
        <w:rPr>
          <w:rtl/>
        </w:rPr>
      </w:pPr>
      <w:r w:rsidRPr="00BB7CE2">
        <w:rPr>
          <w:rtl/>
        </w:rPr>
        <w:t>(313) لر : بأنه.</w:t>
      </w:r>
    </w:p>
    <w:p w:rsidR="007858AB" w:rsidRPr="00BB7CE2" w:rsidRDefault="007858AB" w:rsidP="00895B0A">
      <w:pPr>
        <w:pStyle w:val="libFootnote0"/>
        <w:rPr>
          <w:rtl/>
        </w:rPr>
      </w:pPr>
      <w:r w:rsidRPr="00BB7CE2">
        <w:rPr>
          <w:rtl/>
        </w:rPr>
        <w:t>(314) الشفاء : بشيء.</w:t>
      </w:r>
    </w:p>
    <w:p w:rsidR="007858AB" w:rsidRPr="00BB7CE2" w:rsidRDefault="007858AB" w:rsidP="00895B0A">
      <w:pPr>
        <w:pStyle w:val="libFootnote0"/>
        <w:rPr>
          <w:rtl/>
        </w:rPr>
      </w:pPr>
      <w:r w:rsidRPr="00BB7CE2">
        <w:rPr>
          <w:rtl/>
        </w:rPr>
        <w:t>(315) ساقطة من لر.</w:t>
      </w:r>
    </w:p>
    <w:p w:rsidR="007858AB" w:rsidRPr="00BB7CE2" w:rsidRDefault="007858AB" w:rsidP="00895B0A">
      <w:pPr>
        <w:pStyle w:val="libFootnote0"/>
        <w:rPr>
          <w:rtl/>
        </w:rPr>
      </w:pPr>
      <w:r w:rsidRPr="00BB7CE2">
        <w:rPr>
          <w:rtl/>
        </w:rPr>
        <w:t>(317) ساقطة من لر.</w:t>
      </w:r>
      <w:r w:rsidRPr="00BB7CE2">
        <w:rPr>
          <w:rFonts w:hint="cs"/>
          <w:rtl/>
        </w:rPr>
        <w:t xml:space="preserve"> </w:t>
      </w:r>
      <w:r w:rsidRPr="00BB7CE2">
        <w:rPr>
          <w:rtl/>
        </w:rPr>
        <w:t>(318) ساقطة من لر.</w:t>
      </w:r>
    </w:p>
    <w:p w:rsidR="007858AB" w:rsidRPr="00BB7CE2" w:rsidRDefault="007858AB" w:rsidP="00895B0A">
      <w:pPr>
        <w:pStyle w:val="libFootnote0"/>
        <w:rPr>
          <w:rtl/>
        </w:rPr>
      </w:pPr>
      <w:r w:rsidRPr="00BB7CE2">
        <w:rPr>
          <w:rtl/>
        </w:rPr>
        <w:t>(316) لر : يلحقه.</w:t>
      </w:r>
      <w:r w:rsidRPr="00BB7CE2">
        <w:rPr>
          <w:rFonts w:hint="cs"/>
          <w:rtl/>
        </w:rPr>
        <w:t xml:space="preserve"> </w:t>
      </w:r>
      <w:r w:rsidRPr="00BB7CE2">
        <w:rPr>
          <w:rtl/>
        </w:rPr>
        <w:t>(319) لر+ : والله أعلم</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816</w:t>
      </w:r>
      <w:r>
        <w:rPr>
          <w:rtl/>
        </w:rPr>
        <w:t xml:space="preserve"> ـ </w:t>
      </w:r>
      <w:r w:rsidRPr="00751F59">
        <w:rPr>
          <w:rtl/>
        </w:rPr>
        <w:t>817</w:t>
      </w:r>
      <w:r>
        <w:rPr>
          <w:rtl/>
        </w:rPr>
        <w:t>)</w:t>
      </w:r>
      <w:r w:rsidRPr="00751F59">
        <w:rPr>
          <w:rtl/>
        </w:rPr>
        <w:t xml:space="preserve"> من الشفاء : الإلهيات ، م 8 ، ف 4 ، ص 344</w:t>
      </w:r>
      <w:r>
        <w:rPr>
          <w:rtl/>
        </w:rPr>
        <w:t xml:space="preserve"> ـ </w:t>
      </w:r>
      <w:r w:rsidRPr="00751F59">
        <w:rPr>
          <w:rtl/>
        </w:rPr>
        <w:t>346.</w:t>
      </w:r>
    </w:p>
    <w:p w:rsidR="007858AB" w:rsidRPr="00751F59" w:rsidRDefault="007858AB" w:rsidP="0073127F">
      <w:pPr>
        <w:pStyle w:val="libNormal"/>
        <w:rPr>
          <w:rtl/>
        </w:rPr>
      </w:pPr>
      <w:r>
        <w:rPr>
          <w:rtl/>
        </w:rPr>
        <w:br w:type="page"/>
      </w:r>
      <w:r w:rsidRPr="00895B0A">
        <w:rPr>
          <w:rStyle w:val="libBold2Char"/>
          <w:rtl/>
        </w:rPr>
        <w:lastRenderedPageBreak/>
        <w:t>(818)</w:t>
      </w:r>
      <w:r w:rsidRPr="00751F59">
        <w:rPr>
          <w:rtl/>
        </w:rPr>
        <w:t xml:space="preserve"> إنما </w:t>
      </w:r>
      <w:r w:rsidRPr="00895B0A">
        <w:rPr>
          <w:rStyle w:val="libBold2Char"/>
          <w:rtl/>
        </w:rPr>
        <w:t>يتعيّن وجود الشخص</w:t>
      </w:r>
      <w:r w:rsidRPr="00751F59">
        <w:rPr>
          <w:rtl/>
        </w:rPr>
        <w:t xml:space="preserve"> بلوازمه وأعراضه إذا كانت حقيقة نوعية تحتمل الشركة فيها بوجه من الاحتمال ، وأما الحقيقة التي لذاتها لا تحتمل الشركة فلا تفتقر في التعين إلى اللوازم والأعراض وإن كانت له لوازم.</w:t>
      </w:r>
    </w:p>
    <w:p w:rsidR="007858AB" w:rsidRPr="00751F59" w:rsidRDefault="007858AB" w:rsidP="0073127F">
      <w:pPr>
        <w:pStyle w:val="libNormal"/>
        <w:rPr>
          <w:rtl/>
        </w:rPr>
      </w:pPr>
      <w:r w:rsidRPr="00895B0A">
        <w:rPr>
          <w:rStyle w:val="libBold2Char"/>
          <w:rtl/>
        </w:rPr>
        <w:t>(819)</w:t>
      </w:r>
      <w:r w:rsidRPr="00751F59">
        <w:rPr>
          <w:rtl/>
        </w:rPr>
        <w:t xml:space="preserve"> ليس الوجود معلولا من حيث هو وجود ، بل من حيث هو وجود لما هو ممكن الوجود له ماهيّة اخرى ليس يدخل فيها الوجود.</w:t>
      </w:r>
    </w:p>
    <w:p w:rsidR="007858AB" w:rsidRPr="00751F59" w:rsidRDefault="007858AB" w:rsidP="00DB6176">
      <w:pPr>
        <w:pStyle w:val="Heading1Center"/>
        <w:rPr>
          <w:rtl/>
        </w:rPr>
      </w:pPr>
      <w:bookmarkStart w:id="9" w:name="_Toc448318388"/>
      <w:r w:rsidRPr="00751F59">
        <w:rPr>
          <w:rtl/>
        </w:rPr>
        <w:t>فصل</w:t>
      </w:r>
      <w:r w:rsidRPr="00895B0A">
        <w:rPr>
          <w:rStyle w:val="libFootnotenumChar"/>
          <w:rFonts w:hint="cs"/>
          <w:rtl/>
        </w:rPr>
        <w:t>(*)</w:t>
      </w:r>
      <w:bookmarkEnd w:id="9"/>
    </w:p>
    <w:p w:rsidR="007858AB" w:rsidRPr="00751F59" w:rsidRDefault="007858AB" w:rsidP="0073127F">
      <w:pPr>
        <w:pStyle w:val="libNormal"/>
        <w:rPr>
          <w:rtl/>
        </w:rPr>
      </w:pPr>
      <w:r w:rsidRPr="00895B0A">
        <w:rPr>
          <w:rStyle w:val="libFootnotenumChar"/>
          <w:rtl/>
        </w:rPr>
        <w:t>(316)</w:t>
      </w:r>
      <w:r w:rsidRPr="00751F59">
        <w:rPr>
          <w:rtl/>
        </w:rPr>
        <w:t xml:space="preserve"> </w:t>
      </w:r>
      <w:r w:rsidRPr="00895B0A">
        <w:rPr>
          <w:rStyle w:val="libBold2Char"/>
          <w:rtl/>
        </w:rPr>
        <w:t>(820)</w:t>
      </w:r>
      <w:r w:rsidRPr="00751F59">
        <w:rPr>
          <w:rtl/>
        </w:rPr>
        <w:t xml:space="preserve"> الصفات التي من باب الوجود للأشياء </w:t>
      </w:r>
      <w:r w:rsidRPr="00895B0A">
        <w:rPr>
          <w:rStyle w:val="libFootnotenumChar"/>
          <w:rtl/>
        </w:rPr>
        <w:t>(317)</w:t>
      </w:r>
      <w:r w:rsidRPr="00751F59">
        <w:rPr>
          <w:rtl/>
        </w:rPr>
        <w:t xml:space="preserve"> إما أن يكون بحيث يجوز أن يكون الشيء الموصوف بها سببا لها</w:t>
      </w:r>
      <w:r>
        <w:rPr>
          <w:rtl/>
        </w:rPr>
        <w:t xml:space="preserve"> ـ </w:t>
      </w:r>
      <w:r w:rsidRPr="00751F59">
        <w:rPr>
          <w:rtl/>
        </w:rPr>
        <w:t>اعتبر ذلك الشيء موجودا ، أو اعتبر غير موجود</w:t>
      </w:r>
      <w:r>
        <w:rPr>
          <w:rtl/>
        </w:rPr>
        <w:t xml:space="preserve"> ـ </w:t>
      </w:r>
      <w:r w:rsidRPr="00751F59">
        <w:rPr>
          <w:rtl/>
        </w:rPr>
        <w:t>وذلك مثل إمكان الوجود للماهيات الممكنة الوجود ، فإن إمكان الوجود لها هذه سبيله ؛ ومثل هذا الشيء قد يجوز أن يكون شيئا له حالتا الوجود والعدم</w:t>
      </w:r>
      <w:r>
        <w:rPr>
          <w:rtl/>
        </w:rPr>
        <w:t xml:space="preserve"> ـ </w:t>
      </w:r>
      <w:r w:rsidRPr="00751F59">
        <w:rPr>
          <w:rtl/>
        </w:rPr>
        <w:t xml:space="preserve">كالحادثات </w:t>
      </w:r>
      <w:r w:rsidRPr="00895B0A">
        <w:rPr>
          <w:rStyle w:val="libFootnotenumChar"/>
          <w:rtl/>
        </w:rPr>
        <w:t>(318)</w:t>
      </w:r>
      <w:r>
        <w:rPr>
          <w:rtl/>
        </w:rPr>
        <w:t xml:space="preserve"> ـ </w:t>
      </w:r>
      <w:r w:rsidRPr="00751F59">
        <w:rPr>
          <w:rtl/>
        </w:rPr>
        <w:t>فيكون في كل واحدة من الحالتين متصفا بتلك الصفة.</w:t>
      </w:r>
    </w:p>
    <w:p w:rsidR="007858AB" w:rsidRPr="00751F59" w:rsidRDefault="007858AB" w:rsidP="0073127F">
      <w:pPr>
        <w:pStyle w:val="libNormal"/>
        <w:rPr>
          <w:rtl/>
        </w:rPr>
      </w:pPr>
      <w:r w:rsidRPr="00751F59">
        <w:rPr>
          <w:rtl/>
        </w:rPr>
        <w:t>وقد يجوز أن يكون شيئا ليس له إلا إحدى الحالتين ، وهي الوجود</w:t>
      </w:r>
      <w:r>
        <w:rPr>
          <w:rtl/>
        </w:rPr>
        <w:t xml:space="preserve"> ـ </w:t>
      </w:r>
      <w:r w:rsidRPr="00751F59">
        <w:rPr>
          <w:rtl/>
        </w:rPr>
        <w:t xml:space="preserve">كالأزليّات التي ليست </w:t>
      </w:r>
      <w:r w:rsidRPr="00895B0A">
        <w:rPr>
          <w:rStyle w:val="libFootnotenumChar"/>
          <w:rtl/>
        </w:rPr>
        <w:t>(319)</w:t>
      </w:r>
      <w:r w:rsidRPr="00751F59">
        <w:rPr>
          <w:rtl/>
        </w:rPr>
        <w:t xml:space="preserve"> لها إلا حالة واحدة ، وهي حالة الوجود</w:t>
      </w:r>
      <w:r>
        <w:rPr>
          <w:rtl/>
        </w:rPr>
        <w:t xml:space="preserve"> ـ </w:t>
      </w:r>
      <w:r w:rsidRPr="00751F59">
        <w:rPr>
          <w:rtl/>
        </w:rPr>
        <w:t>فتكون في الحالة الواحدة التي لها متّصفة بهذه الصفة ؛ ولو اتّفق أن كان لها الحالتان جميعا لكانت موصوفة في الحالتين جميعا بها ، إذ كان معنى هذه الصفة</w:t>
      </w:r>
      <w:r>
        <w:rPr>
          <w:rtl/>
        </w:rPr>
        <w:t xml:space="preserve"> ـ </w:t>
      </w:r>
      <w:r w:rsidRPr="00751F59">
        <w:rPr>
          <w:rtl/>
        </w:rPr>
        <w:t>وهي إمكان الوجود</w:t>
      </w:r>
      <w:r>
        <w:rPr>
          <w:rtl/>
        </w:rPr>
        <w:t xml:space="preserve"> ـ </w:t>
      </w:r>
      <w:r w:rsidRPr="00751F59">
        <w:rPr>
          <w:rtl/>
        </w:rPr>
        <w:t xml:space="preserve">أن الشيء في نفسه وباعتبار ذاته جايز </w:t>
      </w:r>
      <w:r w:rsidRPr="00895B0A">
        <w:rPr>
          <w:rStyle w:val="libFootnotenumChar"/>
          <w:rtl/>
        </w:rPr>
        <w:t>(320)</w:t>
      </w:r>
      <w:r w:rsidRPr="00751F59">
        <w:rPr>
          <w:rtl/>
        </w:rPr>
        <w:t xml:space="preserve"> عليه</w:t>
      </w:r>
    </w:p>
    <w:p w:rsidR="007858AB" w:rsidRPr="00751F59" w:rsidRDefault="007858AB" w:rsidP="00745F84">
      <w:pPr>
        <w:pStyle w:val="libLine"/>
        <w:rPr>
          <w:rtl/>
        </w:rPr>
      </w:pPr>
      <w:r w:rsidRPr="00751F59">
        <w:rPr>
          <w:rtl/>
        </w:rPr>
        <w:t>__________________</w:t>
      </w:r>
    </w:p>
    <w:p w:rsidR="007858AB" w:rsidRPr="00E535A7" w:rsidRDefault="007858AB" w:rsidP="00895B0A">
      <w:pPr>
        <w:pStyle w:val="libFootnote0"/>
        <w:rPr>
          <w:rtl/>
        </w:rPr>
      </w:pPr>
      <w:r w:rsidRPr="00E535A7">
        <w:rPr>
          <w:rtl/>
        </w:rPr>
        <w:t>(316) ليس هذا العنوان في : د ، م.</w:t>
      </w:r>
    </w:p>
    <w:p w:rsidR="007858AB" w:rsidRPr="00E535A7" w:rsidRDefault="007858AB" w:rsidP="00895B0A">
      <w:pPr>
        <w:pStyle w:val="libFootnote0"/>
        <w:rPr>
          <w:rtl/>
        </w:rPr>
      </w:pPr>
      <w:r w:rsidRPr="00E535A7">
        <w:rPr>
          <w:rtl/>
        </w:rPr>
        <w:t>(317) لر : الأشياء.</w:t>
      </w:r>
    </w:p>
    <w:p w:rsidR="007858AB" w:rsidRPr="00E535A7" w:rsidRDefault="007858AB" w:rsidP="00895B0A">
      <w:pPr>
        <w:pStyle w:val="libFootnote0"/>
        <w:rPr>
          <w:rtl/>
        </w:rPr>
      </w:pPr>
      <w:r w:rsidRPr="00E535A7">
        <w:rPr>
          <w:rtl/>
        </w:rPr>
        <w:t>(318) لر : الحادثات.</w:t>
      </w:r>
    </w:p>
    <w:p w:rsidR="007858AB" w:rsidRPr="00E535A7" w:rsidRDefault="007858AB" w:rsidP="00895B0A">
      <w:pPr>
        <w:pStyle w:val="libFootnote0"/>
        <w:rPr>
          <w:rtl/>
        </w:rPr>
      </w:pPr>
      <w:r w:rsidRPr="00E535A7">
        <w:rPr>
          <w:rtl/>
        </w:rPr>
        <w:t>(319) لر ، ج : ليس.</w:t>
      </w:r>
    </w:p>
    <w:p w:rsidR="007858AB" w:rsidRPr="00E535A7" w:rsidRDefault="007858AB" w:rsidP="00895B0A">
      <w:pPr>
        <w:pStyle w:val="libFootnote0"/>
        <w:rPr>
          <w:rtl/>
        </w:rPr>
      </w:pPr>
      <w:r w:rsidRPr="00E535A7">
        <w:rPr>
          <w:rtl/>
        </w:rPr>
        <w:t>(320) ج ، م : جار. د : جاز.</w:t>
      </w:r>
    </w:p>
    <w:p w:rsidR="007858AB" w:rsidRPr="00751F59" w:rsidRDefault="007858AB" w:rsidP="00745F84">
      <w:pPr>
        <w:pStyle w:val="libLine"/>
        <w:rPr>
          <w:rtl/>
        </w:rPr>
      </w:pPr>
      <w:r w:rsidRPr="00751F59">
        <w:rPr>
          <w:rtl/>
        </w:rPr>
        <w:t>__________________</w:t>
      </w:r>
    </w:p>
    <w:p w:rsidR="007858AB" w:rsidRPr="00E535A7" w:rsidRDefault="007858AB" w:rsidP="00895B0A">
      <w:pPr>
        <w:pStyle w:val="libFootnote0"/>
        <w:rPr>
          <w:rtl/>
        </w:rPr>
      </w:pPr>
      <w:r w:rsidRPr="00E535A7">
        <w:rPr>
          <w:rtl/>
        </w:rPr>
        <w:t>(818) تكرر في الرقم (654)</w:t>
      </w:r>
      <w:r>
        <w:rPr>
          <w:rtl/>
        </w:rPr>
        <w:t>.</w:t>
      </w:r>
    </w:p>
    <w:p w:rsidR="007858AB" w:rsidRPr="00E535A7" w:rsidRDefault="007858AB" w:rsidP="00895B0A">
      <w:pPr>
        <w:pStyle w:val="libFootnote0"/>
        <w:rPr>
          <w:rtl/>
        </w:rPr>
      </w:pPr>
      <w:r w:rsidRPr="00E535A7">
        <w:rPr>
          <w:rtl/>
        </w:rPr>
        <w:t>(819) تكرر في الرقم (701)</w:t>
      </w:r>
      <w:r>
        <w:rPr>
          <w:rtl/>
        </w:rPr>
        <w:t>.</w:t>
      </w:r>
      <w:r w:rsidRPr="00E535A7">
        <w:rPr>
          <w:rtl/>
        </w:rPr>
        <w:t xml:space="preserve"> راجع الشفاء : م 8 ، ف 4 ، ص 347.</w:t>
      </w:r>
    </w:p>
    <w:p w:rsidR="007858AB" w:rsidRPr="00E535A7" w:rsidRDefault="007858AB" w:rsidP="00895B0A">
      <w:pPr>
        <w:pStyle w:val="libFootnote0"/>
        <w:rPr>
          <w:rtl/>
        </w:rPr>
      </w:pPr>
      <w:r w:rsidRPr="00E535A7">
        <w:rPr>
          <w:rtl/>
        </w:rPr>
        <w:t>(820) راجع الشفاء : الإلهيات ، م 1 ، ف 6 ، ص 37.</w:t>
      </w:r>
    </w:p>
    <w:p w:rsidR="007858AB" w:rsidRPr="00751F59" w:rsidRDefault="007858AB" w:rsidP="0073127F">
      <w:pPr>
        <w:pStyle w:val="libNormal0"/>
        <w:rPr>
          <w:rtl/>
        </w:rPr>
      </w:pPr>
      <w:r>
        <w:rPr>
          <w:rtl/>
        </w:rPr>
        <w:br w:type="page"/>
      </w:r>
      <w:r w:rsidRPr="00751F59">
        <w:rPr>
          <w:rtl/>
        </w:rPr>
        <w:lastRenderedPageBreak/>
        <w:t>الوجود ونسبته إلى الوجود هذه النسبة. وإن كان منه ما هو دائم الوجود واجب باعتبار سببه ، ومنه ما ليس كذلك بل يوجد في الاعتبار تارة لأجل وجود السبب ولا يوجد تارة لاجل عدم السبب.</w:t>
      </w:r>
    </w:p>
    <w:p w:rsidR="007858AB" w:rsidRPr="00751F59" w:rsidRDefault="007858AB" w:rsidP="0073127F">
      <w:pPr>
        <w:pStyle w:val="libNormal"/>
        <w:rPr>
          <w:rtl/>
        </w:rPr>
      </w:pPr>
      <w:r w:rsidRPr="00895B0A">
        <w:rPr>
          <w:rStyle w:val="libBold2Char"/>
          <w:rtl/>
        </w:rPr>
        <w:t>(821)</w:t>
      </w:r>
      <w:r w:rsidRPr="00751F59">
        <w:rPr>
          <w:rtl/>
        </w:rPr>
        <w:t xml:space="preserve"> وإما أن تكون بحيث لا يجوز أن يكون الشيء الموصوف بها سببا لها ، بل يكون سببها أمر من خارج ، ثم إن اعتبر موجودا صحّ أن تكون موصوفا بتلك الصفة ، وإن كان غير موجود فلا يصحّ.</w:t>
      </w:r>
    </w:p>
    <w:p w:rsidR="007858AB" w:rsidRPr="00751F59" w:rsidRDefault="007858AB" w:rsidP="0073127F">
      <w:pPr>
        <w:pStyle w:val="libNormal"/>
        <w:rPr>
          <w:rtl/>
        </w:rPr>
      </w:pPr>
      <w:r w:rsidRPr="00751F59">
        <w:rPr>
          <w:rtl/>
        </w:rPr>
        <w:t xml:space="preserve">ومثل هذا الشيء أيضا يصح أن يعتبر لها في نفسها حالة الوجود والعدم معا </w:t>
      </w:r>
      <w:r w:rsidRPr="00895B0A">
        <w:rPr>
          <w:rStyle w:val="libFootnotenumChar"/>
          <w:rtl/>
        </w:rPr>
        <w:t>(321)</w:t>
      </w:r>
      <w:r w:rsidRPr="00751F59">
        <w:rPr>
          <w:rtl/>
        </w:rPr>
        <w:t xml:space="preserve"> ، ولكنه </w:t>
      </w:r>
      <w:r>
        <w:rPr>
          <w:rtl/>
        </w:rPr>
        <w:t>[</w:t>
      </w:r>
      <w:r w:rsidRPr="00751F59">
        <w:rPr>
          <w:rtl/>
        </w:rPr>
        <w:t>77 آ</w:t>
      </w:r>
      <w:r>
        <w:rPr>
          <w:rtl/>
        </w:rPr>
        <w:t>]</w:t>
      </w:r>
      <w:r w:rsidRPr="00751F59">
        <w:rPr>
          <w:rtl/>
        </w:rPr>
        <w:t xml:space="preserve"> إنما يجوز أن يكون متّصفا بتلك الصفة في إحدى الحالتين معا ، </w:t>
      </w:r>
      <w:r w:rsidRPr="00895B0A">
        <w:rPr>
          <w:rStyle w:val="libFootnotenumChar"/>
          <w:rtl/>
        </w:rPr>
        <w:t>(322)</w:t>
      </w:r>
      <w:r w:rsidRPr="00751F59">
        <w:rPr>
          <w:rtl/>
        </w:rPr>
        <w:t xml:space="preserve"> ، ذلك مثل الوجود للماهيات الممكنة الوجود ، فإن كل ماهية ممكنة الوجود </w:t>
      </w:r>
      <w:r>
        <w:rPr>
          <w:rtl/>
        </w:rPr>
        <w:t>[</w:t>
      </w:r>
      <w:r w:rsidRPr="00751F59">
        <w:rPr>
          <w:rtl/>
        </w:rPr>
        <w:t>فإنها توصف بالوجود حالة كونها</w:t>
      </w:r>
      <w:r>
        <w:rPr>
          <w:rtl/>
        </w:rPr>
        <w:t>]</w:t>
      </w:r>
      <w:r w:rsidRPr="00751F59">
        <w:rPr>
          <w:rtl/>
        </w:rPr>
        <w:t xml:space="preserve"> </w:t>
      </w:r>
      <w:r w:rsidRPr="00895B0A">
        <w:rPr>
          <w:rStyle w:val="libFootnotenumChar"/>
          <w:rtl/>
        </w:rPr>
        <w:t>(323)</w:t>
      </w:r>
      <w:r w:rsidRPr="00751F59">
        <w:rPr>
          <w:rtl/>
        </w:rPr>
        <w:t xml:space="preserve"> موجودة ، ولا يجوز أن تكون الماهية سببا لهذه الصفة</w:t>
      </w:r>
      <w:r>
        <w:rPr>
          <w:rtl/>
        </w:rPr>
        <w:t xml:space="preserve"> ـ </w:t>
      </w:r>
      <w:r w:rsidRPr="00751F59">
        <w:rPr>
          <w:rtl/>
        </w:rPr>
        <w:t>لما ذكر في موضعه</w:t>
      </w:r>
      <w:r>
        <w:rPr>
          <w:rtl/>
        </w:rPr>
        <w:t xml:space="preserve"> ـ </w:t>
      </w:r>
      <w:r w:rsidRPr="00751F59">
        <w:rPr>
          <w:rtl/>
        </w:rPr>
        <w:t xml:space="preserve">بل يكون </w:t>
      </w:r>
      <w:r>
        <w:rPr>
          <w:rtl/>
        </w:rPr>
        <w:t>[</w:t>
      </w:r>
      <w:r w:rsidRPr="00751F59">
        <w:rPr>
          <w:rtl/>
        </w:rPr>
        <w:t>أبدا سببها أمر من خارج</w:t>
      </w:r>
      <w:r>
        <w:rPr>
          <w:rtl/>
        </w:rPr>
        <w:t>]</w:t>
      </w:r>
      <w:r w:rsidRPr="00751F59">
        <w:rPr>
          <w:rtl/>
        </w:rPr>
        <w:t xml:space="preserve"> </w:t>
      </w:r>
      <w:r w:rsidRPr="00895B0A">
        <w:rPr>
          <w:rStyle w:val="libFootnotenumChar"/>
          <w:rtl/>
        </w:rPr>
        <w:t>(324)</w:t>
      </w:r>
      <w:r w:rsidRPr="00751F59">
        <w:rPr>
          <w:rtl/>
        </w:rPr>
        <w:t xml:space="preserve"> ، فالحال في هذه الصفة التي هي الوجود مقابلة للحال في الصفة الاخرى المتقدمة</w:t>
      </w:r>
      <w:r>
        <w:rPr>
          <w:rtl/>
        </w:rPr>
        <w:t xml:space="preserve"> ـ </w:t>
      </w:r>
      <w:r w:rsidRPr="00751F59">
        <w:rPr>
          <w:rtl/>
        </w:rPr>
        <w:t>وهي إمكان الوجود.</w:t>
      </w:r>
    </w:p>
    <w:p w:rsidR="007858AB" w:rsidRPr="00751F59" w:rsidRDefault="007858AB" w:rsidP="0073127F">
      <w:pPr>
        <w:pStyle w:val="libNormal"/>
        <w:rPr>
          <w:rtl/>
        </w:rPr>
      </w:pPr>
      <w:r w:rsidRPr="00751F59">
        <w:rPr>
          <w:rtl/>
        </w:rPr>
        <w:t xml:space="preserve">أما أولا فمن جهة أن الشيء توصف في حالتي </w:t>
      </w:r>
      <w:r w:rsidRPr="00895B0A">
        <w:rPr>
          <w:rStyle w:val="libFootnotenumChar"/>
          <w:rtl/>
        </w:rPr>
        <w:t>(325)</w:t>
      </w:r>
      <w:r w:rsidRPr="00751F59">
        <w:rPr>
          <w:rtl/>
        </w:rPr>
        <w:t xml:space="preserve"> الوجود والعدم بالإمكان</w:t>
      </w:r>
      <w:r>
        <w:rPr>
          <w:rtl/>
        </w:rPr>
        <w:t xml:space="preserve"> ـ </w:t>
      </w:r>
      <w:r w:rsidRPr="00751F59">
        <w:rPr>
          <w:rtl/>
        </w:rPr>
        <w:t xml:space="preserve">سواء كان شيئا </w:t>
      </w:r>
      <w:r>
        <w:rPr>
          <w:rtl/>
        </w:rPr>
        <w:t>[</w:t>
      </w:r>
      <w:r w:rsidRPr="00751F59">
        <w:rPr>
          <w:rtl/>
        </w:rPr>
        <w:t>وجوده دائم ، أو شيئا</w:t>
      </w:r>
      <w:r>
        <w:rPr>
          <w:rtl/>
        </w:rPr>
        <w:t>]</w:t>
      </w:r>
      <w:r w:rsidRPr="00751F59">
        <w:rPr>
          <w:rtl/>
        </w:rPr>
        <w:t xml:space="preserve"> </w:t>
      </w:r>
      <w:r w:rsidRPr="00895B0A">
        <w:rPr>
          <w:rStyle w:val="libFootnotenumChar"/>
          <w:rtl/>
        </w:rPr>
        <w:t>(326)</w:t>
      </w:r>
      <w:r w:rsidRPr="00751F59">
        <w:rPr>
          <w:rtl/>
        </w:rPr>
        <w:t xml:space="preserve"> وجوده غير دائم ، ولا يوصف بالوجود إلا في إحدى الحالتين.</w:t>
      </w:r>
    </w:p>
    <w:p w:rsidR="007858AB" w:rsidRPr="00751F59" w:rsidRDefault="007858AB" w:rsidP="0073127F">
      <w:pPr>
        <w:pStyle w:val="libNormal"/>
        <w:rPr>
          <w:rtl/>
        </w:rPr>
      </w:pPr>
      <w:r w:rsidRPr="00751F59">
        <w:rPr>
          <w:rtl/>
        </w:rPr>
        <w:t>وأما ثانيا فمن جهة أن إمكان الوجود يكون للشيء من نفسه ، والوجود له من غيره.</w:t>
      </w:r>
    </w:p>
    <w:p w:rsidR="007858AB" w:rsidRPr="00751F59" w:rsidRDefault="007858AB" w:rsidP="0073127F">
      <w:pPr>
        <w:pStyle w:val="libNormal"/>
        <w:rPr>
          <w:rtl/>
        </w:rPr>
      </w:pPr>
      <w:r w:rsidRPr="00895B0A">
        <w:rPr>
          <w:rStyle w:val="libBold2Char"/>
          <w:rtl/>
        </w:rPr>
        <w:t>(822)</w:t>
      </w:r>
      <w:r w:rsidRPr="00751F59">
        <w:rPr>
          <w:rtl/>
        </w:rPr>
        <w:t xml:space="preserve"> وإما أن يكون بحيث لا يجوز أن يكون الموصوف بها سببا لها ، ولا أيضا أمر من خارج سببا لها ، ولا يصحّ لمثل </w:t>
      </w:r>
      <w:r w:rsidRPr="00895B0A">
        <w:rPr>
          <w:rStyle w:val="libFootnotenumChar"/>
          <w:rtl/>
        </w:rPr>
        <w:t>(327)</w:t>
      </w:r>
      <w:r w:rsidRPr="00751F59">
        <w:rPr>
          <w:rtl/>
        </w:rPr>
        <w:t xml:space="preserve"> هذا الشيء أن يكون </w:t>
      </w:r>
      <w:r>
        <w:rPr>
          <w:rtl/>
        </w:rPr>
        <w:t>[</w:t>
      </w:r>
      <w:r w:rsidRPr="00751F59">
        <w:rPr>
          <w:rtl/>
        </w:rPr>
        <w:t>له حالتا وجود وعدم</w:t>
      </w:r>
      <w:r>
        <w:rPr>
          <w:rtl/>
        </w:rPr>
        <w:t>]</w:t>
      </w:r>
      <w:r w:rsidRPr="00751F59">
        <w:rPr>
          <w:rtl/>
        </w:rPr>
        <w:t xml:space="preserve"> </w:t>
      </w:r>
      <w:r w:rsidRPr="00895B0A">
        <w:rPr>
          <w:rStyle w:val="libFootnotenumChar"/>
          <w:rtl/>
        </w:rPr>
        <w:t>(328)</w:t>
      </w:r>
      <w:r w:rsidRPr="00751F59">
        <w:rPr>
          <w:rtl/>
        </w:rPr>
        <w:t xml:space="preserve"> ، بل ليس له إلا إحدى الحالتين</w:t>
      </w:r>
      <w:r>
        <w:rPr>
          <w:rtl/>
        </w:rPr>
        <w:t xml:space="preserve"> ـ </w:t>
      </w:r>
      <w:r w:rsidRPr="00751F59">
        <w:rPr>
          <w:rtl/>
        </w:rPr>
        <w:t>وهي الوجود</w:t>
      </w:r>
      <w:r>
        <w:rPr>
          <w:rtl/>
        </w:rPr>
        <w:t xml:space="preserve"> ـ </w:t>
      </w:r>
      <w:r w:rsidRPr="00751F59">
        <w:rPr>
          <w:rtl/>
        </w:rPr>
        <w:t>فهو دائما موصوف</w:t>
      </w:r>
    </w:p>
    <w:p w:rsidR="007858AB" w:rsidRPr="00751F59" w:rsidRDefault="007858AB" w:rsidP="00745F84">
      <w:pPr>
        <w:pStyle w:val="libLine"/>
        <w:rPr>
          <w:rtl/>
        </w:rPr>
      </w:pPr>
      <w:r w:rsidRPr="00751F59">
        <w:rPr>
          <w:rtl/>
        </w:rPr>
        <w:t>__________________</w:t>
      </w:r>
    </w:p>
    <w:p w:rsidR="007858AB" w:rsidRPr="00E535A7" w:rsidRDefault="007858AB" w:rsidP="00895B0A">
      <w:pPr>
        <w:pStyle w:val="libFootnote0"/>
        <w:rPr>
          <w:rtl/>
        </w:rPr>
      </w:pPr>
      <w:r w:rsidRPr="00E535A7">
        <w:rPr>
          <w:rtl/>
        </w:rPr>
        <w:t>(321) «معا» ساقطة من لر.</w:t>
      </w:r>
      <w:r w:rsidRPr="00E535A7">
        <w:rPr>
          <w:rFonts w:hint="cs"/>
          <w:rtl/>
        </w:rPr>
        <w:t xml:space="preserve"> </w:t>
      </w:r>
      <w:r w:rsidRPr="00E535A7">
        <w:rPr>
          <w:rtl/>
        </w:rPr>
        <w:t>(322) «معا» ساقطة من ج.</w:t>
      </w:r>
    </w:p>
    <w:p w:rsidR="007858AB" w:rsidRPr="00E535A7" w:rsidRDefault="007858AB" w:rsidP="00895B0A">
      <w:pPr>
        <w:pStyle w:val="libFootnote0"/>
        <w:rPr>
          <w:rtl/>
        </w:rPr>
      </w:pPr>
      <w:r w:rsidRPr="00E535A7">
        <w:rPr>
          <w:rtl/>
        </w:rPr>
        <w:t>(323) لر : بانها توصف بالوجود حالة تكون.</w:t>
      </w:r>
    </w:p>
    <w:p w:rsidR="007858AB" w:rsidRPr="00E535A7" w:rsidRDefault="007858AB" w:rsidP="00895B0A">
      <w:pPr>
        <w:pStyle w:val="libFootnote0"/>
        <w:rPr>
          <w:rtl/>
        </w:rPr>
      </w:pPr>
      <w:r w:rsidRPr="00E535A7">
        <w:rPr>
          <w:rtl/>
        </w:rPr>
        <w:t>(324) لر : ابدا سببها من خارج. ج : أبدا من جهة سببها أمر من خارج.</w:t>
      </w:r>
    </w:p>
    <w:p w:rsidR="007858AB" w:rsidRPr="00E535A7" w:rsidRDefault="007858AB" w:rsidP="00895B0A">
      <w:pPr>
        <w:pStyle w:val="libFootnote0"/>
        <w:rPr>
          <w:rtl/>
        </w:rPr>
      </w:pPr>
      <w:r w:rsidRPr="00E535A7">
        <w:rPr>
          <w:rtl/>
        </w:rPr>
        <w:t>(325) لر : في حال.</w:t>
      </w:r>
      <w:r w:rsidRPr="00E535A7">
        <w:rPr>
          <w:rFonts w:hint="cs"/>
          <w:rtl/>
        </w:rPr>
        <w:t xml:space="preserve"> </w:t>
      </w:r>
      <w:r w:rsidRPr="00E535A7">
        <w:rPr>
          <w:rtl/>
        </w:rPr>
        <w:t>(326) ساقطة من لر.</w:t>
      </w:r>
    </w:p>
    <w:p w:rsidR="007858AB" w:rsidRPr="00E535A7" w:rsidRDefault="007858AB" w:rsidP="00895B0A">
      <w:pPr>
        <w:pStyle w:val="libFootnote0"/>
        <w:rPr>
          <w:rtl/>
        </w:rPr>
      </w:pPr>
      <w:r w:rsidRPr="00E535A7">
        <w:rPr>
          <w:rtl/>
        </w:rPr>
        <w:t>(327) لر : بمثل.</w:t>
      </w:r>
      <w:r w:rsidRPr="00E535A7">
        <w:rPr>
          <w:rFonts w:hint="cs"/>
          <w:rtl/>
        </w:rPr>
        <w:t xml:space="preserve"> </w:t>
      </w:r>
      <w:r w:rsidRPr="00E535A7">
        <w:rPr>
          <w:rtl/>
        </w:rPr>
        <w:t>(328) لر : حالتا وجود وعدم. ج : حالتي وجوده وعدمه له.</w:t>
      </w:r>
    </w:p>
    <w:p w:rsidR="007858AB" w:rsidRPr="00751F59" w:rsidRDefault="007858AB" w:rsidP="00745F84">
      <w:pPr>
        <w:pStyle w:val="libLine"/>
        <w:rPr>
          <w:rtl/>
        </w:rPr>
      </w:pPr>
      <w:r w:rsidRPr="00751F59">
        <w:rPr>
          <w:rtl/>
        </w:rPr>
        <w:t>__________________</w:t>
      </w:r>
    </w:p>
    <w:p w:rsidR="007858AB" w:rsidRPr="00E535A7" w:rsidRDefault="007858AB" w:rsidP="00895B0A">
      <w:pPr>
        <w:pStyle w:val="libFootnote0"/>
        <w:rPr>
          <w:rtl/>
        </w:rPr>
      </w:pPr>
      <w:r w:rsidRPr="00E535A7">
        <w:rPr>
          <w:rtl/>
        </w:rPr>
        <w:t>(821) راجع الشفاء : الإلهيات ، م 1 ، ف 6 ، ص 37.</w:t>
      </w:r>
    </w:p>
    <w:p w:rsidR="007858AB" w:rsidRPr="00E535A7" w:rsidRDefault="007858AB" w:rsidP="00895B0A">
      <w:pPr>
        <w:pStyle w:val="libFootnote0"/>
        <w:rPr>
          <w:rtl/>
        </w:rPr>
      </w:pPr>
      <w:r w:rsidRPr="00E535A7">
        <w:rPr>
          <w:rtl/>
        </w:rPr>
        <w:t>(822) راجع الشفاء : الإلهيات ، م 1 ، ف 6 ، ص 37.</w:t>
      </w:r>
    </w:p>
    <w:p w:rsidR="007858AB" w:rsidRPr="00751F59" w:rsidRDefault="007858AB" w:rsidP="0073127F">
      <w:pPr>
        <w:pStyle w:val="libNormal0"/>
        <w:rPr>
          <w:rtl/>
        </w:rPr>
      </w:pPr>
      <w:r>
        <w:rPr>
          <w:rtl/>
        </w:rPr>
        <w:br w:type="page"/>
      </w:r>
      <w:r w:rsidRPr="00751F59">
        <w:rPr>
          <w:rtl/>
        </w:rPr>
        <w:lastRenderedPageBreak/>
        <w:t xml:space="preserve">بتلك الصفة ، وذلك وجوب الوجود للأول ، </w:t>
      </w:r>
      <w:r w:rsidRPr="00895B0A">
        <w:rPr>
          <w:rStyle w:val="libFootnotenumChar"/>
          <w:rtl/>
        </w:rPr>
        <w:t>(329)</w:t>
      </w:r>
      <w:r w:rsidRPr="00751F59">
        <w:rPr>
          <w:rtl/>
        </w:rPr>
        <w:t xml:space="preserve"> فإنه لا يجوز أن يكون هو نفسه سببا لوجوب وجوده ، </w:t>
      </w:r>
      <w:r w:rsidRPr="00895B0A">
        <w:rPr>
          <w:rStyle w:val="libFootnotenumChar"/>
          <w:rtl/>
        </w:rPr>
        <w:t>(330)</w:t>
      </w:r>
      <w:r w:rsidRPr="00751F59">
        <w:rPr>
          <w:rtl/>
        </w:rPr>
        <w:t xml:space="preserve"> ولا أمر من خارج سببا لذلك</w:t>
      </w:r>
      <w:r>
        <w:rPr>
          <w:rtl/>
        </w:rPr>
        <w:t xml:space="preserve"> ـ </w:t>
      </w:r>
      <w:r w:rsidRPr="00751F59">
        <w:rPr>
          <w:rtl/>
        </w:rPr>
        <w:t>لما قد ذكر في موضعه</w:t>
      </w:r>
      <w:r>
        <w:rPr>
          <w:rtl/>
        </w:rPr>
        <w:t xml:space="preserve"> ـ </w:t>
      </w:r>
      <w:r w:rsidRPr="00751F59">
        <w:rPr>
          <w:rtl/>
        </w:rPr>
        <w:t xml:space="preserve">ولا يجوز أن يكون له </w:t>
      </w:r>
      <w:r>
        <w:rPr>
          <w:rtl/>
        </w:rPr>
        <w:t>[</w:t>
      </w:r>
      <w:r w:rsidRPr="00751F59">
        <w:rPr>
          <w:rtl/>
        </w:rPr>
        <w:t>حالتا وجود وعدم</w:t>
      </w:r>
      <w:r>
        <w:rPr>
          <w:rtl/>
        </w:rPr>
        <w:t>]</w:t>
      </w:r>
      <w:r w:rsidRPr="00751F59">
        <w:rPr>
          <w:rtl/>
        </w:rPr>
        <w:t xml:space="preserve"> </w:t>
      </w:r>
      <w:r w:rsidRPr="00895B0A">
        <w:rPr>
          <w:rStyle w:val="libFootnotenumChar"/>
          <w:rtl/>
        </w:rPr>
        <w:t>(331)</w:t>
      </w:r>
      <w:r>
        <w:rPr>
          <w:rtl/>
        </w:rPr>
        <w:t xml:space="preserve"> ـ </w:t>
      </w:r>
      <w:r w:rsidRPr="00751F59">
        <w:rPr>
          <w:rtl/>
        </w:rPr>
        <w:t>بل ليس له إلا إحدى الحالتين</w:t>
      </w:r>
      <w:r>
        <w:rPr>
          <w:rtl/>
        </w:rPr>
        <w:t xml:space="preserve"> ـ </w:t>
      </w:r>
      <w:r w:rsidRPr="00751F59">
        <w:rPr>
          <w:rtl/>
        </w:rPr>
        <w:t xml:space="preserve">فهو </w:t>
      </w:r>
      <w:r w:rsidRPr="00895B0A">
        <w:rPr>
          <w:rStyle w:val="libFootnotenumChar"/>
          <w:rtl/>
        </w:rPr>
        <w:t>(332)</w:t>
      </w:r>
      <w:r w:rsidRPr="00751F59">
        <w:rPr>
          <w:rtl/>
        </w:rPr>
        <w:t xml:space="preserve"> دائما موصوف بهذه الصفة ، والحال في هذه الصفة مقابلة للحال في كل واحد </w:t>
      </w:r>
      <w:r w:rsidRPr="00895B0A">
        <w:rPr>
          <w:rStyle w:val="libFootnotenumChar"/>
          <w:rtl/>
        </w:rPr>
        <w:t>(333)</w:t>
      </w:r>
      <w:r w:rsidRPr="00751F59">
        <w:rPr>
          <w:rtl/>
        </w:rPr>
        <w:t xml:space="preserve"> من الصفتين المقدمتين من الصفات ، وهما إمكان الوجود. </w:t>
      </w:r>
      <w:r>
        <w:rPr>
          <w:rtl/>
        </w:rPr>
        <w:t>[</w:t>
      </w:r>
      <w:r w:rsidRPr="00751F59">
        <w:rPr>
          <w:rtl/>
        </w:rPr>
        <w:t>والوجود.</w:t>
      </w:r>
    </w:p>
    <w:p w:rsidR="007858AB" w:rsidRDefault="007858AB" w:rsidP="0073127F">
      <w:pPr>
        <w:pStyle w:val="libNormal"/>
        <w:rPr>
          <w:rtl/>
        </w:rPr>
      </w:pPr>
      <w:r w:rsidRPr="00895B0A">
        <w:rPr>
          <w:rStyle w:val="libBold2Char"/>
          <w:rtl/>
        </w:rPr>
        <w:t>(823)</w:t>
      </w:r>
      <w:r w:rsidRPr="00751F59">
        <w:rPr>
          <w:rtl/>
        </w:rPr>
        <w:t xml:space="preserve"> أما </w:t>
      </w:r>
      <w:r w:rsidRPr="00895B0A">
        <w:rPr>
          <w:rStyle w:val="libFootnotenumChar"/>
          <w:rtl/>
        </w:rPr>
        <w:t>(334)</w:t>
      </w:r>
      <w:r w:rsidRPr="00751F59">
        <w:rPr>
          <w:rtl/>
        </w:rPr>
        <w:t xml:space="preserve"> مخالفته للصنف الأول وهو </w:t>
      </w:r>
      <w:r w:rsidRPr="00895B0A">
        <w:rPr>
          <w:rStyle w:val="libFootnotenumChar"/>
          <w:rtl/>
        </w:rPr>
        <w:t>(335)</w:t>
      </w:r>
      <w:r w:rsidRPr="00751F59">
        <w:rPr>
          <w:rtl/>
        </w:rPr>
        <w:t xml:space="preserve"> إمكان الوجود</w:t>
      </w:r>
      <w:r>
        <w:rPr>
          <w:rtl/>
        </w:rPr>
        <w:t>]</w:t>
      </w:r>
      <w:r w:rsidRPr="00751F59">
        <w:rPr>
          <w:rtl/>
        </w:rPr>
        <w:t xml:space="preserve"> </w:t>
      </w:r>
      <w:r w:rsidRPr="00895B0A">
        <w:rPr>
          <w:rStyle w:val="libFootnotenumChar"/>
          <w:rtl/>
        </w:rPr>
        <w:t>(336)</w:t>
      </w:r>
      <w:r w:rsidRPr="00751F59">
        <w:rPr>
          <w:rtl/>
        </w:rPr>
        <w:t xml:space="preserve"> من جهة اعتبار الأسباب </w:t>
      </w:r>
      <w:r>
        <w:rPr>
          <w:rtl/>
        </w:rPr>
        <w:t>[</w:t>
      </w:r>
      <w:r w:rsidRPr="00751F59">
        <w:rPr>
          <w:rtl/>
        </w:rPr>
        <w:t>فلأن إمكان</w:t>
      </w:r>
      <w:r>
        <w:rPr>
          <w:rtl/>
        </w:rPr>
        <w:t>]</w:t>
      </w:r>
      <w:r w:rsidRPr="00751F59">
        <w:rPr>
          <w:rtl/>
        </w:rPr>
        <w:t xml:space="preserve"> </w:t>
      </w:r>
      <w:r w:rsidRPr="00895B0A">
        <w:rPr>
          <w:rStyle w:val="libFootnotenumChar"/>
          <w:rtl/>
        </w:rPr>
        <w:t>(337)</w:t>
      </w:r>
      <w:r w:rsidRPr="00751F59">
        <w:rPr>
          <w:rtl/>
        </w:rPr>
        <w:t xml:space="preserve"> الوجود للشيء يكون له سبب هو نفس الشيء الموصوف بإمكان الوجود ، </w:t>
      </w:r>
      <w:r w:rsidRPr="00895B0A">
        <w:rPr>
          <w:rStyle w:val="libFootnotenumChar"/>
          <w:rtl/>
        </w:rPr>
        <w:t>(338)</w:t>
      </w:r>
      <w:r w:rsidRPr="00751F59">
        <w:rPr>
          <w:rtl/>
        </w:rPr>
        <w:t xml:space="preserve"> ووجوب الوجود لا يكون له سبب </w:t>
      </w:r>
      <w:r w:rsidRPr="00895B0A">
        <w:rPr>
          <w:rStyle w:val="libFootnotenumChar"/>
          <w:rtl/>
        </w:rPr>
        <w:t>(339)</w:t>
      </w:r>
      <w:r>
        <w:rPr>
          <w:rtl/>
        </w:rPr>
        <w:t xml:space="preserve"> ـ </w:t>
      </w:r>
      <w:r w:rsidRPr="00751F59">
        <w:rPr>
          <w:rtl/>
        </w:rPr>
        <w:t xml:space="preserve">لا نفس الموصوف </w:t>
      </w:r>
      <w:r>
        <w:rPr>
          <w:rtl/>
        </w:rPr>
        <w:t>[</w:t>
      </w:r>
      <w:r w:rsidRPr="00751F59">
        <w:rPr>
          <w:rtl/>
        </w:rPr>
        <w:t>بوجوب الوجود</w:t>
      </w:r>
      <w:r>
        <w:rPr>
          <w:rtl/>
        </w:rPr>
        <w:t>]</w:t>
      </w:r>
      <w:r w:rsidRPr="00751F59">
        <w:rPr>
          <w:rtl/>
        </w:rPr>
        <w:t xml:space="preserve"> </w:t>
      </w:r>
      <w:r w:rsidRPr="00895B0A">
        <w:rPr>
          <w:rStyle w:val="libFootnotenumChar"/>
          <w:rtl/>
        </w:rPr>
        <w:t>(340)</w:t>
      </w:r>
      <w:r w:rsidRPr="00751F59">
        <w:rPr>
          <w:rtl/>
        </w:rPr>
        <w:t xml:space="preserve"> ، ولا غيره</w:t>
      </w:r>
      <w:r>
        <w:rPr>
          <w:rtl/>
        </w:rPr>
        <w:t xml:space="preserve"> ـ</w:t>
      </w:r>
    </w:p>
    <w:p w:rsidR="007858AB" w:rsidRDefault="007858AB" w:rsidP="0073127F">
      <w:pPr>
        <w:pStyle w:val="libNormal"/>
        <w:rPr>
          <w:rtl/>
        </w:rPr>
      </w:pPr>
      <w:r w:rsidRPr="00751F59">
        <w:rPr>
          <w:rtl/>
        </w:rPr>
        <w:t xml:space="preserve">ومخالفته للصنف الثاني الذي هو الوجود باعتبار هذه الجهة </w:t>
      </w:r>
      <w:r>
        <w:rPr>
          <w:rtl/>
        </w:rPr>
        <w:t>[</w:t>
      </w:r>
      <w:r w:rsidRPr="00751F59">
        <w:rPr>
          <w:rtl/>
        </w:rPr>
        <w:t>77 ب</w:t>
      </w:r>
      <w:r>
        <w:rPr>
          <w:rtl/>
        </w:rPr>
        <w:t>]</w:t>
      </w:r>
      <w:r w:rsidRPr="00751F59">
        <w:rPr>
          <w:rtl/>
        </w:rPr>
        <w:t xml:space="preserve"> فلأن الوجود للشيء يكون له سبب هو غير نفس الشيء الموصوف بالوجود ، ووجوب الوجود لا يكون له سبب </w:t>
      </w:r>
      <w:r w:rsidRPr="00895B0A">
        <w:rPr>
          <w:rStyle w:val="libFootnotenumChar"/>
          <w:rtl/>
        </w:rPr>
        <w:t>(341)</w:t>
      </w:r>
      <w:r>
        <w:rPr>
          <w:rtl/>
        </w:rPr>
        <w:t xml:space="preserve"> ـ </w:t>
      </w:r>
      <w:r w:rsidRPr="00751F59">
        <w:rPr>
          <w:rtl/>
        </w:rPr>
        <w:t xml:space="preserve">لا نفس </w:t>
      </w:r>
      <w:r>
        <w:rPr>
          <w:rtl/>
        </w:rPr>
        <w:t>[</w:t>
      </w:r>
      <w:r w:rsidRPr="00751F59">
        <w:rPr>
          <w:rtl/>
        </w:rPr>
        <w:t>الموصوف به ولا أمر خارج من غيره</w:t>
      </w:r>
      <w:r>
        <w:rPr>
          <w:rtl/>
        </w:rPr>
        <w:t xml:space="preserve"> ـ.]</w:t>
      </w:r>
      <w:r w:rsidRPr="00751F59">
        <w:rPr>
          <w:rtl/>
        </w:rPr>
        <w:t xml:space="preserve"> </w:t>
      </w:r>
      <w:r w:rsidRPr="00895B0A">
        <w:rPr>
          <w:rStyle w:val="libFootnotenumChar"/>
          <w:rtl/>
        </w:rPr>
        <w:t>(342)</w:t>
      </w:r>
    </w:p>
    <w:p w:rsidR="007858AB" w:rsidRPr="00751F59" w:rsidRDefault="007858AB" w:rsidP="0073127F">
      <w:pPr>
        <w:pStyle w:val="libNormal"/>
        <w:rPr>
          <w:rtl/>
        </w:rPr>
      </w:pPr>
      <w:r w:rsidRPr="00751F59">
        <w:rPr>
          <w:rtl/>
        </w:rPr>
        <w:t>ومخالفته للصنف الأول أيضا</w:t>
      </w:r>
      <w:r>
        <w:rPr>
          <w:rtl/>
        </w:rPr>
        <w:t xml:space="preserve"> ـ </w:t>
      </w:r>
      <w:r w:rsidRPr="00751F59">
        <w:rPr>
          <w:rtl/>
        </w:rPr>
        <w:t>وهو إمكان الوجود</w:t>
      </w:r>
      <w:r>
        <w:rPr>
          <w:rtl/>
        </w:rPr>
        <w:t xml:space="preserve"> ـ </w:t>
      </w:r>
      <w:r w:rsidRPr="00751F59">
        <w:rPr>
          <w:rtl/>
        </w:rPr>
        <w:t xml:space="preserve">من جهة جواز الوجود والعدم ، فلأن </w:t>
      </w:r>
      <w:r w:rsidRPr="00895B0A">
        <w:rPr>
          <w:rStyle w:val="libFootnotenumChar"/>
          <w:rtl/>
        </w:rPr>
        <w:t>(343)</w:t>
      </w:r>
      <w:r w:rsidRPr="00751F59">
        <w:rPr>
          <w:rtl/>
        </w:rPr>
        <w:t xml:space="preserve"> إمكان الوجود يوصف به الشيء في حالتي الوجود والعدم ، والموصوف به </w:t>
      </w:r>
      <w:r w:rsidRPr="00895B0A">
        <w:rPr>
          <w:rStyle w:val="libFootnotenumChar"/>
          <w:rtl/>
        </w:rPr>
        <w:t>(344)</w:t>
      </w:r>
      <w:r w:rsidRPr="00751F59">
        <w:rPr>
          <w:rtl/>
        </w:rPr>
        <w:t xml:space="preserve"> العام يصحّ فيه هاتان الحالتان ، ووجوب الوجود يوصف به</w:t>
      </w:r>
    </w:p>
    <w:p w:rsidR="007858AB" w:rsidRPr="00751F59" w:rsidRDefault="007858AB" w:rsidP="00745F84">
      <w:pPr>
        <w:pStyle w:val="libLine"/>
        <w:rPr>
          <w:rtl/>
        </w:rPr>
      </w:pPr>
      <w:r w:rsidRPr="00751F59">
        <w:rPr>
          <w:rtl/>
        </w:rPr>
        <w:t>__________________</w:t>
      </w:r>
    </w:p>
    <w:p w:rsidR="007858AB" w:rsidRPr="00E535A7" w:rsidRDefault="007858AB" w:rsidP="00895B0A">
      <w:pPr>
        <w:pStyle w:val="libFootnote0"/>
        <w:rPr>
          <w:rtl/>
        </w:rPr>
      </w:pPr>
      <w:r w:rsidRPr="00E535A7">
        <w:rPr>
          <w:rtl/>
        </w:rPr>
        <w:t>(329) لر : الأول.</w:t>
      </w:r>
    </w:p>
    <w:p w:rsidR="007858AB" w:rsidRPr="00E535A7" w:rsidRDefault="007858AB" w:rsidP="00895B0A">
      <w:pPr>
        <w:pStyle w:val="libFootnote0"/>
        <w:rPr>
          <w:rtl/>
        </w:rPr>
      </w:pPr>
      <w:r w:rsidRPr="00E535A7">
        <w:rPr>
          <w:rtl/>
        </w:rPr>
        <w:t>(330) ج : لوجوب الوجود.</w:t>
      </w:r>
    </w:p>
    <w:p w:rsidR="007858AB" w:rsidRPr="00E535A7" w:rsidRDefault="007858AB" w:rsidP="00895B0A">
      <w:pPr>
        <w:pStyle w:val="libFootnote0"/>
        <w:rPr>
          <w:rtl/>
        </w:rPr>
      </w:pPr>
      <w:r w:rsidRPr="00E535A7">
        <w:rPr>
          <w:rtl/>
        </w:rPr>
        <w:t>(331) ج : حالتي وجوده وعدمه.</w:t>
      </w:r>
    </w:p>
    <w:p w:rsidR="007858AB" w:rsidRPr="00E535A7" w:rsidRDefault="007858AB" w:rsidP="00895B0A">
      <w:pPr>
        <w:pStyle w:val="libFootnote0"/>
        <w:rPr>
          <w:rtl/>
        </w:rPr>
      </w:pPr>
      <w:r w:rsidRPr="00E535A7">
        <w:rPr>
          <w:rtl/>
        </w:rPr>
        <w:t>(332) لر : وهو.</w:t>
      </w:r>
      <w:r w:rsidRPr="00E535A7">
        <w:rPr>
          <w:rFonts w:hint="cs"/>
          <w:rtl/>
        </w:rPr>
        <w:t xml:space="preserve"> </w:t>
      </w:r>
      <w:r w:rsidRPr="00E535A7">
        <w:rPr>
          <w:rtl/>
        </w:rPr>
        <w:t>(333) لر : واحدة.</w:t>
      </w:r>
      <w:r w:rsidRPr="00E535A7">
        <w:rPr>
          <w:rFonts w:hint="cs"/>
          <w:rtl/>
        </w:rPr>
        <w:t xml:space="preserve"> </w:t>
      </w:r>
      <w:r w:rsidRPr="00E535A7">
        <w:rPr>
          <w:rtl/>
        </w:rPr>
        <w:t>(334) لر : انما.</w:t>
      </w:r>
    </w:p>
    <w:p w:rsidR="007858AB" w:rsidRPr="00E535A7" w:rsidRDefault="007858AB" w:rsidP="00895B0A">
      <w:pPr>
        <w:pStyle w:val="libFootnote0"/>
        <w:rPr>
          <w:rtl/>
        </w:rPr>
      </w:pPr>
      <w:r w:rsidRPr="00E535A7">
        <w:rPr>
          <w:rtl/>
        </w:rPr>
        <w:t>(335) «هو» ساقطة من لر.</w:t>
      </w:r>
    </w:p>
    <w:p w:rsidR="007858AB" w:rsidRPr="00E535A7" w:rsidRDefault="007858AB" w:rsidP="00895B0A">
      <w:pPr>
        <w:pStyle w:val="libFootnote0"/>
        <w:rPr>
          <w:rtl/>
        </w:rPr>
      </w:pPr>
      <w:r w:rsidRPr="00E535A7">
        <w:rPr>
          <w:rtl/>
        </w:rPr>
        <w:t>(336) ج : والوجود. م ، د ساقطة.</w:t>
      </w:r>
    </w:p>
    <w:p w:rsidR="007858AB" w:rsidRPr="00E535A7" w:rsidRDefault="007858AB" w:rsidP="00895B0A">
      <w:pPr>
        <w:pStyle w:val="libFootnote0"/>
        <w:rPr>
          <w:rtl/>
        </w:rPr>
      </w:pPr>
      <w:r w:rsidRPr="00E535A7">
        <w:rPr>
          <w:rtl/>
        </w:rPr>
        <w:t>(337) ج : فان إمكان. لر : ولان.</w:t>
      </w:r>
    </w:p>
    <w:p w:rsidR="007858AB" w:rsidRPr="00E535A7" w:rsidRDefault="007858AB" w:rsidP="00895B0A">
      <w:pPr>
        <w:pStyle w:val="libFootnote0"/>
        <w:rPr>
          <w:rtl/>
        </w:rPr>
      </w:pPr>
      <w:r w:rsidRPr="00E535A7">
        <w:rPr>
          <w:rtl/>
        </w:rPr>
        <w:t>(338) لر : فامكان الوجوب.</w:t>
      </w:r>
      <w:r w:rsidRPr="00E535A7">
        <w:rPr>
          <w:rFonts w:hint="cs"/>
          <w:rtl/>
        </w:rPr>
        <w:t xml:space="preserve"> </w:t>
      </w:r>
      <w:r w:rsidRPr="00E535A7">
        <w:rPr>
          <w:rtl/>
        </w:rPr>
        <w:t>(339) ج : ليس له سبب.</w:t>
      </w:r>
    </w:p>
    <w:p w:rsidR="007858AB" w:rsidRPr="00E535A7" w:rsidRDefault="007858AB" w:rsidP="00895B0A">
      <w:pPr>
        <w:pStyle w:val="libFootnote0"/>
        <w:rPr>
          <w:rtl/>
        </w:rPr>
      </w:pPr>
      <w:r w:rsidRPr="00E535A7">
        <w:rPr>
          <w:rtl/>
        </w:rPr>
        <w:t>(341) ج : ليس له سبب.</w:t>
      </w:r>
      <w:r w:rsidRPr="00E535A7">
        <w:rPr>
          <w:rFonts w:hint="cs"/>
          <w:rtl/>
        </w:rPr>
        <w:t xml:space="preserve"> </w:t>
      </w:r>
      <w:r w:rsidRPr="00E535A7">
        <w:rPr>
          <w:rtl/>
        </w:rPr>
        <w:t>(340) ساقطة من ج.</w:t>
      </w:r>
    </w:p>
    <w:p w:rsidR="007858AB" w:rsidRPr="00E535A7" w:rsidRDefault="007858AB" w:rsidP="00895B0A">
      <w:pPr>
        <w:pStyle w:val="libFootnote0"/>
        <w:rPr>
          <w:rtl/>
        </w:rPr>
      </w:pPr>
      <w:r w:rsidRPr="00E535A7">
        <w:rPr>
          <w:rtl/>
        </w:rPr>
        <w:t>(342) ج : الموصوف ولا غيره. لر :</w:t>
      </w:r>
      <w:r w:rsidRPr="00E535A7">
        <w:rPr>
          <w:rFonts w:hint="cs"/>
          <w:rtl/>
        </w:rPr>
        <w:t xml:space="preserve"> </w:t>
      </w:r>
      <w:r w:rsidRPr="00E535A7">
        <w:rPr>
          <w:rtl/>
        </w:rPr>
        <w:t>الموصوف به ولا أمر من خارج غيره.</w:t>
      </w:r>
    </w:p>
    <w:p w:rsidR="007858AB" w:rsidRPr="00E535A7" w:rsidRDefault="007858AB" w:rsidP="00895B0A">
      <w:pPr>
        <w:pStyle w:val="libFootnote0"/>
        <w:rPr>
          <w:rtl/>
        </w:rPr>
      </w:pPr>
      <w:r w:rsidRPr="00E535A7">
        <w:rPr>
          <w:rtl/>
        </w:rPr>
        <w:t>(343) ج : فان.</w:t>
      </w:r>
    </w:p>
    <w:p w:rsidR="007858AB" w:rsidRPr="00E535A7" w:rsidRDefault="007858AB" w:rsidP="00895B0A">
      <w:pPr>
        <w:pStyle w:val="libFootnote0"/>
        <w:rPr>
          <w:rtl/>
        </w:rPr>
      </w:pPr>
      <w:r w:rsidRPr="00E535A7">
        <w:rPr>
          <w:rtl/>
        </w:rPr>
        <w:t>(344) الواو ساقطة من لر. «به» ساقطة من ج.</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823) راجع الشفاء : الإلهيات ، م 1 ، ف 6 ، ص 37.</w:t>
      </w:r>
    </w:p>
    <w:p w:rsidR="007858AB" w:rsidRPr="00751F59" w:rsidRDefault="007858AB" w:rsidP="0073127F">
      <w:pPr>
        <w:pStyle w:val="libNormal0"/>
        <w:rPr>
          <w:rtl/>
        </w:rPr>
      </w:pPr>
      <w:r>
        <w:rPr>
          <w:rtl/>
        </w:rPr>
        <w:br w:type="page"/>
      </w:r>
      <w:r w:rsidRPr="00751F59">
        <w:rPr>
          <w:rtl/>
        </w:rPr>
        <w:lastRenderedPageBreak/>
        <w:t>الأول دائما ، والموصوف به لا يصحّ أن يكون له الحالتان</w:t>
      </w:r>
      <w:r>
        <w:rPr>
          <w:rtl/>
        </w:rPr>
        <w:t xml:space="preserve"> ـ </w:t>
      </w:r>
      <w:r w:rsidRPr="00751F59">
        <w:rPr>
          <w:rtl/>
        </w:rPr>
        <w:t>أعني حالتي الوجود والعدم</w:t>
      </w:r>
      <w:r>
        <w:rPr>
          <w:rtl/>
        </w:rPr>
        <w:t xml:space="preserve"> ـ.</w:t>
      </w:r>
    </w:p>
    <w:p w:rsidR="007858AB" w:rsidRPr="00751F59" w:rsidRDefault="007858AB" w:rsidP="0073127F">
      <w:pPr>
        <w:pStyle w:val="libNormal"/>
        <w:rPr>
          <w:rtl/>
        </w:rPr>
      </w:pPr>
      <w:r w:rsidRPr="00751F59">
        <w:rPr>
          <w:rtl/>
        </w:rPr>
        <w:t xml:space="preserve">ومخالفته للصنف الثاني الذي </w:t>
      </w:r>
      <w:r w:rsidRPr="00895B0A">
        <w:rPr>
          <w:rStyle w:val="libFootnotenumChar"/>
          <w:rtl/>
        </w:rPr>
        <w:t>(344)</w:t>
      </w:r>
      <w:r w:rsidRPr="00751F59">
        <w:rPr>
          <w:rtl/>
        </w:rPr>
        <w:t xml:space="preserve"> هو الوجود باعتبار هذه الجهة ، فلأن الوجود وإن كان يوصف به الشيء في </w:t>
      </w:r>
      <w:r w:rsidRPr="00895B0A">
        <w:rPr>
          <w:rStyle w:val="libFootnotenumChar"/>
          <w:rtl/>
        </w:rPr>
        <w:t>(345)</w:t>
      </w:r>
      <w:r w:rsidRPr="00751F59">
        <w:rPr>
          <w:rtl/>
        </w:rPr>
        <w:t xml:space="preserve"> حالة الوجود فقط ، فإن الموصوف به العام يصح </w:t>
      </w:r>
      <w:r>
        <w:rPr>
          <w:rtl/>
        </w:rPr>
        <w:t>[</w:t>
      </w:r>
      <w:r w:rsidRPr="00751F59">
        <w:rPr>
          <w:rtl/>
        </w:rPr>
        <w:t xml:space="preserve">عليه الوجود تارة ، والعدم </w:t>
      </w:r>
      <w:r>
        <w:rPr>
          <w:rtl/>
        </w:rPr>
        <w:t>[</w:t>
      </w:r>
      <w:r w:rsidRPr="00751F59">
        <w:rPr>
          <w:rtl/>
        </w:rPr>
        <w:t>تارة ، ووجوب الوجود لا يصح</w:t>
      </w:r>
      <w:r>
        <w:rPr>
          <w:rtl/>
        </w:rPr>
        <w:t>]</w:t>
      </w:r>
      <w:r w:rsidRPr="00751F59">
        <w:rPr>
          <w:rtl/>
        </w:rPr>
        <w:t xml:space="preserve"> </w:t>
      </w:r>
      <w:r w:rsidRPr="00895B0A">
        <w:rPr>
          <w:rStyle w:val="libFootnotenumChar"/>
          <w:rtl/>
        </w:rPr>
        <w:t>(346)</w:t>
      </w:r>
      <w:r w:rsidRPr="00751F59">
        <w:rPr>
          <w:rtl/>
        </w:rPr>
        <w:t xml:space="preserve"> لما يوصف</w:t>
      </w:r>
      <w:r>
        <w:rPr>
          <w:rtl/>
        </w:rPr>
        <w:t>]</w:t>
      </w:r>
      <w:r w:rsidRPr="00751F59">
        <w:rPr>
          <w:rtl/>
        </w:rPr>
        <w:t xml:space="preserve"> </w:t>
      </w:r>
      <w:r w:rsidRPr="00895B0A">
        <w:rPr>
          <w:rStyle w:val="libFootnotenumChar"/>
          <w:rtl/>
        </w:rPr>
        <w:t>(347)</w:t>
      </w:r>
      <w:r w:rsidRPr="00751F59">
        <w:rPr>
          <w:rtl/>
        </w:rPr>
        <w:t xml:space="preserve"> به الحالتان جميعا ، بل حالة واحدة.</w:t>
      </w:r>
    </w:p>
    <w:p w:rsidR="007858AB" w:rsidRPr="00751F59" w:rsidRDefault="007858AB" w:rsidP="0073127F">
      <w:pPr>
        <w:pStyle w:val="libNormal"/>
        <w:rPr>
          <w:rtl/>
        </w:rPr>
      </w:pPr>
      <w:r w:rsidRPr="00751F59">
        <w:rPr>
          <w:rtl/>
        </w:rPr>
        <w:t xml:space="preserve">ومخالفته للصنفين جميعا من جهة اخرى : فلأن </w:t>
      </w:r>
      <w:r w:rsidRPr="00895B0A">
        <w:rPr>
          <w:rStyle w:val="libFootnotenumChar"/>
          <w:rtl/>
        </w:rPr>
        <w:t>(348)</w:t>
      </w:r>
      <w:r w:rsidRPr="00751F59">
        <w:rPr>
          <w:rtl/>
        </w:rPr>
        <w:t xml:space="preserve"> كل واحد من إمكان الوجود والوجود ، فالشيء الموصوف بهما </w:t>
      </w:r>
      <w:r w:rsidRPr="00895B0A">
        <w:rPr>
          <w:rStyle w:val="libFootnotenumChar"/>
          <w:rtl/>
        </w:rPr>
        <w:t>(349)</w:t>
      </w:r>
      <w:r w:rsidRPr="00751F59">
        <w:rPr>
          <w:rtl/>
        </w:rPr>
        <w:t xml:space="preserve"> يكون </w:t>
      </w:r>
      <w:r w:rsidRPr="00895B0A">
        <w:rPr>
          <w:rStyle w:val="libFootnotenumChar"/>
          <w:rtl/>
        </w:rPr>
        <w:t>(350)</w:t>
      </w:r>
      <w:r w:rsidRPr="00751F59">
        <w:rPr>
          <w:rtl/>
        </w:rPr>
        <w:t xml:space="preserve"> لا محالة ماهيّة مفردة موضوعة للاتّصاف </w:t>
      </w:r>
      <w:r w:rsidRPr="00895B0A">
        <w:rPr>
          <w:rStyle w:val="libFootnotenumChar"/>
          <w:rtl/>
        </w:rPr>
        <w:t>(351)</w:t>
      </w:r>
      <w:r w:rsidRPr="00751F59">
        <w:rPr>
          <w:rtl/>
        </w:rPr>
        <w:t xml:space="preserve"> بكل واحد </w:t>
      </w:r>
      <w:r w:rsidRPr="00895B0A">
        <w:rPr>
          <w:rStyle w:val="libFootnotenumChar"/>
          <w:rtl/>
        </w:rPr>
        <w:t>(352)</w:t>
      </w:r>
      <w:r w:rsidRPr="00751F59">
        <w:rPr>
          <w:rtl/>
        </w:rPr>
        <w:t xml:space="preserve"> من الصفتين ، هي غير كل واحد </w:t>
      </w:r>
      <w:r w:rsidRPr="00895B0A">
        <w:rPr>
          <w:rStyle w:val="libFootnotenumChar"/>
          <w:rtl/>
        </w:rPr>
        <w:t>(353)</w:t>
      </w:r>
      <w:r w:rsidRPr="00751F59">
        <w:rPr>
          <w:rtl/>
        </w:rPr>
        <w:t xml:space="preserve"> من الصفتين ، فلذلك يصحّ أن يعتبر لها تارة الاتّصاف بالصفتين ، وتارة الخلوّ </w:t>
      </w:r>
      <w:r>
        <w:rPr>
          <w:rtl/>
        </w:rPr>
        <w:t>[</w:t>
      </w:r>
      <w:r w:rsidRPr="00751F59">
        <w:rPr>
          <w:rtl/>
        </w:rPr>
        <w:t>عنهما بحسب اعتبار</w:t>
      </w:r>
      <w:r>
        <w:rPr>
          <w:rtl/>
        </w:rPr>
        <w:t>]</w:t>
      </w:r>
      <w:r w:rsidRPr="00751F59">
        <w:rPr>
          <w:rtl/>
        </w:rPr>
        <w:t xml:space="preserve"> </w:t>
      </w:r>
      <w:r w:rsidRPr="00895B0A">
        <w:rPr>
          <w:rStyle w:val="libFootnotenumChar"/>
          <w:rtl/>
        </w:rPr>
        <w:t>(354)</w:t>
      </w:r>
      <w:r w:rsidRPr="00751F59">
        <w:rPr>
          <w:rtl/>
        </w:rPr>
        <w:t xml:space="preserve"> ذات الموصوف ؛ ووجوب الوجود ، فإن الموصوف به لا يجوز أن يكون ماهيّة </w:t>
      </w:r>
      <w:r w:rsidRPr="00895B0A">
        <w:rPr>
          <w:rStyle w:val="libFootnotenumChar"/>
          <w:rtl/>
        </w:rPr>
        <w:t>(355)</w:t>
      </w:r>
      <w:r w:rsidRPr="00751F59">
        <w:rPr>
          <w:rtl/>
        </w:rPr>
        <w:t xml:space="preserve"> مفردة موضوعة للاتّصاف هي غير هذه الصفة</w:t>
      </w:r>
      <w:r>
        <w:rPr>
          <w:rtl/>
        </w:rPr>
        <w:t xml:space="preserve"> ـ </w:t>
      </w:r>
      <w:r w:rsidRPr="00751F59">
        <w:rPr>
          <w:rtl/>
        </w:rPr>
        <w:t>لما بيّن في موضعه</w:t>
      </w:r>
      <w:r>
        <w:rPr>
          <w:rtl/>
        </w:rPr>
        <w:t xml:space="preserve"> ـ </w:t>
      </w:r>
      <w:r w:rsidRPr="00751F59">
        <w:rPr>
          <w:rtl/>
        </w:rPr>
        <w:t xml:space="preserve">فلذلك لا يصحّ </w:t>
      </w:r>
      <w:r w:rsidRPr="00895B0A">
        <w:rPr>
          <w:rStyle w:val="libFootnotenumChar"/>
          <w:rtl/>
        </w:rPr>
        <w:t>(356)</w:t>
      </w:r>
      <w:r w:rsidRPr="00751F59">
        <w:rPr>
          <w:rtl/>
        </w:rPr>
        <w:t xml:space="preserve"> أن يعتبر له تارة الاتّصاف به وتارة الخلوّ عنها </w:t>
      </w:r>
      <w:r w:rsidRPr="00895B0A">
        <w:rPr>
          <w:rStyle w:val="libFootnotenumChar"/>
          <w:rtl/>
        </w:rPr>
        <w:t>(357)</w:t>
      </w:r>
      <w:r w:rsidRPr="00751F59">
        <w:rPr>
          <w:rtl/>
        </w:rPr>
        <w:t xml:space="preserve"> بحسب اعتبار ذات الموصوف.</w:t>
      </w:r>
    </w:p>
    <w:p w:rsidR="007858AB" w:rsidRDefault="007858AB" w:rsidP="00DB6176">
      <w:pPr>
        <w:pStyle w:val="Heading1Center"/>
        <w:rPr>
          <w:rtl/>
        </w:rPr>
      </w:pPr>
      <w:bookmarkStart w:id="10" w:name="_Toc448318389"/>
      <w:r w:rsidRPr="00751F59">
        <w:rPr>
          <w:rtl/>
        </w:rPr>
        <w:t>فصل</w:t>
      </w:r>
      <w:r w:rsidRPr="00895B0A">
        <w:rPr>
          <w:rStyle w:val="libFootnotenumChar"/>
          <w:rtl/>
        </w:rPr>
        <w:t>(358)</w:t>
      </w:r>
      <w:bookmarkEnd w:id="10"/>
    </w:p>
    <w:p w:rsidR="007858AB" w:rsidRPr="00751F59" w:rsidRDefault="007858AB" w:rsidP="0073127F">
      <w:pPr>
        <w:pStyle w:val="libNormal"/>
        <w:rPr>
          <w:rtl/>
        </w:rPr>
      </w:pPr>
      <w:r w:rsidRPr="00895B0A">
        <w:rPr>
          <w:rStyle w:val="libBold2Char"/>
          <w:rtl/>
        </w:rPr>
        <w:t>(824)</w:t>
      </w:r>
      <w:r w:rsidRPr="00751F59">
        <w:rPr>
          <w:rtl/>
        </w:rPr>
        <w:t xml:space="preserve"> للماهية لا محالة نسبة إلى الوجود ، فإما أن يكون نسبتها إليه أن</w:t>
      </w:r>
    </w:p>
    <w:p w:rsidR="007858AB" w:rsidRPr="00751F59" w:rsidRDefault="007858AB" w:rsidP="00745F84">
      <w:pPr>
        <w:pStyle w:val="libLine"/>
        <w:rPr>
          <w:rtl/>
        </w:rPr>
      </w:pPr>
      <w:r w:rsidRPr="00751F59">
        <w:rPr>
          <w:rtl/>
        </w:rPr>
        <w:t>__________________</w:t>
      </w:r>
    </w:p>
    <w:p w:rsidR="007858AB" w:rsidRPr="00E535A7" w:rsidRDefault="007858AB" w:rsidP="00895B0A">
      <w:pPr>
        <w:pStyle w:val="libFootnote0"/>
        <w:rPr>
          <w:rtl/>
        </w:rPr>
      </w:pPr>
      <w:r w:rsidRPr="00E535A7">
        <w:rPr>
          <w:rtl/>
        </w:rPr>
        <w:t>(344) لر : لزم.</w:t>
      </w:r>
      <w:r w:rsidRPr="00E535A7">
        <w:rPr>
          <w:rFonts w:hint="cs"/>
          <w:rtl/>
        </w:rPr>
        <w:t xml:space="preserve"> </w:t>
      </w:r>
      <w:r w:rsidRPr="00E535A7">
        <w:rPr>
          <w:rtl/>
        </w:rPr>
        <w:t>(345) «فى» غير موجود فى ج.</w:t>
      </w:r>
    </w:p>
    <w:p w:rsidR="007858AB" w:rsidRPr="00E535A7" w:rsidRDefault="007858AB" w:rsidP="00895B0A">
      <w:pPr>
        <w:pStyle w:val="libFootnote0"/>
        <w:rPr>
          <w:rtl/>
        </w:rPr>
      </w:pPr>
      <w:r w:rsidRPr="00E535A7">
        <w:rPr>
          <w:rtl/>
        </w:rPr>
        <w:t>(346) ساقطة من لر.</w:t>
      </w:r>
    </w:p>
    <w:p w:rsidR="007858AB" w:rsidRPr="00E535A7" w:rsidRDefault="007858AB" w:rsidP="00895B0A">
      <w:pPr>
        <w:pStyle w:val="libFootnote0"/>
        <w:rPr>
          <w:rtl/>
        </w:rPr>
      </w:pPr>
      <w:r w:rsidRPr="00E535A7">
        <w:rPr>
          <w:rtl/>
        </w:rPr>
        <w:t>(347) ج :</w:t>
      </w:r>
      <w:r w:rsidRPr="00E535A7">
        <w:rPr>
          <w:rFonts w:hint="cs"/>
          <w:rtl/>
        </w:rPr>
        <w:t xml:space="preserve"> </w:t>
      </w:r>
      <w:r w:rsidRPr="00E535A7">
        <w:rPr>
          <w:rtl/>
        </w:rPr>
        <w:t>اخرى ، ووجوب الوجود لا يوصف.</w:t>
      </w:r>
    </w:p>
    <w:p w:rsidR="007858AB" w:rsidRPr="00E535A7" w:rsidRDefault="007858AB" w:rsidP="00895B0A">
      <w:pPr>
        <w:pStyle w:val="libFootnote0"/>
        <w:rPr>
          <w:rtl/>
        </w:rPr>
      </w:pPr>
      <w:r w:rsidRPr="00E535A7">
        <w:rPr>
          <w:rtl/>
        </w:rPr>
        <w:t>(348) ج : فان.</w:t>
      </w:r>
      <w:r w:rsidRPr="00E535A7">
        <w:rPr>
          <w:rFonts w:hint="cs"/>
          <w:rtl/>
        </w:rPr>
        <w:t xml:space="preserve"> </w:t>
      </w:r>
      <w:r w:rsidRPr="00E535A7">
        <w:rPr>
          <w:rtl/>
        </w:rPr>
        <w:t>(349) لر : والشيء الموصوف بها.</w:t>
      </w:r>
    </w:p>
    <w:p w:rsidR="007858AB" w:rsidRPr="00E535A7" w:rsidRDefault="007858AB" w:rsidP="00895B0A">
      <w:pPr>
        <w:pStyle w:val="libFootnote0"/>
        <w:rPr>
          <w:rtl/>
        </w:rPr>
      </w:pPr>
      <w:r w:rsidRPr="00E535A7">
        <w:rPr>
          <w:rtl/>
        </w:rPr>
        <w:t>(350) «يكون» ساقطة من ج.</w:t>
      </w:r>
    </w:p>
    <w:p w:rsidR="007858AB" w:rsidRPr="00E535A7" w:rsidRDefault="007858AB" w:rsidP="00895B0A">
      <w:pPr>
        <w:pStyle w:val="libFootnote0"/>
        <w:rPr>
          <w:rtl/>
        </w:rPr>
      </w:pPr>
      <w:r w:rsidRPr="00E535A7">
        <w:rPr>
          <w:rtl/>
        </w:rPr>
        <w:t>(351) الانصاف.</w:t>
      </w:r>
      <w:r w:rsidRPr="00E535A7">
        <w:rPr>
          <w:rFonts w:hint="cs"/>
          <w:rtl/>
        </w:rPr>
        <w:t xml:space="preserve"> </w:t>
      </w:r>
      <w:r w:rsidRPr="00E535A7">
        <w:rPr>
          <w:rtl/>
        </w:rPr>
        <w:t>(352) لر : واحدة. ج ساقطة.</w:t>
      </w:r>
    </w:p>
    <w:p w:rsidR="007858AB" w:rsidRPr="00E535A7" w:rsidRDefault="007858AB" w:rsidP="00895B0A">
      <w:pPr>
        <w:pStyle w:val="libFootnote0"/>
        <w:rPr>
          <w:rtl/>
        </w:rPr>
      </w:pPr>
      <w:r w:rsidRPr="00E535A7">
        <w:rPr>
          <w:rtl/>
        </w:rPr>
        <w:t>(353) «واحد» ساقطة من ج.</w:t>
      </w:r>
    </w:p>
    <w:p w:rsidR="007858AB" w:rsidRDefault="007858AB" w:rsidP="00895B0A">
      <w:pPr>
        <w:pStyle w:val="libFootnote0"/>
        <w:rPr>
          <w:rtl/>
        </w:rPr>
      </w:pPr>
      <w:r w:rsidRPr="00E535A7">
        <w:rPr>
          <w:rtl/>
        </w:rPr>
        <w:t>(354) ج : عنها باعتبار.</w:t>
      </w:r>
    </w:p>
    <w:p w:rsidR="007858AB" w:rsidRPr="00E535A7" w:rsidRDefault="007858AB" w:rsidP="00895B0A">
      <w:pPr>
        <w:pStyle w:val="libFootnote0"/>
        <w:rPr>
          <w:rtl/>
        </w:rPr>
      </w:pPr>
      <w:r w:rsidRPr="00E535A7">
        <w:rPr>
          <w:rtl/>
        </w:rPr>
        <w:t>(355) لر : ماهيته مفرده موضوعه الاتصاف.</w:t>
      </w:r>
    </w:p>
    <w:p w:rsidR="007858AB" w:rsidRPr="00E535A7" w:rsidRDefault="007858AB" w:rsidP="00895B0A">
      <w:pPr>
        <w:pStyle w:val="libFootnote0"/>
        <w:rPr>
          <w:rtl/>
        </w:rPr>
      </w:pPr>
      <w:r w:rsidRPr="00E535A7">
        <w:rPr>
          <w:rtl/>
        </w:rPr>
        <w:t>(356) «لا يصح» ساقطة من لر.</w:t>
      </w:r>
    </w:p>
    <w:p w:rsidR="007858AB" w:rsidRPr="00E535A7" w:rsidRDefault="007858AB" w:rsidP="00895B0A">
      <w:pPr>
        <w:pStyle w:val="libFootnote0"/>
        <w:rPr>
          <w:rtl/>
        </w:rPr>
      </w:pPr>
      <w:r w:rsidRPr="00E535A7">
        <w:rPr>
          <w:rtl/>
        </w:rPr>
        <w:t>(357) ج ، لر : عنه.</w:t>
      </w:r>
      <w:r w:rsidRPr="00E535A7">
        <w:rPr>
          <w:rFonts w:hint="cs"/>
          <w:rtl/>
        </w:rPr>
        <w:t xml:space="preserve"> </w:t>
      </w:r>
      <w:r w:rsidRPr="00E535A7">
        <w:rPr>
          <w:rtl/>
        </w:rPr>
        <w:t>(358) العنوان غير موجود فى ج ، م ، د.</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824) راجع الشفاء : الإلهيات ، م 8 ، ف 4 ، ص 346. ويحتمل كون هذا الفصل </w:t>
      </w:r>
      <w:r>
        <w:rPr>
          <w:rtl/>
        </w:rPr>
        <w:t>(</w:t>
      </w:r>
      <w:r w:rsidRPr="00751F59">
        <w:rPr>
          <w:rtl/>
        </w:rPr>
        <w:t>الى آخر الفقرة 826</w:t>
      </w:r>
      <w:r>
        <w:rPr>
          <w:rtl/>
        </w:rPr>
        <w:t>)</w:t>
      </w:r>
      <w:r w:rsidRPr="00751F59">
        <w:rPr>
          <w:rtl/>
        </w:rPr>
        <w:t xml:space="preserve"> من كلام بهمنيار كتبه تعليقا على الفقرة </w:t>
      </w:r>
      <w:r>
        <w:rPr>
          <w:rtl/>
        </w:rPr>
        <w:t>(</w:t>
      </w:r>
      <w:r w:rsidRPr="00751F59">
        <w:rPr>
          <w:rtl/>
        </w:rPr>
        <w:t>867) فادخل في المتن.</w:t>
      </w:r>
    </w:p>
    <w:p w:rsidR="007858AB" w:rsidRPr="00751F59" w:rsidRDefault="007858AB" w:rsidP="0073127F">
      <w:pPr>
        <w:pStyle w:val="libNormal0"/>
        <w:rPr>
          <w:rtl/>
        </w:rPr>
      </w:pPr>
      <w:r>
        <w:rPr>
          <w:rtl/>
        </w:rPr>
        <w:br w:type="page"/>
      </w:r>
      <w:r w:rsidRPr="00751F59">
        <w:rPr>
          <w:rtl/>
        </w:rPr>
        <w:lastRenderedPageBreak/>
        <w:t xml:space="preserve">تكون بحيث لا يجوز لها الاتّصاف بالوجود ، ولا أن يجوز أن يكون </w:t>
      </w:r>
      <w:r>
        <w:rPr>
          <w:rtl/>
        </w:rPr>
        <w:t>[</w:t>
      </w:r>
      <w:r w:rsidRPr="00751F59">
        <w:rPr>
          <w:rtl/>
        </w:rPr>
        <w:t>لها الوجود</w:t>
      </w:r>
      <w:r>
        <w:rPr>
          <w:rtl/>
        </w:rPr>
        <w:t>]</w:t>
      </w:r>
      <w:r w:rsidRPr="00751F59">
        <w:rPr>
          <w:rtl/>
        </w:rPr>
        <w:t xml:space="preserve"> </w:t>
      </w:r>
      <w:r w:rsidRPr="00895B0A">
        <w:rPr>
          <w:rStyle w:val="libFootnotenumChar"/>
          <w:rtl/>
        </w:rPr>
        <w:t>(359)</w:t>
      </w:r>
      <w:r w:rsidRPr="00751F59">
        <w:rPr>
          <w:rtl/>
        </w:rPr>
        <w:t xml:space="preserve"> فهذه الماهيّة هي التي يقال لها : «إنها ممتنعة الوجود </w:t>
      </w:r>
      <w:r w:rsidRPr="00895B0A">
        <w:rPr>
          <w:rStyle w:val="libFootnotenumChar"/>
          <w:rtl/>
        </w:rPr>
        <w:t>(360)</w:t>
      </w:r>
      <w:r w:rsidRPr="00751F59">
        <w:rPr>
          <w:rtl/>
        </w:rPr>
        <w:t xml:space="preserve">» وإما أن يكون نسبتها إلى الوجود أن يكون بحيث يجوز لها الاتّصاف بالوجود ، ويجوز أن لا يكون لها </w:t>
      </w:r>
      <w:r w:rsidRPr="00895B0A">
        <w:rPr>
          <w:rStyle w:val="libFootnotenumChar"/>
          <w:rtl/>
        </w:rPr>
        <w:t>(361)</w:t>
      </w:r>
      <w:r w:rsidRPr="00751F59">
        <w:rPr>
          <w:rtl/>
        </w:rPr>
        <w:t xml:space="preserve"> الوجود ، فهذه الماهيّة هي التي يقال </w:t>
      </w:r>
      <w:r>
        <w:rPr>
          <w:rtl/>
        </w:rPr>
        <w:t>[</w:t>
      </w:r>
      <w:r w:rsidRPr="00751F59">
        <w:rPr>
          <w:rtl/>
        </w:rPr>
        <w:t>78 آ</w:t>
      </w:r>
      <w:r>
        <w:rPr>
          <w:rtl/>
        </w:rPr>
        <w:t>]</w:t>
      </w:r>
      <w:r w:rsidRPr="00751F59">
        <w:rPr>
          <w:rtl/>
        </w:rPr>
        <w:t xml:space="preserve"> لها : «</w:t>
      </w:r>
      <w:r w:rsidRPr="00895B0A">
        <w:rPr>
          <w:rStyle w:val="libBold2Char"/>
          <w:rtl/>
        </w:rPr>
        <w:t>إنها ممكنة الوجود</w:t>
      </w:r>
      <w:r w:rsidRPr="00751F59">
        <w:rPr>
          <w:rtl/>
        </w:rPr>
        <w:t>»</w:t>
      </w:r>
      <w:r>
        <w:rPr>
          <w:rtl/>
        </w:rPr>
        <w:t>.</w:t>
      </w:r>
    </w:p>
    <w:p w:rsidR="007858AB" w:rsidRPr="00751F59" w:rsidRDefault="007858AB" w:rsidP="0073127F">
      <w:pPr>
        <w:pStyle w:val="libNormal"/>
        <w:rPr>
          <w:rtl/>
        </w:rPr>
      </w:pPr>
      <w:r w:rsidRPr="00751F59">
        <w:rPr>
          <w:rtl/>
        </w:rPr>
        <w:t xml:space="preserve">ثمّ إن هذه النسبة لذات الماهية بالذات وهي من مقتضى الذات ، وواجبة أن يكون مقتضى الذات سواء كانت تلك الماهية معتبرة أنها في الوجود ، أو معتبرة أنها معدومة ، فإنها في كل واحدة </w:t>
      </w:r>
      <w:r w:rsidRPr="00895B0A">
        <w:rPr>
          <w:rStyle w:val="libFootnotenumChar"/>
          <w:rtl/>
        </w:rPr>
        <w:t>(362)</w:t>
      </w:r>
      <w:r w:rsidRPr="00751F59">
        <w:rPr>
          <w:rtl/>
        </w:rPr>
        <w:t xml:space="preserve"> من الحالتين المعتبرتين مقتضية لهذه النسبة التي تسمى الإمكان ، لا تفارقها </w:t>
      </w:r>
      <w:r w:rsidRPr="00895B0A">
        <w:rPr>
          <w:rStyle w:val="libFootnotenumChar"/>
          <w:rtl/>
        </w:rPr>
        <w:t>(363)</w:t>
      </w:r>
      <w:r w:rsidRPr="00751F59">
        <w:rPr>
          <w:rtl/>
        </w:rPr>
        <w:t xml:space="preserve"> ، ولا توجد خالية عنها ، فإنها وإن كانت أيضا موجودة فإنها توصف بأن نسبتها إلى الوجود نسبة جواز أن يكون لها الوجود ، فتستحيل بهذه الشبهة في الأزليّات ، </w:t>
      </w:r>
      <w:r>
        <w:rPr>
          <w:rtl/>
        </w:rPr>
        <w:t>[</w:t>
      </w:r>
      <w:r w:rsidRPr="00751F59">
        <w:rPr>
          <w:rtl/>
        </w:rPr>
        <w:t>إذ كانت سبيلها سبيل الحادثات</w:t>
      </w:r>
      <w:r>
        <w:rPr>
          <w:rtl/>
        </w:rPr>
        <w:t>]</w:t>
      </w:r>
      <w:r w:rsidRPr="00751F59">
        <w:rPr>
          <w:rtl/>
        </w:rPr>
        <w:t xml:space="preserve"> </w:t>
      </w:r>
      <w:r w:rsidRPr="00895B0A">
        <w:rPr>
          <w:rStyle w:val="libFootnotenumChar"/>
          <w:rtl/>
        </w:rPr>
        <w:t>(364)</w:t>
      </w:r>
      <w:r>
        <w:rPr>
          <w:rtl/>
        </w:rPr>
        <w:t>.</w:t>
      </w:r>
    </w:p>
    <w:p w:rsidR="007858AB" w:rsidRPr="00751F59" w:rsidRDefault="007858AB" w:rsidP="0073127F">
      <w:pPr>
        <w:pStyle w:val="libNormal"/>
        <w:rPr>
          <w:rtl/>
        </w:rPr>
      </w:pPr>
      <w:r w:rsidRPr="00751F59">
        <w:rPr>
          <w:rtl/>
        </w:rPr>
        <w:t xml:space="preserve">بلى </w:t>
      </w:r>
      <w:r w:rsidRPr="00895B0A">
        <w:rPr>
          <w:rStyle w:val="libFootnotenumChar"/>
          <w:rtl/>
        </w:rPr>
        <w:t>(365)</w:t>
      </w:r>
      <w:r w:rsidRPr="00751F59">
        <w:rPr>
          <w:rtl/>
        </w:rPr>
        <w:t xml:space="preserve"> بينهما فرق من وجه آخر ، وهو </w:t>
      </w:r>
      <w:r w:rsidRPr="00895B0A">
        <w:rPr>
          <w:rStyle w:val="libFootnotenumChar"/>
          <w:rtl/>
        </w:rPr>
        <w:t>(366)</w:t>
      </w:r>
      <w:r w:rsidRPr="00751F59">
        <w:rPr>
          <w:rtl/>
        </w:rPr>
        <w:t xml:space="preserve"> أن الحادثات سبق وجود إمكانها وجودها ، والأزليّات </w:t>
      </w:r>
      <w:r w:rsidRPr="00895B0A">
        <w:rPr>
          <w:rStyle w:val="libFootnotenumChar"/>
          <w:rtl/>
        </w:rPr>
        <w:t>(367)</w:t>
      </w:r>
      <w:r w:rsidRPr="00751F59">
        <w:rPr>
          <w:rtl/>
        </w:rPr>
        <w:t xml:space="preserve"> لم يسبق وجود إمكانها وجودها.</w:t>
      </w:r>
    </w:p>
    <w:p w:rsidR="007858AB" w:rsidRPr="00751F59" w:rsidRDefault="007858AB" w:rsidP="0073127F">
      <w:pPr>
        <w:pStyle w:val="libNormal"/>
        <w:rPr>
          <w:rtl/>
        </w:rPr>
      </w:pPr>
      <w:r w:rsidRPr="00751F59">
        <w:rPr>
          <w:rtl/>
        </w:rPr>
        <w:t>وفرق آخر ، و</w:t>
      </w:r>
      <w:r>
        <w:rPr>
          <w:rFonts w:hint="cs"/>
          <w:rtl/>
        </w:rPr>
        <w:t xml:space="preserve"> </w:t>
      </w:r>
      <w:r w:rsidRPr="00895B0A">
        <w:rPr>
          <w:rStyle w:val="libFootnotenumChar"/>
          <w:rtl/>
        </w:rPr>
        <w:t>(368)</w:t>
      </w:r>
      <w:r w:rsidRPr="00751F59">
        <w:rPr>
          <w:rtl/>
        </w:rPr>
        <w:t xml:space="preserve"> هو أن الحادثات ليس إمكانها موجودا في الأعيان دائما ، وذلك لأجل أن تلك الماهية </w:t>
      </w:r>
      <w:r w:rsidRPr="00895B0A">
        <w:rPr>
          <w:rStyle w:val="libFootnotenumChar"/>
          <w:rtl/>
        </w:rPr>
        <w:t>(369)</w:t>
      </w:r>
      <w:r w:rsidRPr="00751F59">
        <w:rPr>
          <w:rtl/>
        </w:rPr>
        <w:t xml:space="preserve"> التي لها الإمكان ليس وجودها في الأعيان دائما </w:t>
      </w:r>
      <w:r>
        <w:rPr>
          <w:rtl/>
        </w:rPr>
        <w:t>[</w:t>
      </w:r>
      <w:r w:rsidRPr="00751F59">
        <w:rPr>
          <w:rtl/>
        </w:rPr>
        <w:t xml:space="preserve">، </w:t>
      </w:r>
      <w:r>
        <w:rPr>
          <w:rtl/>
        </w:rPr>
        <w:t>[</w:t>
      </w:r>
      <w:r w:rsidRPr="00751F59">
        <w:rPr>
          <w:rtl/>
        </w:rPr>
        <w:t xml:space="preserve">وأن </w:t>
      </w:r>
      <w:r w:rsidRPr="00895B0A">
        <w:rPr>
          <w:rStyle w:val="libFootnotenumChar"/>
          <w:rtl/>
        </w:rPr>
        <w:t>(370)</w:t>
      </w:r>
      <w:r w:rsidRPr="00751F59">
        <w:rPr>
          <w:rtl/>
        </w:rPr>
        <w:t xml:space="preserve"> الأزليات إمكانها موجود في الأعيان دائما</w:t>
      </w:r>
      <w:r>
        <w:rPr>
          <w:rtl/>
        </w:rPr>
        <w:t>]</w:t>
      </w:r>
      <w:r w:rsidRPr="00751F59">
        <w:rPr>
          <w:rtl/>
        </w:rPr>
        <w:t xml:space="preserve"> </w:t>
      </w:r>
      <w:r w:rsidRPr="00895B0A">
        <w:rPr>
          <w:rStyle w:val="libFootnotenumChar"/>
          <w:rtl/>
        </w:rPr>
        <w:t>(371)</w:t>
      </w:r>
      <w:r w:rsidRPr="00751F59">
        <w:rPr>
          <w:rtl/>
        </w:rPr>
        <w:t xml:space="preserve"> ، وذلك لأجل أن تلك الماهيّة التي لها الإمكان وجودها في الأعيان دائما ،</w:t>
      </w:r>
      <w:r>
        <w:rPr>
          <w:rtl/>
        </w:rPr>
        <w:t>]</w:t>
      </w:r>
      <w:r w:rsidRPr="00751F59">
        <w:rPr>
          <w:rtl/>
        </w:rPr>
        <w:t xml:space="preserve"> </w:t>
      </w:r>
      <w:r w:rsidRPr="00895B0A">
        <w:rPr>
          <w:rStyle w:val="libFootnotenumChar"/>
          <w:rtl/>
        </w:rPr>
        <w:t>(372)</w:t>
      </w:r>
      <w:r w:rsidRPr="00751F59">
        <w:rPr>
          <w:rtl/>
        </w:rPr>
        <w:t xml:space="preserve"> فكان للحادثات </w:t>
      </w:r>
      <w:r w:rsidRPr="00895B0A">
        <w:rPr>
          <w:rStyle w:val="libFootnotenumChar"/>
          <w:rtl/>
        </w:rPr>
        <w:t>(373)</w:t>
      </w:r>
      <w:r w:rsidRPr="00751F59">
        <w:rPr>
          <w:rtl/>
        </w:rPr>
        <w:t xml:space="preserve"> إمكانا واحدا وهو الذي </w:t>
      </w:r>
      <w:r>
        <w:rPr>
          <w:rtl/>
        </w:rPr>
        <w:t>[</w:t>
      </w:r>
      <w:r w:rsidRPr="00751F59">
        <w:rPr>
          <w:rtl/>
        </w:rPr>
        <w:t>هو مقتضى الماهية فقط</w:t>
      </w:r>
      <w:r>
        <w:rPr>
          <w:rtl/>
        </w:rPr>
        <w:t xml:space="preserve"> ـ </w:t>
      </w:r>
      <w:r w:rsidRPr="00751F59">
        <w:rPr>
          <w:rtl/>
        </w:rPr>
        <w:t>أعني إمكانا</w:t>
      </w:r>
      <w:r>
        <w:rPr>
          <w:rtl/>
        </w:rPr>
        <w:t>]</w:t>
      </w:r>
      <w:r w:rsidRPr="00751F59">
        <w:rPr>
          <w:rtl/>
        </w:rPr>
        <w:t xml:space="preserve"> </w:t>
      </w:r>
      <w:r w:rsidRPr="00895B0A">
        <w:rPr>
          <w:rStyle w:val="libFootnotenumChar"/>
          <w:rtl/>
        </w:rPr>
        <w:t>(374)</w:t>
      </w:r>
      <w:r w:rsidRPr="00751F59">
        <w:rPr>
          <w:rtl/>
        </w:rPr>
        <w:t xml:space="preserve"> غير مأخوذ معها الوجود في الأعيان</w:t>
      </w:r>
      <w:r>
        <w:rPr>
          <w:rtl/>
        </w:rPr>
        <w:t xml:space="preserve"> ـ </w:t>
      </w:r>
      <w:r w:rsidRPr="00751F59">
        <w:rPr>
          <w:rtl/>
        </w:rPr>
        <w:t>وللأزليّات إمكانان : أحدهما</w:t>
      </w:r>
    </w:p>
    <w:p w:rsidR="007858AB" w:rsidRPr="00751F59" w:rsidRDefault="007858AB" w:rsidP="00745F84">
      <w:pPr>
        <w:pStyle w:val="libLine"/>
        <w:rPr>
          <w:rtl/>
        </w:rPr>
      </w:pPr>
      <w:r w:rsidRPr="00751F59">
        <w:rPr>
          <w:rtl/>
        </w:rPr>
        <w:t>__________________</w:t>
      </w:r>
    </w:p>
    <w:p w:rsidR="007858AB" w:rsidRPr="00E535A7" w:rsidRDefault="007858AB" w:rsidP="00895B0A">
      <w:pPr>
        <w:pStyle w:val="libFootnote0"/>
        <w:rPr>
          <w:rtl/>
        </w:rPr>
      </w:pPr>
      <w:r w:rsidRPr="00E535A7">
        <w:rPr>
          <w:rtl/>
        </w:rPr>
        <w:t>(359) لر : له.</w:t>
      </w:r>
      <w:r w:rsidRPr="00E535A7">
        <w:rPr>
          <w:rFonts w:hint="cs"/>
          <w:rtl/>
        </w:rPr>
        <w:t xml:space="preserve"> </w:t>
      </w:r>
      <w:r w:rsidRPr="00E535A7">
        <w:rPr>
          <w:rtl/>
        </w:rPr>
        <w:t>(360) «الوجود» ساقطة من ج.</w:t>
      </w:r>
    </w:p>
    <w:p w:rsidR="007858AB" w:rsidRPr="00E535A7" w:rsidRDefault="007858AB" w:rsidP="00895B0A">
      <w:pPr>
        <w:pStyle w:val="libFootnote0"/>
        <w:rPr>
          <w:rtl/>
        </w:rPr>
      </w:pPr>
      <w:r w:rsidRPr="00E535A7">
        <w:rPr>
          <w:rtl/>
        </w:rPr>
        <w:t>(361) لر : له.</w:t>
      </w:r>
      <w:r w:rsidRPr="00E535A7">
        <w:rPr>
          <w:rFonts w:hint="cs"/>
          <w:rtl/>
        </w:rPr>
        <w:t xml:space="preserve"> </w:t>
      </w:r>
      <w:r w:rsidRPr="00E535A7">
        <w:rPr>
          <w:rtl/>
        </w:rPr>
        <w:t>(362) «واحدة» ساقطة من لر.</w:t>
      </w:r>
    </w:p>
    <w:p w:rsidR="007858AB" w:rsidRPr="00E535A7" w:rsidRDefault="007858AB" w:rsidP="00895B0A">
      <w:pPr>
        <w:pStyle w:val="libFootnote0"/>
        <w:rPr>
          <w:rtl/>
        </w:rPr>
      </w:pPr>
      <w:r w:rsidRPr="00E535A7">
        <w:rPr>
          <w:rtl/>
        </w:rPr>
        <w:t>(363) لر : لا يفارقه.</w:t>
      </w:r>
      <w:r w:rsidRPr="00E535A7">
        <w:rPr>
          <w:rFonts w:hint="cs"/>
          <w:rtl/>
        </w:rPr>
        <w:t xml:space="preserve"> </w:t>
      </w:r>
      <w:r w:rsidRPr="00E535A7">
        <w:rPr>
          <w:rtl/>
        </w:rPr>
        <w:t>(364) لر : إن كانت سبيلها في ذلك سبيل الحادثات.</w:t>
      </w:r>
    </w:p>
    <w:p w:rsidR="007858AB" w:rsidRPr="00E535A7" w:rsidRDefault="007858AB" w:rsidP="00895B0A">
      <w:pPr>
        <w:pStyle w:val="libFootnote0"/>
        <w:rPr>
          <w:rtl/>
        </w:rPr>
      </w:pPr>
      <w:r w:rsidRPr="00E535A7">
        <w:rPr>
          <w:rtl/>
        </w:rPr>
        <w:t>(365) ج : بل. لر ساقطة.</w:t>
      </w:r>
    </w:p>
    <w:p w:rsidR="007858AB" w:rsidRPr="00E535A7" w:rsidRDefault="007858AB" w:rsidP="00895B0A">
      <w:pPr>
        <w:pStyle w:val="libFootnote0"/>
        <w:rPr>
          <w:rtl/>
        </w:rPr>
      </w:pPr>
      <w:r w:rsidRPr="00E535A7">
        <w:rPr>
          <w:rtl/>
        </w:rPr>
        <w:t>(366) «وهو» ساقطة من لر. ج : هو.</w:t>
      </w:r>
    </w:p>
    <w:p w:rsidR="007858AB" w:rsidRPr="00E535A7" w:rsidRDefault="007858AB" w:rsidP="00895B0A">
      <w:pPr>
        <w:pStyle w:val="libFootnote0"/>
        <w:rPr>
          <w:rtl/>
        </w:rPr>
      </w:pPr>
      <w:r w:rsidRPr="00E535A7">
        <w:rPr>
          <w:rtl/>
        </w:rPr>
        <w:t>(367) لر : والازل.</w:t>
      </w:r>
      <w:r w:rsidRPr="00E535A7">
        <w:rPr>
          <w:rFonts w:hint="cs"/>
          <w:rtl/>
        </w:rPr>
        <w:t xml:space="preserve"> </w:t>
      </w:r>
      <w:r w:rsidRPr="00E535A7">
        <w:rPr>
          <w:rtl/>
        </w:rPr>
        <w:t>(368) الواو ساقطة من ج.</w:t>
      </w:r>
    </w:p>
    <w:p w:rsidR="007858AB" w:rsidRPr="00E535A7" w:rsidRDefault="007858AB" w:rsidP="00895B0A">
      <w:pPr>
        <w:pStyle w:val="libFootnote0"/>
        <w:rPr>
          <w:rtl/>
        </w:rPr>
      </w:pPr>
      <w:r w:rsidRPr="00E535A7">
        <w:rPr>
          <w:rtl/>
        </w:rPr>
        <w:t>(369) لر : الماهيات.</w:t>
      </w:r>
      <w:r w:rsidRPr="00E535A7">
        <w:rPr>
          <w:rFonts w:hint="cs"/>
          <w:rtl/>
        </w:rPr>
        <w:t xml:space="preserve"> </w:t>
      </w:r>
      <w:r w:rsidRPr="00E535A7">
        <w:rPr>
          <w:rtl/>
        </w:rPr>
        <w:t>(370) لر : فان.</w:t>
      </w:r>
    </w:p>
    <w:p w:rsidR="007858AB" w:rsidRPr="00E535A7" w:rsidRDefault="007858AB" w:rsidP="00895B0A">
      <w:pPr>
        <w:pStyle w:val="libFootnote0"/>
        <w:rPr>
          <w:rtl/>
        </w:rPr>
      </w:pPr>
      <w:r w:rsidRPr="00E535A7">
        <w:rPr>
          <w:rtl/>
        </w:rPr>
        <w:t>(371) ساقطة من د ، م.</w:t>
      </w:r>
      <w:r w:rsidRPr="00E535A7">
        <w:rPr>
          <w:rFonts w:hint="cs"/>
          <w:rtl/>
        </w:rPr>
        <w:t xml:space="preserve"> </w:t>
      </w:r>
      <w:r w:rsidRPr="00E535A7">
        <w:rPr>
          <w:rtl/>
        </w:rPr>
        <w:t>(372) ساقطة من ج.</w:t>
      </w:r>
    </w:p>
    <w:p w:rsidR="007858AB" w:rsidRPr="00E535A7" w:rsidRDefault="007858AB" w:rsidP="00895B0A">
      <w:pPr>
        <w:pStyle w:val="libFootnote0"/>
        <w:rPr>
          <w:rtl/>
        </w:rPr>
      </w:pPr>
      <w:r w:rsidRPr="00E535A7">
        <w:rPr>
          <w:rtl/>
        </w:rPr>
        <w:t>(373) ج : للحادث.</w:t>
      </w:r>
    </w:p>
    <w:p w:rsidR="007858AB" w:rsidRPr="00E535A7" w:rsidRDefault="007858AB" w:rsidP="00895B0A">
      <w:pPr>
        <w:pStyle w:val="libFootnote0"/>
        <w:rPr>
          <w:rtl/>
        </w:rPr>
      </w:pPr>
      <w:r w:rsidRPr="00E535A7">
        <w:rPr>
          <w:rtl/>
        </w:rPr>
        <w:t>(374) لر : يقتضي الماهية فقط. أعني إمكانها.</w:t>
      </w:r>
    </w:p>
    <w:p w:rsidR="007858AB" w:rsidRPr="00751F59" w:rsidRDefault="007858AB" w:rsidP="0073127F">
      <w:pPr>
        <w:pStyle w:val="libNormal0"/>
        <w:rPr>
          <w:rtl/>
        </w:rPr>
      </w:pPr>
      <w:r>
        <w:rPr>
          <w:rtl/>
        </w:rPr>
        <w:br w:type="page"/>
      </w:r>
      <w:r w:rsidRPr="00751F59">
        <w:rPr>
          <w:rtl/>
        </w:rPr>
        <w:lastRenderedPageBreak/>
        <w:t>هذا الإمكان المذكور ؛ وإمكان آخر : وهو الإمكان الذي هو مقتضي الماهيّة مأخوذا معها الوجود في الأعيان.</w:t>
      </w:r>
    </w:p>
    <w:p w:rsidR="007858AB" w:rsidRPr="00751F59" w:rsidRDefault="007858AB" w:rsidP="0073127F">
      <w:pPr>
        <w:pStyle w:val="libNormal"/>
        <w:rPr>
          <w:rtl/>
          <w:lang w:bidi="fa-IR"/>
        </w:rPr>
      </w:pPr>
      <w:r w:rsidRPr="00895B0A">
        <w:rPr>
          <w:rStyle w:val="libBold2Char"/>
          <w:rtl/>
        </w:rPr>
        <w:t>(825)</w:t>
      </w:r>
      <w:r w:rsidRPr="00751F59">
        <w:rPr>
          <w:rtl/>
          <w:lang w:bidi="fa-IR"/>
        </w:rPr>
        <w:t xml:space="preserve"> فهذا معنى قول القائل : </w:t>
      </w:r>
      <w:r w:rsidRPr="00895B0A">
        <w:rPr>
          <w:rStyle w:val="libBold2Char"/>
          <w:rtl/>
        </w:rPr>
        <w:t xml:space="preserve">الإمكان من لوازم الماهيّة تقتضيها الماهيّة كما تقتضي الماهيّة أشياء كثيرة ، فإذا وجدت الماهية التي لا يسبقها إمكانها ـ أي الأزليّات ـ وجد لها ذلك الإمكان من حيث هو موجود ـ لا </w:t>
      </w:r>
      <w:r>
        <w:rPr>
          <w:rtl/>
          <w:lang w:bidi="fa-IR"/>
        </w:rPr>
        <w:t>[ـ [</w:t>
      </w:r>
      <w:r w:rsidRPr="00751F59">
        <w:rPr>
          <w:rtl/>
          <w:lang w:bidi="fa-IR"/>
        </w:rPr>
        <w:t xml:space="preserve">من حيث هو مقتضى </w:t>
      </w:r>
      <w:r>
        <w:rPr>
          <w:rtl/>
          <w:lang w:bidi="fa-IR"/>
        </w:rPr>
        <w:t>[</w:t>
      </w:r>
      <w:r w:rsidRPr="00751F59">
        <w:rPr>
          <w:rtl/>
          <w:lang w:bidi="fa-IR"/>
        </w:rPr>
        <w:t>الماهية</w:t>
      </w:r>
      <w:r>
        <w:rPr>
          <w:rtl/>
          <w:lang w:bidi="fa-IR"/>
        </w:rPr>
        <w:t xml:space="preserve"> ـ </w:t>
      </w:r>
      <w:r w:rsidRPr="00751F59">
        <w:rPr>
          <w:rtl/>
          <w:lang w:bidi="fa-IR"/>
        </w:rPr>
        <w:t>أي وجد لها أيضا ذلك الإمكان</w:t>
      </w:r>
      <w:r>
        <w:rPr>
          <w:rtl/>
          <w:lang w:bidi="fa-IR"/>
        </w:rPr>
        <w:t>]</w:t>
      </w:r>
      <w:r w:rsidRPr="00751F59">
        <w:rPr>
          <w:rtl/>
          <w:lang w:bidi="fa-IR"/>
        </w:rPr>
        <w:t xml:space="preserve"> </w:t>
      </w:r>
      <w:r w:rsidRPr="00895B0A">
        <w:rPr>
          <w:rStyle w:val="libFootnotenumChar"/>
          <w:rtl/>
        </w:rPr>
        <w:t>(375)</w:t>
      </w:r>
      <w:r w:rsidRPr="00751F59">
        <w:rPr>
          <w:rtl/>
          <w:lang w:bidi="fa-IR"/>
        </w:rPr>
        <w:t xml:space="preserve"> من حيث هو</w:t>
      </w:r>
      <w:r>
        <w:rPr>
          <w:rtl/>
          <w:lang w:bidi="fa-IR"/>
        </w:rPr>
        <w:t>]</w:t>
      </w:r>
      <w:r w:rsidRPr="00751F59">
        <w:rPr>
          <w:rtl/>
          <w:lang w:bidi="fa-IR"/>
        </w:rPr>
        <w:t xml:space="preserve"> </w:t>
      </w:r>
      <w:r w:rsidRPr="00895B0A">
        <w:rPr>
          <w:rStyle w:val="libFootnotenumChar"/>
          <w:rtl/>
        </w:rPr>
        <w:t>(376)</w:t>
      </w:r>
      <w:r w:rsidRPr="00751F59">
        <w:rPr>
          <w:rtl/>
          <w:lang w:bidi="fa-IR"/>
        </w:rPr>
        <w:t xml:space="preserve"> موجود.</w:t>
      </w:r>
      <w:r>
        <w:rPr>
          <w:rtl/>
          <w:lang w:bidi="fa-IR"/>
        </w:rPr>
        <w:t>]</w:t>
      </w:r>
      <w:r w:rsidRPr="00751F59">
        <w:rPr>
          <w:rtl/>
          <w:lang w:bidi="fa-IR"/>
        </w:rPr>
        <w:t xml:space="preserve"> </w:t>
      </w:r>
      <w:r w:rsidRPr="00895B0A">
        <w:rPr>
          <w:rStyle w:val="libFootnotenumChar"/>
          <w:rtl/>
        </w:rPr>
        <w:t>(377)</w:t>
      </w:r>
      <w:r>
        <w:rPr>
          <w:rtl/>
          <w:lang w:bidi="fa-IR"/>
        </w:rPr>
        <w:t>.</w:t>
      </w:r>
    </w:p>
    <w:p w:rsidR="007858AB" w:rsidRPr="00751F59" w:rsidRDefault="007858AB" w:rsidP="0073127F">
      <w:pPr>
        <w:pStyle w:val="libNormal"/>
        <w:rPr>
          <w:rtl/>
        </w:rPr>
      </w:pPr>
      <w:r w:rsidRPr="00895B0A">
        <w:rPr>
          <w:rStyle w:val="libBold2Char"/>
          <w:rtl/>
        </w:rPr>
        <w:t>(826)</w:t>
      </w:r>
      <w:r w:rsidRPr="00751F59">
        <w:rPr>
          <w:rtl/>
        </w:rPr>
        <w:t xml:space="preserve"> ثم قال : </w:t>
      </w:r>
      <w:r w:rsidRPr="00895B0A">
        <w:rPr>
          <w:rStyle w:val="libBold2Char"/>
          <w:rtl/>
        </w:rPr>
        <w:t>والشيء من حيث هو موجود غيره من حيث هو مقتضى الماهية</w:t>
      </w:r>
      <w:r w:rsidRPr="00751F59">
        <w:rPr>
          <w:rtl/>
        </w:rPr>
        <w:t xml:space="preserve"> </w:t>
      </w:r>
      <w:r>
        <w:rPr>
          <w:rtl/>
        </w:rPr>
        <w:t>[</w:t>
      </w:r>
      <w:r w:rsidRPr="00751F59">
        <w:rPr>
          <w:rtl/>
        </w:rPr>
        <w:t>78 ب</w:t>
      </w:r>
      <w:r>
        <w:rPr>
          <w:rtl/>
        </w:rPr>
        <w:t xml:space="preserve">] ـ </w:t>
      </w:r>
      <w:r w:rsidRPr="00751F59">
        <w:rPr>
          <w:rtl/>
        </w:rPr>
        <w:t>أي إن الإمكان على الضربين المذكورين.</w:t>
      </w:r>
    </w:p>
    <w:p w:rsidR="007858AB" w:rsidRDefault="007858AB" w:rsidP="0073127F">
      <w:pPr>
        <w:pStyle w:val="libNormal"/>
        <w:rPr>
          <w:rtl/>
        </w:rPr>
      </w:pPr>
      <w:r w:rsidRPr="00751F59">
        <w:rPr>
          <w:rtl/>
        </w:rPr>
        <w:t>ثم قال :</w:t>
      </w:r>
      <w:r>
        <w:rPr>
          <w:rtl/>
        </w:rPr>
        <w:t xml:space="preserve"> ـ </w:t>
      </w:r>
      <w:r w:rsidRPr="00895B0A">
        <w:rPr>
          <w:rStyle w:val="libBold2Char"/>
          <w:rtl/>
        </w:rPr>
        <w:t>فأما إن كان إمكانها يسبقها</w:t>
      </w:r>
      <w:r>
        <w:rPr>
          <w:rtl/>
        </w:rPr>
        <w:t xml:space="preserve"> ـ </w:t>
      </w:r>
      <w:r w:rsidRPr="00751F59">
        <w:rPr>
          <w:rtl/>
        </w:rPr>
        <w:t xml:space="preserve">أي </w:t>
      </w:r>
      <w:r w:rsidRPr="00895B0A">
        <w:rPr>
          <w:rStyle w:val="libFootnotenumChar"/>
          <w:rtl/>
        </w:rPr>
        <w:t>(378)</w:t>
      </w:r>
      <w:r w:rsidRPr="00751F59">
        <w:rPr>
          <w:rtl/>
        </w:rPr>
        <w:t xml:space="preserve"> الحادثات</w:t>
      </w:r>
      <w:r>
        <w:rPr>
          <w:rtl/>
        </w:rPr>
        <w:t xml:space="preserve"> ـ </w:t>
      </w:r>
      <w:r w:rsidRPr="00751F59">
        <w:rPr>
          <w:rtl/>
        </w:rPr>
        <w:t xml:space="preserve">فوجوده </w:t>
      </w:r>
      <w:r w:rsidRPr="00895B0A">
        <w:rPr>
          <w:rStyle w:val="libFootnotenumChar"/>
          <w:rtl/>
        </w:rPr>
        <w:t>(379)</w:t>
      </w:r>
      <w:r w:rsidRPr="00751F59">
        <w:rPr>
          <w:rtl/>
        </w:rPr>
        <w:t xml:space="preserve"> </w:t>
      </w:r>
      <w:r w:rsidRPr="00895B0A">
        <w:rPr>
          <w:rStyle w:val="libBold2Char"/>
          <w:rtl/>
        </w:rPr>
        <w:t xml:space="preserve">بماهيتها </w:t>
      </w:r>
      <w:r>
        <w:rPr>
          <w:rtl/>
        </w:rPr>
        <w:t xml:space="preserve">ـ </w:t>
      </w:r>
      <w:r w:rsidRPr="00751F59">
        <w:rPr>
          <w:rtl/>
        </w:rPr>
        <w:t>أي إمكانها</w:t>
      </w:r>
      <w:r>
        <w:rPr>
          <w:rtl/>
        </w:rPr>
        <w:t xml:space="preserve"> ـ </w:t>
      </w:r>
      <w:r w:rsidRPr="00751F59">
        <w:rPr>
          <w:rtl/>
        </w:rPr>
        <w:t xml:space="preserve">هو الذي </w:t>
      </w:r>
      <w:r w:rsidRPr="00895B0A">
        <w:rPr>
          <w:rStyle w:val="libFootnotenumChar"/>
          <w:rtl/>
        </w:rPr>
        <w:t>(380)</w:t>
      </w:r>
      <w:r w:rsidRPr="00751F59">
        <w:rPr>
          <w:rtl/>
        </w:rPr>
        <w:t xml:space="preserve"> هو مقتضى الماهية فقط ، </w:t>
      </w:r>
      <w:r>
        <w:rPr>
          <w:rtl/>
        </w:rPr>
        <w:t>[</w:t>
      </w:r>
      <w:r w:rsidRPr="00751F59">
        <w:rPr>
          <w:rtl/>
        </w:rPr>
        <w:t>وقد حذف من حكم الأزليّات لفظة «أيضا» ومن حكم الحادثات لفظة «فقط»</w:t>
      </w:r>
      <w:r>
        <w:rPr>
          <w:rtl/>
        </w:rPr>
        <w:t>]</w:t>
      </w:r>
      <w:r w:rsidRPr="00751F59">
        <w:rPr>
          <w:rtl/>
        </w:rPr>
        <w:t xml:space="preserve"> </w:t>
      </w:r>
      <w:r w:rsidRPr="00895B0A">
        <w:rPr>
          <w:rStyle w:val="libFootnotenumChar"/>
          <w:rtl/>
        </w:rPr>
        <w:t>(381)</w:t>
      </w:r>
    </w:p>
    <w:p w:rsidR="007858AB" w:rsidRPr="00751F59" w:rsidRDefault="007858AB" w:rsidP="0073127F">
      <w:pPr>
        <w:pStyle w:val="libNormal"/>
        <w:rPr>
          <w:rtl/>
        </w:rPr>
      </w:pPr>
      <w:r w:rsidRPr="00751F59">
        <w:rPr>
          <w:rtl/>
        </w:rPr>
        <w:t xml:space="preserve">فاعتاص به الكلام ، ثمّ صرح بالحكم فقال : </w:t>
      </w:r>
      <w:r w:rsidRPr="00895B0A">
        <w:rPr>
          <w:rStyle w:val="libBold2Char"/>
          <w:rtl/>
        </w:rPr>
        <w:t>ويكاد أن يكون لما يسبقه ماهيته</w:t>
      </w:r>
      <w:r w:rsidRPr="00751F59">
        <w:rPr>
          <w:rtl/>
        </w:rPr>
        <w:t xml:space="preserve"> </w:t>
      </w:r>
      <w:r w:rsidRPr="00895B0A">
        <w:rPr>
          <w:rStyle w:val="libBold2Char"/>
          <w:rtl/>
        </w:rPr>
        <w:t>إمكانان ـ</w:t>
      </w:r>
      <w:r>
        <w:rPr>
          <w:rtl/>
        </w:rPr>
        <w:t xml:space="preserve"> </w:t>
      </w:r>
      <w:r w:rsidRPr="00751F59">
        <w:rPr>
          <w:rtl/>
        </w:rPr>
        <w:t>أي الأزليّات ، فلأن الأزليّات سبقت ماهيتها إمكانها ، إذ كان ماهيتها هي المقتضية لإمكانها</w:t>
      </w:r>
      <w:r>
        <w:rPr>
          <w:rtl/>
        </w:rPr>
        <w:t xml:space="preserve"> ـ </w:t>
      </w:r>
      <w:r w:rsidRPr="00751F59">
        <w:rPr>
          <w:rtl/>
        </w:rPr>
        <w:t>أي النسبة التي لها إلى الوجود.</w:t>
      </w:r>
    </w:p>
    <w:p w:rsidR="007858AB" w:rsidRPr="00751F59" w:rsidRDefault="007858AB" w:rsidP="0073127F">
      <w:pPr>
        <w:pStyle w:val="libNormal"/>
        <w:rPr>
          <w:rtl/>
        </w:rPr>
      </w:pPr>
      <w:r w:rsidRPr="00895B0A">
        <w:rPr>
          <w:rStyle w:val="libBold2Char"/>
          <w:rtl/>
        </w:rPr>
        <w:t>(827)</w:t>
      </w:r>
      <w:r w:rsidRPr="00751F59">
        <w:rPr>
          <w:rtl/>
        </w:rPr>
        <w:t xml:space="preserve"> </w:t>
      </w:r>
      <w:r w:rsidRPr="00895B0A">
        <w:rPr>
          <w:rStyle w:val="libBold2Char"/>
          <w:rtl/>
        </w:rPr>
        <w:t>سؤال :</w:t>
      </w:r>
      <w:r w:rsidRPr="00751F59">
        <w:rPr>
          <w:rtl/>
        </w:rPr>
        <w:t xml:space="preserve"> من يتشكك فيقول : هل يكون </w:t>
      </w:r>
      <w:r w:rsidRPr="00895B0A">
        <w:rPr>
          <w:rStyle w:val="libFootnotenumChar"/>
          <w:rtl/>
        </w:rPr>
        <w:t>(382)</w:t>
      </w:r>
      <w:r w:rsidRPr="00751F59">
        <w:rPr>
          <w:rtl/>
        </w:rPr>
        <w:t xml:space="preserve"> </w:t>
      </w:r>
      <w:r w:rsidRPr="00895B0A">
        <w:rPr>
          <w:rStyle w:val="libBold2Char"/>
          <w:rtl/>
        </w:rPr>
        <w:t>للإمكان إمكان</w:t>
      </w:r>
      <w:r w:rsidRPr="00751F59">
        <w:rPr>
          <w:rtl/>
        </w:rPr>
        <w:t xml:space="preserve"> </w:t>
      </w:r>
      <w:r w:rsidRPr="00895B0A">
        <w:rPr>
          <w:rStyle w:val="libFootnotenumChar"/>
          <w:rtl/>
        </w:rPr>
        <w:t>(383)</w:t>
      </w:r>
      <w:r w:rsidRPr="00751F59">
        <w:rPr>
          <w:rtl/>
        </w:rPr>
        <w:t xml:space="preserve"> وجود أم لا</w:t>
      </w:r>
      <w:r>
        <w:rPr>
          <w:rtl/>
        </w:rPr>
        <w:t>؟</w:t>
      </w:r>
      <w:r w:rsidRPr="00751F59">
        <w:rPr>
          <w:rtl/>
        </w:rPr>
        <w:t xml:space="preserve"> فإنه إن لم يكن له إمكان وجود فهو ممتنع أن يوجد ، وإن كان له</w:t>
      </w:r>
    </w:p>
    <w:p w:rsidR="007858AB" w:rsidRPr="00751F59" w:rsidRDefault="007858AB" w:rsidP="00745F84">
      <w:pPr>
        <w:pStyle w:val="libLine"/>
        <w:rPr>
          <w:rtl/>
        </w:rPr>
      </w:pPr>
      <w:r w:rsidRPr="00751F59">
        <w:rPr>
          <w:rtl/>
        </w:rPr>
        <w:t>__________________</w:t>
      </w:r>
    </w:p>
    <w:p w:rsidR="007858AB" w:rsidRPr="00FB621C" w:rsidRDefault="007858AB" w:rsidP="00895B0A">
      <w:pPr>
        <w:pStyle w:val="libFootnote0"/>
        <w:rPr>
          <w:rtl/>
        </w:rPr>
      </w:pPr>
      <w:r w:rsidRPr="00FB621C">
        <w:rPr>
          <w:rtl/>
        </w:rPr>
        <w:t>(375) ساقطة من ج.</w:t>
      </w:r>
      <w:r w:rsidRPr="00FB621C">
        <w:rPr>
          <w:rFonts w:hint="cs"/>
          <w:rtl/>
        </w:rPr>
        <w:t xml:space="preserve"> </w:t>
      </w:r>
      <w:r w:rsidRPr="00FB621C">
        <w:rPr>
          <w:rtl/>
        </w:rPr>
        <w:t>(376) ساقطة من م.</w:t>
      </w:r>
    </w:p>
    <w:p w:rsidR="007858AB" w:rsidRPr="00FB621C" w:rsidRDefault="007858AB" w:rsidP="00895B0A">
      <w:pPr>
        <w:pStyle w:val="libFootnote0"/>
        <w:rPr>
          <w:rtl/>
        </w:rPr>
      </w:pPr>
      <w:r w:rsidRPr="00FB621C">
        <w:rPr>
          <w:rtl/>
        </w:rPr>
        <w:t>(377) ساقطة من د.</w:t>
      </w:r>
      <w:r w:rsidRPr="00FB621C">
        <w:rPr>
          <w:rFonts w:hint="cs"/>
          <w:rtl/>
        </w:rPr>
        <w:t xml:space="preserve"> </w:t>
      </w:r>
      <w:r w:rsidRPr="00FB621C">
        <w:rPr>
          <w:rtl/>
        </w:rPr>
        <w:t>(378) لر : إلى.</w:t>
      </w:r>
    </w:p>
    <w:p w:rsidR="007858AB" w:rsidRPr="00FB621C" w:rsidRDefault="007858AB" w:rsidP="00895B0A">
      <w:pPr>
        <w:pStyle w:val="libFootnote0"/>
        <w:rPr>
          <w:rtl/>
        </w:rPr>
      </w:pPr>
      <w:r w:rsidRPr="00FB621C">
        <w:rPr>
          <w:rtl/>
        </w:rPr>
        <w:t>(379) لر : وجوده. ج : فوجوه.</w:t>
      </w:r>
    </w:p>
    <w:p w:rsidR="007858AB" w:rsidRPr="00FB621C" w:rsidRDefault="007858AB" w:rsidP="00895B0A">
      <w:pPr>
        <w:pStyle w:val="libFootnote0"/>
        <w:rPr>
          <w:rtl/>
        </w:rPr>
      </w:pPr>
      <w:r w:rsidRPr="00FB621C">
        <w:rPr>
          <w:rtl/>
        </w:rPr>
        <w:t>(380) «هو الذي» ساقطة من ج.</w:t>
      </w:r>
    </w:p>
    <w:p w:rsidR="007858AB" w:rsidRPr="00FB621C" w:rsidRDefault="007858AB" w:rsidP="00895B0A">
      <w:pPr>
        <w:pStyle w:val="libFootnote0"/>
        <w:rPr>
          <w:rtl/>
        </w:rPr>
      </w:pPr>
      <w:r w:rsidRPr="00FB621C">
        <w:rPr>
          <w:rtl/>
        </w:rPr>
        <w:t>(381) ساقطة من لر.</w:t>
      </w:r>
    </w:p>
    <w:p w:rsidR="007858AB" w:rsidRPr="00FB621C" w:rsidRDefault="007858AB" w:rsidP="00895B0A">
      <w:pPr>
        <w:pStyle w:val="libFootnote0"/>
        <w:rPr>
          <w:rtl/>
        </w:rPr>
      </w:pPr>
      <w:r w:rsidRPr="00FB621C">
        <w:rPr>
          <w:rtl/>
        </w:rPr>
        <w:t>(382) «يكون» ساقطة من م ، د ، ج.</w:t>
      </w:r>
    </w:p>
    <w:p w:rsidR="007858AB" w:rsidRPr="00FB621C" w:rsidRDefault="007858AB" w:rsidP="00895B0A">
      <w:pPr>
        <w:pStyle w:val="libFootnote0"/>
        <w:rPr>
          <w:rtl/>
        </w:rPr>
      </w:pPr>
      <w:r w:rsidRPr="00FB621C">
        <w:rPr>
          <w:rtl/>
        </w:rPr>
        <w:t>(383) «امكان» ساقطة من لر.</w:t>
      </w:r>
    </w:p>
    <w:p w:rsidR="007858AB" w:rsidRPr="00751F59" w:rsidRDefault="007858AB" w:rsidP="00745F84">
      <w:pPr>
        <w:pStyle w:val="libLine"/>
        <w:rPr>
          <w:rtl/>
        </w:rPr>
      </w:pPr>
      <w:r w:rsidRPr="00751F59">
        <w:rPr>
          <w:rtl/>
        </w:rPr>
        <w:t>__________________</w:t>
      </w:r>
    </w:p>
    <w:p w:rsidR="007858AB" w:rsidRPr="00B07A8E" w:rsidRDefault="007858AB" w:rsidP="00895B0A">
      <w:pPr>
        <w:pStyle w:val="libFootnote0"/>
        <w:rPr>
          <w:rtl/>
        </w:rPr>
      </w:pPr>
      <w:r w:rsidRPr="00B07A8E">
        <w:rPr>
          <w:rtl/>
        </w:rPr>
        <w:t>(825) راجع الرقم (867).</w:t>
      </w:r>
    </w:p>
    <w:p w:rsidR="007858AB" w:rsidRPr="00B07A8E" w:rsidRDefault="007858AB" w:rsidP="00895B0A">
      <w:pPr>
        <w:pStyle w:val="libFootnote0"/>
        <w:rPr>
          <w:rtl/>
        </w:rPr>
      </w:pPr>
      <w:r w:rsidRPr="00B07A8E">
        <w:rPr>
          <w:rtl/>
        </w:rPr>
        <w:t>(826) راجع الرقم (867).</w:t>
      </w:r>
    </w:p>
    <w:p w:rsidR="007858AB" w:rsidRPr="00751F59" w:rsidRDefault="007858AB" w:rsidP="0073127F">
      <w:pPr>
        <w:pStyle w:val="libNormal0"/>
        <w:rPr>
          <w:rtl/>
        </w:rPr>
      </w:pPr>
      <w:r>
        <w:rPr>
          <w:rtl/>
        </w:rPr>
        <w:br w:type="page"/>
      </w:r>
      <w:r w:rsidRPr="00751F59">
        <w:rPr>
          <w:rtl/>
        </w:rPr>
        <w:lastRenderedPageBreak/>
        <w:t>إمكان تسلسل إلى غير النهاية.</w:t>
      </w:r>
    </w:p>
    <w:p w:rsidR="007858AB" w:rsidRPr="00751F59" w:rsidRDefault="007858AB" w:rsidP="0073127F">
      <w:pPr>
        <w:pStyle w:val="libNormal"/>
        <w:rPr>
          <w:rtl/>
        </w:rPr>
      </w:pPr>
      <w:r w:rsidRPr="00895B0A">
        <w:rPr>
          <w:rStyle w:val="libBold2Char"/>
          <w:rtl/>
        </w:rPr>
        <w:t>جوابه ـ</w:t>
      </w:r>
      <w:r>
        <w:rPr>
          <w:rtl/>
        </w:rPr>
        <w:t xml:space="preserve"> </w:t>
      </w:r>
      <w:r w:rsidRPr="00895B0A">
        <w:rPr>
          <w:rStyle w:val="libFootnotenumChar"/>
          <w:rtl/>
        </w:rPr>
        <w:t>(384)</w:t>
      </w:r>
      <w:r w:rsidRPr="00751F59">
        <w:rPr>
          <w:rtl/>
        </w:rPr>
        <w:t xml:space="preserve"> قال الحكيم</w:t>
      </w:r>
      <w:r>
        <w:rPr>
          <w:rtl/>
        </w:rPr>
        <w:t xml:space="preserve"> ـ </w:t>
      </w:r>
      <w:r w:rsidRPr="00751F59">
        <w:rPr>
          <w:rtl/>
        </w:rPr>
        <w:t xml:space="preserve">كالجواب عن </w:t>
      </w:r>
      <w:r w:rsidRPr="00895B0A">
        <w:rPr>
          <w:rStyle w:val="libFootnotenumChar"/>
          <w:rtl/>
        </w:rPr>
        <w:t>(385)</w:t>
      </w:r>
      <w:r w:rsidRPr="00751F59">
        <w:rPr>
          <w:rtl/>
        </w:rPr>
        <w:t xml:space="preserve"> معنى الإضافة. وتحقيق ذلك أن لذلك الإمكان أيضا إمكان ، وللثاني أيضا إمكان إلى غير النهاية ، إذ كان لكل واحد منها </w:t>
      </w:r>
      <w:r w:rsidRPr="00895B0A">
        <w:rPr>
          <w:rStyle w:val="libFootnotenumChar"/>
          <w:rtl/>
        </w:rPr>
        <w:t>(386)</w:t>
      </w:r>
      <w:r w:rsidRPr="00751F59">
        <w:rPr>
          <w:rtl/>
        </w:rPr>
        <w:t xml:space="preserve"> نسبة جواز إلى الوجود لا يتفرد بكون هذه النسبة له واحد منها </w:t>
      </w:r>
      <w:r w:rsidRPr="00895B0A">
        <w:rPr>
          <w:rStyle w:val="libFootnotenumChar"/>
          <w:rtl/>
        </w:rPr>
        <w:t>(387)</w:t>
      </w:r>
      <w:r w:rsidRPr="00751F59">
        <w:rPr>
          <w:rtl/>
        </w:rPr>
        <w:t xml:space="preserve"> دون الباقيات.</w:t>
      </w:r>
    </w:p>
    <w:p w:rsidR="007858AB" w:rsidRPr="00751F59" w:rsidRDefault="007858AB" w:rsidP="0073127F">
      <w:pPr>
        <w:pStyle w:val="libNormal"/>
        <w:rPr>
          <w:rtl/>
        </w:rPr>
      </w:pPr>
      <w:r w:rsidRPr="00751F59">
        <w:rPr>
          <w:rtl/>
        </w:rPr>
        <w:t>وسبيلها كلها سبيل الماهيات في أن لها هذه النسبة إلى الوجود.</w:t>
      </w:r>
    </w:p>
    <w:p w:rsidR="007858AB" w:rsidRPr="00751F59" w:rsidRDefault="007858AB" w:rsidP="0073127F">
      <w:pPr>
        <w:pStyle w:val="libNormal"/>
        <w:rPr>
          <w:rtl/>
        </w:rPr>
      </w:pPr>
      <w:r w:rsidRPr="00895B0A">
        <w:rPr>
          <w:rStyle w:val="libBold2Char"/>
          <w:rtl/>
        </w:rPr>
        <w:t>(828)</w:t>
      </w:r>
      <w:r w:rsidRPr="00751F59">
        <w:rPr>
          <w:rtl/>
        </w:rPr>
        <w:t xml:space="preserve"> وهذا حكم مطرد أيضا في الإضافة ، إذ كان بين </w:t>
      </w:r>
      <w:r w:rsidRPr="00895B0A">
        <w:rPr>
          <w:rStyle w:val="libFootnotenumChar"/>
          <w:rtl/>
        </w:rPr>
        <w:t>(388)</w:t>
      </w:r>
      <w:r w:rsidRPr="00751F59">
        <w:rPr>
          <w:rtl/>
        </w:rPr>
        <w:t xml:space="preserve"> المضافين لا محالة نسبة هي غير كل واحد من المضافين ، وكيف لا</w:t>
      </w:r>
      <w:r>
        <w:rPr>
          <w:rtl/>
        </w:rPr>
        <w:t xml:space="preserve"> ـ </w:t>
      </w:r>
      <w:r w:rsidRPr="00751F59">
        <w:rPr>
          <w:rtl/>
        </w:rPr>
        <w:t>والإضافة عرض ، وكل واحد من المضافين جوهر ، وتكون هذه النسبة موجودة ولها إضافة ما اخرى موجودة إلى كل واحد من المضافين الموجودين ، إذ كان بين كل معنيين مختلفين موجودين إضافة ما موجودة ، والحكم في هذه الإضافة الثانية هو الحكم في الإضافة الاولى ، ثم إلى غير النهاية.</w:t>
      </w:r>
    </w:p>
    <w:p w:rsidR="007858AB" w:rsidRPr="00751F59" w:rsidRDefault="007858AB" w:rsidP="0073127F">
      <w:pPr>
        <w:pStyle w:val="libNormal"/>
        <w:rPr>
          <w:rtl/>
        </w:rPr>
      </w:pPr>
      <w:r w:rsidRPr="00751F59">
        <w:rPr>
          <w:rtl/>
        </w:rPr>
        <w:t xml:space="preserve">ولا يلزم من ذلك المحال الذي يظن أنه يلزم لحصول </w:t>
      </w:r>
      <w:r w:rsidRPr="00895B0A">
        <w:rPr>
          <w:rStyle w:val="libFootnotenumChar"/>
          <w:rtl/>
        </w:rPr>
        <w:t>(389)</w:t>
      </w:r>
      <w:r w:rsidRPr="00751F59">
        <w:rPr>
          <w:rtl/>
        </w:rPr>
        <w:t xml:space="preserve"> أشياء لا نهاية لها في الوجود ؛ فليس بمحال أن يوجد أشياء لا نهاية لها بالفعل على الإطلاق ، وإن كان ذلك محالا </w:t>
      </w:r>
      <w:r w:rsidRPr="00895B0A">
        <w:rPr>
          <w:rStyle w:val="libFootnotenumChar"/>
          <w:rtl/>
        </w:rPr>
        <w:t>(390)</w:t>
      </w:r>
      <w:r w:rsidRPr="00751F59">
        <w:rPr>
          <w:rtl/>
        </w:rPr>
        <w:t xml:space="preserve"> في أشياء مخصوصة ، و</w:t>
      </w:r>
      <w:r>
        <w:rPr>
          <w:rFonts w:hint="cs"/>
          <w:rtl/>
        </w:rPr>
        <w:t xml:space="preserve"> </w:t>
      </w:r>
      <w:r w:rsidRPr="00895B0A">
        <w:rPr>
          <w:rStyle w:val="libFootnotenumChar"/>
          <w:rtl/>
        </w:rPr>
        <w:t>(391)</w:t>
      </w:r>
      <w:r w:rsidRPr="00751F59">
        <w:rPr>
          <w:rtl/>
        </w:rPr>
        <w:t xml:space="preserve"> على أن في </w:t>
      </w:r>
      <w:r w:rsidRPr="00895B0A">
        <w:rPr>
          <w:rStyle w:val="libFootnotenumChar"/>
          <w:rtl/>
        </w:rPr>
        <w:t>(392)</w:t>
      </w:r>
      <w:r w:rsidRPr="00751F59">
        <w:rPr>
          <w:rtl/>
        </w:rPr>
        <w:t xml:space="preserve"> تلك الأشياء </w:t>
      </w:r>
      <w:r>
        <w:rPr>
          <w:rtl/>
        </w:rPr>
        <w:t>[</w:t>
      </w:r>
      <w:r w:rsidRPr="00751F59">
        <w:rPr>
          <w:rtl/>
        </w:rPr>
        <w:t>79 آ</w:t>
      </w:r>
      <w:r>
        <w:rPr>
          <w:rtl/>
        </w:rPr>
        <w:t>]</w:t>
      </w:r>
      <w:r w:rsidRPr="00751F59">
        <w:rPr>
          <w:rtl/>
        </w:rPr>
        <w:t xml:space="preserve"> المخصوصة وفي البرهان على إحالة ذلك فيها بحث وكلام </w:t>
      </w:r>
      <w:r w:rsidRPr="00895B0A">
        <w:rPr>
          <w:rStyle w:val="libFootnotenumChar"/>
          <w:rtl/>
        </w:rPr>
        <w:t>(393)</w:t>
      </w:r>
      <w:r>
        <w:rPr>
          <w:rtl/>
        </w:rPr>
        <w:t xml:space="preserve"> ـ </w:t>
      </w:r>
      <w:r w:rsidRPr="00751F59">
        <w:rPr>
          <w:rtl/>
        </w:rPr>
        <w:t>هل هو فيها محال</w:t>
      </w:r>
      <w:r>
        <w:rPr>
          <w:rtl/>
        </w:rPr>
        <w:t>؟</w:t>
      </w:r>
      <w:r w:rsidRPr="00751F59">
        <w:rPr>
          <w:rtl/>
        </w:rPr>
        <w:t xml:space="preserve"> أو ليس بمحال</w:t>
      </w:r>
      <w:r>
        <w:rPr>
          <w:rtl/>
        </w:rPr>
        <w:t xml:space="preserve"> ـ </w:t>
      </w:r>
      <w:r w:rsidRPr="00751F59">
        <w:rPr>
          <w:rtl/>
        </w:rPr>
        <w:t>وسنفرد فيه نظرا ونحكم بالحق فيه بإذن الله تعالى.</w:t>
      </w:r>
    </w:p>
    <w:p w:rsidR="007858AB" w:rsidRPr="00895B0A" w:rsidRDefault="007858AB" w:rsidP="00DB6176">
      <w:pPr>
        <w:pStyle w:val="Heading1Center"/>
        <w:rPr>
          <w:rStyle w:val="libFootnotenumChar"/>
          <w:rtl/>
        </w:rPr>
      </w:pPr>
      <w:bookmarkStart w:id="11" w:name="_Toc448318390"/>
      <w:r w:rsidRPr="00751F59">
        <w:rPr>
          <w:rtl/>
        </w:rPr>
        <w:t>فصل</w:t>
      </w:r>
      <w:r>
        <w:rPr>
          <w:rFonts w:hint="cs"/>
          <w:rtl/>
        </w:rPr>
        <w:t xml:space="preserve"> </w:t>
      </w:r>
      <w:r w:rsidRPr="00895B0A">
        <w:rPr>
          <w:rStyle w:val="libFootnotenumChar"/>
          <w:rtl/>
        </w:rPr>
        <w:t>(394)</w:t>
      </w:r>
      <w:bookmarkEnd w:id="11"/>
    </w:p>
    <w:p w:rsidR="007858AB" w:rsidRPr="00FB621C" w:rsidRDefault="007858AB" w:rsidP="0073127F">
      <w:pPr>
        <w:pStyle w:val="libNormal"/>
        <w:rPr>
          <w:rtl/>
        </w:rPr>
      </w:pPr>
      <w:r w:rsidRPr="00FB621C">
        <w:rPr>
          <w:rtl/>
        </w:rPr>
        <w:t xml:space="preserve">(829) </w:t>
      </w:r>
      <w:r w:rsidRPr="00895B0A">
        <w:rPr>
          <w:rStyle w:val="libBold2Char"/>
          <w:rtl/>
        </w:rPr>
        <w:t>كون الشيء بسبب</w:t>
      </w:r>
      <w:r w:rsidRPr="00FB621C">
        <w:rPr>
          <w:rtl/>
        </w:rPr>
        <w:t xml:space="preserve"> </w:t>
      </w:r>
      <w:r w:rsidRPr="00895B0A">
        <w:rPr>
          <w:rStyle w:val="libFootnotenumChar"/>
          <w:rtl/>
        </w:rPr>
        <w:t>(395)</w:t>
      </w:r>
      <w:r w:rsidRPr="00FB621C">
        <w:rPr>
          <w:rtl/>
        </w:rPr>
        <w:t xml:space="preserve"> </w:t>
      </w:r>
      <w:r w:rsidRPr="00895B0A">
        <w:rPr>
          <w:rStyle w:val="libBold2Char"/>
          <w:rtl/>
        </w:rPr>
        <w:t>أمر متفرع على جواز وجوده في نفسه</w:t>
      </w:r>
    </w:p>
    <w:p w:rsidR="007858AB" w:rsidRPr="00751F59" w:rsidRDefault="007858AB" w:rsidP="00745F84">
      <w:pPr>
        <w:pStyle w:val="libLine"/>
        <w:rPr>
          <w:rtl/>
        </w:rPr>
      </w:pPr>
      <w:r w:rsidRPr="00751F59">
        <w:rPr>
          <w:rtl/>
        </w:rPr>
        <w:t>__________________</w:t>
      </w:r>
    </w:p>
    <w:p w:rsidR="007858AB" w:rsidRPr="00FB621C" w:rsidRDefault="007858AB" w:rsidP="00895B0A">
      <w:pPr>
        <w:pStyle w:val="libFootnote0"/>
        <w:rPr>
          <w:rtl/>
        </w:rPr>
      </w:pPr>
      <w:r w:rsidRPr="00FB621C">
        <w:rPr>
          <w:rtl/>
        </w:rPr>
        <w:t>(384) لر : كما قال.</w:t>
      </w:r>
    </w:p>
    <w:p w:rsidR="007858AB" w:rsidRPr="00FB621C" w:rsidRDefault="007858AB" w:rsidP="00895B0A">
      <w:pPr>
        <w:pStyle w:val="libFootnote0"/>
        <w:rPr>
          <w:rtl/>
        </w:rPr>
      </w:pPr>
      <w:r w:rsidRPr="00FB621C">
        <w:rPr>
          <w:rtl/>
        </w:rPr>
        <w:t>(385) ج : من.</w:t>
      </w:r>
      <w:r w:rsidRPr="00FB621C">
        <w:rPr>
          <w:rFonts w:hint="cs"/>
          <w:rtl/>
        </w:rPr>
        <w:t xml:space="preserve"> </w:t>
      </w:r>
      <w:r w:rsidRPr="00FB621C">
        <w:rPr>
          <w:rtl/>
        </w:rPr>
        <w:t>(386) ج : منهما.</w:t>
      </w:r>
    </w:p>
    <w:p w:rsidR="007858AB" w:rsidRPr="00FB621C" w:rsidRDefault="007858AB" w:rsidP="00895B0A">
      <w:pPr>
        <w:pStyle w:val="libFootnote0"/>
        <w:rPr>
          <w:rtl/>
        </w:rPr>
      </w:pPr>
      <w:r w:rsidRPr="00FB621C">
        <w:rPr>
          <w:rtl/>
        </w:rPr>
        <w:t>(387) ج : منهما. لر فيها.</w:t>
      </w:r>
    </w:p>
    <w:p w:rsidR="007858AB" w:rsidRPr="00FB621C" w:rsidRDefault="007858AB" w:rsidP="00895B0A">
      <w:pPr>
        <w:pStyle w:val="libFootnote0"/>
        <w:rPr>
          <w:rtl/>
        </w:rPr>
      </w:pPr>
      <w:r w:rsidRPr="00FB621C">
        <w:rPr>
          <w:rtl/>
        </w:rPr>
        <w:t>(388) لر : من.</w:t>
      </w:r>
    </w:p>
    <w:p w:rsidR="007858AB" w:rsidRPr="00FB621C" w:rsidRDefault="007858AB" w:rsidP="00895B0A">
      <w:pPr>
        <w:pStyle w:val="libFootnote0"/>
        <w:rPr>
          <w:rtl/>
        </w:rPr>
      </w:pPr>
      <w:r w:rsidRPr="00FB621C">
        <w:rPr>
          <w:rtl/>
        </w:rPr>
        <w:t>(389) لر : بحصول.</w:t>
      </w:r>
    </w:p>
    <w:p w:rsidR="007858AB" w:rsidRPr="00FB621C" w:rsidRDefault="007858AB" w:rsidP="00895B0A">
      <w:pPr>
        <w:pStyle w:val="libFootnote0"/>
        <w:rPr>
          <w:rtl/>
        </w:rPr>
      </w:pPr>
      <w:r w:rsidRPr="00FB621C">
        <w:rPr>
          <w:rtl/>
        </w:rPr>
        <w:t>(390) ب ، د ، م : محال.</w:t>
      </w:r>
    </w:p>
    <w:p w:rsidR="007858AB" w:rsidRPr="00FB621C" w:rsidRDefault="007858AB" w:rsidP="00895B0A">
      <w:pPr>
        <w:pStyle w:val="libFootnote0"/>
        <w:rPr>
          <w:rtl/>
        </w:rPr>
      </w:pPr>
      <w:r w:rsidRPr="00FB621C">
        <w:rPr>
          <w:rtl/>
        </w:rPr>
        <w:t>(391) الواو ساقطة من ج.</w:t>
      </w:r>
    </w:p>
    <w:p w:rsidR="007858AB" w:rsidRPr="00FB621C" w:rsidRDefault="007858AB" w:rsidP="00895B0A">
      <w:pPr>
        <w:pStyle w:val="libFootnote0"/>
        <w:rPr>
          <w:rtl/>
        </w:rPr>
      </w:pPr>
      <w:r w:rsidRPr="00FB621C">
        <w:rPr>
          <w:rtl/>
        </w:rPr>
        <w:t>(392) «في» ساقطة من لر.</w:t>
      </w:r>
    </w:p>
    <w:p w:rsidR="007858AB" w:rsidRPr="00FB621C" w:rsidRDefault="007858AB" w:rsidP="00895B0A">
      <w:pPr>
        <w:pStyle w:val="libFootnote0"/>
        <w:rPr>
          <w:rtl/>
        </w:rPr>
      </w:pPr>
      <w:r w:rsidRPr="00FB621C">
        <w:rPr>
          <w:rtl/>
        </w:rPr>
        <w:t>(393) لر : كلام وبحث.</w:t>
      </w:r>
    </w:p>
    <w:p w:rsidR="007858AB" w:rsidRPr="00FB621C" w:rsidRDefault="007858AB" w:rsidP="00895B0A">
      <w:pPr>
        <w:pStyle w:val="libFootnote0"/>
        <w:rPr>
          <w:rtl/>
        </w:rPr>
      </w:pPr>
      <w:r w:rsidRPr="00FB621C">
        <w:rPr>
          <w:rtl/>
        </w:rPr>
        <w:t>(394) يوجد العنوان في ب ولر فقط.</w:t>
      </w:r>
    </w:p>
    <w:p w:rsidR="007858AB" w:rsidRPr="00FB621C" w:rsidRDefault="007858AB" w:rsidP="00895B0A">
      <w:pPr>
        <w:pStyle w:val="libFootnote0"/>
        <w:rPr>
          <w:rtl/>
        </w:rPr>
      </w:pPr>
      <w:r w:rsidRPr="00FB621C">
        <w:rPr>
          <w:rtl/>
        </w:rPr>
        <w:t>(395) لر : لسبب. ج : سبب.</w:t>
      </w:r>
    </w:p>
    <w:p w:rsidR="007858AB" w:rsidRPr="00751F59" w:rsidRDefault="007858AB" w:rsidP="0073127F">
      <w:pPr>
        <w:pStyle w:val="libNormal0"/>
        <w:rPr>
          <w:rtl/>
        </w:rPr>
      </w:pPr>
      <w:r>
        <w:rPr>
          <w:rtl/>
        </w:rPr>
        <w:br w:type="page"/>
      </w:r>
      <w:r>
        <w:rPr>
          <w:rtl/>
        </w:rPr>
        <w:lastRenderedPageBreak/>
        <w:t xml:space="preserve">ـ </w:t>
      </w:r>
      <w:r w:rsidRPr="00751F59">
        <w:rPr>
          <w:rtl/>
        </w:rPr>
        <w:t>الذي هو معنى الإمكان</w:t>
      </w:r>
      <w:r>
        <w:rPr>
          <w:rtl/>
        </w:rPr>
        <w:t xml:space="preserve"> ـ </w:t>
      </w:r>
      <w:r w:rsidRPr="00751F59">
        <w:rPr>
          <w:rtl/>
        </w:rPr>
        <w:t xml:space="preserve">وعلى النسبة التي له </w:t>
      </w:r>
      <w:r w:rsidRPr="00895B0A">
        <w:rPr>
          <w:rStyle w:val="libFootnotenumChar"/>
          <w:rtl/>
        </w:rPr>
        <w:t>(396)</w:t>
      </w:r>
      <w:r w:rsidRPr="00751F59">
        <w:rPr>
          <w:rtl/>
        </w:rPr>
        <w:t xml:space="preserve"> إلى الوجود ، فما لم نثبت للشيء هذه النسبة</w:t>
      </w:r>
      <w:r>
        <w:rPr>
          <w:rtl/>
        </w:rPr>
        <w:t xml:space="preserve"> ـ </w:t>
      </w:r>
      <w:r w:rsidRPr="00751F59">
        <w:rPr>
          <w:rtl/>
        </w:rPr>
        <w:t>وهو الجواز</w:t>
      </w:r>
      <w:r>
        <w:rPr>
          <w:rtl/>
        </w:rPr>
        <w:t xml:space="preserve"> ـ </w:t>
      </w:r>
      <w:r w:rsidRPr="00751F59">
        <w:rPr>
          <w:rtl/>
        </w:rPr>
        <w:t xml:space="preserve">لم يعتبر أنه بسبب </w:t>
      </w:r>
      <w:r w:rsidRPr="00895B0A">
        <w:rPr>
          <w:rStyle w:val="libFootnotenumChar"/>
          <w:rtl/>
        </w:rPr>
        <w:t>(397)</w:t>
      </w:r>
      <w:r w:rsidRPr="00751F59">
        <w:rPr>
          <w:rtl/>
        </w:rPr>
        <w:t xml:space="preserve"> أو ليس بسبب ، فإنه ما لم يكن الشيء بحيث هذه النسبة له إلى الوجود ، النسبة المذكورة</w:t>
      </w:r>
      <w:r>
        <w:rPr>
          <w:rtl/>
        </w:rPr>
        <w:t xml:space="preserve"> ـ </w:t>
      </w:r>
      <w:r w:rsidRPr="00751F59">
        <w:rPr>
          <w:rtl/>
        </w:rPr>
        <w:t>سواء كانت هذه النسبة موجودة في الأعيان أو موجودة في النفس</w:t>
      </w:r>
      <w:r>
        <w:rPr>
          <w:rtl/>
        </w:rPr>
        <w:t xml:space="preserve"> ـ </w:t>
      </w:r>
      <w:r w:rsidRPr="00751F59">
        <w:rPr>
          <w:rtl/>
        </w:rPr>
        <w:t>لم يصح أن يقال : «إنه يوجد بسبب»</w:t>
      </w:r>
      <w:r>
        <w:rPr>
          <w:rtl/>
        </w:rPr>
        <w:t>.</w:t>
      </w:r>
    </w:p>
    <w:p w:rsidR="007858AB" w:rsidRPr="00751F59" w:rsidRDefault="007858AB" w:rsidP="0073127F">
      <w:pPr>
        <w:pStyle w:val="libNormal"/>
        <w:rPr>
          <w:rtl/>
        </w:rPr>
      </w:pPr>
      <w:r w:rsidRPr="00895B0A">
        <w:rPr>
          <w:rStyle w:val="libBold2Char"/>
          <w:rtl/>
        </w:rPr>
        <w:t>(830)</w:t>
      </w:r>
      <w:r w:rsidRPr="00751F59">
        <w:rPr>
          <w:rtl/>
        </w:rPr>
        <w:t xml:space="preserve"> وقد يفهم معنى الإمكان ولا يفهم مع </w:t>
      </w:r>
      <w:r w:rsidRPr="00895B0A">
        <w:rPr>
          <w:rStyle w:val="libFootnotenumChar"/>
          <w:rtl/>
        </w:rPr>
        <w:t>(398)</w:t>
      </w:r>
      <w:r w:rsidRPr="00751F59">
        <w:rPr>
          <w:rtl/>
        </w:rPr>
        <w:t xml:space="preserve"> ذلك أنه موجود بسبب ، أو بلا سبب </w:t>
      </w:r>
      <w:r w:rsidRPr="00895B0A">
        <w:rPr>
          <w:rStyle w:val="libFootnotenumChar"/>
          <w:rtl/>
        </w:rPr>
        <w:t>(399)</w:t>
      </w:r>
      <w:r w:rsidRPr="00751F59">
        <w:rPr>
          <w:rtl/>
        </w:rPr>
        <w:t xml:space="preserve"> ، فإن كونه موجودا بسبب أمر عارض لكونه جايز الوجود في نفسه ، ولا يمتنع أن يظنّ ظانّ أنه موجود بلا سبب ، حتى يتبيّن له ذلك </w:t>
      </w:r>
      <w:r w:rsidRPr="00895B0A">
        <w:rPr>
          <w:rStyle w:val="libFootnotenumChar"/>
          <w:rtl/>
        </w:rPr>
        <w:t>(400)</w:t>
      </w:r>
      <w:r w:rsidRPr="00751F59">
        <w:rPr>
          <w:rtl/>
        </w:rPr>
        <w:t xml:space="preserve"> بالبرهان أو بالتنبيه. </w:t>
      </w:r>
      <w:r w:rsidRPr="00895B0A">
        <w:rPr>
          <w:rStyle w:val="libFootnotenumChar"/>
          <w:rtl/>
        </w:rPr>
        <w:t>(401)</w:t>
      </w:r>
    </w:p>
    <w:p w:rsidR="007858AB" w:rsidRPr="00751F59" w:rsidRDefault="007858AB" w:rsidP="0073127F">
      <w:pPr>
        <w:pStyle w:val="libNormal"/>
        <w:rPr>
          <w:rtl/>
        </w:rPr>
      </w:pPr>
      <w:r w:rsidRPr="00895B0A">
        <w:rPr>
          <w:rStyle w:val="libBold2Char"/>
          <w:rtl/>
        </w:rPr>
        <w:t>(831)</w:t>
      </w:r>
      <w:r w:rsidRPr="00751F59">
        <w:rPr>
          <w:rtl/>
        </w:rPr>
        <w:t xml:space="preserve"> </w:t>
      </w:r>
      <w:r w:rsidRPr="00895B0A">
        <w:rPr>
          <w:rStyle w:val="libBold2Char"/>
          <w:rtl/>
        </w:rPr>
        <w:t xml:space="preserve">كل ما يوصف بشيء هو اسم الفاعل عن </w:t>
      </w:r>
      <w:r w:rsidRPr="00895B0A">
        <w:rPr>
          <w:rStyle w:val="libFootnotenumChar"/>
          <w:rtl/>
        </w:rPr>
        <w:t>(402)</w:t>
      </w:r>
      <w:r w:rsidRPr="00751F59">
        <w:rPr>
          <w:rtl/>
        </w:rPr>
        <w:t xml:space="preserve"> معنى اشتقّ منه ، فيقال إنه كذا ، فلا يخلو إما أن يكون معناه إنه لذاته لا بسبب آخر خارج عنه بحيث يوجد أو يصدر عنه شيء بذاته لا بتوسّط أمر آخر غيره داخل عليه ، </w:t>
      </w:r>
      <w:r w:rsidRPr="00895B0A">
        <w:rPr>
          <w:rStyle w:val="libFootnotenumChar"/>
          <w:rtl/>
        </w:rPr>
        <w:t>(403)</w:t>
      </w:r>
      <w:r w:rsidRPr="00751F59">
        <w:rPr>
          <w:rtl/>
        </w:rPr>
        <w:t xml:space="preserve"> ولا لأجل غاية خارجة عن ذاته هي غير ذاته ، فيوصف بذلك الوصف بحصوله على هذه الحالة المذكورة.</w:t>
      </w:r>
    </w:p>
    <w:p w:rsidR="007858AB" w:rsidRPr="00751F59" w:rsidRDefault="007858AB" w:rsidP="0073127F">
      <w:pPr>
        <w:pStyle w:val="libNormal"/>
        <w:rPr>
          <w:rtl/>
        </w:rPr>
      </w:pPr>
      <w:r w:rsidRPr="00751F59">
        <w:rPr>
          <w:rtl/>
        </w:rPr>
        <w:t xml:space="preserve">فيكون مثل هذا الشيء لا يكون له سبب في وصفه بأنه كذا ، لا سبب </w:t>
      </w:r>
      <w:r w:rsidRPr="00895B0A">
        <w:rPr>
          <w:rStyle w:val="libFootnotenumChar"/>
          <w:rtl/>
        </w:rPr>
        <w:t>(404)</w:t>
      </w:r>
      <w:r w:rsidRPr="00751F59">
        <w:rPr>
          <w:rtl/>
        </w:rPr>
        <w:t xml:space="preserve"> هو فاعل أو جار مجرى الفاعل</w:t>
      </w:r>
      <w:r>
        <w:rPr>
          <w:rtl/>
        </w:rPr>
        <w:t xml:space="preserve"> ـ </w:t>
      </w:r>
      <w:r w:rsidRPr="00751F59">
        <w:rPr>
          <w:rtl/>
        </w:rPr>
        <w:t xml:space="preserve">إذ كان له </w:t>
      </w:r>
      <w:r w:rsidRPr="00895B0A">
        <w:rPr>
          <w:rStyle w:val="libFootnotenumChar"/>
          <w:rtl/>
        </w:rPr>
        <w:t>(405)</w:t>
      </w:r>
      <w:r w:rsidRPr="00751F59">
        <w:rPr>
          <w:rtl/>
        </w:rPr>
        <w:t xml:space="preserve"> لذاته لا لسبب </w:t>
      </w:r>
      <w:r w:rsidRPr="00895B0A">
        <w:rPr>
          <w:rStyle w:val="libFootnotenumChar"/>
          <w:rtl/>
        </w:rPr>
        <w:t>(406)</w:t>
      </w:r>
      <w:r w:rsidRPr="00751F59">
        <w:rPr>
          <w:rtl/>
        </w:rPr>
        <w:t xml:space="preserve"> آخر خارج عنه وصف بأنه كذا</w:t>
      </w:r>
      <w:r>
        <w:rPr>
          <w:rtl/>
        </w:rPr>
        <w:t xml:space="preserve"> ـ </w:t>
      </w:r>
      <w:r w:rsidRPr="00751F59">
        <w:rPr>
          <w:rtl/>
        </w:rPr>
        <w:t xml:space="preserve">ولا سبب هو صورة أو جارى </w:t>
      </w:r>
      <w:r w:rsidRPr="00895B0A">
        <w:rPr>
          <w:rStyle w:val="libFootnotenumChar"/>
          <w:rtl/>
        </w:rPr>
        <w:t>(407)</w:t>
      </w:r>
      <w:r w:rsidRPr="00751F59">
        <w:rPr>
          <w:rtl/>
        </w:rPr>
        <w:t xml:space="preserve"> مجرى الصورة</w:t>
      </w:r>
      <w:r>
        <w:rPr>
          <w:rtl/>
        </w:rPr>
        <w:t xml:space="preserve"> ـ </w:t>
      </w:r>
      <w:r w:rsidRPr="00751F59">
        <w:rPr>
          <w:rtl/>
        </w:rPr>
        <w:t xml:space="preserve">إذ كان بحيث يوجد </w:t>
      </w:r>
      <w:r w:rsidRPr="00895B0A">
        <w:rPr>
          <w:rStyle w:val="libFootnotenumChar"/>
          <w:rtl/>
        </w:rPr>
        <w:t>(408)</w:t>
      </w:r>
      <w:r w:rsidRPr="00751F59">
        <w:rPr>
          <w:rtl/>
        </w:rPr>
        <w:t xml:space="preserve"> أو يصدر عنه شيء بذاته لا بتوسّط</w:t>
      </w:r>
    </w:p>
    <w:p w:rsidR="007858AB" w:rsidRPr="00751F59" w:rsidRDefault="007858AB" w:rsidP="00745F84">
      <w:pPr>
        <w:pStyle w:val="libLine"/>
        <w:rPr>
          <w:rtl/>
        </w:rPr>
      </w:pPr>
      <w:r w:rsidRPr="00751F59">
        <w:rPr>
          <w:rtl/>
        </w:rPr>
        <w:t>__________________</w:t>
      </w:r>
    </w:p>
    <w:p w:rsidR="007858AB" w:rsidRPr="00FB621C" w:rsidRDefault="007858AB" w:rsidP="00895B0A">
      <w:pPr>
        <w:pStyle w:val="libFootnote0"/>
        <w:rPr>
          <w:rtl/>
        </w:rPr>
      </w:pPr>
      <w:r w:rsidRPr="00FB621C">
        <w:rPr>
          <w:rtl/>
        </w:rPr>
        <w:t>(396) لر : لها.</w:t>
      </w:r>
      <w:r w:rsidRPr="00FB621C">
        <w:rPr>
          <w:rFonts w:hint="cs"/>
          <w:rtl/>
        </w:rPr>
        <w:t xml:space="preserve"> </w:t>
      </w:r>
      <w:r w:rsidRPr="00FB621C">
        <w:rPr>
          <w:rtl/>
        </w:rPr>
        <w:t>(397) ج : سبب.</w:t>
      </w:r>
    </w:p>
    <w:p w:rsidR="007858AB" w:rsidRPr="00FB621C" w:rsidRDefault="007858AB" w:rsidP="00895B0A">
      <w:pPr>
        <w:pStyle w:val="libFootnote0"/>
        <w:rPr>
          <w:rtl/>
        </w:rPr>
      </w:pPr>
      <w:r w:rsidRPr="00FB621C">
        <w:rPr>
          <w:rtl/>
        </w:rPr>
        <w:t>(398) لر : معنى.</w:t>
      </w:r>
    </w:p>
    <w:p w:rsidR="007858AB" w:rsidRPr="00FB621C" w:rsidRDefault="007858AB" w:rsidP="00895B0A">
      <w:pPr>
        <w:pStyle w:val="libFootnote0"/>
        <w:rPr>
          <w:rtl/>
        </w:rPr>
      </w:pPr>
      <w:r w:rsidRPr="00FB621C">
        <w:rPr>
          <w:rtl/>
        </w:rPr>
        <w:t>(399) ج : أو لا بسبب. د ، لر ساقطة.</w:t>
      </w:r>
    </w:p>
    <w:p w:rsidR="007858AB" w:rsidRPr="00FB621C" w:rsidRDefault="007858AB" w:rsidP="00895B0A">
      <w:pPr>
        <w:pStyle w:val="libFootnote0"/>
        <w:rPr>
          <w:rtl/>
        </w:rPr>
      </w:pPr>
      <w:r w:rsidRPr="00FB621C">
        <w:rPr>
          <w:rtl/>
        </w:rPr>
        <w:t>(400) لر : بين ذلك.</w:t>
      </w:r>
    </w:p>
    <w:p w:rsidR="007858AB" w:rsidRPr="00FB621C" w:rsidRDefault="007858AB" w:rsidP="00895B0A">
      <w:pPr>
        <w:pStyle w:val="libFootnote0"/>
        <w:rPr>
          <w:rtl/>
        </w:rPr>
      </w:pPr>
      <w:r w:rsidRPr="00FB621C">
        <w:rPr>
          <w:rtl/>
        </w:rPr>
        <w:t>(401) لر : أو بالبينة. ج : او التنبيه.</w:t>
      </w:r>
    </w:p>
    <w:p w:rsidR="007858AB" w:rsidRPr="00FB621C" w:rsidRDefault="007858AB" w:rsidP="00895B0A">
      <w:pPr>
        <w:pStyle w:val="libFootnote0"/>
        <w:rPr>
          <w:rtl/>
        </w:rPr>
      </w:pPr>
      <w:r w:rsidRPr="00FB621C">
        <w:rPr>
          <w:rtl/>
        </w:rPr>
        <w:t>(402) لر : من.</w:t>
      </w:r>
    </w:p>
    <w:p w:rsidR="007858AB" w:rsidRPr="00FB621C" w:rsidRDefault="007858AB" w:rsidP="00895B0A">
      <w:pPr>
        <w:pStyle w:val="libFootnote0"/>
        <w:rPr>
          <w:rtl/>
        </w:rPr>
      </w:pPr>
      <w:r w:rsidRPr="00FB621C">
        <w:rPr>
          <w:rtl/>
        </w:rPr>
        <w:t>(403) لر+ ولا لأجل علته.</w:t>
      </w:r>
    </w:p>
    <w:p w:rsidR="007858AB" w:rsidRPr="00FB621C" w:rsidRDefault="007858AB" w:rsidP="00895B0A">
      <w:pPr>
        <w:pStyle w:val="libFootnote0"/>
        <w:rPr>
          <w:rtl/>
        </w:rPr>
      </w:pPr>
      <w:r w:rsidRPr="00FB621C">
        <w:rPr>
          <w:rtl/>
        </w:rPr>
        <w:t>(404) ج ، لر : لا بسبب.</w:t>
      </w:r>
    </w:p>
    <w:p w:rsidR="007858AB" w:rsidRPr="00FB621C" w:rsidRDefault="007858AB" w:rsidP="00895B0A">
      <w:pPr>
        <w:pStyle w:val="libFootnote0"/>
        <w:rPr>
          <w:rtl/>
        </w:rPr>
      </w:pPr>
      <w:r w:rsidRPr="00FB621C">
        <w:rPr>
          <w:rtl/>
        </w:rPr>
        <w:t>(405) «له» ساقطة من لر.</w:t>
      </w:r>
    </w:p>
    <w:p w:rsidR="007858AB" w:rsidRPr="00FB621C" w:rsidRDefault="007858AB" w:rsidP="00895B0A">
      <w:pPr>
        <w:pStyle w:val="libFootnote0"/>
        <w:rPr>
          <w:rtl/>
        </w:rPr>
      </w:pPr>
      <w:r w:rsidRPr="00FB621C">
        <w:rPr>
          <w:rtl/>
        </w:rPr>
        <w:t>(406) ج : بسبب.</w:t>
      </w:r>
    </w:p>
    <w:p w:rsidR="007858AB" w:rsidRPr="00FB621C" w:rsidRDefault="007858AB" w:rsidP="00895B0A">
      <w:pPr>
        <w:pStyle w:val="libFootnote0"/>
        <w:rPr>
          <w:rtl/>
        </w:rPr>
      </w:pPr>
      <w:r w:rsidRPr="00FB621C">
        <w:rPr>
          <w:rtl/>
        </w:rPr>
        <w:t>(407) ج : د ، م : جار.</w:t>
      </w:r>
    </w:p>
    <w:p w:rsidR="007858AB" w:rsidRPr="00FB621C" w:rsidRDefault="007858AB" w:rsidP="00895B0A">
      <w:pPr>
        <w:pStyle w:val="libFootnote0"/>
        <w:rPr>
          <w:rtl/>
        </w:rPr>
      </w:pPr>
      <w:r w:rsidRPr="00FB621C">
        <w:rPr>
          <w:rtl/>
        </w:rPr>
        <w:t>(408) «يوجد» ساقطة من لر.</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831) راجع الشفاء : الإلهيات ، م 8 ، ف 4 ، ص 343.</w:t>
      </w:r>
    </w:p>
    <w:p w:rsidR="007858AB" w:rsidRPr="00751F59" w:rsidRDefault="007858AB" w:rsidP="0073127F">
      <w:pPr>
        <w:pStyle w:val="libNormal0"/>
        <w:rPr>
          <w:rtl/>
        </w:rPr>
      </w:pPr>
      <w:r>
        <w:rPr>
          <w:rtl/>
        </w:rPr>
        <w:br w:type="page"/>
      </w:r>
      <w:r w:rsidRPr="00751F59">
        <w:rPr>
          <w:rtl/>
        </w:rPr>
        <w:lastRenderedPageBreak/>
        <w:t xml:space="preserve">أمر آخر غيره يكون صورة فيه أو جارى </w:t>
      </w:r>
      <w:r w:rsidRPr="00895B0A">
        <w:rPr>
          <w:rStyle w:val="libFootnotenumChar"/>
          <w:rtl/>
        </w:rPr>
        <w:t>(409)</w:t>
      </w:r>
      <w:r w:rsidRPr="00751F59">
        <w:rPr>
          <w:rtl/>
        </w:rPr>
        <w:t xml:space="preserve"> مجرى الصورة ، وهو السبب في وصفه بأنه كذا</w:t>
      </w:r>
      <w:r>
        <w:rPr>
          <w:rtl/>
        </w:rPr>
        <w:t xml:space="preserve"> ـ [</w:t>
      </w:r>
      <w:r w:rsidRPr="00751F59">
        <w:rPr>
          <w:rtl/>
        </w:rPr>
        <w:t>ولا سبب هو هيولى</w:t>
      </w:r>
      <w:r>
        <w:rPr>
          <w:rtl/>
        </w:rPr>
        <w:t>]</w:t>
      </w:r>
      <w:r w:rsidRPr="00751F59">
        <w:rPr>
          <w:rtl/>
        </w:rPr>
        <w:t xml:space="preserve"> </w:t>
      </w:r>
      <w:r w:rsidRPr="00895B0A">
        <w:rPr>
          <w:rStyle w:val="libFootnotenumChar"/>
          <w:rtl/>
        </w:rPr>
        <w:t>(410)</w:t>
      </w:r>
      <w:r w:rsidRPr="00751F59">
        <w:rPr>
          <w:rtl/>
        </w:rPr>
        <w:t xml:space="preserve"> أو </w:t>
      </w:r>
      <w:r>
        <w:rPr>
          <w:rtl/>
        </w:rPr>
        <w:t>[</w:t>
      </w:r>
      <w:r w:rsidRPr="00751F59">
        <w:rPr>
          <w:rtl/>
        </w:rPr>
        <w:t xml:space="preserve">جارى </w:t>
      </w:r>
      <w:r>
        <w:rPr>
          <w:rtl/>
        </w:rPr>
        <w:t>(</w:t>
      </w:r>
      <w:r w:rsidRPr="00751F59">
        <w:rPr>
          <w:rtl/>
        </w:rPr>
        <w:t>ج : د ، م : جار</w:t>
      </w:r>
      <w:r>
        <w:rPr>
          <w:rtl/>
        </w:rPr>
        <w:t>)]</w:t>
      </w:r>
      <w:r w:rsidRPr="00751F59">
        <w:rPr>
          <w:rtl/>
        </w:rPr>
        <w:t xml:space="preserve"> مجرى الهيولى</w:t>
      </w:r>
      <w:r>
        <w:rPr>
          <w:rtl/>
        </w:rPr>
        <w:t xml:space="preserve"> ـ </w:t>
      </w:r>
      <w:r w:rsidRPr="00751F59">
        <w:rPr>
          <w:rtl/>
        </w:rPr>
        <w:t xml:space="preserve">إذ كانت لا صورة هناك داخلة عليه هي السبب في وصفه بأنه كذا ، فلا هيولى </w:t>
      </w:r>
      <w:r w:rsidRPr="00895B0A">
        <w:rPr>
          <w:rStyle w:val="libFootnotenumChar"/>
          <w:rtl/>
        </w:rPr>
        <w:t>(411)</w:t>
      </w:r>
      <w:r w:rsidRPr="00751F59">
        <w:rPr>
          <w:rtl/>
        </w:rPr>
        <w:t xml:space="preserve"> أو ما يجري مجرى الهيولى له. </w:t>
      </w:r>
      <w:r>
        <w:rPr>
          <w:rtl/>
        </w:rPr>
        <w:t>[</w:t>
      </w:r>
      <w:r w:rsidRPr="00751F59">
        <w:rPr>
          <w:rtl/>
        </w:rPr>
        <w:t>79 ب</w:t>
      </w:r>
      <w:r>
        <w:rPr>
          <w:rtl/>
        </w:rPr>
        <w:t>]</w:t>
      </w:r>
      <w:r w:rsidRPr="00751F59">
        <w:rPr>
          <w:rtl/>
        </w:rPr>
        <w:t xml:space="preserve"> فالهيولى أو </w:t>
      </w:r>
      <w:r w:rsidRPr="00895B0A">
        <w:rPr>
          <w:rStyle w:val="libFootnotenumChar"/>
          <w:rtl/>
        </w:rPr>
        <w:t>(412)</w:t>
      </w:r>
      <w:r w:rsidRPr="00751F59">
        <w:rPr>
          <w:rtl/>
        </w:rPr>
        <w:t xml:space="preserve"> ما يجري مجراه إنما يكون بالقياس إلى الصورة ، فإذا لم يكن </w:t>
      </w:r>
      <w:r>
        <w:rPr>
          <w:rtl/>
        </w:rPr>
        <w:t>[</w:t>
      </w:r>
      <w:r w:rsidRPr="00751F59">
        <w:rPr>
          <w:rtl/>
        </w:rPr>
        <w:t>صورة لم يكن</w:t>
      </w:r>
      <w:r>
        <w:rPr>
          <w:rtl/>
        </w:rPr>
        <w:t>]</w:t>
      </w:r>
      <w:r w:rsidRPr="00751F59">
        <w:rPr>
          <w:rtl/>
        </w:rPr>
        <w:t xml:space="preserve"> </w:t>
      </w:r>
      <w:r w:rsidRPr="00895B0A">
        <w:rPr>
          <w:rStyle w:val="libFootnotenumChar"/>
          <w:rtl/>
        </w:rPr>
        <w:t>(413)</w:t>
      </w:r>
      <w:r w:rsidRPr="00751F59">
        <w:rPr>
          <w:rtl/>
        </w:rPr>
        <w:t xml:space="preserve"> الموصوف بأنه هيولى لها ، ولا سبب هو غاية قريبة أو بعيدة ، إذ كان لا لأجل </w:t>
      </w:r>
      <w:r w:rsidRPr="00895B0A">
        <w:rPr>
          <w:rStyle w:val="libFootnotenumChar"/>
          <w:rtl/>
        </w:rPr>
        <w:t>(414)</w:t>
      </w:r>
      <w:r w:rsidRPr="00751F59">
        <w:rPr>
          <w:rtl/>
        </w:rPr>
        <w:t xml:space="preserve"> غاية خارجة عن ذاته هي غير ذاته </w:t>
      </w:r>
      <w:r w:rsidRPr="00895B0A">
        <w:rPr>
          <w:rStyle w:val="libFootnotenumChar"/>
          <w:rtl/>
        </w:rPr>
        <w:t>(415)</w:t>
      </w:r>
      <w:r w:rsidRPr="00751F59">
        <w:rPr>
          <w:rtl/>
        </w:rPr>
        <w:t xml:space="preserve"> يوصف بأنّه كذا ، فيكون مثل هذا الشيء لذاته وبذاته ولأجل ذاته ما يوصف بذلك الوصف.</w:t>
      </w:r>
    </w:p>
    <w:p w:rsidR="007858AB" w:rsidRPr="00751F59" w:rsidRDefault="007858AB" w:rsidP="0073127F">
      <w:pPr>
        <w:pStyle w:val="libNormal"/>
        <w:rPr>
          <w:rtl/>
        </w:rPr>
      </w:pPr>
      <w:r w:rsidRPr="00895B0A">
        <w:rPr>
          <w:rStyle w:val="libBold2Char"/>
          <w:rtl/>
        </w:rPr>
        <w:t>(832)</w:t>
      </w:r>
      <w:r w:rsidRPr="00751F59">
        <w:rPr>
          <w:rtl/>
        </w:rPr>
        <w:t xml:space="preserve"> وأما أن يكون معناه أنه بسبب آخر </w:t>
      </w:r>
      <w:r w:rsidRPr="00895B0A">
        <w:rPr>
          <w:rStyle w:val="libFootnotenumChar"/>
          <w:rtl/>
        </w:rPr>
        <w:t>(416)</w:t>
      </w:r>
      <w:r w:rsidRPr="00751F59">
        <w:rPr>
          <w:rtl/>
        </w:rPr>
        <w:t xml:space="preserve"> خارج عنه بحيث يوجد أو يصدر عنه شيء لا بذاته ، بل بتوسط أمر آخر غيره داخل عليه ، ولأجل غاية خارجة عن ذاته </w:t>
      </w:r>
      <w:r>
        <w:rPr>
          <w:rtl/>
        </w:rPr>
        <w:t>[</w:t>
      </w:r>
      <w:r w:rsidRPr="00751F59">
        <w:rPr>
          <w:rtl/>
        </w:rPr>
        <w:t>هي غير ذاته</w:t>
      </w:r>
      <w:r>
        <w:rPr>
          <w:rtl/>
        </w:rPr>
        <w:t>]</w:t>
      </w:r>
      <w:r w:rsidRPr="00751F59">
        <w:rPr>
          <w:rtl/>
        </w:rPr>
        <w:t xml:space="preserve"> </w:t>
      </w:r>
      <w:r w:rsidRPr="00895B0A">
        <w:rPr>
          <w:rStyle w:val="libFootnotenumChar"/>
          <w:rtl/>
        </w:rPr>
        <w:t>(417)</w:t>
      </w:r>
      <w:r w:rsidRPr="00751F59">
        <w:rPr>
          <w:rtl/>
        </w:rPr>
        <w:t xml:space="preserve"> هو على تلك الصفة ، فيكون لمثل </w:t>
      </w:r>
      <w:r w:rsidRPr="00895B0A">
        <w:rPr>
          <w:rStyle w:val="libFootnotenumChar"/>
          <w:rtl/>
        </w:rPr>
        <w:t>(418)</w:t>
      </w:r>
      <w:r w:rsidRPr="00751F59">
        <w:rPr>
          <w:rtl/>
        </w:rPr>
        <w:t xml:space="preserve"> هذا الشيء السبب </w:t>
      </w:r>
      <w:r w:rsidRPr="00895B0A">
        <w:rPr>
          <w:rStyle w:val="libFootnotenumChar"/>
          <w:rtl/>
        </w:rPr>
        <w:t>(419)</w:t>
      </w:r>
      <w:r w:rsidRPr="00751F59">
        <w:rPr>
          <w:rtl/>
        </w:rPr>
        <w:t xml:space="preserve"> في وصفه بأنّه كذا فاعل </w:t>
      </w:r>
      <w:r w:rsidRPr="00895B0A">
        <w:rPr>
          <w:rStyle w:val="libFootnotenumChar"/>
          <w:rtl/>
        </w:rPr>
        <w:t>(420)</w:t>
      </w:r>
      <w:r w:rsidRPr="00751F59">
        <w:rPr>
          <w:rtl/>
        </w:rPr>
        <w:t xml:space="preserve"> أو جار مجرى الفاعل ، إذ كان لسبب آخر خارجا </w:t>
      </w:r>
      <w:r w:rsidRPr="00895B0A">
        <w:rPr>
          <w:rStyle w:val="libFootnotenumChar"/>
          <w:rtl/>
        </w:rPr>
        <w:t>(421)</w:t>
      </w:r>
      <w:r w:rsidRPr="00751F59">
        <w:rPr>
          <w:rtl/>
        </w:rPr>
        <w:t xml:space="preserve"> عنه وصف بأنه كذا وصورة أو جار مجرى الصورة ، إذ </w:t>
      </w:r>
      <w:r w:rsidRPr="00895B0A">
        <w:rPr>
          <w:rStyle w:val="libFootnotenumChar"/>
          <w:rtl/>
        </w:rPr>
        <w:t>(422)</w:t>
      </w:r>
      <w:r w:rsidRPr="00751F59">
        <w:rPr>
          <w:rtl/>
        </w:rPr>
        <w:t xml:space="preserve"> كان بحيث يوجد أو يصدر عنه شيء لا بذاته</w:t>
      </w:r>
      <w:r>
        <w:rPr>
          <w:rtl/>
        </w:rPr>
        <w:t xml:space="preserve"> ـ </w:t>
      </w:r>
      <w:r w:rsidRPr="00751F59">
        <w:rPr>
          <w:rtl/>
        </w:rPr>
        <w:t xml:space="preserve">بل بتوسط أمر آخر غيره داخل عليه هو السبب في وصفه بأنه كذا ، وهيولى أو جار مجرى الهيولى ، إذ كان لا بد للصورة التي له من موضوع وغاية قريبة أو بعيدة ، إذ كان لأجل غاية خارجة عن ذاته هي غير ذاته يوصف </w:t>
      </w:r>
      <w:r w:rsidRPr="00895B0A">
        <w:rPr>
          <w:rStyle w:val="libFootnotenumChar"/>
          <w:rtl/>
        </w:rPr>
        <w:t>(423)</w:t>
      </w:r>
      <w:r w:rsidRPr="00751F59">
        <w:rPr>
          <w:rtl/>
        </w:rPr>
        <w:t xml:space="preserve"> بأنه كذا ، فيكون مثل هذا الشيء لا لذاته ، بل لفاعل ، ولا بذاته بل لصورة ، ولا </w:t>
      </w:r>
      <w:r>
        <w:rPr>
          <w:rtl/>
        </w:rPr>
        <w:t>[</w:t>
      </w:r>
      <w:r w:rsidRPr="00751F59">
        <w:rPr>
          <w:rtl/>
        </w:rPr>
        <w:t>لأجل ذاته بل</w:t>
      </w:r>
      <w:r>
        <w:rPr>
          <w:rtl/>
        </w:rPr>
        <w:t>]</w:t>
      </w:r>
      <w:r w:rsidRPr="00751F59">
        <w:rPr>
          <w:rtl/>
        </w:rPr>
        <w:t xml:space="preserve"> </w:t>
      </w:r>
      <w:r w:rsidRPr="00895B0A">
        <w:rPr>
          <w:rStyle w:val="libFootnotenumChar"/>
          <w:rtl/>
        </w:rPr>
        <w:t>(424)</w:t>
      </w:r>
      <w:r w:rsidRPr="00751F59">
        <w:rPr>
          <w:rtl/>
        </w:rPr>
        <w:t xml:space="preserve"> لأجل غاية خارجة عن ذاته ما يوصف بذلك الوصف.</w:t>
      </w:r>
    </w:p>
    <w:p w:rsidR="007858AB" w:rsidRPr="00751F59" w:rsidRDefault="007858AB" w:rsidP="00745F84">
      <w:pPr>
        <w:pStyle w:val="libLine"/>
        <w:rPr>
          <w:rtl/>
        </w:rPr>
      </w:pPr>
      <w:r w:rsidRPr="00751F59">
        <w:rPr>
          <w:rtl/>
        </w:rPr>
        <w:t>__________________</w:t>
      </w:r>
    </w:p>
    <w:p w:rsidR="007858AB" w:rsidRPr="00FB621C" w:rsidRDefault="007858AB" w:rsidP="00895B0A">
      <w:pPr>
        <w:pStyle w:val="libFootnote0"/>
        <w:rPr>
          <w:rtl/>
        </w:rPr>
      </w:pPr>
      <w:r w:rsidRPr="00FB621C">
        <w:rPr>
          <w:rtl/>
        </w:rPr>
        <w:t>(409) ج : جاريا. د ، م : جار.</w:t>
      </w:r>
    </w:p>
    <w:p w:rsidR="007858AB" w:rsidRPr="00FB621C" w:rsidRDefault="007858AB" w:rsidP="00895B0A">
      <w:pPr>
        <w:pStyle w:val="libFootnote0"/>
        <w:rPr>
          <w:rtl/>
        </w:rPr>
      </w:pPr>
      <w:r w:rsidRPr="00FB621C">
        <w:rPr>
          <w:rtl/>
        </w:rPr>
        <w:t>(410) لر : لسبب هو للهيولى</w:t>
      </w:r>
    </w:p>
    <w:p w:rsidR="007858AB" w:rsidRPr="00FB621C" w:rsidRDefault="007858AB" w:rsidP="00895B0A">
      <w:pPr>
        <w:pStyle w:val="libFootnote0"/>
        <w:rPr>
          <w:rtl/>
        </w:rPr>
      </w:pPr>
      <w:r w:rsidRPr="00FB621C">
        <w:rPr>
          <w:rtl/>
        </w:rPr>
        <w:t>(411) لر : ولا هيولى</w:t>
      </w:r>
    </w:p>
    <w:p w:rsidR="007858AB" w:rsidRPr="00FB621C" w:rsidRDefault="007858AB" w:rsidP="00895B0A">
      <w:pPr>
        <w:pStyle w:val="libFootnote0"/>
        <w:rPr>
          <w:rtl/>
        </w:rPr>
      </w:pPr>
      <w:r w:rsidRPr="00FB621C">
        <w:rPr>
          <w:rtl/>
        </w:rPr>
        <w:t>(412) لر : والهيولى و.</w:t>
      </w:r>
      <w:r w:rsidRPr="00FB621C">
        <w:rPr>
          <w:rFonts w:hint="cs"/>
          <w:rtl/>
        </w:rPr>
        <w:t xml:space="preserve"> </w:t>
      </w:r>
      <w:r w:rsidRPr="00FB621C">
        <w:rPr>
          <w:rtl/>
        </w:rPr>
        <w:t>ج : فالهيولى و.</w:t>
      </w:r>
    </w:p>
    <w:p w:rsidR="007858AB" w:rsidRPr="00FB621C" w:rsidRDefault="007858AB" w:rsidP="00895B0A">
      <w:pPr>
        <w:pStyle w:val="libFootnote0"/>
        <w:rPr>
          <w:rtl/>
        </w:rPr>
      </w:pPr>
      <w:r w:rsidRPr="00FB621C">
        <w:rPr>
          <w:rtl/>
        </w:rPr>
        <w:t>(413) ساقطة من لر.</w:t>
      </w:r>
      <w:r w:rsidRPr="00FB621C">
        <w:rPr>
          <w:rFonts w:hint="cs"/>
          <w:rtl/>
        </w:rPr>
        <w:t xml:space="preserve"> </w:t>
      </w:r>
      <w:r w:rsidRPr="00FB621C">
        <w:rPr>
          <w:rtl/>
        </w:rPr>
        <w:t>(414) لر : كان لاجل.</w:t>
      </w:r>
    </w:p>
    <w:p w:rsidR="007858AB" w:rsidRPr="00FB621C" w:rsidRDefault="007858AB" w:rsidP="00895B0A">
      <w:pPr>
        <w:pStyle w:val="libFootnote0"/>
        <w:rPr>
          <w:rtl/>
        </w:rPr>
      </w:pPr>
      <w:r w:rsidRPr="00FB621C">
        <w:rPr>
          <w:rtl/>
        </w:rPr>
        <w:t>(415) «هي غير ذاته» ساقطة من ج.</w:t>
      </w:r>
    </w:p>
    <w:p w:rsidR="007858AB" w:rsidRPr="00FB621C" w:rsidRDefault="007858AB" w:rsidP="00895B0A">
      <w:pPr>
        <w:pStyle w:val="libFootnote0"/>
        <w:rPr>
          <w:rtl/>
        </w:rPr>
      </w:pPr>
      <w:r w:rsidRPr="00FB621C">
        <w:rPr>
          <w:rtl/>
        </w:rPr>
        <w:t>(416) لر : لسبب آخر. ج ، د ، م : بسبب أمر آخر.</w:t>
      </w:r>
    </w:p>
    <w:p w:rsidR="007858AB" w:rsidRPr="00FB621C" w:rsidRDefault="007858AB" w:rsidP="00895B0A">
      <w:pPr>
        <w:pStyle w:val="libFootnote0"/>
        <w:rPr>
          <w:rtl/>
        </w:rPr>
      </w:pPr>
      <w:r w:rsidRPr="00FB621C">
        <w:rPr>
          <w:rtl/>
        </w:rPr>
        <w:t>(417) ساقطة من لر.</w:t>
      </w:r>
      <w:r w:rsidRPr="00FB621C">
        <w:rPr>
          <w:rFonts w:hint="cs"/>
          <w:rtl/>
        </w:rPr>
        <w:t xml:space="preserve"> </w:t>
      </w:r>
      <w:r w:rsidRPr="00FB621C">
        <w:rPr>
          <w:rtl/>
        </w:rPr>
        <w:t>(418) لر :</w:t>
      </w:r>
      <w:r>
        <w:rPr>
          <w:rtl/>
        </w:rPr>
        <w:t>؟؟؟</w:t>
      </w:r>
      <w:r w:rsidRPr="00FB621C">
        <w:rPr>
          <w:rtl/>
        </w:rPr>
        <w:t xml:space="preserve"> مثل.</w:t>
      </w:r>
    </w:p>
    <w:p w:rsidR="007858AB" w:rsidRPr="00FB621C" w:rsidRDefault="007858AB" w:rsidP="00895B0A">
      <w:pPr>
        <w:pStyle w:val="libFootnote0"/>
        <w:rPr>
          <w:rtl/>
        </w:rPr>
      </w:pPr>
      <w:r w:rsidRPr="00FB621C">
        <w:rPr>
          <w:rtl/>
        </w:rPr>
        <w:t>(419) ج : سبب.</w:t>
      </w:r>
      <w:r w:rsidRPr="00FB621C">
        <w:rPr>
          <w:rFonts w:hint="cs"/>
          <w:rtl/>
        </w:rPr>
        <w:t xml:space="preserve"> </w:t>
      </w:r>
      <w:r w:rsidRPr="00FB621C">
        <w:rPr>
          <w:rtl/>
        </w:rPr>
        <w:t>(420) لر : وفاعل.</w:t>
      </w:r>
    </w:p>
    <w:p w:rsidR="007858AB" w:rsidRPr="00FB621C" w:rsidRDefault="007858AB" w:rsidP="00895B0A">
      <w:pPr>
        <w:pStyle w:val="libFootnote0"/>
        <w:rPr>
          <w:rtl/>
        </w:rPr>
      </w:pPr>
      <w:r w:rsidRPr="00FB621C">
        <w:rPr>
          <w:rtl/>
        </w:rPr>
        <w:t>(421) ج : خارج.</w:t>
      </w:r>
      <w:r w:rsidRPr="00FB621C">
        <w:rPr>
          <w:rFonts w:hint="cs"/>
          <w:rtl/>
        </w:rPr>
        <w:t xml:space="preserve"> </w:t>
      </w:r>
      <w:r w:rsidRPr="00FB621C">
        <w:rPr>
          <w:rtl/>
        </w:rPr>
        <w:t>(422) لر : أو.</w:t>
      </w:r>
    </w:p>
    <w:p w:rsidR="007858AB" w:rsidRPr="00FB621C" w:rsidRDefault="007858AB" w:rsidP="00895B0A">
      <w:pPr>
        <w:pStyle w:val="libFootnote0"/>
        <w:rPr>
          <w:rtl/>
        </w:rPr>
      </w:pPr>
      <w:r w:rsidRPr="00FB621C">
        <w:rPr>
          <w:rtl/>
        </w:rPr>
        <w:t>(423) لر : لوصف.</w:t>
      </w:r>
      <w:r w:rsidRPr="00FB621C">
        <w:rPr>
          <w:rFonts w:hint="cs"/>
          <w:rtl/>
        </w:rPr>
        <w:t xml:space="preserve"> </w:t>
      </w:r>
      <w:r w:rsidRPr="00FB621C">
        <w:rPr>
          <w:rtl/>
        </w:rPr>
        <w:t>(424) ساقطة من لر.</w:t>
      </w:r>
    </w:p>
    <w:p w:rsidR="007858AB" w:rsidRPr="00751F59" w:rsidRDefault="007858AB" w:rsidP="0073127F">
      <w:pPr>
        <w:pStyle w:val="libNormal"/>
        <w:rPr>
          <w:rtl/>
        </w:rPr>
      </w:pPr>
      <w:r>
        <w:rPr>
          <w:rtl/>
        </w:rPr>
        <w:br w:type="page"/>
      </w:r>
      <w:r w:rsidRPr="00895B0A">
        <w:rPr>
          <w:rStyle w:val="libBold2Char"/>
          <w:rtl/>
        </w:rPr>
        <w:lastRenderedPageBreak/>
        <w:t xml:space="preserve">(833) والقسم الثاني </w:t>
      </w:r>
      <w:r w:rsidRPr="00751F59">
        <w:rPr>
          <w:rtl/>
        </w:rPr>
        <w:t xml:space="preserve">مقابل للقسم الأول ونقيض </w:t>
      </w:r>
      <w:r w:rsidRPr="00895B0A">
        <w:rPr>
          <w:rStyle w:val="libFootnotenumChar"/>
          <w:rtl/>
        </w:rPr>
        <w:t>(425)</w:t>
      </w:r>
      <w:r w:rsidRPr="00751F59">
        <w:rPr>
          <w:rtl/>
        </w:rPr>
        <w:t xml:space="preserve"> له بالحقيقة ، إذ كان كل ما له سبب فاعل في وصفه بأنه كذا ، فلا بدّ له من صورة بها صيّره الفاعل على تلك الصفة وموضوع فيه يوجد </w:t>
      </w:r>
      <w:r w:rsidRPr="00895B0A">
        <w:rPr>
          <w:rStyle w:val="libFootnotenumChar"/>
          <w:rtl/>
        </w:rPr>
        <w:t>(426)</w:t>
      </w:r>
      <w:r w:rsidRPr="00751F59">
        <w:rPr>
          <w:rtl/>
        </w:rPr>
        <w:t xml:space="preserve"> الصورة وغاية لها ولأجلها وجدت الصورة في المادة ، فوصف بتلك </w:t>
      </w:r>
      <w:r w:rsidRPr="00895B0A">
        <w:rPr>
          <w:rStyle w:val="libFootnotenumChar"/>
          <w:rtl/>
        </w:rPr>
        <w:t>(427)</w:t>
      </w:r>
      <w:r w:rsidRPr="00751F59">
        <w:rPr>
          <w:rtl/>
        </w:rPr>
        <w:t xml:space="preserve"> الصفة.</w:t>
      </w:r>
    </w:p>
    <w:p w:rsidR="007858AB" w:rsidRPr="00751F59" w:rsidRDefault="007858AB" w:rsidP="0073127F">
      <w:pPr>
        <w:pStyle w:val="libNormal"/>
        <w:rPr>
          <w:rtl/>
        </w:rPr>
      </w:pPr>
      <w:r w:rsidRPr="00751F59">
        <w:rPr>
          <w:rtl/>
        </w:rPr>
        <w:t xml:space="preserve">وكذلك إن كان له صورة فله موضوع وفاعل وغاية ، وان كان له موضوع فله صورة وفاعل وغاية ، وإن كان له </w:t>
      </w:r>
      <w:r w:rsidRPr="00895B0A">
        <w:rPr>
          <w:rStyle w:val="libFootnotenumChar"/>
          <w:rtl/>
        </w:rPr>
        <w:t>(428)</w:t>
      </w:r>
      <w:r w:rsidRPr="00751F59">
        <w:rPr>
          <w:rtl/>
        </w:rPr>
        <w:t xml:space="preserve"> غاية خارجة فله فاعل وصورة وموضوع ، فلا يخلو هذا القسم من حصول الأسباب الأربعة له كلها مجتمعة ، كما يخلو القسم الأول من حصولها </w:t>
      </w:r>
      <w:r w:rsidRPr="00895B0A">
        <w:rPr>
          <w:rStyle w:val="libFootnotenumChar"/>
          <w:rtl/>
        </w:rPr>
        <w:t>(429)</w:t>
      </w:r>
      <w:r w:rsidRPr="00751F59">
        <w:rPr>
          <w:rtl/>
        </w:rPr>
        <w:t xml:space="preserve"> كلّها مجتمعة.</w:t>
      </w:r>
    </w:p>
    <w:p w:rsidR="007858AB" w:rsidRPr="00751F59" w:rsidRDefault="007858AB" w:rsidP="0073127F">
      <w:pPr>
        <w:pStyle w:val="libNormal"/>
        <w:rPr>
          <w:rtl/>
        </w:rPr>
      </w:pPr>
      <w:r w:rsidRPr="00895B0A">
        <w:rPr>
          <w:rStyle w:val="libBold2Char"/>
          <w:rtl/>
        </w:rPr>
        <w:t>(834)</w:t>
      </w:r>
      <w:r w:rsidRPr="00751F59">
        <w:rPr>
          <w:rtl/>
        </w:rPr>
        <w:t xml:space="preserve"> </w:t>
      </w:r>
      <w:r w:rsidRPr="00895B0A">
        <w:rPr>
          <w:rStyle w:val="libBold2Char"/>
          <w:rtl/>
        </w:rPr>
        <w:t>ونقول :</w:t>
      </w:r>
      <w:r w:rsidRPr="00751F59">
        <w:rPr>
          <w:rtl/>
        </w:rPr>
        <w:t xml:space="preserve"> </w:t>
      </w:r>
      <w:r w:rsidRPr="00895B0A">
        <w:rPr>
          <w:rStyle w:val="libFootnotenumChar"/>
          <w:rtl/>
        </w:rPr>
        <w:t>(430)</w:t>
      </w:r>
      <w:r w:rsidRPr="00751F59">
        <w:rPr>
          <w:rtl/>
        </w:rPr>
        <w:t xml:space="preserve"> إن لكل واحد من هذين القسمين وجودا في الأعيان </w:t>
      </w:r>
      <w:r>
        <w:rPr>
          <w:rtl/>
        </w:rPr>
        <w:t>[</w:t>
      </w:r>
      <w:r w:rsidRPr="00751F59">
        <w:rPr>
          <w:rtl/>
        </w:rPr>
        <w:t>80 آ</w:t>
      </w:r>
      <w:r>
        <w:rPr>
          <w:rtl/>
        </w:rPr>
        <w:t>]</w:t>
      </w:r>
      <w:r w:rsidRPr="00751F59">
        <w:rPr>
          <w:rtl/>
        </w:rPr>
        <w:t xml:space="preserve"> فالذي هو على سبيل القسم الأول ، فالأوّل الحقّ ؛ وذلك أنه لا فاعل له في حصوله بما يوصف </w:t>
      </w:r>
      <w:r w:rsidRPr="00895B0A">
        <w:rPr>
          <w:rStyle w:val="libFootnotenumChar"/>
          <w:rtl/>
        </w:rPr>
        <w:t>(431)</w:t>
      </w:r>
      <w:r w:rsidRPr="00751F59">
        <w:rPr>
          <w:rtl/>
        </w:rPr>
        <w:t xml:space="preserve"> به على ما يوصف </w:t>
      </w:r>
      <w:r w:rsidRPr="00895B0A">
        <w:rPr>
          <w:rStyle w:val="libFootnotenumChar"/>
          <w:rtl/>
        </w:rPr>
        <w:t>(432)</w:t>
      </w:r>
      <w:r w:rsidRPr="00751F59">
        <w:rPr>
          <w:rtl/>
        </w:rPr>
        <w:t xml:space="preserve"> ، ولا صورة له أو ما يجري مجراها في حصوله بحيث هو على ما يوصف به ولا هيولى أو ما يجري مجراها في ذلك. ولا غاية له خارجة عن ذاته في ذلك أيضا ، إذ لو كان له سبب فاعلي </w:t>
      </w:r>
      <w:r>
        <w:rPr>
          <w:rtl/>
        </w:rPr>
        <w:t>[</w:t>
      </w:r>
      <w:r w:rsidRPr="00751F59">
        <w:rPr>
          <w:rtl/>
        </w:rPr>
        <w:t>في ذلك الوصف لما كان</w:t>
      </w:r>
      <w:r>
        <w:rPr>
          <w:rtl/>
        </w:rPr>
        <w:t>]</w:t>
      </w:r>
      <w:r w:rsidRPr="00751F59">
        <w:rPr>
          <w:rtl/>
        </w:rPr>
        <w:t xml:space="preserve"> </w:t>
      </w:r>
      <w:r w:rsidRPr="00895B0A">
        <w:rPr>
          <w:rStyle w:val="libFootnotenumChar"/>
          <w:rtl/>
        </w:rPr>
        <w:t>(433)</w:t>
      </w:r>
      <w:r w:rsidRPr="00751F59">
        <w:rPr>
          <w:rtl/>
        </w:rPr>
        <w:t xml:space="preserve"> واجبا من تلك الجهة ، ولبطل أوليّته </w:t>
      </w:r>
      <w:r w:rsidRPr="00895B0A">
        <w:rPr>
          <w:rStyle w:val="libFootnotenumChar"/>
          <w:rtl/>
        </w:rPr>
        <w:t>(434)</w:t>
      </w:r>
      <w:r w:rsidRPr="00751F59">
        <w:rPr>
          <w:rtl/>
        </w:rPr>
        <w:t xml:space="preserve"> الواجبة له ، ولو كان له سبب صوري في ذلك لكان </w:t>
      </w:r>
      <w:r w:rsidRPr="00895B0A">
        <w:rPr>
          <w:rStyle w:val="libFootnotenumChar"/>
          <w:rtl/>
        </w:rPr>
        <w:t>(435)</w:t>
      </w:r>
      <w:r w:rsidRPr="00751F59">
        <w:rPr>
          <w:rtl/>
        </w:rPr>
        <w:t xml:space="preserve"> مركب الذات متكثّرا بها ، ولاحتاج </w:t>
      </w:r>
      <w:r w:rsidRPr="00895B0A">
        <w:rPr>
          <w:rStyle w:val="libFootnotenumChar"/>
          <w:rtl/>
        </w:rPr>
        <w:t>(436)</w:t>
      </w:r>
      <w:r w:rsidRPr="00751F59">
        <w:rPr>
          <w:rtl/>
        </w:rPr>
        <w:t xml:space="preserve"> إلى موجب له تلك الصورة ، </w:t>
      </w:r>
      <w:r>
        <w:rPr>
          <w:rtl/>
        </w:rPr>
        <w:t>[</w:t>
      </w:r>
      <w:r w:rsidRPr="00751F59">
        <w:rPr>
          <w:rtl/>
        </w:rPr>
        <w:t>فبطل وحدانيّته وبطل</w:t>
      </w:r>
      <w:r>
        <w:rPr>
          <w:rtl/>
        </w:rPr>
        <w:t>]</w:t>
      </w:r>
      <w:r w:rsidRPr="00751F59">
        <w:rPr>
          <w:rtl/>
        </w:rPr>
        <w:t xml:space="preserve"> </w:t>
      </w:r>
      <w:r w:rsidRPr="00895B0A">
        <w:rPr>
          <w:rStyle w:val="libFootnotenumChar"/>
          <w:rtl/>
        </w:rPr>
        <w:t>(437)</w:t>
      </w:r>
      <w:r w:rsidRPr="00751F59">
        <w:rPr>
          <w:rtl/>
        </w:rPr>
        <w:t xml:space="preserve"> أوليّته أيضا.</w:t>
      </w:r>
    </w:p>
    <w:p w:rsidR="007858AB" w:rsidRPr="00751F59" w:rsidRDefault="007858AB" w:rsidP="0073127F">
      <w:pPr>
        <w:pStyle w:val="libNormal"/>
        <w:rPr>
          <w:rtl/>
        </w:rPr>
      </w:pPr>
      <w:r w:rsidRPr="00751F59">
        <w:rPr>
          <w:rtl/>
        </w:rPr>
        <w:t xml:space="preserve">وكذلك لو كان له هيولى أو موضوع ، فإنه كان يحتاج إلى جامع بين صورته وموضوع الصورة ، وكذلك </w:t>
      </w:r>
      <w:r w:rsidRPr="00895B0A">
        <w:rPr>
          <w:rStyle w:val="libFootnotenumChar"/>
          <w:rtl/>
        </w:rPr>
        <w:t>(438)</w:t>
      </w:r>
      <w:r w:rsidRPr="00751F59">
        <w:rPr>
          <w:rtl/>
        </w:rPr>
        <w:t xml:space="preserve"> لو كان له غاية خارجة لأجلها كان على ذلك الوصف لكان </w:t>
      </w:r>
      <w:r w:rsidRPr="00895B0A">
        <w:rPr>
          <w:rStyle w:val="libFootnotenumChar"/>
          <w:rtl/>
        </w:rPr>
        <w:t>(439)</w:t>
      </w:r>
      <w:r w:rsidRPr="00751F59">
        <w:rPr>
          <w:rtl/>
        </w:rPr>
        <w:t xml:space="preserve"> تلك الغاية سببا له فيه</w:t>
      </w:r>
      <w:r>
        <w:rPr>
          <w:rtl/>
        </w:rPr>
        <w:t xml:space="preserve"> ـ </w:t>
      </w:r>
      <w:r w:rsidRPr="00751F59">
        <w:rPr>
          <w:rtl/>
        </w:rPr>
        <w:t>بل سبب سببه</w:t>
      </w:r>
      <w:r>
        <w:rPr>
          <w:rtl/>
        </w:rPr>
        <w:t xml:space="preserve"> ـ </w:t>
      </w:r>
      <w:r w:rsidRPr="00751F59">
        <w:rPr>
          <w:rtl/>
        </w:rPr>
        <w:t>فإن الغاية سبب</w:t>
      </w:r>
    </w:p>
    <w:p w:rsidR="007858AB" w:rsidRPr="00751F59" w:rsidRDefault="007858AB" w:rsidP="00745F84">
      <w:pPr>
        <w:pStyle w:val="libLine"/>
        <w:rPr>
          <w:rtl/>
        </w:rPr>
      </w:pPr>
      <w:r w:rsidRPr="00751F59">
        <w:rPr>
          <w:rtl/>
        </w:rPr>
        <w:t>__________________</w:t>
      </w:r>
    </w:p>
    <w:p w:rsidR="007858AB" w:rsidRPr="00FB621C" w:rsidRDefault="007858AB" w:rsidP="00895B0A">
      <w:pPr>
        <w:pStyle w:val="libFootnote0"/>
        <w:rPr>
          <w:rtl/>
        </w:rPr>
      </w:pPr>
      <w:r w:rsidRPr="00FB621C">
        <w:rPr>
          <w:rtl/>
        </w:rPr>
        <w:t>(425) لر : ونقض.</w:t>
      </w:r>
      <w:r w:rsidRPr="00FB621C">
        <w:rPr>
          <w:rFonts w:hint="cs"/>
          <w:rtl/>
        </w:rPr>
        <w:t xml:space="preserve"> </w:t>
      </w:r>
      <w:r w:rsidRPr="00FB621C">
        <w:rPr>
          <w:rtl/>
        </w:rPr>
        <w:t>(426) لر : لوجد.</w:t>
      </w:r>
    </w:p>
    <w:p w:rsidR="007858AB" w:rsidRPr="00FB621C" w:rsidRDefault="007858AB" w:rsidP="00895B0A">
      <w:pPr>
        <w:pStyle w:val="libFootnote0"/>
        <w:rPr>
          <w:rtl/>
        </w:rPr>
      </w:pPr>
      <w:r w:rsidRPr="00FB621C">
        <w:rPr>
          <w:rtl/>
        </w:rPr>
        <w:t>(427) لر : بذلك.</w:t>
      </w:r>
      <w:r w:rsidRPr="00FB621C">
        <w:rPr>
          <w:rFonts w:hint="cs"/>
          <w:rtl/>
        </w:rPr>
        <w:t xml:space="preserve"> </w:t>
      </w:r>
      <w:r w:rsidRPr="00FB621C">
        <w:rPr>
          <w:rtl/>
        </w:rPr>
        <w:t>(428) لر : لها.</w:t>
      </w:r>
    </w:p>
    <w:p w:rsidR="007858AB" w:rsidRPr="00FB621C" w:rsidRDefault="007858AB" w:rsidP="00895B0A">
      <w:pPr>
        <w:pStyle w:val="libFootnote0"/>
        <w:rPr>
          <w:rtl/>
        </w:rPr>
      </w:pPr>
      <w:r w:rsidRPr="00FB621C">
        <w:rPr>
          <w:rtl/>
        </w:rPr>
        <w:t>(429) لر :</w:t>
      </w:r>
      <w:r w:rsidRPr="00FB621C">
        <w:rPr>
          <w:rFonts w:hint="cs"/>
          <w:rtl/>
        </w:rPr>
        <w:t xml:space="preserve"> </w:t>
      </w:r>
      <w:r w:rsidRPr="00FB621C">
        <w:rPr>
          <w:rtl/>
        </w:rPr>
        <w:t>حصوله لها.</w:t>
      </w:r>
      <w:r w:rsidRPr="00FB621C">
        <w:rPr>
          <w:rFonts w:hint="cs"/>
          <w:rtl/>
        </w:rPr>
        <w:t xml:space="preserve"> </w:t>
      </w:r>
      <w:r w:rsidRPr="00FB621C">
        <w:rPr>
          <w:rtl/>
        </w:rPr>
        <w:t>(430) ج : والقول.</w:t>
      </w:r>
    </w:p>
    <w:p w:rsidR="007858AB" w:rsidRPr="00FB621C" w:rsidRDefault="007858AB" w:rsidP="00895B0A">
      <w:pPr>
        <w:pStyle w:val="libFootnote0"/>
        <w:rPr>
          <w:rtl/>
        </w:rPr>
      </w:pPr>
      <w:r w:rsidRPr="00FB621C">
        <w:rPr>
          <w:rtl/>
        </w:rPr>
        <w:t>(431) د ، م ، ج ، لر : وصف.</w:t>
      </w:r>
    </w:p>
    <w:p w:rsidR="007858AB" w:rsidRPr="00FB621C" w:rsidRDefault="007858AB" w:rsidP="00895B0A">
      <w:pPr>
        <w:pStyle w:val="libFootnote0"/>
        <w:rPr>
          <w:rtl/>
        </w:rPr>
      </w:pPr>
      <w:r w:rsidRPr="00FB621C">
        <w:rPr>
          <w:rtl/>
        </w:rPr>
        <w:t>(432) لر : وصف.</w:t>
      </w:r>
    </w:p>
    <w:p w:rsidR="007858AB" w:rsidRPr="00FB621C" w:rsidRDefault="007858AB" w:rsidP="00895B0A">
      <w:pPr>
        <w:pStyle w:val="libFootnote0"/>
        <w:rPr>
          <w:rtl/>
        </w:rPr>
      </w:pPr>
      <w:r w:rsidRPr="00FB621C">
        <w:rPr>
          <w:rtl/>
        </w:rPr>
        <w:t>(433) لر : من ذلك الوصف بما كان.</w:t>
      </w:r>
    </w:p>
    <w:p w:rsidR="007858AB" w:rsidRPr="00FB621C" w:rsidRDefault="007858AB" w:rsidP="00895B0A">
      <w:pPr>
        <w:pStyle w:val="libFootnote0"/>
        <w:rPr>
          <w:rtl/>
        </w:rPr>
      </w:pPr>
      <w:r w:rsidRPr="00FB621C">
        <w:rPr>
          <w:rtl/>
        </w:rPr>
        <w:t>(434) ج : وبطل أولية.</w:t>
      </w:r>
      <w:r w:rsidRPr="00FB621C">
        <w:rPr>
          <w:rFonts w:hint="cs"/>
          <w:rtl/>
        </w:rPr>
        <w:t xml:space="preserve"> </w:t>
      </w:r>
      <w:r w:rsidRPr="00FB621C">
        <w:rPr>
          <w:rtl/>
        </w:rPr>
        <w:t>(435) ج : كان.</w:t>
      </w:r>
    </w:p>
    <w:p w:rsidR="007858AB" w:rsidRPr="00FB621C" w:rsidRDefault="007858AB" w:rsidP="00895B0A">
      <w:pPr>
        <w:pStyle w:val="libFootnote0"/>
        <w:rPr>
          <w:rtl/>
        </w:rPr>
      </w:pPr>
      <w:r w:rsidRPr="00FB621C">
        <w:rPr>
          <w:rtl/>
        </w:rPr>
        <w:t>(436) ج : واحتاج.(437) ج : فتبطل وحدانيته و.</w:t>
      </w:r>
    </w:p>
    <w:p w:rsidR="007858AB" w:rsidRPr="00FB621C" w:rsidRDefault="007858AB" w:rsidP="00895B0A">
      <w:pPr>
        <w:pStyle w:val="libFootnote0"/>
        <w:rPr>
          <w:rtl/>
        </w:rPr>
      </w:pPr>
      <w:r w:rsidRPr="00FB621C">
        <w:rPr>
          <w:rtl/>
        </w:rPr>
        <w:t>(438) ج : وكذا.</w:t>
      </w:r>
      <w:r w:rsidRPr="00FB621C">
        <w:rPr>
          <w:rFonts w:hint="cs"/>
          <w:rtl/>
        </w:rPr>
        <w:t xml:space="preserve"> </w:t>
      </w:r>
      <w:r w:rsidRPr="00FB621C">
        <w:rPr>
          <w:rtl/>
        </w:rPr>
        <w:t>(439) ج : كان. لر : له كان.</w:t>
      </w:r>
    </w:p>
    <w:p w:rsidR="007858AB" w:rsidRPr="00751F59" w:rsidRDefault="007858AB" w:rsidP="0073127F">
      <w:pPr>
        <w:pStyle w:val="libNormal0"/>
        <w:rPr>
          <w:rtl/>
        </w:rPr>
      </w:pPr>
      <w:r>
        <w:rPr>
          <w:rtl/>
        </w:rPr>
        <w:br w:type="page"/>
      </w:r>
      <w:r w:rsidRPr="00751F59">
        <w:rPr>
          <w:rtl/>
        </w:rPr>
        <w:lastRenderedPageBreak/>
        <w:t xml:space="preserve">لكون الفاعل فاعلا ؛ وإن </w:t>
      </w:r>
      <w:r w:rsidRPr="00895B0A">
        <w:rPr>
          <w:rStyle w:val="libFootnotenumChar"/>
          <w:rtl/>
        </w:rPr>
        <w:t>(440)</w:t>
      </w:r>
      <w:r w:rsidRPr="00751F59">
        <w:rPr>
          <w:rtl/>
        </w:rPr>
        <w:t xml:space="preserve"> لم يكن سببا لسببيّته </w:t>
      </w:r>
      <w:r w:rsidRPr="00895B0A">
        <w:rPr>
          <w:rStyle w:val="libFootnotenumChar"/>
          <w:rtl/>
        </w:rPr>
        <w:t>(441)</w:t>
      </w:r>
      <w:r w:rsidRPr="00751F59">
        <w:rPr>
          <w:rtl/>
        </w:rPr>
        <w:t xml:space="preserve"> وذلك أيضا يوجب </w:t>
      </w:r>
      <w:r w:rsidRPr="00895B0A">
        <w:rPr>
          <w:rStyle w:val="libFootnotenumChar"/>
          <w:rtl/>
        </w:rPr>
        <w:t>(442)</w:t>
      </w:r>
      <w:r w:rsidRPr="00751F59">
        <w:rPr>
          <w:rtl/>
        </w:rPr>
        <w:t xml:space="preserve"> بطلان أوليّته التي وجبت له ، ولا يوجد على هذا السبيل إلا الأوّل الحق وحده ، وجميع ما يوصف به فإنما يوصف به على معنى القسم الأول وشرائطه.</w:t>
      </w:r>
    </w:p>
    <w:p w:rsidR="007858AB" w:rsidRPr="00751F59" w:rsidRDefault="007858AB" w:rsidP="0073127F">
      <w:pPr>
        <w:pStyle w:val="libNormal"/>
        <w:rPr>
          <w:rtl/>
        </w:rPr>
      </w:pPr>
      <w:r w:rsidRPr="00895B0A">
        <w:rPr>
          <w:rStyle w:val="libBold2Char"/>
          <w:rtl/>
        </w:rPr>
        <w:t>(835)</w:t>
      </w:r>
      <w:r w:rsidRPr="00751F59">
        <w:rPr>
          <w:rtl/>
        </w:rPr>
        <w:t xml:space="preserve"> </w:t>
      </w:r>
      <w:r w:rsidRPr="00895B0A">
        <w:rPr>
          <w:rStyle w:val="libBold2Char"/>
          <w:rtl/>
        </w:rPr>
        <w:t>وأما الذي هو على سبيل القسم الثاني فسائر الموجودات</w:t>
      </w:r>
      <w:r w:rsidRPr="00751F59">
        <w:rPr>
          <w:rtl/>
        </w:rPr>
        <w:t xml:space="preserve"> غير الحق الأول </w:t>
      </w:r>
      <w:r w:rsidRPr="00895B0A">
        <w:rPr>
          <w:rStyle w:val="libFootnotenumChar"/>
          <w:rtl/>
        </w:rPr>
        <w:t>(443)</w:t>
      </w:r>
      <w:r w:rsidRPr="00751F59">
        <w:rPr>
          <w:rtl/>
        </w:rPr>
        <w:t xml:space="preserve"> ، فإن جميعها يوصف بما يوصف به على معنى القسم الثاني وشرائطه إذا كانت كلّها ممكنة في حدّ ذاتها ؛ و</w:t>
      </w:r>
      <w:r>
        <w:rPr>
          <w:rFonts w:hint="cs"/>
          <w:rtl/>
        </w:rPr>
        <w:t xml:space="preserve"> </w:t>
      </w:r>
      <w:r w:rsidRPr="00895B0A">
        <w:rPr>
          <w:rStyle w:val="libFootnotenumChar"/>
          <w:rtl/>
        </w:rPr>
        <w:t>(444)</w:t>
      </w:r>
      <w:r w:rsidRPr="00751F59">
        <w:rPr>
          <w:rtl/>
        </w:rPr>
        <w:t xml:space="preserve"> لوجودها ووجود عامة أحوالها وأوصافها سبب هو السبب الأول ، فإن الموجود الأول هو السبب </w:t>
      </w:r>
      <w:r w:rsidRPr="00895B0A">
        <w:rPr>
          <w:rStyle w:val="libFootnotenumChar"/>
          <w:rtl/>
        </w:rPr>
        <w:t>(445)</w:t>
      </w:r>
      <w:r w:rsidRPr="00751F59">
        <w:rPr>
          <w:rtl/>
        </w:rPr>
        <w:t xml:space="preserve"> لوجود سائر الموجودات</w:t>
      </w:r>
      <w:r>
        <w:rPr>
          <w:rtl/>
        </w:rPr>
        <w:t xml:space="preserve"> ـ </w:t>
      </w:r>
      <w:r w:rsidRPr="00751F59">
        <w:rPr>
          <w:rtl/>
        </w:rPr>
        <w:t>منها بواسطة ، ومنها بغير واسطة</w:t>
      </w:r>
      <w:r>
        <w:rPr>
          <w:rtl/>
        </w:rPr>
        <w:t xml:space="preserve"> ـ </w:t>
      </w:r>
      <w:r w:rsidRPr="00751F59">
        <w:rPr>
          <w:rtl/>
        </w:rPr>
        <w:t xml:space="preserve">فيكون الأول إذا وصف مثلا بأنه قادر معناه أنه لذاته لا لسبب آخر </w:t>
      </w:r>
      <w:r w:rsidRPr="00895B0A">
        <w:rPr>
          <w:rStyle w:val="libFootnotenumChar"/>
          <w:rtl/>
        </w:rPr>
        <w:t>(446)</w:t>
      </w:r>
      <w:r w:rsidRPr="00751F59">
        <w:rPr>
          <w:rtl/>
        </w:rPr>
        <w:t xml:space="preserve"> خارج عنه بحيث يصدر عنه ما يشاء إذا شاء ، ولا يصدر عنه ما لا يشاء إذا لم يشاء</w:t>
      </w:r>
      <w:r>
        <w:rPr>
          <w:rtl/>
        </w:rPr>
        <w:t xml:space="preserve"> ـ </w:t>
      </w:r>
      <w:r w:rsidRPr="00895B0A">
        <w:rPr>
          <w:rStyle w:val="libFootnotenumChar"/>
          <w:rtl/>
        </w:rPr>
        <w:t>(447)</w:t>
      </w:r>
      <w:r w:rsidRPr="00751F59">
        <w:rPr>
          <w:rtl/>
        </w:rPr>
        <w:t xml:space="preserve"> لا بتوسط أمر آخر غيره داخل عليه كقدرة مثلا بتوسطها هو على ما هو عليه ، ولا لأجل غاية خارجة </w:t>
      </w:r>
      <w:r>
        <w:rPr>
          <w:rtl/>
        </w:rPr>
        <w:t>[</w:t>
      </w:r>
      <w:r w:rsidRPr="00751F59">
        <w:rPr>
          <w:rtl/>
        </w:rPr>
        <w:t>80 ب</w:t>
      </w:r>
      <w:r>
        <w:rPr>
          <w:rtl/>
        </w:rPr>
        <w:t>]</w:t>
      </w:r>
      <w:r w:rsidRPr="00751F59">
        <w:rPr>
          <w:rtl/>
        </w:rPr>
        <w:t xml:space="preserve"> عن </w:t>
      </w:r>
      <w:r w:rsidRPr="00895B0A">
        <w:rPr>
          <w:rStyle w:val="libFootnotenumChar"/>
          <w:rtl/>
        </w:rPr>
        <w:t>(448)</w:t>
      </w:r>
      <w:r w:rsidRPr="00751F59">
        <w:rPr>
          <w:rtl/>
        </w:rPr>
        <w:t xml:space="preserve"> ذاته هي غير ذاته هو على ذلك</w:t>
      </w:r>
      <w:r>
        <w:rPr>
          <w:rtl/>
        </w:rPr>
        <w:t xml:space="preserve"> ـ </w:t>
      </w:r>
      <w:r w:rsidRPr="00751F59">
        <w:rPr>
          <w:rtl/>
        </w:rPr>
        <w:t>فيكون ذاته قدرة إذ كانت القدرة هو الأمر الذي به يكون الشيء على الوصف المذكور ، والأول ذاته هو الأمر الذي به على الوصف المذكور.</w:t>
      </w:r>
    </w:p>
    <w:p w:rsidR="007858AB" w:rsidRPr="00751F59" w:rsidRDefault="007858AB" w:rsidP="0073127F">
      <w:pPr>
        <w:pStyle w:val="libNormal"/>
        <w:rPr>
          <w:rtl/>
        </w:rPr>
      </w:pPr>
      <w:r w:rsidRPr="00895B0A">
        <w:rPr>
          <w:rStyle w:val="libBold2Char"/>
          <w:rtl/>
        </w:rPr>
        <w:t>(836)</w:t>
      </w:r>
      <w:r w:rsidRPr="00751F59">
        <w:rPr>
          <w:rtl/>
        </w:rPr>
        <w:t xml:space="preserve"> وإذا وصف بأنه مريد فمعناه أنه لذاته لا لسبب آخر خارج عنه </w:t>
      </w:r>
      <w:r w:rsidRPr="00895B0A">
        <w:rPr>
          <w:rStyle w:val="libFootnotenumChar"/>
          <w:rtl/>
        </w:rPr>
        <w:t>(449)</w:t>
      </w:r>
      <w:r w:rsidRPr="00751F59">
        <w:rPr>
          <w:rtl/>
        </w:rPr>
        <w:t xml:space="preserve"> ، بحيث يصدر </w:t>
      </w:r>
      <w:r w:rsidRPr="00895B0A">
        <w:rPr>
          <w:rStyle w:val="libFootnotenumChar"/>
          <w:rtl/>
        </w:rPr>
        <w:t>(450)</w:t>
      </w:r>
      <w:r w:rsidRPr="00751F59">
        <w:rPr>
          <w:rtl/>
        </w:rPr>
        <w:t xml:space="preserve"> ما يصدر عنه متعقّلا له لتعقّله ذاته </w:t>
      </w:r>
      <w:r w:rsidRPr="00895B0A">
        <w:rPr>
          <w:rStyle w:val="libFootnotenumChar"/>
          <w:rtl/>
        </w:rPr>
        <w:t>(451)</w:t>
      </w:r>
      <w:r w:rsidRPr="00751F59">
        <w:rPr>
          <w:rtl/>
        </w:rPr>
        <w:t xml:space="preserve"> مبدء له وراضيا به و</w:t>
      </w:r>
      <w:r>
        <w:rPr>
          <w:rFonts w:hint="cs"/>
          <w:rtl/>
        </w:rPr>
        <w:t xml:space="preserve"> </w:t>
      </w:r>
      <w:r w:rsidRPr="00895B0A">
        <w:rPr>
          <w:rStyle w:val="libFootnotenumChar"/>
          <w:rtl/>
        </w:rPr>
        <w:t>(452)</w:t>
      </w:r>
      <w:r w:rsidRPr="00751F59">
        <w:rPr>
          <w:rtl/>
        </w:rPr>
        <w:t xml:space="preserve"> متعقّلا لرضاه بنفسه ، وتعقّله لذاته ، لا بتوسّط أمر آخر غيره داخل عليه</w:t>
      </w:r>
      <w:r>
        <w:rPr>
          <w:rtl/>
        </w:rPr>
        <w:t xml:space="preserve"> ـ </w:t>
      </w:r>
      <w:r w:rsidRPr="00751F59">
        <w:rPr>
          <w:rtl/>
        </w:rPr>
        <w:t>كإرادة مثلا</w:t>
      </w:r>
      <w:r>
        <w:rPr>
          <w:rtl/>
        </w:rPr>
        <w:t xml:space="preserve"> ـ </w:t>
      </w:r>
      <w:r w:rsidRPr="00751F59">
        <w:rPr>
          <w:rtl/>
        </w:rPr>
        <w:t xml:space="preserve">بتوسّطها هو على ما ذكر ، ولا لأجل غاية خارجة عن ذاته هي غير ذاته هو على ذلك ، فتكون ذاته إرادة ، </w:t>
      </w:r>
      <w:r w:rsidRPr="00895B0A">
        <w:rPr>
          <w:rStyle w:val="libFootnotenumChar"/>
          <w:rtl/>
        </w:rPr>
        <w:t>(453)</w:t>
      </w:r>
      <w:r w:rsidRPr="00751F59">
        <w:rPr>
          <w:rtl/>
        </w:rPr>
        <w:t xml:space="preserve"> </w:t>
      </w:r>
      <w:r>
        <w:rPr>
          <w:rtl/>
        </w:rPr>
        <w:t>[</w:t>
      </w:r>
      <w:r w:rsidRPr="00751F59">
        <w:rPr>
          <w:rtl/>
        </w:rPr>
        <w:t>إذ كانت الإرادة هو</w:t>
      </w:r>
    </w:p>
    <w:p w:rsidR="007858AB" w:rsidRPr="00751F59" w:rsidRDefault="007858AB" w:rsidP="00745F84">
      <w:pPr>
        <w:pStyle w:val="libLine"/>
        <w:rPr>
          <w:rtl/>
        </w:rPr>
      </w:pPr>
      <w:r w:rsidRPr="00751F59">
        <w:rPr>
          <w:rtl/>
        </w:rPr>
        <w:t>__________________</w:t>
      </w:r>
    </w:p>
    <w:p w:rsidR="007858AB" w:rsidRPr="00FB621C" w:rsidRDefault="007858AB" w:rsidP="00895B0A">
      <w:pPr>
        <w:pStyle w:val="libFootnote0"/>
        <w:rPr>
          <w:rtl/>
        </w:rPr>
      </w:pPr>
      <w:r w:rsidRPr="00FB621C">
        <w:rPr>
          <w:rtl/>
        </w:rPr>
        <w:t>(440) ج : والا.</w:t>
      </w:r>
    </w:p>
    <w:p w:rsidR="007858AB" w:rsidRPr="00FB621C" w:rsidRDefault="007858AB" w:rsidP="00895B0A">
      <w:pPr>
        <w:pStyle w:val="libFootnote0"/>
        <w:rPr>
          <w:rtl/>
        </w:rPr>
      </w:pPr>
      <w:r w:rsidRPr="00FB621C">
        <w:rPr>
          <w:rtl/>
        </w:rPr>
        <w:t>(441) ج ، لر : لسببه.</w:t>
      </w:r>
    </w:p>
    <w:p w:rsidR="007858AB" w:rsidRPr="00FB621C" w:rsidRDefault="007858AB" w:rsidP="00895B0A">
      <w:pPr>
        <w:pStyle w:val="libFootnote0"/>
        <w:rPr>
          <w:rtl/>
        </w:rPr>
      </w:pPr>
      <w:r w:rsidRPr="00FB621C">
        <w:rPr>
          <w:rtl/>
        </w:rPr>
        <w:t>(442) لر : يوجب أيضا.</w:t>
      </w:r>
    </w:p>
    <w:p w:rsidR="007858AB" w:rsidRPr="00FB621C" w:rsidRDefault="007858AB" w:rsidP="00895B0A">
      <w:pPr>
        <w:pStyle w:val="libFootnote0"/>
        <w:rPr>
          <w:rtl/>
        </w:rPr>
      </w:pPr>
      <w:r w:rsidRPr="00FB621C">
        <w:rPr>
          <w:rtl/>
        </w:rPr>
        <w:t>(443) لر : الأول الحق.</w:t>
      </w:r>
      <w:r w:rsidRPr="00FB621C">
        <w:rPr>
          <w:rFonts w:hint="cs"/>
          <w:rtl/>
        </w:rPr>
        <w:t xml:space="preserve"> </w:t>
      </w:r>
      <w:r w:rsidRPr="00FB621C">
        <w:rPr>
          <w:rtl/>
        </w:rPr>
        <w:t>(444) لر : أو.</w:t>
      </w:r>
    </w:p>
    <w:p w:rsidR="007858AB" w:rsidRPr="00FB621C" w:rsidRDefault="007858AB" w:rsidP="00895B0A">
      <w:pPr>
        <w:pStyle w:val="libFootnote0"/>
        <w:rPr>
          <w:rtl/>
        </w:rPr>
      </w:pPr>
      <w:r w:rsidRPr="00FB621C">
        <w:rPr>
          <w:rtl/>
        </w:rPr>
        <w:t>(445) ج : السبب الأول.</w:t>
      </w:r>
    </w:p>
    <w:p w:rsidR="007858AB" w:rsidRPr="00FB621C" w:rsidRDefault="007858AB" w:rsidP="00895B0A">
      <w:pPr>
        <w:pStyle w:val="libFootnote0"/>
        <w:rPr>
          <w:rtl/>
        </w:rPr>
      </w:pPr>
      <w:r w:rsidRPr="00FB621C">
        <w:rPr>
          <w:rtl/>
        </w:rPr>
        <w:t>(446) ج : لا بسبب أمر خارج. لر : لا لسبب خارج.</w:t>
      </w:r>
    </w:p>
    <w:p w:rsidR="007858AB" w:rsidRPr="00FB621C" w:rsidRDefault="007858AB" w:rsidP="00895B0A">
      <w:pPr>
        <w:pStyle w:val="libFootnote0"/>
        <w:rPr>
          <w:rtl/>
        </w:rPr>
      </w:pPr>
      <w:r w:rsidRPr="00FB621C">
        <w:rPr>
          <w:rtl/>
        </w:rPr>
        <w:t>(447) لر : اذا لم يشاء بذاته.</w:t>
      </w:r>
    </w:p>
    <w:p w:rsidR="007858AB" w:rsidRPr="00FB621C" w:rsidRDefault="007858AB" w:rsidP="00895B0A">
      <w:pPr>
        <w:pStyle w:val="libFootnote0"/>
        <w:rPr>
          <w:rtl/>
        </w:rPr>
      </w:pPr>
      <w:r w:rsidRPr="00FB621C">
        <w:rPr>
          <w:rtl/>
        </w:rPr>
        <w:t>(448) لر : من.</w:t>
      </w:r>
      <w:r w:rsidRPr="00FB621C">
        <w:rPr>
          <w:rFonts w:hint="cs"/>
          <w:rtl/>
        </w:rPr>
        <w:t xml:space="preserve"> </w:t>
      </w:r>
      <w:r w:rsidRPr="00FB621C">
        <w:rPr>
          <w:rtl/>
        </w:rPr>
        <w:t>(449) لر : لا لسبب أمر خارج عن ذاته. ج : لا بسبب أمر خارج عنه.</w:t>
      </w:r>
    </w:p>
    <w:p w:rsidR="007858AB" w:rsidRPr="00FB621C" w:rsidRDefault="007858AB" w:rsidP="00895B0A">
      <w:pPr>
        <w:pStyle w:val="libFootnote0"/>
        <w:rPr>
          <w:rtl/>
        </w:rPr>
      </w:pPr>
      <w:r w:rsidRPr="00FB621C">
        <w:rPr>
          <w:rtl/>
        </w:rPr>
        <w:t>(450) لر : يصدر عنه.</w:t>
      </w:r>
      <w:r w:rsidRPr="00FB621C">
        <w:rPr>
          <w:rFonts w:hint="cs"/>
          <w:rtl/>
        </w:rPr>
        <w:t xml:space="preserve"> </w:t>
      </w:r>
      <w:r w:rsidRPr="00FB621C">
        <w:rPr>
          <w:rtl/>
        </w:rPr>
        <w:t>(451) لر خ : لذاته.</w:t>
      </w:r>
    </w:p>
    <w:p w:rsidR="007858AB" w:rsidRPr="00FB621C" w:rsidRDefault="007858AB" w:rsidP="00895B0A">
      <w:pPr>
        <w:pStyle w:val="libFootnote0"/>
        <w:rPr>
          <w:rtl/>
        </w:rPr>
      </w:pPr>
      <w:r w:rsidRPr="00FB621C">
        <w:rPr>
          <w:rtl/>
        </w:rPr>
        <w:t>(452) الواو ساقطة من ج.</w:t>
      </w:r>
      <w:r w:rsidRPr="00FB621C">
        <w:rPr>
          <w:rFonts w:hint="cs"/>
          <w:rtl/>
        </w:rPr>
        <w:t xml:space="preserve"> </w:t>
      </w:r>
      <w:r w:rsidRPr="00FB621C">
        <w:rPr>
          <w:rtl/>
        </w:rPr>
        <w:t>(453) لر : ارادته.</w:t>
      </w:r>
    </w:p>
    <w:p w:rsidR="007858AB" w:rsidRPr="00751F59" w:rsidRDefault="007858AB" w:rsidP="0073127F">
      <w:pPr>
        <w:pStyle w:val="libNormal0"/>
        <w:rPr>
          <w:rtl/>
        </w:rPr>
      </w:pPr>
      <w:r>
        <w:rPr>
          <w:rtl/>
        </w:rPr>
        <w:br w:type="page"/>
      </w:r>
      <w:r w:rsidRPr="00751F59">
        <w:rPr>
          <w:rtl/>
        </w:rPr>
        <w:lastRenderedPageBreak/>
        <w:t>الأمر الذي</w:t>
      </w:r>
      <w:r>
        <w:rPr>
          <w:rtl/>
        </w:rPr>
        <w:t>]</w:t>
      </w:r>
      <w:r w:rsidRPr="00751F59">
        <w:rPr>
          <w:rtl/>
        </w:rPr>
        <w:t xml:space="preserve"> </w:t>
      </w:r>
      <w:r w:rsidRPr="00895B0A">
        <w:rPr>
          <w:rStyle w:val="libFootnotenumChar"/>
          <w:rtl/>
        </w:rPr>
        <w:t>(454)</w:t>
      </w:r>
      <w:r w:rsidRPr="00751F59">
        <w:rPr>
          <w:rtl/>
        </w:rPr>
        <w:t xml:space="preserve"> به يكون الشيء على الوصف المذكور ، والأول ذاته هو الأمر الذي هو </w:t>
      </w:r>
      <w:r w:rsidRPr="00895B0A">
        <w:rPr>
          <w:rStyle w:val="libFootnotenumChar"/>
          <w:rtl/>
        </w:rPr>
        <w:t>(455)</w:t>
      </w:r>
      <w:r w:rsidRPr="00751F59">
        <w:rPr>
          <w:rtl/>
        </w:rPr>
        <w:t xml:space="preserve"> به على الوصف المذكور.</w:t>
      </w:r>
    </w:p>
    <w:p w:rsidR="007858AB" w:rsidRPr="00751F59" w:rsidRDefault="007858AB" w:rsidP="0073127F">
      <w:pPr>
        <w:pStyle w:val="libNormal"/>
        <w:rPr>
          <w:rtl/>
        </w:rPr>
      </w:pPr>
      <w:r w:rsidRPr="00895B0A">
        <w:rPr>
          <w:rStyle w:val="libBold2Char"/>
          <w:rtl/>
        </w:rPr>
        <w:t>(837)</w:t>
      </w:r>
      <w:r w:rsidRPr="00751F59">
        <w:rPr>
          <w:rtl/>
        </w:rPr>
        <w:t xml:space="preserve"> وإذا وصف بأنه عالم فمعناه أنه لذاته لا لسبب آخر </w:t>
      </w:r>
      <w:r w:rsidRPr="00895B0A">
        <w:rPr>
          <w:rStyle w:val="libFootnotenumChar"/>
          <w:rtl/>
        </w:rPr>
        <w:t>(456)</w:t>
      </w:r>
      <w:r w:rsidRPr="00751F59">
        <w:rPr>
          <w:rtl/>
        </w:rPr>
        <w:t xml:space="preserve"> خارج عنه بحيث هو متجرد عن المادّة التجرّد التام ، فيحصل له لتجرده عن المادة </w:t>
      </w:r>
      <w:r w:rsidRPr="00895B0A">
        <w:rPr>
          <w:rStyle w:val="libFootnotenumChar"/>
          <w:rtl/>
        </w:rPr>
        <w:t>(457)</w:t>
      </w:r>
      <w:r w:rsidRPr="00751F59">
        <w:rPr>
          <w:rtl/>
        </w:rPr>
        <w:t xml:space="preserve"> التجرد التام ، وهو ذاته الذي </w:t>
      </w:r>
      <w:r w:rsidRPr="00895B0A">
        <w:rPr>
          <w:rStyle w:val="libFootnotenumChar"/>
          <w:rtl/>
        </w:rPr>
        <w:t>(458)</w:t>
      </w:r>
      <w:r w:rsidRPr="00751F59">
        <w:rPr>
          <w:rtl/>
        </w:rPr>
        <w:t xml:space="preserve"> يكون بما حصل له المتجرد </w:t>
      </w:r>
      <w:r w:rsidRPr="00895B0A">
        <w:rPr>
          <w:rStyle w:val="libFootnotenumChar"/>
          <w:rtl/>
        </w:rPr>
        <w:t>(459)</w:t>
      </w:r>
      <w:r>
        <w:rPr>
          <w:rtl/>
        </w:rPr>
        <w:t xml:space="preserve"> ـ </w:t>
      </w:r>
      <w:r w:rsidRPr="00751F59">
        <w:rPr>
          <w:rtl/>
        </w:rPr>
        <w:t>وهو ذاته</w:t>
      </w:r>
      <w:r>
        <w:rPr>
          <w:rtl/>
        </w:rPr>
        <w:t xml:space="preserve"> ـ </w:t>
      </w:r>
      <w:r w:rsidRPr="00751F59">
        <w:rPr>
          <w:rtl/>
        </w:rPr>
        <w:t xml:space="preserve">عاقلا له ، وبما حصل للمتجرد </w:t>
      </w:r>
      <w:r w:rsidRPr="00895B0A">
        <w:rPr>
          <w:rStyle w:val="libFootnotenumChar"/>
          <w:rtl/>
        </w:rPr>
        <w:t>(460)</w:t>
      </w:r>
      <w:r w:rsidRPr="00751F59">
        <w:rPr>
          <w:rtl/>
        </w:rPr>
        <w:t xml:space="preserve"> الذي هو ذاته أيضا معقولا. لا بتوسط أمر آخر غيره داخل عليه</w:t>
      </w:r>
      <w:r>
        <w:rPr>
          <w:rtl/>
        </w:rPr>
        <w:t xml:space="preserve"> ـ </w:t>
      </w:r>
      <w:r w:rsidRPr="00751F59">
        <w:rPr>
          <w:rtl/>
        </w:rPr>
        <w:t xml:space="preserve">كعقل مثلا يتوسط </w:t>
      </w:r>
      <w:r w:rsidRPr="00895B0A">
        <w:rPr>
          <w:rStyle w:val="libFootnotenumChar"/>
          <w:rtl/>
        </w:rPr>
        <w:t>(461)</w:t>
      </w:r>
      <w:r w:rsidRPr="00751F59">
        <w:rPr>
          <w:rtl/>
        </w:rPr>
        <w:t xml:space="preserve"> على ما ذكر</w:t>
      </w:r>
      <w:r>
        <w:rPr>
          <w:rtl/>
        </w:rPr>
        <w:t xml:space="preserve"> ـ </w:t>
      </w:r>
      <w:r w:rsidRPr="00751F59">
        <w:rPr>
          <w:rtl/>
        </w:rPr>
        <w:t xml:space="preserve">ولا لأجل غاية خارجة عن ذاته هو على ذلك ، فيكون ذاته عقله ، إذ كان العقل </w:t>
      </w:r>
      <w:r w:rsidRPr="00895B0A">
        <w:rPr>
          <w:rStyle w:val="libFootnotenumChar"/>
          <w:rtl/>
        </w:rPr>
        <w:t>(462)</w:t>
      </w:r>
      <w:r w:rsidRPr="00751F59">
        <w:rPr>
          <w:rtl/>
        </w:rPr>
        <w:t xml:space="preserve"> هو الأمر الذي به يكون الشيء على الوصف المذكور ، والأول ذاته هو الأمر الذي هو به على الوصف المذكور. </w:t>
      </w:r>
      <w:r w:rsidRPr="00895B0A">
        <w:rPr>
          <w:rStyle w:val="libFootnotenumChar"/>
          <w:rtl/>
        </w:rPr>
        <w:t>(463)</w:t>
      </w:r>
      <w:r w:rsidRPr="00751F59">
        <w:rPr>
          <w:rtl/>
        </w:rPr>
        <w:t xml:space="preserve"> وإنه </w:t>
      </w:r>
      <w:r w:rsidRPr="00895B0A">
        <w:rPr>
          <w:rStyle w:val="libFootnotenumChar"/>
          <w:rtl/>
        </w:rPr>
        <w:t>(464)</w:t>
      </w:r>
      <w:r w:rsidRPr="00751F59">
        <w:rPr>
          <w:rtl/>
        </w:rPr>
        <w:t xml:space="preserve"> عقل وإنه عاقل وإنه معقول ، فيه </w:t>
      </w:r>
      <w:r w:rsidRPr="00895B0A">
        <w:rPr>
          <w:rStyle w:val="libFootnotenumChar"/>
          <w:rtl/>
        </w:rPr>
        <w:t>(465)</w:t>
      </w:r>
      <w:r w:rsidRPr="00751F59">
        <w:rPr>
          <w:rtl/>
        </w:rPr>
        <w:t xml:space="preserve"> شيء واحد.</w:t>
      </w:r>
    </w:p>
    <w:p w:rsidR="007858AB" w:rsidRPr="00751F59" w:rsidRDefault="007858AB" w:rsidP="0073127F">
      <w:pPr>
        <w:pStyle w:val="libNormal"/>
        <w:rPr>
          <w:rtl/>
        </w:rPr>
      </w:pPr>
      <w:r w:rsidRPr="00895B0A">
        <w:rPr>
          <w:rStyle w:val="libBold2Char"/>
          <w:rtl/>
        </w:rPr>
        <w:t>(838)</w:t>
      </w:r>
      <w:r w:rsidRPr="00751F59">
        <w:rPr>
          <w:rtl/>
        </w:rPr>
        <w:t xml:space="preserve"> وتحقيق ذلك من وجه آخر أن العقل بالحقيقة هو صورة المعقول وحصولها ، وذات الأول هو المعقول له ، فذاته عقله ، وهو العقل والعاقل والمعقول.</w:t>
      </w:r>
    </w:p>
    <w:p w:rsidR="007858AB" w:rsidRPr="00751F59" w:rsidRDefault="007858AB" w:rsidP="0073127F">
      <w:pPr>
        <w:pStyle w:val="libNormal"/>
        <w:rPr>
          <w:rtl/>
        </w:rPr>
      </w:pPr>
      <w:r w:rsidRPr="00895B0A">
        <w:rPr>
          <w:rStyle w:val="libBold2Char"/>
          <w:rtl/>
        </w:rPr>
        <w:t>(839)</w:t>
      </w:r>
      <w:r w:rsidRPr="00751F59">
        <w:rPr>
          <w:rtl/>
        </w:rPr>
        <w:t xml:space="preserve"> وإذا وصف بأنه حيّ فمعناه أنه لذاته </w:t>
      </w:r>
      <w:r>
        <w:rPr>
          <w:rtl/>
        </w:rPr>
        <w:t>[</w:t>
      </w:r>
      <w:r w:rsidRPr="00751F59">
        <w:rPr>
          <w:rtl/>
        </w:rPr>
        <w:t>لا لسبب أمر آخر</w:t>
      </w:r>
      <w:r>
        <w:rPr>
          <w:rtl/>
        </w:rPr>
        <w:t>]</w:t>
      </w:r>
      <w:r w:rsidRPr="00751F59">
        <w:rPr>
          <w:rtl/>
        </w:rPr>
        <w:t xml:space="preserve"> </w:t>
      </w:r>
      <w:r w:rsidRPr="00895B0A">
        <w:rPr>
          <w:rStyle w:val="libFootnotenumChar"/>
          <w:rtl/>
        </w:rPr>
        <w:t>(466)</w:t>
      </w:r>
      <w:r w:rsidRPr="00751F59">
        <w:rPr>
          <w:rtl/>
        </w:rPr>
        <w:t xml:space="preserve"> خارج عنه ، بحيث له الصفتان المتقدمتان جميعا</w:t>
      </w:r>
      <w:r>
        <w:rPr>
          <w:rtl/>
        </w:rPr>
        <w:t xml:space="preserve"> ـ </w:t>
      </w:r>
      <w:r w:rsidRPr="00751F59">
        <w:rPr>
          <w:rtl/>
        </w:rPr>
        <w:t>أعني الإدراك. والفعل</w:t>
      </w:r>
      <w:r>
        <w:rPr>
          <w:rtl/>
        </w:rPr>
        <w:t xml:space="preserve"> ـ </w:t>
      </w:r>
      <w:r w:rsidRPr="00751F59">
        <w:rPr>
          <w:rtl/>
        </w:rPr>
        <w:t xml:space="preserve">لا بتوسط أمر آخر غيره داخل عليه </w:t>
      </w:r>
      <w:r>
        <w:rPr>
          <w:rtl/>
        </w:rPr>
        <w:t>[</w:t>
      </w:r>
      <w:r w:rsidRPr="00751F59">
        <w:rPr>
          <w:rtl/>
        </w:rPr>
        <w:t>81 آ</w:t>
      </w:r>
      <w:r>
        <w:rPr>
          <w:rtl/>
        </w:rPr>
        <w:t>]</w:t>
      </w:r>
      <w:r w:rsidRPr="00751F59">
        <w:rPr>
          <w:rtl/>
        </w:rPr>
        <w:t xml:space="preserve"> كحياة مثلا بتوسطه </w:t>
      </w:r>
      <w:r w:rsidRPr="00895B0A">
        <w:rPr>
          <w:rStyle w:val="libFootnotenumChar"/>
          <w:rtl/>
        </w:rPr>
        <w:t>(467)</w:t>
      </w:r>
      <w:r w:rsidRPr="00751F59">
        <w:rPr>
          <w:rtl/>
        </w:rPr>
        <w:t xml:space="preserve"> هو على ما ذكر ، </w:t>
      </w:r>
      <w:r w:rsidRPr="00895B0A">
        <w:rPr>
          <w:rStyle w:val="libFootnotenumChar"/>
          <w:rtl/>
        </w:rPr>
        <w:t>(468)</w:t>
      </w:r>
      <w:r w:rsidRPr="00751F59">
        <w:rPr>
          <w:rtl/>
        </w:rPr>
        <w:t xml:space="preserve"> ولا لأجل غاية خارجة عن ذاته هو على ذلك ، فيكون ذاته حياته ؛ إذ كانت الحياة هو </w:t>
      </w:r>
      <w:r w:rsidRPr="00895B0A">
        <w:rPr>
          <w:rStyle w:val="libFootnotenumChar"/>
          <w:rtl/>
        </w:rPr>
        <w:t>(469)</w:t>
      </w:r>
      <w:r w:rsidRPr="00751F59">
        <w:rPr>
          <w:rtl/>
        </w:rPr>
        <w:t xml:space="preserve"> الأمر الذي به يكون الشيء على الوصف المذكور من الإدراك والفعل ، </w:t>
      </w:r>
      <w:r>
        <w:rPr>
          <w:rtl/>
        </w:rPr>
        <w:t>[</w:t>
      </w:r>
      <w:r w:rsidRPr="00751F59">
        <w:rPr>
          <w:rtl/>
        </w:rPr>
        <w:t>والأول ذاته</w:t>
      </w:r>
      <w:r>
        <w:rPr>
          <w:rtl/>
        </w:rPr>
        <w:t>]</w:t>
      </w:r>
      <w:r w:rsidRPr="00751F59">
        <w:rPr>
          <w:rtl/>
        </w:rPr>
        <w:t xml:space="preserve"> </w:t>
      </w:r>
      <w:r w:rsidRPr="00895B0A">
        <w:rPr>
          <w:rStyle w:val="libFootnotenumChar"/>
          <w:rtl/>
        </w:rPr>
        <w:t>(470)</w:t>
      </w:r>
      <w:r w:rsidRPr="00751F59">
        <w:rPr>
          <w:rtl/>
        </w:rPr>
        <w:t xml:space="preserve"> هو الأمر الذي هو </w:t>
      </w:r>
      <w:r w:rsidRPr="00895B0A">
        <w:rPr>
          <w:rStyle w:val="libFootnotenumChar"/>
          <w:rtl/>
        </w:rPr>
        <w:t>(471)</w:t>
      </w:r>
      <w:r w:rsidRPr="00751F59">
        <w:rPr>
          <w:rtl/>
        </w:rPr>
        <w:t xml:space="preserve"> به على الوصف المذكور من الإدراك والفعل.</w:t>
      </w:r>
    </w:p>
    <w:p w:rsidR="007858AB" w:rsidRPr="00751F59" w:rsidRDefault="007858AB" w:rsidP="00745F84">
      <w:pPr>
        <w:pStyle w:val="libLine"/>
        <w:rPr>
          <w:rtl/>
        </w:rPr>
      </w:pPr>
      <w:r w:rsidRPr="00751F59">
        <w:rPr>
          <w:rtl/>
        </w:rPr>
        <w:t>__________________</w:t>
      </w:r>
    </w:p>
    <w:p w:rsidR="007858AB" w:rsidRPr="00FB621C" w:rsidRDefault="007858AB" w:rsidP="00895B0A">
      <w:pPr>
        <w:pStyle w:val="libFootnote0"/>
        <w:rPr>
          <w:rtl/>
        </w:rPr>
      </w:pPr>
      <w:r w:rsidRPr="00FB621C">
        <w:rPr>
          <w:rtl/>
        </w:rPr>
        <w:t>(454) ج : إذ الإرادة أمر.</w:t>
      </w:r>
    </w:p>
    <w:p w:rsidR="007858AB" w:rsidRPr="00FB621C" w:rsidRDefault="007858AB" w:rsidP="00895B0A">
      <w:pPr>
        <w:pStyle w:val="libFootnote0"/>
        <w:rPr>
          <w:rtl/>
        </w:rPr>
      </w:pPr>
      <w:r w:rsidRPr="00FB621C">
        <w:rPr>
          <w:rtl/>
        </w:rPr>
        <w:t>(455) «هو» ساقطة من لر.</w:t>
      </w:r>
      <w:r w:rsidRPr="00FB621C">
        <w:rPr>
          <w:rFonts w:hint="cs"/>
          <w:rtl/>
        </w:rPr>
        <w:t xml:space="preserve"> </w:t>
      </w:r>
      <w:r w:rsidRPr="00FB621C">
        <w:rPr>
          <w:rtl/>
        </w:rPr>
        <w:t>(456) ج : لا بسبب أمر.</w:t>
      </w:r>
    </w:p>
    <w:p w:rsidR="007858AB" w:rsidRPr="00FB621C" w:rsidRDefault="007858AB" w:rsidP="00895B0A">
      <w:pPr>
        <w:pStyle w:val="libFootnote0"/>
        <w:rPr>
          <w:rtl/>
        </w:rPr>
      </w:pPr>
      <w:r w:rsidRPr="00FB621C">
        <w:rPr>
          <w:rtl/>
        </w:rPr>
        <w:t>(457) لر+ ما هو متجرد عن المادة.</w:t>
      </w:r>
      <w:r w:rsidRPr="00FB621C">
        <w:rPr>
          <w:rFonts w:hint="cs"/>
          <w:rtl/>
        </w:rPr>
        <w:t xml:space="preserve"> </w:t>
      </w:r>
      <w:r w:rsidRPr="00FB621C">
        <w:rPr>
          <w:rtl/>
        </w:rPr>
        <w:t>(458) ج : التي.</w:t>
      </w:r>
    </w:p>
    <w:p w:rsidR="007858AB" w:rsidRPr="00FB621C" w:rsidRDefault="007858AB" w:rsidP="00895B0A">
      <w:pPr>
        <w:pStyle w:val="libFootnote0"/>
        <w:rPr>
          <w:rtl/>
        </w:rPr>
      </w:pPr>
      <w:r w:rsidRPr="00FB621C">
        <w:rPr>
          <w:rtl/>
        </w:rPr>
        <w:t>(459) لر : التجرد.</w:t>
      </w:r>
      <w:r w:rsidRPr="00FB621C">
        <w:rPr>
          <w:rFonts w:hint="cs"/>
          <w:rtl/>
        </w:rPr>
        <w:t xml:space="preserve"> </w:t>
      </w:r>
      <w:r w:rsidRPr="00FB621C">
        <w:rPr>
          <w:rtl/>
        </w:rPr>
        <w:t>(460) لر : وربما حصل للتجرد.</w:t>
      </w:r>
    </w:p>
    <w:p w:rsidR="007858AB" w:rsidRPr="00FB621C" w:rsidRDefault="007858AB" w:rsidP="00895B0A">
      <w:pPr>
        <w:pStyle w:val="libFootnote0"/>
        <w:rPr>
          <w:rtl/>
        </w:rPr>
      </w:pPr>
      <w:r w:rsidRPr="00FB621C">
        <w:rPr>
          <w:rtl/>
        </w:rPr>
        <w:t>(461) ج : بتوسط. لر :</w:t>
      </w:r>
      <w:r w:rsidRPr="00FB621C">
        <w:rPr>
          <w:rFonts w:hint="cs"/>
          <w:rtl/>
        </w:rPr>
        <w:t xml:space="preserve"> </w:t>
      </w:r>
      <w:r w:rsidRPr="00FB621C">
        <w:rPr>
          <w:rtl/>
        </w:rPr>
        <w:t>بتوسطه.</w:t>
      </w:r>
      <w:r w:rsidRPr="00FB621C">
        <w:rPr>
          <w:rFonts w:hint="cs"/>
          <w:rtl/>
        </w:rPr>
        <w:t xml:space="preserve"> </w:t>
      </w:r>
      <w:r w:rsidRPr="00FB621C">
        <w:rPr>
          <w:rtl/>
        </w:rPr>
        <w:t>(462) لر : عقله.</w:t>
      </w:r>
    </w:p>
    <w:p w:rsidR="007858AB" w:rsidRPr="00FB621C" w:rsidRDefault="007858AB" w:rsidP="00895B0A">
      <w:pPr>
        <w:pStyle w:val="libFootnote0"/>
        <w:rPr>
          <w:rtl/>
        </w:rPr>
      </w:pPr>
      <w:r w:rsidRPr="00FB621C">
        <w:rPr>
          <w:rtl/>
        </w:rPr>
        <w:t>(463) ج+ : والأول ذاته.</w:t>
      </w:r>
      <w:r w:rsidRPr="00FB621C">
        <w:rPr>
          <w:rFonts w:hint="cs"/>
          <w:rtl/>
        </w:rPr>
        <w:t xml:space="preserve"> </w:t>
      </w:r>
      <w:r w:rsidRPr="00FB621C">
        <w:rPr>
          <w:rtl/>
        </w:rPr>
        <w:t>(464) لر : فانه.</w:t>
      </w:r>
    </w:p>
    <w:p w:rsidR="007858AB" w:rsidRPr="00FB621C" w:rsidRDefault="007858AB" w:rsidP="00895B0A">
      <w:pPr>
        <w:pStyle w:val="libFootnote0"/>
        <w:rPr>
          <w:rtl/>
        </w:rPr>
      </w:pPr>
      <w:r w:rsidRPr="00FB621C">
        <w:rPr>
          <w:rtl/>
        </w:rPr>
        <w:t>(465) لر : وفيه.</w:t>
      </w:r>
      <w:r w:rsidRPr="00FB621C">
        <w:rPr>
          <w:rFonts w:hint="cs"/>
          <w:rtl/>
        </w:rPr>
        <w:t xml:space="preserve"> </w:t>
      </w:r>
      <w:r w:rsidRPr="00FB621C">
        <w:rPr>
          <w:rtl/>
        </w:rPr>
        <w:t>(466) ج : لسبب أمر.</w:t>
      </w:r>
    </w:p>
    <w:p w:rsidR="007858AB" w:rsidRPr="00FB621C" w:rsidRDefault="007858AB" w:rsidP="00895B0A">
      <w:pPr>
        <w:pStyle w:val="libFootnote0"/>
        <w:rPr>
          <w:rtl/>
        </w:rPr>
      </w:pPr>
      <w:r w:rsidRPr="00FB621C">
        <w:rPr>
          <w:rtl/>
        </w:rPr>
        <w:t>(467) لر : بتوسط هو.</w:t>
      </w:r>
      <w:r w:rsidRPr="00FB621C">
        <w:rPr>
          <w:rFonts w:hint="cs"/>
          <w:rtl/>
        </w:rPr>
        <w:t xml:space="preserve"> </w:t>
      </w:r>
      <w:r w:rsidRPr="00FB621C">
        <w:rPr>
          <w:rtl/>
        </w:rPr>
        <w:t>(468) ج : ما ذكره.</w:t>
      </w:r>
    </w:p>
    <w:p w:rsidR="007858AB" w:rsidRPr="00FB621C" w:rsidRDefault="007858AB" w:rsidP="00895B0A">
      <w:pPr>
        <w:pStyle w:val="libFootnote0"/>
        <w:rPr>
          <w:rtl/>
        </w:rPr>
      </w:pPr>
      <w:r w:rsidRPr="00FB621C">
        <w:rPr>
          <w:rtl/>
        </w:rPr>
        <w:t>(469) «هو» ساقطة من ج.</w:t>
      </w:r>
      <w:r w:rsidRPr="00FB621C">
        <w:rPr>
          <w:rFonts w:hint="cs"/>
          <w:rtl/>
        </w:rPr>
        <w:t xml:space="preserve"> </w:t>
      </w:r>
      <w:r w:rsidRPr="00FB621C">
        <w:rPr>
          <w:rtl/>
        </w:rPr>
        <w:t>(470) ج : فذاته.</w:t>
      </w:r>
    </w:p>
    <w:p w:rsidR="007858AB" w:rsidRPr="00FB621C" w:rsidRDefault="007858AB" w:rsidP="00895B0A">
      <w:pPr>
        <w:pStyle w:val="libFootnote0"/>
        <w:rPr>
          <w:rtl/>
        </w:rPr>
      </w:pPr>
      <w:r w:rsidRPr="00FB621C">
        <w:rPr>
          <w:rtl/>
        </w:rPr>
        <w:t>(471) «هو» ساقطة من لر.</w:t>
      </w:r>
    </w:p>
    <w:p w:rsidR="007858AB" w:rsidRPr="00751F59" w:rsidRDefault="007858AB" w:rsidP="0073127F">
      <w:pPr>
        <w:pStyle w:val="libNormal"/>
        <w:rPr>
          <w:rtl/>
        </w:rPr>
      </w:pPr>
      <w:r>
        <w:rPr>
          <w:rtl/>
        </w:rPr>
        <w:br w:type="page"/>
      </w:r>
      <w:r w:rsidRPr="00895B0A">
        <w:rPr>
          <w:rStyle w:val="libBold2Char"/>
          <w:rtl/>
        </w:rPr>
        <w:lastRenderedPageBreak/>
        <w:t>(840)</w:t>
      </w:r>
      <w:r w:rsidRPr="00751F59">
        <w:rPr>
          <w:rtl/>
        </w:rPr>
        <w:t xml:space="preserve"> وكذلك في أنه حق</w:t>
      </w:r>
      <w:r>
        <w:rPr>
          <w:rtl/>
        </w:rPr>
        <w:t xml:space="preserve"> ـ </w:t>
      </w:r>
      <w:r w:rsidRPr="00751F59">
        <w:rPr>
          <w:rtl/>
        </w:rPr>
        <w:t xml:space="preserve">أي بحيث له خصوصيّة وجوده </w:t>
      </w:r>
      <w:r>
        <w:rPr>
          <w:rtl/>
        </w:rPr>
        <w:t>[</w:t>
      </w:r>
      <w:r w:rsidRPr="00751F59">
        <w:rPr>
          <w:rtl/>
        </w:rPr>
        <w:t xml:space="preserve">الذي يثبت </w:t>
      </w:r>
      <w:r w:rsidRPr="00895B0A">
        <w:rPr>
          <w:rStyle w:val="libFootnotenumChar"/>
          <w:rtl/>
        </w:rPr>
        <w:t>(472)</w:t>
      </w:r>
      <w:r w:rsidRPr="00751F59">
        <w:rPr>
          <w:rtl/>
        </w:rPr>
        <w:t xml:space="preserve"> له ، وأيضا بحيث وجوده دائم ، وأيضا بحيث يكون الاعتقاد في وجوده</w:t>
      </w:r>
      <w:r>
        <w:rPr>
          <w:rtl/>
        </w:rPr>
        <w:t>]</w:t>
      </w:r>
      <w:r w:rsidRPr="00751F59">
        <w:rPr>
          <w:rtl/>
        </w:rPr>
        <w:t xml:space="preserve"> </w:t>
      </w:r>
      <w:r w:rsidRPr="00895B0A">
        <w:rPr>
          <w:rStyle w:val="libFootnotenumChar"/>
          <w:rtl/>
        </w:rPr>
        <w:t>(473)</w:t>
      </w:r>
      <w:r w:rsidRPr="00751F59">
        <w:rPr>
          <w:rtl/>
        </w:rPr>
        <w:t xml:space="preserve"> صادقا</w:t>
      </w:r>
      <w:r>
        <w:rPr>
          <w:rtl/>
        </w:rPr>
        <w:t xml:space="preserve"> ـ </w:t>
      </w:r>
      <w:r w:rsidRPr="00751F59">
        <w:rPr>
          <w:rtl/>
        </w:rPr>
        <w:t xml:space="preserve">ولا أحق بالحقيقة </w:t>
      </w:r>
      <w:r w:rsidRPr="00895B0A">
        <w:rPr>
          <w:rStyle w:val="libFootnotenumChar"/>
          <w:rtl/>
        </w:rPr>
        <w:t>(474)</w:t>
      </w:r>
      <w:r>
        <w:rPr>
          <w:rtl/>
        </w:rPr>
        <w:t>.</w:t>
      </w:r>
      <w:r w:rsidRPr="00751F59">
        <w:rPr>
          <w:rtl/>
        </w:rPr>
        <w:t xml:space="preserve"> في هذه المعاني منه.</w:t>
      </w:r>
    </w:p>
    <w:p w:rsidR="007858AB" w:rsidRPr="00751F59" w:rsidRDefault="007858AB" w:rsidP="0073127F">
      <w:pPr>
        <w:pStyle w:val="libNormal"/>
        <w:rPr>
          <w:rtl/>
        </w:rPr>
      </w:pPr>
      <w:r w:rsidRPr="00751F59">
        <w:rPr>
          <w:rtl/>
        </w:rPr>
        <w:t>وكذلك في أنه خير</w:t>
      </w:r>
      <w:r>
        <w:rPr>
          <w:rtl/>
        </w:rPr>
        <w:t xml:space="preserve"> ـ </w:t>
      </w:r>
      <w:r w:rsidRPr="00751F59">
        <w:rPr>
          <w:rtl/>
        </w:rPr>
        <w:t>أي بحيث لا نقص فيه بوجه ولا عدم كمال ، وأيضا بحيث عنه وجود كل ما سواه.</w:t>
      </w:r>
    </w:p>
    <w:p w:rsidR="007858AB" w:rsidRPr="00751F59" w:rsidRDefault="007858AB" w:rsidP="0073127F">
      <w:pPr>
        <w:pStyle w:val="libNormal"/>
        <w:rPr>
          <w:rtl/>
        </w:rPr>
      </w:pPr>
      <w:r w:rsidRPr="00751F59">
        <w:rPr>
          <w:rtl/>
        </w:rPr>
        <w:t xml:space="preserve">وكذلك في أنه جواد ، أي بحيث يعطي كل وجود وكل كمال وجود لا لغرض ولا غاية أو أمر يستفيده </w:t>
      </w:r>
      <w:r w:rsidRPr="00895B0A">
        <w:rPr>
          <w:rStyle w:val="libFootnotenumChar"/>
          <w:rtl/>
        </w:rPr>
        <w:t>(475)</w:t>
      </w:r>
      <w:r w:rsidRPr="00751F59">
        <w:rPr>
          <w:rtl/>
        </w:rPr>
        <w:t xml:space="preserve"> بفعله في إعطائه ما يعطيه ، بل لذاته.</w:t>
      </w:r>
    </w:p>
    <w:p w:rsidR="007858AB" w:rsidRPr="00751F59" w:rsidRDefault="007858AB" w:rsidP="0073127F">
      <w:pPr>
        <w:pStyle w:val="libNormal"/>
        <w:rPr>
          <w:rtl/>
        </w:rPr>
      </w:pPr>
      <w:r w:rsidRPr="00895B0A">
        <w:rPr>
          <w:rStyle w:val="libBold2Char"/>
          <w:rtl/>
        </w:rPr>
        <w:t>(841)</w:t>
      </w:r>
      <w:r w:rsidRPr="00751F59">
        <w:rPr>
          <w:rtl/>
        </w:rPr>
        <w:t xml:space="preserve"> وإذا وصف بأنه واحد فمعناه أنه لذاته لا لسبب آخر خارج عنه </w:t>
      </w:r>
      <w:r w:rsidRPr="00895B0A">
        <w:rPr>
          <w:rStyle w:val="libFootnotenumChar"/>
          <w:rtl/>
        </w:rPr>
        <w:t>(476)</w:t>
      </w:r>
      <w:r w:rsidRPr="00751F59">
        <w:rPr>
          <w:rtl/>
        </w:rPr>
        <w:t xml:space="preserve"> ، بحيث لا ينقسم إلى </w:t>
      </w:r>
      <w:r w:rsidRPr="00895B0A">
        <w:rPr>
          <w:rStyle w:val="libFootnotenumChar"/>
          <w:rtl/>
        </w:rPr>
        <w:t>(477)</w:t>
      </w:r>
      <w:r w:rsidRPr="00751F59">
        <w:rPr>
          <w:rtl/>
        </w:rPr>
        <w:t xml:space="preserve"> أجزاء كميّة أو معنويّة ، وأيضا بحيث لا نظير له ولا وجود في رتبة وجوده وأوليته ؛ لا بتوسّط أمر آخر غيره داخل عليه</w:t>
      </w:r>
      <w:r>
        <w:rPr>
          <w:rtl/>
        </w:rPr>
        <w:t xml:space="preserve"> ـ </w:t>
      </w:r>
      <w:r w:rsidRPr="00751F59">
        <w:rPr>
          <w:rtl/>
        </w:rPr>
        <w:t>كوحدة مثلا</w:t>
      </w:r>
      <w:r>
        <w:rPr>
          <w:rtl/>
        </w:rPr>
        <w:t xml:space="preserve"> ـ </w:t>
      </w:r>
      <w:r w:rsidRPr="00751F59">
        <w:rPr>
          <w:rtl/>
        </w:rPr>
        <w:t xml:space="preserve">بتوسطه هو على ما ذكر من وحدانيّته ، وإذ كان معنى الوحدة فيه سلب الكثرة ، ومعنى الوحدة في غيره ما تصير الجملة به </w:t>
      </w:r>
      <w:r w:rsidRPr="00895B0A">
        <w:rPr>
          <w:rStyle w:val="libFootnotenumChar"/>
          <w:rtl/>
        </w:rPr>
        <w:t>(478)</w:t>
      </w:r>
      <w:r w:rsidRPr="00751F59">
        <w:rPr>
          <w:rtl/>
        </w:rPr>
        <w:t xml:space="preserve"> متّحدا ، فيكون واحدا بوحدة </w:t>
      </w:r>
      <w:r w:rsidRPr="00895B0A">
        <w:rPr>
          <w:rStyle w:val="libFootnotenumChar"/>
          <w:rtl/>
        </w:rPr>
        <w:t>(479)</w:t>
      </w:r>
      <w:r w:rsidRPr="00751F59">
        <w:rPr>
          <w:rtl/>
        </w:rPr>
        <w:t xml:space="preserve"> دخيلة هي السبب في تأحّده ، فلهذا لا واحد غيره إلا وفيه كثرة من جهة.</w:t>
      </w:r>
    </w:p>
    <w:p w:rsidR="007858AB" w:rsidRPr="00751F59" w:rsidRDefault="007858AB" w:rsidP="0073127F">
      <w:pPr>
        <w:pStyle w:val="libNormal"/>
        <w:rPr>
          <w:rtl/>
        </w:rPr>
      </w:pPr>
      <w:r w:rsidRPr="00895B0A">
        <w:rPr>
          <w:rStyle w:val="libBold2Char"/>
          <w:rtl/>
        </w:rPr>
        <w:t>(842)</w:t>
      </w:r>
      <w:r w:rsidRPr="00751F59">
        <w:rPr>
          <w:rtl/>
        </w:rPr>
        <w:t xml:space="preserve"> وإذا وصف بأنّه موجود فمعناه أنه لذاته لا لسبب </w:t>
      </w:r>
      <w:r w:rsidRPr="00895B0A">
        <w:rPr>
          <w:rStyle w:val="libFootnotenumChar"/>
          <w:rtl/>
        </w:rPr>
        <w:t>(480)</w:t>
      </w:r>
      <w:r w:rsidRPr="00751F59">
        <w:rPr>
          <w:rtl/>
        </w:rPr>
        <w:t xml:space="preserve"> أمر آخر خارج عنه بحيث </w:t>
      </w:r>
      <w:r w:rsidRPr="00895B0A">
        <w:rPr>
          <w:rStyle w:val="libFootnotenumChar"/>
          <w:rtl/>
        </w:rPr>
        <w:t>(481)</w:t>
      </w:r>
      <w:r w:rsidRPr="00751F59">
        <w:rPr>
          <w:rtl/>
        </w:rPr>
        <w:t xml:space="preserve"> له الحصول في الأعيان خارج عن الذهن</w:t>
      </w:r>
      <w:r>
        <w:rPr>
          <w:rtl/>
        </w:rPr>
        <w:t xml:space="preserve"> ـ </w:t>
      </w:r>
      <w:r w:rsidRPr="00751F59">
        <w:rPr>
          <w:rtl/>
        </w:rPr>
        <w:t xml:space="preserve">لا بتوسط أمر آخر غيره داخل عليه ، كوجود مثلا بتوسطه هو </w:t>
      </w:r>
      <w:r w:rsidRPr="00895B0A">
        <w:rPr>
          <w:rStyle w:val="libFootnotenumChar"/>
          <w:rtl/>
        </w:rPr>
        <w:t>(482)</w:t>
      </w:r>
      <w:r w:rsidRPr="00751F59">
        <w:rPr>
          <w:rtl/>
        </w:rPr>
        <w:t xml:space="preserve"> على ما ذكر ، بخلاف ما عليه ساير الموجودات ، فإن عامّتها مشتركة في أنها بوجود داخل عليها ، مباين لماهيتها صارت موجودة ، والأول غير محتاج إلى وجود مستفاد من خارج غريب عن حقيقته به صار موجودا.</w:t>
      </w:r>
    </w:p>
    <w:p w:rsidR="007858AB" w:rsidRPr="00751F59" w:rsidRDefault="007858AB" w:rsidP="00745F84">
      <w:pPr>
        <w:pStyle w:val="libLine"/>
        <w:rPr>
          <w:rtl/>
        </w:rPr>
      </w:pPr>
      <w:r w:rsidRPr="00751F59">
        <w:rPr>
          <w:rtl/>
        </w:rPr>
        <w:t>__________________</w:t>
      </w:r>
    </w:p>
    <w:p w:rsidR="007858AB" w:rsidRPr="00C43755" w:rsidRDefault="007858AB" w:rsidP="00895B0A">
      <w:pPr>
        <w:pStyle w:val="libFootnote0"/>
        <w:rPr>
          <w:rtl/>
        </w:rPr>
      </w:pPr>
      <w:r w:rsidRPr="00C43755">
        <w:rPr>
          <w:rtl/>
        </w:rPr>
        <w:t>(472) ج : ثبت له.</w:t>
      </w:r>
    </w:p>
    <w:p w:rsidR="007858AB" w:rsidRPr="00C43755" w:rsidRDefault="007858AB" w:rsidP="00895B0A">
      <w:pPr>
        <w:pStyle w:val="libFootnote0"/>
        <w:rPr>
          <w:rtl/>
        </w:rPr>
      </w:pPr>
      <w:r w:rsidRPr="00C43755">
        <w:rPr>
          <w:rtl/>
        </w:rPr>
        <w:t>(473) ساقطة من لر.</w:t>
      </w:r>
    </w:p>
    <w:p w:rsidR="007858AB" w:rsidRPr="00C43755" w:rsidRDefault="007858AB" w:rsidP="00895B0A">
      <w:pPr>
        <w:pStyle w:val="libFootnote0"/>
        <w:rPr>
          <w:rtl/>
        </w:rPr>
      </w:pPr>
      <w:r w:rsidRPr="00C43755">
        <w:rPr>
          <w:rtl/>
        </w:rPr>
        <w:t>(474) «بالحقيقة» ساقطة من ج.</w:t>
      </w:r>
    </w:p>
    <w:p w:rsidR="007858AB" w:rsidRPr="00C43755" w:rsidRDefault="007858AB" w:rsidP="00895B0A">
      <w:pPr>
        <w:pStyle w:val="libFootnote0"/>
        <w:rPr>
          <w:rtl/>
        </w:rPr>
      </w:pPr>
      <w:r w:rsidRPr="00C43755">
        <w:rPr>
          <w:rtl/>
        </w:rPr>
        <w:t>(475) لر :</w:t>
      </w:r>
      <w:r w:rsidRPr="00C43755">
        <w:rPr>
          <w:rFonts w:hint="cs"/>
          <w:rtl/>
        </w:rPr>
        <w:t xml:space="preserve"> </w:t>
      </w:r>
      <w:r w:rsidRPr="00C43755">
        <w:rPr>
          <w:rtl/>
        </w:rPr>
        <w:t>ولا غاية أو أمر مستفيده.</w:t>
      </w:r>
    </w:p>
    <w:p w:rsidR="007858AB" w:rsidRPr="00C43755" w:rsidRDefault="007858AB" w:rsidP="00895B0A">
      <w:pPr>
        <w:pStyle w:val="libFootnote0"/>
        <w:rPr>
          <w:rtl/>
        </w:rPr>
      </w:pPr>
      <w:r w:rsidRPr="00C43755">
        <w:rPr>
          <w:rtl/>
        </w:rPr>
        <w:t>(476) ج : لا بسبب أمر خارج عنه.</w:t>
      </w:r>
    </w:p>
    <w:p w:rsidR="007858AB" w:rsidRPr="00C43755" w:rsidRDefault="007858AB" w:rsidP="00895B0A">
      <w:pPr>
        <w:pStyle w:val="libFootnote0"/>
        <w:rPr>
          <w:rtl/>
        </w:rPr>
      </w:pPr>
      <w:r w:rsidRPr="00C43755">
        <w:rPr>
          <w:rtl/>
        </w:rPr>
        <w:t>(477) «الى» ساقطة من لر.</w:t>
      </w:r>
    </w:p>
    <w:p w:rsidR="007858AB" w:rsidRPr="00C43755" w:rsidRDefault="007858AB" w:rsidP="00895B0A">
      <w:pPr>
        <w:pStyle w:val="libFootnote0"/>
        <w:rPr>
          <w:rtl/>
        </w:rPr>
      </w:pPr>
      <w:r w:rsidRPr="00C43755">
        <w:rPr>
          <w:rtl/>
        </w:rPr>
        <w:t>(478) ج ، لر : به الجملة.</w:t>
      </w:r>
    </w:p>
    <w:p w:rsidR="007858AB" w:rsidRPr="00C43755" w:rsidRDefault="007858AB" w:rsidP="00895B0A">
      <w:pPr>
        <w:pStyle w:val="libFootnote0"/>
        <w:rPr>
          <w:rtl/>
        </w:rPr>
      </w:pPr>
      <w:r w:rsidRPr="00C43755">
        <w:rPr>
          <w:rtl/>
        </w:rPr>
        <w:t>(479) لر : بواحدة.</w:t>
      </w:r>
    </w:p>
    <w:p w:rsidR="007858AB" w:rsidRPr="00C43755" w:rsidRDefault="007858AB" w:rsidP="00895B0A">
      <w:pPr>
        <w:pStyle w:val="libFootnote0"/>
        <w:rPr>
          <w:rtl/>
        </w:rPr>
      </w:pPr>
      <w:r w:rsidRPr="00C43755">
        <w:rPr>
          <w:rtl/>
        </w:rPr>
        <w:t>(480) ج : بسبب.</w:t>
      </w:r>
    </w:p>
    <w:p w:rsidR="007858AB" w:rsidRPr="00C43755" w:rsidRDefault="007858AB" w:rsidP="00895B0A">
      <w:pPr>
        <w:pStyle w:val="libFootnote0"/>
        <w:rPr>
          <w:rtl/>
        </w:rPr>
      </w:pPr>
      <w:r w:rsidRPr="00C43755">
        <w:rPr>
          <w:rtl/>
        </w:rPr>
        <w:t>(481) ج : يجب.</w:t>
      </w:r>
    </w:p>
    <w:p w:rsidR="007858AB" w:rsidRPr="00C43755" w:rsidRDefault="007858AB" w:rsidP="00895B0A">
      <w:pPr>
        <w:pStyle w:val="libFootnote0"/>
        <w:rPr>
          <w:rtl/>
        </w:rPr>
      </w:pPr>
      <w:r w:rsidRPr="00C43755">
        <w:rPr>
          <w:rtl/>
        </w:rPr>
        <w:t>(482) لر : هو بتوسطه هو.</w:t>
      </w:r>
    </w:p>
    <w:p w:rsidR="007858AB" w:rsidRPr="00751F59" w:rsidRDefault="007858AB" w:rsidP="0073127F">
      <w:pPr>
        <w:pStyle w:val="libNormal"/>
        <w:rPr>
          <w:rtl/>
        </w:rPr>
      </w:pPr>
      <w:r>
        <w:rPr>
          <w:rtl/>
        </w:rPr>
        <w:br w:type="page"/>
      </w:r>
      <w:r w:rsidRPr="00895B0A">
        <w:rPr>
          <w:rStyle w:val="libBold2Char"/>
          <w:rtl/>
        </w:rPr>
        <w:lastRenderedPageBreak/>
        <w:t>(843)</w:t>
      </w:r>
      <w:r w:rsidRPr="00751F59">
        <w:rPr>
          <w:rtl/>
        </w:rPr>
        <w:t xml:space="preserve"> وهذا معنى قولهم : «</w:t>
      </w:r>
      <w:r w:rsidRPr="00895B0A">
        <w:rPr>
          <w:rStyle w:val="libBold2Char"/>
          <w:rtl/>
        </w:rPr>
        <w:t>إن ماهيّته إنيّته</w:t>
      </w:r>
      <w:r w:rsidRPr="00751F59">
        <w:rPr>
          <w:rtl/>
        </w:rPr>
        <w:t xml:space="preserve">» أي ليست إنيّته </w:t>
      </w:r>
      <w:r w:rsidRPr="00895B0A">
        <w:rPr>
          <w:rStyle w:val="libFootnotenumChar"/>
          <w:rtl/>
        </w:rPr>
        <w:t>(482)</w:t>
      </w:r>
      <w:r w:rsidRPr="00751F59">
        <w:rPr>
          <w:rtl/>
        </w:rPr>
        <w:t xml:space="preserve"> أمرا غريبا عن حقيقته داخلا عليه ومستفادا </w:t>
      </w:r>
      <w:r w:rsidRPr="00895B0A">
        <w:rPr>
          <w:rStyle w:val="libFootnotenumChar"/>
          <w:rtl/>
        </w:rPr>
        <w:t>(483)</w:t>
      </w:r>
      <w:r w:rsidRPr="00751F59">
        <w:rPr>
          <w:rtl/>
        </w:rPr>
        <w:t xml:space="preserve"> من غيره ، ولا لأجل غاية خارجة عن ذاته هو غير ذاته هو على ذلك</w:t>
      </w:r>
      <w:r>
        <w:rPr>
          <w:rtl/>
        </w:rPr>
        <w:t xml:space="preserve"> ـ </w:t>
      </w:r>
      <w:r w:rsidRPr="00751F59">
        <w:rPr>
          <w:rtl/>
        </w:rPr>
        <w:t xml:space="preserve">أي </w:t>
      </w:r>
      <w:r w:rsidRPr="00895B0A">
        <w:rPr>
          <w:rStyle w:val="libFootnotenumChar"/>
          <w:rtl/>
        </w:rPr>
        <w:t>(484)</w:t>
      </w:r>
      <w:r w:rsidRPr="00751F59">
        <w:rPr>
          <w:rtl/>
        </w:rPr>
        <w:t xml:space="preserve"> موجودا</w:t>
      </w:r>
      <w:r>
        <w:rPr>
          <w:rtl/>
        </w:rPr>
        <w:t xml:space="preserve"> ـ </w:t>
      </w:r>
      <w:r w:rsidRPr="00751F59">
        <w:rPr>
          <w:rtl/>
        </w:rPr>
        <w:t xml:space="preserve">فيكون ذاته وجوده ، إذ كان </w:t>
      </w:r>
      <w:r w:rsidRPr="00895B0A">
        <w:rPr>
          <w:rStyle w:val="libFootnotenumChar"/>
          <w:rtl/>
        </w:rPr>
        <w:t>(485)</w:t>
      </w:r>
      <w:r w:rsidRPr="00751F59">
        <w:rPr>
          <w:rtl/>
        </w:rPr>
        <w:t xml:space="preserve"> الوجود هو الأمر الذي به يكون على الوصف المذكور ، والأول ذاته هو الأمر </w:t>
      </w:r>
      <w:r>
        <w:rPr>
          <w:rtl/>
        </w:rPr>
        <w:t>[</w:t>
      </w:r>
      <w:r w:rsidRPr="00751F59">
        <w:rPr>
          <w:rtl/>
        </w:rPr>
        <w:t>81 ب</w:t>
      </w:r>
      <w:r>
        <w:rPr>
          <w:rtl/>
        </w:rPr>
        <w:t>]</w:t>
      </w:r>
      <w:r w:rsidRPr="00751F59">
        <w:rPr>
          <w:rtl/>
        </w:rPr>
        <w:t xml:space="preserve"> الذي هو به على الوصف المذكور ، فليس إذن إنيّته غير ماهيّته.</w:t>
      </w:r>
    </w:p>
    <w:p w:rsidR="007858AB" w:rsidRPr="00751F59" w:rsidRDefault="007858AB" w:rsidP="0073127F">
      <w:pPr>
        <w:pStyle w:val="libNormal"/>
        <w:rPr>
          <w:rtl/>
        </w:rPr>
      </w:pPr>
      <w:r w:rsidRPr="00751F59">
        <w:rPr>
          <w:rtl/>
        </w:rPr>
        <w:t xml:space="preserve">والموجود </w:t>
      </w:r>
      <w:r w:rsidRPr="00895B0A">
        <w:rPr>
          <w:rStyle w:val="libFootnotenumChar"/>
          <w:rtl/>
        </w:rPr>
        <w:t>(486)</w:t>
      </w:r>
      <w:r w:rsidRPr="00751F59">
        <w:rPr>
          <w:rtl/>
        </w:rPr>
        <w:t xml:space="preserve"> إذا كان وصفه بأنه موجود هو على الشرائط المذكورة وكان بذلك متميّزا عن ساير الموجودات فإنه يخصّ باسم «واجب الوجود» ، </w:t>
      </w:r>
      <w:r w:rsidRPr="00895B0A">
        <w:rPr>
          <w:rStyle w:val="libFootnotenumChar"/>
          <w:rtl/>
        </w:rPr>
        <w:t>(487)</w:t>
      </w:r>
      <w:r w:rsidRPr="00751F59">
        <w:rPr>
          <w:rtl/>
        </w:rPr>
        <w:t xml:space="preserve"> كما أن القادر إذا كان وصفه بأنه قادر على الشرائط المذكورة في قادريّة </w:t>
      </w:r>
      <w:r w:rsidRPr="00895B0A">
        <w:rPr>
          <w:rStyle w:val="libFootnotenumChar"/>
          <w:rtl/>
        </w:rPr>
        <w:t>(488)</w:t>
      </w:r>
      <w:r w:rsidRPr="00751F59">
        <w:rPr>
          <w:rtl/>
        </w:rPr>
        <w:t xml:space="preserve"> الأول وكان بذلك متميّزا عن ساير القادرين فإنّه يخصّ باسم «القادر بذاته» ، وكذلك في المريد </w:t>
      </w:r>
      <w:r w:rsidRPr="00895B0A">
        <w:rPr>
          <w:rStyle w:val="libFootnotenumChar"/>
          <w:rtl/>
        </w:rPr>
        <w:t>(489)</w:t>
      </w:r>
      <w:r w:rsidRPr="00751F59">
        <w:rPr>
          <w:rtl/>
        </w:rPr>
        <w:t xml:space="preserve"> يقال : «إنه المريد بذاته» ، وفي الحيّ «إنه الحيّ بذاته» ، وفي العاقل «إنه العاقل بذاته» وفي الحقّ «إنّه الحقّ المحض» ، وفي الخير «إنه الخير المحض» ، وفي الجواد «إنه الجواد الحق» وفي الواحد «إنه الفرد والأحد الحق </w:t>
      </w:r>
      <w:r w:rsidRPr="00895B0A">
        <w:rPr>
          <w:rStyle w:val="libFootnotenumChar"/>
          <w:rtl/>
        </w:rPr>
        <w:t>(490)</w:t>
      </w:r>
      <w:r w:rsidRPr="00751F59">
        <w:rPr>
          <w:rtl/>
        </w:rPr>
        <w:t>»</w:t>
      </w:r>
      <w:r>
        <w:rPr>
          <w:rtl/>
        </w:rPr>
        <w:t>.</w:t>
      </w:r>
    </w:p>
    <w:p w:rsidR="007858AB" w:rsidRPr="00751F59" w:rsidRDefault="007858AB" w:rsidP="0073127F">
      <w:pPr>
        <w:pStyle w:val="libNormal"/>
        <w:rPr>
          <w:rtl/>
        </w:rPr>
      </w:pPr>
      <w:r w:rsidRPr="00895B0A">
        <w:rPr>
          <w:rStyle w:val="libBold2Char"/>
          <w:rtl/>
        </w:rPr>
        <w:t>(844)</w:t>
      </w:r>
      <w:r w:rsidRPr="00751F59">
        <w:rPr>
          <w:rtl/>
        </w:rPr>
        <w:t xml:space="preserve"> </w:t>
      </w:r>
      <w:r>
        <w:rPr>
          <w:rtl/>
        </w:rPr>
        <w:t>[</w:t>
      </w:r>
      <w:r w:rsidRPr="00895B0A">
        <w:rPr>
          <w:rStyle w:val="libBold2Char"/>
          <w:rtl/>
        </w:rPr>
        <w:t>العقل البسيط</w:t>
      </w:r>
      <w:r w:rsidRPr="00751F59">
        <w:rPr>
          <w:rtl/>
        </w:rPr>
        <w:t xml:space="preserve"> في الأول هو ذاته ، بخلاف </w:t>
      </w:r>
      <w:r>
        <w:rPr>
          <w:rtl/>
        </w:rPr>
        <w:t>[</w:t>
      </w:r>
      <w:r w:rsidRPr="00751F59">
        <w:rPr>
          <w:rtl/>
        </w:rPr>
        <w:t>العقل البسيط الذي فينا ؛ وكما يلزم</w:t>
      </w:r>
      <w:r>
        <w:rPr>
          <w:rtl/>
        </w:rPr>
        <w:t>]</w:t>
      </w:r>
      <w:r w:rsidRPr="00751F59">
        <w:rPr>
          <w:rtl/>
        </w:rPr>
        <w:t xml:space="preserve"> </w:t>
      </w:r>
      <w:r w:rsidRPr="00895B0A">
        <w:rPr>
          <w:rStyle w:val="libFootnotenumChar"/>
          <w:rtl/>
        </w:rPr>
        <w:t>(491)</w:t>
      </w:r>
      <w:r w:rsidRPr="00751F59">
        <w:rPr>
          <w:rtl/>
        </w:rPr>
        <w:t xml:space="preserve"> العقل البسيط الذي يحصّل لنا المعقولات المفصّلة فكذلك </w:t>
      </w:r>
      <w:r w:rsidRPr="00895B0A">
        <w:rPr>
          <w:rStyle w:val="libFootnotenumChar"/>
          <w:rtl/>
        </w:rPr>
        <w:t>(492)</w:t>
      </w:r>
      <w:r w:rsidRPr="00751F59">
        <w:rPr>
          <w:rtl/>
        </w:rPr>
        <w:t xml:space="preserve"> يلزم</w:t>
      </w:r>
      <w:r>
        <w:rPr>
          <w:rtl/>
        </w:rPr>
        <w:t>]</w:t>
      </w:r>
      <w:r w:rsidRPr="00751F59">
        <w:rPr>
          <w:rtl/>
        </w:rPr>
        <w:t xml:space="preserve"> </w:t>
      </w:r>
      <w:r w:rsidRPr="00895B0A">
        <w:rPr>
          <w:rStyle w:val="libFootnotenumChar"/>
          <w:rtl/>
        </w:rPr>
        <w:t>(493)</w:t>
      </w:r>
      <w:r w:rsidRPr="00751F59">
        <w:rPr>
          <w:rtl/>
        </w:rPr>
        <w:t xml:space="preserve"> العقل البسيط في الأول الذي هو ذاته لوازمه </w:t>
      </w:r>
      <w:r w:rsidRPr="00895B0A">
        <w:rPr>
          <w:rStyle w:val="libFootnotenumChar"/>
          <w:rtl/>
        </w:rPr>
        <w:t>(494)</w:t>
      </w:r>
      <w:r w:rsidRPr="00751F59">
        <w:rPr>
          <w:rtl/>
        </w:rPr>
        <w:t xml:space="preserve"> التي هي المعقولات المفصّلة ، وهذه اللوازم هي هيئات في الأول لا على السبيل </w:t>
      </w:r>
      <w:r w:rsidRPr="00895B0A">
        <w:rPr>
          <w:rStyle w:val="libFootnotenumChar"/>
          <w:rtl/>
        </w:rPr>
        <w:t>(495)</w:t>
      </w:r>
      <w:r w:rsidRPr="00751F59">
        <w:rPr>
          <w:rtl/>
        </w:rPr>
        <w:t xml:space="preserve"> الانفعالي</w:t>
      </w:r>
      <w:r>
        <w:rPr>
          <w:rtl/>
        </w:rPr>
        <w:t xml:space="preserve"> ـ </w:t>
      </w:r>
      <w:r w:rsidRPr="00751F59">
        <w:rPr>
          <w:rtl/>
        </w:rPr>
        <w:t xml:space="preserve">بل على السبيل </w:t>
      </w:r>
      <w:r w:rsidRPr="00895B0A">
        <w:rPr>
          <w:rStyle w:val="libFootnotenumChar"/>
          <w:rtl/>
        </w:rPr>
        <w:t>(496)</w:t>
      </w:r>
      <w:r w:rsidRPr="00751F59">
        <w:rPr>
          <w:rtl/>
        </w:rPr>
        <w:t xml:space="preserve"> الفعلي.</w:t>
      </w:r>
    </w:p>
    <w:p w:rsidR="007858AB" w:rsidRPr="00751F59" w:rsidRDefault="007858AB" w:rsidP="00745F84">
      <w:pPr>
        <w:pStyle w:val="libLine"/>
        <w:rPr>
          <w:rtl/>
        </w:rPr>
      </w:pPr>
      <w:r w:rsidRPr="00751F59">
        <w:rPr>
          <w:rtl/>
        </w:rPr>
        <w:t>__________________</w:t>
      </w:r>
    </w:p>
    <w:p w:rsidR="007858AB" w:rsidRPr="00C43755" w:rsidRDefault="007858AB" w:rsidP="00895B0A">
      <w:pPr>
        <w:pStyle w:val="libFootnote0"/>
        <w:rPr>
          <w:rtl/>
        </w:rPr>
      </w:pPr>
      <w:r w:rsidRPr="00C43755">
        <w:rPr>
          <w:rtl/>
        </w:rPr>
        <w:t>(482) ب : اينيته.</w:t>
      </w:r>
      <w:r w:rsidRPr="00C43755">
        <w:rPr>
          <w:rFonts w:hint="cs"/>
          <w:rtl/>
        </w:rPr>
        <w:t xml:space="preserve"> </w:t>
      </w:r>
      <w:r w:rsidRPr="00C43755">
        <w:rPr>
          <w:rtl/>
        </w:rPr>
        <w:t>(483) لر : ومستفاد.</w:t>
      </w:r>
    </w:p>
    <w:p w:rsidR="007858AB" w:rsidRPr="00C43755" w:rsidRDefault="007858AB" w:rsidP="00895B0A">
      <w:pPr>
        <w:pStyle w:val="libFootnote0"/>
        <w:rPr>
          <w:rtl/>
        </w:rPr>
      </w:pPr>
      <w:r w:rsidRPr="00C43755">
        <w:rPr>
          <w:rtl/>
        </w:rPr>
        <w:t>(484) ج : كان.</w:t>
      </w:r>
      <w:r w:rsidRPr="00C43755">
        <w:rPr>
          <w:rFonts w:hint="cs"/>
          <w:rtl/>
        </w:rPr>
        <w:t xml:space="preserve"> </w:t>
      </w:r>
      <w:r w:rsidRPr="00C43755">
        <w:rPr>
          <w:rtl/>
        </w:rPr>
        <w:t>(485) ج : وإذ كان. لر : إذا كان.</w:t>
      </w:r>
    </w:p>
    <w:p w:rsidR="007858AB" w:rsidRPr="00C43755" w:rsidRDefault="007858AB" w:rsidP="00895B0A">
      <w:pPr>
        <w:pStyle w:val="libFootnote0"/>
        <w:rPr>
          <w:rtl/>
        </w:rPr>
      </w:pPr>
      <w:r w:rsidRPr="00C43755">
        <w:rPr>
          <w:rtl/>
        </w:rPr>
        <w:t>(486) لر : والموجودات.</w:t>
      </w:r>
      <w:r w:rsidRPr="00C43755">
        <w:rPr>
          <w:rFonts w:hint="cs"/>
          <w:rtl/>
        </w:rPr>
        <w:t xml:space="preserve"> </w:t>
      </w:r>
      <w:r w:rsidRPr="00C43755">
        <w:rPr>
          <w:rtl/>
        </w:rPr>
        <w:t>(487) لر : الواجب الوجود.</w:t>
      </w:r>
    </w:p>
    <w:p w:rsidR="007858AB" w:rsidRPr="00C43755" w:rsidRDefault="007858AB" w:rsidP="00895B0A">
      <w:pPr>
        <w:pStyle w:val="libFootnote0"/>
        <w:rPr>
          <w:rtl/>
        </w:rPr>
      </w:pPr>
      <w:r w:rsidRPr="00C43755">
        <w:rPr>
          <w:rtl/>
        </w:rPr>
        <w:t>(488) ج : قادريته.</w:t>
      </w:r>
      <w:r w:rsidRPr="00C43755">
        <w:rPr>
          <w:rFonts w:hint="cs"/>
          <w:rtl/>
        </w:rPr>
        <w:t xml:space="preserve"> </w:t>
      </w:r>
      <w:r w:rsidRPr="00C43755">
        <w:rPr>
          <w:rtl/>
        </w:rPr>
        <w:t>(489) لر : وكذلك مريد.</w:t>
      </w:r>
    </w:p>
    <w:p w:rsidR="007858AB" w:rsidRPr="00C43755" w:rsidRDefault="007858AB" w:rsidP="00895B0A">
      <w:pPr>
        <w:pStyle w:val="libFootnote0"/>
        <w:rPr>
          <w:rtl/>
        </w:rPr>
      </w:pPr>
      <w:r w:rsidRPr="00C43755">
        <w:rPr>
          <w:rtl/>
        </w:rPr>
        <w:t>(490) بعد هذا في ب بياض قليل وكتب في الهامش : «تتلو الموضع الخالي أول القائمة التي بعد هذه إلى آخرها بكماله»</w:t>
      </w:r>
      <w:r>
        <w:rPr>
          <w:rtl/>
        </w:rPr>
        <w:t>.</w:t>
      </w:r>
    </w:p>
    <w:p w:rsidR="007858AB" w:rsidRPr="00C43755" w:rsidRDefault="007858AB" w:rsidP="00895B0A">
      <w:pPr>
        <w:pStyle w:val="libFootnote0"/>
        <w:rPr>
          <w:rtl/>
        </w:rPr>
      </w:pPr>
      <w:r w:rsidRPr="00C43755">
        <w:rPr>
          <w:rtl/>
        </w:rPr>
        <w:t>(491) هذه الفقرة توجد في نسخة لر فقط والكلام لا يستقيم بدونها.</w:t>
      </w:r>
    </w:p>
    <w:p w:rsidR="007858AB" w:rsidRPr="00C43755" w:rsidRDefault="007858AB" w:rsidP="00895B0A">
      <w:pPr>
        <w:pStyle w:val="libFootnote0"/>
        <w:rPr>
          <w:rtl/>
        </w:rPr>
      </w:pPr>
      <w:r w:rsidRPr="00C43755">
        <w:rPr>
          <w:rtl/>
        </w:rPr>
        <w:t>(492) لر : وكذلك.</w:t>
      </w:r>
      <w:r w:rsidRPr="00C43755">
        <w:rPr>
          <w:rFonts w:hint="cs"/>
          <w:rtl/>
        </w:rPr>
        <w:t xml:space="preserve"> </w:t>
      </w:r>
      <w:r w:rsidRPr="00C43755">
        <w:rPr>
          <w:rtl/>
        </w:rPr>
        <w:t>(493) ساقطة من ى.</w:t>
      </w:r>
    </w:p>
    <w:p w:rsidR="007858AB" w:rsidRPr="00C43755" w:rsidRDefault="007858AB" w:rsidP="00895B0A">
      <w:pPr>
        <w:pStyle w:val="libFootnote0"/>
        <w:rPr>
          <w:rtl/>
        </w:rPr>
      </w:pPr>
      <w:r w:rsidRPr="00C43755">
        <w:rPr>
          <w:rtl/>
        </w:rPr>
        <w:t>(494) ج : لوازم.</w:t>
      </w:r>
      <w:r w:rsidRPr="00C43755">
        <w:rPr>
          <w:rFonts w:hint="cs"/>
          <w:rtl/>
        </w:rPr>
        <w:t xml:space="preserve"> </w:t>
      </w:r>
      <w:r w:rsidRPr="00C43755">
        <w:rPr>
          <w:rtl/>
        </w:rPr>
        <w:t>(495) لر : سبيل.</w:t>
      </w:r>
    </w:p>
    <w:p w:rsidR="007858AB" w:rsidRPr="00C43755" w:rsidRDefault="007858AB" w:rsidP="00895B0A">
      <w:pPr>
        <w:pStyle w:val="libFootnote0"/>
        <w:rPr>
          <w:rtl/>
        </w:rPr>
      </w:pPr>
      <w:r w:rsidRPr="00C43755">
        <w:rPr>
          <w:rtl/>
        </w:rPr>
        <w:t>(496) لر : سبيل.</w:t>
      </w:r>
    </w:p>
    <w:p w:rsidR="007858AB" w:rsidRPr="00751F59" w:rsidRDefault="007858AB" w:rsidP="00745F84">
      <w:pPr>
        <w:pStyle w:val="libLine"/>
        <w:rPr>
          <w:rtl/>
        </w:rPr>
      </w:pPr>
      <w:r w:rsidRPr="00751F59">
        <w:rPr>
          <w:rtl/>
        </w:rPr>
        <w:t>__________________</w:t>
      </w:r>
    </w:p>
    <w:p w:rsidR="007858AB" w:rsidRPr="00C43755" w:rsidRDefault="007858AB" w:rsidP="00895B0A">
      <w:pPr>
        <w:pStyle w:val="libFootnote0"/>
        <w:rPr>
          <w:rtl/>
        </w:rPr>
      </w:pPr>
      <w:r w:rsidRPr="00C43755">
        <w:rPr>
          <w:rtl/>
        </w:rPr>
        <w:t>(844) راجع الشفاء : الالهيات ، م 8 ، ف 7 ، 362.</w:t>
      </w:r>
    </w:p>
    <w:p w:rsidR="007858AB" w:rsidRPr="00751F59" w:rsidRDefault="007858AB" w:rsidP="0073127F">
      <w:pPr>
        <w:pStyle w:val="libNormal"/>
        <w:rPr>
          <w:rtl/>
        </w:rPr>
      </w:pPr>
      <w:r>
        <w:rPr>
          <w:rtl/>
        </w:rPr>
        <w:br w:type="page"/>
      </w:r>
      <w:r w:rsidRPr="00751F59">
        <w:rPr>
          <w:rtl/>
        </w:rPr>
        <w:lastRenderedPageBreak/>
        <w:t>وهي إما أن لا تعتبر غير متناهية</w:t>
      </w:r>
      <w:r>
        <w:rPr>
          <w:rtl/>
        </w:rPr>
        <w:t xml:space="preserve"> ـ </w:t>
      </w:r>
      <w:r w:rsidRPr="00751F59">
        <w:rPr>
          <w:rtl/>
        </w:rPr>
        <w:t>إذ ليس فيها الترتيب الطبيعي الذي يكون اعتبار اللانهاية فيه بالفعل ممتنعا وقام البرهان على امتناعه.</w:t>
      </w:r>
    </w:p>
    <w:p w:rsidR="007858AB" w:rsidRPr="00751F59" w:rsidRDefault="007858AB" w:rsidP="0073127F">
      <w:pPr>
        <w:pStyle w:val="libNormal"/>
        <w:rPr>
          <w:rtl/>
        </w:rPr>
      </w:pPr>
      <w:r w:rsidRPr="00751F59">
        <w:rPr>
          <w:rtl/>
        </w:rPr>
        <w:t xml:space="preserve">وإما أن تعتبر </w:t>
      </w:r>
      <w:r w:rsidRPr="00895B0A">
        <w:rPr>
          <w:rStyle w:val="libFootnotenumChar"/>
          <w:rtl/>
        </w:rPr>
        <w:t>(496)</w:t>
      </w:r>
      <w:r w:rsidRPr="00751F59">
        <w:rPr>
          <w:rtl/>
        </w:rPr>
        <w:t xml:space="preserve"> غير متناهية لا على ذلك الترتيب ، فلا يعرض منه محال ، بل أمثالها موجودة بالفعل عارضة للأمور المتناهية ، فإن المثلث لا يمتنع أن يكون له لوازم وخواصّ غير متناهية.</w:t>
      </w:r>
    </w:p>
    <w:p w:rsidR="007858AB" w:rsidRPr="00751F59" w:rsidRDefault="007858AB" w:rsidP="0073127F">
      <w:pPr>
        <w:pStyle w:val="libNormal"/>
        <w:rPr>
          <w:rtl/>
        </w:rPr>
      </w:pPr>
      <w:r w:rsidRPr="00895B0A">
        <w:rPr>
          <w:rStyle w:val="libBold2Char"/>
          <w:rtl/>
        </w:rPr>
        <w:t>وهذا العقل</w:t>
      </w:r>
      <w:r w:rsidRPr="00751F59">
        <w:rPr>
          <w:rtl/>
        </w:rPr>
        <w:t xml:space="preserve"> </w:t>
      </w:r>
      <w:r>
        <w:rPr>
          <w:rtl/>
        </w:rPr>
        <w:t>[</w:t>
      </w:r>
      <w:r w:rsidRPr="00895B0A">
        <w:rPr>
          <w:rStyle w:val="libBold2Char"/>
          <w:rtl/>
        </w:rPr>
        <w:t xml:space="preserve">البسيط </w:t>
      </w:r>
      <w:r w:rsidRPr="00751F59">
        <w:rPr>
          <w:rtl/>
        </w:rPr>
        <w:t>في الأول لا يكون هيئة فيه ، بل هو ذاته ، لأنه الفعّال لهذه المعقولات ، والفعّال</w:t>
      </w:r>
      <w:r>
        <w:rPr>
          <w:rtl/>
        </w:rPr>
        <w:t>]</w:t>
      </w:r>
      <w:r w:rsidRPr="00751F59">
        <w:rPr>
          <w:rtl/>
        </w:rPr>
        <w:t xml:space="preserve"> </w:t>
      </w:r>
      <w:r w:rsidRPr="00895B0A">
        <w:rPr>
          <w:rStyle w:val="libFootnotenumChar"/>
          <w:rtl/>
        </w:rPr>
        <w:t>(497)</w:t>
      </w:r>
      <w:r w:rsidRPr="00751F59">
        <w:rPr>
          <w:rtl/>
        </w:rPr>
        <w:t xml:space="preserve"> لها ذاته ، وفينا فالنفوس غير فعّالة إلا لحصول </w:t>
      </w:r>
      <w:r w:rsidRPr="00895B0A">
        <w:rPr>
          <w:rStyle w:val="libFootnotenumChar"/>
          <w:rtl/>
        </w:rPr>
        <w:t>(498)</w:t>
      </w:r>
      <w:r w:rsidRPr="00751F59">
        <w:rPr>
          <w:rtl/>
        </w:rPr>
        <w:t xml:space="preserve"> تلك الهيئة.</w:t>
      </w:r>
    </w:p>
    <w:p w:rsidR="007858AB" w:rsidRPr="00751F59" w:rsidRDefault="007858AB" w:rsidP="0073127F">
      <w:pPr>
        <w:pStyle w:val="libNormal"/>
        <w:rPr>
          <w:rtl/>
        </w:rPr>
      </w:pPr>
      <w:r w:rsidRPr="00895B0A">
        <w:rPr>
          <w:rStyle w:val="libBold2Char"/>
          <w:rtl/>
        </w:rPr>
        <w:t>(845)</w:t>
      </w:r>
      <w:r w:rsidRPr="00751F59">
        <w:rPr>
          <w:rtl/>
        </w:rPr>
        <w:t xml:space="preserve"> </w:t>
      </w:r>
      <w:r w:rsidRPr="00895B0A">
        <w:rPr>
          <w:rStyle w:val="libBold2Char"/>
          <w:rtl/>
        </w:rPr>
        <w:t xml:space="preserve">العقل </w:t>
      </w:r>
      <w:r w:rsidRPr="00751F59">
        <w:rPr>
          <w:rtl/>
        </w:rPr>
        <w:t xml:space="preserve">الذي يفعل </w:t>
      </w:r>
      <w:r w:rsidRPr="00895B0A">
        <w:rPr>
          <w:rStyle w:val="libFootnotenumChar"/>
          <w:rtl/>
        </w:rPr>
        <w:t>(499)</w:t>
      </w:r>
      <w:r w:rsidRPr="00751F59">
        <w:rPr>
          <w:rtl/>
        </w:rPr>
        <w:t xml:space="preserve"> المعقولات فيه أيضا المعقولات كاللوازم لذاته ، فهو يفعلها في ذاته عن ذاته ، وفي غيره أيضا.</w:t>
      </w:r>
    </w:p>
    <w:p w:rsidR="007858AB" w:rsidRPr="00751F59" w:rsidRDefault="007858AB" w:rsidP="0073127F">
      <w:pPr>
        <w:pStyle w:val="libNormal"/>
        <w:rPr>
          <w:rtl/>
        </w:rPr>
      </w:pPr>
      <w:r w:rsidRPr="00751F59">
        <w:rPr>
          <w:rtl/>
        </w:rPr>
        <w:t xml:space="preserve">وقد كان هذا إحدى </w:t>
      </w:r>
      <w:r w:rsidRPr="00895B0A">
        <w:rPr>
          <w:rStyle w:val="libBold2Char"/>
          <w:rtl/>
        </w:rPr>
        <w:t>المسائل العشر</w:t>
      </w:r>
      <w:r w:rsidRPr="00751F59">
        <w:rPr>
          <w:rtl/>
        </w:rPr>
        <w:t xml:space="preserve"> التي كانت في جانب الكتمان </w:t>
      </w:r>
      <w:r w:rsidRPr="00895B0A">
        <w:rPr>
          <w:rStyle w:val="libFootnotenumChar"/>
          <w:rtl/>
        </w:rPr>
        <w:t>(500)</w:t>
      </w:r>
      <w:r w:rsidRPr="00751F59">
        <w:rPr>
          <w:rtl/>
        </w:rPr>
        <w:t xml:space="preserve"> فبيح بها ، إذ </w:t>
      </w:r>
      <w:r w:rsidRPr="00895B0A">
        <w:rPr>
          <w:rStyle w:val="libFootnotenumChar"/>
          <w:rtl/>
        </w:rPr>
        <w:t>(501)</w:t>
      </w:r>
      <w:r w:rsidRPr="00751F59">
        <w:rPr>
          <w:rtl/>
        </w:rPr>
        <w:t xml:space="preserve"> لم تسمع وعنده جلايا مقدسات.</w:t>
      </w:r>
    </w:p>
    <w:p w:rsidR="007858AB" w:rsidRPr="00751F59" w:rsidRDefault="007858AB" w:rsidP="0073127F">
      <w:pPr>
        <w:pStyle w:val="libNormal"/>
        <w:rPr>
          <w:rtl/>
        </w:rPr>
      </w:pPr>
      <w:r w:rsidRPr="00895B0A">
        <w:rPr>
          <w:rStyle w:val="libBold2Char"/>
          <w:rtl/>
        </w:rPr>
        <w:t>(846)</w:t>
      </w:r>
      <w:r w:rsidRPr="00751F59">
        <w:rPr>
          <w:rtl/>
        </w:rPr>
        <w:t xml:space="preserve"> </w:t>
      </w:r>
      <w:r w:rsidRPr="00895B0A">
        <w:rPr>
          <w:rStyle w:val="libBold2Char"/>
          <w:rtl/>
        </w:rPr>
        <w:t xml:space="preserve">معنى </w:t>
      </w:r>
      <w:r w:rsidRPr="00895B0A">
        <w:rPr>
          <w:rStyle w:val="libFootnotenumChar"/>
          <w:rtl/>
        </w:rPr>
        <w:t>(502)</w:t>
      </w:r>
      <w:r w:rsidRPr="00751F59">
        <w:rPr>
          <w:rtl/>
        </w:rPr>
        <w:t xml:space="preserve"> </w:t>
      </w:r>
      <w:r w:rsidRPr="00895B0A">
        <w:rPr>
          <w:rStyle w:val="libBold2Char"/>
          <w:rtl/>
        </w:rPr>
        <w:t>قوله :</w:t>
      </w:r>
      <w:r w:rsidRPr="00751F59">
        <w:rPr>
          <w:rtl/>
        </w:rPr>
        <w:t xml:space="preserve"> «يفعلها» ليس بالفعل </w:t>
      </w:r>
      <w:r w:rsidRPr="00895B0A">
        <w:rPr>
          <w:rStyle w:val="libFootnotenumChar"/>
          <w:rtl/>
        </w:rPr>
        <w:t>(503)</w:t>
      </w:r>
      <w:r w:rsidRPr="00751F59">
        <w:rPr>
          <w:rtl/>
        </w:rPr>
        <w:t xml:space="preserve"> العامي الذي بعد أن لم يفعل </w:t>
      </w:r>
      <w:r w:rsidRPr="00895B0A">
        <w:rPr>
          <w:rStyle w:val="libFootnotenumChar"/>
          <w:rtl/>
        </w:rPr>
        <w:t>(504)</w:t>
      </w:r>
      <w:r w:rsidRPr="00751F59">
        <w:rPr>
          <w:rtl/>
        </w:rPr>
        <w:t xml:space="preserve"> ، بل معنى وجود لازم</w:t>
      </w:r>
      <w:r>
        <w:rPr>
          <w:rtl/>
        </w:rPr>
        <w:t xml:space="preserve"> ـ </w:t>
      </w:r>
      <w:r w:rsidRPr="00751F59">
        <w:rPr>
          <w:rtl/>
        </w:rPr>
        <w:t xml:space="preserve">كما تعلم </w:t>
      </w:r>
      <w:r w:rsidRPr="00895B0A">
        <w:rPr>
          <w:rStyle w:val="libFootnotenumChar"/>
          <w:rtl/>
        </w:rPr>
        <w:t>(505)</w:t>
      </w:r>
      <w:r>
        <w:rPr>
          <w:rtl/>
        </w:rPr>
        <w:t xml:space="preserve"> ـ.</w:t>
      </w:r>
    </w:p>
    <w:p w:rsidR="007858AB" w:rsidRPr="00751F59" w:rsidRDefault="007858AB" w:rsidP="0073127F">
      <w:pPr>
        <w:pStyle w:val="libNormal"/>
        <w:rPr>
          <w:rtl/>
        </w:rPr>
      </w:pPr>
      <w:r w:rsidRPr="00751F59">
        <w:rPr>
          <w:rtl/>
        </w:rPr>
        <w:t xml:space="preserve">هذا جواب من يسئل «أنه كيف يكون الشيء فاعلا وقابلا لما </w:t>
      </w:r>
      <w:r>
        <w:rPr>
          <w:rtl/>
        </w:rPr>
        <w:t>[</w:t>
      </w:r>
      <w:r w:rsidRPr="00751F59">
        <w:rPr>
          <w:rtl/>
        </w:rPr>
        <w:t>82 آ</w:t>
      </w:r>
      <w:r>
        <w:rPr>
          <w:rtl/>
        </w:rPr>
        <w:t>]</w:t>
      </w:r>
      <w:r w:rsidRPr="00751F59">
        <w:rPr>
          <w:rtl/>
        </w:rPr>
        <w:t xml:space="preserve"> يفعله </w:t>
      </w:r>
      <w:r w:rsidRPr="00895B0A">
        <w:rPr>
          <w:rStyle w:val="libFootnotenumChar"/>
          <w:rtl/>
        </w:rPr>
        <w:t>(506)</w:t>
      </w:r>
      <w:r>
        <w:rPr>
          <w:rtl/>
        </w:rPr>
        <w:t>؟</w:t>
      </w:r>
      <w:r w:rsidRPr="00751F59">
        <w:rPr>
          <w:rtl/>
        </w:rPr>
        <w:t>»</w:t>
      </w:r>
      <w:r>
        <w:rPr>
          <w:rtl/>
        </w:rPr>
        <w:t>.</w:t>
      </w:r>
      <w:r w:rsidRPr="00751F59">
        <w:rPr>
          <w:rtl/>
        </w:rPr>
        <w:t xml:space="preserve"> وشرحه أنه </w:t>
      </w:r>
      <w:r w:rsidRPr="00895B0A">
        <w:rPr>
          <w:rStyle w:val="libFootnotenumChar"/>
          <w:rtl/>
        </w:rPr>
        <w:t>(507)</w:t>
      </w:r>
      <w:r w:rsidRPr="00751F59">
        <w:rPr>
          <w:rtl/>
        </w:rPr>
        <w:t xml:space="preserve"> إنما يمتنع أن يكون فاعلا ومنفعلا عن ذلك الفعل إذا كان زمانيّا ، فإن مثل هذا يكون فيه بالقوة فيخرج عن ذاته إلى الفعل</w:t>
      </w:r>
      <w:r>
        <w:rPr>
          <w:rtl/>
        </w:rPr>
        <w:t xml:space="preserve"> ـ </w:t>
      </w:r>
      <w:r w:rsidRPr="00751F59">
        <w:rPr>
          <w:rtl/>
        </w:rPr>
        <w:t>وهذا محال</w:t>
      </w:r>
      <w:r>
        <w:rPr>
          <w:rtl/>
        </w:rPr>
        <w:t xml:space="preserve"> ـ </w:t>
      </w:r>
      <w:r w:rsidRPr="00751F59">
        <w:rPr>
          <w:rtl/>
        </w:rPr>
        <w:t xml:space="preserve">فإذا </w:t>
      </w:r>
      <w:r w:rsidRPr="00895B0A">
        <w:rPr>
          <w:rStyle w:val="libFootnotenumChar"/>
          <w:rtl/>
        </w:rPr>
        <w:t>(508)</w:t>
      </w:r>
      <w:r w:rsidRPr="00751F59">
        <w:rPr>
          <w:rtl/>
        </w:rPr>
        <w:t xml:space="preserve"> كان على الوجه المذكور و</w:t>
      </w:r>
      <w:r>
        <w:rPr>
          <w:rFonts w:hint="cs"/>
          <w:rtl/>
        </w:rPr>
        <w:t xml:space="preserve"> </w:t>
      </w:r>
      <w:r w:rsidRPr="00895B0A">
        <w:rPr>
          <w:rStyle w:val="libFootnotenumChar"/>
          <w:rtl/>
        </w:rPr>
        <w:t>(509)</w:t>
      </w:r>
      <w:r w:rsidRPr="00751F59">
        <w:rPr>
          <w:rtl/>
        </w:rPr>
        <w:t xml:space="preserve"> غير زماني فإنه لا يلزم المحال </w:t>
      </w:r>
      <w:r w:rsidRPr="00895B0A">
        <w:rPr>
          <w:rStyle w:val="libFootnotenumChar"/>
          <w:rtl/>
        </w:rPr>
        <w:t>(510)</w:t>
      </w:r>
      <w:r>
        <w:rPr>
          <w:rtl/>
        </w:rPr>
        <w:t>.</w:t>
      </w:r>
    </w:p>
    <w:p w:rsidR="007858AB" w:rsidRPr="00751F59" w:rsidRDefault="007858AB" w:rsidP="00745F84">
      <w:pPr>
        <w:pStyle w:val="libLine"/>
        <w:rPr>
          <w:rtl/>
        </w:rPr>
      </w:pPr>
      <w:r w:rsidRPr="00751F59">
        <w:rPr>
          <w:rtl/>
        </w:rPr>
        <w:t>__________________</w:t>
      </w:r>
    </w:p>
    <w:p w:rsidR="007858AB" w:rsidRPr="00C43755" w:rsidRDefault="007858AB" w:rsidP="00895B0A">
      <w:pPr>
        <w:pStyle w:val="libFootnote0"/>
        <w:rPr>
          <w:rtl/>
        </w:rPr>
      </w:pPr>
      <w:r w:rsidRPr="00C43755">
        <w:rPr>
          <w:rtl/>
        </w:rPr>
        <w:t>(496) لر : لا تعتبر.</w:t>
      </w:r>
    </w:p>
    <w:p w:rsidR="007858AB" w:rsidRPr="00C43755" w:rsidRDefault="007858AB" w:rsidP="00895B0A">
      <w:pPr>
        <w:pStyle w:val="libFootnote0"/>
        <w:rPr>
          <w:rtl/>
        </w:rPr>
      </w:pPr>
      <w:r w:rsidRPr="00C43755">
        <w:rPr>
          <w:rtl/>
        </w:rPr>
        <w:t>(497) ساقطة من لر.</w:t>
      </w:r>
    </w:p>
    <w:p w:rsidR="007858AB" w:rsidRPr="00C43755" w:rsidRDefault="007858AB" w:rsidP="00895B0A">
      <w:pPr>
        <w:pStyle w:val="libFootnote0"/>
        <w:rPr>
          <w:rtl/>
        </w:rPr>
      </w:pPr>
      <w:r w:rsidRPr="00C43755">
        <w:rPr>
          <w:rtl/>
        </w:rPr>
        <w:t>(498) ج ، لر : بحصول.</w:t>
      </w:r>
    </w:p>
    <w:p w:rsidR="007858AB" w:rsidRPr="00C43755" w:rsidRDefault="007858AB" w:rsidP="00895B0A">
      <w:pPr>
        <w:pStyle w:val="libFootnote0"/>
        <w:rPr>
          <w:rtl/>
        </w:rPr>
      </w:pPr>
      <w:r w:rsidRPr="00C43755">
        <w:rPr>
          <w:rtl/>
        </w:rPr>
        <w:t>(499) د ، م :</w:t>
      </w:r>
      <w:r w:rsidRPr="00C43755">
        <w:rPr>
          <w:rFonts w:hint="cs"/>
          <w:rtl/>
        </w:rPr>
        <w:t xml:space="preserve"> </w:t>
      </w:r>
      <w:r w:rsidRPr="00C43755">
        <w:rPr>
          <w:rtl/>
        </w:rPr>
        <w:t>يعقل.</w:t>
      </w:r>
    </w:p>
    <w:p w:rsidR="007858AB" w:rsidRPr="00C43755" w:rsidRDefault="007858AB" w:rsidP="00895B0A">
      <w:pPr>
        <w:pStyle w:val="libFootnote0"/>
        <w:rPr>
          <w:rtl/>
        </w:rPr>
      </w:pPr>
      <w:r w:rsidRPr="00C43755">
        <w:rPr>
          <w:rtl/>
        </w:rPr>
        <w:t>(500) ج : الكتاب.</w:t>
      </w:r>
      <w:r w:rsidRPr="00C43755">
        <w:rPr>
          <w:rFonts w:hint="cs"/>
          <w:rtl/>
        </w:rPr>
        <w:t xml:space="preserve"> </w:t>
      </w:r>
      <w:r w:rsidRPr="00C43755">
        <w:rPr>
          <w:rtl/>
        </w:rPr>
        <w:t>(501) ى : أو. لر ساقطة.</w:t>
      </w:r>
    </w:p>
    <w:p w:rsidR="007858AB" w:rsidRPr="00C43755" w:rsidRDefault="007858AB" w:rsidP="00895B0A">
      <w:pPr>
        <w:pStyle w:val="libFootnote0"/>
        <w:rPr>
          <w:rtl/>
        </w:rPr>
      </w:pPr>
      <w:r w:rsidRPr="00C43755">
        <w:rPr>
          <w:rtl/>
        </w:rPr>
        <w:t>(502) لر : ومعنى.</w:t>
      </w:r>
      <w:r w:rsidRPr="00C43755">
        <w:rPr>
          <w:rFonts w:hint="cs"/>
          <w:rtl/>
        </w:rPr>
        <w:t xml:space="preserve"> </w:t>
      </w:r>
      <w:r w:rsidRPr="00C43755">
        <w:rPr>
          <w:rtl/>
        </w:rPr>
        <w:t>(503) ج : الفعل.</w:t>
      </w:r>
    </w:p>
    <w:p w:rsidR="007858AB" w:rsidRPr="00C43755" w:rsidRDefault="007858AB" w:rsidP="00895B0A">
      <w:pPr>
        <w:pStyle w:val="libFootnote0"/>
        <w:rPr>
          <w:rtl/>
        </w:rPr>
      </w:pPr>
      <w:r w:rsidRPr="00C43755">
        <w:rPr>
          <w:rtl/>
        </w:rPr>
        <w:t>(504) لر : بعد لم يفعل.</w:t>
      </w:r>
      <w:r w:rsidRPr="00C43755">
        <w:rPr>
          <w:rFonts w:hint="cs"/>
          <w:rtl/>
        </w:rPr>
        <w:t xml:space="preserve"> </w:t>
      </w:r>
      <w:r w:rsidRPr="00C43755">
        <w:rPr>
          <w:rtl/>
        </w:rPr>
        <w:t>(505) لر : كما يعمله.</w:t>
      </w:r>
    </w:p>
    <w:p w:rsidR="007858AB" w:rsidRPr="00C43755" w:rsidRDefault="007858AB" w:rsidP="00895B0A">
      <w:pPr>
        <w:pStyle w:val="libFootnote0"/>
        <w:rPr>
          <w:rtl/>
        </w:rPr>
      </w:pPr>
      <w:r w:rsidRPr="00C43755">
        <w:rPr>
          <w:rtl/>
        </w:rPr>
        <w:t>(506) «لما يفعله» ساقطة من لر.</w:t>
      </w:r>
    </w:p>
    <w:p w:rsidR="007858AB" w:rsidRPr="00C43755" w:rsidRDefault="007858AB" w:rsidP="00895B0A">
      <w:pPr>
        <w:pStyle w:val="libFootnote0"/>
        <w:rPr>
          <w:rtl/>
        </w:rPr>
      </w:pPr>
      <w:r w:rsidRPr="00C43755">
        <w:rPr>
          <w:rtl/>
        </w:rPr>
        <w:t>(507) «انه» ساقطة من لر.</w:t>
      </w:r>
      <w:r w:rsidRPr="00C43755">
        <w:rPr>
          <w:rFonts w:hint="cs"/>
          <w:rtl/>
        </w:rPr>
        <w:t xml:space="preserve"> </w:t>
      </w:r>
      <w:r w:rsidRPr="00C43755">
        <w:rPr>
          <w:rtl/>
        </w:rPr>
        <w:t>(508) لر : وإذا</w:t>
      </w:r>
    </w:p>
    <w:p w:rsidR="007858AB" w:rsidRPr="00C43755" w:rsidRDefault="007858AB" w:rsidP="00895B0A">
      <w:pPr>
        <w:pStyle w:val="libFootnote0"/>
        <w:rPr>
          <w:rtl/>
        </w:rPr>
      </w:pPr>
      <w:r w:rsidRPr="00C43755">
        <w:rPr>
          <w:rtl/>
        </w:rPr>
        <w:t>(509) الواو غير موجود في لر.</w:t>
      </w:r>
    </w:p>
    <w:p w:rsidR="007858AB" w:rsidRDefault="007858AB" w:rsidP="00895B0A">
      <w:pPr>
        <w:pStyle w:val="libFootnote0"/>
        <w:rPr>
          <w:rtl/>
        </w:rPr>
      </w:pPr>
      <w:r w:rsidRPr="00C43755">
        <w:rPr>
          <w:rtl/>
        </w:rPr>
        <w:t>(510) لر : من المحال.</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lastRenderedPageBreak/>
        <w:t>(</w:t>
      </w:r>
      <w:r w:rsidRPr="00751F59">
        <w:rPr>
          <w:rtl/>
        </w:rPr>
        <w:t>845) راجع الشفاء : الفصل السابق.</w:t>
      </w:r>
    </w:p>
    <w:p w:rsidR="007858AB" w:rsidRPr="00751F59" w:rsidRDefault="007858AB" w:rsidP="0073127F">
      <w:pPr>
        <w:pStyle w:val="libNormal"/>
        <w:rPr>
          <w:rtl/>
        </w:rPr>
      </w:pPr>
      <w:r w:rsidRPr="00895B0A">
        <w:rPr>
          <w:rStyle w:val="libBold2Char"/>
          <w:rtl/>
        </w:rPr>
        <w:br w:type="page"/>
      </w:r>
      <w:r w:rsidRPr="00895B0A">
        <w:rPr>
          <w:rStyle w:val="libBold2Char"/>
          <w:rtl/>
        </w:rPr>
        <w:lastRenderedPageBreak/>
        <w:t>(847)</w:t>
      </w:r>
      <w:r w:rsidRPr="00751F59">
        <w:rPr>
          <w:rtl/>
        </w:rPr>
        <w:t xml:space="preserve"> </w:t>
      </w:r>
      <w:r w:rsidRPr="00895B0A">
        <w:rPr>
          <w:rStyle w:val="libBold2Char"/>
          <w:rtl/>
        </w:rPr>
        <w:t>سئل عن البرهان على أن النفس قبل المزاج</w:t>
      </w:r>
      <w:r w:rsidRPr="00751F59">
        <w:rPr>
          <w:rtl/>
        </w:rPr>
        <w:t xml:space="preserve"> فقال : </w:t>
      </w:r>
      <w:r w:rsidRPr="00895B0A">
        <w:rPr>
          <w:rStyle w:val="libFootnotenumChar"/>
          <w:rtl/>
        </w:rPr>
        <w:t>(510)</w:t>
      </w:r>
      <w:r w:rsidRPr="00751F59">
        <w:rPr>
          <w:rtl/>
        </w:rPr>
        <w:t xml:space="preserve"> المزاج مزاجان : مزاج البدن </w:t>
      </w:r>
      <w:r w:rsidRPr="00895B0A">
        <w:rPr>
          <w:rStyle w:val="libFootnotenumChar"/>
          <w:rtl/>
        </w:rPr>
        <w:t>(511)</w:t>
      </w:r>
      <w:r w:rsidRPr="00751F59">
        <w:rPr>
          <w:rtl/>
        </w:rPr>
        <w:t xml:space="preserve"> والمني ومزاج المخلّق حيوانا. ومزاج البدن </w:t>
      </w:r>
      <w:r w:rsidRPr="00895B0A">
        <w:rPr>
          <w:rStyle w:val="libFootnotenumChar"/>
          <w:rtl/>
        </w:rPr>
        <w:t>(512)</w:t>
      </w:r>
      <w:r w:rsidRPr="00751F59">
        <w:rPr>
          <w:rtl/>
        </w:rPr>
        <w:t xml:space="preserve"> و</w:t>
      </w:r>
      <w:r>
        <w:rPr>
          <w:rFonts w:hint="cs"/>
          <w:rtl/>
        </w:rPr>
        <w:t xml:space="preserve"> </w:t>
      </w:r>
      <w:r w:rsidRPr="00895B0A">
        <w:rPr>
          <w:rStyle w:val="libFootnotenumChar"/>
          <w:rtl/>
        </w:rPr>
        <w:t>(513)</w:t>
      </w:r>
      <w:r w:rsidRPr="00751F59">
        <w:rPr>
          <w:rtl/>
        </w:rPr>
        <w:t xml:space="preserve"> المني يفعله </w:t>
      </w:r>
      <w:r w:rsidRPr="00895B0A">
        <w:rPr>
          <w:rStyle w:val="libFootnotenumChar"/>
          <w:rtl/>
        </w:rPr>
        <w:t>(514)</w:t>
      </w:r>
      <w:r w:rsidRPr="00751F59">
        <w:rPr>
          <w:rtl/>
        </w:rPr>
        <w:t xml:space="preserve"> القوة الوالديّة</w:t>
      </w:r>
      <w:r>
        <w:rPr>
          <w:rtl/>
        </w:rPr>
        <w:t xml:space="preserve"> ـ </w:t>
      </w:r>
      <w:r w:rsidRPr="00751F59">
        <w:rPr>
          <w:rtl/>
        </w:rPr>
        <w:t>فهو قبله</w:t>
      </w:r>
      <w:r>
        <w:rPr>
          <w:rtl/>
        </w:rPr>
        <w:t xml:space="preserve"> ـ </w:t>
      </w:r>
      <w:r w:rsidRPr="00751F59">
        <w:rPr>
          <w:rtl/>
        </w:rPr>
        <w:t xml:space="preserve">وأما النفس الخاصّة بالمخلّق </w:t>
      </w:r>
      <w:r w:rsidRPr="00895B0A">
        <w:rPr>
          <w:rStyle w:val="libFootnotenumChar"/>
          <w:rtl/>
        </w:rPr>
        <w:t>(515)</w:t>
      </w:r>
      <w:r w:rsidRPr="00751F59">
        <w:rPr>
          <w:rtl/>
        </w:rPr>
        <w:t xml:space="preserve"> فليس قبله ، وأما مزاج المخلّق حيوانا فإن الفاعل القريب له هو نفسه ، أعني نفس المخلق </w:t>
      </w:r>
      <w:r w:rsidRPr="00895B0A">
        <w:rPr>
          <w:rStyle w:val="libFootnotenumChar"/>
          <w:rtl/>
        </w:rPr>
        <w:t>(516)</w:t>
      </w:r>
      <w:r w:rsidRPr="00751F59">
        <w:rPr>
          <w:rtl/>
        </w:rPr>
        <w:t xml:space="preserve"> الذي ذكرناه في البذور </w:t>
      </w:r>
      <w:r w:rsidRPr="00895B0A">
        <w:rPr>
          <w:rStyle w:val="libFootnotenumChar"/>
          <w:rtl/>
        </w:rPr>
        <w:t>(517)</w:t>
      </w:r>
      <w:r w:rsidRPr="00751F59">
        <w:rPr>
          <w:rtl/>
        </w:rPr>
        <w:t xml:space="preserve"> والفاعل قبل الفعل</w:t>
      </w:r>
      <w:r>
        <w:rPr>
          <w:rtl/>
        </w:rPr>
        <w:t xml:space="preserve"> ـ.</w:t>
      </w:r>
    </w:p>
    <w:p w:rsidR="007858AB" w:rsidRPr="00751F59" w:rsidRDefault="007858AB" w:rsidP="0073127F">
      <w:pPr>
        <w:pStyle w:val="libNormal"/>
        <w:rPr>
          <w:rtl/>
        </w:rPr>
      </w:pPr>
      <w:r w:rsidRPr="00895B0A">
        <w:rPr>
          <w:rStyle w:val="libBold2Char"/>
          <w:rtl/>
        </w:rPr>
        <w:t>(848)</w:t>
      </w:r>
      <w:r w:rsidRPr="00751F59">
        <w:rPr>
          <w:rtl/>
        </w:rPr>
        <w:t xml:space="preserve"> المني موضوعه الأخلاط والأغذية ، والمخلّق حيوانا موضوعه المني على الوجه الذي علم الاختلاف فيه.</w:t>
      </w:r>
    </w:p>
    <w:p w:rsidR="007858AB" w:rsidRPr="00751F59" w:rsidRDefault="007858AB" w:rsidP="0073127F">
      <w:pPr>
        <w:pStyle w:val="libNormal"/>
        <w:rPr>
          <w:rtl/>
        </w:rPr>
      </w:pPr>
      <w:r w:rsidRPr="00895B0A">
        <w:rPr>
          <w:rStyle w:val="libBold2Char"/>
          <w:rtl/>
        </w:rPr>
        <w:t>(849)</w:t>
      </w:r>
      <w:r w:rsidRPr="00751F59">
        <w:rPr>
          <w:rtl/>
        </w:rPr>
        <w:t xml:space="preserve"> </w:t>
      </w:r>
      <w:r w:rsidRPr="00895B0A">
        <w:rPr>
          <w:rStyle w:val="libBold2Char"/>
          <w:rtl/>
        </w:rPr>
        <w:t>تشكك عليه بما قال في حد النفس</w:t>
      </w:r>
      <w:r w:rsidRPr="00751F59">
        <w:rPr>
          <w:rtl/>
        </w:rPr>
        <w:t xml:space="preserve"> من أنه «يصدر عنها أفعال مختلفة» فقيل : إن البسائط أيضا يصدر عنها أفعال مختلفة صدورا أوليّا</w:t>
      </w:r>
      <w:r>
        <w:rPr>
          <w:rtl/>
        </w:rPr>
        <w:t>؟</w:t>
      </w:r>
    </w:p>
    <w:p w:rsidR="007858AB" w:rsidRPr="00751F59" w:rsidRDefault="007858AB" w:rsidP="0073127F">
      <w:pPr>
        <w:pStyle w:val="libNormal"/>
        <w:rPr>
          <w:rtl/>
        </w:rPr>
      </w:pPr>
      <w:r w:rsidRPr="00751F59">
        <w:rPr>
          <w:rtl/>
        </w:rPr>
        <w:t>فأجاب بأن ذلك في موضوعات مختلفة ذوات استعدادات مختلفة ، والقوة المحركة والمغذّية تتصرّف في موضوع واحد.</w:t>
      </w:r>
    </w:p>
    <w:p w:rsidR="007858AB" w:rsidRPr="00751F59" w:rsidRDefault="007858AB" w:rsidP="0073127F">
      <w:pPr>
        <w:pStyle w:val="libNormal"/>
        <w:rPr>
          <w:rtl/>
          <w:lang w:bidi="fa-IR"/>
        </w:rPr>
      </w:pPr>
      <w:r w:rsidRPr="00895B0A">
        <w:rPr>
          <w:rStyle w:val="libBold2Char"/>
          <w:rtl/>
        </w:rPr>
        <w:t>(850)</w:t>
      </w:r>
      <w:r w:rsidRPr="00751F59">
        <w:rPr>
          <w:rtl/>
          <w:lang w:bidi="fa-IR"/>
        </w:rPr>
        <w:t xml:space="preserve"> </w:t>
      </w:r>
      <w:r w:rsidRPr="00895B0A">
        <w:rPr>
          <w:rStyle w:val="libBold2Char"/>
          <w:rtl/>
        </w:rPr>
        <w:t>وتشكك عليه بأن النفس كافية في جميع أفعالها</w:t>
      </w:r>
      <w:r w:rsidRPr="00751F59">
        <w:rPr>
          <w:rtl/>
          <w:lang w:bidi="fa-IR"/>
        </w:rPr>
        <w:t xml:space="preserve"> لا تحتاج إلى قوى بها تفعل أفعالها</w:t>
      </w:r>
      <w:r>
        <w:rPr>
          <w:rtl/>
          <w:lang w:bidi="fa-IR"/>
        </w:rPr>
        <w:t>؟.</w:t>
      </w:r>
    </w:p>
    <w:p w:rsidR="007858AB" w:rsidRPr="00751F59" w:rsidRDefault="007858AB" w:rsidP="0073127F">
      <w:pPr>
        <w:pStyle w:val="libNormal"/>
        <w:rPr>
          <w:rtl/>
        </w:rPr>
      </w:pPr>
      <w:r w:rsidRPr="00751F59">
        <w:rPr>
          <w:rtl/>
        </w:rPr>
        <w:t xml:space="preserve">فأجاب بأنه </w:t>
      </w:r>
      <w:r w:rsidRPr="00895B0A">
        <w:rPr>
          <w:rStyle w:val="libFootnotenumChar"/>
          <w:rtl/>
        </w:rPr>
        <w:t>(518)</w:t>
      </w:r>
      <w:r w:rsidRPr="00751F59">
        <w:rPr>
          <w:rtl/>
        </w:rPr>
        <w:t xml:space="preserve"> قد تحقّق أن الصور والمعاني الجسمانية لا تدرك إلا بآلة جسمانيّة ، والمجردة الكليّة لا تدرك بآلة جسمانية ، والنفس الواحدة ينسب إليها الأمران جميعا ولا تصلح أن تكون جسمانيّة ماديّة وغير جسمانية.</w:t>
      </w:r>
    </w:p>
    <w:p w:rsidR="007858AB" w:rsidRPr="00751F59" w:rsidRDefault="007858AB" w:rsidP="0073127F">
      <w:pPr>
        <w:pStyle w:val="libNormal"/>
        <w:rPr>
          <w:rtl/>
        </w:rPr>
      </w:pPr>
      <w:r w:rsidRPr="00751F59">
        <w:rPr>
          <w:rtl/>
        </w:rPr>
        <w:t>ومن الدليل على فساد هذا الرأي أن الإنسان عنده صور متخيّلة</w:t>
      </w:r>
    </w:p>
    <w:p w:rsidR="007858AB" w:rsidRPr="00751F59" w:rsidRDefault="007858AB" w:rsidP="00745F84">
      <w:pPr>
        <w:pStyle w:val="libLine"/>
        <w:rPr>
          <w:rtl/>
        </w:rPr>
      </w:pPr>
      <w:r w:rsidRPr="00751F59">
        <w:rPr>
          <w:rtl/>
        </w:rPr>
        <w:t>__________________</w:t>
      </w:r>
    </w:p>
    <w:p w:rsidR="007858AB" w:rsidRPr="00C43755" w:rsidRDefault="007858AB" w:rsidP="00895B0A">
      <w:pPr>
        <w:pStyle w:val="libFootnote0"/>
        <w:rPr>
          <w:rtl/>
        </w:rPr>
      </w:pPr>
      <w:r w:rsidRPr="00C43755">
        <w:rPr>
          <w:rtl/>
        </w:rPr>
        <w:t>(510) لر : الجواب بخطه.</w:t>
      </w:r>
    </w:p>
    <w:p w:rsidR="007858AB" w:rsidRPr="00C43755" w:rsidRDefault="007858AB" w:rsidP="00895B0A">
      <w:pPr>
        <w:pStyle w:val="libFootnote0"/>
        <w:rPr>
          <w:rtl/>
        </w:rPr>
      </w:pPr>
      <w:r w:rsidRPr="00C43755">
        <w:rPr>
          <w:rtl/>
        </w:rPr>
        <w:t>(511) ى : البذر. لر : البذور.</w:t>
      </w:r>
    </w:p>
    <w:p w:rsidR="007858AB" w:rsidRPr="00C43755" w:rsidRDefault="007858AB" w:rsidP="00895B0A">
      <w:pPr>
        <w:pStyle w:val="libFootnote0"/>
        <w:rPr>
          <w:rtl/>
        </w:rPr>
      </w:pPr>
      <w:r w:rsidRPr="00C43755">
        <w:rPr>
          <w:rtl/>
        </w:rPr>
        <w:t>(512) ج : فى.</w:t>
      </w:r>
      <w:r w:rsidRPr="00C43755">
        <w:rPr>
          <w:rFonts w:hint="cs"/>
          <w:rtl/>
        </w:rPr>
        <w:t xml:space="preserve"> </w:t>
      </w:r>
      <w:r w:rsidRPr="00C43755">
        <w:rPr>
          <w:rtl/>
        </w:rPr>
        <w:t>(513) ج : فى.</w:t>
      </w:r>
    </w:p>
    <w:p w:rsidR="007858AB" w:rsidRPr="00C43755" w:rsidRDefault="007858AB" w:rsidP="00895B0A">
      <w:pPr>
        <w:pStyle w:val="libFootnote0"/>
        <w:rPr>
          <w:rtl/>
        </w:rPr>
      </w:pPr>
      <w:r w:rsidRPr="00C43755">
        <w:rPr>
          <w:rtl/>
        </w:rPr>
        <w:t>(514) ى : يفعل ، لر :</w:t>
      </w:r>
      <w:r w:rsidRPr="00C43755">
        <w:rPr>
          <w:rFonts w:hint="cs"/>
          <w:rtl/>
        </w:rPr>
        <w:t xml:space="preserve"> </w:t>
      </w:r>
      <w:r w:rsidRPr="00C43755">
        <w:rPr>
          <w:rtl/>
        </w:rPr>
        <w:t>يفعل فيه.</w:t>
      </w:r>
    </w:p>
    <w:p w:rsidR="007858AB" w:rsidRPr="00C43755" w:rsidRDefault="007858AB" w:rsidP="00895B0A">
      <w:pPr>
        <w:pStyle w:val="libFootnote0"/>
        <w:rPr>
          <w:rtl/>
        </w:rPr>
      </w:pPr>
      <w:r w:rsidRPr="00C43755">
        <w:rPr>
          <w:rtl/>
        </w:rPr>
        <w:t>(515) ج : بالمخلوق.</w:t>
      </w:r>
      <w:r w:rsidRPr="00C43755">
        <w:rPr>
          <w:rFonts w:hint="cs"/>
          <w:rtl/>
        </w:rPr>
        <w:t xml:space="preserve"> </w:t>
      </w:r>
      <w:r w:rsidRPr="00C43755">
        <w:rPr>
          <w:rtl/>
        </w:rPr>
        <w:t>(516) لر : المخلوق.</w:t>
      </w:r>
    </w:p>
    <w:p w:rsidR="007858AB" w:rsidRPr="00C43755" w:rsidRDefault="007858AB" w:rsidP="00895B0A">
      <w:pPr>
        <w:pStyle w:val="libFootnote0"/>
        <w:rPr>
          <w:rtl/>
        </w:rPr>
      </w:pPr>
      <w:r w:rsidRPr="00C43755">
        <w:rPr>
          <w:rtl/>
        </w:rPr>
        <w:t>(517) ج : البدن.</w:t>
      </w:r>
      <w:r w:rsidRPr="00C43755">
        <w:rPr>
          <w:rFonts w:hint="cs"/>
          <w:rtl/>
        </w:rPr>
        <w:t xml:space="preserve"> </w:t>
      </w:r>
      <w:r w:rsidRPr="00C43755">
        <w:rPr>
          <w:rtl/>
        </w:rPr>
        <w:t>(518) لر : فأجاب أنه.</w:t>
      </w:r>
    </w:p>
    <w:p w:rsidR="007858AB" w:rsidRPr="00751F59" w:rsidRDefault="007858AB" w:rsidP="00745F84">
      <w:pPr>
        <w:pStyle w:val="libLine"/>
        <w:rPr>
          <w:rtl/>
        </w:rPr>
      </w:pPr>
      <w:r w:rsidRPr="00751F59">
        <w:rPr>
          <w:rtl/>
        </w:rPr>
        <w:t>__________________</w:t>
      </w:r>
    </w:p>
    <w:p w:rsidR="007858AB" w:rsidRPr="00C43755" w:rsidRDefault="007858AB" w:rsidP="00895B0A">
      <w:pPr>
        <w:pStyle w:val="libFootnote0"/>
        <w:rPr>
          <w:rtl/>
        </w:rPr>
      </w:pPr>
      <w:r w:rsidRPr="00C43755">
        <w:rPr>
          <w:rtl/>
        </w:rPr>
        <w:t xml:space="preserve">(849) تكرر في الرقم </w:t>
      </w:r>
      <w:r>
        <w:rPr>
          <w:rtl/>
        </w:rPr>
        <w:t>(</w:t>
      </w:r>
      <w:r w:rsidRPr="00C43755">
        <w:rPr>
          <w:rtl/>
        </w:rPr>
        <w:t>210 ـ 211</w:t>
      </w:r>
      <w:r>
        <w:rPr>
          <w:rtl/>
        </w:rPr>
        <w:t>).</w:t>
      </w:r>
      <w:r w:rsidRPr="00C43755">
        <w:rPr>
          <w:rtl/>
        </w:rPr>
        <w:t xml:space="preserve"> راجع الشفاء : النفس ، م 1 ، ف 1 ، ص 5.</w:t>
      </w:r>
    </w:p>
    <w:p w:rsidR="007858AB" w:rsidRPr="00C43755" w:rsidRDefault="007858AB" w:rsidP="00895B0A">
      <w:pPr>
        <w:pStyle w:val="libFootnote0"/>
        <w:rPr>
          <w:rtl/>
        </w:rPr>
      </w:pPr>
      <w:r w:rsidRPr="00C43755">
        <w:rPr>
          <w:rtl/>
        </w:rPr>
        <w:t>(850) راجع الشفاء : النفس ، م 1 ، ف 4 ، ص 27.</w:t>
      </w:r>
    </w:p>
    <w:p w:rsidR="007858AB" w:rsidRPr="00751F59" w:rsidRDefault="007858AB" w:rsidP="0073127F">
      <w:pPr>
        <w:pStyle w:val="libNormal0"/>
        <w:rPr>
          <w:rtl/>
        </w:rPr>
      </w:pPr>
      <w:r>
        <w:rPr>
          <w:rtl/>
        </w:rPr>
        <w:br w:type="page"/>
      </w:r>
      <w:r w:rsidRPr="00751F59">
        <w:rPr>
          <w:rtl/>
        </w:rPr>
        <w:lastRenderedPageBreak/>
        <w:t>ومذكورة محفوظة ، وقد يتأدّى إليه من الحسّ ما يذهل عنه وهو يدركه</w:t>
      </w:r>
      <w:r>
        <w:rPr>
          <w:rtl/>
        </w:rPr>
        <w:t xml:space="preserve"> ـ </w:t>
      </w:r>
      <w:r w:rsidRPr="00751F59">
        <w:rPr>
          <w:rtl/>
        </w:rPr>
        <w:t>ضربا من الإدراك</w:t>
      </w:r>
      <w:r>
        <w:rPr>
          <w:rtl/>
        </w:rPr>
        <w:t xml:space="preserve"> ـ </w:t>
      </w:r>
      <w:r w:rsidRPr="00751F59">
        <w:rPr>
          <w:rtl/>
        </w:rPr>
        <w:t xml:space="preserve">فهذه الصورة لو كانت منطبعة في النفس لم يجز أن يقال : «إنها مرة حاضرة ، ومرة غير حاضرة» </w:t>
      </w:r>
      <w:r>
        <w:rPr>
          <w:rtl/>
        </w:rPr>
        <w:t>و «</w:t>
      </w:r>
      <w:r w:rsidRPr="00751F59">
        <w:rPr>
          <w:rtl/>
        </w:rPr>
        <w:t xml:space="preserve">مرة خاطرة بالبال </w:t>
      </w:r>
      <w:r w:rsidRPr="00895B0A">
        <w:rPr>
          <w:rStyle w:val="libFootnotenumChar"/>
          <w:rtl/>
        </w:rPr>
        <w:t>(518)</w:t>
      </w:r>
      <w:r w:rsidRPr="00751F59">
        <w:rPr>
          <w:rtl/>
        </w:rPr>
        <w:t xml:space="preserve"> ، ومرة غير خاطرة» فإن الخطور ليس أمرا غير </w:t>
      </w:r>
      <w:r w:rsidRPr="00895B0A">
        <w:rPr>
          <w:rStyle w:val="libFootnotenumChar"/>
          <w:rtl/>
        </w:rPr>
        <w:t>(519)</w:t>
      </w:r>
      <w:r w:rsidRPr="00751F59">
        <w:rPr>
          <w:rtl/>
        </w:rPr>
        <w:t xml:space="preserve"> حصول الصورة بالفعل ، فبقي أنها في حال الغفلة تكون غير حاضرة للنفس ، فلا يخلوا </w:t>
      </w:r>
      <w:r>
        <w:rPr>
          <w:rtl/>
        </w:rPr>
        <w:t>[</w:t>
      </w:r>
      <w:r w:rsidRPr="00751F59">
        <w:rPr>
          <w:rtl/>
        </w:rPr>
        <w:t>82 ب</w:t>
      </w:r>
      <w:r>
        <w:rPr>
          <w:rtl/>
        </w:rPr>
        <w:t>]</w:t>
      </w:r>
      <w:r w:rsidRPr="00751F59">
        <w:rPr>
          <w:rtl/>
        </w:rPr>
        <w:t xml:space="preserve"> إما أن تكون حاضرة لقوى اخرى نفسانيّة حافظة لها أو منمحية أصلا ، ولو كانت منمحية </w:t>
      </w:r>
      <w:r w:rsidRPr="00895B0A">
        <w:rPr>
          <w:rStyle w:val="libFootnotenumChar"/>
          <w:rtl/>
        </w:rPr>
        <w:t>(520)</w:t>
      </w:r>
      <w:r w:rsidRPr="00751F59">
        <w:rPr>
          <w:rtl/>
        </w:rPr>
        <w:t xml:space="preserve"> لكان لا يقع خطورها بالبال إلا على الوجه الذي حصلت عليه أولا حين كانت موجودة بالقوة ، فأوردها الحسّ ، فإذ ليست كذلك فهي موجودة بالفعل عند بعض القوى.</w:t>
      </w:r>
    </w:p>
    <w:p w:rsidR="007858AB" w:rsidRPr="00751F59" w:rsidRDefault="007858AB" w:rsidP="0073127F">
      <w:pPr>
        <w:pStyle w:val="libNormal"/>
        <w:rPr>
          <w:rtl/>
        </w:rPr>
      </w:pPr>
      <w:r w:rsidRPr="00895B0A">
        <w:rPr>
          <w:rStyle w:val="libBold2Char"/>
          <w:rtl/>
        </w:rPr>
        <w:t>(851)</w:t>
      </w:r>
      <w:r w:rsidRPr="00751F59">
        <w:rPr>
          <w:rtl/>
        </w:rPr>
        <w:t xml:space="preserve"> إن قيل إن العقول الفعّالة في ذواتها ممكنة لا محالة والممكن أن يكون ممكن أن لا يكون ، فيلزم أن يكون في قوتها أن تعدم </w:t>
      </w:r>
      <w:r w:rsidRPr="00895B0A">
        <w:rPr>
          <w:rStyle w:val="libFootnotenumChar"/>
          <w:rtl/>
        </w:rPr>
        <w:t>(521)</w:t>
      </w:r>
      <w:r>
        <w:rPr>
          <w:rtl/>
        </w:rPr>
        <w:t>.</w:t>
      </w:r>
    </w:p>
    <w:p w:rsidR="007858AB" w:rsidRPr="00751F59" w:rsidRDefault="007858AB" w:rsidP="0073127F">
      <w:pPr>
        <w:pStyle w:val="libNormal"/>
        <w:rPr>
          <w:rtl/>
        </w:rPr>
      </w:pPr>
      <w:r w:rsidRPr="00895B0A">
        <w:rPr>
          <w:rStyle w:val="libBold2Char"/>
          <w:rtl/>
        </w:rPr>
        <w:t>فالجواب :</w:t>
      </w:r>
      <w:r w:rsidRPr="00751F59">
        <w:rPr>
          <w:rtl/>
        </w:rPr>
        <w:t xml:space="preserve"> إن إمكاناتها </w:t>
      </w:r>
      <w:r w:rsidRPr="00895B0A">
        <w:rPr>
          <w:rStyle w:val="libFootnotenumChar"/>
          <w:rtl/>
        </w:rPr>
        <w:t>(522)</w:t>
      </w:r>
      <w:r w:rsidRPr="00751F59">
        <w:rPr>
          <w:rtl/>
        </w:rPr>
        <w:t xml:space="preserve"> هي بالقياس إلى الوجود وبمعنى أنه متى عدمت أسبابها عدمت هي ، وهذا غير ما نحن فيه ، بل ما نحن فيه هو </w:t>
      </w:r>
      <w:r w:rsidRPr="00895B0A">
        <w:rPr>
          <w:rStyle w:val="libFootnotenumChar"/>
          <w:rtl/>
        </w:rPr>
        <w:t>(523)</w:t>
      </w:r>
      <w:r w:rsidRPr="00751F59">
        <w:rPr>
          <w:rtl/>
        </w:rPr>
        <w:t xml:space="preserve"> أن ما يمكن أن يعدم في ذاته مع قيام علته يجب أن يكون عدمه لفساد </w:t>
      </w:r>
      <w:r w:rsidRPr="00895B0A">
        <w:rPr>
          <w:rStyle w:val="libFootnotenumChar"/>
          <w:rtl/>
        </w:rPr>
        <w:t>(524)</w:t>
      </w:r>
      <w:r w:rsidRPr="00751F59">
        <w:rPr>
          <w:rtl/>
        </w:rPr>
        <w:t xml:space="preserve"> يعرض في جوهره أولا ، وقبل الفساد كان له لا محالة فعل </w:t>
      </w:r>
      <w:r w:rsidRPr="00895B0A">
        <w:rPr>
          <w:rStyle w:val="libFootnotenumChar"/>
          <w:rtl/>
        </w:rPr>
        <w:t>(525)</w:t>
      </w:r>
      <w:r w:rsidRPr="00751F59">
        <w:rPr>
          <w:rtl/>
        </w:rPr>
        <w:t xml:space="preserve"> غير وجوده </w:t>
      </w:r>
      <w:r w:rsidRPr="00895B0A">
        <w:rPr>
          <w:rStyle w:val="libFootnotenumChar"/>
          <w:rtl/>
        </w:rPr>
        <w:t>(526)</w:t>
      </w:r>
      <w:r w:rsidRPr="00751F59">
        <w:rPr>
          <w:rtl/>
        </w:rPr>
        <w:t xml:space="preserve"> ، فيبطل عند الفساد عنه ذلك الفعل ، فلا محالة تكون هناك قوة أن تفسد وفعل أن تبقى. وأما حقايق المفارقات فكونها بالفعل هو أن تبقى مع العلة وتعدم مع عدمها لا بفساد يعرض في ذواتها.</w:t>
      </w:r>
    </w:p>
    <w:p w:rsidR="007858AB" w:rsidRPr="00751F59" w:rsidRDefault="007858AB" w:rsidP="0073127F">
      <w:pPr>
        <w:pStyle w:val="libNormal"/>
        <w:rPr>
          <w:rtl/>
          <w:lang w:bidi="fa-IR"/>
        </w:rPr>
      </w:pPr>
      <w:r w:rsidRPr="00895B0A">
        <w:rPr>
          <w:rStyle w:val="libBold2Char"/>
          <w:rtl/>
        </w:rPr>
        <w:t>وجد في رقعة</w:t>
      </w:r>
      <w:r w:rsidRPr="00751F59">
        <w:rPr>
          <w:rtl/>
          <w:lang w:bidi="fa-IR"/>
        </w:rPr>
        <w:t xml:space="preserve"> </w:t>
      </w:r>
      <w:r w:rsidRPr="00895B0A">
        <w:rPr>
          <w:rStyle w:val="libFootnotenumChar"/>
          <w:rtl/>
        </w:rPr>
        <w:t>(527)</w:t>
      </w:r>
      <w:r w:rsidRPr="00751F59">
        <w:rPr>
          <w:rtl/>
          <w:lang w:bidi="fa-IR"/>
        </w:rPr>
        <w:t xml:space="preserve"> :</w:t>
      </w:r>
    </w:p>
    <w:p w:rsidR="007858AB" w:rsidRPr="00751F59" w:rsidRDefault="007858AB" w:rsidP="00745F84">
      <w:pPr>
        <w:pStyle w:val="libLine"/>
        <w:rPr>
          <w:rtl/>
        </w:rPr>
      </w:pPr>
      <w:r w:rsidRPr="00751F59">
        <w:rPr>
          <w:rtl/>
        </w:rPr>
        <w:t>__________________</w:t>
      </w:r>
    </w:p>
    <w:p w:rsidR="007858AB" w:rsidRPr="00C43755" w:rsidRDefault="007858AB" w:rsidP="00895B0A">
      <w:pPr>
        <w:pStyle w:val="libFootnote0"/>
        <w:rPr>
          <w:rtl/>
        </w:rPr>
      </w:pPr>
      <w:r w:rsidRPr="00C43755">
        <w:rPr>
          <w:rtl/>
        </w:rPr>
        <w:t>(518) «بالبال» ساقطة من لر.</w:t>
      </w:r>
    </w:p>
    <w:p w:rsidR="007858AB" w:rsidRPr="00C43755" w:rsidRDefault="007858AB" w:rsidP="00895B0A">
      <w:pPr>
        <w:pStyle w:val="libFootnote0"/>
        <w:rPr>
          <w:rtl/>
        </w:rPr>
      </w:pPr>
      <w:r w:rsidRPr="00C43755">
        <w:rPr>
          <w:rtl/>
        </w:rPr>
        <w:t>(519) ج : ورى حصول.</w:t>
      </w:r>
    </w:p>
    <w:p w:rsidR="007858AB" w:rsidRPr="00C43755" w:rsidRDefault="007858AB" w:rsidP="00895B0A">
      <w:pPr>
        <w:pStyle w:val="libFootnote0"/>
        <w:rPr>
          <w:rtl/>
        </w:rPr>
      </w:pPr>
      <w:r w:rsidRPr="00C43755">
        <w:rPr>
          <w:rtl/>
        </w:rPr>
        <w:t>(520) ج+ أصلا.</w:t>
      </w:r>
      <w:r w:rsidRPr="00C43755">
        <w:rPr>
          <w:rFonts w:hint="cs"/>
          <w:rtl/>
        </w:rPr>
        <w:t xml:space="preserve"> </w:t>
      </w:r>
      <w:r w:rsidRPr="00C43755">
        <w:rPr>
          <w:rtl/>
        </w:rPr>
        <w:t>(521) لر : فى قوتها العدم.</w:t>
      </w:r>
    </w:p>
    <w:p w:rsidR="007858AB" w:rsidRPr="00C43755" w:rsidRDefault="007858AB" w:rsidP="00895B0A">
      <w:pPr>
        <w:pStyle w:val="libFootnote0"/>
        <w:rPr>
          <w:rtl/>
        </w:rPr>
      </w:pPr>
      <w:r w:rsidRPr="00C43755">
        <w:rPr>
          <w:rtl/>
        </w:rPr>
        <w:t>(522) لر : مكانها.</w:t>
      </w:r>
      <w:r w:rsidRPr="00C43755">
        <w:rPr>
          <w:rFonts w:hint="cs"/>
          <w:rtl/>
        </w:rPr>
        <w:t xml:space="preserve"> </w:t>
      </w:r>
      <w:r w:rsidRPr="00C43755">
        <w:rPr>
          <w:rtl/>
        </w:rPr>
        <w:t>(523) «هو» ساقطة من ج.</w:t>
      </w:r>
    </w:p>
    <w:p w:rsidR="007858AB" w:rsidRPr="00C43755" w:rsidRDefault="007858AB" w:rsidP="00895B0A">
      <w:pPr>
        <w:pStyle w:val="libFootnote0"/>
        <w:rPr>
          <w:rtl/>
        </w:rPr>
      </w:pPr>
      <w:r w:rsidRPr="00C43755">
        <w:rPr>
          <w:rtl/>
        </w:rPr>
        <w:t>(524) لر ، ج : بفساد.</w:t>
      </w:r>
    </w:p>
    <w:p w:rsidR="007858AB" w:rsidRPr="00C43755" w:rsidRDefault="007858AB" w:rsidP="00895B0A">
      <w:pPr>
        <w:pStyle w:val="libFootnote0"/>
        <w:rPr>
          <w:rtl/>
        </w:rPr>
      </w:pPr>
      <w:r w:rsidRPr="00C43755">
        <w:rPr>
          <w:rtl/>
        </w:rPr>
        <w:t>(525) ج : لا محالة له فعل</w:t>
      </w:r>
    </w:p>
    <w:p w:rsidR="007858AB" w:rsidRPr="00C43755" w:rsidRDefault="007858AB" w:rsidP="00895B0A">
      <w:pPr>
        <w:pStyle w:val="libFootnote0"/>
        <w:rPr>
          <w:rtl/>
        </w:rPr>
      </w:pPr>
      <w:r w:rsidRPr="00C43755">
        <w:rPr>
          <w:rtl/>
        </w:rPr>
        <w:t>(526) ج : غير وجود. ى : عن وجوده.</w:t>
      </w:r>
    </w:p>
    <w:p w:rsidR="007858AB" w:rsidRPr="00C43755" w:rsidRDefault="007858AB" w:rsidP="00895B0A">
      <w:pPr>
        <w:pStyle w:val="libFootnote0"/>
        <w:rPr>
          <w:rtl/>
        </w:rPr>
      </w:pPr>
      <w:r w:rsidRPr="00C43755">
        <w:rPr>
          <w:rtl/>
        </w:rPr>
        <w:t>(527) غير موجود فى ج.</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851) راجع الشفاء : النفس ، م 5 ، ف 4 ، ص 205.</w:t>
      </w:r>
    </w:p>
    <w:p w:rsidR="007858AB" w:rsidRPr="00751F59" w:rsidRDefault="007858AB" w:rsidP="0073127F">
      <w:pPr>
        <w:pStyle w:val="libNormal"/>
        <w:rPr>
          <w:rtl/>
        </w:rPr>
      </w:pPr>
      <w:r>
        <w:rPr>
          <w:rtl/>
        </w:rPr>
        <w:br w:type="page"/>
      </w:r>
      <w:r w:rsidRPr="00895B0A">
        <w:rPr>
          <w:rStyle w:val="libBold2Char"/>
          <w:rtl/>
        </w:rPr>
        <w:lastRenderedPageBreak/>
        <w:t>(852)</w:t>
      </w:r>
      <w:r w:rsidRPr="00751F59">
        <w:rPr>
          <w:rtl/>
        </w:rPr>
        <w:t xml:space="preserve"> القدر هو وجود العلل والأسباب واتّساقها على ترتيبها ونظامها حتى ينتهي إلى المعلول والمسبب ، وهو موجب القضاء تابع له.</w:t>
      </w:r>
    </w:p>
    <w:p w:rsidR="007858AB" w:rsidRPr="00751F59" w:rsidRDefault="007858AB" w:rsidP="0073127F">
      <w:pPr>
        <w:pStyle w:val="libNormal"/>
        <w:rPr>
          <w:rtl/>
        </w:rPr>
      </w:pPr>
      <w:r w:rsidRPr="00895B0A">
        <w:rPr>
          <w:rStyle w:val="libBold2Char"/>
          <w:rtl/>
        </w:rPr>
        <w:t>(853)</w:t>
      </w:r>
      <w:r w:rsidRPr="00751F59">
        <w:rPr>
          <w:rtl/>
        </w:rPr>
        <w:t xml:space="preserve"> لا لميّة لفعل الباري فإن </w:t>
      </w:r>
      <w:r w:rsidRPr="00895B0A">
        <w:rPr>
          <w:rStyle w:val="libFootnotenumChar"/>
          <w:rtl/>
        </w:rPr>
        <w:t>(528)</w:t>
      </w:r>
      <w:r w:rsidRPr="00751F59">
        <w:rPr>
          <w:rtl/>
        </w:rPr>
        <w:t xml:space="preserve"> فعله لذاته لا لداع دعاه إلى ذلك.</w:t>
      </w:r>
    </w:p>
    <w:p w:rsidR="007858AB" w:rsidRPr="00751F59" w:rsidRDefault="007858AB" w:rsidP="0073127F">
      <w:pPr>
        <w:pStyle w:val="libNormal"/>
        <w:rPr>
          <w:rtl/>
        </w:rPr>
      </w:pPr>
      <w:r w:rsidRPr="00895B0A">
        <w:rPr>
          <w:rStyle w:val="libBold2Char"/>
          <w:rtl/>
        </w:rPr>
        <w:t>(854)</w:t>
      </w:r>
      <w:r w:rsidRPr="00751F59">
        <w:rPr>
          <w:rtl/>
        </w:rPr>
        <w:t xml:space="preserve"> الإرادة هي </w:t>
      </w:r>
      <w:r w:rsidRPr="00895B0A">
        <w:rPr>
          <w:rStyle w:val="libFootnotenumChar"/>
          <w:rtl/>
        </w:rPr>
        <w:t>(529)</w:t>
      </w:r>
      <w:r w:rsidRPr="00751F59">
        <w:rPr>
          <w:rtl/>
        </w:rPr>
        <w:t xml:space="preserve"> علم بما عليه الوجود وكونه غير مناف لذاته.</w:t>
      </w:r>
    </w:p>
    <w:p w:rsidR="007858AB" w:rsidRPr="00751F59" w:rsidRDefault="007858AB" w:rsidP="0073127F">
      <w:pPr>
        <w:pStyle w:val="libNormal"/>
        <w:rPr>
          <w:rtl/>
        </w:rPr>
      </w:pPr>
      <w:r w:rsidRPr="00895B0A">
        <w:rPr>
          <w:rStyle w:val="libBold2Char"/>
          <w:rtl/>
        </w:rPr>
        <w:t>(855)</w:t>
      </w:r>
      <w:r w:rsidRPr="00751F59">
        <w:rPr>
          <w:rtl/>
        </w:rPr>
        <w:t xml:space="preserve"> فعل الباري مخالف لأفعالنا ، فإنه لا يكون تابعا لتخيّل ، ولذلك </w:t>
      </w:r>
      <w:r w:rsidRPr="00895B0A">
        <w:rPr>
          <w:rStyle w:val="libFootnotenumChar"/>
          <w:rtl/>
        </w:rPr>
        <w:t>(530)</w:t>
      </w:r>
      <w:r w:rsidRPr="00751F59">
        <w:rPr>
          <w:rtl/>
        </w:rPr>
        <w:t xml:space="preserve"> إرادته مخالفة لإرادتنا فإن فعله كما قال «كن ، فيكون»</w:t>
      </w:r>
      <w:r>
        <w:rPr>
          <w:rtl/>
        </w:rPr>
        <w:t>.</w:t>
      </w:r>
    </w:p>
    <w:p w:rsidR="007858AB" w:rsidRPr="00751F59" w:rsidRDefault="007858AB" w:rsidP="0073127F">
      <w:pPr>
        <w:pStyle w:val="libNormal"/>
        <w:rPr>
          <w:rtl/>
        </w:rPr>
      </w:pPr>
      <w:r w:rsidRPr="00895B0A">
        <w:rPr>
          <w:rStyle w:val="libBold2Char"/>
          <w:rtl/>
        </w:rPr>
        <w:t>(856)</w:t>
      </w:r>
      <w:r w:rsidRPr="00751F59">
        <w:rPr>
          <w:rtl/>
        </w:rPr>
        <w:t xml:space="preserve"> صور الموجودات مرتسمة في ذات الباري </w:t>
      </w:r>
      <w:r>
        <w:rPr>
          <w:rtl/>
        </w:rPr>
        <w:t>[</w:t>
      </w:r>
      <w:r w:rsidRPr="00751F59">
        <w:rPr>
          <w:rtl/>
        </w:rPr>
        <w:t>سبحانه</w:t>
      </w:r>
      <w:r>
        <w:rPr>
          <w:rtl/>
        </w:rPr>
        <w:t>]</w:t>
      </w:r>
      <w:r w:rsidRPr="00751F59">
        <w:rPr>
          <w:rtl/>
        </w:rPr>
        <w:t xml:space="preserve"> إذ هي معلومة له ، وعلمه لها </w:t>
      </w:r>
      <w:r w:rsidRPr="00895B0A">
        <w:rPr>
          <w:rStyle w:val="libFootnotenumChar"/>
          <w:rtl/>
        </w:rPr>
        <w:t>(531)</w:t>
      </w:r>
      <w:r w:rsidRPr="00751F59">
        <w:rPr>
          <w:rtl/>
        </w:rPr>
        <w:t xml:space="preserve"> سبب وجودها.</w:t>
      </w:r>
    </w:p>
    <w:p w:rsidR="007858AB" w:rsidRPr="00751F59" w:rsidRDefault="007858AB" w:rsidP="0073127F">
      <w:pPr>
        <w:pStyle w:val="libNormal"/>
        <w:rPr>
          <w:rtl/>
        </w:rPr>
      </w:pPr>
      <w:r w:rsidRPr="00895B0A">
        <w:rPr>
          <w:rStyle w:val="libBold2Char"/>
          <w:rtl/>
        </w:rPr>
        <w:t>(857)</w:t>
      </w:r>
      <w:r w:rsidRPr="00751F59">
        <w:rPr>
          <w:rtl/>
        </w:rPr>
        <w:t xml:space="preserve"> </w:t>
      </w:r>
      <w:r w:rsidRPr="00895B0A">
        <w:rPr>
          <w:rStyle w:val="libBold2Char"/>
          <w:rtl/>
        </w:rPr>
        <w:t>سبب هذه التغيّرات</w:t>
      </w:r>
      <w:r w:rsidRPr="00751F59">
        <w:rPr>
          <w:rtl/>
        </w:rPr>
        <w:t xml:space="preserve"> </w:t>
      </w:r>
      <w:r>
        <w:rPr>
          <w:rtl/>
        </w:rPr>
        <w:t>[</w:t>
      </w:r>
      <w:r w:rsidRPr="00751F59">
        <w:rPr>
          <w:rtl/>
        </w:rPr>
        <w:t>شيء متغيّر لا محالة</w:t>
      </w:r>
      <w:r>
        <w:rPr>
          <w:rtl/>
        </w:rPr>
        <w:t xml:space="preserve"> ـ </w:t>
      </w:r>
      <w:r w:rsidRPr="00751F59">
        <w:rPr>
          <w:rtl/>
        </w:rPr>
        <w:t>وهو الحركة</w:t>
      </w:r>
      <w:r>
        <w:rPr>
          <w:rtl/>
        </w:rPr>
        <w:t xml:space="preserve"> ـ </w:t>
      </w:r>
      <w:r w:rsidRPr="00751F59">
        <w:rPr>
          <w:rtl/>
        </w:rPr>
        <w:t>وهذه التغيرات</w:t>
      </w:r>
      <w:r>
        <w:rPr>
          <w:rtl/>
        </w:rPr>
        <w:t>]</w:t>
      </w:r>
      <w:r w:rsidRPr="00751F59">
        <w:rPr>
          <w:rtl/>
        </w:rPr>
        <w:t xml:space="preserve"> </w:t>
      </w:r>
      <w:r w:rsidRPr="00895B0A">
        <w:rPr>
          <w:rStyle w:val="libFootnotenumChar"/>
          <w:rtl/>
        </w:rPr>
        <w:t>(532)</w:t>
      </w:r>
      <w:r w:rsidRPr="00751F59">
        <w:rPr>
          <w:rtl/>
        </w:rPr>
        <w:t xml:space="preserve"> تتأدّى إلى ثابت واحد ، وهذه المختلفات تتأدّى إلى نظام واتفاق واتّحاد.</w:t>
      </w:r>
    </w:p>
    <w:p w:rsidR="007858AB" w:rsidRPr="00751F59" w:rsidRDefault="007858AB" w:rsidP="00745F84">
      <w:pPr>
        <w:pStyle w:val="libLine"/>
        <w:rPr>
          <w:rtl/>
        </w:rPr>
      </w:pPr>
      <w:r w:rsidRPr="00751F59">
        <w:rPr>
          <w:rtl/>
        </w:rPr>
        <w:t>__________________</w:t>
      </w:r>
    </w:p>
    <w:p w:rsidR="007858AB" w:rsidRPr="00C43755" w:rsidRDefault="007858AB" w:rsidP="00895B0A">
      <w:pPr>
        <w:pStyle w:val="libFootnote0"/>
        <w:rPr>
          <w:rtl/>
        </w:rPr>
      </w:pPr>
      <w:r w:rsidRPr="00C43755">
        <w:rPr>
          <w:rtl/>
        </w:rPr>
        <w:t>(528) ج ، لر : لان.</w:t>
      </w:r>
      <w:r w:rsidRPr="00C43755">
        <w:rPr>
          <w:rFonts w:hint="cs"/>
          <w:rtl/>
        </w:rPr>
        <w:t xml:space="preserve"> </w:t>
      </w:r>
      <w:r w:rsidRPr="00C43755">
        <w:rPr>
          <w:rtl/>
        </w:rPr>
        <w:t>(529) «هى» ساقطة من ج.</w:t>
      </w:r>
    </w:p>
    <w:p w:rsidR="007858AB" w:rsidRPr="00C43755" w:rsidRDefault="007858AB" w:rsidP="00895B0A">
      <w:pPr>
        <w:pStyle w:val="libFootnote0"/>
        <w:rPr>
          <w:rtl/>
        </w:rPr>
      </w:pPr>
      <w:r w:rsidRPr="00C43755">
        <w:rPr>
          <w:rtl/>
        </w:rPr>
        <w:t>(530) لر : وكذلك.</w:t>
      </w:r>
      <w:r w:rsidRPr="00C43755">
        <w:rPr>
          <w:rFonts w:hint="cs"/>
          <w:rtl/>
        </w:rPr>
        <w:t xml:space="preserve"> </w:t>
      </w:r>
      <w:r w:rsidRPr="00C43755">
        <w:rPr>
          <w:rtl/>
        </w:rPr>
        <w:t>(531) ج : بها.</w:t>
      </w:r>
    </w:p>
    <w:p w:rsidR="007858AB" w:rsidRPr="00C43755" w:rsidRDefault="007858AB" w:rsidP="00895B0A">
      <w:pPr>
        <w:pStyle w:val="libFootnote0"/>
        <w:rPr>
          <w:rtl/>
        </w:rPr>
      </w:pPr>
      <w:r w:rsidRPr="00C43755">
        <w:rPr>
          <w:rtl/>
        </w:rPr>
        <w:t>(532) يوجد فى ى فقط وغير موجود في سائر النسخ.</w:t>
      </w:r>
    </w:p>
    <w:p w:rsidR="007858AB" w:rsidRPr="00751F59" w:rsidRDefault="007858AB" w:rsidP="00745F84">
      <w:pPr>
        <w:pStyle w:val="libLine"/>
        <w:rPr>
          <w:rtl/>
        </w:rPr>
      </w:pPr>
      <w:r w:rsidRPr="00751F59">
        <w:rPr>
          <w:rtl/>
        </w:rPr>
        <w:t>__________________</w:t>
      </w:r>
    </w:p>
    <w:p w:rsidR="007858AB" w:rsidRPr="00C43755" w:rsidRDefault="007858AB" w:rsidP="00895B0A">
      <w:pPr>
        <w:pStyle w:val="libFootnote0"/>
        <w:rPr>
          <w:rtl/>
        </w:rPr>
      </w:pPr>
      <w:r w:rsidRPr="00C43755">
        <w:rPr>
          <w:rtl/>
        </w:rPr>
        <w:t>(852) راجع الشفاء : الإلهيات ، م 10 ، ف 1 ، ص 439.</w:t>
      </w:r>
    </w:p>
    <w:p w:rsidR="007858AB" w:rsidRPr="00C43755" w:rsidRDefault="007858AB" w:rsidP="00895B0A">
      <w:pPr>
        <w:pStyle w:val="libFootnote0"/>
        <w:rPr>
          <w:rtl/>
        </w:rPr>
      </w:pPr>
      <w:r w:rsidRPr="00C43755">
        <w:rPr>
          <w:rtl/>
        </w:rPr>
        <w:t>(853) راجع الشفاء : الإلهيات ، م 9 ، ف 4 ، ص 402. و: م 8 ، ف 7 ، ص 366.</w:t>
      </w:r>
    </w:p>
    <w:p w:rsidR="007858AB" w:rsidRPr="00C43755" w:rsidRDefault="007858AB" w:rsidP="00895B0A">
      <w:pPr>
        <w:pStyle w:val="libFootnote0"/>
        <w:rPr>
          <w:rtl/>
        </w:rPr>
      </w:pPr>
      <w:r w:rsidRPr="00C43755">
        <w:rPr>
          <w:rtl/>
        </w:rPr>
        <w:t>(854) راجع الشفاء : الإلهيات ، م 8 ، ف 7 ، ص 366.</w:t>
      </w:r>
    </w:p>
    <w:p w:rsidR="007858AB" w:rsidRPr="00C43755" w:rsidRDefault="007858AB" w:rsidP="00895B0A">
      <w:pPr>
        <w:pStyle w:val="libFootnote0"/>
        <w:rPr>
          <w:rtl/>
        </w:rPr>
      </w:pPr>
      <w:r w:rsidRPr="00C43755">
        <w:rPr>
          <w:rtl/>
        </w:rPr>
        <w:t>(855) راجع الشفاء : الإلهيات ، م 9 ، ف 6 ، ص 415. و: م 8 ، ف 7 ، ص 366.</w:t>
      </w:r>
    </w:p>
    <w:p w:rsidR="007858AB" w:rsidRPr="00C43755" w:rsidRDefault="007858AB" w:rsidP="00895B0A">
      <w:pPr>
        <w:pStyle w:val="libFootnote0"/>
        <w:rPr>
          <w:rtl/>
        </w:rPr>
      </w:pPr>
      <w:r w:rsidRPr="00C43755">
        <w:rPr>
          <w:rtl/>
        </w:rPr>
        <w:t>(856) راجع الشفاء : الإلهيات ، م 8 ، ف 7 ، ص 362.</w:t>
      </w:r>
    </w:p>
    <w:p w:rsidR="007858AB" w:rsidRPr="00C43755" w:rsidRDefault="007858AB" w:rsidP="00895B0A">
      <w:pPr>
        <w:pStyle w:val="libFootnote0"/>
        <w:rPr>
          <w:rtl/>
        </w:rPr>
      </w:pPr>
      <w:r w:rsidRPr="00C43755">
        <w:rPr>
          <w:rtl/>
        </w:rPr>
        <w:t>(857) راجع الشفاء : الإلهيات ، م 9 ، ف 2 ، ص 383.</w:t>
      </w:r>
    </w:p>
    <w:p w:rsidR="007858AB" w:rsidRPr="00751F59" w:rsidRDefault="007858AB" w:rsidP="0073127F">
      <w:pPr>
        <w:pStyle w:val="libNormal"/>
        <w:rPr>
          <w:rtl/>
        </w:rPr>
      </w:pPr>
      <w:r>
        <w:rPr>
          <w:rtl/>
        </w:rPr>
        <w:br w:type="page"/>
      </w:r>
      <w:r w:rsidRPr="00895B0A">
        <w:rPr>
          <w:rStyle w:val="libBold2Char"/>
          <w:rtl/>
        </w:rPr>
        <w:lastRenderedPageBreak/>
        <w:t>(858)</w:t>
      </w:r>
      <w:r w:rsidRPr="00751F59">
        <w:rPr>
          <w:rtl/>
        </w:rPr>
        <w:t xml:space="preserve"> نحن إذا رأينا شيئا في المنام فإنما نعقله أولا ، ثم نتخيّله </w:t>
      </w:r>
      <w:r w:rsidRPr="00895B0A">
        <w:rPr>
          <w:rStyle w:val="libFootnotenumChar"/>
          <w:rtl/>
        </w:rPr>
        <w:t>(533)</w:t>
      </w:r>
      <w:r w:rsidRPr="00751F59">
        <w:rPr>
          <w:rtl/>
        </w:rPr>
        <w:t xml:space="preserve"> ؛ وسببه أن </w:t>
      </w:r>
      <w:r w:rsidRPr="00895B0A">
        <w:rPr>
          <w:rStyle w:val="libBold2Char"/>
          <w:rtl/>
        </w:rPr>
        <w:t>العقل الفعّال</w:t>
      </w:r>
      <w:r w:rsidRPr="00751F59">
        <w:rPr>
          <w:rtl/>
        </w:rPr>
        <w:t xml:space="preserve"> يفيض على عقولنا ذلك المعقول ثم يفيض عنه إلى تخيّلنا.</w:t>
      </w:r>
    </w:p>
    <w:p w:rsidR="007858AB" w:rsidRPr="00751F59" w:rsidRDefault="007858AB" w:rsidP="0073127F">
      <w:pPr>
        <w:pStyle w:val="libNormal"/>
        <w:rPr>
          <w:rtl/>
        </w:rPr>
      </w:pPr>
      <w:r>
        <w:rPr>
          <w:rtl/>
        </w:rPr>
        <w:t>[</w:t>
      </w:r>
      <w:r w:rsidRPr="00751F59">
        <w:rPr>
          <w:rtl/>
        </w:rPr>
        <w:t>83 آ</w:t>
      </w:r>
      <w:r>
        <w:rPr>
          <w:rtl/>
        </w:rPr>
        <w:t>]</w:t>
      </w:r>
      <w:r w:rsidRPr="00751F59">
        <w:rPr>
          <w:rtl/>
        </w:rPr>
        <w:t xml:space="preserve"> وإذا تعلّمنا شيئا ، فإنما نتخيّله أولا ثم نعقله فيكون بالعكس.</w:t>
      </w:r>
    </w:p>
    <w:p w:rsidR="007858AB" w:rsidRPr="00751F59" w:rsidRDefault="007858AB" w:rsidP="0073127F">
      <w:pPr>
        <w:pStyle w:val="libNormal"/>
        <w:rPr>
          <w:rtl/>
        </w:rPr>
      </w:pPr>
      <w:r w:rsidRPr="00895B0A">
        <w:rPr>
          <w:rStyle w:val="libBold2Char"/>
          <w:rtl/>
        </w:rPr>
        <w:t>(859)</w:t>
      </w:r>
      <w:r w:rsidRPr="00751F59">
        <w:rPr>
          <w:rtl/>
        </w:rPr>
        <w:t xml:space="preserve"> القضاء سابق </w:t>
      </w:r>
      <w:r w:rsidRPr="00895B0A">
        <w:rPr>
          <w:rStyle w:val="libFootnotenumChar"/>
          <w:rtl/>
        </w:rPr>
        <w:t>(534)</w:t>
      </w:r>
      <w:r w:rsidRPr="00751F59">
        <w:rPr>
          <w:rtl/>
        </w:rPr>
        <w:t xml:space="preserve"> علم الله تعالى الذي يتشعّب منه المقدرات </w:t>
      </w:r>
      <w:r w:rsidRPr="00895B0A">
        <w:rPr>
          <w:rStyle w:val="libFootnotenumChar"/>
          <w:rtl/>
        </w:rPr>
        <w:t>(535)</w:t>
      </w:r>
    </w:p>
    <w:p w:rsidR="007858AB" w:rsidRPr="00751F59" w:rsidRDefault="007858AB" w:rsidP="0073127F">
      <w:pPr>
        <w:pStyle w:val="libNormal"/>
        <w:rPr>
          <w:rtl/>
        </w:rPr>
      </w:pPr>
      <w:r w:rsidRPr="00895B0A">
        <w:rPr>
          <w:rStyle w:val="libBold2Char"/>
          <w:rtl/>
        </w:rPr>
        <w:t>(860)</w:t>
      </w:r>
      <w:r w:rsidRPr="00751F59">
        <w:rPr>
          <w:rtl/>
        </w:rPr>
        <w:t xml:space="preserve"> كل موجود كان وجوده بوسائط أقلّ كان أقوى وجودا ، والأقوى وجودا هو الجوهر ، لأنه وجد من جهته بوسائط أقلّ ، والأضعف وجودا هو العرض لأنه بالعكس من هذا.</w:t>
      </w:r>
    </w:p>
    <w:p w:rsidR="007858AB" w:rsidRPr="00751F59" w:rsidRDefault="007858AB" w:rsidP="00DB6176">
      <w:pPr>
        <w:pStyle w:val="Heading1Center"/>
        <w:rPr>
          <w:rtl/>
        </w:rPr>
      </w:pPr>
      <w:bookmarkStart w:id="12" w:name="_Toc448318391"/>
      <w:r w:rsidRPr="00751F59">
        <w:rPr>
          <w:rtl/>
        </w:rPr>
        <w:t>فصل</w:t>
      </w:r>
      <w:bookmarkEnd w:id="12"/>
    </w:p>
    <w:p w:rsidR="007858AB" w:rsidRPr="00751F59" w:rsidRDefault="007858AB" w:rsidP="0073127F">
      <w:pPr>
        <w:pStyle w:val="libBold1"/>
        <w:rPr>
          <w:rtl/>
        </w:rPr>
      </w:pPr>
      <w:r w:rsidRPr="00751F59">
        <w:rPr>
          <w:rtl/>
        </w:rPr>
        <w:t>من كلامه بخطه :</w:t>
      </w:r>
    </w:p>
    <w:p w:rsidR="007858AB" w:rsidRPr="00751F59" w:rsidRDefault="007858AB" w:rsidP="0073127F">
      <w:pPr>
        <w:pStyle w:val="libNormal"/>
        <w:rPr>
          <w:rtl/>
        </w:rPr>
      </w:pPr>
      <w:r w:rsidRPr="00895B0A">
        <w:rPr>
          <w:rStyle w:val="libBold2Char"/>
          <w:rtl/>
        </w:rPr>
        <w:t>(861)</w:t>
      </w:r>
      <w:r w:rsidRPr="00751F59">
        <w:rPr>
          <w:rtl/>
        </w:rPr>
        <w:t xml:space="preserve"> سئل : ما البرهان على أن القوى الشوقية الإجماعية جسمانية</w:t>
      </w:r>
      <w:r>
        <w:rPr>
          <w:rtl/>
        </w:rPr>
        <w:t>؟</w:t>
      </w:r>
    </w:p>
    <w:p w:rsidR="007858AB" w:rsidRPr="00751F59" w:rsidRDefault="007858AB" w:rsidP="0073127F">
      <w:pPr>
        <w:pStyle w:val="libNormal"/>
        <w:rPr>
          <w:rtl/>
        </w:rPr>
      </w:pPr>
      <w:r w:rsidRPr="00751F59">
        <w:rPr>
          <w:rtl/>
        </w:rPr>
        <w:t>فأجاب : الإجماعية الوهميّة هي القوة التي يتأدّى إليها أثر الجزئي فيحركها إلى التحريك بأن تنفعل عن الجزئي.</w:t>
      </w:r>
    </w:p>
    <w:p w:rsidR="007858AB" w:rsidRPr="00751F59" w:rsidRDefault="007858AB" w:rsidP="0073127F">
      <w:pPr>
        <w:pStyle w:val="libNormal"/>
        <w:rPr>
          <w:rtl/>
        </w:rPr>
      </w:pPr>
      <w:r w:rsidRPr="00751F59">
        <w:rPr>
          <w:rtl/>
        </w:rPr>
        <w:t xml:space="preserve">وهذا للجسماني ، </w:t>
      </w:r>
      <w:r w:rsidRPr="00895B0A">
        <w:rPr>
          <w:rStyle w:val="libFootnotenumChar"/>
          <w:rtl/>
        </w:rPr>
        <w:t>(536)</w:t>
      </w:r>
      <w:r w:rsidRPr="00751F59">
        <w:rPr>
          <w:rtl/>
        </w:rPr>
        <w:t xml:space="preserve"> وتدخل في هذا الشهوانيّة ، فإنها يتأدى </w:t>
      </w:r>
      <w:r w:rsidRPr="00895B0A">
        <w:rPr>
          <w:rStyle w:val="libFootnotenumChar"/>
          <w:rtl/>
        </w:rPr>
        <w:t>(537)</w:t>
      </w:r>
      <w:r w:rsidRPr="00751F59">
        <w:rPr>
          <w:rtl/>
        </w:rPr>
        <w:t xml:space="preserve"> إليها طعم أو رايحة أو خيال منهما فتنفعل إلى الطلب.</w:t>
      </w:r>
    </w:p>
    <w:p w:rsidR="007858AB" w:rsidRPr="00751F59" w:rsidRDefault="007858AB" w:rsidP="0073127F">
      <w:pPr>
        <w:pStyle w:val="libNormal"/>
        <w:rPr>
          <w:rtl/>
        </w:rPr>
      </w:pPr>
      <w:r w:rsidRPr="00751F59">
        <w:rPr>
          <w:rtl/>
        </w:rPr>
        <w:t xml:space="preserve">وأما إن </w:t>
      </w:r>
      <w:r w:rsidRPr="00895B0A">
        <w:rPr>
          <w:rStyle w:val="libFootnotenumChar"/>
          <w:rtl/>
        </w:rPr>
        <w:t>(538)</w:t>
      </w:r>
      <w:r w:rsidRPr="00751F59">
        <w:rPr>
          <w:rtl/>
        </w:rPr>
        <w:t xml:space="preserve"> كانت إجماعية عقليّة فإنما تكون مبدء للحركة </w:t>
      </w:r>
      <w:r w:rsidRPr="00895B0A">
        <w:rPr>
          <w:rStyle w:val="libFootnotenumChar"/>
          <w:rtl/>
        </w:rPr>
        <w:t>(539)</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533) لر : فانما نعقله لو لا نتخيله.</w:t>
      </w:r>
    </w:p>
    <w:p w:rsidR="007858AB" w:rsidRPr="00751F59" w:rsidRDefault="007858AB" w:rsidP="00895B0A">
      <w:pPr>
        <w:pStyle w:val="libFootnote0"/>
        <w:rPr>
          <w:rtl/>
          <w:lang w:bidi="fa-IR"/>
        </w:rPr>
      </w:pPr>
      <w:r>
        <w:rPr>
          <w:rtl/>
        </w:rPr>
        <w:t>(</w:t>
      </w:r>
      <w:r w:rsidRPr="00751F59">
        <w:rPr>
          <w:rtl/>
        </w:rPr>
        <w:t>534) لر : السابق.</w:t>
      </w:r>
      <w:r>
        <w:rPr>
          <w:rFonts w:hint="cs"/>
          <w:rtl/>
        </w:rPr>
        <w:t xml:space="preserve"> </w:t>
      </w:r>
      <w:r>
        <w:rPr>
          <w:rtl/>
        </w:rPr>
        <w:t>(</w:t>
      </w:r>
      <w:r w:rsidRPr="00751F59">
        <w:rPr>
          <w:rtl/>
        </w:rPr>
        <w:t>535) لر : المقدورات.</w:t>
      </w:r>
    </w:p>
    <w:p w:rsidR="007858AB" w:rsidRPr="00751F59" w:rsidRDefault="007858AB" w:rsidP="00895B0A">
      <w:pPr>
        <w:pStyle w:val="libFootnote0"/>
        <w:rPr>
          <w:rtl/>
          <w:lang w:bidi="fa-IR"/>
        </w:rPr>
      </w:pPr>
      <w:r>
        <w:rPr>
          <w:rtl/>
        </w:rPr>
        <w:t>(</w:t>
      </w:r>
      <w:r w:rsidRPr="00751F59">
        <w:rPr>
          <w:rtl/>
        </w:rPr>
        <w:t>536) لر :</w:t>
      </w:r>
      <w:r>
        <w:rPr>
          <w:rFonts w:hint="cs"/>
          <w:rtl/>
        </w:rPr>
        <w:t xml:space="preserve"> </w:t>
      </w:r>
      <w:r w:rsidRPr="00895B0A">
        <w:rPr>
          <w:rStyle w:val="libFootnoteChar"/>
          <w:rtl/>
        </w:rPr>
        <w:t>الجسماني.</w:t>
      </w:r>
      <w:r w:rsidRPr="00895B0A">
        <w:rPr>
          <w:rStyle w:val="libFootnoteChar"/>
          <w:rFonts w:hint="cs"/>
          <w:rtl/>
        </w:rPr>
        <w:t xml:space="preserve"> </w:t>
      </w:r>
      <w:r>
        <w:rPr>
          <w:rtl/>
        </w:rPr>
        <w:t>(</w:t>
      </w:r>
      <w:r w:rsidRPr="00751F59">
        <w:rPr>
          <w:rtl/>
        </w:rPr>
        <w:t>537) «يتأدى» ساقطة من لر.</w:t>
      </w:r>
    </w:p>
    <w:p w:rsidR="007858AB" w:rsidRPr="00751F59" w:rsidRDefault="007858AB" w:rsidP="00895B0A">
      <w:pPr>
        <w:pStyle w:val="libFootnote0"/>
        <w:rPr>
          <w:rtl/>
          <w:lang w:bidi="fa-IR"/>
        </w:rPr>
      </w:pPr>
      <w:r>
        <w:rPr>
          <w:rtl/>
        </w:rPr>
        <w:t>(</w:t>
      </w:r>
      <w:r w:rsidRPr="00751F59">
        <w:rPr>
          <w:rtl/>
        </w:rPr>
        <w:t>538) لر : إذا.</w:t>
      </w:r>
      <w:r>
        <w:rPr>
          <w:rFonts w:hint="cs"/>
          <w:rtl/>
        </w:rPr>
        <w:t xml:space="preserve"> </w:t>
      </w:r>
      <w:r>
        <w:rPr>
          <w:rtl/>
        </w:rPr>
        <w:t>(</w:t>
      </w:r>
      <w:r w:rsidRPr="00751F59">
        <w:rPr>
          <w:rtl/>
        </w:rPr>
        <w:t>539) لر : الحركة.</w:t>
      </w:r>
    </w:p>
    <w:p w:rsidR="007858AB" w:rsidRPr="00751F59" w:rsidRDefault="007858AB" w:rsidP="00745F84">
      <w:pPr>
        <w:pStyle w:val="libLine"/>
        <w:rPr>
          <w:rtl/>
        </w:rPr>
      </w:pPr>
      <w:r w:rsidRPr="00751F59">
        <w:rPr>
          <w:rtl/>
        </w:rPr>
        <w:t>__________________</w:t>
      </w:r>
    </w:p>
    <w:p w:rsidR="007858AB" w:rsidRPr="00C43755" w:rsidRDefault="007858AB" w:rsidP="00895B0A">
      <w:pPr>
        <w:pStyle w:val="libFootnote0"/>
        <w:rPr>
          <w:rtl/>
        </w:rPr>
      </w:pPr>
      <w:r w:rsidRPr="00C43755">
        <w:rPr>
          <w:rtl/>
        </w:rPr>
        <w:t>(858) راجع الشفاء : النفس ، م 5 ، ف 5 ، ص 208.</w:t>
      </w:r>
    </w:p>
    <w:p w:rsidR="007858AB" w:rsidRPr="00C43755" w:rsidRDefault="007858AB" w:rsidP="00895B0A">
      <w:pPr>
        <w:pStyle w:val="libFootnote0"/>
        <w:rPr>
          <w:rtl/>
        </w:rPr>
      </w:pPr>
      <w:r w:rsidRPr="00C43755">
        <w:rPr>
          <w:rtl/>
        </w:rPr>
        <w:t>(859) راجع الشفاء : الإلهيات ، م 10 ، ف 1 ، ص 439.</w:t>
      </w:r>
    </w:p>
    <w:p w:rsidR="007858AB" w:rsidRPr="00C43755" w:rsidRDefault="007858AB" w:rsidP="00895B0A">
      <w:pPr>
        <w:pStyle w:val="libFootnote0"/>
        <w:rPr>
          <w:rtl/>
        </w:rPr>
      </w:pPr>
      <w:r w:rsidRPr="00C43755">
        <w:rPr>
          <w:rtl/>
        </w:rPr>
        <w:t>(861) راجع الشفاء : النفس ، م 1 ، ف 4 ، ص 30. و: ف 5 ، ص 37. وم 4 ، ف 4 ، ص 172.</w:t>
      </w:r>
    </w:p>
    <w:p w:rsidR="007858AB" w:rsidRPr="00751F59" w:rsidRDefault="007858AB" w:rsidP="0073127F">
      <w:pPr>
        <w:pStyle w:val="libNormal0"/>
        <w:rPr>
          <w:rtl/>
        </w:rPr>
      </w:pPr>
      <w:r>
        <w:rPr>
          <w:rtl/>
        </w:rPr>
        <w:br w:type="page"/>
      </w:r>
      <w:r w:rsidRPr="00751F59">
        <w:rPr>
          <w:rtl/>
        </w:rPr>
        <w:lastRenderedPageBreak/>
        <w:t xml:space="preserve">والإجماع بعيدا لا قريبا ، وتحرك من جهته </w:t>
      </w:r>
      <w:r w:rsidRPr="00895B0A">
        <w:rPr>
          <w:rStyle w:val="libFootnotenumChar"/>
          <w:rtl/>
        </w:rPr>
        <w:t>(540)</w:t>
      </w:r>
      <w:r w:rsidRPr="00751F59">
        <w:rPr>
          <w:rtl/>
        </w:rPr>
        <w:t xml:space="preserve"> الرأي الكلي ، فذلك شيء آخر.</w:t>
      </w:r>
    </w:p>
    <w:p w:rsidR="007858AB" w:rsidRPr="00751F59" w:rsidRDefault="007858AB" w:rsidP="0073127F">
      <w:pPr>
        <w:pStyle w:val="libNormal"/>
        <w:rPr>
          <w:rtl/>
        </w:rPr>
      </w:pPr>
      <w:r w:rsidRPr="00895B0A">
        <w:rPr>
          <w:rStyle w:val="libBold2Char"/>
          <w:rtl/>
        </w:rPr>
        <w:t>(862)</w:t>
      </w:r>
      <w:r w:rsidRPr="00751F59">
        <w:rPr>
          <w:rtl/>
        </w:rPr>
        <w:t xml:space="preserve"> ما البيان الحقيقي لكون </w:t>
      </w:r>
      <w:r w:rsidRPr="00895B0A">
        <w:rPr>
          <w:rStyle w:val="libBold2Char"/>
          <w:rtl/>
        </w:rPr>
        <w:t>الأول مبدء للوجود</w:t>
      </w:r>
      <w:r w:rsidRPr="00751F59">
        <w:rPr>
          <w:rtl/>
        </w:rPr>
        <w:t xml:space="preserve"> وللجوهر</w:t>
      </w:r>
      <w:r>
        <w:rPr>
          <w:rtl/>
        </w:rPr>
        <w:t>؟</w:t>
      </w:r>
      <w:r w:rsidRPr="00751F59">
        <w:rPr>
          <w:rtl/>
        </w:rPr>
        <w:t xml:space="preserve"> فإن الأوائل إنما بيّنوا أنه مبدء للحركة فقط</w:t>
      </w:r>
      <w:r>
        <w:rPr>
          <w:rtl/>
        </w:rPr>
        <w:t>؟</w:t>
      </w:r>
    </w:p>
    <w:p w:rsidR="007858AB" w:rsidRPr="00751F59" w:rsidRDefault="007858AB" w:rsidP="0073127F">
      <w:pPr>
        <w:pStyle w:val="libBold1"/>
        <w:rPr>
          <w:rtl/>
        </w:rPr>
      </w:pPr>
      <w:r w:rsidRPr="00751F59">
        <w:rPr>
          <w:rtl/>
        </w:rPr>
        <w:t>الجواب بخطّه.</w:t>
      </w:r>
    </w:p>
    <w:p w:rsidR="007858AB" w:rsidRPr="00751F59" w:rsidRDefault="007858AB" w:rsidP="0073127F">
      <w:pPr>
        <w:pStyle w:val="libNormal"/>
        <w:rPr>
          <w:rtl/>
        </w:rPr>
      </w:pPr>
      <w:r w:rsidRPr="00751F59">
        <w:rPr>
          <w:rtl/>
        </w:rPr>
        <w:t xml:space="preserve">بل قد تعرّضوا </w:t>
      </w:r>
      <w:r w:rsidRPr="00895B0A">
        <w:rPr>
          <w:rStyle w:val="libFootnotenumChar"/>
          <w:rtl/>
        </w:rPr>
        <w:t>(541)</w:t>
      </w:r>
      <w:r w:rsidRPr="00751F59">
        <w:rPr>
          <w:rtl/>
        </w:rPr>
        <w:t xml:space="preserve"> لبيان كونه مبدء للحركة تعرّضا واضحا وبالفعل ، وتعرضوا للآخر تعرّضا كالتعريض </w:t>
      </w:r>
      <w:r w:rsidRPr="00895B0A">
        <w:rPr>
          <w:rStyle w:val="libFootnotenumChar"/>
          <w:rtl/>
        </w:rPr>
        <w:t>(542)</w:t>
      </w:r>
      <w:r w:rsidRPr="00751F59">
        <w:rPr>
          <w:rtl/>
        </w:rPr>
        <w:t xml:space="preserve"> وكالشيء بالقوة.</w:t>
      </w:r>
    </w:p>
    <w:p w:rsidR="007858AB" w:rsidRPr="00751F59" w:rsidRDefault="007858AB" w:rsidP="0073127F">
      <w:pPr>
        <w:pStyle w:val="libNormal"/>
        <w:rPr>
          <w:rtl/>
        </w:rPr>
      </w:pPr>
      <w:r w:rsidRPr="00751F59">
        <w:rPr>
          <w:rtl/>
        </w:rPr>
        <w:t xml:space="preserve">ثم إنما هو مبدأ </w:t>
      </w:r>
      <w:r>
        <w:rPr>
          <w:rtl/>
        </w:rPr>
        <w:t>[</w:t>
      </w:r>
      <w:r w:rsidRPr="00751F59">
        <w:rPr>
          <w:rtl/>
        </w:rPr>
        <w:t>لا للوجود كلّه</w:t>
      </w:r>
      <w:r>
        <w:rPr>
          <w:rtl/>
        </w:rPr>
        <w:t xml:space="preserve"> ـ </w:t>
      </w:r>
      <w:r w:rsidRPr="00751F59">
        <w:rPr>
          <w:rtl/>
        </w:rPr>
        <w:t>بل للوجود الممكن</w:t>
      </w:r>
      <w:r>
        <w:rPr>
          <w:rtl/>
        </w:rPr>
        <w:t>]</w:t>
      </w:r>
      <w:r w:rsidRPr="00751F59">
        <w:rPr>
          <w:rtl/>
        </w:rPr>
        <w:t xml:space="preserve"> </w:t>
      </w:r>
      <w:r w:rsidRPr="00895B0A">
        <w:rPr>
          <w:rStyle w:val="libFootnotenumChar"/>
          <w:rtl/>
        </w:rPr>
        <w:t>(543)</w:t>
      </w:r>
      <w:r>
        <w:rPr>
          <w:rtl/>
        </w:rPr>
        <w:t xml:space="preserve"> ـ </w:t>
      </w:r>
      <w:r w:rsidRPr="00751F59">
        <w:rPr>
          <w:rtl/>
        </w:rPr>
        <w:t xml:space="preserve">فإن عنى بالجوهر ماله ماهيّة وجودها لا في موضوع لزم أن يكون الوجود من لوازمها الغير المقومة ، ولا يكون من لوازم الماهيّة ، لأن العلّة الموجدة هي التي تقتضي المعلول الحاصل ، ولا تكون قبل الوجود موجودة </w:t>
      </w:r>
      <w:r>
        <w:rPr>
          <w:rtl/>
        </w:rPr>
        <w:t>[</w:t>
      </w:r>
      <w:r w:rsidRPr="00751F59">
        <w:rPr>
          <w:rtl/>
        </w:rPr>
        <w:t>بتدرج</w:t>
      </w:r>
      <w:r>
        <w:rPr>
          <w:rtl/>
        </w:rPr>
        <w:t>]</w:t>
      </w:r>
      <w:r w:rsidRPr="00751F59">
        <w:rPr>
          <w:rtl/>
        </w:rPr>
        <w:t xml:space="preserve"> </w:t>
      </w:r>
      <w:r w:rsidRPr="00895B0A">
        <w:rPr>
          <w:rStyle w:val="libFootnotenumChar"/>
          <w:rtl/>
        </w:rPr>
        <w:t>(544)</w:t>
      </w:r>
      <w:r w:rsidRPr="00751F59">
        <w:rPr>
          <w:rtl/>
        </w:rPr>
        <w:t xml:space="preserve"> في هذه </w:t>
      </w:r>
      <w:r w:rsidRPr="00895B0A">
        <w:rPr>
          <w:rStyle w:val="libFootnotenumChar"/>
          <w:rtl/>
        </w:rPr>
        <w:t>(545)</w:t>
      </w:r>
      <w:r w:rsidRPr="00751F59">
        <w:rPr>
          <w:rtl/>
        </w:rPr>
        <w:t xml:space="preserve"> الإشارة ، فبقي أن تكون من لواحقها الخارجة. وإن كان مركبا من هيولى </w:t>
      </w:r>
      <w:r w:rsidRPr="00895B0A">
        <w:rPr>
          <w:rStyle w:val="libFootnotenumChar"/>
          <w:rtl/>
        </w:rPr>
        <w:t>(546)</w:t>
      </w:r>
      <w:r w:rsidRPr="00751F59">
        <w:rPr>
          <w:rtl/>
        </w:rPr>
        <w:t xml:space="preserve"> وصورة وقابلا للقسمة فقد تجافى عنه الوجوب بالذات ، إذ وجوبه بالغير </w:t>
      </w:r>
      <w:r w:rsidRPr="00895B0A">
        <w:rPr>
          <w:rStyle w:val="libFootnotenumChar"/>
          <w:rtl/>
        </w:rPr>
        <w:t>(547)</w:t>
      </w:r>
    </w:p>
    <w:p w:rsidR="007858AB" w:rsidRPr="00751F59" w:rsidRDefault="007858AB" w:rsidP="0073127F">
      <w:pPr>
        <w:pStyle w:val="libNormal"/>
        <w:rPr>
          <w:rtl/>
        </w:rPr>
      </w:pPr>
      <w:r w:rsidRPr="00895B0A">
        <w:rPr>
          <w:rStyle w:val="libBold2Char"/>
          <w:rtl/>
        </w:rPr>
        <w:t>(863)</w:t>
      </w:r>
      <w:r w:rsidRPr="00751F59">
        <w:rPr>
          <w:rtl/>
        </w:rPr>
        <w:t xml:space="preserve"> </w:t>
      </w:r>
      <w:r w:rsidRPr="00895B0A">
        <w:rPr>
          <w:rStyle w:val="libBold2Char"/>
          <w:rtl/>
        </w:rPr>
        <w:t>هل تعقل العقول</w:t>
      </w:r>
      <w:r w:rsidRPr="00751F59">
        <w:rPr>
          <w:rtl/>
        </w:rPr>
        <w:t xml:space="preserve"> ذواتها </w:t>
      </w:r>
      <w:r>
        <w:rPr>
          <w:rtl/>
        </w:rPr>
        <w:t>[</w:t>
      </w:r>
      <w:r w:rsidRPr="00751F59">
        <w:rPr>
          <w:rtl/>
        </w:rPr>
        <w:t>أولا ثم ما يلزمها من وجود مباديها</w:t>
      </w:r>
      <w:r>
        <w:rPr>
          <w:rtl/>
        </w:rPr>
        <w:t>؟</w:t>
      </w:r>
      <w:r w:rsidRPr="00751F59">
        <w:rPr>
          <w:rtl/>
        </w:rPr>
        <w:t xml:space="preserve"> أو إنما تعقل أولا مباديها ثم من مباديها ذواتها</w:t>
      </w:r>
      <w:r>
        <w:rPr>
          <w:rtl/>
        </w:rPr>
        <w:t>]</w:t>
      </w:r>
      <w:r w:rsidRPr="00751F59">
        <w:rPr>
          <w:rtl/>
        </w:rPr>
        <w:t xml:space="preserve"> </w:t>
      </w:r>
      <w:r w:rsidRPr="00895B0A">
        <w:rPr>
          <w:rStyle w:val="libFootnotenumChar"/>
          <w:rtl/>
        </w:rPr>
        <w:t>(548)</w:t>
      </w:r>
      <w:r>
        <w:rPr>
          <w:rtl/>
        </w:rPr>
        <w:t xml:space="preserve">؟ ـ </w:t>
      </w:r>
      <w:r w:rsidRPr="00751F59">
        <w:rPr>
          <w:rtl/>
        </w:rPr>
        <w:t>وبالجملة</w:t>
      </w:r>
      <w:r>
        <w:rPr>
          <w:rtl/>
        </w:rPr>
        <w:t xml:space="preserve"> ـ </w:t>
      </w:r>
      <w:r w:rsidRPr="00751F59">
        <w:rPr>
          <w:rtl/>
        </w:rPr>
        <w:t>ما الذي يجب أن يقال في إدراك العقل لما فوقه</w:t>
      </w:r>
      <w:r>
        <w:rPr>
          <w:rtl/>
        </w:rPr>
        <w:t>؟</w:t>
      </w:r>
    </w:p>
    <w:p w:rsidR="007858AB" w:rsidRPr="00751F59" w:rsidRDefault="007858AB" w:rsidP="0073127F">
      <w:pPr>
        <w:pStyle w:val="libNormal"/>
        <w:rPr>
          <w:rtl/>
        </w:rPr>
      </w:pPr>
      <w:r w:rsidRPr="00895B0A">
        <w:rPr>
          <w:rStyle w:val="libBold2Char"/>
          <w:rtl/>
        </w:rPr>
        <w:t>الجواب من خطه :</w:t>
      </w:r>
      <w:r w:rsidRPr="00751F59">
        <w:rPr>
          <w:rtl/>
        </w:rPr>
        <w:t xml:space="preserve"> </w:t>
      </w:r>
      <w:r w:rsidRPr="00895B0A">
        <w:rPr>
          <w:rStyle w:val="libFootnotenumChar"/>
          <w:rtl/>
        </w:rPr>
        <w:t>(549)</w:t>
      </w:r>
      <w:r w:rsidRPr="00751F59">
        <w:rPr>
          <w:rtl/>
        </w:rPr>
        <w:t xml:space="preserve"> تعقل أولا ماهياتها موجودة وتتوصّل إلى المبادي من وجودها </w:t>
      </w:r>
      <w:r>
        <w:rPr>
          <w:rtl/>
        </w:rPr>
        <w:t>[</w:t>
      </w:r>
      <w:r w:rsidRPr="00751F59">
        <w:rPr>
          <w:rtl/>
        </w:rPr>
        <w:t>83 ب</w:t>
      </w:r>
      <w:r>
        <w:rPr>
          <w:rtl/>
        </w:rPr>
        <w:t>]</w:t>
      </w:r>
      <w:r w:rsidRPr="00751F59">
        <w:rPr>
          <w:rtl/>
        </w:rPr>
        <w:t xml:space="preserve"> ثمّ تنعطف فتعقل ذاتها جزءا من معقول أنها وجدت من</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540) لر : جهة.</w:t>
      </w:r>
    </w:p>
    <w:p w:rsidR="007858AB" w:rsidRPr="00751F59" w:rsidRDefault="007858AB" w:rsidP="00895B0A">
      <w:pPr>
        <w:pStyle w:val="libFootnote0"/>
        <w:rPr>
          <w:rtl/>
          <w:lang w:bidi="fa-IR"/>
        </w:rPr>
      </w:pPr>
      <w:r>
        <w:rPr>
          <w:rtl/>
        </w:rPr>
        <w:t>(</w:t>
      </w:r>
      <w:r w:rsidRPr="00751F59">
        <w:rPr>
          <w:rtl/>
        </w:rPr>
        <w:t>541) لر : بل تعرضوا.</w:t>
      </w:r>
    </w:p>
    <w:p w:rsidR="007858AB" w:rsidRPr="00751F59" w:rsidRDefault="007858AB" w:rsidP="00895B0A">
      <w:pPr>
        <w:pStyle w:val="libFootnote0"/>
        <w:rPr>
          <w:rtl/>
          <w:lang w:bidi="fa-IR"/>
        </w:rPr>
      </w:pPr>
      <w:r>
        <w:rPr>
          <w:rtl/>
        </w:rPr>
        <w:t>(</w:t>
      </w:r>
      <w:r w:rsidRPr="00751F59">
        <w:rPr>
          <w:rtl/>
        </w:rPr>
        <w:t>542) لر : كالتعرض.</w:t>
      </w:r>
    </w:p>
    <w:p w:rsidR="007858AB" w:rsidRPr="00751F59" w:rsidRDefault="007858AB" w:rsidP="00895B0A">
      <w:pPr>
        <w:pStyle w:val="libFootnote0"/>
        <w:rPr>
          <w:rtl/>
          <w:lang w:bidi="fa-IR"/>
        </w:rPr>
      </w:pPr>
      <w:r>
        <w:rPr>
          <w:rtl/>
        </w:rPr>
        <w:t>(</w:t>
      </w:r>
      <w:r w:rsidRPr="00751F59">
        <w:rPr>
          <w:rtl/>
        </w:rPr>
        <w:t>543) لر : لا للوجود المتمكن كله ، بل للوجود.</w:t>
      </w:r>
    </w:p>
    <w:p w:rsidR="007858AB" w:rsidRPr="00751F59" w:rsidRDefault="007858AB" w:rsidP="00895B0A">
      <w:pPr>
        <w:pStyle w:val="libFootnote0"/>
        <w:rPr>
          <w:rtl/>
          <w:lang w:bidi="fa-IR"/>
        </w:rPr>
      </w:pPr>
      <w:r>
        <w:rPr>
          <w:rtl/>
        </w:rPr>
        <w:t>(</w:t>
      </w:r>
      <w:r w:rsidRPr="00751F59">
        <w:rPr>
          <w:rtl/>
        </w:rPr>
        <w:t>544) ى : ولهذا بسط يندرج.</w:t>
      </w:r>
    </w:p>
    <w:p w:rsidR="007858AB" w:rsidRPr="00751F59" w:rsidRDefault="007858AB" w:rsidP="00895B0A">
      <w:pPr>
        <w:pStyle w:val="libFootnote0"/>
        <w:rPr>
          <w:rtl/>
          <w:lang w:bidi="fa-IR"/>
        </w:rPr>
      </w:pPr>
      <w:r>
        <w:rPr>
          <w:rtl/>
        </w:rPr>
        <w:t>(</w:t>
      </w:r>
      <w:r w:rsidRPr="00751F59">
        <w:rPr>
          <w:rtl/>
        </w:rPr>
        <w:t>545) لر : هذا.</w:t>
      </w:r>
    </w:p>
    <w:p w:rsidR="007858AB" w:rsidRPr="00751F59" w:rsidRDefault="007858AB" w:rsidP="00895B0A">
      <w:pPr>
        <w:pStyle w:val="libFootnote0"/>
        <w:rPr>
          <w:rtl/>
          <w:lang w:bidi="fa-IR"/>
        </w:rPr>
      </w:pPr>
      <w:r>
        <w:rPr>
          <w:rtl/>
        </w:rPr>
        <w:t>(</w:t>
      </w:r>
      <w:r w:rsidRPr="00751F59">
        <w:rPr>
          <w:rtl/>
        </w:rPr>
        <w:t>546) لر : وإن كان من كتاب هيولى وصورة قابلا</w:t>
      </w:r>
      <w:r>
        <w:rPr>
          <w:rtl/>
        </w:rPr>
        <w:t xml:space="preserve"> ..</w:t>
      </w:r>
      <w:r w:rsidRPr="00751F59">
        <w:rPr>
          <w:rtl/>
        </w:rPr>
        <w:t xml:space="preserve">. </w:t>
      </w:r>
      <w:r>
        <w:rPr>
          <w:rtl/>
        </w:rPr>
        <w:t>(</w:t>
      </w:r>
      <w:r w:rsidRPr="00751F59">
        <w:rPr>
          <w:rtl/>
        </w:rPr>
        <w:t>محرف</w:t>
      </w:r>
      <w:r>
        <w:rPr>
          <w:rtl/>
        </w:rPr>
        <w:t>).</w:t>
      </w:r>
    </w:p>
    <w:p w:rsidR="007858AB" w:rsidRPr="00751F59" w:rsidRDefault="007858AB" w:rsidP="00895B0A">
      <w:pPr>
        <w:pStyle w:val="libFootnote0"/>
        <w:rPr>
          <w:rtl/>
          <w:lang w:bidi="fa-IR"/>
        </w:rPr>
      </w:pPr>
      <w:r>
        <w:rPr>
          <w:rtl/>
        </w:rPr>
        <w:t>(</w:t>
      </w:r>
      <w:r w:rsidRPr="00751F59">
        <w:rPr>
          <w:rtl/>
        </w:rPr>
        <w:t>547) لر : بغيره.</w:t>
      </w:r>
    </w:p>
    <w:p w:rsidR="007858AB" w:rsidRPr="00751F59" w:rsidRDefault="007858AB" w:rsidP="00895B0A">
      <w:pPr>
        <w:pStyle w:val="libFootnote0"/>
        <w:rPr>
          <w:rtl/>
          <w:lang w:bidi="fa-IR"/>
        </w:rPr>
      </w:pPr>
      <w:r>
        <w:rPr>
          <w:rtl/>
        </w:rPr>
        <w:t>(</w:t>
      </w:r>
      <w:r w:rsidRPr="00751F59">
        <w:rPr>
          <w:rtl/>
        </w:rPr>
        <w:t>548) ساقطة من لر.</w:t>
      </w:r>
    </w:p>
    <w:p w:rsidR="007858AB" w:rsidRPr="00751F59" w:rsidRDefault="007858AB" w:rsidP="00895B0A">
      <w:pPr>
        <w:pStyle w:val="libFootnote0"/>
        <w:rPr>
          <w:rtl/>
          <w:lang w:bidi="fa-IR"/>
        </w:rPr>
      </w:pPr>
      <w:r>
        <w:rPr>
          <w:rtl/>
        </w:rPr>
        <w:t>(</w:t>
      </w:r>
      <w:r w:rsidRPr="00751F59">
        <w:rPr>
          <w:rtl/>
        </w:rPr>
        <w:t>549) «من خطه» غير موجود فى ج.</w:t>
      </w:r>
    </w:p>
    <w:p w:rsidR="007858AB" w:rsidRPr="00751F59" w:rsidRDefault="007858AB" w:rsidP="0073127F">
      <w:pPr>
        <w:pStyle w:val="libNormal0"/>
        <w:rPr>
          <w:rtl/>
        </w:rPr>
      </w:pPr>
      <w:r>
        <w:rPr>
          <w:rtl/>
        </w:rPr>
        <w:br w:type="page"/>
      </w:r>
      <w:r w:rsidRPr="00751F59">
        <w:rPr>
          <w:rtl/>
        </w:rPr>
        <w:lastRenderedPageBreak/>
        <w:t xml:space="preserve">الأول ؛ والشيء قد يعقل مرتين : مرة مفردا </w:t>
      </w:r>
      <w:r w:rsidRPr="00895B0A">
        <w:rPr>
          <w:rStyle w:val="libFootnotenumChar"/>
          <w:rtl/>
        </w:rPr>
        <w:t>(550)</w:t>
      </w:r>
      <w:r w:rsidRPr="00751F59">
        <w:rPr>
          <w:rtl/>
        </w:rPr>
        <w:t xml:space="preserve"> ومرة باعتبار مقارنه من حيث المقارنة.</w:t>
      </w:r>
    </w:p>
    <w:p w:rsidR="007858AB" w:rsidRPr="00751F59" w:rsidRDefault="007858AB" w:rsidP="0073127F">
      <w:pPr>
        <w:pStyle w:val="libNormal"/>
        <w:rPr>
          <w:rtl/>
        </w:rPr>
      </w:pPr>
      <w:r w:rsidRPr="00895B0A">
        <w:rPr>
          <w:rStyle w:val="libBold2Char"/>
          <w:rtl/>
        </w:rPr>
        <w:t>(864)</w:t>
      </w:r>
      <w:r w:rsidRPr="00751F59">
        <w:rPr>
          <w:rtl/>
        </w:rPr>
        <w:t xml:space="preserve"> </w:t>
      </w:r>
      <w:r w:rsidRPr="00895B0A">
        <w:rPr>
          <w:rStyle w:val="libBold2Char"/>
          <w:rtl/>
        </w:rPr>
        <w:t>ما حقيقة العقل وماهيّته</w:t>
      </w:r>
      <w:r w:rsidRPr="00751F59">
        <w:rPr>
          <w:rtl/>
        </w:rPr>
        <w:t xml:space="preserve"> في ذاته التي يلزمها أن يكون عقلا </w:t>
      </w:r>
      <w:r w:rsidRPr="00895B0A">
        <w:rPr>
          <w:rStyle w:val="libFootnotenumChar"/>
          <w:rtl/>
        </w:rPr>
        <w:t>(551)</w:t>
      </w:r>
      <w:r w:rsidRPr="00751F59">
        <w:rPr>
          <w:rtl/>
        </w:rPr>
        <w:t xml:space="preserve"> </w:t>
      </w:r>
      <w:r w:rsidRPr="00895B0A">
        <w:rPr>
          <w:rStyle w:val="libBold2Char"/>
          <w:rtl/>
        </w:rPr>
        <w:t>وعاقلا ومعقولا</w:t>
      </w:r>
      <w:r>
        <w:rPr>
          <w:rtl/>
        </w:rPr>
        <w:t>؟</w:t>
      </w:r>
      <w:r w:rsidRPr="00751F59">
        <w:rPr>
          <w:rtl/>
        </w:rPr>
        <w:t xml:space="preserve"> فإنه </w:t>
      </w:r>
      <w:r w:rsidRPr="00895B0A">
        <w:rPr>
          <w:rStyle w:val="libFootnotenumChar"/>
          <w:rtl/>
        </w:rPr>
        <w:t>(552)</w:t>
      </w:r>
      <w:r w:rsidRPr="00751F59">
        <w:rPr>
          <w:rtl/>
        </w:rPr>
        <w:t xml:space="preserve"> لا بد من حقيقة بسيطة غير كونها عقلا ، </w:t>
      </w:r>
      <w:r>
        <w:rPr>
          <w:rtl/>
        </w:rPr>
        <w:t>[</w:t>
      </w:r>
      <w:r w:rsidRPr="00751F59">
        <w:rPr>
          <w:rtl/>
        </w:rPr>
        <w:t>ثم يتبعها أن يكون عقلا وعاقلا ومعقولا.</w:t>
      </w:r>
    </w:p>
    <w:p w:rsidR="007858AB" w:rsidRPr="00751F59" w:rsidRDefault="007858AB" w:rsidP="0073127F">
      <w:pPr>
        <w:pStyle w:val="libNormal"/>
        <w:rPr>
          <w:rtl/>
        </w:rPr>
      </w:pPr>
      <w:r w:rsidRPr="00751F59">
        <w:rPr>
          <w:rtl/>
        </w:rPr>
        <w:t xml:space="preserve">وبيّن ذلك بأن </w:t>
      </w:r>
      <w:r w:rsidRPr="00895B0A">
        <w:rPr>
          <w:rStyle w:val="libFootnotenumChar"/>
          <w:rtl/>
        </w:rPr>
        <w:t>(553)</w:t>
      </w:r>
      <w:r w:rsidRPr="00751F59">
        <w:rPr>
          <w:rtl/>
        </w:rPr>
        <w:t xml:space="preserve"> العقل إما أن يعنى به جوهر الذات الذي من شأنه أن يعقل ، فيكون في ذاته عقلا</w:t>
      </w:r>
      <w:r>
        <w:rPr>
          <w:rtl/>
        </w:rPr>
        <w:t>]</w:t>
      </w:r>
      <w:r w:rsidRPr="00751F59">
        <w:rPr>
          <w:rtl/>
        </w:rPr>
        <w:t xml:space="preserve"> </w:t>
      </w:r>
      <w:r w:rsidRPr="00895B0A">
        <w:rPr>
          <w:rStyle w:val="libFootnotenumChar"/>
          <w:rtl/>
        </w:rPr>
        <w:t>(554)</w:t>
      </w:r>
      <w:r w:rsidRPr="00751F59">
        <w:rPr>
          <w:rtl/>
        </w:rPr>
        <w:t xml:space="preserve"> ، وبالقياس إلى ما يحصل له زيادة على ذاته عاقلا ؛ وإما أن يعنى به نفس نسبة هذه الذات إلى ما عقل ؛ وإما أن يعنى به قوة هذه الذات واستعدادها.</w:t>
      </w:r>
    </w:p>
    <w:p w:rsidR="007858AB" w:rsidRPr="00751F59" w:rsidRDefault="007858AB" w:rsidP="0073127F">
      <w:pPr>
        <w:pStyle w:val="libNormal"/>
        <w:rPr>
          <w:rtl/>
        </w:rPr>
      </w:pPr>
      <w:r w:rsidRPr="00895B0A">
        <w:rPr>
          <w:rStyle w:val="libBold2Char"/>
          <w:rtl/>
        </w:rPr>
        <w:t>الجواب من خطّه :</w:t>
      </w:r>
      <w:r w:rsidRPr="00751F59">
        <w:rPr>
          <w:rtl/>
        </w:rPr>
        <w:t xml:space="preserve"> 549</w:t>
      </w:r>
      <w:r>
        <w:rPr>
          <w:rtl/>
        </w:rPr>
        <w:t xml:space="preserve"> ـ </w:t>
      </w:r>
      <w:r w:rsidRPr="00751F59">
        <w:rPr>
          <w:rtl/>
        </w:rPr>
        <w:t xml:space="preserve">أما كونها عاقلة لنفسها فأمر داير </w:t>
      </w:r>
      <w:r w:rsidRPr="00895B0A">
        <w:rPr>
          <w:rStyle w:val="libFootnotenumChar"/>
          <w:rtl/>
        </w:rPr>
        <w:t>(555)</w:t>
      </w:r>
      <w:r w:rsidRPr="00751F59">
        <w:rPr>
          <w:rtl/>
        </w:rPr>
        <w:t xml:space="preserve"> يكون به الشيء في نفسه عقلا بالفعل ، ومعقولا بالفعل ، وكونه عقلا </w:t>
      </w:r>
      <w:r w:rsidRPr="00895B0A">
        <w:rPr>
          <w:rStyle w:val="libFootnotenumChar"/>
          <w:rtl/>
        </w:rPr>
        <w:t>(556)</w:t>
      </w:r>
      <w:r w:rsidRPr="00751F59">
        <w:rPr>
          <w:rtl/>
        </w:rPr>
        <w:t xml:space="preserve"> أنه مبدء مجرد تتصوّر فيه ماهيات مجردة ، وكونه عقلا بالفعل هو أن مجردا ما لا يباينه ، فإن </w:t>
      </w:r>
      <w:r w:rsidRPr="00895B0A">
        <w:rPr>
          <w:rStyle w:val="libFootnotenumChar"/>
          <w:rtl/>
        </w:rPr>
        <w:t>(557)</w:t>
      </w:r>
      <w:r w:rsidRPr="00751F59">
        <w:rPr>
          <w:rtl/>
        </w:rPr>
        <w:t xml:space="preserve"> كان ذلك المجرد ذاته كان مفهوم «أنه عقل» مفهوم «أنه عاقل لذاته» ومفهوم «أنه معقول»</w:t>
      </w:r>
      <w:r>
        <w:rPr>
          <w:rtl/>
        </w:rPr>
        <w:t>.</w:t>
      </w:r>
    </w:p>
    <w:p w:rsidR="007858AB" w:rsidRPr="00751F59" w:rsidRDefault="007858AB" w:rsidP="0073127F">
      <w:pPr>
        <w:pStyle w:val="libNormal"/>
        <w:rPr>
          <w:rtl/>
        </w:rPr>
      </w:pPr>
      <w:r w:rsidRPr="00895B0A">
        <w:rPr>
          <w:rStyle w:val="libBold2Char"/>
          <w:rtl/>
        </w:rPr>
        <w:t>(865)</w:t>
      </w:r>
      <w:r w:rsidRPr="00751F59">
        <w:rPr>
          <w:rtl/>
        </w:rPr>
        <w:t xml:space="preserve"> وبهذا نشعر بذواتنا ونعقلها نوعا من العقل مخلوطا أولا خلطا عقليّا ؛ ثمّ ننتقل إلى نمط آخر من عقل </w:t>
      </w:r>
      <w:r w:rsidRPr="00895B0A">
        <w:rPr>
          <w:rStyle w:val="libFootnotenumChar"/>
          <w:rtl/>
        </w:rPr>
        <w:t>(558)</w:t>
      </w:r>
      <w:r w:rsidRPr="00751F59">
        <w:rPr>
          <w:rtl/>
        </w:rPr>
        <w:t xml:space="preserve"> ماهية لذواتنا عامة باعتبار ما ، ذلك </w:t>
      </w:r>
      <w:r w:rsidRPr="00895B0A">
        <w:rPr>
          <w:rStyle w:val="libFootnotenumChar"/>
          <w:rtl/>
        </w:rPr>
        <w:t>(559)</w:t>
      </w:r>
      <w:r w:rsidRPr="00751F59">
        <w:rPr>
          <w:rtl/>
        </w:rPr>
        <w:t xml:space="preserve"> الاعتبار أيضا صورة عقليّة ، وهو يخصّص النظر ، </w:t>
      </w:r>
      <w:r w:rsidRPr="00895B0A">
        <w:rPr>
          <w:rStyle w:val="libFootnotenumChar"/>
          <w:rtl/>
        </w:rPr>
        <w:t>(560)</w:t>
      </w:r>
      <w:r w:rsidRPr="00751F59">
        <w:rPr>
          <w:rtl/>
        </w:rPr>
        <w:t xml:space="preserve"> فماهيّة العقل الجوهري</w:t>
      </w:r>
      <w:r>
        <w:rPr>
          <w:rtl/>
        </w:rPr>
        <w:t xml:space="preserve"> ـ </w:t>
      </w:r>
      <w:r w:rsidRPr="00751F59">
        <w:rPr>
          <w:rtl/>
        </w:rPr>
        <w:t>من حيث هو عقل</w:t>
      </w:r>
      <w:r>
        <w:rPr>
          <w:rtl/>
        </w:rPr>
        <w:t xml:space="preserve"> ـ </w:t>
      </w:r>
      <w:r w:rsidRPr="00751F59">
        <w:rPr>
          <w:rtl/>
        </w:rPr>
        <w:t>أنه موجود لا في موضوع ، مجرد عن الوضع والحركة ؛ ولست أعني</w:t>
      </w:r>
      <w:r>
        <w:rPr>
          <w:rtl/>
        </w:rPr>
        <w:t xml:space="preserve"> بـ «</w:t>
      </w:r>
      <w:r w:rsidRPr="00751F59">
        <w:rPr>
          <w:rtl/>
        </w:rPr>
        <w:t xml:space="preserve">الموجود» الموجود </w:t>
      </w:r>
      <w:r w:rsidRPr="00895B0A">
        <w:rPr>
          <w:rStyle w:val="libFootnotenumChar"/>
          <w:rtl/>
        </w:rPr>
        <w:t>(561)</w:t>
      </w:r>
      <w:r w:rsidRPr="00751F59">
        <w:rPr>
          <w:rtl/>
        </w:rPr>
        <w:t xml:space="preserve"> بالفعل ، بل الشيء الذي من شأنه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550) ج+ من غير.</w:t>
      </w:r>
    </w:p>
    <w:p w:rsidR="007858AB" w:rsidRPr="00751F59" w:rsidRDefault="007858AB" w:rsidP="00895B0A">
      <w:pPr>
        <w:pStyle w:val="libFootnote0"/>
        <w:rPr>
          <w:rtl/>
          <w:lang w:bidi="fa-IR"/>
        </w:rPr>
      </w:pPr>
      <w:r>
        <w:rPr>
          <w:rtl/>
        </w:rPr>
        <w:t>(</w:t>
      </w:r>
      <w:r w:rsidRPr="00751F59">
        <w:rPr>
          <w:rtl/>
        </w:rPr>
        <w:t>551) «عقلا و» ساقطة من لر.</w:t>
      </w:r>
    </w:p>
    <w:p w:rsidR="007858AB" w:rsidRPr="00751F59" w:rsidRDefault="007858AB" w:rsidP="00895B0A">
      <w:pPr>
        <w:pStyle w:val="libFootnote0"/>
        <w:rPr>
          <w:rtl/>
          <w:lang w:bidi="fa-IR"/>
        </w:rPr>
      </w:pPr>
      <w:r>
        <w:rPr>
          <w:rtl/>
        </w:rPr>
        <w:t>(</w:t>
      </w:r>
      <w:r w:rsidRPr="00751F59">
        <w:rPr>
          <w:rtl/>
        </w:rPr>
        <w:t>552) ج : إذ.</w:t>
      </w:r>
    </w:p>
    <w:p w:rsidR="007858AB" w:rsidRPr="00751F59" w:rsidRDefault="007858AB" w:rsidP="00895B0A">
      <w:pPr>
        <w:pStyle w:val="libFootnote0"/>
        <w:rPr>
          <w:rtl/>
          <w:lang w:bidi="fa-IR"/>
        </w:rPr>
      </w:pPr>
      <w:r>
        <w:rPr>
          <w:rtl/>
        </w:rPr>
        <w:t>(</w:t>
      </w:r>
      <w:r w:rsidRPr="00751F59">
        <w:rPr>
          <w:rtl/>
        </w:rPr>
        <w:t>553) لر : ان.</w:t>
      </w:r>
    </w:p>
    <w:p w:rsidR="007858AB" w:rsidRPr="00751F59" w:rsidRDefault="007858AB" w:rsidP="00895B0A">
      <w:pPr>
        <w:pStyle w:val="libFootnote0"/>
        <w:rPr>
          <w:rtl/>
          <w:lang w:bidi="fa-IR"/>
        </w:rPr>
      </w:pPr>
      <w:r>
        <w:rPr>
          <w:rtl/>
        </w:rPr>
        <w:t>(</w:t>
      </w:r>
      <w:r w:rsidRPr="00751F59">
        <w:rPr>
          <w:rtl/>
        </w:rPr>
        <w:t>554) ساقطة من ج.</w:t>
      </w:r>
    </w:p>
    <w:p w:rsidR="007858AB" w:rsidRPr="00751F59" w:rsidRDefault="007858AB" w:rsidP="00895B0A">
      <w:pPr>
        <w:pStyle w:val="libFootnote0"/>
        <w:rPr>
          <w:rtl/>
          <w:lang w:bidi="fa-IR"/>
        </w:rPr>
      </w:pPr>
      <w:r>
        <w:rPr>
          <w:rtl/>
        </w:rPr>
        <w:t>(</w:t>
      </w:r>
      <w:r w:rsidRPr="00751F59">
        <w:rPr>
          <w:rtl/>
        </w:rPr>
        <w:t>555) ى : دائم.</w:t>
      </w:r>
    </w:p>
    <w:p w:rsidR="007858AB" w:rsidRPr="00751F59" w:rsidRDefault="007858AB" w:rsidP="00895B0A">
      <w:pPr>
        <w:pStyle w:val="libFootnote0"/>
        <w:rPr>
          <w:rtl/>
          <w:lang w:bidi="fa-IR"/>
        </w:rPr>
      </w:pPr>
      <w:r>
        <w:rPr>
          <w:rtl/>
        </w:rPr>
        <w:t>(</w:t>
      </w:r>
      <w:r w:rsidRPr="00751F59">
        <w:rPr>
          <w:rtl/>
        </w:rPr>
        <w:t>556) لر : عقل.</w:t>
      </w:r>
    </w:p>
    <w:p w:rsidR="007858AB" w:rsidRPr="00751F59" w:rsidRDefault="007858AB" w:rsidP="00895B0A">
      <w:pPr>
        <w:pStyle w:val="libFootnote0"/>
        <w:rPr>
          <w:rtl/>
          <w:lang w:bidi="fa-IR"/>
        </w:rPr>
      </w:pPr>
      <w:r>
        <w:rPr>
          <w:rtl/>
        </w:rPr>
        <w:t>(</w:t>
      </w:r>
      <w:r w:rsidRPr="00751F59">
        <w:rPr>
          <w:rtl/>
        </w:rPr>
        <w:t>557) لر : وإن.</w:t>
      </w:r>
    </w:p>
    <w:p w:rsidR="007858AB" w:rsidRPr="00751F59" w:rsidRDefault="007858AB" w:rsidP="00895B0A">
      <w:pPr>
        <w:pStyle w:val="libFootnote0"/>
        <w:rPr>
          <w:rtl/>
          <w:lang w:bidi="fa-IR"/>
        </w:rPr>
      </w:pPr>
      <w:r>
        <w:rPr>
          <w:rtl/>
        </w:rPr>
        <w:t>(</w:t>
      </w:r>
      <w:r w:rsidRPr="00751F59">
        <w:rPr>
          <w:rtl/>
        </w:rPr>
        <w:t>558) لر : عقلى.</w:t>
      </w:r>
    </w:p>
    <w:p w:rsidR="007858AB" w:rsidRPr="00751F59" w:rsidRDefault="007858AB" w:rsidP="00895B0A">
      <w:pPr>
        <w:pStyle w:val="libFootnote0"/>
        <w:rPr>
          <w:rtl/>
          <w:lang w:bidi="fa-IR"/>
        </w:rPr>
      </w:pPr>
      <w:r>
        <w:rPr>
          <w:rtl/>
        </w:rPr>
        <w:t>(</w:t>
      </w:r>
      <w:r w:rsidRPr="00751F59">
        <w:rPr>
          <w:rtl/>
        </w:rPr>
        <w:t>559) لر : باعتبار ما كان ذلك.</w:t>
      </w:r>
    </w:p>
    <w:p w:rsidR="007858AB" w:rsidRPr="00751F59" w:rsidRDefault="007858AB" w:rsidP="00895B0A">
      <w:pPr>
        <w:pStyle w:val="libFootnote0"/>
        <w:rPr>
          <w:rtl/>
          <w:lang w:bidi="fa-IR"/>
        </w:rPr>
      </w:pPr>
      <w:r>
        <w:rPr>
          <w:rtl/>
        </w:rPr>
        <w:t>(</w:t>
      </w:r>
      <w:r w:rsidRPr="00751F59">
        <w:rPr>
          <w:rtl/>
        </w:rPr>
        <w:t>560) «النظر» ساقطة من ج.</w:t>
      </w:r>
    </w:p>
    <w:p w:rsidR="007858AB" w:rsidRPr="00751F59" w:rsidRDefault="007858AB" w:rsidP="00895B0A">
      <w:pPr>
        <w:pStyle w:val="libFootnote0"/>
        <w:rPr>
          <w:rtl/>
          <w:lang w:bidi="fa-IR"/>
        </w:rPr>
      </w:pPr>
      <w:r>
        <w:rPr>
          <w:rtl/>
        </w:rPr>
        <w:t>(</w:t>
      </w:r>
      <w:r w:rsidRPr="00751F59">
        <w:rPr>
          <w:rtl/>
        </w:rPr>
        <w:t>561) «الموجود» ساقطة من ج ، د.</w:t>
      </w:r>
    </w:p>
    <w:p w:rsidR="007858AB" w:rsidRPr="00751F59" w:rsidRDefault="007858AB" w:rsidP="0073127F">
      <w:pPr>
        <w:pStyle w:val="libNormal0"/>
        <w:rPr>
          <w:rtl/>
        </w:rPr>
      </w:pPr>
      <w:r>
        <w:rPr>
          <w:rtl/>
        </w:rPr>
        <w:br w:type="page"/>
      </w:r>
      <w:r w:rsidRPr="00751F59">
        <w:rPr>
          <w:rtl/>
        </w:rPr>
        <w:lastRenderedPageBreak/>
        <w:t>أن يكون وجوده لا في موضوع ؛ فقد علم أن الجوهر بهذا يكون جوهرا حيث علم.</w:t>
      </w:r>
    </w:p>
    <w:p w:rsidR="007858AB" w:rsidRPr="00751F59" w:rsidRDefault="007858AB" w:rsidP="0073127F">
      <w:pPr>
        <w:pStyle w:val="libNormal"/>
        <w:rPr>
          <w:rtl/>
        </w:rPr>
      </w:pPr>
      <w:r w:rsidRPr="00895B0A">
        <w:rPr>
          <w:rStyle w:val="libBold2Char"/>
          <w:rtl/>
        </w:rPr>
        <w:t>فالشيء</w:t>
      </w:r>
      <w:r w:rsidRPr="00751F59">
        <w:rPr>
          <w:rtl/>
        </w:rPr>
        <w:t xml:space="preserve"> </w:t>
      </w:r>
      <w:r w:rsidRPr="00895B0A">
        <w:rPr>
          <w:rStyle w:val="libFootnotenumChar"/>
          <w:rtl/>
        </w:rPr>
        <w:t>(563)</w:t>
      </w:r>
      <w:r w:rsidRPr="00751F59">
        <w:rPr>
          <w:rtl/>
        </w:rPr>
        <w:t xml:space="preserve"> البسيط المجرد عن الوضع والحركة ، القائم لا في موضوع ، هو العقل في نفسه من حيث هو عقل ؛ ولعله في نفسه ماهيّة وقوة ما بها جوهريّته وبها </w:t>
      </w:r>
      <w:r w:rsidRPr="00895B0A">
        <w:rPr>
          <w:rStyle w:val="libFootnotenumChar"/>
          <w:rtl/>
        </w:rPr>
        <w:t>(564)</w:t>
      </w:r>
      <w:r w:rsidRPr="00751F59">
        <w:rPr>
          <w:rtl/>
        </w:rPr>
        <w:t xml:space="preserve"> عقليّته ، ولو لا أن عقليته لازم عسر </w:t>
      </w:r>
      <w:r w:rsidRPr="00895B0A">
        <w:rPr>
          <w:rStyle w:val="libFootnotenumChar"/>
          <w:rtl/>
        </w:rPr>
        <w:t>(565)</w:t>
      </w:r>
      <w:r w:rsidRPr="00751F59">
        <w:rPr>
          <w:rtl/>
        </w:rPr>
        <w:t xml:space="preserve"> </w:t>
      </w:r>
      <w:r>
        <w:rPr>
          <w:rtl/>
        </w:rPr>
        <w:t>[</w:t>
      </w:r>
      <w:r w:rsidRPr="00751F59">
        <w:rPr>
          <w:rtl/>
        </w:rPr>
        <w:t>وجوده عقول كثيرة</w:t>
      </w:r>
      <w:r>
        <w:rPr>
          <w:rtl/>
        </w:rPr>
        <w:t>]</w:t>
      </w:r>
      <w:r w:rsidRPr="00751F59">
        <w:rPr>
          <w:rtl/>
        </w:rPr>
        <w:t xml:space="preserve"> </w:t>
      </w:r>
      <w:r w:rsidRPr="00895B0A">
        <w:rPr>
          <w:rStyle w:val="libFootnotenumChar"/>
          <w:rtl/>
        </w:rPr>
        <w:t>(566)</w:t>
      </w:r>
      <w:r w:rsidRPr="00751F59">
        <w:rPr>
          <w:rtl/>
        </w:rPr>
        <w:t xml:space="preserve"> ؛ بل العقول ماهيّاتها </w:t>
      </w:r>
      <w:r>
        <w:rPr>
          <w:rtl/>
        </w:rPr>
        <w:t>[</w:t>
      </w:r>
      <w:r w:rsidRPr="00751F59">
        <w:rPr>
          <w:rtl/>
        </w:rPr>
        <w:t>84 آ</w:t>
      </w:r>
      <w:r>
        <w:rPr>
          <w:rtl/>
        </w:rPr>
        <w:t>]</w:t>
      </w:r>
      <w:r w:rsidRPr="00751F59">
        <w:rPr>
          <w:rtl/>
        </w:rPr>
        <w:t xml:space="preserve"> الذاتيّة لعلّها أن تكون قوى ما مفارقة لها أفعال بوجه ، وتكون عقولا لأنها مجردة.</w:t>
      </w:r>
    </w:p>
    <w:p w:rsidR="007858AB" w:rsidRPr="00751F59" w:rsidRDefault="007858AB" w:rsidP="0073127F">
      <w:pPr>
        <w:pStyle w:val="libNormal"/>
        <w:rPr>
          <w:rtl/>
        </w:rPr>
      </w:pPr>
      <w:r w:rsidRPr="00895B0A">
        <w:rPr>
          <w:rStyle w:val="libBold2Char"/>
          <w:rtl/>
        </w:rPr>
        <w:t>(866)</w:t>
      </w:r>
      <w:r w:rsidRPr="00751F59">
        <w:rPr>
          <w:rtl/>
        </w:rPr>
        <w:t xml:space="preserve"> </w:t>
      </w:r>
      <w:r w:rsidRPr="00895B0A">
        <w:rPr>
          <w:rStyle w:val="libBold2Char"/>
          <w:rtl/>
        </w:rPr>
        <w:t>وأما العقول باشتراك الاسم</w:t>
      </w:r>
      <w:r w:rsidRPr="00751F59">
        <w:rPr>
          <w:rtl/>
        </w:rPr>
        <w:t xml:space="preserve"> فهي أحوال للنفس كالعقل الهيولاني ، والعقل بالملكة ؛ وليست قوى قائمة بذواتها.</w:t>
      </w:r>
    </w:p>
    <w:p w:rsidR="007858AB" w:rsidRPr="00751F59" w:rsidRDefault="007858AB" w:rsidP="0073127F">
      <w:pPr>
        <w:pStyle w:val="libNormal"/>
        <w:rPr>
          <w:rtl/>
        </w:rPr>
      </w:pPr>
      <w:r w:rsidRPr="00895B0A">
        <w:rPr>
          <w:rStyle w:val="libBold2Char"/>
          <w:rtl/>
        </w:rPr>
        <w:t>(867)</w:t>
      </w:r>
      <w:r w:rsidRPr="00751F59">
        <w:rPr>
          <w:rtl/>
        </w:rPr>
        <w:t xml:space="preserve"> </w:t>
      </w:r>
      <w:r w:rsidRPr="00895B0A">
        <w:rPr>
          <w:rStyle w:val="libBold2Char"/>
          <w:rtl/>
        </w:rPr>
        <w:t>مسئلة :</w:t>
      </w:r>
      <w:r w:rsidRPr="00751F59">
        <w:rPr>
          <w:rtl/>
        </w:rPr>
        <w:t xml:space="preserve"> قيل : «إن أول اثنينيّة في المبدع أن له في ذاته الإمكان ، ومن جانب الحق الأول الوجوب ، ومن هذين تأتلف هويته موجودة» فإن كان الأمر على هذا فأين حقيقة ذاته التي يلزمها الإمكان والوجوب</w:t>
      </w:r>
      <w:r>
        <w:rPr>
          <w:rtl/>
        </w:rPr>
        <w:t xml:space="preserve"> ـ </w:t>
      </w:r>
      <w:r w:rsidRPr="00751F59">
        <w:rPr>
          <w:rtl/>
        </w:rPr>
        <w:t>سواء كانت تلك الذات عقلا أو حقيقة يلزمها أن تكون عقلا</w:t>
      </w:r>
      <w:r>
        <w:rPr>
          <w:rtl/>
        </w:rPr>
        <w:t xml:space="preserve"> ـ </w:t>
      </w:r>
      <w:r w:rsidRPr="00751F59">
        <w:rPr>
          <w:rtl/>
        </w:rPr>
        <w:t>فيلزم لا محالة التثليث.</w:t>
      </w:r>
    </w:p>
    <w:p w:rsidR="007858AB" w:rsidRPr="00751F59" w:rsidRDefault="007858AB" w:rsidP="0073127F">
      <w:pPr>
        <w:pStyle w:val="libNormal"/>
        <w:rPr>
          <w:rtl/>
        </w:rPr>
      </w:pPr>
      <w:r w:rsidRPr="00895B0A">
        <w:rPr>
          <w:rStyle w:val="libBold2Char"/>
          <w:rtl/>
        </w:rPr>
        <w:t>الجواب بخطه :</w:t>
      </w:r>
      <w:r w:rsidRPr="00751F59">
        <w:rPr>
          <w:rtl/>
        </w:rPr>
        <w:t xml:space="preserve"> الإمكان من لوازم الماهيّة تقتضيها الماهيّة </w:t>
      </w:r>
      <w:r>
        <w:rPr>
          <w:rtl/>
        </w:rPr>
        <w:t>[</w:t>
      </w:r>
      <w:r w:rsidRPr="00751F59">
        <w:rPr>
          <w:rtl/>
        </w:rPr>
        <w:t>كما تقتضي الماهيّة</w:t>
      </w:r>
      <w:r>
        <w:rPr>
          <w:rtl/>
        </w:rPr>
        <w:t>]</w:t>
      </w:r>
      <w:r w:rsidRPr="00751F59">
        <w:rPr>
          <w:rtl/>
        </w:rPr>
        <w:t xml:space="preserve"> </w:t>
      </w:r>
      <w:r w:rsidRPr="00895B0A">
        <w:rPr>
          <w:rStyle w:val="libFootnotenumChar"/>
          <w:rtl/>
        </w:rPr>
        <w:t>(567)</w:t>
      </w:r>
      <w:r w:rsidRPr="00751F59">
        <w:rPr>
          <w:rtl/>
        </w:rPr>
        <w:t xml:space="preserve"> أشياء كثيرة</w:t>
      </w:r>
      <w:r>
        <w:rPr>
          <w:rtl/>
        </w:rPr>
        <w:t xml:space="preserve"> ـ </w:t>
      </w:r>
      <w:r w:rsidRPr="00751F59">
        <w:rPr>
          <w:rtl/>
        </w:rPr>
        <w:t>مثل ما يقتضي المثلّث كون زواياه مساوية لقائمتين ، وكما تقتضي الماهيّة أجزائها</w:t>
      </w:r>
      <w:r>
        <w:rPr>
          <w:rtl/>
        </w:rPr>
        <w:t xml:space="preserve"> ـ </w:t>
      </w:r>
      <w:r w:rsidRPr="00751F59">
        <w:rPr>
          <w:rtl/>
        </w:rPr>
        <w:t>فإذا وجدت الماهيّة التي لا يسبقها إمكانها وجد لها ذلك الإمكان</w:t>
      </w:r>
      <w:r>
        <w:rPr>
          <w:rtl/>
        </w:rPr>
        <w:t xml:space="preserve"> ـ </w:t>
      </w:r>
      <w:r w:rsidRPr="00751F59">
        <w:rPr>
          <w:rtl/>
        </w:rPr>
        <w:t>من حيث هو موجود ، لا من حيث هو مقتضى الماهيّة</w:t>
      </w:r>
      <w:r>
        <w:rPr>
          <w:rtl/>
        </w:rPr>
        <w:t xml:space="preserve"> ـ </w:t>
      </w:r>
      <w:r w:rsidRPr="00751F59">
        <w:rPr>
          <w:rtl/>
        </w:rPr>
        <w:t>والشيء من حيث هو موجود غيره من حيث هو مقتضى الماهية.</w:t>
      </w:r>
    </w:p>
    <w:p w:rsidR="007858AB" w:rsidRPr="00751F59" w:rsidRDefault="007858AB" w:rsidP="0073127F">
      <w:pPr>
        <w:pStyle w:val="libNormal"/>
        <w:rPr>
          <w:rtl/>
        </w:rPr>
      </w:pPr>
      <w:r w:rsidRPr="00751F59">
        <w:rPr>
          <w:rtl/>
        </w:rPr>
        <w:t xml:space="preserve">فأما إن كان إمكانها </w:t>
      </w:r>
      <w:r>
        <w:rPr>
          <w:rtl/>
        </w:rPr>
        <w:t>[</w:t>
      </w:r>
      <w:r w:rsidRPr="00751F59">
        <w:rPr>
          <w:rtl/>
        </w:rPr>
        <w:t>يسبقها فوجوده بماهيّتها ؛</w:t>
      </w:r>
      <w:r>
        <w:rPr>
          <w:rtl/>
        </w:rPr>
        <w:t>]</w:t>
      </w:r>
      <w:r w:rsidRPr="00751F59">
        <w:rPr>
          <w:rtl/>
        </w:rPr>
        <w:t xml:space="preserve"> </w:t>
      </w:r>
      <w:r w:rsidRPr="00895B0A">
        <w:rPr>
          <w:rStyle w:val="libFootnotenumChar"/>
          <w:rtl/>
        </w:rPr>
        <w:t>(568)</w:t>
      </w:r>
      <w:r w:rsidRPr="00751F59">
        <w:rPr>
          <w:rtl/>
        </w:rPr>
        <w:t xml:space="preserve"> وهذا سر ؛ ويكاد أن يكون لما تسبقه ماهيّته إمكانان :</w:t>
      </w:r>
    </w:p>
    <w:p w:rsidR="007858AB" w:rsidRPr="00751F59" w:rsidRDefault="007858AB" w:rsidP="0073127F">
      <w:pPr>
        <w:pStyle w:val="libNormal"/>
        <w:rPr>
          <w:rtl/>
        </w:rPr>
      </w:pPr>
      <w:r w:rsidRPr="00751F59">
        <w:rPr>
          <w:rtl/>
        </w:rPr>
        <w:t xml:space="preserve">أعني بقولي : «الوجود» الوجود </w:t>
      </w:r>
      <w:r w:rsidRPr="00895B0A">
        <w:rPr>
          <w:rStyle w:val="libFootnotenumChar"/>
          <w:rtl/>
        </w:rPr>
        <w:t>(569)</w:t>
      </w:r>
      <w:r w:rsidRPr="00751F59">
        <w:rPr>
          <w:rtl/>
        </w:rPr>
        <w:t xml:space="preserve"> في الأعيان</w:t>
      </w:r>
      <w:r>
        <w:rPr>
          <w:rtl/>
        </w:rPr>
        <w:t xml:space="preserve"> ـ </w:t>
      </w:r>
      <w:r w:rsidRPr="00751F59">
        <w:rPr>
          <w:rtl/>
        </w:rPr>
        <w:t>ليس الوجود الذي يعمّ</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563) لر : والشيء.</w:t>
      </w:r>
    </w:p>
    <w:p w:rsidR="007858AB" w:rsidRPr="00751F59" w:rsidRDefault="007858AB" w:rsidP="00895B0A">
      <w:pPr>
        <w:pStyle w:val="libFootnote0"/>
        <w:rPr>
          <w:rtl/>
          <w:lang w:bidi="fa-IR"/>
        </w:rPr>
      </w:pPr>
      <w:r>
        <w:rPr>
          <w:rtl/>
        </w:rPr>
        <w:t>(</w:t>
      </w:r>
      <w:r w:rsidRPr="00751F59">
        <w:rPr>
          <w:rtl/>
        </w:rPr>
        <w:t>564) لر : وبهذا عقلية</w:t>
      </w:r>
    </w:p>
    <w:p w:rsidR="007858AB" w:rsidRPr="00751F59" w:rsidRDefault="007858AB" w:rsidP="00895B0A">
      <w:pPr>
        <w:pStyle w:val="libFootnote0"/>
        <w:rPr>
          <w:rtl/>
          <w:lang w:bidi="fa-IR"/>
        </w:rPr>
      </w:pPr>
      <w:r>
        <w:rPr>
          <w:rtl/>
        </w:rPr>
        <w:t>(</w:t>
      </w:r>
      <w:r w:rsidRPr="00751F59">
        <w:rPr>
          <w:rtl/>
        </w:rPr>
        <w:t>565) لر : عن وجود. ج : عسر وجود.</w:t>
      </w:r>
    </w:p>
    <w:p w:rsidR="007858AB" w:rsidRPr="00751F59" w:rsidRDefault="007858AB" w:rsidP="00895B0A">
      <w:pPr>
        <w:pStyle w:val="libFootnote0"/>
        <w:rPr>
          <w:rtl/>
          <w:lang w:bidi="fa-IR"/>
        </w:rPr>
      </w:pPr>
      <w:r>
        <w:rPr>
          <w:rtl/>
        </w:rPr>
        <w:t>(</w:t>
      </w:r>
      <w:r w:rsidRPr="00751F59">
        <w:rPr>
          <w:rtl/>
        </w:rPr>
        <w:t>566) ى : وجود عقول كبيرة.</w:t>
      </w:r>
    </w:p>
    <w:p w:rsidR="007858AB" w:rsidRPr="00751F59" w:rsidRDefault="007858AB" w:rsidP="00895B0A">
      <w:pPr>
        <w:pStyle w:val="libFootnote0"/>
        <w:rPr>
          <w:rtl/>
          <w:lang w:bidi="fa-IR"/>
        </w:rPr>
      </w:pPr>
      <w:r>
        <w:rPr>
          <w:rtl/>
        </w:rPr>
        <w:t>(</w:t>
      </w:r>
      <w:r w:rsidRPr="00751F59">
        <w:rPr>
          <w:rtl/>
        </w:rPr>
        <w:t>567) ساقطة من لر.</w:t>
      </w:r>
    </w:p>
    <w:p w:rsidR="007858AB" w:rsidRPr="00751F59" w:rsidRDefault="007858AB" w:rsidP="00895B0A">
      <w:pPr>
        <w:pStyle w:val="libFootnote0"/>
        <w:rPr>
          <w:rtl/>
          <w:lang w:bidi="fa-IR"/>
        </w:rPr>
      </w:pPr>
      <w:r>
        <w:rPr>
          <w:rtl/>
        </w:rPr>
        <w:t>(</w:t>
      </w:r>
      <w:r w:rsidRPr="00751F59">
        <w:rPr>
          <w:rtl/>
        </w:rPr>
        <w:t>568) ى : سبقها موجودا لماهيتها فلا.</w:t>
      </w:r>
    </w:p>
    <w:p w:rsidR="007858AB" w:rsidRPr="00751F59" w:rsidRDefault="007858AB" w:rsidP="00895B0A">
      <w:pPr>
        <w:pStyle w:val="libFootnote0"/>
        <w:rPr>
          <w:rtl/>
          <w:lang w:bidi="fa-IR"/>
        </w:rPr>
      </w:pPr>
      <w:r>
        <w:rPr>
          <w:rtl/>
        </w:rPr>
        <w:t>(</w:t>
      </w:r>
      <w:r w:rsidRPr="00751F59">
        <w:rPr>
          <w:rtl/>
        </w:rPr>
        <w:t>569) لر : الوجود للوجود. ى ، د : الوجود.</w:t>
      </w:r>
    </w:p>
    <w:p w:rsidR="007858AB" w:rsidRPr="00751F59" w:rsidRDefault="007858AB" w:rsidP="0073127F">
      <w:pPr>
        <w:pStyle w:val="libNormal0"/>
        <w:rPr>
          <w:rtl/>
        </w:rPr>
      </w:pPr>
      <w:r>
        <w:rPr>
          <w:rtl/>
        </w:rPr>
        <w:br w:type="page"/>
      </w:r>
      <w:r w:rsidRPr="00751F59">
        <w:rPr>
          <w:rtl/>
        </w:rPr>
        <w:lastRenderedPageBreak/>
        <w:t xml:space="preserve">حالين </w:t>
      </w:r>
      <w:r w:rsidRPr="00895B0A">
        <w:rPr>
          <w:rStyle w:val="libFootnotenumChar"/>
          <w:rtl/>
        </w:rPr>
        <w:t>(570)</w:t>
      </w:r>
      <w:r w:rsidRPr="00751F59">
        <w:rPr>
          <w:rtl/>
        </w:rPr>
        <w:t xml:space="preserve"> عينا ومعقولا ، فذلك الوجود لازم دائما للماهيّة أيضا ، وليس كونها شيئا وماهيّة هي كونها ذلك الوجود ، ويعلم ذلك لاختلاف المفهومين ، وأن إحداهما موضوع للآخر </w:t>
      </w:r>
      <w:r w:rsidRPr="00895B0A">
        <w:rPr>
          <w:rStyle w:val="libFootnotenumChar"/>
          <w:rtl/>
        </w:rPr>
        <w:t>(571)</w:t>
      </w:r>
    </w:p>
    <w:p w:rsidR="007858AB" w:rsidRPr="00751F59" w:rsidRDefault="007858AB" w:rsidP="0073127F">
      <w:pPr>
        <w:pStyle w:val="libNormal"/>
        <w:rPr>
          <w:rtl/>
        </w:rPr>
      </w:pPr>
      <w:r w:rsidRPr="00895B0A">
        <w:rPr>
          <w:rStyle w:val="libBold2Char"/>
          <w:rtl/>
        </w:rPr>
        <w:t>(868)</w:t>
      </w:r>
      <w:r w:rsidRPr="00751F59">
        <w:rPr>
          <w:rtl/>
        </w:rPr>
        <w:t xml:space="preserve"> كيف يكون</w:t>
      </w:r>
      <w:r w:rsidRPr="00895B0A">
        <w:rPr>
          <w:rStyle w:val="libBold2Char"/>
          <w:rtl/>
        </w:rPr>
        <w:t xml:space="preserve"> الإمكان </w:t>
      </w:r>
      <w:r w:rsidRPr="00751F59">
        <w:rPr>
          <w:rtl/>
        </w:rPr>
        <w:t>من لوازم الماهيات</w:t>
      </w:r>
      <w:r>
        <w:rPr>
          <w:rtl/>
        </w:rPr>
        <w:t>؟</w:t>
      </w:r>
      <w:r w:rsidRPr="00751F59">
        <w:rPr>
          <w:rtl/>
        </w:rPr>
        <w:t xml:space="preserve"> وهل يدخل ذلك في </w:t>
      </w:r>
      <w:r w:rsidRPr="00895B0A">
        <w:rPr>
          <w:rStyle w:val="libFootnotenumChar"/>
          <w:rtl/>
        </w:rPr>
        <w:t>(572)</w:t>
      </w:r>
      <w:r w:rsidRPr="00751F59">
        <w:rPr>
          <w:rtl/>
        </w:rPr>
        <w:t xml:space="preserve"> الإبداع ، أم لا يدخل فيه</w:t>
      </w:r>
      <w:r>
        <w:rPr>
          <w:rtl/>
        </w:rPr>
        <w:t xml:space="preserve"> ـ </w:t>
      </w:r>
      <w:r w:rsidRPr="00751F59">
        <w:rPr>
          <w:rtl/>
        </w:rPr>
        <w:t>فيكون شيء بعد الأول غير منسوب إلى الإبداع</w:t>
      </w:r>
      <w:r>
        <w:rPr>
          <w:rtl/>
        </w:rPr>
        <w:t>؟</w:t>
      </w:r>
    </w:p>
    <w:p w:rsidR="007858AB" w:rsidRPr="00751F59" w:rsidRDefault="007858AB" w:rsidP="0073127F">
      <w:pPr>
        <w:pStyle w:val="libNormal"/>
        <w:rPr>
          <w:rtl/>
        </w:rPr>
      </w:pPr>
      <w:r w:rsidRPr="00895B0A">
        <w:rPr>
          <w:rStyle w:val="libBold2Char"/>
          <w:rtl/>
        </w:rPr>
        <w:t>الجواب عن خطّه :</w:t>
      </w:r>
      <w:r w:rsidRPr="00751F59">
        <w:rPr>
          <w:rtl/>
        </w:rPr>
        <w:t xml:space="preserve"> </w:t>
      </w:r>
      <w:r w:rsidRPr="00895B0A">
        <w:rPr>
          <w:rStyle w:val="libFootnotenumChar"/>
          <w:rtl/>
        </w:rPr>
        <w:t>(573)</w:t>
      </w:r>
      <w:r w:rsidRPr="00751F59">
        <w:rPr>
          <w:rtl/>
        </w:rPr>
        <w:t xml:space="preserve"> اعتبار أنها ممكنة غير اعتبار </w:t>
      </w:r>
      <w:r w:rsidRPr="00895B0A">
        <w:rPr>
          <w:rStyle w:val="libFootnotenumChar"/>
          <w:rtl/>
        </w:rPr>
        <w:t>(574)</w:t>
      </w:r>
      <w:r w:rsidRPr="00751F59">
        <w:rPr>
          <w:rtl/>
        </w:rPr>
        <w:t xml:space="preserve"> أن إمكانها موجود عينا ؛ كما أن اعتبار أن المثلث مساو زواياه لقائمتين غير اعتبار أن ذلك حاصل </w:t>
      </w:r>
      <w:r w:rsidRPr="00895B0A">
        <w:rPr>
          <w:rStyle w:val="libFootnotenumChar"/>
          <w:rtl/>
        </w:rPr>
        <w:t>(575)</w:t>
      </w:r>
      <w:r w:rsidRPr="00751F59">
        <w:rPr>
          <w:rtl/>
        </w:rPr>
        <w:t xml:space="preserve"> مع عدم المثلّث ، بل هذا مقتضى الماهيّة ، وهو غير الوجود بالفعل للماهيّة ؛ كما أن الماهيّة غير الموجود </w:t>
      </w:r>
      <w:r w:rsidRPr="00895B0A">
        <w:rPr>
          <w:rStyle w:val="libFootnotenumChar"/>
          <w:rtl/>
        </w:rPr>
        <w:t>(576)</w:t>
      </w:r>
      <w:r w:rsidRPr="00751F59">
        <w:rPr>
          <w:rtl/>
        </w:rPr>
        <w:t xml:space="preserve"> بالفعل ماهيّة في الأعيان مفهوما ولزوما.</w:t>
      </w:r>
    </w:p>
    <w:p w:rsidR="007858AB" w:rsidRPr="00751F59" w:rsidRDefault="007858AB" w:rsidP="0073127F">
      <w:pPr>
        <w:pStyle w:val="libNormal"/>
        <w:rPr>
          <w:rtl/>
        </w:rPr>
      </w:pPr>
      <w:r w:rsidRPr="00895B0A">
        <w:rPr>
          <w:rStyle w:val="libBold2Char"/>
          <w:rtl/>
        </w:rPr>
        <w:t>(869)</w:t>
      </w:r>
      <w:r w:rsidRPr="00751F59">
        <w:rPr>
          <w:rtl/>
        </w:rPr>
        <w:t xml:space="preserve"> </w:t>
      </w:r>
      <w:r w:rsidRPr="00895B0A">
        <w:rPr>
          <w:rStyle w:val="libBold2Char"/>
          <w:rtl/>
        </w:rPr>
        <w:t xml:space="preserve">سئل عن الفرق بين الوجود وبين </w:t>
      </w:r>
      <w:r w:rsidRPr="00895B0A">
        <w:rPr>
          <w:rStyle w:val="libFootnotenumChar"/>
          <w:rtl/>
        </w:rPr>
        <w:t>(577)</w:t>
      </w:r>
      <w:r w:rsidRPr="00751F59">
        <w:rPr>
          <w:rtl/>
        </w:rPr>
        <w:t xml:space="preserve"> </w:t>
      </w:r>
      <w:r w:rsidRPr="00895B0A">
        <w:rPr>
          <w:rStyle w:val="libBold2Char"/>
          <w:rtl/>
        </w:rPr>
        <w:t xml:space="preserve">الواجبيّة </w:t>
      </w:r>
      <w:r>
        <w:rPr>
          <w:rtl/>
        </w:rPr>
        <w:t>[</w:t>
      </w:r>
      <w:r w:rsidRPr="00751F59">
        <w:rPr>
          <w:rtl/>
        </w:rPr>
        <w:t>84 ب</w:t>
      </w:r>
      <w:r>
        <w:rPr>
          <w:rtl/>
        </w:rPr>
        <w:t>]</w:t>
      </w:r>
      <w:r w:rsidRPr="00751F59">
        <w:rPr>
          <w:rtl/>
        </w:rPr>
        <w:t xml:space="preserve"> فقال :</w:t>
      </w:r>
      <w:r>
        <w:rPr>
          <w:rFonts w:hint="cs"/>
          <w:rtl/>
        </w:rPr>
        <w:t xml:space="preserve"> </w:t>
      </w:r>
      <w:r w:rsidRPr="00751F59">
        <w:rPr>
          <w:rtl/>
        </w:rPr>
        <w:t xml:space="preserve">الوجود </w:t>
      </w:r>
      <w:r w:rsidRPr="00895B0A">
        <w:rPr>
          <w:rStyle w:val="libFootnotenumChar"/>
          <w:rtl/>
        </w:rPr>
        <w:t>(578)</w:t>
      </w:r>
      <w:r w:rsidRPr="00751F59">
        <w:rPr>
          <w:rtl/>
        </w:rPr>
        <w:t xml:space="preserve"> لا يقتضي امتناع مقارنة جواز العدم.</w:t>
      </w:r>
    </w:p>
    <w:p w:rsidR="007858AB" w:rsidRPr="00751F59" w:rsidRDefault="007858AB" w:rsidP="0073127F">
      <w:pPr>
        <w:pStyle w:val="libNormal"/>
        <w:rPr>
          <w:rtl/>
        </w:rPr>
      </w:pPr>
      <w:r w:rsidRPr="00895B0A">
        <w:rPr>
          <w:rStyle w:val="libBold2Char"/>
          <w:rtl/>
        </w:rPr>
        <w:t>(870)</w:t>
      </w:r>
      <w:r w:rsidRPr="00751F59">
        <w:rPr>
          <w:rtl/>
        </w:rPr>
        <w:t xml:space="preserve"> </w:t>
      </w:r>
      <w:r w:rsidRPr="00895B0A">
        <w:rPr>
          <w:rStyle w:val="libBold2Char"/>
          <w:rtl/>
        </w:rPr>
        <w:t>وسئل عن نسبة الوجود</w:t>
      </w:r>
      <w:r w:rsidRPr="00751F59">
        <w:rPr>
          <w:rtl/>
        </w:rPr>
        <w:t xml:space="preserve"> </w:t>
      </w:r>
      <w:r w:rsidRPr="00895B0A">
        <w:rPr>
          <w:rStyle w:val="libFootnotenumChar"/>
          <w:rtl/>
        </w:rPr>
        <w:t>(579)</w:t>
      </w:r>
      <w:r w:rsidRPr="00751F59">
        <w:rPr>
          <w:rtl/>
        </w:rPr>
        <w:t xml:space="preserve"> إلى الإمكان ؛ فقال : نسبة تمام إلى نقص.</w:t>
      </w:r>
    </w:p>
    <w:p w:rsidR="007858AB" w:rsidRPr="00751F59" w:rsidRDefault="007858AB" w:rsidP="0073127F">
      <w:pPr>
        <w:pStyle w:val="libNormal"/>
        <w:rPr>
          <w:rtl/>
        </w:rPr>
      </w:pPr>
      <w:r w:rsidRPr="00895B0A">
        <w:rPr>
          <w:rStyle w:val="libBold2Char"/>
          <w:rtl/>
        </w:rPr>
        <w:t>(871)</w:t>
      </w:r>
      <w:r w:rsidRPr="00751F59">
        <w:rPr>
          <w:rtl/>
        </w:rPr>
        <w:t xml:space="preserve"> مسئلة : حكم بأن مبدء الأشياء لما كان باقيا بذاته وحقّا بذاته صارت الأشياء كلها نازعة</w:t>
      </w:r>
      <w:r>
        <w:rPr>
          <w:rtl/>
        </w:rPr>
        <w:t xml:space="preserve"> ـ </w:t>
      </w:r>
      <w:r w:rsidRPr="00751F59">
        <w:rPr>
          <w:rtl/>
        </w:rPr>
        <w:t xml:space="preserve">إما بالاختيار ، وإما بالإرادة ، </w:t>
      </w:r>
      <w:r w:rsidRPr="00895B0A">
        <w:rPr>
          <w:rStyle w:val="libFootnotenumChar"/>
          <w:rtl/>
        </w:rPr>
        <w:t>(580)</w:t>
      </w:r>
      <w:r w:rsidRPr="00751F59">
        <w:rPr>
          <w:rtl/>
        </w:rPr>
        <w:t xml:space="preserve"> وإما بالطباع </w:t>
      </w:r>
      <w:r w:rsidRPr="00895B0A">
        <w:rPr>
          <w:rStyle w:val="libFootnotenumChar"/>
          <w:rtl/>
        </w:rPr>
        <w:t>(581)</w:t>
      </w:r>
      <w:r>
        <w:rPr>
          <w:rtl/>
        </w:rPr>
        <w:t xml:space="preserve"> ـ </w:t>
      </w:r>
      <w:r w:rsidRPr="00751F59">
        <w:rPr>
          <w:rtl/>
        </w:rPr>
        <w:t xml:space="preserve">إلى </w:t>
      </w:r>
      <w:r w:rsidRPr="00895B0A">
        <w:rPr>
          <w:rStyle w:val="libBold2Char"/>
          <w:rtl/>
        </w:rPr>
        <w:t>حبّ البقاء</w:t>
      </w:r>
      <w:r w:rsidRPr="00751F59">
        <w:rPr>
          <w:rtl/>
        </w:rPr>
        <w:t xml:space="preserve"> وطلبه بالشخص أو بالنوع</w:t>
      </w:r>
      <w:r>
        <w:rPr>
          <w:rtl/>
        </w:rPr>
        <w:t xml:space="preserve"> ـ </w:t>
      </w:r>
      <w:r w:rsidRPr="00751F59">
        <w:rPr>
          <w:rtl/>
        </w:rPr>
        <w:t>فلم وجب ذلك</w:t>
      </w:r>
      <w:r>
        <w:rPr>
          <w:rtl/>
        </w:rPr>
        <w:t>؟</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570) لر : حالتي. ى : حالتي الماهية.</w:t>
      </w:r>
    </w:p>
    <w:p w:rsidR="007858AB" w:rsidRPr="00751F59" w:rsidRDefault="007858AB" w:rsidP="00895B0A">
      <w:pPr>
        <w:pStyle w:val="libFootnote0"/>
        <w:rPr>
          <w:rtl/>
          <w:lang w:bidi="fa-IR"/>
        </w:rPr>
      </w:pPr>
      <w:r>
        <w:rPr>
          <w:rtl/>
        </w:rPr>
        <w:t>(</w:t>
      </w:r>
      <w:r w:rsidRPr="00751F59">
        <w:rPr>
          <w:rtl/>
        </w:rPr>
        <w:t>571) لر : فان أحدهما موضوع الآخر. ج : وأن احدهما موضوع للآخر.</w:t>
      </w:r>
    </w:p>
    <w:p w:rsidR="007858AB" w:rsidRPr="00751F59" w:rsidRDefault="007858AB" w:rsidP="00895B0A">
      <w:pPr>
        <w:pStyle w:val="libFootnote0"/>
        <w:rPr>
          <w:rtl/>
          <w:lang w:bidi="fa-IR"/>
        </w:rPr>
      </w:pPr>
      <w:r>
        <w:rPr>
          <w:rtl/>
        </w:rPr>
        <w:t>(</w:t>
      </w:r>
      <w:r w:rsidRPr="00751F59">
        <w:rPr>
          <w:rtl/>
        </w:rPr>
        <w:t>572) ج : في ذلك.</w:t>
      </w:r>
    </w:p>
    <w:p w:rsidR="007858AB" w:rsidRPr="00751F59" w:rsidRDefault="007858AB" w:rsidP="00895B0A">
      <w:pPr>
        <w:pStyle w:val="libFootnote0"/>
        <w:rPr>
          <w:rtl/>
          <w:lang w:bidi="fa-IR"/>
        </w:rPr>
      </w:pPr>
      <w:r>
        <w:rPr>
          <w:rtl/>
        </w:rPr>
        <w:t>(</w:t>
      </w:r>
      <w:r w:rsidRPr="00751F59">
        <w:rPr>
          <w:rtl/>
        </w:rPr>
        <w:t>573) لر : من خطه. ج ساقطة.</w:t>
      </w:r>
    </w:p>
    <w:p w:rsidR="007858AB" w:rsidRPr="00751F59" w:rsidRDefault="007858AB" w:rsidP="00895B0A">
      <w:pPr>
        <w:pStyle w:val="libFootnote0"/>
        <w:rPr>
          <w:rtl/>
          <w:lang w:bidi="fa-IR"/>
        </w:rPr>
      </w:pPr>
      <w:r>
        <w:rPr>
          <w:rtl/>
        </w:rPr>
        <w:t>(</w:t>
      </w:r>
      <w:r w:rsidRPr="00751F59">
        <w:rPr>
          <w:rtl/>
        </w:rPr>
        <w:t>574) «اعتبار» ساقطة من لر.</w:t>
      </w:r>
    </w:p>
    <w:p w:rsidR="007858AB" w:rsidRPr="00751F59" w:rsidRDefault="007858AB" w:rsidP="00895B0A">
      <w:pPr>
        <w:pStyle w:val="libFootnote0"/>
        <w:rPr>
          <w:rtl/>
          <w:lang w:bidi="fa-IR"/>
        </w:rPr>
      </w:pPr>
      <w:r>
        <w:rPr>
          <w:rtl/>
        </w:rPr>
        <w:t>(</w:t>
      </w:r>
      <w:r w:rsidRPr="00751F59">
        <w:rPr>
          <w:rtl/>
        </w:rPr>
        <w:t>575) ج : حاصل له.</w:t>
      </w:r>
    </w:p>
    <w:p w:rsidR="007858AB" w:rsidRPr="00751F59" w:rsidRDefault="007858AB" w:rsidP="00895B0A">
      <w:pPr>
        <w:pStyle w:val="libFootnote0"/>
        <w:rPr>
          <w:rtl/>
          <w:lang w:bidi="fa-IR"/>
        </w:rPr>
      </w:pPr>
      <w:r>
        <w:rPr>
          <w:rtl/>
        </w:rPr>
        <w:t>(</w:t>
      </w:r>
      <w:r w:rsidRPr="00751F59">
        <w:rPr>
          <w:rtl/>
        </w:rPr>
        <w:t>576) لر : الماهية الموجودة.</w:t>
      </w:r>
    </w:p>
    <w:p w:rsidR="007858AB" w:rsidRPr="00751F59" w:rsidRDefault="007858AB" w:rsidP="00895B0A">
      <w:pPr>
        <w:pStyle w:val="libFootnote0"/>
        <w:rPr>
          <w:rtl/>
          <w:lang w:bidi="fa-IR"/>
        </w:rPr>
      </w:pPr>
      <w:r>
        <w:rPr>
          <w:rtl/>
        </w:rPr>
        <w:t>(</w:t>
      </w:r>
      <w:r w:rsidRPr="00751F59">
        <w:rPr>
          <w:rtl/>
        </w:rPr>
        <w:t>577) «بين» ساقطة من ج.</w:t>
      </w:r>
    </w:p>
    <w:p w:rsidR="007858AB" w:rsidRPr="00751F59" w:rsidRDefault="007858AB" w:rsidP="00895B0A">
      <w:pPr>
        <w:pStyle w:val="libFootnote0"/>
        <w:rPr>
          <w:rtl/>
          <w:lang w:bidi="fa-IR"/>
        </w:rPr>
      </w:pPr>
      <w:r>
        <w:rPr>
          <w:rtl/>
        </w:rPr>
        <w:t>(</w:t>
      </w:r>
      <w:r w:rsidRPr="00751F59">
        <w:rPr>
          <w:rtl/>
        </w:rPr>
        <w:t>578) ن : الوجوب.</w:t>
      </w:r>
    </w:p>
    <w:p w:rsidR="007858AB" w:rsidRPr="00751F59" w:rsidRDefault="007858AB" w:rsidP="00895B0A">
      <w:pPr>
        <w:pStyle w:val="libFootnote0"/>
        <w:rPr>
          <w:rtl/>
          <w:lang w:bidi="fa-IR"/>
        </w:rPr>
      </w:pPr>
      <w:r>
        <w:rPr>
          <w:rtl/>
        </w:rPr>
        <w:t>(</w:t>
      </w:r>
      <w:r w:rsidRPr="00751F59">
        <w:rPr>
          <w:rtl/>
        </w:rPr>
        <w:t>579) ى : الوجوب.</w:t>
      </w:r>
    </w:p>
    <w:p w:rsidR="007858AB" w:rsidRPr="00751F59" w:rsidRDefault="007858AB" w:rsidP="00895B0A">
      <w:pPr>
        <w:pStyle w:val="libFootnote0"/>
        <w:rPr>
          <w:rtl/>
          <w:lang w:bidi="fa-IR"/>
        </w:rPr>
      </w:pPr>
      <w:r>
        <w:rPr>
          <w:rtl/>
        </w:rPr>
        <w:t>(</w:t>
      </w:r>
      <w:r w:rsidRPr="00751F59">
        <w:rPr>
          <w:rtl/>
        </w:rPr>
        <w:t>580) ج : أو بالارادة.</w:t>
      </w:r>
    </w:p>
    <w:p w:rsidR="007858AB" w:rsidRPr="00751F59" w:rsidRDefault="007858AB" w:rsidP="00895B0A">
      <w:pPr>
        <w:pStyle w:val="libFootnote0"/>
        <w:rPr>
          <w:rtl/>
          <w:lang w:bidi="fa-IR"/>
        </w:rPr>
      </w:pPr>
      <w:r>
        <w:rPr>
          <w:rtl/>
        </w:rPr>
        <w:t>(</w:t>
      </w:r>
      <w:r w:rsidRPr="00751F59">
        <w:rPr>
          <w:rtl/>
        </w:rPr>
        <w:t>581) لر : وإما بالطبع.</w:t>
      </w:r>
    </w:p>
    <w:p w:rsidR="007858AB" w:rsidRPr="00751F59" w:rsidRDefault="007858AB" w:rsidP="0073127F">
      <w:pPr>
        <w:pStyle w:val="libNormal"/>
        <w:rPr>
          <w:rtl/>
        </w:rPr>
      </w:pPr>
      <w:r>
        <w:rPr>
          <w:rtl/>
        </w:rPr>
        <w:br w:type="page"/>
      </w:r>
      <w:r w:rsidRPr="00895B0A">
        <w:rPr>
          <w:rStyle w:val="libBold2Char"/>
          <w:rtl/>
        </w:rPr>
        <w:lastRenderedPageBreak/>
        <w:t>الجواب عن خطه :</w:t>
      </w:r>
      <w:r w:rsidRPr="00751F59">
        <w:rPr>
          <w:rtl/>
        </w:rPr>
        <w:t xml:space="preserve"> سئل </w:t>
      </w:r>
      <w:r w:rsidRPr="00895B0A">
        <w:rPr>
          <w:rStyle w:val="libFootnotenumChar"/>
          <w:rtl/>
        </w:rPr>
        <w:t>(582)</w:t>
      </w:r>
      <w:r w:rsidRPr="00751F59">
        <w:rPr>
          <w:rtl/>
        </w:rPr>
        <w:t xml:space="preserve"> عن مثل هذه الأشياء أفلاطون. أما أنا فأرى </w:t>
      </w:r>
      <w:r w:rsidRPr="00895B0A">
        <w:rPr>
          <w:rStyle w:val="libFootnotenumChar"/>
          <w:rtl/>
        </w:rPr>
        <w:t>(583)</w:t>
      </w:r>
      <w:r w:rsidRPr="00751F59">
        <w:rPr>
          <w:rtl/>
        </w:rPr>
        <w:t xml:space="preserve"> أن الأول فليس للماهيات صفاته الشريفة من الوجود والوحدة والثبات والبقاء ؛ وكل ما له شعور فهو ينفر بالطبع عن أضدادها ؛ لأن الأول وصفاته معشوقان بالطبع لا بالعلة والسبب ؛ </w:t>
      </w:r>
      <w:r>
        <w:rPr>
          <w:rtl/>
        </w:rPr>
        <w:t>[</w:t>
      </w:r>
      <w:r w:rsidRPr="00751F59">
        <w:rPr>
          <w:rtl/>
        </w:rPr>
        <w:t xml:space="preserve">فما يدرك </w:t>
      </w:r>
      <w:r w:rsidRPr="00895B0A">
        <w:rPr>
          <w:rStyle w:val="libFootnotenumChar"/>
          <w:rtl/>
        </w:rPr>
        <w:t>(584)</w:t>
      </w:r>
      <w:r w:rsidRPr="00751F59">
        <w:rPr>
          <w:rtl/>
        </w:rPr>
        <w:t xml:space="preserve"> منها معشوق الأول لمن يناله بشعوره</w:t>
      </w:r>
      <w:r>
        <w:rPr>
          <w:rtl/>
        </w:rPr>
        <w:t xml:space="preserve"> ـ </w:t>
      </w:r>
      <w:r w:rsidRPr="00751F59">
        <w:rPr>
          <w:rtl/>
        </w:rPr>
        <w:t>وهو بعض الأشياء</w:t>
      </w:r>
      <w:r>
        <w:rPr>
          <w:rtl/>
        </w:rPr>
        <w:t>]</w:t>
      </w:r>
      <w:r w:rsidRPr="00751F59">
        <w:rPr>
          <w:rtl/>
        </w:rPr>
        <w:t xml:space="preserve"> </w:t>
      </w:r>
      <w:r w:rsidRPr="00895B0A">
        <w:rPr>
          <w:rStyle w:val="libFootnotenumChar"/>
          <w:rtl/>
        </w:rPr>
        <w:t>(585)</w:t>
      </w:r>
      <w:r>
        <w:rPr>
          <w:rtl/>
        </w:rPr>
        <w:t xml:space="preserve"> ـ </w:t>
      </w:r>
      <w:r w:rsidRPr="00751F59">
        <w:rPr>
          <w:rtl/>
        </w:rPr>
        <w:t>والصفات لمن ينالها بشعوره</w:t>
      </w:r>
      <w:r>
        <w:rPr>
          <w:rtl/>
        </w:rPr>
        <w:t xml:space="preserve"> ـ </w:t>
      </w:r>
      <w:r w:rsidRPr="00751F59">
        <w:rPr>
          <w:rtl/>
        </w:rPr>
        <w:t xml:space="preserve">وهو أيضا بعض من الأشياء أكثر </w:t>
      </w:r>
      <w:r w:rsidRPr="00895B0A">
        <w:rPr>
          <w:rStyle w:val="libFootnotenumChar"/>
          <w:rtl/>
        </w:rPr>
        <w:t>(586)</w:t>
      </w:r>
      <w:r w:rsidRPr="00751F59">
        <w:rPr>
          <w:rtl/>
        </w:rPr>
        <w:t xml:space="preserve"> عددا من الأول</w:t>
      </w:r>
      <w:r>
        <w:rPr>
          <w:rtl/>
        </w:rPr>
        <w:t xml:space="preserve"> ـ </w:t>
      </w:r>
      <w:r w:rsidRPr="00751F59">
        <w:rPr>
          <w:rtl/>
        </w:rPr>
        <w:t xml:space="preserve">وربما كان </w:t>
      </w:r>
      <w:r w:rsidRPr="00895B0A">
        <w:rPr>
          <w:rStyle w:val="libFootnotenumChar"/>
          <w:rtl/>
        </w:rPr>
        <w:t>(587)</w:t>
      </w:r>
      <w:r w:rsidRPr="00751F59">
        <w:rPr>
          <w:rtl/>
        </w:rPr>
        <w:t xml:space="preserve"> عدة شاعرين مختلفين </w:t>
      </w:r>
      <w:r>
        <w:rPr>
          <w:rtl/>
        </w:rPr>
        <w:t>[</w:t>
      </w:r>
      <w:r w:rsidRPr="00751F59">
        <w:rPr>
          <w:rtl/>
        </w:rPr>
        <w:t>بصفات مختلفة ،</w:t>
      </w:r>
      <w:r>
        <w:rPr>
          <w:rtl/>
        </w:rPr>
        <w:t>]</w:t>
      </w:r>
      <w:r w:rsidRPr="00751F59">
        <w:rPr>
          <w:rtl/>
        </w:rPr>
        <w:t xml:space="preserve"> </w:t>
      </w:r>
      <w:r w:rsidRPr="00895B0A">
        <w:rPr>
          <w:rStyle w:val="libFootnotenumChar"/>
          <w:rtl/>
        </w:rPr>
        <w:t>(588)</w:t>
      </w:r>
      <w:r w:rsidRPr="00751F59">
        <w:rPr>
          <w:rtl/>
        </w:rPr>
        <w:t xml:space="preserve"> فاختلف عشقها وطلبها فتنازعت</w:t>
      </w:r>
      <w:r>
        <w:rPr>
          <w:rtl/>
        </w:rPr>
        <w:t xml:space="preserve"> ـ </w:t>
      </w:r>
      <w:r w:rsidRPr="00751F59">
        <w:rPr>
          <w:rtl/>
        </w:rPr>
        <w:t>كالشهوة والغضب</w:t>
      </w:r>
      <w:r>
        <w:rPr>
          <w:rtl/>
        </w:rPr>
        <w:t xml:space="preserve"> ـ </w:t>
      </w:r>
      <w:r w:rsidRPr="00751F59">
        <w:rPr>
          <w:rtl/>
        </w:rPr>
        <w:t xml:space="preserve">وربما </w:t>
      </w:r>
      <w:r>
        <w:rPr>
          <w:rtl/>
        </w:rPr>
        <w:t>[</w:t>
      </w:r>
      <w:r w:rsidRPr="00751F59">
        <w:rPr>
          <w:rtl/>
        </w:rPr>
        <w:t>حال الأضعف مثلا أقوى</w:t>
      </w:r>
      <w:r>
        <w:rPr>
          <w:rtl/>
        </w:rPr>
        <w:t>]</w:t>
      </w:r>
      <w:r w:rsidRPr="00751F59">
        <w:rPr>
          <w:rtl/>
        </w:rPr>
        <w:t xml:space="preserve"> </w:t>
      </w:r>
      <w:r w:rsidRPr="00895B0A">
        <w:rPr>
          <w:rStyle w:val="libFootnotenumChar"/>
          <w:rtl/>
        </w:rPr>
        <w:t>(589)</w:t>
      </w:r>
      <w:r w:rsidRPr="00751F59">
        <w:rPr>
          <w:rtl/>
        </w:rPr>
        <w:t xml:space="preserve"> فعلا</w:t>
      </w:r>
      <w:r>
        <w:rPr>
          <w:rtl/>
        </w:rPr>
        <w:t xml:space="preserve"> ـ </w:t>
      </w:r>
      <w:r w:rsidRPr="00751F59">
        <w:rPr>
          <w:rtl/>
        </w:rPr>
        <w:t>لما هو بخلافه</w:t>
      </w:r>
      <w:r>
        <w:rPr>
          <w:rtl/>
        </w:rPr>
        <w:t xml:space="preserve"> ـ </w:t>
      </w:r>
      <w:r w:rsidRPr="00751F59">
        <w:rPr>
          <w:rtl/>
        </w:rPr>
        <w:t>عن طلبه كهاتين والعقل.</w:t>
      </w:r>
    </w:p>
    <w:p w:rsidR="007858AB" w:rsidRPr="00751F59" w:rsidRDefault="007858AB" w:rsidP="0073127F">
      <w:pPr>
        <w:pStyle w:val="libNormal"/>
        <w:rPr>
          <w:rtl/>
        </w:rPr>
      </w:pPr>
      <w:r w:rsidRPr="00751F59">
        <w:rPr>
          <w:rtl/>
        </w:rPr>
        <w:t xml:space="preserve">وأما ما لا شعور له فقد جعلت </w:t>
      </w:r>
      <w:r w:rsidRPr="00895B0A">
        <w:rPr>
          <w:rStyle w:val="libFootnotenumChar"/>
          <w:rtl/>
        </w:rPr>
        <w:t>(590)</w:t>
      </w:r>
      <w:r w:rsidRPr="00751F59">
        <w:rPr>
          <w:rtl/>
        </w:rPr>
        <w:t xml:space="preserve"> العناية الأوليّة طبيعته مشتاقة </w:t>
      </w:r>
      <w:r w:rsidRPr="00895B0A">
        <w:rPr>
          <w:rStyle w:val="libFootnotenumChar"/>
          <w:rtl/>
        </w:rPr>
        <w:t>(591)</w:t>
      </w:r>
      <w:r w:rsidRPr="00751F59">
        <w:rPr>
          <w:rtl/>
        </w:rPr>
        <w:t xml:space="preserve"> إلى حفظ ما ينال من ذلك </w:t>
      </w:r>
      <w:r>
        <w:rPr>
          <w:rtl/>
        </w:rPr>
        <w:t>[</w:t>
      </w:r>
      <w:r w:rsidRPr="00751F59">
        <w:rPr>
          <w:rtl/>
        </w:rPr>
        <w:t>واستعادته إن مات</w:t>
      </w:r>
      <w:r>
        <w:rPr>
          <w:rtl/>
        </w:rPr>
        <w:t>]</w:t>
      </w:r>
      <w:r w:rsidRPr="00751F59">
        <w:rPr>
          <w:rtl/>
        </w:rPr>
        <w:t xml:space="preserve"> </w:t>
      </w:r>
      <w:r w:rsidRPr="00895B0A">
        <w:rPr>
          <w:rStyle w:val="libFootnotenumChar"/>
          <w:rtl/>
        </w:rPr>
        <w:t>(592)</w:t>
      </w:r>
      <w:r w:rsidRPr="00751F59">
        <w:rPr>
          <w:rtl/>
        </w:rPr>
        <w:t xml:space="preserve"> لفضل الرحمة الواسعة ؛ حتى يكاد ما لا شعور له يشبه </w:t>
      </w:r>
      <w:r w:rsidRPr="00895B0A">
        <w:rPr>
          <w:rStyle w:val="libFootnotenumChar"/>
          <w:rtl/>
        </w:rPr>
        <w:t>(593)</w:t>
      </w:r>
      <w:r w:rsidRPr="00751F59">
        <w:rPr>
          <w:rtl/>
        </w:rPr>
        <w:t xml:space="preserve"> ما له شعور ، كما يكاد من ذوات الشعور ما لا عقل له يشبه </w:t>
      </w:r>
      <w:r w:rsidRPr="00895B0A">
        <w:rPr>
          <w:rStyle w:val="libFootnotenumChar"/>
          <w:rtl/>
        </w:rPr>
        <w:t>(594)</w:t>
      </w:r>
      <w:r w:rsidRPr="00751F59">
        <w:rPr>
          <w:rtl/>
        </w:rPr>
        <w:t xml:space="preserve"> ما له عقل.</w:t>
      </w:r>
    </w:p>
    <w:p w:rsidR="007858AB" w:rsidRPr="00751F59" w:rsidRDefault="007858AB" w:rsidP="0073127F">
      <w:pPr>
        <w:pStyle w:val="libNormal"/>
        <w:rPr>
          <w:rtl/>
        </w:rPr>
      </w:pPr>
      <w:r w:rsidRPr="00895B0A">
        <w:rPr>
          <w:rStyle w:val="libBold2Char"/>
          <w:rtl/>
        </w:rPr>
        <w:t>(872)</w:t>
      </w:r>
      <w:r w:rsidRPr="00751F59">
        <w:rPr>
          <w:rtl/>
        </w:rPr>
        <w:t xml:space="preserve"> </w:t>
      </w:r>
      <w:r w:rsidRPr="00895B0A">
        <w:rPr>
          <w:rStyle w:val="libBold2Char"/>
          <w:rtl/>
        </w:rPr>
        <w:t>وسئل :</w:t>
      </w:r>
      <w:r w:rsidRPr="00751F59">
        <w:rPr>
          <w:rtl/>
        </w:rPr>
        <w:t xml:space="preserve"> لم لا يجوز أن يكون العرض المهيئ للمادة لقبول الصورة نفسا</w:t>
      </w:r>
      <w:r>
        <w:rPr>
          <w:rtl/>
        </w:rPr>
        <w:t>؟</w:t>
      </w:r>
    </w:p>
    <w:p w:rsidR="007858AB" w:rsidRPr="00751F59" w:rsidRDefault="007858AB" w:rsidP="0073127F">
      <w:pPr>
        <w:pStyle w:val="libNormal"/>
        <w:rPr>
          <w:rtl/>
        </w:rPr>
      </w:pPr>
      <w:r w:rsidRPr="00895B0A">
        <w:rPr>
          <w:rStyle w:val="libBold2Char"/>
          <w:rtl/>
        </w:rPr>
        <w:t>الجواب :</w:t>
      </w:r>
      <w:r w:rsidRPr="00751F59">
        <w:rPr>
          <w:rtl/>
        </w:rPr>
        <w:t xml:space="preserve"> هذا يجوز ولكن يكون مهيّئا لقبول غير الصورة المقومة </w:t>
      </w:r>
      <w:r w:rsidRPr="00895B0A">
        <w:rPr>
          <w:rStyle w:val="libFootnotenumChar"/>
          <w:rtl/>
        </w:rPr>
        <w:t>(595)</w:t>
      </w:r>
      <w:r w:rsidRPr="00751F59">
        <w:rPr>
          <w:rtl/>
        </w:rPr>
        <w:t xml:space="preserve"> ؛ لأن النفس النوعيّة إذا اتّحد </w:t>
      </w:r>
      <w:r w:rsidRPr="00895B0A">
        <w:rPr>
          <w:rStyle w:val="libFootnotenumChar"/>
          <w:rtl/>
        </w:rPr>
        <w:t>(596)</w:t>
      </w:r>
      <w:r w:rsidRPr="00751F59">
        <w:rPr>
          <w:rtl/>
        </w:rPr>
        <w:t xml:space="preserve"> بالهيولى تمّ </w:t>
      </w:r>
      <w:r w:rsidRPr="00895B0A">
        <w:rPr>
          <w:rStyle w:val="libFootnotenumChar"/>
          <w:rtl/>
        </w:rPr>
        <w:t>(597)</w:t>
      </w:r>
      <w:r w:rsidRPr="00751F59">
        <w:rPr>
          <w:rtl/>
        </w:rPr>
        <w:t xml:space="preserve"> النوع.</w:t>
      </w:r>
    </w:p>
    <w:p w:rsidR="007858AB" w:rsidRPr="00751F59" w:rsidRDefault="007858AB" w:rsidP="00745F84">
      <w:pPr>
        <w:pStyle w:val="libLine"/>
        <w:rPr>
          <w:rtl/>
        </w:rPr>
      </w:pPr>
      <w:r w:rsidRPr="00751F59">
        <w:rPr>
          <w:rtl/>
        </w:rPr>
        <w:t>_________________</w:t>
      </w:r>
    </w:p>
    <w:p w:rsidR="007858AB" w:rsidRPr="00323D42" w:rsidRDefault="007858AB" w:rsidP="00895B0A">
      <w:pPr>
        <w:pStyle w:val="libFootnote0"/>
        <w:rPr>
          <w:rtl/>
        </w:rPr>
      </w:pPr>
      <w:r w:rsidRPr="00323D42">
        <w:rPr>
          <w:rtl/>
        </w:rPr>
        <w:t>(582) لر : من خطه يسئل.</w:t>
      </w:r>
    </w:p>
    <w:p w:rsidR="007858AB" w:rsidRPr="00323D42" w:rsidRDefault="007858AB" w:rsidP="00895B0A">
      <w:pPr>
        <w:pStyle w:val="libFootnote0"/>
        <w:rPr>
          <w:rtl/>
        </w:rPr>
      </w:pPr>
      <w:r w:rsidRPr="00323D42">
        <w:rPr>
          <w:rtl/>
        </w:rPr>
        <w:t>(583) لر : وأما أنا ليرى ان الأول يلبس الماهيات. ب أرى.</w:t>
      </w:r>
    </w:p>
    <w:p w:rsidR="007858AB" w:rsidRPr="00323D42" w:rsidRDefault="007858AB" w:rsidP="00895B0A">
      <w:pPr>
        <w:pStyle w:val="libFootnote0"/>
        <w:rPr>
          <w:rtl/>
        </w:rPr>
      </w:pPr>
      <w:r w:rsidRPr="00323D42">
        <w:rPr>
          <w:rtl/>
        </w:rPr>
        <w:t>(584) ى : ولكل مما يدرك.</w:t>
      </w:r>
    </w:p>
    <w:p w:rsidR="007858AB" w:rsidRPr="00323D42" w:rsidRDefault="007858AB" w:rsidP="00895B0A">
      <w:pPr>
        <w:pStyle w:val="libFootnote0"/>
        <w:rPr>
          <w:rtl/>
        </w:rPr>
      </w:pPr>
      <w:r w:rsidRPr="00323D42">
        <w:rPr>
          <w:rtl/>
        </w:rPr>
        <w:t>(585) ساقطة من لر.</w:t>
      </w:r>
    </w:p>
    <w:p w:rsidR="007858AB" w:rsidRPr="00323D42" w:rsidRDefault="007858AB" w:rsidP="00895B0A">
      <w:pPr>
        <w:pStyle w:val="libFootnote0"/>
        <w:rPr>
          <w:rtl/>
        </w:rPr>
      </w:pPr>
      <w:r w:rsidRPr="00323D42">
        <w:rPr>
          <w:rtl/>
        </w:rPr>
        <w:t>(586) ج : من الأشياء ليس عددا.</w:t>
      </w:r>
    </w:p>
    <w:p w:rsidR="007858AB" w:rsidRPr="00323D42" w:rsidRDefault="007858AB" w:rsidP="00895B0A">
      <w:pPr>
        <w:pStyle w:val="libFootnote0"/>
        <w:rPr>
          <w:rtl/>
        </w:rPr>
      </w:pPr>
      <w:r w:rsidRPr="00323D42">
        <w:rPr>
          <w:rtl/>
        </w:rPr>
        <w:t>(587) لر :</w:t>
      </w:r>
      <w:r w:rsidRPr="00323D42">
        <w:rPr>
          <w:rFonts w:hint="cs"/>
          <w:rtl/>
        </w:rPr>
        <w:t xml:space="preserve"> </w:t>
      </w:r>
      <w:r w:rsidRPr="00323D42">
        <w:rPr>
          <w:rtl/>
        </w:rPr>
        <w:t>كانت.</w:t>
      </w:r>
    </w:p>
    <w:p w:rsidR="007858AB" w:rsidRPr="00323D42" w:rsidRDefault="007858AB" w:rsidP="00895B0A">
      <w:pPr>
        <w:pStyle w:val="libFootnote0"/>
        <w:rPr>
          <w:rtl/>
        </w:rPr>
      </w:pPr>
      <w:r w:rsidRPr="00323D42">
        <w:rPr>
          <w:rtl/>
        </w:rPr>
        <w:t>(588) ساقطة من ج.</w:t>
      </w:r>
    </w:p>
    <w:p w:rsidR="007858AB" w:rsidRPr="00323D42" w:rsidRDefault="007858AB" w:rsidP="00895B0A">
      <w:pPr>
        <w:pStyle w:val="libFootnote0"/>
        <w:rPr>
          <w:rtl/>
        </w:rPr>
      </w:pPr>
      <w:r w:rsidRPr="00323D42">
        <w:rPr>
          <w:rtl/>
        </w:rPr>
        <w:t>(589) ى : كان الاضعف نيلا الاقوى.</w:t>
      </w:r>
    </w:p>
    <w:p w:rsidR="007858AB" w:rsidRPr="00323D42" w:rsidRDefault="007858AB" w:rsidP="00895B0A">
      <w:pPr>
        <w:pStyle w:val="libFootnote0"/>
        <w:rPr>
          <w:rtl/>
        </w:rPr>
      </w:pPr>
      <w:r w:rsidRPr="00323D42">
        <w:rPr>
          <w:rtl/>
        </w:rPr>
        <w:t>(590) ى :</w:t>
      </w:r>
      <w:r w:rsidRPr="00323D42">
        <w:rPr>
          <w:rFonts w:hint="cs"/>
          <w:rtl/>
        </w:rPr>
        <w:t xml:space="preserve"> </w:t>
      </w:r>
      <w:r w:rsidRPr="00323D42">
        <w:rPr>
          <w:rtl/>
        </w:rPr>
        <w:t>حصلت العناية. لر : جعلت الغاية.</w:t>
      </w:r>
    </w:p>
    <w:p w:rsidR="007858AB" w:rsidRPr="00323D42" w:rsidRDefault="007858AB" w:rsidP="00895B0A">
      <w:pPr>
        <w:pStyle w:val="libFootnote0"/>
        <w:rPr>
          <w:rtl/>
        </w:rPr>
      </w:pPr>
      <w:r w:rsidRPr="00323D42">
        <w:rPr>
          <w:rtl/>
        </w:rPr>
        <w:t>(591) ى : منساقة. لر : يشتاقه.</w:t>
      </w:r>
    </w:p>
    <w:p w:rsidR="007858AB" w:rsidRPr="00323D42" w:rsidRDefault="007858AB" w:rsidP="00895B0A">
      <w:pPr>
        <w:pStyle w:val="libFootnote0"/>
        <w:rPr>
          <w:rtl/>
        </w:rPr>
      </w:pPr>
      <w:r w:rsidRPr="00323D42">
        <w:rPr>
          <w:rtl/>
        </w:rPr>
        <w:t>(592) لر : واسعا فان.</w:t>
      </w:r>
    </w:p>
    <w:p w:rsidR="007858AB" w:rsidRPr="00323D42" w:rsidRDefault="007858AB" w:rsidP="00895B0A">
      <w:pPr>
        <w:pStyle w:val="libFootnote"/>
        <w:rPr>
          <w:rtl/>
        </w:rPr>
      </w:pPr>
      <w:r w:rsidRPr="00323D42">
        <w:rPr>
          <w:rtl/>
        </w:rPr>
        <w:t>ج : واستعادته ان فات.</w:t>
      </w:r>
    </w:p>
    <w:p w:rsidR="007858AB" w:rsidRPr="00323D42" w:rsidRDefault="007858AB" w:rsidP="00895B0A">
      <w:pPr>
        <w:pStyle w:val="libFootnote0"/>
        <w:rPr>
          <w:rtl/>
        </w:rPr>
      </w:pPr>
      <w:r w:rsidRPr="00323D42">
        <w:rPr>
          <w:rtl/>
        </w:rPr>
        <w:t>(593) لر : نسبه.</w:t>
      </w:r>
      <w:r w:rsidRPr="00323D42">
        <w:rPr>
          <w:rFonts w:hint="cs"/>
          <w:rtl/>
        </w:rPr>
        <w:t xml:space="preserve"> </w:t>
      </w:r>
      <w:r w:rsidRPr="00323D42">
        <w:rPr>
          <w:rtl/>
        </w:rPr>
        <w:t>(594) لر : نسبه.</w:t>
      </w:r>
    </w:p>
    <w:p w:rsidR="007858AB" w:rsidRPr="00323D42" w:rsidRDefault="007858AB" w:rsidP="00895B0A">
      <w:pPr>
        <w:pStyle w:val="libFootnote0"/>
        <w:rPr>
          <w:rtl/>
        </w:rPr>
      </w:pPr>
      <w:r w:rsidRPr="00323D42">
        <w:rPr>
          <w:rtl/>
        </w:rPr>
        <w:t>(595) ج : المنوعة.</w:t>
      </w:r>
      <w:r w:rsidRPr="00323D42">
        <w:rPr>
          <w:rFonts w:hint="cs"/>
          <w:rtl/>
        </w:rPr>
        <w:t xml:space="preserve"> </w:t>
      </w:r>
      <w:r w:rsidRPr="00323D42">
        <w:rPr>
          <w:rtl/>
        </w:rPr>
        <w:t>(596) ى : اتحدت.</w:t>
      </w:r>
    </w:p>
    <w:p w:rsidR="007858AB" w:rsidRPr="00323D42" w:rsidRDefault="007858AB" w:rsidP="00895B0A">
      <w:pPr>
        <w:pStyle w:val="libFootnote0"/>
        <w:rPr>
          <w:rtl/>
        </w:rPr>
      </w:pPr>
      <w:r w:rsidRPr="00323D42">
        <w:rPr>
          <w:rtl/>
        </w:rPr>
        <w:t>(597) لر : ثم.</w:t>
      </w:r>
    </w:p>
    <w:p w:rsidR="007858AB" w:rsidRPr="00751F59" w:rsidRDefault="007858AB" w:rsidP="0073127F">
      <w:pPr>
        <w:pStyle w:val="libNormal"/>
        <w:rPr>
          <w:rtl/>
        </w:rPr>
      </w:pPr>
      <w:r>
        <w:rPr>
          <w:rtl/>
        </w:rPr>
        <w:br w:type="page"/>
      </w:r>
      <w:r w:rsidRPr="00895B0A">
        <w:rPr>
          <w:rStyle w:val="libBold2Char"/>
          <w:rtl/>
        </w:rPr>
        <w:lastRenderedPageBreak/>
        <w:t>(873)</w:t>
      </w:r>
      <w:r w:rsidRPr="00751F59">
        <w:rPr>
          <w:rtl/>
        </w:rPr>
        <w:t xml:space="preserve"> </w:t>
      </w:r>
      <w:r w:rsidRPr="00895B0A">
        <w:rPr>
          <w:rStyle w:val="libBold2Char"/>
          <w:rtl/>
        </w:rPr>
        <w:t>مسئلة : وجوب عقل الأول</w:t>
      </w:r>
      <w:r w:rsidRPr="00751F59">
        <w:rPr>
          <w:rtl/>
        </w:rPr>
        <w:t xml:space="preserve"> لذاته ، ثم للأشياء </w:t>
      </w:r>
      <w:r w:rsidRPr="00895B0A">
        <w:rPr>
          <w:rStyle w:val="libFootnotenumChar"/>
          <w:rtl/>
        </w:rPr>
        <w:t>(597)</w:t>
      </w:r>
      <w:r w:rsidRPr="00751F59">
        <w:rPr>
          <w:rtl/>
        </w:rPr>
        <w:t xml:space="preserve"> من ذاته.</w:t>
      </w:r>
    </w:p>
    <w:p w:rsidR="007858AB" w:rsidRPr="00751F59" w:rsidRDefault="007858AB" w:rsidP="0073127F">
      <w:pPr>
        <w:pStyle w:val="libNormal"/>
        <w:rPr>
          <w:rtl/>
        </w:rPr>
      </w:pPr>
      <w:r w:rsidRPr="00895B0A">
        <w:rPr>
          <w:rStyle w:val="libBold2Char"/>
          <w:rtl/>
        </w:rPr>
        <w:t>من خطّه :</w:t>
      </w:r>
      <w:r w:rsidRPr="00751F59">
        <w:rPr>
          <w:rtl/>
        </w:rPr>
        <w:t xml:space="preserve"> لأن من </w:t>
      </w:r>
      <w:r w:rsidRPr="00895B0A">
        <w:rPr>
          <w:rStyle w:val="libFootnotenumChar"/>
          <w:rtl/>
        </w:rPr>
        <w:t>(598)</w:t>
      </w:r>
      <w:r w:rsidRPr="00751F59">
        <w:rPr>
          <w:rtl/>
        </w:rPr>
        <w:t xml:space="preserve"> صفات ذاته أنه مبدء وقوة ، وذلك يعقل بالقياس إلى غيره لا من حيث هو موجود ، بل من حيث هو ماهيّة ، ويعرض لها أن يكون جزء </w:t>
      </w:r>
      <w:r>
        <w:rPr>
          <w:rtl/>
        </w:rPr>
        <w:t>[</w:t>
      </w:r>
      <w:r w:rsidRPr="00751F59">
        <w:rPr>
          <w:rtl/>
        </w:rPr>
        <w:t>85 آ</w:t>
      </w:r>
      <w:r>
        <w:rPr>
          <w:rtl/>
        </w:rPr>
        <w:t>]</w:t>
      </w:r>
      <w:r w:rsidRPr="00751F59">
        <w:rPr>
          <w:rtl/>
        </w:rPr>
        <w:t xml:space="preserve"> صفة ، </w:t>
      </w:r>
      <w:r w:rsidRPr="00895B0A">
        <w:rPr>
          <w:rStyle w:val="libFootnotenumChar"/>
          <w:rtl/>
        </w:rPr>
        <w:t>(599)</w:t>
      </w:r>
      <w:r w:rsidRPr="00751F59">
        <w:rPr>
          <w:rtl/>
        </w:rPr>
        <w:t xml:space="preserve"> لأنها جزء عقل.</w:t>
      </w:r>
    </w:p>
    <w:p w:rsidR="007858AB" w:rsidRPr="00751F59" w:rsidRDefault="007858AB" w:rsidP="0073127F">
      <w:pPr>
        <w:pStyle w:val="libNormal"/>
        <w:rPr>
          <w:rtl/>
        </w:rPr>
      </w:pPr>
      <w:r w:rsidRPr="00895B0A">
        <w:rPr>
          <w:rStyle w:val="libBold2Char"/>
          <w:rtl/>
        </w:rPr>
        <w:t>(874)</w:t>
      </w:r>
      <w:r w:rsidRPr="00751F59">
        <w:rPr>
          <w:rtl/>
        </w:rPr>
        <w:t xml:space="preserve"> </w:t>
      </w:r>
      <w:r w:rsidRPr="00895B0A">
        <w:rPr>
          <w:rStyle w:val="libBold2Char"/>
          <w:rtl/>
        </w:rPr>
        <w:t>سئل :</w:t>
      </w:r>
      <w:r w:rsidRPr="00751F59">
        <w:rPr>
          <w:rtl/>
        </w:rPr>
        <w:t xml:space="preserve"> لم يلزم إذا لم تكن حركة الفلك طبيعيّة أن تكون إراديّة</w:t>
      </w:r>
      <w:r>
        <w:rPr>
          <w:rtl/>
        </w:rPr>
        <w:t>؟</w:t>
      </w:r>
    </w:p>
    <w:p w:rsidR="007858AB" w:rsidRPr="00751F59" w:rsidRDefault="007858AB" w:rsidP="0073127F">
      <w:pPr>
        <w:pStyle w:val="libNormal"/>
        <w:rPr>
          <w:rtl/>
        </w:rPr>
      </w:pPr>
      <w:r w:rsidRPr="00895B0A">
        <w:rPr>
          <w:rStyle w:val="libBold2Char"/>
          <w:rtl/>
        </w:rPr>
        <w:t>فأجاب :</w:t>
      </w:r>
      <w:r w:rsidRPr="00751F59">
        <w:rPr>
          <w:rtl/>
        </w:rPr>
        <w:t xml:space="preserve"> لأنه إما أن تصدر عن قصد وإرادة وإما أن لا تصدر عنها ، فتصدر عن جوهر الذات وصورته ، أو عن أمر خارج.</w:t>
      </w:r>
    </w:p>
    <w:p w:rsidR="007858AB" w:rsidRPr="00751F59" w:rsidRDefault="007858AB" w:rsidP="0073127F">
      <w:pPr>
        <w:pStyle w:val="libNormal"/>
        <w:rPr>
          <w:rtl/>
        </w:rPr>
      </w:pPr>
      <w:r w:rsidRPr="00895B0A">
        <w:rPr>
          <w:rStyle w:val="libBold2Char"/>
          <w:rtl/>
        </w:rPr>
        <w:t>(875)</w:t>
      </w:r>
      <w:r w:rsidRPr="00751F59">
        <w:rPr>
          <w:rtl/>
        </w:rPr>
        <w:t xml:space="preserve"> </w:t>
      </w:r>
      <w:r w:rsidRPr="00895B0A">
        <w:rPr>
          <w:rStyle w:val="libBold2Char"/>
          <w:rtl/>
        </w:rPr>
        <w:t>شرح الحال</w:t>
      </w:r>
      <w:r w:rsidRPr="00751F59">
        <w:rPr>
          <w:rtl/>
        </w:rPr>
        <w:t xml:space="preserve"> في الفصل الذي يذكر فيه أن كل ماهيّة من ماهيات الأشياء </w:t>
      </w:r>
      <w:r w:rsidRPr="00895B0A">
        <w:rPr>
          <w:rStyle w:val="libFootnotenumChar"/>
          <w:rtl/>
        </w:rPr>
        <w:t>(600)</w:t>
      </w:r>
      <w:r w:rsidRPr="00751F59">
        <w:rPr>
          <w:rtl/>
        </w:rPr>
        <w:t xml:space="preserve"> إنما تستطيع أن تلبس الوجود وكماله على قدر احتماله في ذاته ، وعلى درجاتها ، وأن ذلك ليس بسبب المفيد ، فلذلك تقع العاهات والأمراض ؛ بل لما يلزم من ضرورة المادة التي لا تقبل الصورة على كمالها </w:t>
      </w:r>
      <w:r w:rsidRPr="00895B0A">
        <w:rPr>
          <w:rStyle w:val="libFootnotenumChar"/>
          <w:rtl/>
        </w:rPr>
        <w:t>(601)</w:t>
      </w:r>
      <w:r w:rsidRPr="00751F59">
        <w:rPr>
          <w:rtl/>
        </w:rPr>
        <w:t xml:space="preserve"> الأول والثاني.</w:t>
      </w:r>
    </w:p>
    <w:p w:rsidR="007858AB" w:rsidRPr="00751F59" w:rsidRDefault="007858AB" w:rsidP="0073127F">
      <w:pPr>
        <w:pStyle w:val="libNormal"/>
        <w:rPr>
          <w:rtl/>
        </w:rPr>
      </w:pPr>
      <w:r w:rsidRPr="00895B0A">
        <w:rPr>
          <w:rStyle w:val="libBold2Char"/>
          <w:rtl/>
        </w:rPr>
        <w:t>(876)</w:t>
      </w:r>
      <w:r w:rsidRPr="00751F59">
        <w:rPr>
          <w:rtl/>
        </w:rPr>
        <w:t xml:space="preserve"> </w:t>
      </w:r>
      <w:r w:rsidRPr="00895B0A">
        <w:rPr>
          <w:rStyle w:val="libBold2Char"/>
          <w:rtl/>
        </w:rPr>
        <w:t>مسئلة :</w:t>
      </w:r>
      <w:r w:rsidRPr="00751F59">
        <w:rPr>
          <w:rtl/>
        </w:rPr>
        <w:t xml:space="preserve"> ذكر في موضع إن الأثر الذي ينال من الأول هو الملائم لكل شيء</w:t>
      </w:r>
      <w:r>
        <w:rPr>
          <w:rtl/>
        </w:rPr>
        <w:t xml:space="preserve"> ـ </w:t>
      </w:r>
      <w:r w:rsidRPr="00751F59">
        <w:rPr>
          <w:rtl/>
        </w:rPr>
        <w:t>طبيعيّا كان أو نفسانيّا أو عقليّا</w:t>
      </w:r>
      <w:r>
        <w:rPr>
          <w:rtl/>
        </w:rPr>
        <w:t xml:space="preserve"> ـ </w:t>
      </w:r>
      <w:r w:rsidRPr="00751F59">
        <w:rPr>
          <w:rtl/>
        </w:rPr>
        <w:t xml:space="preserve">فكل شيء ينال من فضله </w:t>
      </w:r>
      <w:r w:rsidRPr="00895B0A">
        <w:rPr>
          <w:rStyle w:val="libFootnotenumChar"/>
          <w:rtl/>
        </w:rPr>
        <w:t>(602)</w:t>
      </w:r>
      <w:r w:rsidRPr="00751F59">
        <w:rPr>
          <w:rtl/>
        </w:rPr>
        <w:t xml:space="preserve"> وجوده بحسب طاقته ابتداء من الوجود وانتهاء إلى أكمل ما يكون في </w:t>
      </w:r>
      <w:r w:rsidRPr="00895B0A">
        <w:rPr>
          <w:rStyle w:val="libFootnotenumChar"/>
          <w:rtl/>
        </w:rPr>
        <w:t>(603)</w:t>
      </w:r>
      <w:r w:rsidRPr="00751F59">
        <w:rPr>
          <w:rtl/>
        </w:rPr>
        <w:t xml:space="preserve"> إمكانه أن يقبله ، حتى يبلغ القدرة والعلم ، وحتى يبلغ أن ينال حقيقته فتنتقش في جوهر النائل الهيئة ، ووجد إن في هذا كلاما طويلا يحسن أن يسمع من المشرقيين.</w:t>
      </w:r>
    </w:p>
    <w:p w:rsidR="007858AB" w:rsidRPr="00751F59" w:rsidRDefault="007858AB" w:rsidP="0073127F">
      <w:pPr>
        <w:pStyle w:val="libNormal"/>
        <w:rPr>
          <w:rtl/>
        </w:rPr>
      </w:pPr>
      <w:r w:rsidRPr="00895B0A">
        <w:rPr>
          <w:rStyle w:val="libBold2Char"/>
          <w:rtl/>
        </w:rPr>
        <w:t>الجواب من خطه :</w:t>
      </w:r>
      <w:r w:rsidRPr="00751F59">
        <w:rPr>
          <w:rtl/>
        </w:rPr>
        <w:t xml:space="preserve"> الكلام في هذا طويل ، وليس يدرى أن ذلك الطويل سنح </w:t>
      </w:r>
      <w:r w:rsidRPr="00895B0A">
        <w:rPr>
          <w:rStyle w:val="libFootnotenumChar"/>
          <w:rtl/>
        </w:rPr>
        <w:t>(604)</w:t>
      </w:r>
      <w:r w:rsidRPr="00751F59">
        <w:rPr>
          <w:rtl/>
        </w:rPr>
        <w:t xml:space="preserve"> لخاطر هذا القائل حين يقول هذا القول ، فأما الأشياء العلميّة المناسبة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597) م ، د ، لر : الأشياء.</w:t>
      </w:r>
    </w:p>
    <w:p w:rsidR="007858AB" w:rsidRPr="00751F59" w:rsidRDefault="007858AB" w:rsidP="00895B0A">
      <w:pPr>
        <w:pStyle w:val="libFootnote0"/>
        <w:rPr>
          <w:rtl/>
          <w:lang w:bidi="fa-IR"/>
        </w:rPr>
      </w:pPr>
      <w:r>
        <w:rPr>
          <w:rtl/>
        </w:rPr>
        <w:t>(</w:t>
      </w:r>
      <w:r w:rsidRPr="00751F59">
        <w:rPr>
          <w:rtl/>
        </w:rPr>
        <w:t>598) «من» غير موجودة فى ب وبتبعها فى م ود. وأثبتها مطابقا لنسختى ى ولر.</w:t>
      </w:r>
    </w:p>
    <w:p w:rsidR="007858AB" w:rsidRPr="00751F59" w:rsidRDefault="007858AB" w:rsidP="00895B0A">
      <w:pPr>
        <w:pStyle w:val="libFootnote0"/>
        <w:rPr>
          <w:rtl/>
          <w:lang w:bidi="fa-IR"/>
        </w:rPr>
      </w:pPr>
      <w:r>
        <w:rPr>
          <w:rtl/>
        </w:rPr>
        <w:t>(</w:t>
      </w:r>
      <w:r w:rsidRPr="00751F59">
        <w:rPr>
          <w:rtl/>
        </w:rPr>
        <w:t>599) ى : منه.</w:t>
      </w:r>
    </w:p>
    <w:p w:rsidR="007858AB" w:rsidRPr="00751F59" w:rsidRDefault="007858AB" w:rsidP="00895B0A">
      <w:pPr>
        <w:pStyle w:val="libFootnote0"/>
        <w:rPr>
          <w:rtl/>
          <w:lang w:bidi="fa-IR"/>
        </w:rPr>
      </w:pPr>
      <w:r>
        <w:rPr>
          <w:rtl/>
        </w:rPr>
        <w:t>(</w:t>
      </w:r>
      <w:r w:rsidRPr="00751F59">
        <w:rPr>
          <w:rtl/>
        </w:rPr>
        <w:t>600) ج : من الماهيات التي للاشياء.</w:t>
      </w:r>
    </w:p>
    <w:p w:rsidR="007858AB" w:rsidRPr="00751F59" w:rsidRDefault="007858AB" w:rsidP="00895B0A">
      <w:pPr>
        <w:pStyle w:val="libFootnote0"/>
        <w:rPr>
          <w:rtl/>
          <w:lang w:bidi="fa-IR"/>
        </w:rPr>
      </w:pPr>
      <w:r>
        <w:rPr>
          <w:rtl/>
        </w:rPr>
        <w:t>(</w:t>
      </w:r>
      <w:r w:rsidRPr="00751F59">
        <w:rPr>
          <w:rtl/>
        </w:rPr>
        <w:t>601) لر : كمال.</w:t>
      </w:r>
    </w:p>
    <w:p w:rsidR="007858AB" w:rsidRPr="00751F59" w:rsidRDefault="007858AB" w:rsidP="00895B0A">
      <w:pPr>
        <w:pStyle w:val="libFootnote0"/>
        <w:rPr>
          <w:rtl/>
          <w:lang w:bidi="fa-IR"/>
        </w:rPr>
      </w:pPr>
      <w:r>
        <w:rPr>
          <w:rtl/>
        </w:rPr>
        <w:t>(</w:t>
      </w:r>
      <w:r w:rsidRPr="00751F59">
        <w:rPr>
          <w:rtl/>
        </w:rPr>
        <w:t>602) لر : فضل.</w:t>
      </w:r>
    </w:p>
    <w:p w:rsidR="007858AB" w:rsidRPr="00751F59" w:rsidRDefault="007858AB" w:rsidP="00895B0A">
      <w:pPr>
        <w:pStyle w:val="libFootnote0"/>
        <w:rPr>
          <w:rtl/>
          <w:lang w:bidi="fa-IR"/>
        </w:rPr>
      </w:pPr>
      <w:r>
        <w:rPr>
          <w:rtl/>
        </w:rPr>
        <w:t>(</w:t>
      </w:r>
      <w:r w:rsidRPr="00751F59">
        <w:rPr>
          <w:rtl/>
        </w:rPr>
        <w:t>603) لر من.</w:t>
      </w:r>
    </w:p>
    <w:p w:rsidR="007858AB" w:rsidRPr="00751F59" w:rsidRDefault="007858AB" w:rsidP="00895B0A">
      <w:pPr>
        <w:pStyle w:val="libFootnote0"/>
        <w:rPr>
          <w:rtl/>
          <w:lang w:bidi="fa-IR"/>
        </w:rPr>
      </w:pPr>
      <w:r>
        <w:rPr>
          <w:rtl/>
        </w:rPr>
        <w:t>(</w:t>
      </w:r>
      <w:r w:rsidRPr="00751F59">
        <w:rPr>
          <w:rtl/>
        </w:rPr>
        <w:t>604) لر : يسنح.</w:t>
      </w:r>
    </w:p>
    <w:p w:rsidR="007858AB" w:rsidRPr="00751F59" w:rsidRDefault="007858AB" w:rsidP="0073127F">
      <w:pPr>
        <w:pStyle w:val="libNormal0"/>
        <w:rPr>
          <w:rtl/>
        </w:rPr>
      </w:pPr>
      <w:r>
        <w:rPr>
          <w:rtl/>
        </w:rPr>
        <w:br w:type="page"/>
      </w:r>
      <w:r w:rsidRPr="00751F59">
        <w:rPr>
          <w:rtl/>
        </w:rPr>
        <w:lastRenderedPageBreak/>
        <w:t>لهذا الموضع فلعلها غير متناهية بالقوة.</w:t>
      </w:r>
    </w:p>
    <w:p w:rsidR="007858AB" w:rsidRPr="00751F59" w:rsidRDefault="007858AB" w:rsidP="0073127F">
      <w:pPr>
        <w:pStyle w:val="libNormal"/>
        <w:rPr>
          <w:rtl/>
        </w:rPr>
      </w:pPr>
      <w:r w:rsidRPr="00895B0A">
        <w:rPr>
          <w:rStyle w:val="libBold2Char"/>
          <w:rtl/>
        </w:rPr>
        <w:t>(877)</w:t>
      </w:r>
      <w:r w:rsidRPr="00751F59">
        <w:rPr>
          <w:rtl/>
        </w:rPr>
        <w:t xml:space="preserve"> ذكر في فصل إن اختلافات الأحوال تضطرّ ضرورة في تجددها </w:t>
      </w:r>
      <w:r w:rsidRPr="00895B0A">
        <w:rPr>
          <w:rStyle w:val="libFootnotenumChar"/>
          <w:rtl/>
        </w:rPr>
        <w:t>(605)</w:t>
      </w:r>
      <w:r w:rsidRPr="00751F59">
        <w:rPr>
          <w:rtl/>
        </w:rPr>
        <w:t xml:space="preserve"> إلى </w:t>
      </w:r>
      <w:r w:rsidRPr="00895B0A">
        <w:rPr>
          <w:rStyle w:val="libBold2Char"/>
          <w:rtl/>
        </w:rPr>
        <w:t>حركة مكانية</w:t>
      </w:r>
      <w:r w:rsidRPr="00751F59">
        <w:rPr>
          <w:rtl/>
        </w:rPr>
        <w:t xml:space="preserve"> ، وما لا يتحرك الحركة المكانية لا ينتهي إليه اختلاف حال</w:t>
      </w:r>
      <w:r>
        <w:rPr>
          <w:rtl/>
        </w:rPr>
        <w:t xml:space="preserve"> ـ </w:t>
      </w:r>
      <w:r w:rsidRPr="00751F59">
        <w:rPr>
          <w:rtl/>
        </w:rPr>
        <w:t>فما البرهان على ذلك</w:t>
      </w:r>
      <w:r>
        <w:rPr>
          <w:rtl/>
        </w:rPr>
        <w:t>؟</w:t>
      </w:r>
    </w:p>
    <w:p w:rsidR="007858AB" w:rsidRPr="00751F59" w:rsidRDefault="007858AB" w:rsidP="0073127F">
      <w:pPr>
        <w:pStyle w:val="libNormal"/>
        <w:rPr>
          <w:rtl/>
        </w:rPr>
      </w:pPr>
      <w:r w:rsidRPr="00895B0A">
        <w:rPr>
          <w:rStyle w:val="libBold2Char"/>
          <w:rtl/>
        </w:rPr>
        <w:t>الجواب من خطه :</w:t>
      </w:r>
      <w:r w:rsidRPr="00751F59">
        <w:rPr>
          <w:rtl/>
        </w:rPr>
        <w:t xml:space="preserve"> هذا بيّن في كتاب الشفاء إنه لا بدّ من أن يكون لما كان بعد ما لم يكن علة لم تكن ، فكانت ؛ إما ذاتا </w:t>
      </w:r>
      <w:r w:rsidRPr="00895B0A">
        <w:rPr>
          <w:rStyle w:val="libFootnotenumChar"/>
          <w:rtl/>
        </w:rPr>
        <w:t>(606)</w:t>
      </w:r>
      <w:r w:rsidRPr="00751F59">
        <w:rPr>
          <w:rtl/>
        </w:rPr>
        <w:t xml:space="preserve"> وإما علّة ؛ فيكون كل حادث محتاجا إلى حادث ؛ </w:t>
      </w:r>
      <w:r w:rsidRPr="00895B0A">
        <w:rPr>
          <w:rStyle w:val="libFootnotenumChar"/>
          <w:rtl/>
        </w:rPr>
        <w:t>(607)</w:t>
      </w:r>
      <w:r w:rsidRPr="00751F59">
        <w:rPr>
          <w:rtl/>
        </w:rPr>
        <w:t xml:space="preserve"> فإما أن يكون معا</w:t>
      </w:r>
      <w:r>
        <w:rPr>
          <w:rtl/>
        </w:rPr>
        <w:t xml:space="preserve"> ـ </w:t>
      </w:r>
      <w:r w:rsidRPr="00751F59">
        <w:rPr>
          <w:rtl/>
        </w:rPr>
        <w:t>وهذا محال</w:t>
      </w:r>
      <w:r>
        <w:rPr>
          <w:rtl/>
        </w:rPr>
        <w:t xml:space="preserve"> ـ </w:t>
      </w:r>
      <w:r w:rsidRPr="00751F59">
        <w:rPr>
          <w:rtl/>
        </w:rPr>
        <w:t>وإما أن يكون على التتالي</w:t>
      </w:r>
      <w:r>
        <w:rPr>
          <w:rtl/>
        </w:rPr>
        <w:t xml:space="preserve"> ـ </w:t>
      </w:r>
      <w:r w:rsidRPr="00751F59">
        <w:rPr>
          <w:rtl/>
        </w:rPr>
        <w:t>والتتالي لا يمكن بلا زمان ، والزمان لا يمكن بلا حركة مكانيّة</w:t>
      </w:r>
      <w:r>
        <w:rPr>
          <w:rtl/>
        </w:rPr>
        <w:t xml:space="preserve"> ـ.</w:t>
      </w:r>
    </w:p>
    <w:p w:rsidR="007858AB" w:rsidRPr="00751F59" w:rsidRDefault="007858AB" w:rsidP="0073127F">
      <w:pPr>
        <w:pStyle w:val="libNormal"/>
        <w:rPr>
          <w:rtl/>
        </w:rPr>
      </w:pPr>
      <w:r w:rsidRPr="00751F59">
        <w:rPr>
          <w:rtl/>
        </w:rPr>
        <w:t xml:space="preserve">فالحركة المكانية هي التي بها يمكن أن يقال : إن العلة لم تكن مماسّة فماسّت ، أو قريبة </w:t>
      </w:r>
      <w:r w:rsidRPr="00895B0A">
        <w:rPr>
          <w:rStyle w:val="libFootnotenumChar"/>
          <w:rtl/>
        </w:rPr>
        <w:t>(608)</w:t>
      </w:r>
      <w:r w:rsidRPr="00751F59">
        <w:rPr>
          <w:rtl/>
        </w:rPr>
        <w:t xml:space="preserve"> </w:t>
      </w:r>
      <w:r>
        <w:rPr>
          <w:rtl/>
        </w:rPr>
        <w:t>[</w:t>
      </w:r>
      <w:r w:rsidRPr="00751F59">
        <w:rPr>
          <w:rtl/>
        </w:rPr>
        <w:t>85 ب</w:t>
      </w:r>
      <w:r>
        <w:rPr>
          <w:rtl/>
        </w:rPr>
        <w:t>]</w:t>
      </w:r>
      <w:r w:rsidRPr="00751F59">
        <w:rPr>
          <w:rtl/>
        </w:rPr>
        <w:t xml:space="preserve"> فقربت ، أو على وضع فوضعت عليها </w:t>
      </w:r>
      <w:r w:rsidRPr="00895B0A">
        <w:rPr>
          <w:rStyle w:val="libFootnotenumChar"/>
          <w:rtl/>
        </w:rPr>
        <w:t>(609)</w:t>
      </w:r>
    </w:p>
    <w:p w:rsidR="007858AB" w:rsidRPr="00751F59" w:rsidRDefault="007858AB" w:rsidP="0073127F">
      <w:pPr>
        <w:pStyle w:val="libNormal"/>
        <w:rPr>
          <w:rtl/>
        </w:rPr>
      </w:pPr>
      <w:r w:rsidRPr="00895B0A">
        <w:rPr>
          <w:rStyle w:val="libBold2Char"/>
          <w:rtl/>
        </w:rPr>
        <w:t>(878)</w:t>
      </w:r>
      <w:r w:rsidRPr="00751F59">
        <w:rPr>
          <w:rtl/>
        </w:rPr>
        <w:t xml:space="preserve"> </w:t>
      </w:r>
      <w:r w:rsidRPr="00895B0A">
        <w:rPr>
          <w:rStyle w:val="libBold2Char"/>
          <w:rtl/>
        </w:rPr>
        <w:t>سئل :</w:t>
      </w:r>
      <w:r w:rsidRPr="00751F59">
        <w:rPr>
          <w:rtl/>
        </w:rPr>
        <w:t xml:space="preserve"> قيل : إن الوجود في واجب الوجود بذاته لو كان لأنه وجود لا علّة له لكان كل وجود لا علة له ، وهذا أيضا لازم في الواجبيّة ؛ فأيّ فرق بين الواجبيّة والوجود</w:t>
      </w:r>
      <w:r>
        <w:rPr>
          <w:rtl/>
        </w:rPr>
        <w:t>؟</w:t>
      </w:r>
    </w:p>
    <w:p w:rsidR="007858AB" w:rsidRPr="00751F59" w:rsidRDefault="007858AB" w:rsidP="0073127F">
      <w:pPr>
        <w:pStyle w:val="libNormal"/>
        <w:rPr>
          <w:rtl/>
        </w:rPr>
      </w:pPr>
      <w:r w:rsidRPr="00895B0A">
        <w:rPr>
          <w:rStyle w:val="libBold2Char"/>
          <w:rtl/>
        </w:rPr>
        <w:t>الجواب :</w:t>
      </w:r>
      <w:r w:rsidRPr="00751F59">
        <w:rPr>
          <w:rtl/>
        </w:rPr>
        <w:t xml:space="preserve"> الواجبيّة مطلقا كالوجود ، ويجوز أن تكون واجبيّة بعلّة ، فليس هو هو لأنه واجب ، بل لأن لذاته واجب </w:t>
      </w:r>
      <w:r w:rsidRPr="00895B0A">
        <w:rPr>
          <w:rStyle w:val="libFootnotenumChar"/>
          <w:rtl/>
        </w:rPr>
        <w:t>(610)</w:t>
      </w:r>
    </w:p>
    <w:p w:rsidR="007858AB" w:rsidRPr="00751F59" w:rsidRDefault="007858AB" w:rsidP="0073127F">
      <w:pPr>
        <w:pStyle w:val="libNormal"/>
        <w:rPr>
          <w:rtl/>
        </w:rPr>
      </w:pPr>
      <w:r w:rsidRPr="00895B0A">
        <w:rPr>
          <w:rStyle w:val="libBold2Char"/>
          <w:rtl/>
        </w:rPr>
        <w:t>(879)</w:t>
      </w:r>
      <w:r w:rsidRPr="00751F59">
        <w:rPr>
          <w:rtl/>
        </w:rPr>
        <w:t xml:space="preserve"> بيان أنه لا حركة ولا محرك </w:t>
      </w:r>
      <w:r>
        <w:rPr>
          <w:rtl/>
        </w:rPr>
        <w:t>[</w:t>
      </w:r>
      <w:r w:rsidRPr="00751F59">
        <w:rPr>
          <w:rtl/>
        </w:rPr>
        <w:t>غير ما ذكر وتتميم ما ذكره من أنه إن كانت آخر</w:t>
      </w:r>
      <w:r>
        <w:rPr>
          <w:rtl/>
        </w:rPr>
        <w:t>]</w:t>
      </w:r>
      <w:r w:rsidRPr="00751F59">
        <w:rPr>
          <w:rtl/>
        </w:rPr>
        <w:t xml:space="preserve"> </w:t>
      </w:r>
      <w:r w:rsidRPr="00895B0A">
        <w:rPr>
          <w:rStyle w:val="libFootnotenumChar"/>
          <w:rtl/>
        </w:rPr>
        <w:t>(611)</w:t>
      </w:r>
      <w:r w:rsidRPr="00751F59">
        <w:rPr>
          <w:rtl/>
        </w:rPr>
        <w:t xml:space="preserve"> فإنها تتحرك لأنها تمام حركة ؛ ولكن لا حركة غير ما قيل.</w:t>
      </w:r>
    </w:p>
    <w:p w:rsidR="007858AB" w:rsidRPr="00751F59" w:rsidRDefault="007858AB" w:rsidP="0073127F">
      <w:pPr>
        <w:pStyle w:val="libNormal"/>
        <w:rPr>
          <w:rtl/>
        </w:rPr>
      </w:pPr>
      <w:r w:rsidRPr="00751F59">
        <w:rPr>
          <w:rtl/>
        </w:rPr>
        <w:t xml:space="preserve">وأنه لم لا يجوز أن يكون موجود </w:t>
      </w:r>
      <w:r w:rsidRPr="00895B0A">
        <w:rPr>
          <w:rStyle w:val="libFootnotenumChar"/>
          <w:rtl/>
        </w:rPr>
        <w:t>(612)</w:t>
      </w:r>
      <w:r w:rsidRPr="00751F59">
        <w:rPr>
          <w:rtl/>
        </w:rPr>
        <w:t xml:space="preserve"> بريء عن المادة إلا وهو مبدء</w:t>
      </w:r>
    </w:p>
    <w:p w:rsidR="007858AB" w:rsidRPr="00751F59" w:rsidRDefault="007858AB" w:rsidP="00745F84">
      <w:pPr>
        <w:pStyle w:val="libLine"/>
        <w:rPr>
          <w:rtl/>
        </w:rPr>
      </w:pPr>
      <w:r w:rsidRPr="00751F59">
        <w:rPr>
          <w:rtl/>
        </w:rPr>
        <w:t>__________________</w:t>
      </w:r>
    </w:p>
    <w:p w:rsidR="007858AB" w:rsidRPr="00FA5845" w:rsidRDefault="007858AB" w:rsidP="00895B0A">
      <w:pPr>
        <w:pStyle w:val="libFootnote0"/>
        <w:rPr>
          <w:rtl/>
        </w:rPr>
      </w:pPr>
      <w:r w:rsidRPr="00FA5845">
        <w:rPr>
          <w:rtl/>
        </w:rPr>
        <w:t>(605) لر :</w:t>
      </w:r>
      <w:r>
        <w:rPr>
          <w:rtl/>
        </w:rPr>
        <w:t>؟؟؟</w:t>
      </w:r>
      <w:r w:rsidRPr="00FA5845">
        <w:rPr>
          <w:rtl/>
        </w:rPr>
        <w:t xml:space="preserve"> حد</w:t>
      </w:r>
      <w:r>
        <w:rPr>
          <w:rtl/>
        </w:rPr>
        <w:t>؟؟؟</w:t>
      </w:r>
      <w:r w:rsidRPr="00FA5845">
        <w:rPr>
          <w:rtl/>
        </w:rPr>
        <w:t xml:space="preserve"> دها.</w:t>
      </w:r>
    </w:p>
    <w:p w:rsidR="007858AB" w:rsidRPr="00FA5845" w:rsidRDefault="007858AB" w:rsidP="00895B0A">
      <w:pPr>
        <w:pStyle w:val="libFootnote0"/>
        <w:rPr>
          <w:rtl/>
        </w:rPr>
      </w:pPr>
      <w:r w:rsidRPr="00FA5845">
        <w:rPr>
          <w:rtl/>
        </w:rPr>
        <w:t>(606) لر : فكانت اناديا.</w:t>
      </w:r>
    </w:p>
    <w:p w:rsidR="007858AB" w:rsidRPr="00FA5845" w:rsidRDefault="007858AB" w:rsidP="00895B0A">
      <w:pPr>
        <w:pStyle w:val="libFootnote0"/>
        <w:rPr>
          <w:rtl/>
        </w:rPr>
      </w:pPr>
      <w:r w:rsidRPr="00FA5845">
        <w:rPr>
          <w:rtl/>
        </w:rPr>
        <w:t>(607) لر : يحتاج الى حادث واما.</w:t>
      </w:r>
    </w:p>
    <w:p w:rsidR="007858AB" w:rsidRPr="00FA5845" w:rsidRDefault="007858AB" w:rsidP="00895B0A">
      <w:pPr>
        <w:pStyle w:val="libFootnote0"/>
        <w:rPr>
          <w:rtl/>
        </w:rPr>
      </w:pPr>
      <w:r w:rsidRPr="00FA5845">
        <w:rPr>
          <w:rtl/>
        </w:rPr>
        <w:t>(608) لر :</w:t>
      </w:r>
      <w:r w:rsidRPr="00FA5845">
        <w:rPr>
          <w:rFonts w:hint="cs"/>
          <w:rtl/>
        </w:rPr>
        <w:t xml:space="preserve"> </w:t>
      </w:r>
      <w:r w:rsidRPr="00FA5845">
        <w:rPr>
          <w:rtl/>
        </w:rPr>
        <w:t>أو قريب.</w:t>
      </w:r>
    </w:p>
    <w:p w:rsidR="007858AB" w:rsidRPr="00FA5845" w:rsidRDefault="007858AB" w:rsidP="00895B0A">
      <w:pPr>
        <w:pStyle w:val="libFootnote0"/>
        <w:rPr>
          <w:rtl/>
        </w:rPr>
      </w:pPr>
      <w:r w:rsidRPr="00FA5845">
        <w:rPr>
          <w:rtl/>
        </w:rPr>
        <w:t>(609) لر : يوضع عليها.</w:t>
      </w:r>
    </w:p>
    <w:p w:rsidR="007858AB" w:rsidRPr="00FA5845" w:rsidRDefault="007858AB" w:rsidP="00895B0A">
      <w:pPr>
        <w:pStyle w:val="libFootnote0"/>
        <w:rPr>
          <w:rtl/>
        </w:rPr>
      </w:pPr>
      <w:r w:rsidRPr="00FA5845">
        <w:rPr>
          <w:rtl/>
        </w:rPr>
        <w:t>(610) ى : واجبا.</w:t>
      </w:r>
    </w:p>
    <w:p w:rsidR="007858AB" w:rsidRPr="00FA5845" w:rsidRDefault="007858AB" w:rsidP="00895B0A">
      <w:pPr>
        <w:pStyle w:val="libFootnote0"/>
        <w:rPr>
          <w:rtl/>
        </w:rPr>
      </w:pPr>
      <w:r w:rsidRPr="00FA5845">
        <w:rPr>
          <w:rtl/>
        </w:rPr>
        <w:t>(611) لر : غير ما ذكرتم وتتميم ما ذكرناه في أنه لو كان آخر.</w:t>
      </w:r>
    </w:p>
    <w:p w:rsidR="007858AB" w:rsidRPr="00FA5845" w:rsidRDefault="007858AB" w:rsidP="00895B0A">
      <w:pPr>
        <w:pStyle w:val="libFootnote0"/>
        <w:rPr>
          <w:rtl/>
        </w:rPr>
      </w:pPr>
      <w:r w:rsidRPr="00FA5845">
        <w:rPr>
          <w:rtl/>
        </w:rPr>
        <w:t>(612) لر : موجودا.</w:t>
      </w:r>
    </w:p>
    <w:p w:rsidR="007858AB" w:rsidRPr="00751F59" w:rsidRDefault="007858AB" w:rsidP="0073127F">
      <w:pPr>
        <w:pStyle w:val="libNormal0"/>
        <w:rPr>
          <w:rtl/>
        </w:rPr>
      </w:pPr>
      <w:r>
        <w:rPr>
          <w:rtl/>
        </w:rPr>
        <w:br w:type="page"/>
      </w:r>
      <w:r w:rsidRPr="00751F59">
        <w:rPr>
          <w:rtl/>
        </w:rPr>
        <w:lastRenderedPageBreak/>
        <w:t>مشتهى لحركة وكالغاية لها</w:t>
      </w:r>
      <w:r>
        <w:rPr>
          <w:rtl/>
        </w:rPr>
        <w:t>؟</w:t>
      </w:r>
      <w:r w:rsidRPr="00751F59">
        <w:rPr>
          <w:rtl/>
        </w:rPr>
        <w:t xml:space="preserve"> وأنه ليست الحالة التي هي الأفضل إلا هذا </w:t>
      </w:r>
      <w:r w:rsidRPr="00895B0A">
        <w:rPr>
          <w:rStyle w:val="libFootnotenumChar"/>
          <w:rtl/>
        </w:rPr>
        <w:t>(613)</w:t>
      </w:r>
      <w:r>
        <w:rPr>
          <w:rtl/>
        </w:rPr>
        <w:t>.</w:t>
      </w:r>
    </w:p>
    <w:p w:rsidR="007858AB" w:rsidRPr="00751F59" w:rsidRDefault="007858AB" w:rsidP="0073127F">
      <w:pPr>
        <w:pStyle w:val="libNormal"/>
        <w:rPr>
          <w:rtl/>
        </w:rPr>
      </w:pPr>
      <w:r w:rsidRPr="00895B0A">
        <w:rPr>
          <w:rStyle w:val="libBold2Char"/>
          <w:rtl/>
        </w:rPr>
        <w:t>الجواب بخطه :</w:t>
      </w:r>
      <w:r w:rsidRPr="00751F59">
        <w:rPr>
          <w:rtl/>
        </w:rPr>
        <w:t xml:space="preserve"> </w:t>
      </w:r>
      <w:r w:rsidRPr="00895B0A">
        <w:rPr>
          <w:rStyle w:val="libFootnotenumChar"/>
          <w:rtl/>
        </w:rPr>
        <w:t>(614)</w:t>
      </w:r>
      <w:r w:rsidRPr="00751F59">
        <w:rPr>
          <w:rtl/>
        </w:rPr>
        <w:t xml:space="preserve"> قيل : قائل هذا القول حين أغواه </w:t>
      </w:r>
      <w:r w:rsidRPr="00895B0A">
        <w:rPr>
          <w:rStyle w:val="libFootnotenumChar"/>
          <w:rtl/>
        </w:rPr>
        <w:t>(615)</w:t>
      </w:r>
      <w:r w:rsidRPr="00751F59">
        <w:rPr>
          <w:rtl/>
        </w:rPr>
        <w:t xml:space="preserve"> البيان فصار إلى التظنّي ، لكن هذا مما يمكن أن نتكلّف له نصرة قد استغنينا عنه.</w:t>
      </w:r>
    </w:p>
    <w:p w:rsidR="007858AB" w:rsidRPr="00751F59" w:rsidRDefault="007858AB" w:rsidP="0073127F">
      <w:pPr>
        <w:pStyle w:val="libNormal"/>
        <w:rPr>
          <w:rtl/>
        </w:rPr>
      </w:pPr>
      <w:r w:rsidRPr="00895B0A">
        <w:rPr>
          <w:rStyle w:val="libBold2Char"/>
          <w:rtl/>
        </w:rPr>
        <w:t>(880)</w:t>
      </w:r>
      <w:r w:rsidRPr="00751F59">
        <w:rPr>
          <w:rtl/>
        </w:rPr>
        <w:t xml:space="preserve"> </w:t>
      </w:r>
      <w:r w:rsidRPr="00895B0A">
        <w:rPr>
          <w:rStyle w:val="libBold2Char"/>
          <w:rtl/>
        </w:rPr>
        <w:t>الموجود البريء عن المادة</w:t>
      </w:r>
      <w:r w:rsidRPr="00751F59">
        <w:rPr>
          <w:rtl/>
        </w:rPr>
        <w:t xml:space="preserve"> إما واجب الوجود فهو واحد هو مبدء للحركة بوجه ما متقدم ؛ وإما غير واجب الوجود فهو واسطة بينه وبين الأجرام ، فهو أيضا مبدء ما للحركة </w:t>
      </w:r>
      <w:r w:rsidRPr="00895B0A">
        <w:rPr>
          <w:rStyle w:val="libFootnotenumChar"/>
          <w:rtl/>
        </w:rPr>
        <w:t>(616)</w:t>
      </w:r>
    </w:p>
    <w:p w:rsidR="007858AB" w:rsidRPr="00751F59" w:rsidRDefault="007858AB" w:rsidP="0073127F">
      <w:pPr>
        <w:pStyle w:val="libNormal"/>
        <w:rPr>
          <w:rtl/>
        </w:rPr>
      </w:pPr>
      <w:r w:rsidRPr="00895B0A">
        <w:rPr>
          <w:rStyle w:val="libBold2Char"/>
          <w:rtl/>
        </w:rPr>
        <w:t>(881)</w:t>
      </w:r>
      <w:r w:rsidRPr="00751F59">
        <w:rPr>
          <w:rtl/>
        </w:rPr>
        <w:t xml:space="preserve"> </w:t>
      </w:r>
      <w:r w:rsidRPr="00895B0A">
        <w:rPr>
          <w:rStyle w:val="libBold2Char"/>
          <w:rtl/>
        </w:rPr>
        <w:t>سئل :</w:t>
      </w:r>
      <w:r w:rsidRPr="00751F59">
        <w:rPr>
          <w:rtl/>
        </w:rPr>
        <w:t xml:space="preserve"> ليس بمحال أن تكون قوة تدرك معنى النفس </w:t>
      </w:r>
      <w:r w:rsidRPr="00895B0A">
        <w:rPr>
          <w:rStyle w:val="libFootnotenumChar"/>
          <w:rtl/>
        </w:rPr>
        <w:t>(617)</w:t>
      </w:r>
      <w:r w:rsidRPr="00751F59">
        <w:rPr>
          <w:rtl/>
        </w:rPr>
        <w:t xml:space="preserve"> ولا تدرك تلك القوة ذاتها ، فأظنّ أني أشعر بذاتي.</w:t>
      </w:r>
    </w:p>
    <w:p w:rsidR="007858AB" w:rsidRPr="00751F59" w:rsidRDefault="007858AB" w:rsidP="0073127F">
      <w:pPr>
        <w:pStyle w:val="libNormal"/>
        <w:rPr>
          <w:rtl/>
        </w:rPr>
      </w:pPr>
      <w:r w:rsidRPr="00751F59">
        <w:rPr>
          <w:rtl/>
        </w:rPr>
        <w:t xml:space="preserve">المعنى المدرك فينا الذي هو الأصل نسمّيه النفس ، والمدرك للكليّات نسمّيه النفس الناطقة ، والمدرك منّا للكليات </w:t>
      </w:r>
      <w:r w:rsidRPr="00895B0A">
        <w:rPr>
          <w:rStyle w:val="libFootnotenumChar"/>
          <w:rtl/>
        </w:rPr>
        <w:t>(618)</w:t>
      </w:r>
      <w:r w:rsidRPr="00751F59">
        <w:rPr>
          <w:rtl/>
        </w:rPr>
        <w:t xml:space="preserve"> يدرك النفس </w:t>
      </w:r>
      <w:r w:rsidRPr="00895B0A">
        <w:rPr>
          <w:rStyle w:val="libFootnotenumChar"/>
          <w:rtl/>
        </w:rPr>
        <w:t>(619)</w:t>
      </w:r>
      <w:r w:rsidRPr="00751F59">
        <w:rPr>
          <w:rtl/>
        </w:rPr>
        <w:t xml:space="preserve"> الناطقة من حيث هي نفس ناطقة ، فهي تدرك ذاتها </w:t>
      </w:r>
      <w:r w:rsidRPr="00895B0A">
        <w:rPr>
          <w:rStyle w:val="libFootnotenumChar"/>
          <w:rtl/>
        </w:rPr>
        <w:t>(620)</w:t>
      </w:r>
    </w:p>
    <w:p w:rsidR="007858AB" w:rsidRPr="00751F59" w:rsidRDefault="007858AB" w:rsidP="0073127F">
      <w:pPr>
        <w:pStyle w:val="libNormal"/>
        <w:rPr>
          <w:rtl/>
        </w:rPr>
      </w:pPr>
      <w:r w:rsidRPr="00895B0A">
        <w:rPr>
          <w:rStyle w:val="libBold2Char"/>
          <w:rtl/>
        </w:rPr>
        <w:t>(882)</w:t>
      </w:r>
      <w:r w:rsidRPr="00751F59">
        <w:rPr>
          <w:rtl/>
        </w:rPr>
        <w:t xml:space="preserve"> كيف يحصل </w:t>
      </w:r>
      <w:r w:rsidRPr="00895B0A">
        <w:rPr>
          <w:rStyle w:val="libBold2Char"/>
          <w:rtl/>
        </w:rPr>
        <w:t>للنفوس السمائية</w:t>
      </w:r>
      <w:r w:rsidRPr="00751F59">
        <w:rPr>
          <w:rtl/>
        </w:rPr>
        <w:t xml:space="preserve"> إدراك للأحوال </w:t>
      </w:r>
      <w:r w:rsidRPr="00895B0A">
        <w:rPr>
          <w:rStyle w:val="libFootnotenumChar"/>
          <w:rtl/>
        </w:rPr>
        <w:t>(621)</w:t>
      </w:r>
      <w:r w:rsidRPr="00751F59">
        <w:rPr>
          <w:rtl/>
        </w:rPr>
        <w:t xml:space="preserve"> الجسمانيّة وإدراك للمبادي المفارقة</w:t>
      </w:r>
      <w:r>
        <w:rPr>
          <w:rtl/>
        </w:rPr>
        <w:t>؟</w:t>
      </w:r>
      <w:r w:rsidRPr="00751F59">
        <w:rPr>
          <w:rtl/>
        </w:rPr>
        <w:t xml:space="preserve"> وهل ذلك للنفوس الإنسانيّة أيضا.</w:t>
      </w:r>
    </w:p>
    <w:p w:rsidR="007858AB" w:rsidRPr="00751F59" w:rsidRDefault="007858AB" w:rsidP="0073127F">
      <w:pPr>
        <w:pStyle w:val="libNormal"/>
        <w:rPr>
          <w:rtl/>
        </w:rPr>
      </w:pPr>
      <w:r w:rsidRPr="00751F59">
        <w:rPr>
          <w:rtl/>
        </w:rPr>
        <w:t>ج</w:t>
      </w:r>
      <w:r>
        <w:rPr>
          <w:rtl/>
        </w:rPr>
        <w:t xml:space="preserve"> ـ </w:t>
      </w:r>
      <w:r w:rsidRPr="00895B0A">
        <w:rPr>
          <w:rStyle w:val="libFootnotenumChar"/>
          <w:rtl/>
        </w:rPr>
        <w:t>(622)</w:t>
      </w:r>
      <w:r w:rsidRPr="00751F59">
        <w:rPr>
          <w:rtl/>
        </w:rPr>
        <w:t xml:space="preserve"> هذا لا يمكن أن يكتب.</w:t>
      </w:r>
    </w:p>
    <w:p w:rsidR="007858AB" w:rsidRPr="00751F59" w:rsidRDefault="007858AB" w:rsidP="0073127F">
      <w:pPr>
        <w:pStyle w:val="libNormal"/>
        <w:rPr>
          <w:rtl/>
        </w:rPr>
      </w:pPr>
      <w:r w:rsidRPr="00895B0A">
        <w:rPr>
          <w:rStyle w:val="libBold2Char"/>
          <w:rtl/>
        </w:rPr>
        <w:t>(883)</w:t>
      </w:r>
      <w:r w:rsidRPr="00751F59">
        <w:rPr>
          <w:rtl/>
        </w:rPr>
        <w:t xml:space="preserve"> </w:t>
      </w:r>
      <w:r w:rsidRPr="00895B0A">
        <w:rPr>
          <w:rStyle w:val="libBold2Char"/>
          <w:rtl/>
        </w:rPr>
        <w:t>حكم في بعض المواضع</w:t>
      </w:r>
      <w:r w:rsidRPr="00751F59">
        <w:rPr>
          <w:rtl/>
        </w:rPr>
        <w:t xml:space="preserve"> «إن النفس إذا تمّت قوتها في هذا البدن فبالحري أن تستعمل بدله لضرورة ما وحاجة ما بدنا آخر أجلّ منه وأشرف» فكيف وجه الأمر في هذا</w:t>
      </w:r>
      <w:r>
        <w:rPr>
          <w:rtl/>
        </w:rPr>
        <w:t>؟</w:t>
      </w:r>
      <w:r w:rsidRPr="00751F59">
        <w:rPr>
          <w:rtl/>
        </w:rPr>
        <w:t xml:space="preserve"> وهل يجب في كل نفس ، أو إنما يجب </w:t>
      </w:r>
      <w:r w:rsidRPr="00895B0A">
        <w:rPr>
          <w:rStyle w:val="libFootnotenumChar"/>
          <w:rtl/>
        </w:rPr>
        <w:t>(623)</w:t>
      </w:r>
      <w:r w:rsidRPr="00751F59">
        <w:rPr>
          <w:rtl/>
        </w:rPr>
        <w:t xml:space="preserve"> في بعضها دون بعض</w:t>
      </w:r>
      <w:r>
        <w:rPr>
          <w:rtl/>
        </w:rPr>
        <w:t>؟</w:t>
      </w:r>
    </w:p>
    <w:p w:rsidR="007858AB" w:rsidRPr="00751F59" w:rsidRDefault="007858AB" w:rsidP="00745F84">
      <w:pPr>
        <w:pStyle w:val="libLine"/>
        <w:rPr>
          <w:rtl/>
        </w:rPr>
      </w:pPr>
      <w:r w:rsidRPr="00751F59">
        <w:rPr>
          <w:rtl/>
        </w:rPr>
        <w:t>__________________</w:t>
      </w:r>
    </w:p>
    <w:p w:rsidR="007858AB" w:rsidRPr="00FA5845" w:rsidRDefault="007858AB" w:rsidP="00895B0A">
      <w:pPr>
        <w:pStyle w:val="libFootnote0"/>
        <w:rPr>
          <w:rtl/>
        </w:rPr>
      </w:pPr>
      <w:r w:rsidRPr="00FA5845">
        <w:rPr>
          <w:rtl/>
        </w:rPr>
        <w:t>(613) لر : هذه.</w:t>
      </w:r>
    </w:p>
    <w:p w:rsidR="007858AB" w:rsidRPr="00FA5845" w:rsidRDefault="007858AB" w:rsidP="00895B0A">
      <w:pPr>
        <w:pStyle w:val="libFootnote0"/>
        <w:rPr>
          <w:rtl/>
        </w:rPr>
      </w:pPr>
      <w:r w:rsidRPr="00FA5845">
        <w:rPr>
          <w:rtl/>
        </w:rPr>
        <w:t>(614) لر : من خطه</w:t>
      </w:r>
    </w:p>
    <w:p w:rsidR="007858AB" w:rsidRPr="00FA5845" w:rsidRDefault="007858AB" w:rsidP="00895B0A">
      <w:pPr>
        <w:pStyle w:val="libFootnote0"/>
        <w:rPr>
          <w:rtl/>
        </w:rPr>
      </w:pPr>
      <w:r w:rsidRPr="00FA5845">
        <w:rPr>
          <w:rtl/>
        </w:rPr>
        <w:t>(615) لر : اعوزه.</w:t>
      </w:r>
    </w:p>
    <w:p w:rsidR="007858AB" w:rsidRPr="00FA5845" w:rsidRDefault="007858AB" w:rsidP="00895B0A">
      <w:pPr>
        <w:pStyle w:val="libFootnote0"/>
        <w:rPr>
          <w:rtl/>
        </w:rPr>
      </w:pPr>
      <w:r w:rsidRPr="00FA5845">
        <w:rPr>
          <w:rtl/>
        </w:rPr>
        <w:t>(616) لر : مبدء للحركة.</w:t>
      </w:r>
    </w:p>
    <w:p w:rsidR="007858AB" w:rsidRPr="00FA5845" w:rsidRDefault="007858AB" w:rsidP="00895B0A">
      <w:pPr>
        <w:pStyle w:val="libFootnote0"/>
        <w:rPr>
          <w:rtl/>
        </w:rPr>
      </w:pPr>
      <w:r w:rsidRPr="00FA5845">
        <w:rPr>
          <w:rtl/>
        </w:rPr>
        <w:t>(617) لر :</w:t>
      </w:r>
      <w:r w:rsidRPr="00FA5845">
        <w:rPr>
          <w:rFonts w:hint="cs"/>
          <w:rtl/>
        </w:rPr>
        <w:t xml:space="preserve"> </w:t>
      </w:r>
      <w:r w:rsidRPr="00FA5845">
        <w:rPr>
          <w:rtl/>
        </w:rPr>
        <w:t>للنفس.</w:t>
      </w:r>
    </w:p>
    <w:p w:rsidR="007858AB" w:rsidRPr="00FA5845" w:rsidRDefault="007858AB" w:rsidP="00895B0A">
      <w:pPr>
        <w:pStyle w:val="libFootnote0"/>
        <w:rPr>
          <w:rtl/>
        </w:rPr>
      </w:pPr>
      <w:r w:rsidRPr="00FA5845">
        <w:rPr>
          <w:rtl/>
        </w:rPr>
        <w:t>(618) لر : الكليات.</w:t>
      </w:r>
    </w:p>
    <w:p w:rsidR="007858AB" w:rsidRPr="00FA5845" w:rsidRDefault="007858AB" w:rsidP="00895B0A">
      <w:pPr>
        <w:pStyle w:val="libFootnote0"/>
        <w:rPr>
          <w:rtl/>
        </w:rPr>
      </w:pPr>
      <w:r w:rsidRPr="00FA5845">
        <w:rPr>
          <w:rtl/>
        </w:rPr>
        <w:t>(619) ج : بالنفس.</w:t>
      </w:r>
    </w:p>
    <w:p w:rsidR="007858AB" w:rsidRPr="00FA5845" w:rsidRDefault="007858AB" w:rsidP="00895B0A">
      <w:pPr>
        <w:pStyle w:val="libFootnote0"/>
        <w:rPr>
          <w:rtl/>
        </w:rPr>
      </w:pPr>
      <w:r w:rsidRPr="00FA5845">
        <w:rPr>
          <w:rtl/>
        </w:rPr>
        <w:t>(620) لر : ذاته.</w:t>
      </w:r>
    </w:p>
    <w:p w:rsidR="007858AB" w:rsidRPr="00FA5845" w:rsidRDefault="007858AB" w:rsidP="00895B0A">
      <w:pPr>
        <w:pStyle w:val="libFootnote0"/>
        <w:rPr>
          <w:rtl/>
        </w:rPr>
      </w:pPr>
      <w:r w:rsidRPr="00FA5845">
        <w:rPr>
          <w:rtl/>
        </w:rPr>
        <w:t>(621) لر : الاحوال.</w:t>
      </w:r>
    </w:p>
    <w:p w:rsidR="007858AB" w:rsidRPr="00FA5845" w:rsidRDefault="007858AB" w:rsidP="00895B0A">
      <w:pPr>
        <w:pStyle w:val="libFootnote0"/>
        <w:rPr>
          <w:rtl/>
        </w:rPr>
      </w:pPr>
      <w:r w:rsidRPr="00FA5845">
        <w:rPr>
          <w:rtl/>
        </w:rPr>
        <w:t>(622) «ج» غير موجود فى لر ، ج. وفى ى بدلا منه : الجواب بخطه</w:t>
      </w:r>
    </w:p>
    <w:p w:rsidR="007858AB" w:rsidRPr="00FA5845" w:rsidRDefault="007858AB" w:rsidP="00895B0A">
      <w:pPr>
        <w:pStyle w:val="libFootnote0"/>
        <w:rPr>
          <w:rtl/>
        </w:rPr>
      </w:pPr>
      <w:r w:rsidRPr="00FA5845">
        <w:rPr>
          <w:rtl/>
        </w:rPr>
        <w:t>(623) ج : أو يجب. لر : وانما يجب.</w:t>
      </w:r>
    </w:p>
    <w:p w:rsidR="007858AB" w:rsidRPr="00751F59" w:rsidRDefault="007858AB" w:rsidP="0073127F">
      <w:pPr>
        <w:pStyle w:val="libNormal"/>
        <w:rPr>
          <w:rtl/>
        </w:rPr>
      </w:pPr>
      <w:r>
        <w:rPr>
          <w:rtl/>
        </w:rPr>
        <w:br w:type="page"/>
      </w:r>
      <w:r w:rsidRPr="00895B0A">
        <w:rPr>
          <w:rStyle w:val="libBold2Char"/>
          <w:rtl/>
        </w:rPr>
        <w:lastRenderedPageBreak/>
        <w:t>الجواب من خطه :</w:t>
      </w:r>
      <w:r w:rsidRPr="00751F59">
        <w:rPr>
          <w:rtl/>
        </w:rPr>
        <w:t xml:space="preserve"> لا أدري كيف قيل هذا ؛ ولعل هذا في استعمال النفوس المفارقة للبدن السمائي حالة </w:t>
      </w:r>
      <w:r w:rsidRPr="00895B0A">
        <w:rPr>
          <w:rStyle w:val="libFootnotenumChar"/>
          <w:rtl/>
        </w:rPr>
        <w:t>(623)</w:t>
      </w:r>
      <w:r w:rsidRPr="00751F59">
        <w:rPr>
          <w:rtl/>
        </w:rPr>
        <w:t xml:space="preserve"> حاجة إن عرضت </w:t>
      </w:r>
      <w:r>
        <w:rPr>
          <w:rtl/>
        </w:rPr>
        <w:t>[</w:t>
      </w:r>
      <w:r w:rsidRPr="00751F59">
        <w:rPr>
          <w:rtl/>
        </w:rPr>
        <w:t>86 آ</w:t>
      </w:r>
      <w:r>
        <w:rPr>
          <w:rtl/>
        </w:rPr>
        <w:t>]</w:t>
      </w:r>
      <w:r w:rsidRPr="00751F59">
        <w:rPr>
          <w:rtl/>
        </w:rPr>
        <w:t xml:space="preserve"> وهو تخمين وحزر </w:t>
      </w:r>
      <w:r w:rsidRPr="00895B0A">
        <w:rPr>
          <w:rStyle w:val="libFootnotenumChar"/>
          <w:rtl/>
        </w:rPr>
        <w:t>(264)</w:t>
      </w:r>
      <w:r w:rsidRPr="00751F59">
        <w:rPr>
          <w:rtl/>
        </w:rPr>
        <w:t xml:space="preserve"> مني </w:t>
      </w:r>
      <w:r w:rsidRPr="00895B0A">
        <w:rPr>
          <w:rStyle w:val="libFootnotenumChar"/>
          <w:rtl/>
        </w:rPr>
        <w:t>(625)</w:t>
      </w:r>
      <w:r w:rsidRPr="00751F59">
        <w:rPr>
          <w:rtl/>
        </w:rPr>
        <w:t xml:space="preserve"> ليس إلى منعه وإثباته لي سبيل</w:t>
      </w:r>
      <w:r>
        <w:rPr>
          <w:rtl/>
        </w:rPr>
        <w:t xml:space="preserve"> ـ </w:t>
      </w:r>
      <w:r w:rsidRPr="00751F59">
        <w:rPr>
          <w:rtl/>
        </w:rPr>
        <w:t xml:space="preserve">ولعلهما </w:t>
      </w:r>
      <w:r w:rsidRPr="00895B0A">
        <w:rPr>
          <w:rStyle w:val="libFootnotenumChar"/>
          <w:rtl/>
        </w:rPr>
        <w:t>(626)</w:t>
      </w:r>
      <w:r w:rsidRPr="00751F59">
        <w:rPr>
          <w:rtl/>
        </w:rPr>
        <w:t xml:space="preserve"> يكون لغيري</w:t>
      </w:r>
      <w:r>
        <w:rPr>
          <w:rtl/>
        </w:rPr>
        <w:t xml:space="preserve"> ـ.</w:t>
      </w:r>
    </w:p>
    <w:p w:rsidR="007858AB" w:rsidRPr="00751F59" w:rsidRDefault="007858AB" w:rsidP="0073127F">
      <w:pPr>
        <w:pStyle w:val="libNormal"/>
        <w:rPr>
          <w:rtl/>
        </w:rPr>
      </w:pPr>
      <w:r w:rsidRPr="00895B0A">
        <w:rPr>
          <w:rStyle w:val="libBold2Char"/>
          <w:rtl/>
        </w:rPr>
        <w:t>(884)</w:t>
      </w:r>
      <w:r w:rsidRPr="00751F59">
        <w:rPr>
          <w:rtl/>
        </w:rPr>
        <w:t xml:space="preserve"> </w:t>
      </w:r>
      <w:r w:rsidRPr="00895B0A">
        <w:rPr>
          <w:rStyle w:val="libBold2Char"/>
          <w:rtl/>
        </w:rPr>
        <w:t>لم قالوا :</w:t>
      </w:r>
      <w:r w:rsidRPr="00751F59">
        <w:rPr>
          <w:rtl/>
        </w:rPr>
        <w:t xml:space="preserve"> «إنه لو كان للنفس صورة أو خالط شيئا ذا صورة منعته صورته وصورة ما يخالطه عن أن تقبل صورة غيره ، وأن ما له صورة تخصّه </w:t>
      </w:r>
      <w:r w:rsidRPr="00895B0A">
        <w:rPr>
          <w:rStyle w:val="libFootnotenumChar"/>
          <w:rtl/>
        </w:rPr>
        <w:t>(627)</w:t>
      </w:r>
      <w:r w:rsidRPr="00751F59">
        <w:rPr>
          <w:rtl/>
        </w:rPr>
        <w:t xml:space="preserve"> فليس يمكنه أن يكون قابلا لجميع الامور التي يتصوّرها العقل ؛ بل تمنع تلك الصورة عن بعض ما للعقل أن يفعله </w:t>
      </w:r>
      <w:r w:rsidRPr="00895B0A">
        <w:rPr>
          <w:rStyle w:val="libFootnotenumChar"/>
          <w:rtl/>
        </w:rPr>
        <w:t>(628)</w:t>
      </w:r>
      <w:r>
        <w:rPr>
          <w:rtl/>
        </w:rPr>
        <w:t>؟</w:t>
      </w:r>
    </w:p>
    <w:p w:rsidR="007858AB" w:rsidRPr="00751F59" w:rsidRDefault="007858AB" w:rsidP="0073127F">
      <w:pPr>
        <w:pStyle w:val="libNormal"/>
        <w:rPr>
          <w:rtl/>
        </w:rPr>
      </w:pPr>
      <w:r w:rsidRPr="00751F59">
        <w:rPr>
          <w:rtl/>
        </w:rPr>
        <w:t>وما الفرق بين صورة قديمة لها</w:t>
      </w:r>
      <w:r>
        <w:rPr>
          <w:rtl/>
        </w:rPr>
        <w:t xml:space="preserve"> ـ </w:t>
      </w:r>
      <w:r w:rsidRPr="00751F59">
        <w:rPr>
          <w:rtl/>
        </w:rPr>
        <w:t>إن كانت</w:t>
      </w:r>
      <w:r>
        <w:rPr>
          <w:rtl/>
        </w:rPr>
        <w:t xml:space="preserve"> ـ </w:t>
      </w:r>
      <w:r w:rsidRPr="00751F59">
        <w:rPr>
          <w:rtl/>
        </w:rPr>
        <w:t xml:space="preserve">وبين صورة ما تحصل </w:t>
      </w:r>
      <w:r w:rsidRPr="00895B0A">
        <w:rPr>
          <w:rStyle w:val="libFootnotenumChar"/>
          <w:rtl/>
        </w:rPr>
        <w:t>(629)</w:t>
      </w:r>
      <w:r w:rsidRPr="00751F59">
        <w:rPr>
          <w:rtl/>
        </w:rPr>
        <w:t xml:space="preserve"> لها مكتسبة</w:t>
      </w:r>
      <w:r>
        <w:rPr>
          <w:rtl/>
        </w:rPr>
        <w:t>؟</w:t>
      </w:r>
      <w:r w:rsidRPr="00751F59">
        <w:rPr>
          <w:rtl/>
        </w:rPr>
        <w:t xml:space="preserve"> ولم تمنع الاولى </w:t>
      </w:r>
      <w:r w:rsidRPr="00895B0A">
        <w:rPr>
          <w:rStyle w:val="libFootnotenumChar"/>
          <w:rtl/>
        </w:rPr>
        <w:t>(630)</w:t>
      </w:r>
      <w:r w:rsidRPr="00751F59">
        <w:rPr>
          <w:rtl/>
        </w:rPr>
        <w:t xml:space="preserve"> من التصور ولا تمنع الثانية</w:t>
      </w:r>
      <w:r>
        <w:rPr>
          <w:rtl/>
        </w:rPr>
        <w:t>؟</w:t>
      </w:r>
    </w:p>
    <w:p w:rsidR="007858AB" w:rsidRPr="00751F59" w:rsidRDefault="007858AB" w:rsidP="0073127F">
      <w:pPr>
        <w:pStyle w:val="libNormal"/>
        <w:rPr>
          <w:rtl/>
        </w:rPr>
      </w:pPr>
      <w:r w:rsidRPr="00895B0A">
        <w:rPr>
          <w:rStyle w:val="libBold2Char"/>
          <w:rtl/>
        </w:rPr>
        <w:t>الجواب من خطه :</w:t>
      </w:r>
      <w:r w:rsidRPr="00751F59">
        <w:rPr>
          <w:rtl/>
        </w:rPr>
        <w:t xml:space="preserve"> لعلّهم قالوا هذا في العقل الهيولاني ، وأنه ليس بجسماني ، وأنه </w:t>
      </w:r>
      <w:r>
        <w:rPr>
          <w:rtl/>
        </w:rPr>
        <w:t>[</w:t>
      </w:r>
      <w:r w:rsidRPr="00751F59">
        <w:rPr>
          <w:rtl/>
        </w:rPr>
        <w:t>لو</w:t>
      </w:r>
      <w:r>
        <w:rPr>
          <w:rtl/>
        </w:rPr>
        <w:t>]</w:t>
      </w:r>
      <w:r w:rsidRPr="00751F59">
        <w:rPr>
          <w:rtl/>
        </w:rPr>
        <w:t xml:space="preserve"> </w:t>
      </w:r>
      <w:r w:rsidRPr="00895B0A">
        <w:rPr>
          <w:rStyle w:val="libFootnotenumChar"/>
          <w:rtl/>
        </w:rPr>
        <w:t>(631)</w:t>
      </w:r>
      <w:r w:rsidRPr="00751F59">
        <w:rPr>
          <w:rtl/>
        </w:rPr>
        <w:t xml:space="preserve"> كانت له صورة جسمانيّة فكان في الموضوع الجسماني حالت </w:t>
      </w:r>
      <w:r w:rsidRPr="00895B0A">
        <w:rPr>
          <w:rStyle w:val="libFootnotenumChar"/>
          <w:rtl/>
        </w:rPr>
        <w:t>(632)</w:t>
      </w:r>
      <w:r w:rsidRPr="00751F59">
        <w:rPr>
          <w:rtl/>
        </w:rPr>
        <w:t xml:space="preserve"> الماهيّة الجسمانيّة عن أن تقارنها كل ماهيّة مما تتصوّر به ، إذ لا مادة جسمانيّة تحصل </w:t>
      </w:r>
      <w:r w:rsidRPr="00895B0A">
        <w:rPr>
          <w:rStyle w:val="libFootnotenumChar"/>
          <w:rtl/>
        </w:rPr>
        <w:t>(633)</w:t>
      </w:r>
      <w:r w:rsidRPr="00751F59">
        <w:rPr>
          <w:rtl/>
        </w:rPr>
        <w:t xml:space="preserve"> لكل صورة ، مثل الأضداد والمتباينات </w:t>
      </w:r>
      <w:r w:rsidRPr="00895B0A">
        <w:rPr>
          <w:rStyle w:val="libFootnotenumChar"/>
          <w:rtl/>
        </w:rPr>
        <w:t>(634)</w:t>
      </w:r>
      <w:r w:rsidRPr="00751F59">
        <w:rPr>
          <w:rtl/>
        </w:rPr>
        <w:t xml:space="preserve"> وهيآت المقادير المختلفة والأوضاع المتباينة. أو لا أدري وليتعرف ذلك من مفسّريهم </w:t>
      </w:r>
      <w:r w:rsidRPr="00895B0A">
        <w:rPr>
          <w:rStyle w:val="libFootnotenumChar"/>
          <w:rtl/>
        </w:rPr>
        <w:t>(635)</w:t>
      </w:r>
    </w:p>
    <w:p w:rsidR="007858AB" w:rsidRPr="00751F59" w:rsidRDefault="007858AB" w:rsidP="0073127F">
      <w:pPr>
        <w:pStyle w:val="libNormal"/>
        <w:rPr>
          <w:rtl/>
        </w:rPr>
      </w:pPr>
      <w:r w:rsidRPr="00895B0A">
        <w:rPr>
          <w:rStyle w:val="libBold2Char"/>
          <w:rtl/>
        </w:rPr>
        <w:t>(885)</w:t>
      </w:r>
      <w:r w:rsidRPr="00751F59">
        <w:rPr>
          <w:rtl/>
        </w:rPr>
        <w:t xml:space="preserve"> </w:t>
      </w:r>
      <w:r w:rsidRPr="00895B0A">
        <w:rPr>
          <w:rStyle w:val="libBold2Char"/>
          <w:rtl/>
        </w:rPr>
        <w:t>س ـ ما وجه الاستغفار للموتى</w:t>
      </w:r>
      <w:r w:rsidRPr="00751F59">
        <w:rPr>
          <w:rtl/>
        </w:rPr>
        <w:t xml:space="preserve"> والترحّم لهم ؛ وبالجملة استمداد الفيض الإلهيّ بالأدعية</w:t>
      </w:r>
      <w:r>
        <w:rPr>
          <w:rtl/>
        </w:rPr>
        <w:t>؟</w:t>
      </w:r>
    </w:p>
    <w:p w:rsidR="007858AB" w:rsidRPr="00751F59" w:rsidRDefault="007858AB" w:rsidP="0073127F">
      <w:pPr>
        <w:pStyle w:val="libNormal"/>
        <w:rPr>
          <w:rtl/>
        </w:rPr>
      </w:pPr>
      <w:r w:rsidRPr="00751F59">
        <w:rPr>
          <w:rtl/>
        </w:rPr>
        <w:t>ج</w:t>
      </w:r>
      <w:r>
        <w:rPr>
          <w:rtl/>
        </w:rPr>
        <w:t xml:space="preserve"> ـ </w:t>
      </w:r>
      <w:r w:rsidRPr="00895B0A">
        <w:rPr>
          <w:rStyle w:val="libFootnotenumChar"/>
          <w:rtl/>
        </w:rPr>
        <w:t>(636)</w:t>
      </w:r>
      <w:r w:rsidRPr="00751F59">
        <w:rPr>
          <w:rtl/>
        </w:rPr>
        <w:t xml:space="preserve"> لعل هذا من المعاني </w:t>
      </w:r>
      <w:r w:rsidRPr="00895B0A">
        <w:rPr>
          <w:rStyle w:val="libFootnotenumChar"/>
          <w:rtl/>
        </w:rPr>
        <w:t>(637)</w:t>
      </w:r>
      <w:r w:rsidRPr="00751F59">
        <w:rPr>
          <w:rtl/>
        </w:rPr>
        <w:t xml:space="preserve"> الممحقة للهيئة بتأثير من أوهامنا</w:t>
      </w:r>
    </w:p>
    <w:p w:rsidR="007858AB" w:rsidRPr="00751F59" w:rsidRDefault="007858AB" w:rsidP="00745F84">
      <w:pPr>
        <w:pStyle w:val="libLine"/>
        <w:rPr>
          <w:rtl/>
        </w:rPr>
      </w:pPr>
      <w:r w:rsidRPr="00751F59">
        <w:rPr>
          <w:rtl/>
        </w:rPr>
        <w:t>__________________</w:t>
      </w:r>
    </w:p>
    <w:p w:rsidR="007858AB" w:rsidRPr="00FA5845" w:rsidRDefault="007858AB" w:rsidP="00895B0A">
      <w:pPr>
        <w:pStyle w:val="libFootnote0"/>
        <w:rPr>
          <w:rtl/>
        </w:rPr>
      </w:pPr>
      <w:r w:rsidRPr="00FA5845">
        <w:rPr>
          <w:rtl/>
        </w:rPr>
        <w:t>(623) لر : حال.</w:t>
      </w:r>
    </w:p>
    <w:p w:rsidR="007858AB" w:rsidRPr="00FA5845" w:rsidRDefault="007858AB" w:rsidP="00895B0A">
      <w:pPr>
        <w:pStyle w:val="libFootnote0"/>
        <w:rPr>
          <w:rtl/>
        </w:rPr>
      </w:pPr>
      <w:r w:rsidRPr="00FA5845">
        <w:rPr>
          <w:rtl/>
        </w:rPr>
        <w:t>(264) حزر الشيء : قدّره بالحدس وخمّنه.</w:t>
      </w:r>
    </w:p>
    <w:p w:rsidR="007858AB" w:rsidRPr="00FA5845" w:rsidRDefault="007858AB" w:rsidP="00895B0A">
      <w:pPr>
        <w:pStyle w:val="libFootnote0"/>
        <w:rPr>
          <w:rtl/>
        </w:rPr>
      </w:pPr>
      <w:r w:rsidRPr="00FA5845">
        <w:rPr>
          <w:rtl/>
        </w:rPr>
        <w:t>(625) ى : مسند.</w:t>
      </w:r>
      <w:r w:rsidRPr="00FA5845">
        <w:rPr>
          <w:rFonts w:hint="cs"/>
          <w:rtl/>
        </w:rPr>
        <w:t xml:space="preserve"> </w:t>
      </w:r>
      <w:r w:rsidRPr="00FA5845">
        <w:rPr>
          <w:rtl/>
        </w:rPr>
        <w:t>(626) لر :</w:t>
      </w:r>
      <w:r w:rsidRPr="00FA5845">
        <w:rPr>
          <w:rFonts w:hint="cs"/>
          <w:rtl/>
        </w:rPr>
        <w:t xml:space="preserve"> </w:t>
      </w:r>
      <w:r w:rsidRPr="00FA5845">
        <w:rPr>
          <w:rtl/>
        </w:rPr>
        <w:t>لعلها.</w:t>
      </w:r>
    </w:p>
    <w:p w:rsidR="007858AB" w:rsidRPr="00FA5845" w:rsidRDefault="007858AB" w:rsidP="00895B0A">
      <w:pPr>
        <w:pStyle w:val="libFootnote0"/>
        <w:rPr>
          <w:rtl/>
        </w:rPr>
      </w:pPr>
      <w:r w:rsidRPr="00FA5845">
        <w:rPr>
          <w:rtl/>
        </w:rPr>
        <w:t>(627) ج : شخصية.</w:t>
      </w:r>
      <w:r w:rsidRPr="00FA5845">
        <w:rPr>
          <w:rFonts w:hint="cs"/>
          <w:rtl/>
        </w:rPr>
        <w:t xml:space="preserve"> </w:t>
      </w:r>
      <w:r w:rsidRPr="00FA5845">
        <w:rPr>
          <w:rtl/>
        </w:rPr>
        <w:t>(628) ج : أن يعقله.</w:t>
      </w:r>
    </w:p>
    <w:p w:rsidR="007858AB" w:rsidRPr="00FA5845" w:rsidRDefault="007858AB" w:rsidP="00895B0A">
      <w:pPr>
        <w:pStyle w:val="libFootnote0"/>
        <w:rPr>
          <w:rtl/>
        </w:rPr>
      </w:pPr>
      <w:r w:rsidRPr="00FA5845">
        <w:rPr>
          <w:rtl/>
        </w:rPr>
        <w:t>(629) لر : صورة تحصل.</w:t>
      </w:r>
      <w:r w:rsidRPr="00FA5845">
        <w:rPr>
          <w:rFonts w:hint="cs"/>
          <w:rtl/>
        </w:rPr>
        <w:t xml:space="preserve"> </w:t>
      </w:r>
      <w:r w:rsidRPr="00FA5845">
        <w:rPr>
          <w:rtl/>
        </w:rPr>
        <w:t>(630) لر :</w:t>
      </w:r>
      <w:r w:rsidRPr="00FA5845">
        <w:rPr>
          <w:rFonts w:hint="cs"/>
          <w:rtl/>
        </w:rPr>
        <w:t xml:space="preserve"> </w:t>
      </w:r>
      <w:r w:rsidRPr="00FA5845">
        <w:rPr>
          <w:rtl/>
        </w:rPr>
        <w:t>الأول.</w:t>
      </w:r>
    </w:p>
    <w:p w:rsidR="007858AB" w:rsidRPr="00FA5845" w:rsidRDefault="007858AB" w:rsidP="00895B0A">
      <w:pPr>
        <w:pStyle w:val="libFootnote0"/>
        <w:rPr>
          <w:rtl/>
        </w:rPr>
      </w:pPr>
      <w:r w:rsidRPr="00FA5845">
        <w:rPr>
          <w:rtl/>
        </w:rPr>
        <w:t>(631) «لو» غير موجودة في النسخ ويوجد فى ى فقط. ج : وإن كانت.</w:t>
      </w:r>
    </w:p>
    <w:p w:rsidR="007858AB" w:rsidRPr="00FA5845" w:rsidRDefault="007858AB" w:rsidP="00895B0A">
      <w:pPr>
        <w:pStyle w:val="libFootnote0"/>
        <w:rPr>
          <w:rtl/>
        </w:rPr>
      </w:pPr>
      <w:r w:rsidRPr="00FA5845">
        <w:rPr>
          <w:rtl/>
        </w:rPr>
        <w:t>(632) لر : حاله.</w:t>
      </w:r>
      <w:r w:rsidRPr="00FA5845">
        <w:rPr>
          <w:rFonts w:hint="cs"/>
          <w:rtl/>
        </w:rPr>
        <w:t xml:space="preserve"> </w:t>
      </w:r>
      <w:r w:rsidRPr="00FA5845">
        <w:rPr>
          <w:rtl/>
        </w:rPr>
        <w:t>ج : وحالت.</w:t>
      </w:r>
    </w:p>
    <w:p w:rsidR="007858AB" w:rsidRPr="00FA5845" w:rsidRDefault="007858AB" w:rsidP="00895B0A">
      <w:pPr>
        <w:pStyle w:val="libFootnote0"/>
        <w:rPr>
          <w:rtl/>
        </w:rPr>
      </w:pPr>
      <w:r w:rsidRPr="00FA5845">
        <w:rPr>
          <w:rtl/>
        </w:rPr>
        <w:t>(633) لر : تصلح.</w:t>
      </w:r>
      <w:r w:rsidRPr="00FA5845">
        <w:rPr>
          <w:rFonts w:hint="cs"/>
          <w:rtl/>
        </w:rPr>
        <w:t xml:space="preserve"> </w:t>
      </w:r>
      <w:r w:rsidRPr="00FA5845">
        <w:rPr>
          <w:rtl/>
        </w:rPr>
        <w:t>(634) لر : المبائنات.</w:t>
      </w:r>
    </w:p>
    <w:p w:rsidR="007858AB" w:rsidRPr="00FA5845" w:rsidRDefault="007858AB" w:rsidP="00895B0A">
      <w:pPr>
        <w:pStyle w:val="libFootnote0"/>
        <w:rPr>
          <w:rtl/>
        </w:rPr>
      </w:pPr>
      <w:r w:rsidRPr="00FA5845">
        <w:rPr>
          <w:rtl/>
        </w:rPr>
        <w:t>(635) لر : مفسرهم.</w:t>
      </w:r>
    </w:p>
    <w:p w:rsidR="007858AB" w:rsidRPr="00FA5845" w:rsidRDefault="007858AB" w:rsidP="00895B0A">
      <w:pPr>
        <w:pStyle w:val="libFootnote0"/>
        <w:rPr>
          <w:rtl/>
        </w:rPr>
      </w:pPr>
      <w:r w:rsidRPr="00FA5845">
        <w:rPr>
          <w:rtl/>
        </w:rPr>
        <w:t>(636) ى :</w:t>
      </w:r>
      <w:r w:rsidRPr="00FA5845">
        <w:rPr>
          <w:rFonts w:hint="cs"/>
          <w:rtl/>
        </w:rPr>
        <w:t xml:space="preserve"> </w:t>
      </w:r>
      <w:r w:rsidRPr="00FA5845">
        <w:rPr>
          <w:rtl/>
        </w:rPr>
        <w:t>الجواب من خطه.</w:t>
      </w:r>
    </w:p>
    <w:p w:rsidR="007858AB" w:rsidRPr="00FA5845" w:rsidRDefault="007858AB" w:rsidP="00895B0A">
      <w:pPr>
        <w:pStyle w:val="libFootnote0"/>
        <w:rPr>
          <w:rtl/>
        </w:rPr>
      </w:pPr>
      <w:r w:rsidRPr="00FA5845">
        <w:rPr>
          <w:rtl/>
        </w:rPr>
        <w:t>(637) فى ب : «المعاون» ثم كتب فوقه. المعاني.</w:t>
      </w:r>
    </w:p>
    <w:p w:rsidR="007858AB" w:rsidRPr="00751F59" w:rsidRDefault="007858AB" w:rsidP="0073127F">
      <w:pPr>
        <w:pStyle w:val="libNormal0"/>
        <w:rPr>
          <w:rtl/>
        </w:rPr>
      </w:pPr>
      <w:r>
        <w:rPr>
          <w:rtl/>
        </w:rPr>
        <w:br w:type="page"/>
      </w:r>
      <w:r w:rsidRPr="00751F59">
        <w:rPr>
          <w:rtl/>
        </w:rPr>
        <w:lastRenderedPageBreak/>
        <w:t>يتعدي إما إلى تلك النفوس وإما إلى امور خفيّة علينا تكون معاونا.</w:t>
      </w:r>
    </w:p>
    <w:p w:rsidR="007858AB" w:rsidRPr="00751F59" w:rsidRDefault="007858AB" w:rsidP="0073127F">
      <w:pPr>
        <w:pStyle w:val="libNormal"/>
        <w:rPr>
          <w:rtl/>
        </w:rPr>
      </w:pPr>
      <w:r w:rsidRPr="00895B0A">
        <w:rPr>
          <w:rStyle w:val="libBold2Char"/>
          <w:rtl/>
        </w:rPr>
        <w:t>(886)</w:t>
      </w:r>
      <w:r w:rsidRPr="00751F59">
        <w:rPr>
          <w:rtl/>
        </w:rPr>
        <w:t xml:space="preserve"> </w:t>
      </w:r>
      <w:r w:rsidRPr="00895B0A">
        <w:rPr>
          <w:rStyle w:val="libBold2Char"/>
          <w:rtl/>
        </w:rPr>
        <w:t>لعل العقل</w:t>
      </w:r>
      <w:r w:rsidRPr="00751F59">
        <w:rPr>
          <w:rtl/>
        </w:rPr>
        <w:t xml:space="preserve"> الذي يدرك المعقولات ليس يعنى به مجرد الشعور المحمل بالذات ، بل بعد ذلك</w:t>
      </w:r>
      <w:r>
        <w:rPr>
          <w:rtl/>
        </w:rPr>
        <w:t xml:space="preserve"> ـ </w:t>
      </w:r>
      <w:r w:rsidRPr="00751F59">
        <w:rPr>
          <w:rtl/>
        </w:rPr>
        <w:t>فلنفكر فيه</w:t>
      </w:r>
      <w:r>
        <w:rPr>
          <w:rtl/>
        </w:rPr>
        <w:t xml:space="preserve"> ـ.</w:t>
      </w:r>
    </w:p>
    <w:p w:rsidR="007858AB" w:rsidRPr="00751F59" w:rsidRDefault="007858AB" w:rsidP="0073127F">
      <w:pPr>
        <w:pStyle w:val="libNormal"/>
        <w:rPr>
          <w:rtl/>
        </w:rPr>
      </w:pPr>
      <w:r w:rsidRPr="00895B0A">
        <w:rPr>
          <w:rStyle w:val="libBold2Char"/>
          <w:rtl/>
        </w:rPr>
        <w:t>(887)</w:t>
      </w:r>
      <w:r w:rsidRPr="00751F59">
        <w:rPr>
          <w:rtl/>
        </w:rPr>
        <w:t xml:space="preserve"> </w:t>
      </w:r>
      <w:r>
        <w:rPr>
          <w:rtl/>
        </w:rPr>
        <w:t>[</w:t>
      </w:r>
      <w:r w:rsidRPr="00895B0A">
        <w:rPr>
          <w:rStyle w:val="libBold2Char"/>
          <w:rtl/>
        </w:rPr>
        <w:t>سئل عن البرهان على أن العقول</w:t>
      </w:r>
      <w:r w:rsidRPr="00751F59">
        <w:rPr>
          <w:rtl/>
        </w:rPr>
        <w:t xml:space="preserve"> التي لم تتهذّب ولم تكمل لا تدرك المعقولات بعد المفارقة ، فقال</w:t>
      </w:r>
      <w:r>
        <w:rPr>
          <w:rtl/>
        </w:rPr>
        <w:t>]</w:t>
      </w:r>
      <w:r w:rsidRPr="00751F59">
        <w:rPr>
          <w:rtl/>
        </w:rPr>
        <w:t xml:space="preserve"> </w:t>
      </w:r>
      <w:r w:rsidRPr="00895B0A">
        <w:rPr>
          <w:rStyle w:val="libFootnotenumChar"/>
          <w:rtl/>
        </w:rPr>
        <w:t>(638)</w:t>
      </w:r>
      <w:r w:rsidRPr="00751F59">
        <w:rPr>
          <w:rtl/>
        </w:rPr>
        <w:t xml:space="preserve"> لأنها </w:t>
      </w:r>
      <w:r w:rsidRPr="00895B0A">
        <w:rPr>
          <w:rStyle w:val="libFootnotenumChar"/>
          <w:rtl/>
        </w:rPr>
        <w:t>(639)</w:t>
      </w:r>
      <w:r w:rsidRPr="00751F59">
        <w:rPr>
          <w:rtl/>
        </w:rPr>
        <w:t xml:space="preserve"> لو لم تحتج إلي العقل بالملكة وحصول المبادي لها إلى البدن لكان يمكن أن يتوصّل إلى المبادي من غير الاعتبار ، ولا شك أن العقل بالملكة مهيّئ للعقل بالفعل ، وأن بعض العقل بالفعل أيضا </w:t>
      </w:r>
      <w:r w:rsidRPr="00895B0A">
        <w:rPr>
          <w:rStyle w:val="libFootnotenumChar"/>
          <w:rtl/>
        </w:rPr>
        <w:t>(640)</w:t>
      </w:r>
      <w:r w:rsidRPr="00751F59">
        <w:rPr>
          <w:rtl/>
        </w:rPr>
        <w:t xml:space="preserve"> يحتاج إلى زيادة على الملكة ، فإنه يحتاج بعد العقل بالملكة إلى اعتبارات جزئيّة ، فأما </w:t>
      </w:r>
      <w:r w:rsidRPr="00895B0A">
        <w:rPr>
          <w:rStyle w:val="libFootnotenumChar"/>
          <w:rtl/>
        </w:rPr>
        <w:t>(641)</w:t>
      </w:r>
      <w:r w:rsidRPr="00751F59">
        <w:rPr>
          <w:rtl/>
        </w:rPr>
        <w:t xml:space="preserve"> التقدير فلا أعرفه ولعلّه أن يتمكّن من تصور المفارقات.</w:t>
      </w:r>
    </w:p>
    <w:p w:rsidR="007858AB" w:rsidRPr="00751F59" w:rsidRDefault="007858AB" w:rsidP="0073127F">
      <w:pPr>
        <w:pStyle w:val="libNormal"/>
        <w:rPr>
          <w:rtl/>
        </w:rPr>
      </w:pPr>
      <w:r w:rsidRPr="00895B0A">
        <w:rPr>
          <w:rStyle w:val="libBold2Char"/>
          <w:rtl/>
        </w:rPr>
        <w:t>(888)</w:t>
      </w:r>
      <w:r w:rsidRPr="00751F59">
        <w:rPr>
          <w:rtl/>
        </w:rPr>
        <w:t xml:space="preserve"> </w:t>
      </w:r>
      <w:r w:rsidRPr="00895B0A">
        <w:rPr>
          <w:rStyle w:val="libBold2Char"/>
          <w:rtl/>
        </w:rPr>
        <w:t>سئل :</w:t>
      </w:r>
      <w:r w:rsidRPr="00751F59">
        <w:rPr>
          <w:rtl/>
        </w:rPr>
        <w:t xml:space="preserve"> </w:t>
      </w:r>
      <w:r w:rsidRPr="00895B0A">
        <w:rPr>
          <w:rStyle w:val="libFootnotenumChar"/>
          <w:rtl/>
        </w:rPr>
        <w:t>(642)</w:t>
      </w:r>
      <w:r w:rsidRPr="00751F59">
        <w:rPr>
          <w:rtl/>
        </w:rPr>
        <w:t xml:space="preserve"> ما البرهان على أن </w:t>
      </w:r>
      <w:r w:rsidRPr="00895B0A">
        <w:rPr>
          <w:rStyle w:val="libBold2Char"/>
          <w:rtl/>
        </w:rPr>
        <w:t>النفوس الكاملة</w:t>
      </w:r>
      <w:r w:rsidRPr="00751F59">
        <w:rPr>
          <w:rtl/>
        </w:rPr>
        <w:t xml:space="preserve"> تعقل بعد المفارقة</w:t>
      </w:r>
      <w:r>
        <w:rPr>
          <w:rtl/>
        </w:rPr>
        <w:t>؟</w:t>
      </w:r>
      <w:r w:rsidRPr="00751F59">
        <w:rPr>
          <w:rtl/>
        </w:rPr>
        <w:t xml:space="preserve"> </w:t>
      </w:r>
      <w:r>
        <w:rPr>
          <w:rtl/>
        </w:rPr>
        <w:t>[</w:t>
      </w:r>
      <w:r w:rsidRPr="00751F59">
        <w:rPr>
          <w:rtl/>
        </w:rPr>
        <w:t>86 ب</w:t>
      </w:r>
      <w:r>
        <w:rPr>
          <w:rtl/>
        </w:rPr>
        <w:t>]</w:t>
      </w:r>
      <w:r w:rsidRPr="00751F59">
        <w:rPr>
          <w:rtl/>
        </w:rPr>
        <w:t xml:space="preserve"> فقال </w:t>
      </w:r>
      <w:r w:rsidRPr="00895B0A">
        <w:rPr>
          <w:rStyle w:val="libFootnotenumChar"/>
          <w:rtl/>
        </w:rPr>
        <w:t>(643)</w:t>
      </w:r>
      <w:r w:rsidRPr="00751F59">
        <w:rPr>
          <w:rtl/>
        </w:rPr>
        <w:t xml:space="preserve"> :</w:t>
      </w:r>
    </w:p>
    <w:p w:rsidR="007858AB" w:rsidRPr="00751F59" w:rsidRDefault="007858AB" w:rsidP="0073127F">
      <w:pPr>
        <w:pStyle w:val="libNormal"/>
        <w:rPr>
          <w:rtl/>
        </w:rPr>
      </w:pPr>
      <w:r w:rsidRPr="00751F59">
        <w:rPr>
          <w:rtl/>
        </w:rPr>
        <w:t xml:space="preserve">لأن العقل بالفعل اتّصال للنفس من جهة قوتها </w:t>
      </w:r>
      <w:r w:rsidRPr="00895B0A">
        <w:rPr>
          <w:rStyle w:val="libFootnotenumChar"/>
          <w:rtl/>
        </w:rPr>
        <w:t>(644)</w:t>
      </w:r>
      <w:r w:rsidRPr="00751F59">
        <w:rPr>
          <w:rtl/>
        </w:rPr>
        <w:t xml:space="preserve"> العاقلة بالمبدإ المفارق ، الذي لك أن تسمّيه العقل الفعّال ، فإذا حصل استعداد كامل وكان </w:t>
      </w:r>
      <w:r w:rsidRPr="00895B0A">
        <w:rPr>
          <w:rStyle w:val="libFootnotenumChar"/>
          <w:rtl/>
        </w:rPr>
        <w:t>(645)</w:t>
      </w:r>
      <w:r w:rsidRPr="00751F59">
        <w:rPr>
          <w:rtl/>
        </w:rPr>
        <w:t xml:space="preserve"> العقل غير محجوب بذاته وكان بعض ما يشغل </w:t>
      </w:r>
      <w:r w:rsidRPr="00895B0A">
        <w:rPr>
          <w:rStyle w:val="libFootnotenumChar"/>
          <w:rtl/>
        </w:rPr>
        <w:t>(646)</w:t>
      </w:r>
      <w:r w:rsidRPr="00751F59">
        <w:rPr>
          <w:rtl/>
        </w:rPr>
        <w:t xml:space="preserve"> عن جهة الفاعل </w:t>
      </w:r>
      <w:r w:rsidRPr="00895B0A">
        <w:rPr>
          <w:rStyle w:val="libFootnotenumChar"/>
          <w:rtl/>
        </w:rPr>
        <w:t>(647)</w:t>
      </w:r>
      <w:r w:rsidRPr="00751F59">
        <w:rPr>
          <w:rtl/>
        </w:rPr>
        <w:t xml:space="preserve"> قد زال ، وجب الإعطاء والقبول.</w:t>
      </w:r>
    </w:p>
    <w:p w:rsidR="007858AB" w:rsidRPr="00751F59" w:rsidRDefault="007858AB" w:rsidP="0073127F">
      <w:pPr>
        <w:pStyle w:val="libNormal"/>
        <w:rPr>
          <w:rtl/>
        </w:rPr>
      </w:pPr>
      <w:r w:rsidRPr="00895B0A">
        <w:rPr>
          <w:rStyle w:val="libBold2Char"/>
          <w:rtl/>
        </w:rPr>
        <w:t>(889)</w:t>
      </w:r>
      <w:r w:rsidRPr="00751F59">
        <w:rPr>
          <w:rtl/>
        </w:rPr>
        <w:t xml:space="preserve"> سئل : </w:t>
      </w:r>
      <w:r w:rsidRPr="00895B0A">
        <w:rPr>
          <w:rStyle w:val="libFootnotenumChar"/>
          <w:rtl/>
        </w:rPr>
        <w:t>(648)</w:t>
      </w:r>
      <w:r w:rsidRPr="00751F59">
        <w:rPr>
          <w:rtl/>
        </w:rPr>
        <w:t xml:space="preserve"> لم يجب أن يكون تميّز عدم الممكن عن الوجود</w:t>
      </w:r>
    </w:p>
    <w:p w:rsidR="007858AB" w:rsidRPr="00751F59" w:rsidRDefault="007858AB" w:rsidP="00745F84">
      <w:pPr>
        <w:pStyle w:val="libLine"/>
        <w:rPr>
          <w:rtl/>
        </w:rPr>
      </w:pPr>
      <w:r w:rsidRPr="00751F59">
        <w:rPr>
          <w:rtl/>
        </w:rPr>
        <w:t>__________________</w:t>
      </w:r>
    </w:p>
    <w:p w:rsidR="007858AB" w:rsidRPr="00FA5845" w:rsidRDefault="007858AB" w:rsidP="00895B0A">
      <w:pPr>
        <w:pStyle w:val="libFootnote0"/>
        <w:rPr>
          <w:rtl/>
        </w:rPr>
      </w:pPr>
      <w:r w:rsidRPr="00FA5845">
        <w:rPr>
          <w:rtl/>
        </w:rPr>
        <w:t xml:space="preserve">(638) لر : العقول الذي </w:t>
      </w:r>
      <w:r>
        <w:rPr>
          <w:rtl/>
        </w:rPr>
        <w:t>(</w:t>
      </w:r>
      <w:r w:rsidRPr="00FA5845">
        <w:rPr>
          <w:rtl/>
        </w:rPr>
        <w:t>كذا</w:t>
      </w:r>
      <w:r>
        <w:rPr>
          <w:rtl/>
        </w:rPr>
        <w:t>)</w:t>
      </w:r>
      <w:r w:rsidRPr="00FA5845">
        <w:rPr>
          <w:rtl/>
        </w:rPr>
        <w:t xml:space="preserve"> لم تتهذب ولم تكمل ما البرهان على أنها بعد المفارقة لا يدرك المعقولات</w:t>
      </w:r>
      <w:r>
        <w:rPr>
          <w:rtl/>
        </w:rPr>
        <w:t>؟</w:t>
      </w:r>
      <w:r w:rsidRPr="00FA5845">
        <w:rPr>
          <w:rtl/>
        </w:rPr>
        <w:t xml:space="preserve"> الجواب بخطه.</w:t>
      </w:r>
    </w:p>
    <w:p w:rsidR="007858AB" w:rsidRPr="00FA5845" w:rsidRDefault="007858AB" w:rsidP="00895B0A">
      <w:pPr>
        <w:pStyle w:val="libFootnote0"/>
        <w:rPr>
          <w:rtl/>
        </w:rPr>
      </w:pPr>
      <w:r w:rsidRPr="00FA5845">
        <w:rPr>
          <w:rtl/>
        </w:rPr>
        <w:t>(639) ج ، م : انها.</w:t>
      </w:r>
    </w:p>
    <w:p w:rsidR="007858AB" w:rsidRPr="00FA5845" w:rsidRDefault="007858AB" w:rsidP="00895B0A">
      <w:pPr>
        <w:pStyle w:val="libFootnote0"/>
        <w:rPr>
          <w:rtl/>
        </w:rPr>
      </w:pPr>
      <w:r w:rsidRPr="00FA5845">
        <w:rPr>
          <w:rtl/>
        </w:rPr>
        <w:t>(640) «أيضا» ساقطة من ج.</w:t>
      </w:r>
    </w:p>
    <w:p w:rsidR="007858AB" w:rsidRPr="00FA5845" w:rsidRDefault="007858AB" w:rsidP="00895B0A">
      <w:pPr>
        <w:pStyle w:val="libFootnote0"/>
        <w:rPr>
          <w:rtl/>
        </w:rPr>
      </w:pPr>
      <w:r w:rsidRPr="00FA5845">
        <w:rPr>
          <w:rtl/>
        </w:rPr>
        <w:t>(641) لر : وأما التقدير.</w:t>
      </w:r>
    </w:p>
    <w:p w:rsidR="007858AB" w:rsidRPr="00FA5845" w:rsidRDefault="007858AB" w:rsidP="00895B0A">
      <w:pPr>
        <w:pStyle w:val="libFootnote0"/>
        <w:rPr>
          <w:rtl/>
        </w:rPr>
      </w:pPr>
      <w:r w:rsidRPr="00FA5845">
        <w:rPr>
          <w:rtl/>
        </w:rPr>
        <w:t>(642) «سئل» غير موجود في لر.</w:t>
      </w:r>
    </w:p>
    <w:p w:rsidR="007858AB" w:rsidRPr="00FA5845" w:rsidRDefault="007858AB" w:rsidP="00895B0A">
      <w:pPr>
        <w:pStyle w:val="libFootnote0"/>
        <w:rPr>
          <w:rtl/>
        </w:rPr>
      </w:pPr>
      <w:r w:rsidRPr="00FA5845">
        <w:rPr>
          <w:rtl/>
        </w:rPr>
        <w:t>(643) لر : الجواب بخطه.</w:t>
      </w:r>
    </w:p>
    <w:p w:rsidR="007858AB" w:rsidRPr="00FA5845" w:rsidRDefault="007858AB" w:rsidP="00895B0A">
      <w:pPr>
        <w:pStyle w:val="libFootnote0"/>
        <w:rPr>
          <w:rtl/>
        </w:rPr>
      </w:pPr>
      <w:r w:rsidRPr="00FA5845">
        <w:rPr>
          <w:rtl/>
        </w:rPr>
        <w:t>(644) لر : النفس.</w:t>
      </w:r>
      <w:r w:rsidRPr="00FA5845">
        <w:rPr>
          <w:rFonts w:hint="cs"/>
          <w:rtl/>
        </w:rPr>
        <w:t xml:space="preserve"> </w:t>
      </w:r>
      <w:r w:rsidRPr="00FA5845">
        <w:rPr>
          <w:rtl/>
        </w:rPr>
        <w:t>من قوتها</w:t>
      </w:r>
    </w:p>
    <w:p w:rsidR="007858AB" w:rsidRPr="00FA5845" w:rsidRDefault="007858AB" w:rsidP="00895B0A">
      <w:pPr>
        <w:pStyle w:val="libFootnote0"/>
        <w:rPr>
          <w:rtl/>
        </w:rPr>
      </w:pPr>
      <w:r w:rsidRPr="00FA5845">
        <w:rPr>
          <w:rtl/>
        </w:rPr>
        <w:t>(645) لر : وان كان.</w:t>
      </w:r>
    </w:p>
    <w:p w:rsidR="007858AB" w:rsidRPr="00FA5845" w:rsidRDefault="007858AB" w:rsidP="00895B0A">
      <w:pPr>
        <w:pStyle w:val="libFootnote0"/>
        <w:rPr>
          <w:rtl/>
        </w:rPr>
      </w:pPr>
      <w:r w:rsidRPr="00FA5845">
        <w:rPr>
          <w:rtl/>
        </w:rPr>
        <w:t>(646) ى : شغل.</w:t>
      </w:r>
    </w:p>
    <w:p w:rsidR="007858AB" w:rsidRPr="00FA5845" w:rsidRDefault="007858AB" w:rsidP="00895B0A">
      <w:pPr>
        <w:pStyle w:val="libFootnote0"/>
        <w:rPr>
          <w:rtl/>
        </w:rPr>
      </w:pPr>
      <w:r w:rsidRPr="00FA5845">
        <w:rPr>
          <w:rtl/>
        </w:rPr>
        <w:t>(647) ج : الواجب.</w:t>
      </w:r>
    </w:p>
    <w:p w:rsidR="007858AB" w:rsidRPr="00FA5845" w:rsidRDefault="007858AB" w:rsidP="00895B0A">
      <w:pPr>
        <w:pStyle w:val="libFootnote0"/>
        <w:rPr>
          <w:rtl/>
        </w:rPr>
      </w:pPr>
      <w:r w:rsidRPr="00FA5845">
        <w:rPr>
          <w:rtl/>
        </w:rPr>
        <w:t>(648) لر : مسئلة.</w:t>
      </w:r>
    </w:p>
    <w:p w:rsidR="007858AB" w:rsidRPr="00751F59" w:rsidRDefault="007858AB" w:rsidP="0073127F">
      <w:pPr>
        <w:pStyle w:val="libNormal0"/>
        <w:rPr>
          <w:rtl/>
        </w:rPr>
      </w:pPr>
      <w:r>
        <w:rPr>
          <w:rtl/>
        </w:rPr>
        <w:br w:type="page"/>
      </w:r>
      <w:r w:rsidRPr="00751F59">
        <w:rPr>
          <w:rtl/>
        </w:rPr>
        <w:lastRenderedPageBreak/>
        <w:t xml:space="preserve">لعلّة </w:t>
      </w:r>
      <w:r w:rsidRPr="00895B0A">
        <w:rPr>
          <w:rStyle w:val="libFootnotenumChar"/>
          <w:rtl/>
        </w:rPr>
        <w:t>(649)</w:t>
      </w:r>
      <w:r>
        <w:rPr>
          <w:rtl/>
        </w:rPr>
        <w:t>؟</w:t>
      </w:r>
      <w:r w:rsidRPr="00751F59">
        <w:rPr>
          <w:rtl/>
        </w:rPr>
        <w:t xml:space="preserve"> وأن إمكان الشيء لذاته لا لعلّة</w:t>
      </w:r>
      <w:r>
        <w:rPr>
          <w:rtl/>
        </w:rPr>
        <w:t>؟</w:t>
      </w:r>
    </w:p>
    <w:p w:rsidR="007858AB" w:rsidRPr="00751F59" w:rsidRDefault="007858AB" w:rsidP="0073127F">
      <w:pPr>
        <w:pStyle w:val="libNormal"/>
        <w:rPr>
          <w:rtl/>
        </w:rPr>
      </w:pPr>
      <w:r>
        <w:rPr>
          <w:rtl/>
        </w:rPr>
        <w:t>[</w:t>
      </w:r>
      <w:r w:rsidRPr="00895B0A">
        <w:rPr>
          <w:rStyle w:val="libBold2Char"/>
          <w:rtl/>
        </w:rPr>
        <w:t>الجواب من خطه :</w:t>
      </w:r>
      <w:r w:rsidRPr="00751F59">
        <w:rPr>
          <w:rtl/>
        </w:rPr>
        <w:t xml:space="preserve"> هو</w:t>
      </w:r>
      <w:r>
        <w:rPr>
          <w:rtl/>
        </w:rPr>
        <w:t>]</w:t>
      </w:r>
      <w:r w:rsidRPr="00751F59">
        <w:rPr>
          <w:rtl/>
        </w:rPr>
        <w:t xml:space="preserve"> </w:t>
      </w:r>
      <w:r w:rsidRPr="00895B0A">
        <w:rPr>
          <w:rStyle w:val="libFootnotenumChar"/>
          <w:rtl/>
        </w:rPr>
        <w:t>(650)</w:t>
      </w:r>
      <w:r w:rsidRPr="00751F59">
        <w:rPr>
          <w:rtl/>
        </w:rPr>
        <w:t xml:space="preserve"> في حالتي وجوده وعدمه ممكن ، لا العدم يخرجه إلى الامتناع ، ولا الوجود </w:t>
      </w:r>
      <w:r w:rsidRPr="00895B0A">
        <w:rPr>
          <w:rStyle w:val="libFootnotenumChar"/>
          <w:rtl/>
        </w:rPr>
        <w:t>(651)</w:t>
      </w:r>
      <w:r w:rsidRPr="00751F59">
        <w:rPr>
          <w:rtl/>
        </w:rPr>
        <w:t xml:space="preserve"> إلى الوجوب ، ولو خرج بالعدم إلى الامتناع أو بالوجود إلى الوجوب لكان هو في كل حال له ضروريّ ، </w:t>
      </w:r>
      <w:r w:rsidRPr="00895B0A">
        <w:rPr>
          <w:rStyle w:val="libFootnotenumChar"/>
          <w:rtl/>
        </w:rPr>
        <w:t>(652)</w:t>
      </w:r>
      <w:r w:rsidRPr="00751F59">
        <w:rPr>
          <w:rtl/>
        </w:rPr>
        <w:t xml:space="preserve"> ولو خرج لوجوده إلى الوجوب وبطل الإمكان لخرج لعدمه إلى الامتناع وبطل الإمكان ؛ بل قوة الإمكان موجود </w:t>
      </w:r>
      <w:r w:rsidRPr="00895B0A">
        <w:rPr>
          <w:rStyle w:val="libFootnotenumChar"/>
          <w:rtl/>
        </w:rPr>
        <w:t>(653)</w:t>
      </w:r>
      <w:r w:rsidRPr="00751F59">
        <w:rPr>
          <w:rtl/>
        </w:rPr>
        <w:t xml:space="preserve"> له في الحالين </w:t>
      </w:r>
      <w:r w:rsidRPr="00895B0A">
        <w:rPr>
          <w:rStyle w:val="libFootnotenumChar"/>
          <w:rtl/>
        </w:rPr>
        <w:t>(654)</w:t>
      </w:r>
      <w:r w:rsidRPr="00751F59">
        <w:rPr>
          <w:rtl/>
        </w:rPr>
        <w:t xml:space="preserve"> جميعا.</w:t>
      </w:r>
    </w:p>
    <w:p w:rsidR="007858AB" w:rsidRPr="00751F59" w:rsidRDefault="007858AB" w:rsidP="0073127F">
      <w:pPr>
        <w:pStyle w:val="libNormal"/>
        <w:rPr>
          <w:rtl/>
        </w:rPr>
      </w:pPr>
      <w:r w:rsidRPr="00895B0A">
        <w:rPr>
          <w:rStyle w:val="libBold2Char"/>
          <w:rtl/>
        </w:rPr>
        <w:t>(890)</w:t>
      </w:r>
      <w:r w:rsidRPr="00751F59">
        <w:rPr>
          <w:rtl/>
        </w:rPr>
        <w:t xml:space="preserve"> </w:t>
      </w:r>
      <w:r w:rsidRPr="00895B0A">
        <w:rPr>
          <w:rStyle w:val="libBold2Char"/>
          <w:rtl/>
        </w:rPr>
        <w:t>سئل :</w:t>
      </w:r>
      <w:r w:rsidRPr="00751F59">
        <w:rPr>
          <w:rtl/>
        </w:rPr>
        <w:t xml:space="preserve"> </w:t>
      </w:r>
      <w:r w:rsidRPr="00895B0A">
        <w:rPr>
          <w:rStyle w:val="libFootnotenumChar"/>
          <w:rtl/>
        </w:rPr>
        <w:t>(655)</w:t>
      </w:r>
      <w:r w:rsidRPr="00751F59">
        <w:rPr>
          <w:rtl/>
        </w:rPr>
        <w:t xml:space="preserve"> ما البرهان على أن ما </w:t>
      </w:r>
      <w:r w:rsidRPr="00895B0A">
        <w:rPr>
          <w:rStyle w:val="libBold2Char"/>
          <w:rtl/>
        </w:rPr>
        <w:t>يعقل غيره يعقل أنه يعقل ذلك</w:t>
      </w:r>
      <w:r w:rsidRPr="00751F59">
        <w:rPr>
          <w:rtl/>
        </w:rPr>
        <w:t xml:space="preserve"> الغير حتّى يلزم منه أنه يعقل ذاته</w:t>
      </w:r>
      <w:r>
        <w:rPr>
          <w:rtl/>
        </w:rPr>
        <w:t>؟</w:t>
      </w:r>
    </w:p>
    <w:p w:rsidR="007858AB" w:rsidRPr="00751F59" w:rsidRDefault="007858AB" w:rsidP="0073127F">
      <w:pPr>
        <w:pStyle w:val="libNormal"/>
        <w:rPr>
          <w:rtl/>
        </w:rPr>
      </w:pPr>
      <w:r w:rsidRPr="00751F59">
        <w:rPr>
          <w:rtl/>
        </w:rPr>
        <w:t xml:space="preserve">الجواب : </w:t>
      </w:r>
      <w:r w:rsidRPr="00895B0A">
        <w:rPr>
          <w:rStyle w:val="libFootnotenumChar"/>
          <w:rtl/>
        </w:rPr>
        <w:t>(656)</w:t>
      </w:r>
      <w:r w:rsidRPr="00751F59">
        <w:rPr>
          <w:rtl/>
        </w:rPr>
        <w:t xml:space="preserve"> ذلك بالقوة القريبة أو الفعل </w:t>
      </w:r>
      <w:r w:rsidRPr="00895B0A">
        <w:rPr>
          <w:rStyle w:val="libFootnotenumChar"/>
          <w:rtl/>
        </w:rPr>
        <w:t>(657)</w:t>
      </w:r>
      <w:r w:rsidRPr="00751F59">
        <w:rPr>
          <w:rtl/>
        </w:rPr>
        <w:t xml:space="preserve"> ؛ والأشياء الواجبة الأحوال ، فإن ما يمكن أن يكون فيها فهو واجب ؛ والأشياء الممكنة الأحوال يمكن </w:t>
      </w:r>
      <w:r w:rsidRPr="00895B0A">
        <w:rPr>
          <w:rStyle w:val="libFootnotenumChar"/>
          <w:rtl/>
        </w:rPr>
        <w:t>(658)</w:t>
      </w:r>
      <w:r w:rsidRPr="00751F59">
        <w:rPr>
          <w:rtl/>
        </w:rPr>
        <w:t xml:space="preserve"> أن يكون فيها الأحوال وما يلزم الأحوال ويقوّم الأحوال ؛ وكونه أنه </w:t>
      </w:r>
      <w:r>
        <w:rPr>
          <w:rtl/>
        </w:rPr>
        <w:t>[</w:t>
      </w:r>
      <w:r w:rsidRPr="00751F59">
        <w:rPr>
          <w:rtl/>
        </w:rPr>
        <w:t>عقل بالفعل يدخل في معقوله</w:t>
      </w:r>
      <w:r>
        <w:rPr>
          <w:rtl/>
        </w:rPr>
        <w:t>]</w:t>
      </w:r>
      <w:r w:rsidRPr="00751F59">
        <w:rPr>
          <w:rtl/>
        </w:rPr>
        <w:t xml:space="preserve"> </w:t>
      </w:r>
      <w:r w:rsidRPr="00895B0A">
        <w:rPr>
          <w:rStyle w:val="libFootnotenumChar"/>
          <w:rtl/>
        </w:rPr>
        <w:t>(659)</w:t>
      </w:r>
      <w:r w:rsidRPr="00751F59">
        <w:rPr>
          <w:rtl/>
        </w:rPr>
        <w:t xml:space="preserve"> ذاته ، فإن ذلك جزء هذه الجملة المعقولة</w:t>
      </w:r>
      <w:r>
        <w:rPr>
          <w:rtl/>
        </w:rPr>
        <w:t xml:space="preserve"> ـ </w:t>
      </w:r>
      <w:r w:rsidRPr="00751F59">
        <w:rPr>
          <w:rtl/>
        </w:rPr>
        <w:t>فهو قبله بالذات.</w:t>
      </w:r>
    </w:p>
    <w:p w:rsidR="007858AB" w:rsidRPr="00751F59" w:rsidRDefault="007858AB" w:rsidP="0073127F">
      <w:pPr>
        <w:pStyle w:val="libNormal"/>
        <w:rPr>
          <w:rtl/>
        </w:rPr>
      </w:pPr>
      <w:r w:rsidRPr="00751F59">
        <w:rPr>
          <w:rtl/>
        </w:rPr>
        <w:t xml:space="preserve">إن نشعر بذاتنا بحيث أنه معقول أو عاقل بالفعل فهو فينا بالإمكان وفيما يجب فيه </w:t>
      </w:r>
      <w:r w:rsidRPr="00895B0A">
        <w:rPr>
          <w:rStyle w:val="libFootnotenumChar"/>
          <w:rtl/>
        </w:rPr>
        <w:t>(660)</w:t>
      </w:r>
      <w:r w:rsidRPr="00751F59">
        <w:rPr>
          <w:rtl/>
        </w:rPr>
        <w:t xml:space="preserve"> ما يصح </w:t>
      </w:r>
      <w:r w:rsidRPr="00895B0A">
        <w:rPr>
          <w:rStyle w:val="libFootnotenumChar"/>
          <w:rtl/>
        </w:rPr>
        <w:t>(661)</w:t>
      </w:r>
      <w:r w:rsidRPr="00751F59">
        <w:rPr>
          <w:rtl/>
        </w:rPr>
        <w:t xml:space="preserve"> بالفعل.</w:t>
      </w:r>
    </w:p>
    <w:p w:rsidR="007858AB" w:rsidRPr="00751F59" w:rsidRDefault="007858AB" w:rsidP="0073127F">
      <w:pPr>
        <w:pStyle w:val="libNormal"/>
        <w:rPr>
          <w:rtl/>
        </w:rPr>
      </w:pPr>
      <w:r w:rsidRPr="00895B0A">
        <w:rPr>
          <w:rStyle w:val="libBold2Char"/>
          <w:rtl/>
        </w:rPr>
        <w:t>(891)</w:t>
      </w:r>
      <w:r w:rsidRPr="00751F59">
        <w:rPr>
          <w:rtl/>
        </w:rPr>
        <w:t xml:space="preserve"> </w:t>
      </w:r>
      <w:r w:rsidRPr="00895B0A">
        <w:rPr>
          <w:rStyle w:val="libBold2Char"/>
          <w:rtl/>
        </w:rPr>
        <w:t>سئل : بأي قوة</w:t>
      </w:r>
      <w:r w:rsidRPr="00751F59">
        <w:rPr>
          <w:rtl/>
        </w:rPr>
        <w:t xml:space="preserve"> أشعر بأني أبصرت أو سمعت</w:t>
      </w:r>
      <w:r>
        <w:rPr>
          <w:rtl/>
        </w:rPr>
        <w:t>؟</w:t>
      </w:r>
    </w:p>
    <w:p w:rsidR="007858AB" w:rsidRPr="00751F59" w:rsidRDefault="007858AB" w:rsidP="0073127F">
      <w:pPr>
        <w:pStyle w:val="libNormal"/>
        <w:rPr>
          <w:rtl/>
        </w:rPr>
      </w:pPr>
      <w:r w:rsidRPr="00895B0A">
        <w:rPr>
          <w:rStyle w:val="libBold2Char"/>
          <w:rtl/>
        </w:rPr>
        <w:t>الجواب :</w:t>
      </w:r>
      <w:r w:rsidRPr="00751F59">
        <w:rPr>
          <w:rtl/>
        </w:rPr>
        <w:t xml:space="preserve"> بالنفس الحيوانيّة أو الناطقة من طريق القوة </w:t>
      </w:r>
      <w:r w:rsidRPr="00895B0A">
        <w:rPr>
          <w:rStyle w:val="libFootnotenumChar"/>
          <w:rtl/>
        </w:rPr>
        <w:t>(662)</w:t>
      </w:r>
      <w:r w:rsidRPr="00751F59">
        <w:rPr>
          <w:rtl/>
        </w:rPr>
        <w:t xml:space="preserve"> الوهميّة ، إذا</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649) لر : بعلة.</w:t>
      </w:r>
    </w:p>
    <w:p w:rsidR="007858AB" w:rsidRPr="00751F59" w:rsidRDefault="007858AB" w:rsidP="00895B0A">
      <w:pPr>
        <w:pStyle w:val="libFootnote0"/>
        <w:rPr>
          <w:rtl/>
          <w:lang w:bidi="fa-IR"/>
        </w:rPr>
      </w:pPr>
      <w:r>
        <w:rPr>
          <w:rtl/>
        </w:rPr>
        <w:t>(</w:t>
      </w:r>
      <w:r w:rsidRPr="00751F59">
        <w:rPr>
          <w:rtl/>
        </w:rPr>
        <w:t>650) لر : الجواب هو. ج ، م : الجواب ما هو.</w:t>
      </w:r>
    </w:p>
    <w:p w:rsidR="007858AB" w:rsidRPr="00751F59" w:rsidRDefault="007858AB" w:rsidP="00895B0A">
      <w:pPr>
        <w:pStyle w:val="libFootnote0"/>
        <w:rPr>
          <w:rtl/>
          <w:lang w:bidi="fa-IR"/>
        </w:rPr>
      </w:pPr>
      <w:r>
        <w:rPr>
          <w:rtl/>
        </w:rPr>
        <w:t>(</w:t>
      </w:r>
      <w:r w:rsidRPr="00751F59">
        <w:rPr>
          <w:rtl/>
        </w:rPr>
        <w:t>651) لر : الموجود.</w:t>
      </w:r>
      <w:r>
        <w:rPr>
          <w:rFonts w:hint="cs"/>
          <w:rtl/>
        </w:rPr>
        <w:t xml:space="preserve"> </w:t>
      </w:r>
      <w:r>
        <w:rPr>
          <w:rtl/>
        </w:rPr>
        <w:t>(</w:t>
      </w:r>
      <w:r w:rsidRPr="00751F59">
        <w:rPr>
          <w:rtl/>
        </w:rPr>
        <w:t>652) ى : ضروريا.</w:t>
      </w:r>
    </w:p>
    <w:p w:rsidR="007858AB" w:rsidRPr="00751F59" w:rsidRDefault="007858AB" w:rsidP="00895B0A">
      <w:pPr>
        <w:pStyle w:val="libFootnote0"/>
        <w:rPr>
          <w:rtl/>
          <w:lang w:bidi="fa-IR"/>
        </w:rPr>
      </w:pPr>
      <w:r>
        <w:rPr>
          <w:rtl/>
        </w:rPr>
        <w:t>(</w:t>
      </w:r>
      <w:r w:rsidRPr="00751F59">
        <w:rPr>
          <w:rtl/>
        </w:rPr>
        <w:t>653) لر : بلى قوة الامكان موجودة.</w:t>
      </w:r>
    </w:p>
    <w:p w:rsidR="007858AB" w:rsidRPr="00751F59" w:rsidRDefault="007858AB" w:rsidP="00895B0A">
      <w:pPr>
        <w:pStyle w:val="libFootnote0"/>
        <w:rPr>
          <w:rtl/>
          <w:lang w:bidi="fa-IR"/>
        </w:rPr>
      </w:pPr>
      <w:r>
        <w:rPr>
          <w:rtl/>
        </w:rPr>
        <w:t>(</w:t>
      </w:r>
      <w:r w:rsidRPr="00751F59">
        <w:rPr>
          <w:rtl/>
        </w:rPr>
        <w:t>654) ج : الحالتين.</w:t>
      </w:r>
    </w:p>
    <w:p w:rsidR="007858AB" w:rsidRPr="00751F59" w:rsidRDefault="007858AB" w:rsidP="00895B0A">
      <w:pPr>
        <w:pStyle w:val="libFootnote0"/>
        <w:rPr>
          <w:rtl/>
          <w:lang w:bidi="fa-IR"/>
        </w:rPr>
      </w:pPr>
      <w:r>
        <w:rPr>
          <w:rtl/>
        </w:rPr>
        <w:t>(</w:t>
      </w:r>
      <w:r w:rsidRPr="00751F59">
        <w:rPr>
          <w:rtl/>
        </w:rPr>
        <w:t>655) «سئل» غير موجود فى لر.</w:t>
      </w:r>
    </w:p>
    <w:p w:rsidR="007858AB" w:rsidRPr="00751F59" w:rsidRDefault="007858AB" w:rsidP="00895B0A">
      <w:pPr>
        <w:pStyle w:val="libFootnote0"/>
        <w:rPr>
          <w:rtl/>
          <w:lang w:bidi="fa-IR"/>
        </w:rPr>
      </w:pPr>
      <w:r>
        <w:rPr>
          <w:rtl/>
        </w:rPr>
        <w:t>(</w:t>
      </w:r>
      <w:r w:rsidRPr="00751F59">
        <w:rPr>
          <w:rtl/>
        </w:rPr>
        <w:t>656) لر : الجواب بخطه.</w:t>
      </w:r>
    </w:p>
    <w:p w:rsidR="007858AB" w:rsidRPr="00751F59" w:rsidRDefault="007858AB" w:rsidP="00895B0A">
      <w:pPr>
        <w:pStyle w:val="libFootnote0"/>
        <w:rPr>
          <w:rtl/>
          <w:lang w:bidi="fa-IR"/>
        </w:rPr>
      </w:pPr>
      <w:r>
        <w:rPr>
          <w:rtl/>
        </w:rPr>
        <w:t>(</w:t>
      </w:r>
      <w:r w:rsidRPr="00751F59">
        <w:rPr>
          <w:rtl/>
        </w:rPr>
        <w:t>657) لر : العقل.</w:t>
      </w:r>
    </w:p>
    <w:p w:rsidR="007858AB" w:rsidRPr="00751F59" w:rsidRDefault="007858AB" w:rsidP="00895B0A">
      <w:pPr>
        <w:pStyle w:val="libFootnote0"/>
        <w:rPr>
          <w:rtl/>
          <w:lang w:bidi="fa-IR"/>
        </w:rPr>
      </w:pPr>
      <w:r>
        <w:rPr>
          <w:rtl/>
        </w:rPr>
        <w:t>(</w:t>
      </w:r>
      <w:r w:rsidRPr="00751F59">
        <w:rPr>
          <w:rtl/>
        </w:rPr>
        <w:t>658) ى ، لر : فيمكن.</w:t>
      </w:r>
    </w:p>
    <w:p w:rsidR="007858AB" w:rsidRPr="00751F59" w:rsidRDefault="007858AB" w:rsidP="00895B0A">
      <w:pPr>
        <w:pStyle w:val="libFootnote0"/>
        <w:rPr>
          <w:rtl/>
          <w:lang w:bidi="fa-IR"/>
        </w:rPr>
      </w:pPr>
      <w:r>
        <w:rPr>
          <w:rtl/>
        </w:rPr>
        <w:t>(</w:t>
      </w:r>
      <w:r w:rsidRPr="00751F59">
        <w:rPr>
          <w:rtl/>
        </w:rPr>
        <w:t>659) لر : يجعل بالفعل أن يدخل فى معقوله. ى : عقل بالفعل لن يدخل في معقولية.</w:t>
      </w:r>
    </w:p>
    <w:p w:rsidR="007858AB" w:rsidRPr="00751F59" w:rsidRDefault="007858AB" w:rsidP="00895B0A">
      <w:pPr>
        <w:pStyle w:val="libFootnote0"/>
        <w:rPr>
          <w:rtl/>
          <w:lang w:bidi="fa-IR"/>
        </w:rPr>
      </w:pPr>
      <w:r>
        <w:rPr>
          <w:rtl/>
        </w:rPr>
        <w:t>(</w:t>
      </w:r>
      <w:r w:rsidRPr="00751F59">
        <w:rPr>
          <w:rtl/>
        </w:rPr>
        <w:t>660) لر : منه.</w:t>
      </w:r>
    </w:p>
    <w:p w:rsidR="007858AB" w:rsidRPr="00751F59" w:rsidRDefault="007858AB" w:rsidP="00895B0A">
      <w:pPr>
        <w:pStyle w:val="libFootnote0"/>
        <w:rPr>
          <w:rtl/>
          <w:lang w:bidi="fa-IR"/>
        </w:rPr>
      </w:pPr>
      <w:r>
        <w:rPr>
          <w:rtl/>
        </w:rPr>
        <w:t>(</w:t>
      </w:r>
      <w:r w:rsidRPr="00751F59">
        <w:rPr>
          <w:rtl/>
        </w:rPr>
        <w:t>661) «ما يصح» ساقطة من ج.</w:t>
      </w:r>
    </w:p>
    <w:p w:rsidR="007858AB" w:rsidRPr="00751F59" w:rsidRDefault="007858AB" w:rsidP="00895B0A">
      <w:pPr>
        <w:pStyle w:val="libFootnote0"/>
        <w:rPr>
          <w:rtl/>
          <w:lang w:bidi="fa-IR"/>
        </w:rPr>
      </w:pPr>
      <w:r>
        <w:rPr>
          <w:rtl/>
        </w:rPr>
        <w:t>(</w:t>
      </w:r>
      <w:r w:rsidRPr="00751F59">
        <w:rPr>
          <w:rtl/>
        </w:rPr>
        <w:t>662) «القوة» ساقطة من ج.</w:t>
      </w:r>
    </w:p>
    <w:p w:rsidR="007858AB" w:rsidRPr="00751F59" w:rsidRDefault="007858AB" w:rsidP="0073127F">
      <w:pPr>
        <w:pStyle w:val="libNormal0"/>
        <w:rPr>
          <w:rtl/>
        </w:rPr>
      </w:pPr>
      <w:r>
        <w:rPr>
          <w:rtl/>
        </w:rPr>
        <w:br w:type="page"/>
      </w:r>
      <w:r w:rsidRPr="00751F59">
        <w:rPr>
          <w:rtl/>
        </w:rPr>
        <w:lastRenderedPageBreak/>
        <w:t xml:space="preserve">اندفعت الصورة </w:t>
      </w:r>
      <w:r w:rsidRPr="00895B0A">
        <w:rPr>
          <w:rStyle w:val="libFootnotenumChar"/>
          <w:rtl/>
        </w:rPr>
        <w:t>(663)</w:t>
      </w:r>
      <w:r w:rsidRPr="00751F59">
        <w:rPr>
          <w:rtl/>
        </w:rPr>
        <w:t xml:space="preserve"> المحسوسة من الحسّ الظاهر إلى المشترك ، إلى المصور ، إلى الوهم</w:t>
      </w:r>
      <w:r>
        <w:rPr>
          <w:rtl/>
        </w:rPr>
        <w:t xml:space="preserve"> ـ </w:t>
      </w:r>
      <w:r w:rsidRPr="00751F59">
        <w:rPr>
          <w:rtl/>
        </w:rPr>
        <w:t>تصورا بعد تصور متكرّر.</w:t>
      </w:r>
    </w:p>
    <w:p w:rsidR="007858AB" w:rsidRPr="00751F59" w:rsidRDefault="007858AB" w:rsidP="0073127F">
      <w:pPr>
        <w:pStyle w:val="libNormal"/>
        <w:rPr>
          <w:rtl/>
        </w:rPr>
      </w:pPr>
      <w:r w:rsidRPr="00895B0A">
        <w:rPr>
          <w:rStyle w:val="libBold2Char"/>
          <w:rtl/>
        </w:rPr>
        <w:t>(892)</w:t>
      </w:r>
      <w:r w:rsidRPr="00751F59">
        <w:rPr>
          <w:rtl/>
        </w:rPr>
        <w:t xml:space="preserve"> </w:t>
      </w:r>
      <w:r w:rsidRPr="00895B0A">
        <w:rPr>
          <w:rStyle w:val="libBold2Char"/>
          <w:rtl/>
        </w:rPr>
        <w:t>سئل :</w:t>
      </w:r>
      <w:r w:rsidRPr="00751F59">
        <w:rPr>
          <w:rtl/>
        </w:rPr>
        <w:t xml:space="preserve"> إذا </w:t>
      </w:r>
      <w:r w:rsidRPr="00895B0A">
        <w:rPr>
          <w:rStyle w:val="libBold2Char"/>
          <w:rtl/>
        </w:rPr>
        <w:t>عقلت</w:t>
      </w:r>
      <w:r w:rsidRPr="00751F59">
        <w:rPr>
          <w:rtl/>
        </w:rPr>
        <w:t xml:space="preserve"> «النفس» أو «الإنسانيّة» فهل يحصل في الجزء العاقل منّي غير ذاتي </w:t>
      </w:r>
      <w:r w:rsidRPr="00895B0A">
        <w:rPr>
          <w:rStyle w:val="libFootnotenumChar"/>
          <w:rtl/>
        </w:rPr>
        <w:t>(664)</w:t>
      </w:r>
      <w:r>
        <w:rPr>
          <w:rtl/>
        </w:rPr>
        <w:t>؟</w:t>
      </w:r>
      <w:r w:rsidRPr="00751F59">
        <w:rPr>
          <w:rtl/>
        </w:rPr>
        <w:t xml:space="preserve"> وإذا عقلت «إنسانيّة زيد» أو </w:t>
      </w:r>
      <w:r w:rsidRPr="00895B0A">
        <w:rPr>
          <w:rStyle w:val="libFootnotenumChar"/>
          <w:rtl/>
        </w:rPr>
        <w:t>(665)</w:t>
      </w:r>
      <w:r w:rsidRPr="00751F59">
        <w:rPr>
          <w:rtl/>
        </w:rPr>
        <w:t xml:space="preserve"> «نفس زيد» فهل المعقول من النفس و</w:t>
      </w:r>
      <w:r>
        <w:rPr>
          <w:rFonts w:hint="cs"/>
          <w:rtl/>
        </w:rPr>
        <w:t xml:space="preserve"> </w:t>
      </w:r>
      <w:r w:rsidRPr="00895B0A">
        <w:rPr>
          <w:rStyle w:val="libFootnotenumChar"/>
          <w:rtl/>
        </w:rPr>
        <w:t>(666)</w:t>
      </w:r>
      <w:r w:rsidRPr="00751F59">
        <w:rPr>
          <w:rtl/>
        </w:rPr>
        <w:t xml:space="preserve"> الإنسانيّة غير ذاتي مع اللازم المقترن بإنسانية زيد ، أو يحصل في ذاتي إنسانية اخرى مع عوارض اخرى</w:t>
      </w:r>
      <w:r>
        <w:rPr>
          <w:rtl/>
        </w:rPr>
        <w:t>؟</w:t>
      </w:r>
    </w:p>
    <w:p w:rsidR="007858AB" w:rsidRDefault="007858AB" w:rsidP="0073127F">
      <w:pPr>
        <w:pStyle w:val="libNormal"/>
        <w:rPr>
          <w:rtl/>
        </w:rPr>
      </w:pPr>
      <w:r w:rsidRPr="00895B0A">
        <w:rPr>
          <w:rStyle w:val="libBold2Char"/>
          <w:rtl/>
        </w:rPr>
        <w:t>الجواب :</w:t>
      </w:r>
      <w:r w:rsidRPr="00751F59">
        <w:rPr>
          <w:rtl/>
        </w:rPr>
        <w:t xml:space="preserve"> إذا عقلت النفس أو </w:t>
      </w:r>
      <w:r w:rsidRPr="00895B0A">
        <w:rPr>
          <w:rStyle w:val="libFootnotenumChar"/>
          <w:rtl/>
        </w:rPr>
        <w:t>(667)</w:t>
      </w:r>
      <w:r w:rsidRPr="00751F59">
        <w:rPr>
          <w:rtl/>
        </w:rPr>
        <w:t xml:space="preserve"> الإنسانيّة مطلقا مجردا </w:t>
      </w:r>
      <w:r>
        <w:rPr>
          <w:rtl/>
        </w:rPr>
        <w:t>[</w:t>
      </w:r>
      <w:r w:rsidRPr="00751F59">
        <w:rPr>
          <w:rtl/>
        </w:rPr>
        <w:t>87 آ</w:t>
      </w:r>
      <w:r>
        <w:rPr>
          <w:rtl/>
        </w:rPr>
        <w:t>]</w:t>
      </w:r>
      <w:r w:rsidRPr="00751F59">
        <w:rPr>
          <w:rtl/>
        </w:rPr>
        <w:t xml:space="preserve"> فقد عقلت جزء ذاتك </w:t>
      </w:r>
      <w:r>
        <w:rPr>
          <w:rtl/>
        </w:rPr>
        <w:t>[</w:t>
      </w:r>
      <w:r w:rsidRPr="00751F59">
        <w:rPr>
          <w:rtl/>
        </w:rPr>
        <w:t>وإذا عقلت إنسانيّة زيد تكون قد أضفت إلى جزء ذاتك</w:t>
      </w:r>
      <w:r>
        <w:rPr>
          <w:rtl/>
        </w:rPr>
        <w:t>]</w:t>
      </w:r>
      <w:r w:rsidRPr="00751F59">
        <w:rPr>
          <w:rtl/>
        </w:rPr>
        <w:t xml:space="preserve"> </w:t>
      </w:r>
      <w:r w:rsidRPr="00895B0A">
        <w:rPr>
          <w:rStyle w:val="libFootnotenumChar"/>
          <w:rtl/>
        </w:rPr>
        <w:t>(668)</w:t>
      </w:r>
      <w:r w:rsidRPr="00751F59">
        <w:rPr>
          <w:rtl/>
        </w:rPr>
        <w:t xml:space="preserve"> شيئا آخر قرنته به ، فلحظت </w:t>
      </w:r>
      <w:r w:rsidRPr="00895B0A">
        <w:rPr>
          <w:rStyle w:val="libFootnotenumChar"/>
          <w:rtl/>
        </w:rPr>
        <w:t>(669)</w:t>
      </w:r>
      <w:r w:rsidRPr="00751F59">
        <w:rPr>
          <w:rtl/>
        </w:rPr>
        <w:t xml:space="preserve"> جزء </w:t>
      </w:r>
      <w:r w:rsidRPr="00895B0A">
        <w:rPr>
          <w:rStyle w:val="libFootnotenumChar"/>
          <w:rtl/>
        </w:rPr>
        <w:t>(670)</w:t>
      </w:r>
      <w:r w:rsidRPr="00751F59">
        <w:rPr>
          <w:rtl/>
        </w:rPr>
        <w:t xml:space="preserve"> ذاتك جزء ذات اخرى ، ولا يتكرر فيك </w:t>
      </w:r>
      <w:r w:rsidRPr="00895B0A">
        <w:rPr>
          <w:rStyle w:val="libFootnotenumChar"/>
          <w:rtl/>
        </w:rPr>
        <w:t>(671)</w:t>
      </w:r>
      <w:r w:rsidRPr="00751F59">
        <w:rPr>
          <w:rtl/>
        </w:rPr>
        <w:t xml:space="preserve"> الإنسانية مرتين بالموضوع</w:t>
      </w:r>
      <w:r>
        <w:rPr>
          <w:rtl/>
        </w:rPr>
        <w:t xml:space="preserve"> ـ </w:t>
      </w:r>
      <w:r w:rsidRPr="00751F59">
        <w:rPr>
          <w:rtl/>
        </w:rPr>
        <w:t>بل بالاعتبار</w:t>
      </w:r>
      <w:r>
        <w:rPr>
          <w:rtl/>
        </w:rPr>
        <w:t xml:space="preserve"> ـ</w:t>
      </w:r>
    </w:p>
    <w:p w:rsidR="007858AB" w:rsidRPr="00751F59" w:rsidRDefault="007858AB" w:rsidP="0073127F">
      <w:pPr>
        <w:pStyle w:val="libNormal"/>
        <w:rPr>
          <w:rtl/>
        </w:rPr>
      </w:pPr>
      <w:r w:rsidRPr="00895B0A">
        <w:rPr>
          <w:rStyle w:val="libBold2Char"/>
          <w:rtl/>
        </w:rPr>
        <w:t>(893)</w:t>
      </w:r>
      <w:r w:rsidRPr="00751F59">
        <w:rPr>
          <w:rtl/>
        </w:rPr>
        <w:t xml:space="preserve"> </w:t>
      </w:r>
      <w:r w:rsidRPr="00895B0A">
        <w:rPr>
          <w:rStyle w:val="libBold2Char"/>
          <w:rtl/>
        </w:rPr>
        <w:t>سئل :</w:t>
      </w:r>
      <w:r w:rsidRPr="00751F59">
        <w:rPr>
          <w:rtl/>
        </w:rPr>
        <w:t xml:space="preserve"> هل نشعر بعد المفارقة بذواتنا المتخصّصة كما نشعر بها الآن</w:t>
      </w:r>
      <w:r>
        <w:rPr>
          <w:rtl/>
        </w:rPr>
        <w:t>؟</w:t>
      </w:r>
      <w:r>
        <w:rPr>
          <w:rFonts w:hint="cs"/>
          <w:rtl/>
        </w:rPr>
        <w:t xml:space="preserve"> </w:t>
      </w:r>
      <w:r w:rsidRPr="00751F59">
        <w:rPr>
          <w:rtl/>
        </w:rPr>
        <w:t>أو نشعر بذواتنا مطلقة لا متخصّصة كما نعقل الآن</w:t>
      </w:r>
      <w:r>
        <w:rPr>
          <w:rtl/>
        </w:rPr>
        <w:t xml:space="preserve"> ـ </w:t>
      </w:r>
      <w:r w:rsidRPr="00751F59">
        <w:rPr>
          <w:rtl/>
        </w:rPr>
        <w:t xml:space="preserve">مثلا </w:t>
      </w:r>
      <w:r w:rsidRPr="00895B0A">
        <w:rPr>
          <w:rStyle w:val="libFootnotenumChar"/>
          <w:rtl/>
        </w:rPr>
        <w:t>(672)</w:t>
      </w:r>
      <w:r w:rsidRPr="00751F59">
        <w:rPr>
          <w:rtl/>
        </w:rPr>
        <w:t xml:space="preserve"> معنى النفس ومعنى </w:t>
      </w:r>
      <w:r w:rsidRPr="00895B0A">
        <w:rPr>
          <w:rStyle w:val="libFootnotenumChar"/>
          <w:rtl/>
        </w:rPr>
        <w:t>(673)</w:t>
      </w:r>
      <w:r w:rsidRPr="00751F59">
        <w:rPr>
          <w:rtl/>
        </w:rPr>
        <w:t xml:space="preserve"> الإنسان</w:t>
      </w:r>
      <w:r>
        <w:rPr>
          <w:rtl/>
        </w:rPr>
        <w:t xml:space="preserve"> ـ؟</w:t>
      </w:r>
    </w:p>
    <w:p w:rsidR="007858AB" w:rsidRPr="00751F59" w:rsidRDefault="007858AB" w:rsidP="0073127F">
      <w:pPr>
        <w:pStyle w:val="libNormal"/>
        <w:rPr>
          <w:rtl/>
        </w:rPr>
      </w:pPr>
      <w:r w:rsidRPr="00895B0A">
        <w:rPr>
          <w:rStyle w:val="libBold2Char"/>
          <w:rtl/>
        </w:rPr>
        <w:t>الجواب :</w:t>
      </w:r>
      <w:r w:rsidRPr="00751F59">
        <w:rPr>
          <w:rtl/>
        </w:rPr>
        <w:t xml:space="preserve"> نشعر بها متخصّصة بالهيئات التي بها تشخّصت</w:t>
      </w:r>
      <w:r>
        <w:rPr>
          <w:rtl/>
        </w:rPr>
        <w:t xml:space="preserve"> ـ </w:t>
      </w:r>
      <w:r w:rsidRPr="00751F59">
        <w:rPr>
          <w:rtl/>
        </w:rPr>
        <w:t>التشخّص اللازم</w:t>
      </w:r>
      <w:r>
        <w:rPr>
          <w:rtl/>
        </w:rPr>
        <w:t xml:space="preserve"> ـ </w:t>
      </w:r>
      <w:r w:rsidRPr="00751F59">
        <w:rPr>
          <w:rtl/>
        </w:rPr>
        <w:t xml:space="preserve">وهل </w:t>
      </w:r>
      <w:r w:rsidRPr="00895B0A">
        <w:rPr>
          <w:rStyle w:val="libFootnotenumChar"/>
          <w:rtl/>
        </w:rPr>
        <w:t>(674)</w:t>
      </w:r>
      <w:r w:rsidRPr="00751F59">
        <w:rPr>
          <w:rtl/>
        </w:rPr>
        <w:t xml:space="preserve"> أمكنه أن يشعر بالهيئة مجردة ، أو لا يشعر بها إلا مخلوطة بالمعنى العامّ</w:t>
      </w:r>
      <w:r>
        <w:rPr>
          <w:rtl/>
        </w:rPr>
        <w:t xml:space="preserve"> ـ </w:t>
      </w:r>
      <w:r w:rsidRPr="00751F59">
        <w:rPr>
          <w:rtl/>
        </w:rPr>
        <w:t>فهذه مسئلة اخرى</w:t>
      </w:r>
      <w:r>
        <w:rPr>
          <w:rtl/>
        </w:rPr>
        <w:t xml:space="preserve"> ـ.</w:t>
      </w:r>
    </w:p>
    <w:p w:rsidR="007858AB" w:rsidRPr="00751F59" w:rsidRDefault="007858AB" w:rsidP="0073127F">
      <w:pPr>
        <w:pStyle w:val="libNormal"/>
        <w:rPr>
          <w:rtl/>
        </w:rPr>
      </w:pPr>
      <w:r w:rsidRPr="00895B0A">
        <w:rPr>
          <w:rStyle w:val="libBold2Char"/>
          <w:rtl/>
        </w:rPr>
        <w:t>(894)</w:t>
      </w:r>
      <w:r w:rsidRPr="00751F59">
        <w:rPr>
          <w:rtl/>
        </w:rPr>
        <w:t xml:space="preserve"> </w:t>
      </w:r>
      <w:r w:rsidRPr="00895B0A">
        <w:rPr>
          <w:rStyle w:val="libBold2Char"/>
          <w:rtl/>
        </w:rPr>
        <w:t>على أيّ وجه</w:t>
      </w:r>
      <w:r w:rsidRPr="00751F59">
        <w:rPr>
          <w:rtl/>
        </w:rPr>
        <w:t xml:space="preserve"> تتصوّر النفوس الماديّة المعقولات</w:t>
      </w:r>
      <w:r>
        <w:rPr>
          <w:rtl/>
        </w:rPr>
        <w:t>؟</w:t>
      </w:r>
      <w:r w:rsidRPr="00751F59">
        <w:rPr>
          <w:rtl/>
        </w:rPr>
        <w:t xml:space="preserve"> فإنه قد اوجب لها</w:t>
      </w:r>
    </w:p>
    <w:p w:rsidR="007858AB" w:rsidRPr="00751F59" w:rsidRDefault="007858AB" w:rsidP="00745F84">
      <w:pPr>
        <w:pStyle w:val="libLine"/>
        <w:rPr>
          <w:rtl/>
        </w:rPr>
      </w:pPr>
      <w:r w:rsidRPr="00751F59">
        <w:rPr>
          <w:rtl/>
        </w:rPr>
        <w:t>__________________</w:t>
      </w:r>
    </w:p>
    <w:p w:rsidR="007858AB" w:rsidRPr="00BC10F2" w:rsidRDefault="007858AB" w:rsidP="00895B0A">
      <w:pPr>
        <w:pStyle w:val="libFootnote0"/>
        <w:rPr>
          <w:rtl/>
        </w:rPr>
      </w:pPr>
      <w:r w:rsidRPr="00BC10F2">
        <w:rPr>
          <w:rtl/>
        </w:rPr>
        <w:t>(663) ج : الصور.</w:t>
      </w:r>
    </w:p>
    <w:p w:rsidR="007858AB" w:rsidRPr="00BC10F2" w:rsidRDefault="007858AB" w:rsidP="00895B0A">
      <w:pPr>
        <w:pStyle w:val="libFootnote0"/>
        <w:rPr>
          <w:rtl/>
        </w:rPr>
      </w:pPr>
      <w:r w:rsidRPr="00BC10F2">
        <w:rPr>
          <w:rtl/>
        </w:rPr>
        <w:t>(664) ج : عن ذاتى. ج خ : عين ذاتى.</w:t>
      </w:r>
    </w:p>
    <w:p w:rsidR="007858AB" w:rsidRPr="00BC10F2" w:rsidRDefault="007858AB" w:rsidP="00895B0A">
      <w:pPr>
        <w:pStyle w:val="libFootnote0"/>
        <w:rPr>
          <w:rtl/>
        </w:rPr>
      </w:pPr>
      <w:r w:rsidRPr="00BC10F2">
        <w:rPr>
          <w:rtl/>
        </w:rPr>
        <w:t>(665) لر : و.</w:t>
      </w:r>
    </w:p>
    <w:p w:rsidR="007858AB" w:rsidRPr="00BC10F2" w:rsidRDefault="007858AB" w:rsidP="00895B0A">
      <w:pPr>
        <w:pStyle w:val="libFootnote0"/>
        <w:rPr>
          <w:rtl/>
        </w:rPr>
      </w:pPr>
      <w:r w:rsidRPr="00BC10F2">
        <w:rPr>
          <w:rtl/>
        </w:rPr>
        <w:t>(667) لر : و.</w:t>
      </w:r>
    </w:p>
    <w:p w:rsidR="007858AB" w:rsidRPr="00BC10F2" w:rsidRDefault="007858AB" w:rsidP="00895B0A">
      <w:pPr>
        <w:pStyle w:val="libFootnote0"/>
        <w:rPr>
          <w:rtl/>
        </w:rPr>
      </w:pPr>
      <w:r w:rsidRPr="00BC10F2">
        <w:rPr>
          <w:rtl/>
        </w:rPr>
        <w:t>(666) لر : أو.</w:t>
      </w:r>
    </w:p>
    <w:p w:rsidR="007858AB" w:rsidRPr="00BC10F2" w:rsidRDefault="007858AB" w:rsidP="00895B0A">
      <w:pPr>
        <w:pStyle w:val="libFootnote0"/>
        <w:rPr>
          <w:rtl/>
        </w:rPr>
      </w:pPr>
      <w:r w:rsidRPr="00BC10F2">
        <w:rPr>
          <w:rtl/>
        </w:rPr>
        <w:t>(668) غير موجود فى ب ، د ، م ، ج.</w:t>
      </w:r>
    </w:p>
    <w:p w:rsidR="007858AB" w:rsidRPr="00BC10F2" w:rsidRDefault="007858AB" w:rsidP="00895B0A">
      <w:pPr>
        <w:pStyle w:val="libFootnote0"/>
        <w:rPr>
          <w:rtl/>
        </w:rPr>
      </w:pPr>
      <w:r w:rsidRPr="00BC10F2">
        <w:rPr>
          <w:rtl/>
        </w:rPr>
        <w:t>(669) لر : فحلطت.</w:t>
      </w:r>
    </w:p>
    <w:p w:rsidR="007858AB" w:rsidRPr="00BC10F2" w:rsidRDefault="007858AB" w:rsidP="00895B0A">
      <w:pPr>
        <w:pStyle w:val="libFootnote0"/>
        <w:rPr>
          <w:rtl/>
        </w:rPr>
      </w:pPr>
      <w:r w:rsidRPr="00BC10F2">
        <w:rPr>
          <w:rtl/>
        </w:rPr>
        <w:t>(670) ى : وجزء.</w:t>
      </w:r>
    </w:p>
    <w:p w:rsidR="007858AB" w:rsidRPr="00BC10F2" w:rsidRDefault="007858AB" w:rsidP="00895B0A">
      <w:pPr>
        <w:pStyle w:val="libFootnote0"/>
        <w:rPr>
          <w:rtl/>
        </w:rPr>
      </w:pPr>
      <w:r w:rsidRPr="00BC10F2">
        <w:rPr>
          <w:rtl/>
        </w:rPr>
        <w:t>(671) لر :</w:t>
      </w:r>
      <w:r w:rsidRPr="00BC10F2">
        <w:rPr>
          <w:rFonts w:hint="cs"/>
          <w:rtl/>
        </w:rPr>
        <w:t xml:space="preserve"> </w:t>
      </w:r>
      <w:r w:rsidRPr="00BC10F2">
        <w:rPr>
          <w:rtl/>
        </w:rPr>
        <w:t>قبل.</w:t>
      </w:r>
    </w:p>
    <w:p w:rsidR="007858AB" w:rsidRPr="00BC10F2" w:rsidRDefault="007858AB" w:rsidP="00895B0A">
      <w:pPr>
        <w:pStyle w:val="libFootnote0"/>
        <w:rPr>
          <w:rtl/>
        </w:rPr>
      </w:pPr>
      <w:r w:rsidRPr="00BC10F2">
        <w:rPr>
          <w:rtl/>
        </w:rPr>
        <w:t>(672) ج : مثل.</w:t>
      </w:r>
    </w:p>
    <w:p w:rsidR="007858AB" w:rsidRPr="00BC10F2" w:rsidRDefault="007858AB" w:rsidP="00895B0A">
      <w:pPr>
        <w:pStyle w:val="libFootnote0"/>
        <w:rPr>
          <w:rtl/>
        </w:rPr>
      </w:pPr>
      <w:r w:rsidRPr="00BC10F2">
        <w:rPr>
          <w:rtl/>
        </w:rPr>
        <w:t>(673) «معنى» ساقطة من ج.</w:t>
      </w:r>
    </w:p>
    <w:p w:rsidR="007858AB" w:rsidRPr="00BC10F2" w:rsidRDefault="007858AB" w:rsidP="00895B0A">
      <w:pPr>
        <w:pStyle w:val="libFootnote0"/>
        <w:rPr>
          <w:rtl/>
        </w:rPr>
      </w:pPr>
      <w:r w:rsidRPr="00BC10F2">
        <w:rPr>
          <w:rtl/>
        </w:rPr>
        <w:t>(674) ى : فأما هل. والكلمة ساقطة من ب. ج. د. م.</w:t>
      </w:r>
    </w:p>
    <w:p w:rsidR="007858AB" w:rsidRPr="00751F59" w:rsidRDefault="007858AB" w:rsidP="0073127F">
      <w:pPr>
        <w:pStyle w:val="libNormal0"/>
        <w:rPr>
          <w:rtl/>
        </w:rPr>
      </w:pPr>
      <w:r>
        <w:rPr>
          <w:rtl/>
        </w:rPr>
        <w:br w:type="page"/>
      </w:r>
      <w:r w:rsidRPr="00751F59">
        <w:rPr>
          <w:rtl/>
        </w:rPr>
        <w:lastRenderedPageBreak/>
        <w:t xml:space="preserve">تصور لتلك ، لكن </w:t>
      </w:r>
      <w:r w:rsidRPr="00895B0A">
        <w:rPr>
          <w:rStyle w:val="libFootnotenumChar"/>
          <w:rtl/>
        </w:rPr>
        <w:t>(674)</w:t>
      </w:r>
      <w:r w:rsidRPr="00751F59">
        <w:rPr>
          <w:rtl/>
        </w:rPr>
        <w:t xml:space="preserve"> لا من حيث هي معقولة</w:t>
      </w:r>
      <w:r>
        <w:rPr>
          <w:rtl/>
        </w:rPr>
        <w:t>؟</w:t>
      </w:r>
    </w:p>
    <w:p w:rsidR="007858AB" w:rsidRPr="00751F59" w:rsidRDefault="007858AB" w:rsidP="0073127F">
      <w:pPr>
        <w:pStyle w:val="libNormal"/>
        <w:rPr>
          <w:rtl/>
        </w:rPr>
      </w:pPr>
      <w:r w:rsidRPr="00751F59">
        <w:rPr>
          <w:rtl/>
        </w:rPr>
        <w:t xml:space="preserve">كما تقبل المادّة العنصرية المعاني </w:t>
      </w:r>
      <w:r w:rsidRPr="00895B0A">
        <w:rPr>
          <w:rStyle w:val="libFootnotenumChar"/>
          <w:rtl/>
        </w:rPr>
        <w:t>(675)</w:t>
      </w:r>
      <w:r w:rsidRPr="00751F59">
        <w:rPr>
          <w:rtl/>
        </w:rPr>
        <w:t xml:space="preserve"> التي من شأنها أن تعقل ، ولكن غير مجردة ؛ لأنها تقبلها </w:t>
      </w:r>
      <w:r w:rsidRPr="00895B0A">
        <w:rPr>
          <w:rStyle w:val="libFootnotenumChar"/>
          <w:rtl/>
        </w:rPr>
        <w:t>(676)</w:t>
      </w:r>
      <w:r w:rsidRPr="00751F59">
        <w:rPr>
          <w:rtl/>
        </w:rPr>
        <w:t xml:space="preserve"> مخلوطة بالأشياء التي تحتاج أن تجرد </w:t>
      </w:r>
      <w:r w:rsidRPr="00895B0A">
        <w:rPr>
          <w:rStyle w:val="libFootnotenumChar"/>
          <w:rtl/>
        </w:rPr>
        <w:t>(677)</w:t>
      </w:r>
      <w:r w:rsidRPr="00751F59">
        <w:rPr>
          <w:rtl/>
        </w:rPr>
        <w:t xml:space="preserve"> عنها حتى تتهيّأ للعقل ؛ وكذلك التخيّل يقبلها وذلك من حيث هي معان لا من حيث هي معان مجردة.</w:t>
      </w:r>
    </w:p>
    <w:p w:rsidR="007858AB" w:rsidRPr="00751F59" w:rsidRDefault="007858AB" w:rsidP="0073127F">
      <w:pPr>
        <w:pStyle w:val="libNormal"/>
        <w:rPr>
          <w:rtl/>
        </w:rPr>
      </w:pPr>
      <w:r w:rsidRPr="00895B0A">
        <w:rPr>
          <w:rStyle w:val="libBold2Char"/>
          <w:rtl/>
        </w:rPr>
        <w:t>(895)</w:t>
      </w:r>
      <w:r w:rsidRPr="00751F59">
        <w:rPr>
          <w:rtl/>
        </w:rPr>
        <w:t xml:space="preserve"> </w:t>
      </w:r>
      <w:r w:rsidRPr="00895B0A">
        <w:rPr>
          <w:rStyle w:val="libFootnotenumChar"/>
          <w:rtl/>
        </w:rPr>
        <w:t>(678)</w:t>
      </w:r>
      <w:r w:rsidRPr="00751F59">
        <w:rPr>
          <w:rtl/>
        </w:rPr>
        <w:t xml:space="preserve"> </w:t>
      </w:r>
      <w:r w:rsidRPr="00895B0A">
        <w:rPr>
          <w:rStyle w:val="libBold2Char"/>
          <w:rtl/>
        </w:rPr>
        <w:t>شرح الحال</w:t>
      </w:r>
      <w:r w:rsidRPr="00751F59">
        <w:rPr>
          <w:rtl/>
        </w:rPr>
        <w:t xml:space="preserve"> فيما اشير إليه من اطلاع حقيقة ذات الأول على العقل من حيث يجب لها الطلوع على كل مستعد قابل وجوبا من جهته </w:t>
      </w:r>
      <w:r w:rsidRPr="00895B0A">
        <w:rPr>
          <w:rStyle w:val="libFootnotenumChar"/>
          <w:rtl/>
        </w:rPr>
        <w:t>(679)</w:t>
      </w:r>
      <w:r w:rsidRPr="00751F59">
        <w:rPr>
          <w:rtl/>
        </w:rPr>
        <w:t xml:space="preserve"> ؛ فيكون إدراكه من حيث ينال عنه فقط من غير وجوب من ذات العقل ولا لميّة.</w:t>
      </w:r>
    </w:p>
    <w:p w:rsidR="007858AB" w:rsidRPr="00751F59" w:rsidRDefault="007858AB" w:rsidP="0073127F">
      <w:pPr>
        <w:pStyle w:val="libNormal"/>
        <w:rPr>
          <w:rtl/>
        </w:rPr>
      </w:pPr>
      <w:r w:rsidRPr="00751F59">
        <w:rPr>
          <w:rtl/>
        </w:rPr>
        <w:t>ولم جعل الجمهور مثل هذا الإدراك في التصورات والتصديقات ناقصة غير مكتنهة</w:t>
      </w:r>
      <w:r>
        <w:rPr>
          <w:rtl/>
        </w:rPr>
        <w:t>؟</w:t>
      </w:r>
    </w:p>
    <w:p w:rsidR="007858AB" w:rsidRPr="00751F59" w:rsidRDefault="007858AB" w:rsidP="0073127F">
      <w:pPr>
        <w:pStyle w:val="libNormal"/>
        <w:rPr>
          <w:rtl/>
        </w:rPr>
      </w:pPr>
      <w:r w:rsidRPr="00895B0A">
        <w:rPr>
          <w:rStyle w:val="libBold2Char"/>
          <w:rtl/>
        </w:rPr>
        <w:t>الجواب :</w:t>
      </w:r>
      <w:r w:rsidRPr="00751F59">
        <w:rPr>
          <w:rtl/>
        </w:rPr>
        <w:t xml:space="preserve"> </w:t>
      </w:r>
      <w:r w:rsidRPr="00895B0A">
        <w:rPr>
          <w:rStyle w:val="libFootnotenumChar"/>
          <w:rtl/>
        </w:rPr>
        <w:t>(680)</w:t>
      </w:r>
      <w:r w:rsidRPr="00751F59">
        <w:rPr>
          <w:rtl/>
        </w:rPr>
        <w:t xml:space="preserve"> الحق الأول يطلع على النفوس من حيث يجب لها الإشراق به </w:t>
      </w:r>
      <w:r w:rsidRPr="00895B0A">
        <w:rPr>
          <w:rStyle w:val="libFootnotenumChar"/>
          <w:rtl/>
        </w:rPr>
        <w:t>(681)</w:t>
      </w:r>
      <w:r w:rsidRPr="00751F59">
        <w:rPr>
          <w:rtl/>
        </w:rPr>
        <w:t xml:space="preserve"> ، وذلك أن يطلع بالحد الأوسط ابتداء من غير طلب ، ليس بالنتيجة مفردة.</w:t>
      </w:r>
    </w:p>
    <w:p w:rsidR="007858AB" w:rsidRPr="00751F59" w:rsidRDefault="007858AB" w:rsidP="0073127F">
      <w:pPr>
        <w:pStyle w:val="libNormal"/>
        <w:rPr>
          <w:rtl/>
        </w:rPr>
      </w:pPr>
      <w:r w:rsidRPr="00895B0A">
        <w:rPr>
          <w:rStyle w:val="libBold2Char"/>
          <w:rtl/>
        </w:rPr>
        <w:t>(896)</w:t>
      </w:r>
      <w:r w:rsidRPr="00751F59">
        <w:rPr>
          <w:rtl/>
        </w:rPr>
        <w:t xml:space="preserve"> هل يجوز أن يقال : إن النفوس البشريّة لم تزل كانت دائمة الوجود إذ كانت من حيث ذواتها هي مجردة عن المادة ، وإنما احتاجت إلى المادة والبدن لا لوجود ذواتها ، بل لتكميل </w:t>
      </w:r>
      <w:r w:rsidRPr="00895B0A">
        <w:rPr>
          <w:rStyle w:val="libFootnotenumChar"/>
          <w:rtl/>
        </w:rPr>
        <w:t>(682)</w:t>
      </w:r>
      <w:r w:rsidRPr="00751F59">
        <w:rPr>
          <w:rtl/>
        </w:rPr>
        <w:t xml:space="preserve"> ذواتها التي </w:t>
      </w:r>
      <w:r w:rsidRPr="00895B0A">
        <w:rPr>
          <w:rStyle w:val="libFootnotenumChar"/>
          <w:rtl/>
        </w:rPr>
        <w:t>(683)</w:t>
      </w:r>
      <w:r w:rsidRPr="00751F59">
        <w:rPr>
          <w:rtl/>
        </w:rPr>
        <w:t xml:space="preserve"> تكون لها بعد ما لم تكن.</w:t>
      </w:r>
    </w:p>
    <w:p w:rsidR="007858AB" w:rsidRPr="00751F59" w:rsidRDefault="007858AB" w:rsidP="0073127F">
      <w:pPr>
        <w:pStyle w:val="libNormal"/>
        <w:rPr>
          <w:rtl/>
        </w:rPr>
      </w:pPr>
      <w:r w:rsidRPr="00895B0A">
        <w:rPr>
          <w:rStyle w:val="libBold2Char"/>
          <w:rtl/>
        </w:rPr>
        <w:t>الجواب : قد بينّا في المباحثات الصديقيّة</w:t>
      </w:r>
      <w:r w:rsidRPr="00751F59">
        <w:rPr>
          <w:rtl/>
        </w:rPr>
        <w:t xml:space="preserve"> </w:t>
      </w:r>
      <w:r w:rsidRPr="00895B0A">
        <w:rPr>
          <w:rStyle w:val="libFootnotenumChar"/>
          <w:rtl/>
        </w:rPr>
        <w:t>(684)</w:t>
      </w:r>
      <w:r w:rsidRPr="00751F59">
        <w:rPr>
          <w:rtl/>
        </w:rPr>
        <w:t xml:space="preserve"> أن التشخّص لطبيعة النوع الواحد كيف يمكن أن يكون </w:t>
      </w:r>
      <w:r w:rsidRPr="00895B0A">
        <w:rPr>
          <w:rStyle w:val="libFootnotenumChar"/>
          <w:rtl/>
        </w:rPr>
        <w:t>(685)</w:t>
      </w:r>
      <w:r w:rsidRPr="00751F59">
        <w:rPr>
          <w:rtl/>
        </w:rPr>
        <w:t xml:space="preserve"> ، ومن هناك تبيّن أن النفوس البشريّة لا تتكثر أشخاصها بالفعل ما لم يقع نسبة </w:t>
      </w:r>
      <w:r w:rsidRPr="00895B0A">
        <w:rPr>
          <w:rStyle w:val="libFootnotenumChar"/>
          <w:rtl/>
        </w:rPr>
        <w:t>(686)</w:t>
      </w:r>
      <w:r w:rsidRPr="00751F59">
        <w:rPr>
          <w:rtl/>
        </w:rPr>
        <w:t xml:space="preserve"> إلى عنصر </w:t>
      </w:r>
      <w:r>
        <w:rPr>
          <w:rtl/>
        </w:rPr>
        <w:t>[</w:t>
      </w:r>
      <w:r w:rsidRPr="00751F59">
        <w:rPr>
          <w:rtl/>
        </w:rPr>
        <w:t>86 ب</w:t>
      </w:r>
      <w:r>
        <w:rPr>
          <w:rtl/>
        </w:rPr>
        <w:t>]</w:t>
      </w:r>
      <w:r w:rsidRPr="00751F59">
        <w:rPr>
          <w:rtl/>
        </w:rPr>
        <w:t xml:space="preserve"> ووضع ، ثم من المحال أن</w:t>
      </w:r>
    </w:p>
    <w:p w:rsidR="007858AB" w:rsidRPr="00751F59" w:rsidRDefault="007858AB" w:rsidP="00745F84">
      <w:pPr>
        <w:pStyle w:val="libLine"/>
        <w:rPr>
          <w:rtl/>
        </w:rPr>
      </w:pPr>
      <w:r w:rsidRPr="00751F59">
        <w:rPr>
          <w:rtl/>
        </w:rPr>
        <w:t>__________________</w:t>
      </w:r>
    </w:p>
    <w:p w:rsidR="007858AB" w:rsidRPr="00BC10F2" w:rsidRDefault="007858AB" w:rsidP="00895B0A">
      <w:pPr>
        <w:pStyle w:val="libFootnote0"/>
        <w:rPr>
          <w:rtl/>
        </w:rPr>
      </w:pPr>
      <w:r w:rsidRPr="00BC10F2">
        <w:rPr>
          <w:rtl/>
        </w:rPr>
        <w:t>(674) لر : ولكن.</w:t>
      </w:r>
    </w:p>
    <w:p w:rsidR="007858AB" w:rsidRPr="00BC10F2" w:rsidRDefault="007858AB" w:rsidP="00895B0A">
      <w:pPr>
        <w:pStyle w:val="libFootnote0"/>
        <w:rPr>
          <w:rtl/>
        </w:rPr>
      </w:pPr>
      <w:r w:rsidRPr="00BC10F2">
        <w:rPr>
          <w:rtl/>
        </w:rPr>
        <w:t>(675) «المعانى» ساقطة من ج.</w:t>
      </w:r>
    </w:p>
    <w:p w:rsidR="007858AB" w:rsidRPr="00BC10F2" w:rsidRDefault="007858AB" w:rsidP="00895B0A">
      <w:pPr>
        <w:pStyle w:val="libFootnote0"/>
        <w:rPr>
          <w:rtl/>
        </w:rPr>
      </w:pPr>
      <w:r w:rsidRPr="00BC10F2">
        <w:rPr>
          <w:rtl/>
        </w:rPr>
        <w:t>(676) ج : نفسها.</w:t>
      </w:r>
      <w:r w:rsidRPr="00BC10F2">
        <w:rPr>
          <w:rFonts w:hint="cs"/>
          <w:rtl/>
        </w:rPr>
        <w:t xml:space="preserve"> </w:t>
      </w:r>
      <w:r w:rsidRPr="00BC10F2">
        <w:rPr>
          <w:rtl/>
        </w:rPr>
        <w:t>(677) ى : إلى أن تجرد.</w:t>
      </w:r>
    </w:p>
    <w:p w:rsidR="007858AB" w:rsidRPr="00BC10F2" w:rsidRDefault="007858AB" w:rsidP="00895B0A">
      <w:pPr>
        <w:pStyle w:val="libFootnote"/>
        <w:rPr>
          <w:rtl/>
        </w:rPr>
      </w:pPr>
      <w:r w:rsidRPr="00BC10F2">
        <w:rPr>
          <w:rtl/>
        </w:rPr>
        <w:t>لر : إلى مجرد. ج : إلى أن يتجرد.</w:t>
      </w:r>
    </w:p>
    <w:p w:rsidR="007858AB" w:rsidRPr="00BC10F2" w:rsidRDefault="007858AB" w:rsidP="00895B0A">
      <w:pPr>
        <w:pStyle w:val="libFootnote0"/>
        <w:rPr>
          <w:rtl/>
        </w:rPr>
      </w:pPr>
      <w:r w:rsidRPr="00BC10F2">
        <w:rPr>
          <w:rtl/>
        </w:rPr>
        <w:t>(678) ج : سئل بشرح.</w:t>
      </w:r>
    </w:p>
    <w:p w:rsidR="007858AB" w:rsidRPr="00BC10F2" w:rsidRDefault="007858AB" w:rsidP="00895B0A">
      <w:pPr>
        <w:pStyle w:val="libFootnote0"/>
        <w:rPr>
          <w:rtl/>
        </w:rPr>
      </w:pPr>
      <w:r w:rsidRPr="00BC10F2">
        <w:rPr>
          <w:rtl/>
        </w:rPr>
        <w:t>(679) ج : من جهة.</w:t>
      </w:r>
    </w:p>
    <w:p w:rsidR="007858AB" w:rsidRPr="00BC10F2" w:rsidRDefault="007858AB" w:rsidP="00895B0A">
      <w:pPr>
        <w:pStyle w:val="libFootnote0"/>
        <w:rPr>
          <w:rtl/>
        </w:rPr>
      </w:pPr>
      <w:r w:rsidRPr="00BC10F2">
        <w:rPr>
          <w:rtl/>
        </w:rPr>
        <w:t>(680) ى+ من خطه.</w:t>
      </w:r>
    </w:p>
    <w:p w:rsidR="007858AB" w:rsidRPr="00BC10F2" w:rsidRDefault="007858AB" w:rsidP="00895B0A">
      <w:pPr>
        <w:pStyle w:val="libFootnote0"/>
        <w:rPr>
          <w:rtl/>
        </w:rPr>
      </w:pPr>
      <w:r w:rsidRPr="00BC10F2">
        <w:rPr>
          <w:rtl/>
        </w:rPr>
        <w:t>(681) لر : الاشرف به.</w:t>
      </w:r>
    </w:p>
    <w:p w:rsidR="007858AB" w:rsidRPr="00BC10F2" w:rsidRDefault="007858AB" w:rsidP="00895B0A">
      <w:pPr>
        <w:pStyle w:val="libFootnote0"/>
        <w:rPr>
          <w:rtl/>
        </w:rPr>
      </w:pPr>
      <w:r w:rsidRPr="00BC10F2">
        <w:rPr>
          <w:rtl/>
        </w:rPr>
        <w:t>(682) ج : ليكل. لر : لتكمل.</w:t>
      </w:r>
    </w:p>
    <w:p w:rsidR="007858AB" w:rsidRPr="00BC10F2" w:rsidRDefault="007858AB" w:rsidP="00895B0A">
      <w:pPr>
        <w:pStyle w:val="libFootnote0"/>
        <w:rPr>
          <w:rtl/>
        </w:rPr>
      </w:pPr>
      <w:r w:rsidRPr="00BC10F2">
        <w:rPr>
          <w:rtl/>
        </w:rPr>
        <w:t>(683) لر : الذي.</w:t>
      </w:r>
    </w:p>
    <w:p w:rsidR="007858AB" w:rsidRPr="00BC10F2" w:rsidRDefault="007858AB" w:rsidP="00895B0A">
      <w:pPr>
        <w:pStyle w:val="libFootnote0"/>
        <w:rPr>
          <w:rtl/>
        </w:rPr>
      </w:pPr>
      <w:r w:rsidRPr="00BC10F2">
        <w:rPr>
          <w:rtl/>
        </w:rPr>
        <w:t>(684) لر : المباحثات التصديقية.</w:t>
      </w:r>
    </w:p>
    <w:p w:rsidR="007858AB" w:rsidRPr="00BC10F2" w:rsidRDefault="007858AB" w:rsidP="00895B0A">
      <w:pPr>
        <w:pStyle w:val="libFootnote0"/>
        <w:rPr>
          <w:rtl/>
        </w:rPr>
      </w:pPr>
      <w:r w:rsidRPr="00BC10F2">
        <w:rPr>
          <w:rtl/>
        </w:rPr>
        <w:t>(685) ج : كيف يكون.</w:t>
      </w:r>
    </w:p>
    <w:p w:rsidR="007858AB" w:rsidRPr="00BC10F2" w:rsidRDefault="007858AB" w:rsidP="00895B0A">
      <w:pPr>
        <w:pStyle w:val="libFootnote0"/>
        <w:rPr>
          <w:rtl/>
        </w:rPr>
      </w:pPr>
      <w:r w:rsidRPr="00BC10F2">
        <w:rPr>
          <w:rtl/>
        </w:rPr>
        <w:t>(686) «نسبة» ساقطة من لر.</w:t>
      </w:r>
    </w:p>
    <w:p w:rsidR="007858AB" w:rsidRPr="00751F59" w:rsidRDefault="007858AB" w:rsidP="0073127F">
      <w:pPr>
        <w:pStyle w:val="libNormal0"/>
        <w:rPr>
          <w:rtl/>
        </w:rPr>
      </w:pPr>
      <w:r>
        <w:rPr>
          <w:rtl/>
        </w:rPr>
        <w:br w:type="page"/>
      </w:r>
      <w:r w:rsidRPr="00751F59">
        <w:rPr>
          <w:rtl/>
        </w:rPr>
        <w:lastRenderedPageBreak/>
        <w:t xml:space="preserve">يكون شيء دائم يتوقّف طلبه للكمال أو حركته </w:t>
      </w:r>
      <w:r w:rsidRPr="00895B0A">
        <w:rPr>
          <w:rStyle w:val="libFootnotenumChar"/>
          <w:rtl/>
        </w:rPr>
        <w:t>(687)</w:t>
      </w:r>
      <w:r w:rsidRPr="00751F59">
        <w:rPr>
          <w:rtl/>
        </w:rPr>
        <w:t xml:space="preserve"> إليه هذا التوقف كله ، فحينئذ يتنبّه.</w:t>
      </w:r>
    </w:p>
    <w:p w:rsidR="007858AB" w:rsidRPr="00751F59" w:rsidRDefault="007858AB" w:rsidP="0073127F">
      <w:pPr>
        <w:pStyle w:val="libNormal"/>
        <w:rPr>
          <w:rtl/>
        </w:rPr>
      </w:pPr>
      <w:r w:rsidRPr="00895B0A">
        <w:rPr>
          <w:rStyle w:val="libBold2Char"/>
          <w:rtl/>
        </w:rPr>
        <w:t>(897)</w:t>
      </w:r>
      <w:r w:rsidRPr="00751F59">
        <w:rPr>
          <w:rtl/>
        </w:rPr>
        <w:t xml:space="preserve"> </w:t>
      </w:r>
      <w:r w:rsidRPr="00895B0A">
        <w:rPr>
          <w:rStyle w:val="libBold2Char"/>
          <w:rtl/>
        </w:rPr>
        <w:t>كيف يصحّ أن يقال :</w:t>
      </w:r>
      <w:r w:rsidRPr="00751F59">
        <w:rPr>
          <w:rtl/>
        </w:rPr>
        <w:t xml:space="preserve"> «إنه يعقل ما يلزم </w:t>
      </w:r>
      <w:r w:rsidRPr="00895B0A">
        <w:rPr>
          <w:rStyle w:val="libFootnotenumChar"/>
          <w:rtl/>
        </w:rPr>
        <w:t>(688)</w:t>
      </w:r>
      <w:r w:rsidRPr="00751F59">
        <w:rPr>
          <w:rtl/>
        </w:rPr>
        <w:t xml:space="preserve"> ذاته ويتلوه» فإن الأشياء التي تتلو ذاته وتلزمه إما أن يكون اتباعها له </w:t>
      </w:r>
      <w:r w:rsidRPr="00895B0A">
        <w:rPr>
          <w:rStyle w:val="libFootnotenumChar"/>
          <w:rtl/>
        </w:rPr>
        <w:t>(689)</w:t>
      </w:r>
      <w:r w:rsidRPr="00751F59">
        <w:rPr>
          <w:rtl/>
        </w:rPr>
        <w:t xml:space="preserve"> على أنها </w:t>
      </w:r>
      <w:r w:rsidRPr="00895B0A">
        <w:rPr>
          <w:rStyle w:val="libFootnotenumChar"/>
          <w:rtl/>
        </w:rPr>
        <w:t>(690)</w:t>
      </w:r>
      <w:r w:rsidRPr="00751F59">
        <w:rPr>
          <w:rtl/>
        </w:rPr>
        <w:t xml:space="preserve"> تكون به موجودة ، فيلزم أن يكون موجودا فعقل </w:t>
      </w:r>
      <w:r w:rsidRPr="00895B0A">
        <w:rPr>
          <w:rStyle w:val="libFootnotenumChar"/>
          <w:rtl/>
        </w:rPr>
        <w:t>(691)</w:t>
      </w:r>
      <w:r w:rsidRPr="00751F59">
        <w:rPr>
          <w:rtl/>
        </w:rPr>
        <w:t xml:space="preserve"> ، أو يكون اتباعها على أنها ماهيات مطلقة فيلزم أن يكون للماهيات المطلقة سبب</w:t>
      </w:r>
      <w:r>
        <w:rPr>
          <w:rtl/>
        </w:rPr>
        <w:t xml:space="preserve"> ـ </w:t>
      </w:r>
      <w:r w:rsidRPr="00751F59">
        <w:rPr>
          <w:rtl/>
        </w:rPr>
        <w:t>وقد قيل : «إنها لا يكون لها سبب»</w:t>
      </w:r>
      <w:r>
        <w:rPr>
          <w:rtl/>
        </w:rPr>
        <w:t>؟</w:t>
      </w:r>
    </w:p>
    <w:p w:rsidR="007858AB" w:rsidRPr="00751F59" w:rsidRDefault="007858AB" w:rsidP="0073127F">
      <w:pPr>
        <w:pStyle w:val="libNormal"/>
        <w:rPr>
          <w:rtl/>
        </w:rPr>
      </w:pPr>
      <w:r>
        <w:rPr>
          <w:rtl/>
        </w:rPr>
        <w:t>[</w:t>
      </w:r>
      <w:r w:rsidRPr="00895B0A">
        <w:rPr>
          <w:rStyle w:val="libBold2Char"/>
          <w:rtl/>
        </w:rPr>
        <w:t>من خطه :</w:t>
      </w:r>
      <w:r w:rsidRPr="00751F59">
        <w:rPr>
          <w:rtl/>
        </w:rPr>
        <w:t xml:space="preserve"> قوله : «الاتباع»</w:t>
      </w:r>
      <w:r>
        <w:rPr>
          <w:rtl/>
        </w:rPr>
        <w:t>]</w:t>
      </w:r>
      <w:r w:rsidRPr="00751F59">
        <w:rPr>
          <w:rtl/>
        </w:rPr>
        <w:t xml:space="preserve"> </w:t>
      </w:r>
      <w:r w:rsidRPr="00895B0A">
        <w:rPr>
          <w:rStyle w:val="libFootnotenumChar"/>
          <w:rtl/>
        </w:rPr>
        <w:t>(692)</w:t>
      </w:r>
      <w:r w:rsidRPr="00751F59">
        <w:rPr>
          <w:rtl/>
        </w:rPr>
        <w:t xml:space="preserve"> يعني به اتباع الوجود ، </w:t>
      </w:r>
      <w:r w:rsidRPr="00895B0A">
        <w:rPr>
          <w:rStyle w:val="libFootnotenumChar"/>
          <w:rtl/>
        </w:rPr>
        <w:t>(693)</w:t>
      </w:r>
      <w:r w:rsidRPr="00751F59">
        <w:rPr>
          <w:rtl/>
        </w:rPr>
        <w:t xml:space="preserve"> واتباع وجودها يكون بعد وجودها ؛ وكونها معقولة هو لماهيّتها وما يلحق ماهيّتها من اللوازم</w:t>
      </w:r>
      <w:r>
        <w:rPr>
          <w:rtl/>
        </w:rPr>
        <w:t xml:space="preserve"> ـ </w:t>
      </w:r>
      <w:r w:rsidRPr="00751F59">
        <w:rPr>
          <w:rtl/>
        </w:rPr>
        <w:t>كيف كانت</w:t>
      </w:r>
      <w:r>
        <w:rPr>
          <w:rtl/>
        </w:rPr>
        <w:t xml:space="preserve"> ـ </w:t>
      </w:r>
      <w:r w:rsidRPr="00751F59">
        <w:rPr>
          <w:rtl/>
        </w:rPr>
        <w:t>ومن لوازمها أن وجودها يكون عن مبدء كذا ؛ وهذا غير نفس وجودها ، بل أمر بالذات قبل وجودها.</w:t>
      </w:r>
    </w:p>
    <w:p w:rsidR="007858AB" w:rsidRPr="00751F59" w:rsidRDefault="007858AB" w:rsidP="0073127F">
      <w:pPr>
        <w:pStyle w:val="libNormal"/>
        <w:rPr>
          <w:rtl/>
        </w:rPr>
      </w:pPr>
      <w:r w:rsidRPr="00751F59">
        <w:rPr>
          <w:rtl/>
        </w:rPr>
        <w:t xml:space="preserve">فإن لم يكن بالزمان وهو يعقلها من حيث هي </w:t>
      </w:r>
      <w:r w:rsidRPr="00895B0A">
        <w:rPr>
          <w:rStyle w:val="libFootnotenumChar"/>
          <w:rtl/>
        </w:rPr>
        <w:t>(694)</w:t>
      </w:r>
      <w:r w:rsidRPr="00751F59">
        <w:rPr>
          <w:rtl/>
        </w:rPr>
        <w:t xml:space="preserve"> ماهيات بهذه الصفة ، وهذا غير عقله لها موجودة ، بل هو عقل مركب مثلا عن عقل ماهياتها وعقل ما يلزمها من </w:t>
      </w:r>
      <w:r w:rsidRPr="00895B0A">
        <w:rPr>
          <w:rStyle w:val="libFootnotenumChar"/>
          <w:rtl/>
        </w:rPr>
        <w:t>(695)</w:t>
      </w:r>
      <w:r w:rsidRPr="00751F59">
        <w:rPr>
          <w:rtl/>
        </w:rPr>
        <w:t xml:space="preserve"> استعداد بالقياس إليه ؛ فليس هو سببا لها </w:t>
      </w:r>
      <w:r w:rsidRPr="00895B0A">
        <w:rPr>
          <w:rStyle w:val="libFootnotenumChar"/>
          <w:rtl/>
        </w:rPr>
        <w:t>(696)</w:t>
      </w:r>
      <w:r w:rsidRPr="00751F59">
        <w:rPr>
          <w:rtl/>
        </w:rPr>
        <w:t xml:space="preserve"> من حيث هي مهيّأة لأن تعقله ولا هي متبعة له بماهياتها مطلقة ؛ بل بوجودها وكونها معقولة له كان أمر قبل وجودها وسيلة </w:t>
      </w:r>
      <w:r w:rsidRPr="00895B0A">
        <w:rPr>
          <w:rStyle w:val="libFootnotenumChar"/>
          <w:rtl/>
        </w:rPr>
        <w:t>(697)</w:t>
      </w:r>
      <w:r w:rsidRPr="00751F59">
        <w:rPr>
          <w:rtl/>
        </w:rPr>
        <w:t xml:space="preserve"> لماهياتها إلى وجودها ؛ ثم إذا عقلها موجودة فليس هو العقل الذي هو مبدء لصيرورتها موجودة ، بل كأنه عقل مركب من الأول ومما لحقه من الوجود ويعقل ذلك لا منها موجودة بل من نفسه ومن كونها معقولة ،</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687) ج : حركة.</w:t>
      </w:r>
    </w:p>
    <w:p w:rsidR="007858AB" w:rsidRPr="00751F59" w:rsidRDefault="007858AB" w:rsidP="00895B0A">
      <w:pPr>
        <w:pStyle w:val="libFootnote0"/>
        <w:rPr>
          <w:rtl/>
          <w:lang w:bidi="fa-IR"/>
        </w:rPr>
      </w:pPr>
      <w:r>
        <w:rPr>
          <w:rtl/>
        </w:rPr>
        <w:t>(</w:t>
      </w:r>
      <w:r w:rsidRPr="00751F59">
        <w:rPr>
          <w:rtl/>
        </w:rPr>
        <w:t>688) لر : ما لم يلزمه.</w:t>
      </w:r>
    </w:p>
    <w:p w:rsidR="007858AB" w:rsidRPr="00751F59" w:rsidRDefault="007858AB" w:rsidP="00895B0A">
      <w:pPr>
        <w:pStyle w:val="libFootnote0"/>
        <w:rPr>
          <w:rtl/>
          <w:lang w:bidi="fa-IR"/>
        </w:rPr>
      </w:pPr>
      <w:r>
        <w:rPr>
          <w:rtl/>
        </w:rPr>
        <w:t>(</w:t>
      </w:r>
      <w:r w:rsidRPr="00751F59">
        <w:rPr>
          <w:rtl/>
        </w:rPr>
        <w:t>689) «له» ساقطة من لر ، د.</w:t>
      </w:r>
    </w:p>
    <w:p w:rsidR="007858AB" w:rsidRPr="00751F59" w:rsidRDefault="007858AB" w:rsidP="00895B0A">
      <w:pPr>
        <w:pStyle w:val="libFootnote0"/>
        <w:rPr>
          <w:rtl/>
          <w:lang w:bidi="fa-IR"/>
        </w:rPr>
      </w:pPr>
      <w:r>
        <w:rPr>
          <w:rtl/>
        </w:rPr>
        <w:t>(</w:t>
      </w:r>
      <w:r w:rsidRPr="00751F59">
        <w:rPr>
          <w:rtl/>
        </w:rPr>
        <w:t>690) ج : على أنه ما يكون به.</w:t>
      </w:r>
    </w:p>
    <w:p w:rsidR="007858AB" w:rsidRPr="00751F59" w:rsidRDefault="007858AB" w:rsidP="00895B0A">
      <w:pPr>
        <w:pStyle w:val="libFootnote0"/>
        <w:rPr>
          <w:rtl/>
          <w:lang w:bidi="fa-IR"/>
        </w:rPr>
      </w:pPr>
      <w:r>
        <w:rPr>
          <w:rtl/>
        </w:rPr>
        <w:t>(</w:t>
      </w:r>
      <w:r w:rsidRPr="00751F59">
        <w:rPr>
          <w:rtl/>
        </w:rPr>
        <w:t>691) ج ، د ، لر : يعقل.</w:t>
      </w:r>
    </w:p>
    <w:p w:rsidR="007858AB" w:rsidRPr="00751F59" w:rsidRDefault="007858AB" w:rsidP="00895B0A">
      <w:pPr>
        <w:pStyle w:val="libFootnote0"/>
        <w:rPr>
          <w:rtl/>
          <w:lang w:bidi="fa-IR"/>
        </w:rPr>
      </w:pPr>
      <w:r>
        <w:rPr>
          <w:rtl/>
        </w:rPr>
        <w:t>(</w:t>
      </w:r>
      <w:r w:rsidRPr="00751F59">
        <w:rPr>
          <w:rtl/>
        </w:rPr>
        <w:t>692) غير موجود فى ج.</w:t>
      </w:r>
    </w:p>
    <w:p w:rsidR="007858AB" w:rsidRPr="00751F59" w:rsidRDefault="007858AB" w:rsidP="00895B0A">
      <w:pPr>
        <w:pStyle w:val="libFootnote0"/>
        <w:rPr>
          <w:rtl/>
          <w:lang w:bidi="fa-IR"/>
        </w:rPr>
      </w:pPr>
      <w:r>
        <w:rPr>
          <w:rtl/>
        </w:rPr>
        <w:t>(</w:t>
      </w:r>
      <w:r w:rsidRPr="00751F59">
        <w:rPr>
          <w:rtl/>
        </w:rPr>
        <w:t>693) لر : للوجود.</w:t>
      </w:r>
    </w:p>
    <w:p w:rsidR="007858AB" w:rsidRPr="00751F59" w:rsidRDefault="007858AB" w:rsidP="00895B0A">
      <w:pPr>
        <w:pStyle w:val="libFootnote0"/>
        <w:rPr>
          <w:rtl/>
          <w:lang w:bidi="fa-IR"/>
        </w:rPr>
      </w:pPr>
      <w:r>
        <w:rPr>
          <w:rtl/>
        </w:rPr>
        <w:t>(</w:t>
      </w:r>
      <w:r w:rsidRPr="00751F59">
        <w:rPr>
          <w:rtl/>
        </w:rPr>
        <w:t>694) «هى» ساقطة من لر.</w:t>
      </w:r>
    </w:p>
    <w:p w:rsidR="007858AB" w:rsidRPr="00751F59" w:rsidRDefault="007858AB" w:rsidP="00895B0A">
      <w:pPr>
        <w:pStyle w:val="libFootnote0"/>
        <w:rPr>
          <w:rtl/>
          <w:lang w:bidi="fa-IR"/>
        </w:rPr>
      </w:pPr>
      <w:r>
        <w:rPr>
          <w:rtl/>
        </w:rPr>
        <w:t>(</w:t>
      </w:r>
      <w:r w:rsidRPr="00751F59">
        <w:rPr>
          <w:rtl/>
        </w:rPr>
        <w:t>695) ج : و.</w:t>
      </w:r>
    </w:p>
    <w:p w:rsidR="007858AB" w:rsidRPr="00751F59" w:rsidRDefault="007858AB" w:rsidP="00895B0A">
      <w:pPr>
        <w:pStyle w:val="libFootnote0"/>
        <w:rPr>
          <w:rtl/>
          <w:lang w:bidi="fa-IR"/>
        </w:rPr>
      </w:pPr>
      <w:r>
        <w:rPr>
          <w:rtl/>
        </w:rPr>
        <w:t>(</w:t>
      </w:r>
      <w:r w:rsidRPr="00751F59">
        <w:rPr>
          <w:rtl/>
        </w:rPr>
        <w:t>696) لر : له.</w:t>
      </w:r>
    </w:p>
    <w:p w:rsidR="007858AB" w:rsidRPr="00751F59" w:rsidRDefault="007858AB" w:rsidP="00895B0A">
      <w:pPr>
        <w:pStyle w:val="libFootnote0"/>
        <w:rPr>
          <w:rtl/>
          <w:lang w:bidi="fa-IR"/>
        </w:rPr>
      </w:pPr>
      <w:r>
        <w:rPr>
          <w:rtl/>
        </w:rPr>
        <w:t>(</w:t>
      </w:r>
      <w:r w:rsidRPr="00751F59">
        <w:rPr>
          <w:rtl/>
        </w:rPr>
        <w:t>697) ى : كان أمرا قبل وجودها ووسيلة.</w:t>
      </w:r>
    </w:p>
    <w:p w:rsidR="007858AB" w:rsidRPr="00751F59" w:rsidRDefault="007858AB" w:rsidP="0073127F">
      <w:pPr>
        <w:pStyle w:val="libNormal0"/>
        <w:rPr>
          <w:rtl/>
        </w:rPr>
      </w:pPr>
      <w:r>
        <w:rPr>
          <w:rtl/>
        </w:rPr>
        <w:br w:type="page"/>
      </w:r>
      <w:r w:rsidRPr="00751F59">
        <w:rPr>
          <w:rtl/>
        </w:rPr>
        <w:lastRenderedPageBreak/>
        <w:t>ومن عقله كون ما يعقله الضرب من العقل الذي يعقلها به موجودا.</w:t>
      </w:r>
    </w:p>
    <w:p w:rsidR="007858AB" w:rsidRPr="00751F59" w:rsidRDefault="007858AB" w:rsidP="0073127F">
      <w:pPr>
        <w:pStyle w:val="libNormal"/>
        <w:rPr>
          <w:rtl/>
        </w:rPr>
      </w:pPr>
      <w:r w:rsidRPr="00895B0A">
        <w:rPr>
          <w:rStyle w:val="libBold2Char"/>
          <w:rtl/>
        </w:rPr>
        <w:t>(899)</w:t>
      </w:r>
      <w:r w:rsidRPr="00751F59">
        <w:rPr>
          <w:rtl/>
        </w:rPr>
        <w:t xml:space="preserve"> الرحى جسم متصل </w:t>
      </w:r>
      <w:r w:rsidRPr="00895B0A">
        <w:rPr>
          <w:rStyle w:val="libFootnotenumChar"/>
          <w:rtl/>
        </w:rPr>
        <w:t>(698)</w:t>
      </w:r>
      <w:r w:rsidRPr="00751F59">
        <w:rPr>
          <w:rtl/>
        </w:rPr>
        <w:t xml:space="preserve"> واحد ، فحركتها واحدة ، والمسافة واحدة والاختلاف بين الطوق وبين ما يلي القطب بالفرض ، إذ لا جزء فيه بالفعل وإن اتّصل به جسم كان حركة </w:t>
      </w:r>
      <w:r w:rsidRPr="00895B0A">
        <w:rPr>
          <w:rStyle w:val="libFootnotenumChar"/>
          <w:rtl/>
        </w:rPr>
        <w:t>(699)</w:t>
      </w:r>
      <w:r w:rsidRPr="00751F59">
        <w:rPr>
          <w:rtl/>
        </w:rPr>
        <w:t xml:space="preserve"> الجسم الثاني بالعرض.</w:t>
      </w:r>
    </w:p>
    <w:p w:rsidR="007858AB" w:rsidRPr="00751F59" w:rsidRDefault="007858AB" w:rsidP="0073127F">
      <w:pPr>
        <w:pStyle w:val="libNormal"/>
        <w:rPr>
          <w:rtl/>
          <w:lang w:bidi="fa-IR"/>
        </w:rPr>
      </w:pPr>
      <w:r w:rsidRPr="00895B0A">
        <w:rPr>
          <w:rStyle w:val="libBold2Char"/>
          <w:rtl/>
        </w:rPr>
        <w:t>(900)</w:t>
      </w:r>
      <w:r w:rsidRPr="00751F59">
        <w:rPr>
          <w:rtl/>
          <w:lang w:bidi="fa-IR"/>
        </w:rPr>
        <w:t xml:space="preserve"> </w:t>
      </w:r>
      <w:r w:rsidRPr="00895B0A">
        <w:rPr>
          <w:rStyle w:val="libBold2Char"/>
          <w:rtl/>
        </w:rPr>
        <w:t>اثبات الجواهر</w:t>
      </w:r>
      <w:r w:rsidRPr="00751F59">
        <w:rPr>
          <w:rtl/>
          <w:lang w:bidi="fa-IR"/>
        </w:rPr>
        <w:t xml:space="preserve"> </w:t>
      </w:r>
      <w:r w:rsidRPr="00895B0A">
        <w:rPr>
          <w:rStyle w:val="libFootnotenumChar"/>
          <w:rtl/>
        </w:rPr>
        <w:t>(700)</w:t>
      </w:r>
      <w:r w:rsidRPr="00751F59">
        <w:rPr>
          <w:rtl/>
          <w:lang w:bidi="fa-IR"/>
        </w:rPr>
        <w:t xml:space="preserve"> </w:t>
      </w:r>
      <w:r w:rsidRPr="00895B0A">
        <w:rPr>
          <w:rStyle w:val="libBold2Char"/>
          <w:rtl/>
        </w:rPr>
        <w:t>المفارق على الطريقة</w:t>
      </w:r>
      <w:r w:rsidRPr="00751F59">
        <w:rPr>
          <w:rtl/>
          <w:lang w:bidi="fa-IR"/>
        </w:rPr>
        <w:t xml:space="preserve"> </w:t>
      </w:r>
      <w:r>
        <w:rPr>
          <w:rtl/>
          <w:lang w:bidi="fa-IR"/>
        </w:rPr>
        <w:t>[</w:t>
      </w:r>
      <w:r w:rsidRPr="00751F59">
        <w:rPr>
          <w:rtl/>
          <w:lang w:bidi="fa-IR"/>
        </w:rPr>
        <w:t>88 آ</w:t>
      </w:r>
      <w:r>
        <w:rPr>
          <w:rtl/>
          <w:lang w:bidi="fa-IR"/>
        </w:rPr>
        <w:t>]</w:t>
      </w:r>
      <w:r w:rsidRPr="00751F59">
        <w:rPr>
          <w:rtl/>
          <w:lang w:bidi="fa-IR"/>
        </w:rPr>
        <w:t xml:space="preserve"> </w:t>
      </w:r>
      <w:r w:rsidRPr="00895B0A">
        <w:rPr>
          <w:rStyle w:val="libBold2Char"/>
          <w:rtl/>
        </w:rPr>
        <w:t>العرشية :</w:t>
      </w:r>
    </w:p>
    <w:p w:rsidR="007858AB" w:rsidRPr="00751F59" w:rsidRDefault="007858AB" w:rsidP="0073127F">
      <w:pPr>
        <w:pStyle w:val="libNormal"/>
        <w:rPr>
          <w:rtl/>
        </w:rPr>
      </w:pPr>
      <w:r w:rsidRPr="00751F59">
        <w:rPr>
          <w:rtl/>
        </w:rPr>
        <w:t xml:space="preserve">من خطه : الطريقة الأصلية البرهانية هي ما عرف في كتاب الشفاء من أن الموجود يفتقر إلى مبدء واجب الوجود ، لأن الوجود منقسم إلى ممكن في نفسه وواجب في نفسه ، ومردّ </w:t>
      </w:r>
      <w:r w:rsidRPr="00895B0A">
        <w:rPr>
          <w:rStyle w:val="libFootnotenumChar"/>
          <w:rtl/>
        </w:rPr>
        <w:t>(701)</w:t>
      </w:r>
      <w:r w:rsidRPr="00751F59">
        <w:rPr>
          <w:rtl/>
        </w:rPr>
        <w:t xml:space="preserve"> الممكن إلى الواجب.</w:t>
      </w:r>
    </w:p>
    <w:p w:rsidR="007858AB" w:rsidRPr="00751F59" w:rsidRDefault="007858AB" w:rsidP="0073127F">
      <w:pPr>
        <w:pStyle w:val="libNormal"/>
        <w:rPr>
          <w:rtl/>
        </w:rPr>
      </w:pPr>
      <w:r w:rsidRPr="00895B0A">
        <w:rPr>
          <w:rStyle w:val="libBold2Char"/>
          <w:rtl/>
        </w:rPr>
        <w:t>(901)</w:t>
      </w:r>
      <w:r w:rsidRPr="00751F59">
        <w:rPr>
          <w:rtl/>
        </w:rPr>
        <w:t xml:space="preserve"> بيان قول أرسطو في الجوهر المفارق : «إنه ينبغي أن يكون من غير عنصر </w:t>
      </w:r>
      <w:r w:rsidRPr="00895B0A">
        <w:rPr>
          <w:rStyle w:val="libFootnotenumChar"/>
          <w:rtl/>
        </w:rPr>
        <w:t>(702)</w:t>
      </w:r>
      <w:r w:rsidRPr="00751F59">
        <w:rPr>
          <w:rtl/>
        </w:rPr>
        <w:t xml:space="preserve"> لأنه ينبغي أن يكون مؤبدا» يعني بقوله : «العنصر» ما يخالطه ما بالقوة ، ويعني </w:t>
      </w:r>
      <w:r w:rsidRPr="00895B0A">
        <w:rPr>
          <w:rStyle w:val="libFootnotenumChar"/>
          <w:rtl/>
        </w:rPr>
        <w:t>(703)</w:t>
      </w:r>
      <w:r>
        <w:rPr>
          <w:rtl/>
        </w:rPr>
        <w:t xml:space="preserve"> بـ «</w:t>
      </w:r>
      <w:r w:rsidRPr="00751F59">
        <w:rPr>
          <w:rtl/>
        </w:rPr>
        <w:t xml:space="preserve">الموبد» موبد الذات وما للذات ، </w:t>
      </w:r>
      <w:r w:rsidRPr="00895B0A">
        <w:rPr>
          <w:rStyle w:val="libFootnotenumChar"/>
          <w:rtl/>
        </w:rPr>
        <w:t>(704)</w:t>
      </w:r>
      <w:r w:rsidRPr="00751F59">
        <w:rPr>
          <w:rtl/>
        </w:rPr>
        <w:t xml:space="preserve"> ، ومن هذا القدر لا يلزم غير هذا القدر.</w:t>
      </w:r>
    </w:p>
    <w:p w:rsidR="007858AB" w:rsidRDefault="007858AB" w:rsidP="0073127F">
      <w:pPr>
        <w:pStyle w:val="libNormal"/>
        <w:rPr>
          <w:rtl/>
        </w:rPr>
      </w:pPr>
      <w:r>
        <w:rPr>
          <w:rtl/>
        </w:rPr>
        <w:t>[</w:t>
      </w:r>
      <w:r w:rsidRPr="00751F59">
        <w:rPr>
          <w:rtl/>
        </w:rPr>
        <w:t>تمّ المباحثات بحمد الله تعالى وحسن توفيقه في</w:t>
      </w:r>
    </w:p>
    <w:p w:rsidR="007858AB" w:rsidRPr="00751F59" w:rsidRDefault="007858AB" w:rsidP="0073127F">
      <w:pPr>
        <w:pStyle w:val="libNormal"/>
        <w:rPr>
          <w:rtl/>
        </w:rPr>
      </w:pPr>
      <w:r w:rsidRPr="00751F59">
        <w:rPr>
          <w:rtl/>
        </w:rPr>
        <w:t>شهر ذي الحجة سنة تسعة وثلثين ستمائة</w:t>
      </w:r>
      <w:r>
        <w:rPr>
          <w:rtl/>
        </w:rPr>
        <w:t>]</w:t>
      </w:r>
      <w:r w:rsidRPr="00751F59">
        <w:rPr>
          <w:rtl/>
        </w:rPr>
        <w:t xml:space="preserve"> </w:t>
      </w:r>
      <w:r w:rsidRPr="00895B0A">
        <w:rPr>
          <w:rStyle w:val="libFootnotenumChar"/>
          <w:rtl/>
        </w:rPr>
        <w:t>(705)</w:t>
      </w:r>
    </w:p>
    <w:p w:rsidR="007858AB" w:rsidRPr="00751F59" w:rsidRDefault="007858AB" w:rsidP="00745F84">
      <w:pPr>
        <w:pStyle w:val="libLine"/>
        <w:rPr>
          <w:rtl/>
        </w:rPr>
      </w:pPr>
      <w:r w:rsidRPr="00751F59">
        <w:rPr>
          <w:rtl/>
        </w:rPr>
        <w:t>__________________</w:t>
      </w:r>
    </w:p>
    <w:p w:rsidR="007858AB" w:rsidRPr="00BC10F2" w:rsidRDefault="007858AB" w:rsidP="00895B0A">
      <w:pPr>
        <w:pStyle w:val="libFootnote0"/>
        <w:rPr>
          <w:rtl/>
        </w:rPr>
      </w:pPr>
      <w:r w:rsidRPr="00BC10F2">
        <w:rPr>
          <w:rtl/>
        </w:rPr>
        <w:t>(698) لر :</w:t>
      </w:r>
      <w:r>
        <w:rPr>
          <w:rtl/>
        </w:rPr>
        <w:t>؟؟؟</w:t>
      </w:r>
      <w:r w:rsidRPr="00BC10F2">
        <w:rPr>
          <w:rtl/>
        </w:rPr>
        <w:t xml:space="preserve"> تصل.</w:t>
      </w:r>
    </w:p>
    <w:p w:rsidR="007858AB" w:rsidRPr="00BC10F2" w:rsidRDefault="007858AB" w:rsidP="00895B0A">
      <w:pPr>
        <w:pStyle w:val="libFootnote0"/>
        <w:rPr>
          <w:rtl/>
        </w:rPr>
      </w:pPr>
      <w:r w:rsidRPr="00BC10F2">
        <w:rPr>
          <w:rtl/>
        </w:rPr>
        <w:t>(699) لر : جزء.</w:t>
      </w:r>
    </w:p>
    <w:p w:rsidR="007858AB" w:rsidRPr="00BC10F2" w:rsidRDefault="007858AB" w:rsidP="00895B0A">
      <w:pPr>
        <w:pStyle w:val="libFootnote0"/>
        <w:rPr>
          <w:rtl/>
        </w:rPr>
      </w:pPr>
      <w:r w:rsidRPr="00BC10F2">
        <w:rPr>
          <w:rtl/>
        </w:rPr>
        <w:t>(700) لر : الجوهر.</w:t>
      </w:r>
    </w:p>
    <w:p w:rsidR="007858AB" w:rsidRPr="00BC10F2" w:rsidRDefault="007858AB" w:rsidP="00895B0A">
      <w:pPr>
        <w:pStyle w:val="libFootnote0"/>
        <w:rPr>
          <w:rtl/>
        </w:rPr>
      </w:pPr>
      <w:r w:rsidRPr="00BC10F2">
        <w:rPr>
          <w:rtl/>
        </w:rPr>
        <w:t>(701) ج : فيرد.</w:t>
      </w:r>
    </w:p>
    <w:p w:rsidR="007858AB" w:rsidRPr="00BC10F2" w:rsidRDefault="007858AB" w:rsidP="00895B0A">
      <w:pPr>
        <w:pStyle w:val="libFootnote0"/>
        <w:rPr>
          <w:rtl/>
        </w:rPr>
      </w:pPr>
      <w:r w:rsidRPr="00BC10F2">
        <w:rPr>
          <w:rtl/>
        </w:rPr>
        <w:t>(702) ج ، م ، د :</w:t>
      </w:r>
      <w:r w:rsidRPr="00BC10F2">
        <w:rPr>
          <w:rFonts w:hint="cs"/>
          <w:rtl/>
        </w:rPr>
        <w:t xml:space="preserve"> </w:t>
      </w:r>
      <w:r w:rsidRPr="00BC10F2">
        <w:rPr>
          <w:rtl/>
        </w:rPr>
        <w:t>من عنصر.</w:t>
      </w:r>
    </w:p>
    <w:p w:rsidR="007858AB" w:rsidRPr="00BC10F2" w:rsidRDefault="007858AB" w:rsidP="00895B0A">
      <w:pPr>
        <w:pStyle w:val="libFootnote0"/>
        <w:rPr>
          <w:rtl/>
        </w:rPr>
      </w:pPr>
      <w:r w:rsidRPr="00BC10F2">
        <w:rPr>
          <w:rtl/>
        </w:rPr>
        <w:t>(703) «يعنى» ساقطة من ج.</w:t>
      </w:r>
    </w:p>
    <w:p w:rsidR="007858AB" w:rsidRPr="00BC10F2" w:rsidRDefault="007858AB" w:rsidP="00895B0A">
      <w:pPr>
        <w:pStyle w:val="libFootnote0"/>
        <w:rPr>
          <w:rtl/>
        </w:rPr>
      </w:pPr>
      <w:r w:rsidRPr="00BC10F2">
        <w:rPr>
          <w:rtl/>
        </w:rPr>
        <w:t>(704) لر : بالذات.</w:t>
      </w:r>
    </w:p>
    <w:p w:rsidR="007858AB" w:rsidRPr="00BC10F2" w:rsidRDefault="007858AB" w:rsidP="00895B0A">
      <w:pPr>
        <w:pStyle w:val="libFootnote0"/>
        <w:rPr>
          <w:rtl/>
        </w:rPr>
      </w:pPr>
      <w:r w:rsidRPr="00BC10F2">
        <w:rPr>
          <w:rtl/>
        </w:rPr>
        <w:t>(705) ب كذا لر : والسلم على من اتبع الهدى.</w:t>
      </w:r>
    </w:p>
    <w:p w:rsidR="007858AB" w:rsidRPr="00751F59" w:rsidRDefault="007858AB" w:rsidP="007858AB">
      <w:pPr>
        <w:pStyle w:val="Heading1Center"/>
        <w:rPr>
          <w:rtl/>
          <w:lang w:bidi="fa-IR"/>
        </w:rPr>
      </w:pPr>
      <w:r>
        <w:rPr>
          <w:rtl/>
          <w:lang w:bidi="fa-IR"/>
        </w:rPr>
        <w:br w:type="page"/>
      </w:r>
      <w:r>
        <w:rPr>
          <w:rtl/>
          <w:lang w:bidi="fa-IR"/>
        </w:rPr>
        <w:lastRenderedPageBreak/>
        <w:br w:type="page"/>
      </w:r>
      <w:bookmarkStart w:id="13" w:name="_Toc448318392"/>
      <w:r w:rsidRPr="00751F59">
        <w:rPr>
          <w:rtl/>
          <w:lang w:bidi="fa-IR"/>
        </w:rPr>
        <w:lastRenderedPageBreak/>
        <w:t>الملحق</w:t>
      </w:r>
      <w:bookmarkEnd w:id="13"/>
    </w:p>
    <w:p w:rsidR="007858AB" w:rsidRDefault="007858AB" w:rsidP="00895B0A">
      <w:pPr>
        <w:pStyle w:val="libCenter"/>
        <w:rPr>
          <w:rtl/>
        </w:rPr>
      </w:pPr>
      <w:r w:rsidRPr="00751F59">
        <w:rPr>
          <w:rtl/>
        </w:rPr>
        <w:t>جاء التوضيح المتعلق بهذا القسم</w:t>
      </w:r>
    </w:p>
    <w:p w:rsidR="007858AB" w:rsidRDefault="007858AB" w:rsidP="00895B0A">
      <w:pPr>
        <w:pStyle w:val="libCenter"/>
        <w:rPr>
          <w:rtl/>
        </w:rPr>
      </w:pPr>
      <w:r w:rsidRPr="00751F59">
        <w:rPr>
          <w:rtl/>
        </w:rPr>
        <w:t>في المقدمة ص 24</w:t>
      </w:r>
      <w:r>
        <w:rPr>
          <w:rtl/>
        </w:rPr>
        <w:t xml:space="preserve"> ـ </w:t>
      </w:r>
      <w:r w:rsidRPr="00751F59">
        <w:rPr>
          <w:rtl/>
        </w:rPr>
        <w:t>إلى 28</w:t>
      </w:r>
      <w:r>
        <w:rPr>
          <w:rtl/>
        </w:rPr>
        <w:t xml:space="preserve"> ـ</w:t>
      </w:r>
    </w:p>
    <w:p w:rsidR="007858AB" w:rsidRPr="00751F59" w:rsidRDefault="007858AB" w:rsidP="0073127F">
      <w:pPr>
        <w:pStyle w:val="libNormal"/>
        <w:rPr>
          <w:rtl/>
        </w:rPr>
      </w:pPr>
      <w:r>
        <w:rPr>
          <w:rtl/>
        </w:rPr>
        <w:br w:type="page"/>
      </w:r>
      <w:r w:rsidRPr="00895B0A">
        <w:rPr>
          <w:rStyle w:val="libBold2Char"/>
          <w:rtl/>
        </w:rPr>
        <w:lastRenderedPageBreak/>
        <w:t>(1001)</w:t>
      </w:r>
      <w:r w:rsidRPr="00751F59">
        <w:rPr>
          <w:rtl/>
        </w:rPr>
        <w:t xml:space="preserve"> قيل : إن المزاج إذا استحال فإنه يتبدّل في نوعيّته فضلا عن الشخصيّة ؛ والشخص المتنفّس واحد بالعدد </w:t>
      </w:r>
      <w:r w:rsidRPr="00895B0A">
        <w:rPr>
          <w:rStyle w:val="libFootnotenumChar"/>
          <w:rtl/>
        </w:rPr>
        <w:t>(1)</w:t>
      </w:r>
      <w:r w:rsidRPr="00751F59">
        <w:rPr>
          <w:rtl/>
        </w:rPr>
        <w:t xml:space="preserve"> ثابت.</w:t>
      </w:r>
    </w:p>
    <w:p w:rsidR="007858AB" w:rsidRPr="00751F59" w:rsidRDefault="007858AB" w:rsidP="0073127F">
      <w:pPr>
        <w:pStyle w:val="libNormal"/>
        <w:rPr>
          <w:rtl/>
        </w:rPr>
      </w:pPr>
      <w:r w:rsidRPr="00751F59">
        <w:rPr>
          <w:rtl/>
        </w:rPr>
        <w:t xml:space="preserve">ما البرهان على إثبات هذا الشخص الثابت </w:t>
      </w:r>
      <w:r w:rsidRPr="00895B0A">
        <w:rPr>
          <w:rStyle w:val="libFootnotenumChar"/>
          <w:rtl/>
        </w:rPr>
        <w:t>(2)</w:t>
      </w:r>
      <w:r>
        <w:rPr>
          <w:rtl/>
        </w:rPr>
        <w:t>؟</w:t>
      </w:r>
      <w:r w:rsidRPr="00751F59">
        <w:rPr>
          <w:rtl/>
        </w:rPr>
        <w:t xml:space="preserve"> فإن الإنسان كل ساعة تكون حاله متغيّرة في الخلق والأكل والهضم والرياضة. وإذا كانت المنبعثات مختلفة متغيّرة ؛ فلا شك أن المبدأ متغيّر ، ولا ينفع قول القائل : «إن هذا المزاج إذا تغيّر فإنه قد يعود إلى الحالة الأصلية.» وكلا المزاجين غريب قسري ؛ فما الذي يعيد الثاني إلى الأول</w:t>
      </w:r>
      <w:r>
        <w:rPr>
          <w:rtl/>
        </w:rPr>
        <w:t>؟</w:t>
      </w:r>
      <w:r w:rsidRPr="00751F59">
        <w:rPr>
          <w:rtl/>
        </w:rPr>
        <w:t xml:space="preserve"> فإن الأرضية إذا حميت وسخنت فإنها تبرد إذا فقد سبب السخونة ، ولكنها لا تبرد بحيث تعود إلى الحالة الأصلية لاقتران النار بها ؛ فهي تحفظ فيها حرارة مقلوبة.</w:t>
      </w:r>
    </w:p>
    <w:p w:rsidR="007858AB" w:rsidRPr="00751F59" w:rsidRDefault="007858AB" w:rsidP="0073127F">
      <w:pPr>
        <w:pStyle w:val="libNormal"/>
        <w:rPr>
          <w:rtl/>
        </w:rPr>
      </w:pPr>
      <w:r w:rsidRPr="00895B0A">
        <w:rPr>
          <w:rStyle w:val="libBold2Char"/>
          <w:rtl/>
        </w:rPr>
        <w:t>(1002)</w:t>
      </w:r>
      <w:r w:rsidRPr="00751F59">
        <w:rPr>
          <w:rtl/>
        </w:rPr>
        <w:t xml:space="preserve"> ما السبب في أن ما هو أضعف وجودا لا يجوز أن يكون علة لما هو آكد وجودا</w:t>
      </w:r>
      <w:r>
        <w:rPr>
          <w:rtl/>
        </w:rPr>
        <w:t>؟</w:t>
      </w:r>
      <w:r w:rsidRPr="00751F59">
        <w:rPr>
          <w:rtl/>
        </w:rPr>
        <w:t xml:space="preserve"> ولعمري إن الجوهر مقدم في الوجود على العرض ، لكنه ليس بمحال </w:t>
      </w:r>
      <w:r w:rsidRPr="00895B0A">
        <w:rPr>
          <w:rStyle w:val="libFootnotenumChar"/>
          <w:rtl/>
        </w:rPr>
        <w:t>(3)</w:t>
      </w:r>
      <w:r w:rsidRPr="00751F59">
        <w:rPr>
          <w:rtl/>
        </w:rPr>
        <w:t xml:space="preserve"> أن يوجد عرض بجوهر ، ثم يصير ذلك العرض علة فاعلية لجوهر </w:t>
      </w:r>
      <w:r w:rsidRPr="00895B0A">
        <w:rPr>
          <w:rStyle w:val="libFootnotenumChar"/>
          <w:rtl/>
        </w:rPr>
        <w:t>(4)</w:t>
      </w:r>
      <w:r w:rsidRPr="00751F59">
        <w:rPr>
          <w:rtl/>
        </w:rPr>
        <w:t xml:space="preserve"> آخر. وإنما بان في ما بعد الطبيعة أن الجوهر لا يجوز أن يكون قوامه بالعرض ، ولم يبن أنه لا يجوز أن يكون العرض علة فاعلية للجوهر.</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 «بالعدد» ساقطة من لر.</w:t>
      </w:r>
    </w:p>
    <w:p w:rsidR="007858AB" w:rsidRPr="00751F59" w:rsidRDefault="007858AB" w:rsidP="00895B0A">
      <w:pPr>
        <w:pStyle w:val="libFootnote0"/>
        <w:rPr>
          <w:rtl/>
          <w:lang w:bidi="fa-IR"/>
        </w:rPr>
      </w:pPr>
      <w:r>
        <w:rPr>
          <w:rtl/>
        </w:rPr>
        <w:t>(</w:t>
      </w:r>
      <w:r w:rsidRPr="00751F59">
        <w:rPr>
          <w:rtl/>
        </w:rPr>
        <w:t>2) لر : الثالث.</w:t>
      </w:r>
    </w:p>
    <w:p w:rsidR="007858AB" w:rsidRPr="00751F59" w:rsidRDefault="007858AB" w:rsidP="00895B0A">
      <w:pPr>
        <w:pStyle w:val="libFootnote0"/>
        <w:rPr>
          <w:rtl/>
          <w:lang w:bidi="fa-IR"/>
        </w:rPr>
      </w:pPr>
      <w:r>
        <w:rPr>
          <w:rtl/>
        </w:rPr>
        <w:t>(</w:t>
      </w:r>
      <w:r w:rsidRPr="00751F59">
        <w:rPr>
          <w:rtl/>
        </w:rPr>
        <w:t>3) لر : محال.</w:t>
      </w:r>
    </w:p>
    <w:p w:rsidR="007858AB" w:rsidRPr="00751F59" w:rsidRDefault="007858AB" w:rsidP="00895B0A">
      <w:pPr>
        <w:pStyle w:val="libFootnote0"/>
        <w:rPr>
          <w:rtl/>
          <w:lang w:bidi="fa-IR"/>
        </w:rPr>
      </w:pPr>
      <w:r>
        <w:rPr>
          <w:rtl/>
        </w:rPr>
        <w:t>(</w:t>
      </w:r>
      <w:r w:rsidRPr="00751F59">
        <w:rPr>
          <w:rtl/>
        </w:rPr>
        <w:t>4) لر : بجوهر.</w:t>
      </w:r>
    </w:p>
    <w:p w:rsidR="007858AB" w:rsidRPr="00751F59" w:rsidRDefault="007858AB" w:rsidP="00745F84">
      <w:pPr>
        <w:pStyle w:val="libLine"/>
        <w:rPr>
          <w:rtl/>
        </w:rPr>
      </w:pPr>
      <w:r w:rsidRPr="00751F59">
        <w:rPr>
          <w:rtl/>
        </w:rPr>
        <w:t>__________________</w:t>
      </w:r>
    </w:p>
    <w:p w:rsidR="007858AB" w:rsidRPr="00BC10F2" w:rsidRDefault="007858AB" w:rsidP="00895B0A">
      <w:pPr>
        <w:pStyle w:val="libFootnote0"/>
        <w:rPr>
          <w:rtl/>
        </w:rPr>
      </w:pPr>
      <w:r w:rsidRPr="00BC10F2">
        <w:rPr>
          <w:rtl/>
        </w:rPr>
        <w:t>(1001) راجع الرقم (400)</w:t>
      </w:r>
      <w:r>
        <w:rPr>
          <w:rtl/>
        </w:rPr>
        <w:t>.</w:t>
      </w:r>
    </w:p>
    <w:p w:rsidR="007858AB" w:rsidRPr="00BC10F2" w:rsidRDefault="007858AB" w:rsidP="00895B0A">
      <w:pPr>
        <w:pStyle w:val="libFootnote0"/>
        <w:rPr>
          <w:rtl/>
        </w:rPr>
      </w:pPr>
      <w:r w:rsidRPr="00BC10F2">
        <w:rPr>
          <w:rtl/>
        </w:rPr>
        <w:t>(1002) راجع الرقم (371)</w:t>
      </w:r>
      <w:r>
        <w:rPr>
          <w:rtl/>
        </w:rPr>
        <w:t>.</w:t>
      </w:r>
    </w:p>
    <w:p w:rsidR="007858AB" w:rsidRPr="00751F59" w:rsidRDefault="007858AB" w:rsidP="0073127F">
      <w:pPr>
        <w:pStyle w:val="libNormal"/>
        <w:rPr>
          <w:rtl/>
        </w:rPr>
      </w:pPr>
      <w:r>
        <w:rPr>
          <w:rtl/>
        </w:rPr>
        <w:br w:type="page"/>
      </w:r>
      <w:r w:rsidRPr="00751F59">
        <w:rPr>
          <w:rtl/>
        </w:rPr>
        <w:lastRenderedPageBreak/>
        <w:t xml:space="preserve">اجيب عن هذا وبيّن أن ما يقوم بغيره فبه </w:t>
      </w:r>
      <w:r w:rsidRPr="00895B0A">
        <w:rPr>
          <w:rStyle w:val="libFootnotenumChar"/>
          <w:rtl/>
        </w:rPr>
        <w:t>(5)</w:t>
      </w:r>
      <w:r w:rsidRPr="00751F59">
        <w:rPr>
          <w:rtl/>
        </w:rPr>
        <w:t xml:space="preserve"> يتم فعله.</w:t>
      </w:r>
    </w:p>
    <w:p w:rsidR="007858AB" w:rsidRPr="00751F59" w:rsidRDefault="007858AB" w:rsidP="0073127F">
      <w:pPr>
        <w:pStyle w:val="libNormal"/>
        <w:rPr>
          <w:rtl/>
        </w:rPr>
      </w:pPr>
      <w:r w:rsidRPr="00895B0A">
        <w:rPr>
          <w:rStyle w:val="libBold2Char"/>
          <w:rtl/>
        </w:rPr>
        <w:t>(1003)</w:t>
      </w:r>
      <w:r w:rsidRPr="00751F59">
        <w:rPr>
          <w:rtl/>
        </w:rPr>
        <w:t xml:space="preserve"> الجسم الطبيعي هو ما تكون له وحدة طبيعية لا بالفرض </w:t>
      </w:r>
      <w:r w:rsidRPr="00895B0A">
        <w:rPr>
          <w:rStyle w:val="libFootnotenumChar"/>
          <w:rtl/>
        </w:rPr>
        <w:t>(6)</w:t>
      </w:r>
      <w:r w:rsidRPr="00751F59">
        <w:rPr>
          <w:rtl/>
        </w:rPr>
        <w:t xml:space="preserve"> ، إذ الوحدة قد تكون بالفرض </w:t>
      </w:r>
      <w:r w:rsidRPr="00895B0A">
        <w:rPr>
          <w:rStyle w:val="libFootnotenumChar"/>
          <w:rtl/>
        </w:rPr>
        <w:t>(7)</w:t>
      </w:r>
      <w:r w:rsidRPr="00751F59">
        <w:rPr>
          <w:rtl/>
        </w:rPr>
        <w:t xml:space="preserve"> كوحدة الباب و</w:t>
      </w:r>
      <w:r>
        <w:rPr>
          <w:rFonts w:hint="cs"/>
          <w:rtl/>
        </w:rPr>
        <w:t xml:space="preserve"> </w:t>
      </w:r>
      <w:r w:rsidRPr="00895B0A">
        <w:rPr>
          <w:rStyle w:val="libFootnotenumChar"/>
          <w:rtl/>
        </w:rPr>
        <w:t>(8)</w:t>
      </w:r>
      <w:r w:rsidRPr="00751F59">
        <w:rPr>
          <w:rtl/>
        </w:rPr>
        <w:t xml:space="preserve"> وحدة دار مع كثرة أجزائها ؛ والحيوانات والنباتات </w:t>
      </w:r>
      <w:r w:rsidRPr="00895B0A">
        <w:rPr>
          <w:rStyle w:val="libFootnotenumChar"/>
          <w:rtl/>
        </w:rPr>
        <w:t>(9)</w:t>
      </w:r>
      <w:r w:rsidRPr="00751F59">
        <w:rPr>
          <w:rtl/>
        </w:rPr>
        <w:t xml:space="preserve"> ليست وحدتها بالفرض </w:t>
      </w:r>
      <w:r w:rsidRPr="00895B0A">
        <w:rPr>
          <w:rStyle w:val="libFootnotenumChar"/>
          <w:rtl/>
        </w:rPr>
        <w:t>(10)</w:t>
      </w:r>
      <w:r w:rsidRPr="00751F59">
        <w:rPr>
          <w:rtl/>
        </w:rPr>
        <w:t xml:space="preserve"> ؛ فإذن هي بالطبع ، ووحدتها بنحو </w:t>
      </w:r>
      <w:r w:rsidRPr="00895B0A">
        <w:rPr>
          <w:rStyle w:val="libFootnotenumChar"/>
          <w:rtl/>
        </w:rPr>
        <w:t>(11)</w:t>
      </w:r>
      <w:r w:rsidRPr="00751F59">
        <w:rPr>
          <w:rtl/>
        </w:rPr>
        <w:t xml:space="preserve"> اجتماعات أجزائها ؛ فإن كان ذلك الاجتماع عن جسم فهو قسريّ ، وقد ذكر أنها طبيعي ، فإذن ما يصدر عن قوة فيها ، ولا يصحّ أن يكون عن قوة مفارقة ، إذ المفارق لا يحرك إلا على سبيل التشويق.</w:t>
      </w:r>
    </w:p>
    <w:p w:rsidR="007858AB" w:rsidRPr="00751F59" w:rsidRDefault="007858AB" w:rsidP="0073127F">
      <w:pPr>
        <w:pStyle w:val="libNormal"/>
        <w:rPr>
          <w:rtl/>
        </w:rPr>
      </w:pPr>
      <w:r w:rsidRPr="00751F59">
        <w:rPr>
          <w:rtl/>
        </w:rPr>
        <w:t>لهذا الاجتماع وجود بالطبع.</w:t>
      </w:r>
    </w:p>
    <w:p w:rsidR="007858AB" w:rsidRPr="00751F59" w:rsidRDefault="007858AB" w:rsidP="0073127F">
      <w:pPr>
        <w:pStyle w:val="libNormal"/>
        <w:rPr>
          <w:rtl/>
        </w:rPr>
      </w:pPr>
      <w:r w:rsidRPr="00895B0A">
        <w:rPr>
          <w:rStyle w:val="libBold2Char"/>
          <w:rtl/>
        </w:rPr>
        <w:t>(1004)</w:t>
      </w:r>
      <w:r w:rsidRPr="00751F59">
        <w:rPr>
          <w:rtl/>
        </w:rPr>
        <w:t xml:space="preserve"> </w:t>
      </w:r>
      <w:r w:rsidRPr="00895B0A">
        <w:rPr>
          <w:rStyle w:val="libBold2Char"/>
          <w:rtl/>
        </w:rPr>
        <w:t xml:space="preserve">قيل في كتاب ما بعد الطبيعة ـ </w:t>
      </w:r>
      <w:r w:rsidRPr="00751F59">
        <w:rPr>
          <w:rtl/>
        </w:rPr>
        <w:t>حيث يتكلم في أن المعدوم لا يعاد</w:t>
      </w:r>
      <w:r>
        <w:rPr>
          <w:rtl/>
        </w:rPr>
        <w:t xml:space="preserve"> ـ </w:t>
      </w:r>
      <w:r w:rsidRPr="00751F59">
        <w:rPr>
          <w:rtl/>
        </w:rPr>
        <w:t>ما هذا لفظه : «ما الفرق بين ما وجد بدل شيء ، وبين ما هو مثله</w:t>
      </w:r>
      <w:r>
        <w:rPr>
          <w:rtl/>
        </w:rPr>
        <w:t>؟</w:t>
      </w:r>
      <w:r w:rsidRPr="00751F59">
        <w:rPr>
          <w:rtl/>
        </w:rPr>
        <w:t>» والخصم يقول إن الفرق بينهما أن ما وجد بدل شيء لا يوصف بأنه كان موجودا ثم عدم في الأعيان ثم وجد ثانيا ؛ وما اعيد يكون له وجود سابق مرة أخرى ؛ فلا يلزم من ذلك أن يكون المعدوم قد يوصف بصفة ، فيكون المعدوم موجودا.</w:t>
      </w:r>
    </w:p>
    <w:p w:rsidR="007858AB" w:rsidRPr="00751F59" w:rsidRDefault="007858AB" w:rsidP="0073127F">
      <w:pPr>
        <w:pStyle w:val="libNormal"/>
        <w:rPr>
          <w:rtl/>
        </w:rPr>
      </w:pPr>
      <w:r w:rsidRPr="00895B0A">
        <w:rPr>
          <w:rStyle w:val="libBold2Char"/>
          <w:rtl/>
        </w:rPr>
        <w:t>والجواب :</w:t>
      </w:r>
      <w:r w:rsidRPr="00751F59">
        <w:rPr>
          <w:rtl/>
        </w:rPr>
        <w:t xml:space="preserve"> إذا وجد الشيء وقتا </w:t>
      </w:r>
      <w:r w:rsidRPr="00895B0A">
        <w:rPr>
          <w:rStyle w:val="libFootnotenumChar"/>
          <w:rtl/>
        </w:rPr>
        <w:t>(12)</w:t>
      </w:r>
      <w:r w:rsidRPr="00751F59">
        <w:rPr>
          <w:rtl/>
        </w:rPr>
        <w:t xml:space="preserve"> ثم لم يعدم واستمر موجودا في وقت آخر وشوهد ذلك أو علم وعقل أن الموجود واحد ، بل لم يكن غير ذاك ، </w:t>
      </w:r>
      <w:r w:rsidRPr="00895B0A">
        <w:rPr>
          <w:rStyle w:val="libFootnotenumChar"/>
          <w:rtl/>
        </w:rPr>
        <w:t>(13)</w:t>
      </w:r>
      <w:r w:rsidRPr="00751F59">
        <w:rPr>
          <w:rtl/>
        </w:rPr>
        <w:t xml:space="preserve"> فإن هذا حد الواحد الزماني. وأما إذا عدم فليكن الوجود السابق ا ، وليكن المعاد الذي حدث ب ، وليكن المحدث الجديد ح ؛ وليكن </w:t>
      </w:r>
      <w:r w:rsidRPr="00895B0A">
        <w:rPr>
          <w:rStyle w:val="libFootnotenumChar"/>
          <w:rtl/>
        </w:rPr>
        <w:t>(14)</w:t>
      </w:r>
      <w:r w:rsidRPr="00751F59">
        <w:rPr>
          <w:rtl/>
        </w:rPr>
        <w:t xml:space="preserve"> ب في الحدوث وفي الموضوع والزمان وغير ذلك لا يخالف ج إلا بالعدد مثلا في الموضوعين المتشابهين ، فلا يتميز ب عن </w:t>
      </w:r>
      <w:r w:rsidRPr="00895B0A">
        <w:rPr>
          <w:rStyle w:val="libFootnotenumChar"/>
          <w:rtl/>
        </w:rPr>
        <w:t>(15)</w:t>
      </w:r>
      <w:r w:rsidRPr="00751F59">
        <w:rPr>
          <w:rtl/>
        </w:rPr>
        <w:t xml:space="preserve"> ج في استحقاق أن تكون ا منسوبا إليه دون ج ؛ فإن نسبة ا هو إلى أمرين </w:t>
      </w:r>
      <w:r w:rsidRPr="00895B0A">
        <w:rPr>
          <w:rStyle w:val="libFootnotenumChar"/>
          <w:rtl/>
        </w:rPr>
        <w:t>(16)</w:t>
      </w:r>
      <w:r w:rsidRPr="00751F59">
        <w:rPr>
          <w:rtl/>
        </w:rPr>
        <w:t xml:space="preserve"> متشابهين من كل وجه إلا</w:t>
      </w:r>
    </w:p>
    <w:p w:rsidR="007858AB" w:rsidRPr="00751F59" w:rsidRDefault="007858AB" w:rsidP="00745F84">
      <w:pPr>
        <w:pStyle w:val="libLine"/>
        <w:rPr>
          <w:rtl/>
        </w:rPr>
      </w:pPr>
      <w:r w:rsidRPr="00751F59">
        <w:rPr>
          <w:rtl/>
        </w:rPr>
        <w:t>__________________</w:t>
      </w:r>
    </w:p>
    <w:p w:rsidR="007858AB" w:rsidRPr="00BC10F2" w:rsidRDefault="007858AB" w:rsidP="00895B0A">
      <w:pPr>
        <w:pStyle w:val="libFootnote0"/>
        <w:rPr>
          <w:rtl/>
        </w:rPr>
      </w:pPr>
      <w:r w:rsidRPr="00BC10F2">
        <w:rPr>
          <w:rtl/>
        </w:rPr>
        <w:t>(5) لر : فيه.</w:t>
      </w:r>
    </w:p>
    <w:p w:rsidR="007858AB" w:rsidRPr="00BC10F2" w:rsidRDefault="007858AB" w:rsidP="00895B0A">
      <w:pPr>
        <w:pStyle w:val="libFootnote0"/>
        <w:rPr>
          <w:rtl/>
        </w:rPr>
      </w:pPr>
      <w:r w:rsidRPr="00BC10F2">
        <w:rPr>
          <w:rtl/>
        </w:rPr>
        <w:t>(6) لر : بالعرض.</w:t>
      </w:r>
      <w:r w:rsidRPr="00BC10F2">
        <w:rPr>
          <w:rFonts w:hint="cs"/>
          <w:rtl/>
        </w:rPr>
        <w:t xml:space="preserve"> </w:t>
      </w:r>
      <w:r w:rsidRPr="00BC10F2">
        <w:rPr>
          <w:rtl/>
        </w:rPr>
        <w:t>(7) لر : بالعرض.</w:t>
      </w:r>
    </w:p>
    <w:p w:rsidR="007858AB" w:rsidRPr="00BC10F2" w:rsidRDefault="007858AB" w:rsidP="00895B0A">
      <w:pPr>
        <w:pStyle w:val="libFootnote0"/>
        <w:rPr>
          <w:rtl/>
        </w:rPr>
      </w:pPr>
      <w:r w:rsidRPr="00BC10F2">
        <w:rPr>
          <w:rtl/>
        </w:rPr>
        <w:t>(10) لر : بالعرض.</w:t>
      </w:r>
      <w:r w:rsidRPr="00BC10F2">
        <w:rPr>
          <w:rFonts w:hint="cs"/>
          <w:rtl/>
        </w:rPr>
        <w:t xml:space="preserve"> </w:t>
      </w:r>
      <w:r w:rsidRPr="00BC10F2">
        <w:rPr>
          <w:rtl/>
        </w:rPr>
        <w:t>(8) الواو ساقطة من ى.</w:t>
      </w:r>
    </w:p>
    <w:p w:rsidR="007858AB" w:rsidRPr="00BC10F2" w:rsidRDefault="007858AB" w:rsidP="00895B0A">
      <w:pPr>
        <w:pStyle w:val="libFootnote0"/>
        <w:rPr>
          <w:rtl/>
        </w:rPr>
      </w:pPr>
      <w:r w:rsidRPr="00BC10F2">
        <w:rPr>
          <w:rtl/>
        </w:rPr>
        <w:t>(9) لر : النبات.</w:t>
      </w:r>
      <w:r w:rsidRPr="00BC10F2">
        <w:rPr>
          <w:rFonts w:hint="cs"/>
          <w:rtl/>
        </w:rPr>
        <w:t xml:space="preserve"> </w:t>
      </w:r>
      <w:r w:rsidRPr="00BC10F2">
        <w:rPr>
          <w:rtl/>
        </w:rPr>
        <w:t>(11) لر : نحو.</w:t>
      </w:r>
    </w:p>
    <w:p w:rsidR="007858AB" w:rsidRPr="00BC10F2" w:rsidRDefault="007858AB" w:rsidP="00895B0A">
      <w:pPr>
        <w:pStyle w:val="libFootnote0"/>
        <w:rPr>
          <w:rtl/>
        </w:rPr>
      </w:pPr>
      <w:r w:rsidRPr="00BC10F2">
        <w:rPr>
          <w:rtl/>
        </w:rPr>
        <w:t>(12) لر : وقتا ما.</w:t>
      </w:r>
      <w:r w:rsidRPr="00BC10F2">
        <w:rPr>
          <w:rFonts w:hint="cs"/>
          <w:rtl/>
        </w:rPr>
        <w:t xml:space="preserve"> </w:t>
      </w:r>
      <w:r w:rsidRPr="00BC10F2">
        <w:rPr>
          <w:rtl/>
        </w:rPr>
        <w:t>(13) لر : بل لا يمكن غير ذلك.</w:t>
      </w:r>
    </w:p>
    <w:p w:rsidR="007858AB" w:rsidRPr="00BC10F2" w:rsidRDefault="007858AB" w:rsidP="00895B0A">
      <w:pPr>
        <w:pStyle w:val="libFootnote0"/>
        <w:rPr>
          <w:rtl/>
        </w:rPr>
      </w:pPr>
      <w:r w:rsidRPr="00BC10F2">
        <w:rPr>
          <w:rtl/>
        </w:rPr>
        <w:t>(14) لر : ويكن.</w:t>
      </w:r>
      <w:r w:rsidRPr="00BC10F2">
        <w:rPr>
          <w:rFonts w:hint="cs"/>
          <w:rtl/>
        </w:rPr>
        <w:t xml:space="preserve"> </w:t>
      </w:r>
      <w:r w:rsidRPr="00BC10F2">
        <w:rPr>
          <w:rtl/>
        </w:rPr>
        <w:t>(15) لر : من.</w:t>
      </w:r>
      <w:r w:rsidRPr="00BC10F2">
        <w:rPr>
          <w:rFonts w:hint="cs"/>
          <w:rtl/>
        </w:rPr>
        <w:t xml:space="preserve"> </w:t>
      </w:r>
      <w:r w:rsidRPr="00BC10F2">
        <w:rPr>
          <w:rtl/>
        </w:rPr>
        <w:t>(16) لر : الامرين.</w:t>
      </w:r>
    </w:p>
    <w:p w:rsidR="007858AB" w:rsidRPr="00751F59" w:rsidRDefault="007858AB" w:rsidP="00745F84">
      <w:pPr>
        <w:pStyle w:val="libLine"/>
        <w:rPr>
          <w:rtl/>
        </w:rPr>
      </w:pPr>
      <w:r w:rsidRPr="00751F59">
        <w:rPr>
          <w:rtl/>
        </w:rPr>
        <w:t>__________________</w:t>
      </w:r>
    </w:p>
    <w:p w:rsidR="007858AB" w:rsidRPr="00BC10F2" w:rsidRDefault="007858AB" w:rsidP="00895B0A">
      <w:pPr>
        <w:pStyle w:val="libFootnote0"/>
        <w:rPr>
          <w:rtl/>
        </w:rPr>
      </w:pPr>
      <w:r w:rsidRPr="00BC10F2">
        <w:rPr>
          <w:rtl/>
        </w:rPr>
        <w:t>(1004) راجع الشفاء : الإلهيات ، م 1 ، ف 5 ، ص 36 : «وذلك أن المعدوم إذا اعيد يجب أن يكون بينه وبين ما هو مثله ـ لو وجد بدله ـ فرق»</w:t>
      </w:r>
      <w:r>
        <w:rPr>
          <w:rtl/>
        </w:rPr>
        <w:t>.</w:t>
      </w:r>
    </w:p>
    <w:p w:rsidR="007858AB" w:rsidRPr="00751F59" w:rsidRDefault="007858AB" w:rsidP="0073127F">
      <w:pPr>
        <w:pStyle w:val="libNormal0"/>
        <w:rPr>
          <w:rtl/>
        </w:rPr>
      </w:pPr>
      <w:r>
        <w:rPr>
          <w:rtl/>
        </w:rPr>
        <w:br w:type="page"/>
      </w:r>
      <w:r w:rsidRPr="00751F59">
        <w:rPr>
          <w:rtl/>
        </w:rPr>
        <w:lastRenderedPageBreak/>
        <w:t xml:space="preserve">في نسبته </w:t>
      </w:r>
      <w:r w:rsidRPr="00895B0A">
        <w:rPr>
          <w:rStyle w:val="libFootnotenumChar"/>
          <w:rtl/>
        </w:rPr>
        <w:t>(13)</w:t>
      </w:r>
      <w:r w:rsidRPr="00751F59">
        <w:rPr>
          <w:rtl/>
        </w:rPr>
        <w:t xml:space="preserve"> الذي ينظر : هل يمكن أن تختلف فيهما ، أو لا يمكن. لكنهما إذا لم يختلفا </w:t>
      </w:r>
      <w:r w:rsidRPr="00895B0A">
        <w:rPr>
          <w:rStyle w:val="libFootnotenumChar"/>
          <w:rtl/>
        </w:rPr>
        <w:t>(14)</w:t>
      </w:r>
      <w:r w:rsidRPr="00751F59">
        <w:rPr>
          <w:rtl/>
        </w:rPr>
        <w:t xml:space="preserve"> فليس أن يجعل ا لأحدهما أولى من أن يجعل للآخر.</w:t>
      </w:r>
    </w:p>
    <w:p w:rsidR="007858AB" w:rsidRPr="00751F59" w:rsidRDefault="007858AB" w:rsidP="0073127F">
      <w:pPr>
        <w:pStyle w:val="libNormal"/>
        <w:rPr>
          <w:rtl/>
        </w:rPr>
      </w:pPr>
      <w:r w:rsidRPr="00751F59">
        <w:rPr>
          <w:rtl/>
        </w:rPr>
        <w:t xml:space="preserve">فإن قيل : «إنما هو أولى </w:t>
      </w:r>
      <w:r w:rsidRPr="00895B0A">
        <w:rPr>
          <w:rStyle w:val="libFootnotenumChar"/>
          <w:rtl/>
        </w:rPr>
        <w:t>(15)</w:t>
      </w:r>
      <w:r w:rsidRPr="00751F59">
        <w:rPr>
          <w:rtl/>
        </w:rPr>
        <w:t xml:space="preserve"> لب دون ج لأنه هو كان لب دون ج» فهو </w:t>
      </w:r>
      <w:r w:rsidRPr="00895B0A">
        <w:rPr>
          <w:rStyle w:val="libFootnotenumChar"/>
          <w:rtl/>
        </w:rPr>
        <w:t>(16)</w:t>
      </w:r>
      <w:r w:rsidRPr="00751F59">
        <w:rPr>
          <w:rtl/>
        </w:rPr>
        <w:t xml:space="preserve"> نفس هذه النسبة ، وأخذ المطلوب في بيان نفسه ؛ بل يقول الخصم إنما كان لج.</w:t>
      </w:r>
    </w:p>
    <w:p w:rsidR="007858AB" w:rsidRPr="00751F59" w:rsidRDefault="007858AB" w:rsidP="0073127F">
      <w:pPr>
        <w:pStyle w:val="libNormal"/>
        <w:rPr>
          <w:rtl/>
        </w:rPr>
      </w:pPr>
      <w:r w:rsidRPr="00751F59">
        <w:rPr>
          <w:rtl/>
        </w:rPr>
        <w:t>بلى</w:t>
      </w:r>
      <w:r>
        <w:rPr>
          <w:rtl/>
        </w:rPr>
        <w:t>!</w:t>
      </w:r>
      <w:r w:rsidRPr="00751F59">
        <w:rPr>
          <w:rtl/>
        </w:rPr>
        <w:t xml:space="preserve"> إذا صح مذهب من يقول : «إن الشيء يوجد فيفقد من حيث هو موجود ، ويبقى من حيث ذاته بعينه ذاتا لم يفسد من حيث هو ذات ثم أعيد إليه الوجود» أمكن أن نقول بالإعادة إلى أن يبطل من وجوه أخرى سواء سلم له أنه لا شيء </w:t>
      </w:r>
      <w:r w:rsidRPr="00895B0A">
        <w:rPr>
          <w:rStyle w:val="libFootnotenumChar"/>
          <w:rtl/>
        </w:rPr>
        <w:t>(17)</w:t>
      </w:r>
      <w:r w:rsidRPr="00751F59">
        <w:rPr>
          <w:rtl/>
        </w:rPr>
        <w:t xml:space="preserve"> من حيث هو ذاته بعينها ، أو لم يسلم له ذلك. وإذا لم يسلم فهو فاسد في الحال ؛ وإذا سلّم احتاج إلى ضرب من النظر. وإذا لم يسلم ، ولم يجعل للمعدوم في حال العدم ذات ثابتة ، </w:t>
      </w:r>
      <w:r w:rsidRPr="00895B0A">
        <w:rPr>
          <w:rStyle w:val="libFootnotenumChar"/>
          <w:rtl/>
        </w:rPr>
        <w:t>(18)</w:t>
      </w:r>
      <w:r w:rsidRPr="00751F59">
        <w:rPr>
          <w:rtl/>
        </w:rPr>
        <w:t xml:space="preserve"> ولم يفرق بين الثبات والوجود وبين الحصول والوجود ؛ لم يكن أحد الحادثين مستحقا لأن يكون قد كان له ا</w:t>
      </w:r>
      <w:r>
        <w:rPr>
          <w:rtl/>
        </w:rPr>
        <w:t xml:space="preserve"> ـ </w:t>
      </w:r>
      <w:r w:rsidRPr="00751F59">
        <w:rPr>
          <w:rtl/>
        </w:rPr>
        <w:t>وهو الوجود السابق</w:t>
      </w:r>
      <w:r>
        <w:rPr>
          <w:rtl/>
        </w:rPr>
        <w:t xml:space="preserve"> ـ </w:t>
      </w:r>
      <w:r w:rsidRPr="00751F59">
        <w:rPr>
          <w:rtl/>
        </w:rPr>
        <w:t xml:space="preserve">دون الحادث الآخر ، بل إما أن يكون كل واحد منهما معادا </w:t>
      </w:r>
      <w:r>
        <w:rPr>
          <w:rtl/>
        </w:rPr>
        <w:t>[</w:t>
      </w:r>
      <w:r w:rsidRPr="00751F59">
        <w:rPr>
          <w:rtl/>
        </w:rPr>
        <w:t>أو يكون ولا واحد منهما معادا</w:t>
      </w:r>
      <w:r>
        <w:rPr>
          <w:rtl/>
        </w:rPr>
        <w:t>]</w:t>
      </w:r>
      <w:r w:rsidRPr="00751F59">
        <w:rPr>
          <w:rtl/>
        </w:rPr>
        <w:t xml:space="preserve"> </w:t>
      </w:r>
      <w:r w:rsidRPr="00895B0A">
        <w:rPr>
          <w:rStyle w:val="libFootnotenumChar"/>
          <w:rtl/>
        </w:rPr>
        <w:t>(19)</w:t>
      </w:r>
      <w:r>
        <w:rPr>
          <w:rtl/>
        </w:rPr>
        <w:t>.</w:t>
      </w:r>
    </w:p>
    <w:p w:rsidR="007858AB" w:rsidRPr="00751F59" w:rsidRDefault="007858AB" w:rsidP="0073127F">
      <w:pPr>
        <w:pStyle w:val="libNormal"/>
        <w:rPr>
          <w:rtl/>
        </w:rPr>
      </w:pPr>
      <w:r w:rsidRPr="00751F59">
        <w:rPr>
          <w:rtl/>
        </w:rPr>
        <w:t xml:space="preserve">وإذا كان المحمولان الاثنان </w:t>
      </w:r>
      <w:r w:rsidRPr="00895B0A">
        <w:rPr>
          <w:rStyle w:val="libFootnotenumChar"/>
          <w:rtl/>
        </w:rPr>
        <w:t>(20)</w:t>
      </w:r>
      <w:r>
        <w:rPr>
          <w:rtl/>
        </w:rPr>
        <w:t>.</w:t>
      </w:r>
      <w:r w:rsidRPr="00751F59">
        <w:rPr>
          <w:rtl/>
        </w:rPr>
        <w:t xml:space="preserve"> يوجب أن يكون الموضوع لهما مع كل واحد منهما غير نفسه مع الآخر ؛ فإن استمر موجودا واحدا وذاتا ثابتة </w:t>
      </w:r>
      <w:r w:rsidRPr="00895B0A">
        <w:rPr>
          <w:rStyle w:val="libFootnotenumChar"/>
          <w:rtl/>
        </w:rPr>
        <w:t>(21)</w:t>
      </w:r>
      <w:r w:rsidRPr="00751F59">
        <w:rPr>
          <w:rtl/>
        </w:rPr>
        <w:t xml:space="preserve"> واحدة كان باعتبار الموضوع الواحد القائم ، موجودا وذاتا شيئا واحدا ؛ وبحسب اعتبار المحمولين شيئين اثنين. فإذا فقد استمراره في نفسه ذاتا واحدة بقى له الاثنينية الصرفة لا غير.</w:t>
      </w:r>
    </w:p>
    <w:p w:rsidR="007858AB" w:rsidRPr="00751F59" w:rsidRDefault="007858AB" w:rsidP="0073127F">
      <w:pPr>
        <w:pStyle w:val="libNormal"/>
        <w:rPr>
          <w:rtl/>
        </w:rPr>
      </w:pPr>
      <w:r w:rsidRPr="00751F59">
        <w:rPr>
          <w:rtl/>
        </w:rPr>
        <w:t xml:space="preserve">والحال في الوجود المتكرر كالحال في </w:t>
      </w:r>
      <w:r w:rsidRPr="00895B0A">
        <w:rPr>
          <w:rStyle w:val="libFootnotenumChar"/>
          <w:rtl/>
        </w:rPr>
        <w:t>(22)</w:t>
      </w:r>
      <w:r w:rsidRPr="00751F59">
        <w:rPr>
          <w:rtl/>
        </w:rPr>
        <w:t xml:space="preserve"> الذات المعادة. ولم لا يكون الوجود نفسه معادا ويتكرر </w:t>
      </w:r>
      <w:r w:rsidRPr="00895B0A">
        <w:rPr>
          <w:rStyle w:val="libFootnotenumChar"/>
          <w:rtl/>
        </w:rPr>
        <w:t>(23)</w:t>
      </w:r>
      <w:r w:rsidRPr="00751F59">
        <w:rPr>
          <w:rtl/>
        </w:rPr>
        <w:t xml:space="preserve"> الوقت أيضا معادا ، فيكون الحدوث معادا. فيكون </w:t>
      </w:r>
      <w:r>
        <w:rPr>
          <w:rtl/>
        </w:rPr>
        <w:t>[</w:t>
      </w:r>
      <w:r w:rsidRPr="00751F59">
        <w:rPr>
          <w:rtl/>
        </w:rPr>
        <w:t>ليس هناك وجودان</w:t>
      </w:r>
      <w:r>
        <w:rPr>
          <w:rtl/>
        </w:rPr>
        <w:t>]</w:t>
      </w:r>
      <w:r w:rsidRPr="00751F59">
        <w:rPr>
          <w:rtl/>
        </w:rPr>
        <w:t xml:space="preserve"> </w:t>
      </w:r>
      <w:r w:rsidRPr="00895B0A">
        <w:rPr>
          <w:rStyle w:val="libFootnotenumChar"/>
          <w:rtl/>
        </w:rPr>
        <w:t>(24)</w:t>
      </w:r>
      <w:r w:rsidRPr="00751F59">
        <w:rPr>
          <w:rtl/>
        </w:rPr>
        <w:t xml:space="preserve"> ولا وقتان ولا حدوثان اثنان بل واحد بعينه معاد</w:t>
      </w:r>
      <w:r>
        <w:rPr>
          <w:rtl/>
        </w:rPr>
        <w:t>؟</w:t>
      </w:r>
    </w:p>
    <w:p w:rsidR="007858AB" w:rsidRPr="00751F59" w:rsidRDefault="007858AB" w:rsidP="00745F84">
      <w:pPr>
        <w:pStyle w:val="libLine"/>
        <w:rPr>
          <w:rtl/>
        </w:rPr>
      </w:pPr>
      <w:r w:rsidRPr="00751F59">
        <w:rPr>
          <w:rtl/>
        </w:rPr>
        <w:t>__________________</w:t>
      </w:r>
    </w:p>
    <w:p w:rsidR="007858AB" w:rsidRPr="00BC10F2" w:rsidRDefault="007858AB" w:rsidP="00895B0A">
      <w:pPr>
        <w:pStyle w:val="libFootnote0"/>
        <w:rPr>
          <w:rtl/>
        </w:rPr>
      </w:pPr>
      <w:r w:rsidRPr="00BC10F2">
        <w:rPr>
          <w:rtl/>
        </w:rPr>
        <w:t>(13) لر : نسبة أ.</w:t>
      </w:r>
    </w:p>
    <w:p w:rsidR="007858AB" w:rsidRPr="00BC10F2" w:rsidRDefault="007858AB" w:rsidP="00895B0A">
      <w:pPr>
        <w:pStyle w:val="libFootnote0"/>
        <w:rPr>
          <w:rtl/>
        </w:rPr>
      </w:pPr>
      <w:r w:rsidRPr="00BC10F2">
        <w:rPr>
          <w:rtl/>
        </w:rPr>
        <w:t>(14) لر : لم يختلف.</w:t>
      </w:r>
    </w:p>
    <w:p w:rsidR="007858AB" w:rsidRPr="00BC10F2" w:rsidRDefault="007858AB" w:rsidP="00895B0A">
      <w:pPr>
        <w:pStyle w:val="libFootnote0"/>
        <w:rPr>
          <w:rtl/>
        </w:rPr>
      </w:pPr>
      <w:r w:rsidRPr="00BC10F2">
        <w:rPr>
          <w:rtl/>
        </w:rPr>
        <w:t xml:space="preserve">(15) لر : اود </w:t>
      </w:r>
      <w:r>
        <w:rPr>
          <w:rtl/>
        </w:rPr>
        <w:t>(</w:t>
      </w:r>
      <w:r w:rsidRPr="00BC10F2">
        <w:rPr>
          <w:rtl/>
        </w:rPr>
        <w:t>محرف</w:t>
      </w:r>
      <w:r>
        <w:rPr>
          <w:rtl/>
        </w:rPr>
        <w:t>).</w:t>
      </w:r>
    </w:p>
    <w:p w:rsidR="007858AB" w:rsidRPr="00BC10F2" w:rsidRDefault="007858AB" w:rsidP="00895B0A">
      <w:pPr>
        <w:pStyle w:val="libFootnote0"/>
        <w:rPr>
          <w:rtl/>
        </w:rPr>
      </w:pPr>
      <w:r w:rsidRPr="00BC10F2">
        <w:rPr>
          <w:rtl/>
        </w:rPr>
        <w:t>(16) لر : هو.</w:t>
      </w:r>
    </w:p>
    <w:p w:rsidR="007858AB" w:rsidRPr="00BC10F2" w:rsidRDefault="007858AB" w:rsidP="00895B0A">
      <w:pPr>
        <w:pStyle w:val="libFootnote0"/>
        <w:rPr>
          <w:rtl/>
        </w:rPr>
      </w:pPr>
      <w:r w:rsidRPr="00BC10F2">
        <w:rPr>
          <w:rtl/>
        </w:rPr>
        <w:t>(17) لر : أنه شيء.</w:t>
      </w:r>
    </w:p>
    <w:p w:rsidR="007858AB" w:rsidRPr="00BC10F2" w:rsidRDefault="007858AB" w:rsidP="00895B0A">
      <w:pPr>
        <w:pStyle w:val="libFootnote0"/>
        <w:rPr>
          <w:rtl/>
        </w:rPr>
      </w:pPr>
      <w:r w:rsidRPr="00BC10F2">
        <w:rPr>
          <w:rtl/>
        </w:rPr>
        <w:t>(18) لر : ثانية.</w:t>
      </w:r>
    </w:p>
    <w:p w:rsidR="007858AB" w:rsidRPr="00BC10F2" w:rsidRDefault="007858AB" w:rsidP="00895B0A">
      <w:pPr>
        <w:pStyle w:val="libFootnote0"/>
        <w:rPr>
          <w:rtl/>
        </w:rPr>
      </w:pPr>
      <w:r w:rsidRPr="00BC10F2">
        <w:rPr>
          <w:rtl/>
        </w:rPr>
        <w:t>(21) لر : ثانية.</w:t>
      </w:r>
      <w:r w:rsidRPr="00BC10F2">
        <w:rPr>
          <w:rFonts w:hint="cs"/>
          <w:rtl/>
        </w:rPr>
        <w:t xml:space="preserve"> </w:t>
      </w:r>
      <w:r w:rsidRPr="00BC10F2">
        <w:rPr>
          <w:rtl/>
        </w:rPr>
        <w:t>(19) تكرر فى لر.</w:t>
      </w:r>
    </w:p>
    <w:p w:rsidR="007858AB" w:rsidRPr="00BC10F2" w:rsidRDefault="007858AB" w:rsidP="00895B0A">
      <w:pPr>
        <w:pStyle w:val="libFootnote0"/>
        <w:rPr>
          <w:rtl/>
        </w:rPr>
      </w:pPr>
      <w:r w:rsidRPr="00BC10F2">
        <w:rPr>
          <w:rtl/>
        </w:rPr>
        <w:t>(20) ى : الاثنين.</w:t>
      </w:r>
      <w:r w:rsidRPr="00BC10F2">
        <w:rPr>
          <w:rFonts w:hint="cs"/>
          <w:rtl/>
        </w:rPr>
        <w:t xml:space="preserve"> </w:t>
      </w:r>
      <w:r w:rsidRPr="00BC10F2">
        <w:rPr>
          <w:rtl/>
        </w:rPr>
        <w:t>(22) لر : من.</w:t>
      </w:r>
    </w:p>
    <w:p w:rsidR="007858AB" w:rsidRPr="00BC10F2" w:rsidRDefault="007858AB" w:rsidP="00895B0A">
      <w:pPr>
        <w:pStyle w:val="libFootnote0"/>
        <w:rPr>
          <w:rtl/>
        </w:rPr>
      </w:pPr>
      <w:r w:rsidRPr="00BC10F2">
        <w:rPr>
          <w:rtl/>
        </w:rPr>
        <w:t>(23) لر : ويكون.</w:t>
      </w:r>
      <w:r w:rsidRPr="00BC10F2">
        <w:rPr>
          <w:rFonts w:hint="cs"/>
          <w:rtl/>
        </w:rPr>
        <w:t xml:space="preserve"> </w:t>
      </w:r>
      <w:r w:rsidRPr="00BC10F2">
        <w:rPr>
          <w:rtl/>
        </w:rPr>
        <w:t>(24) لر : هناك وجدان.</w:t>
      </w:r>
    </w:p>
    <w:p w:rsidR="007858AB" w:rsidRPr="00751F59" w:rsidRDefault="007858AB" w:rsidP="0073127F">
      <w:pPr>
        <w:pStyle w:val="libNormal"/>
        <w:rPr>
          <w:rtl/>
        </w:rPr>
      </w:pPr>
      <w:r>
        <w:rPr>
          <w:rtl/>
        </w:rPr>
        <w:br w:type="page"/>
      </w:r>
      <w:r w:rsidRPr="00751F59">
        <w:rPr>
          <w:rtl/>
        </w:rPr>
        <w:lastRenderedPageBreak/>
        <w:t xml:space="preserve">ثم كيف يكون العود والاثنينية </w:t>
      </w:r>
      <w:r w:rsidRPr="00895B0A">
        <w:rPr>
          <w:rStyle w:val="libFootnotenumChar"/>
          <w:rtl/>
        </w:rPr>
        <w:t>(24)</w:t>
      </w:r>
      <w:r>
        <w:rPr>
          <w:rtl/>
        </w:rPr>
        <w:t>؟</w:t>
      </w:r>
      <w:r w:rsidRPr="00751F59">
        <w:rPr>
          <w:rtl/>
        </w:rPr>
        <w:t xml:space="preserve"> وكيف تكون اثنينية</w:t>
      </w:r>
      <w:r>
        <w:rPr>
          <w:rtl/>
        </w:rPr>
        <w:t>؟</w:t>
      </w:r>
      <w:r w:rsidRPr="00751F59">
        <w:rPr>
          <w:rtl/>
        </w:rPr>
        <w:t xml:space="preserve"> ويجوز أن يكون المعاد هو بعينه الأول </w:t>
      </w:r>
      <w:r w:rsidRPr="00895B0A">
        <w:rPr>
          <w:rStyle w:val="libFootnotenumChar"/>
          <w:rtl/>
        </w:rPr>
        <w:t>(25)</w:t>
      </w:r>
      <w:r>
        <w:rPr>
          <w:rtl/>
        </w:rPr>
        <w:t>.</w:t>
      </w:r>
    </w:p>
    <w:p w:rsidR="007858AB" w:rsidRPr="00751F59" w:rsidRDefault="007858AB" w:rsidP="0073127F">
      <w:pPr>
        <w:pStyle w:val="libNormal"/>
        <w:rPr>
          <w:rtl/>
        </w:rPr>
      </w:pPr>
      <w:r w:rsidRPr="00751F59">
        <w:rPr>
          <w:rtl/>
        </w:rPr>
        <w:t xml:space="preserve">ثم قول من يريد أن يهرب </w:t>
      </w:r>
      <w:r w:rsidRPr="00895B0A">
        <w:rPr>
          <w:rStyle w:val="libFootnotenumChar"/>
          <w:rtl/>
        </w:rPr>
        <w:t>(26)</w:t>
      </w:r>
      <w:r w:rsidRPr="00751F59">
        <w:rPr>
          <w:rtl/>
        </w:rPr>
        <w:t xml:space="preserve"> من هذا منهم ويقول : «الوجود صفة ، والصفة لا توصف ولا تعقل ، وليست بشيء ، ولا موجودة ؛ </w:t>
      </w:r>
      <w:r>
        <w:rPr>
          <w:rtl/>
        </w:rPr>
        <w:t>[</w:t>
      </w:r>
      <w:r w:rsidRPr="00751F59">
        <w:rPr>
          <w:rtl/>
        </w:rPr>
        <w:t>وإن الوقت أو بعض الأشياء لا يحتمل</w:t>
      </w:r>
      <w:r>
        <w:rPr>
          <w:rtl/>
        </w:rPr>
        <w:t>]</w:t>
      </w:r>
      <w:r w:rsidRPr="00751F59">
        <w:rPr>
          <w:rtl/>
        </w:rPr>
        <w:t xml:space="preserve"> </w:t>
      </w:r>
      <w:r w:rsidRPr="00895B0A">
        <w:rPr>
          <w:rStyle w:val="libFootnotenumChar"/>
          <w:rtl/>
        </w:rPr>
        <w:t>(27)</w:t>
      </w:r>
      <w:r w:rsidRPr="00751F59">
        <w:rPr>
          <w:rtl/>
        </w:rPr>
        <w:t xml:space="preserve"> الإعادة ، وبعضها يحتمل حتى لا يلزم أن فرض الإعادة للمعدوم قد يجعل المعاد غير معاد ، ويجوز أن يكون ما هو معاد ليس له حالتان أصلا وذلك خلف»</w:t>
      </w:r>
      <w:r>
        <w:rPr>
          <w:rtl/>
        </w:rPr>
        <w:t xml:space="preserve"> ـ </w:t>
      </w:r>
      <w:r w:rsidRPr="00751F59">
        <w:rPr>
          <w:rtl/>
        </w:rPr>
        <w:t xml:space="preserve">قول ملفق يفحصه </w:t>
      </w:r>
      <w:r w:rsidRPr="00895B0A">
        <w:rPr>
          <w:rStyle w:val="libFootnotenumChar"/>
          <w:rtl/>
        </w:rPr>
        <w:t>(28)</w:t>
      </w:r>
      <w:r w:rsidRPr="00751F59">
        <w:rPr>
          <w:rtl/>
        </w:rPr>
        <w:t xml:space="preserve"> البحث المحصّل.</w:t>
      </w:r>
    </w:p>
    <w:p w:rsidR="007858AB" w:rsidRPr="00751F59" w:rsidRDefault="007858AB" w:rsidP="0073127F">
      <w:pPr>
        <w:pStyle w:val="libNormal"/>
        <w:rPr>
          <w:rtl/>
        </w:rPr>
      </w:pPr>
      <w:r w:rsidRPr="00895B0A">
        <w:rPr>
          <w:rStyle w:val="libBold2Char"/>
          <w:rtl/>
        </w:rPr>
        <w:t>(1005)</w:t>
      </w:r>
      <w:r w:rsidRPr="00751F59">
        <w:rPr>
          <w:rtl/>
        </w:rPr>
        <w:t xml:space="preserve"> </w:t>
      </w:r>
      <w:r>
        <w:rPr>
          <w:rtl/>
        </w:rPr>
        <w:t>[</w:t>
      </w:r>
      <w:r w:rsidRPr="00751F59">
        <w:rPr>
          <w:rtl/>
        </w:rPr>
        <w:t>والمشاهدة توجب أن يكون اشتمال النفس على الحواس الظاهرة هو بواسطة الحس المشترك ، وكذلك على القوة العقلية</w:t>
      </w:r>
      <w:r>
        <w:rPr>
          <w:rtl/>
        </w:rPr>
        <w:t>]</w:t>
      </w:r>
      <w:r w:rsidRPr="00751F59">
        <w:rPr>
          <w:rtl/>
        </w:rPr>
        <w:t xml:space="preserve"> </w:t>
      </w:r>
      <w:r w:rsidRPr="00895B0A">
        <w:rPr>
          <w:rStyle w:val="libFootnotenumChar"/>
          <w:rtl/>
        </w:rPr>
        <w:t>(29)</w:t>
      </w:r>
      <w:r>
        <w:rPr>
          <w:rtl/>
        </w:rPr>
        <w:t>.</w:t>
      </w:r>
    </w:p>
    <w:p w:rsidR="007858AB" w:rsidRPr="00751F59" w:rsidRDefault="007858AB" w:rsidP="0073127F">
      <w:pPr>
        <w:pStyle w:val="libNormal"/>
        <w:rPr>
          <w:rtl/>
        </w:rPr>
      </w:pPr>
      <w:r w:rsidRPr="00895B0A">
        <w:rPr>
          <w:rStyle w:val="libBold2Char"/>
          <w:rtl/>
        </w:rPr>
        <w:t>(1006)</w:t>
      </w:r>
      <w:r w:rsidRPr="00751F59">
        <w:rPr>
          <w:rtl/>
        </w:rPr>
        <w:t xml:space="preserve"> أو يكون المدرك منا لحصول الماهية ثابتا بحال أخرى من التجريد أو نزع بعض ما يقارنها من العوارض أو زيادة يضاف إليها فيظن أن المدرك ذاتيّ </w:t>
      </w:r>
      <w:r w:rsidRPr="00895B0A">
        <w:rPr>
          <w:rStyle w:val="libFootnotenumChar"/>
          <w:rtl/>
        </w:rPr>
        <w:t>(30)</w:t>
      </w:r>
      <w:r>
        <w:rPr>
          <w:rtl/>
        </w:rPr>
        <w:t>.</w:t>
      </w:r>
      <w:r>
        <w:rPr>
          <w:rFonts w:hint="cs"/>
          <w:rtl/>
        </w:rPr>
        <w:t xml:space="preserve"> </w:t>
      </w:r>
      <w:r w:rsidRPr="00751F59">
        <w:rPr>
          <w:rtl/>
        </w:rPr>
        <w:t xml:space="preserve">فإنّا لا نتحقق أن المدرك منا هو ماهيتها </w:t>
      </w:r>
      <w:r w:rsidRPr="00895B0A">
        <w:rPr>
          <w:rStyle w:val="libFootnotenumChar"/>
          <w:rtl/>
        </w:rPr>
        <w:t>(31)</w:t>
      </w:r>
      <w:r w:rsidRPr="00751F59">
        <w:rPr>
          <w:rtl/>
        </w:rPr>
        <w:t xml:space="preserve"> على حقيقتها ، والماهية على حالة من التجريد.</w:t>
      </w:r>
    </w:p>
    <w:p w:rsidR="007858AB" w:rsidRPr="00751F59" w:rsidRDefault="007858AB" w:rsidP="0073127F">
      <w:pPr>
        <w:pStyle w:val="libNormal"/>
        <w:rPr>
          <w:rtl/>
        </w:rPr>
      </w:pPr>
      <w:r w:rsidRPr="00751F59">
        <w:rPr>
          <w:rtl/>
        </w:rPr>
        <w:t xml:space="preserve">هذه الحالة </w:t>
      </w:r>
      <w:r w:rsidRPr="00895B0A">
        <w:rPr>
          <w:rStyle w:val="libFootnotenumChar"/>
          <w:rtl/>
        </w:rPr>
        <w:t>(32)</w:t>
      </w:r>
      <w:r w:rsidRPr="00751F59">
        <w:rPr>
          <w:rtl/>
        </w:rPr>
        <w:t xml:space="preserve"> الأخرى تكون لماهية النفس الناطقة التي لنا بالعدد أو </w:t>
      </w:r>
      <w:r w:rsidRPr="00895B0A">
        <w:rPr>
          <w:rStyle w:val="libFootnotenumChar"/>
          <w:rtl/>
        </w:rPr>
        <w:t>(33)</w:t>
      </w:r>
      <w:r w:rsidRPr="00751F59">
        <w:rPr>
          <w:rtl/>
        </w:rPr>
        <w:t xml:space="preserve"> لآخر بالعدد ، فإن كان لآخر </w:t>
      </w:r>
      <w:r w:rsidRPr="00895B0A">
        <w:rPr>
          <w:rStyle w:val="libFootnotenumChar"/>
          <w:rtl/>
        </w:rPr>
        <w:t>(34)</w:t>
      </w:r>
      <w:r w:rsidRPr="00751F59">
        <w:rPr>
          <w:rtl/>
        </w:rPr>
        <w:t xml:space="preserve"> بالعدد ، فالمدرك </w:t>
      </w:r>
      <w:r w:rsidRPr="00895B0A">
        <w:rPr>
          <w:rStyle w:val="libFootnotenumChar"/>
          <w:rtl/>
        </w:rPr>
        <w:t>(35)</w:t>
      </w:r>
      <w:r w:rsidRPr="00751F59">
        <w:rPr>
          <w:rtl/>
        </w:rPr>
        <w:t xml:space="preserve"> آخر بالعدد ، فنكون لسنا ندرك أنفسنا وأن نفسي من شأنها أن تدرك المعقولات بل شيئا آخر ، وإن كان هو هو فبيّن أنه </w:t>
      </w:r>
      <w:r w:rsidRPr="00895B0A">
        <w:rPr>
          <w:rStyle w:val="libFootnotenumChar"/>
          <w:rtl/>
        </w:rPr>
        <w:t>(36)</w:t>
      </w:r>
      <w:r w:rsidRPr="00751F59">
        <w:rPr>
          <w:rtl/>
        </w:rPr>
        <w:t xml:space="preserve"> هو لا يكون مجردا ومخالطا ومنقوصا.</w:t>
      </w:r>
    </w:p>
    <w:p w:rsidR="007858AB" w:rsidRPr="00751F59" w:rsidRDefault="007858AB" w:rsidP="0073127F">
      <w:pPr>
        <w:pStyle w:val="libNormal"/>
        <w:rPr>
          <w:rtl/>
        </w:rPr>
      </w:pPr>
      <w:r w:rsidRPr="00895B0A">
        <w:rPr>
          <w:rStyle w:val="libBold2Char"/>
          <w:rtl/>
        </w:rPr>
        <w:t>(1007)</w:t>
      </w:r>
      <w:r w:rsidRPr="00751F59">
        <w:rPr>
          <w:rtl/>
        </w:rPr>
        <w:t xml:space="preserve"> لا يصح أن يوجد للمس المحسوس نحو </w:t>
      </w:r>
      <w:r w:rsidRPr="00895B0A">
        <w:rPr>
          <w:rStyle w:val="libFootnotenumChar"/>
          <w:rtl/>
        </w:rPr>
        <w:t>(37)</w:t>
      </w:r>
      <w:r w:rsidRPr="00751F59">
        <w:rPr>
          <w:rtl/>
        </w:rPr>
        <w:t xml:space="preserve"> من الوجود ، ثم يوجد له على نحو آخر هو محسوسيته </w:t>
      </w:r>
      <w:r w:rsidRPr="00895B0A">
        <w:rPr>
          <w:rStyle w:val="libFootnotenumChar"/>
          <w:rtl/>
        </w:rPr>
        <w:t>(38)</w:t>
      </w:r>
      <w:r>
        <w:rPr>
          <w:rtl/>
        </w:rPr>
        <w:t>.</w:t>
      </w:r>
    </w:p>
    <w:p w:rsidR="007858AB" w:rsidRPr="00751F59" w:rsidRDefault="007858AB" w:rsidP="00745F84">
      <w:pPr>
        <w:pStyle w:val="libLine"/>
        <w:rPr>
          <w:rtl/>
        </w:rPr>
      </w:pPr>
      <w:r w:rsidRPr="00751F59">
        <w:rPr>
          <w:rtl/>
        </w:rPr>
        <w:t>__________________</w:t>
      </w:r>
    </w:p>
    <w:p w:rsidR="007858AB" w:rsidRPr="00BC10F2" w:rsidRDefault="007858AB" w:rsidP="00895B0A">
      <w:pPr>
        <w:pStyle w:val="libFootnote0"/>
        <w:rPr>
          <w:rtl/>
        </w:rPr>
      </w:pPr>
      <w:r w:rsidRPr="00BC10F2">
        <w:rPr>
          <w:rtl/>
        </w:rPr>
        <w:t>(24) لر : ثم كيف يكون العدد ولا اثنينية.</w:t>
      </w:r>
    </w:p>
    <w:p w:rsidR="007858AB" w:rsidRPr="00BC10F2" w:rsidRDefault="007858AB" w:rsidP="00895B0A">
      <w:pPr>
        <w:pStyle w:val="libFootnote0"/>
        <w:rPr>
          <w:rtl/>
        </w:rPr>
      </w:pPr>
      <w:r w:rsidRPr="00BC10F2">
        <w:rPr>
          <w:rtl/>
        </w:rPr>
        <w:t>(25) لر : الأول بعينه.</w:t>
      </w:r>
      <w:r w:rsidRPr="00BC10F2">
        <w:rPr>
          <w:rFonts w:hint="cs"/>
          <w:rtl/>
        </w:rPr>
        <w:t xml:space="preserve"> </w:t>
      </w:r>
      <w:r w:rsidRPr="00BC10F2">
        <w:rPr>
          <w:rtl/>
        </w:rPr>
        <w:t>(26) لر : سهر.</w:t>
      </w:r>
    </w:p>
    <w:p w:rsidR="007858AB" w:rsidRPr="00BC10F2" w:rsidRDefault="007858AB" w:rsidP="00895B0A">
      <w:pPr>
        <w:pStyle w:val="libFootnote0"/>
        <w:rPr>
          <w:rtl/>
        </w:rPr>
      </w:pPr>
      <w:r w:rsidRPr="00BC10F2">
        <w:rPr>
          <w:rtl/>
        </w:rPr>
        <w:t>(27) لر : فان الوقت أو بعض الأشياء يحتمل.</w:t>
      </w:r>
    </w:p>
    <w:p w:rsidR="007858AB" w:rsidRPr="00BC10F2" w:rsidRDefault="007858AB" w:rsidP="00895B0A">
      <w:pPr>
        <w:pStyle w:val="libFootnote0"/>
        <w:rPr>
          <w:rtl/>
        </w:rPr>
      </w:pPr>
      <w:r w:rsidRPr="00BC10F2">
        <w:rPr>
          <w:rtl/>
        </w:rPr>
        <w:t>(28) لر : يقتضي.</w:t>
      </w:r>
      <w:r w:rsidRPr="00BC10F2">
        <w:rPr>
          <w:rFonts w:hint="cs"/>
          <w:rtl/>
        </w:rPr>
        <w:t xml:space="preserve"> </w:t>
      </w:r>
      <w:r w:rsidRPr="00BC10F2">
        <w:rPr>
          <w:rtl/>
        </w:rPr>
        <w:t>(29) غير موجود فى لر.</w:t>
      </w:r>
    </w:p>
    <w:p w:rsidR="007858AB" w:rsidRPr="00BC10F2" w:rsidRDefault="007858AB" w:rsidP="00895B0A">
      <w:pPr>
        <w:pStyle w:val="libFootnote0"/>
        <w:rPr>
          <w:rtl/>
        </w:rPr>
      </w:pPr>
      <w:r w:rsidRPr="00BC10F2">
        <w:rPr>
          <w:rtl/>
        </w:rPr>
        <w:t>(30) لر : ذاتيا.</w:t>
      </w:r>
      <w:r w:rsidRPr="00BC10F2">
        <w:rPr>
          <w:rFonts w:hint="cs"/>
          <w:rtl/>
        </w:rPr>
        <w:t xml:space="preserve"> </w:t>
      </w:r>
      <w:r w:rsidRPr="00BC10F2">
        <w:rPr>
          <w:rtl/>
        </w:rPr>
        <w:t>(31) لر : ماهيتنا.</w:t>
      </w:r>
    </w:p>
    <w:p w:rsidR="007858AB" w:rsidRPr="00BC10F2" w:rsidRDefault="007858AB" w:rsidP="00895B0A">
      <w:pPr>
        <w:pStyle w:val="libFootnote0"/>
        <w:rPr>
          <w:rtl/>
        </w:rPr>
      </w:pPr>
      <w:r w:rsidRPr="00BC10F2">
        <w:rPr>
          <w:rtl/>
        </w:rPr>
        <w:t>(32) لر : حالة.</w:t>
      </w:r>
      <w:r w:rsidRPr="00BC10F2">
        <w:rPr>
          <w:rFonts w:hint="cs"/>
          <w:rtl/>
        </w:rPr>
        <w:t xml:space="preserve"> </w:t>
      </w:r>
      <w:r w:rsidRPr="00BC10F2">
        <w:rPr>
          <w:rtl/>
        </w:rPr>
        <w:t>(33) لر : و.</w:t>
      </w:r>
    </w:p>
    <w:p w:rsidR="007858AB" w:rsidRPr="00BC10F2" w:rsidRDefault="007858AB" w:rsidP="00895B0A">
      <w:pPr>
        <w:pStyle w:val="libFootnote0"/>
        <w:rPr>
          <w:rtl/>
        </w:rPr>
      </w:pPr>
      <w:r w:rsidRPr="00BC10F2">
        <w:rPr>
          <w:rtl/>
        </w:rPr>
        <w:t>(34) لر : الاخر.</w:t>
      </w:r>
      <w:r w:rsidRPr="00BC10F2">
        <w:rPr>
          <w:rFonts w:hint="cs"/>
          <w:rtl/>
        </w:rPr>
        <w:t xml:space="preserve"> </w:t>
      </w:r>
      <w:r w:rsidRPr="00BC10F2">
        <w:rPr>
          <w:rtl/>
        </w:rPr>
        <w:t>(35) لر :</w:t>
      </w:r>
      <w:r w:rsidRPr="00BC10F2">
        <w:rPr>
          <w:rFonts w:hint="cs"/>
          <w:rtl/>
        </w:rPr>
        <w:t xml:space="preserve"> </w:t>
      </w:r>
      <w:r w:rsidRPr="00BC10F2">
        <w:rPr>
          <w:rtl/>
        </w:rPr>
        <w:t>والمدرك.</w:t>
      </w:r>
    </w:p>
    <w:p w:rsidR="007858AB" w:rsidRPr="00BC10F2" w:rsidRDefault="007858AB" w:rsidP="00895B0A">
      <w:pPr>
        <w:pStyle w:val="libFootnote0"/>
        <w:rPr>
          <w:rtl/>
        </w:rPr>
      </w:pPr>
      <w:r w:rsidRPr="00BC10F2">
        <w:rPr>
          <w:rtl/>
        </w:rPr>
        <w:t>(36) «انه» ساقطة من لر.</w:t>
      </w:r>
      <w:r w:rsidRPr="00BC10F2">
        <w:rPr>
          <w:rFonts w:hint="cs"/>
          <w:rtl/>
        </w:rPr>
        <w:t xml:space="preserve"> </w:t>
      </w:r>
      <w:r w:rsidRPr="00BC10F2">
        <w:rPr>
          <w:rtl/>
        </w:rPr>
        <w:t>(37) لر : نحوا.</w:t>
      </w:r>
    </w:p>
    <w:p w:rsidR="007858AB" w:rsidRPr="00BC10F2" w:rsidRDefault="007858AB" w:rsidP="00895B0A">
      <w:pPr>
        <w:pStyle w:val="libFootnote0"/>
        <w:rPr>
          <w:rtl/>
        </w:rPr>
      </w:pPr>
      <w:r w:rsidRPr="00BC10F2">
        <w:rPr>
          <w:rtl/>
        </w:rPr>
        <w:t>(38) لر : محسوسة.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1005) راجع الشفاء : النفس ، م 4 ، ف 1 ، ص 145. وم 1 ، ص 5 ، ص 36.</w:t>
      </w:r>
    </w:p>
    <w:p w:rsidR="007858AB" w:rsidRPr="00751F59" w:rsidRDefault="007858AB" w:rsidP="0073127F">
      <w:pPr>
        <w:pStyle w:val="libNormal"/>
        <w:rPr>
          <w:rtl/>
        </w:rPr>
      </w:pPr>
      <w:r>
        <w:rPr>
          <w:rtl/>
        </w:rPr>
        <w:br w:type="page"/>
      </w:r>
      <w:r w:rsidRPr="00895B0A">
        <w:rPr>
          <w:rStyle w:val="libBold2Char"/>
          <w:rtl/>
        </w:rPr>
        <w:lastRenderedPageBreak/>
        <w:t>(1008)</w:t>
      </w:r>
      <w:r w:rsidRPr="00751F59">
        <w:rPr>
          <w:rtl/>
        </w:rPr>
        <w:t xml:space="preserve"> والمركب </w:t>
      </w:r>
      <w:r w:rsidRPr="00895B0A">
        <w:rPr>
          <w:rStyle w:val="libFootnotenumChar"/>
          <w:rtl/>
        </w:rPr>
        <w:t>(37)</w:t>
      </w:r>
      <w:r w:rsidRPr="00751F59">
        <w:rPr>
          <w:rtl/>
        </w:rPr>
        <w:t xml:space="preserve"> والموضوع والصورتان معا ويقارنان </w:t>
      </w:r>
      <w:r w:rsidRPr="00895B0A">
        <w:rPr>
          <w:rStyle w:val="libFootnotenumChar"/>
          <w:rtl/>
        </w:rPr>
        <w:t>(38)</w:t>
      </w:r>
      <w:r w:rsidRPr="00751F59">
        <w:rPr>
          <w:rtl/>
        </w:rPr>
        <w:t xml:space="preserve"> أشياء واحدة بأعيانها ، فليس أحدها </w:t>
      </w:r>
      <w:r w:rsidRPr="00895B0A">
        <w:rPr>
          <w:rStyle w:val="libFootnotenumChar"/>
          <w:rtl/>
        </w:rPr>
        <w:t>(39)</w:t>
      </w:r>
      <w:r w:rsidRPr="00751F59">
        <w:rPr>
          <w:rtl/>
        </w:rPr>
        <w:t xml:space="preserve"> ينسب المفارقة والمقارنة إلى شيء إلا والآخر كذلك.</w:t>
      </w:r>
    </w:p>
    <w:p w:rsidR="007858AB" w:rsidRPr="00751F59" w:rsidRDefault="007858AB" w:rsidP="0073127F">
      <w:pPr>
        <w:pStyle w:val="libNormal"/>
        <w:rPr>
          <w:rtl/>
        </w:rPr>
      </w:pPr>
      <w:r w:rsidRPr="00895B0A">
        <w:rPr>
          <w:rStyle w:val="libBold2Char"/>
          <w:rtl/>
        </w:rPr>
        <w:t>(1009)</w:t>
      </w:r>
      <w:r w:rsidRPr="00751F59">
        <w:rPr>
          <w:rtl/>
        </w:rPr>
        <w:t xml:space="preserve"> تبين كيفية اجتماعات العناصر في المعدنيات والحيوانات والنباتات بالبرهان ، وليس على سبيل الكشف والحصر وما يجري هذا المجرى ، ثم البرهان على أن مثل هذا الاجتماع لا يبقى إلا بحافظ من خارج.</w:t>
      </w:r>
    </w:p>
    <w:p w:rsidR="007858AB" w:rsidRPr="00751F59" w:rsidRDefault="007858AB" w:rsidP="0073127F">
      <w:pPr>
        <w:pStyle w:val="libNormal"/>
        <w:rPr>
          <w:rtl/>
        </w:rPr>
      </w:pPr>
      <w:r w:rsidRPr="00895B0A">
        <w:rPr>
          <w:rStyle w:val="libBold2Char"/>
          <w:rtl/>
        </w:rPr>
        <w:t>(1010)</w:t>
      </w:r>
      <w:r w:rsidRPr="00751F59">
        <w:rPr>
          <w:rtl/>
        </w:rPr>
        <w:t xml:space="preserve"> لو كان سبب الأخلاط في بدن الإنسان وسائر الحيوانات مزاج الرحم ، لكان لا يتحرك بعد الولادة إلى كمالاتها ، والجسم بما هو جسم لا يتحرك ، فإذن يتحرك بقوة فيه. ولو كان سبب هذه الحركة جسم من الأجسام السماوية لكان تختلف أفعاله بحسب اختلاف أوضاعه ، ثم لا محالة يفعل إما على سبيل الملازم المصاحب ، أو على سبيل إرسال قوة إلهية. والقسم الأول محال. فقد ثبت وجود قوة بسببها تتحرك الأجسام الحيوانية والنباتية إلى كمالاتها ؛ على أنه من المحال أن يفيد جسم صورة.</w:t>
      </w:r>
    </w:p>
    <w:p w:rsidR="007858AB" w:rsidRPr="00751F59" w:rsidRDefault="007858AB" w:rsidP="0073127F">
      <w:pPr>
        <w:pStyle w:val="libNormal"/>
        <w:rPr>
          <w:rtl/>
        </w:rPr>
      </w:pPr>
      <w:r w:rsidRPr="00751F59">
        <w:rPr>
          <w:rtl/>
        </w:rPr>
        <w:t>واعلم أن وجود هذه القوة ليس في العناصر بل في المركب منها ، فلا يكون وجودها في موضوع.</w:t>
      </w:r>
    </w:p>
    <w:p w:rsidR="007858AB" w:rsidRPr="00751F59" w:rsidRDefault="007858AB" w:rsidP="0073127F">
      <w:pPr>
        <w:pStyle w:val="libNormal"/>
        <w:rPr>
          <w:rtl/>
        </w:rPr>
      </w:pPr>
      <w:r w:rsidRPr="00895B0A">
        <w:rPr>
          <w:rStyle w:val="libBold2Char"/>
          <w:rtl/>
        </w:rPr>
        <w:t>(1011)</w:t>
      </w:r>
      <w:r w:rsidRPr="00751F59">
        <w:rPr>
          <w:rtl/>
        </w:rPr>
        <w:t xml:space="preserve"> إن كانت صور العناصر تفعل بلا توسط ما يحدث فيها من المزاج ، لفعلت بلا مزاج ، ولفعلت صورة النار ما يفعله صورة الماء ، وإن كانت تفعل بالمزاج فتفعل بكسر إفراطات الكيفيات فعلا هو كسر إفراطات أفعالها وليس شيء من كسر إفراطات أفعال الكيفيات صورة عظم ولا لحم ولا عصب ، وإن كان اختلاف ذلك بسبب اختلاف الآلات ، والآلات أيضا معلولة للمزاج ، نقل الكلام إلى الآلات. فالقوة المحركة هذه حالها. ولو كان تحريك الروح بسبب قوة مزاجية</w:t>
      </w:r>
    </w:p>
    <w:p w:rsidR="007858AB" w:rsidRPr="00751F59" w:rsidRDefault="007858AB" w:rsidP="00745F84">
      <w:pPr>
        <w:pStyle w:val="libLine"/>
        <w:rPr>
          <w:rtl/>
        </w:rPr>
      </w:pPr>
      <w:r w:rsidRPr="00751F59">
        <w:rPr>
          <w:rtl/>
        </w:rPr>
        <w:t>__________________</w:t>
      </w:r>
    </w:p>
    <w:p w:rsidR="007858AB" w:rsidRPr="00BC10F2" w:rsidRDefault="007858AB" w:rsidP="00895B0A">
      <w:pPr>
        <w:pStyle w:val="libFootnote0"/>
        <w:rPr>
          <w:rtl/>
        </w:rPr>
      </w:pPr>
      <w:r w:rsidRPr="00BC10F2">
        <w:rPr>
          <w:rtl/>
        </w:rPr>
        <w:t>(37) لر : هو محسوسة المركب.</w:t>
      </w:r>
    </w:p>
    <w:p w:rsidR="007858AB" w:rsidRPr="00BC10F2" w:rsidRDefault="007858AB" w:rsidP="00895B0A">
      <w:pPr>
        <w:pStyle w:val="libFootnote0"/>
        <w:rPr>
          <w:rtl/>
        </w:rPr>
      </w:pPr>
      <w:r w:rsidRPr="00BC10F2">
        <w:rPr>
          <w:rtl/>
        </w:rPr>
        <w:t>(38) لر : ومقاربان.</w:t>
      </w:r>
    </w:p>
    <w:p w:rsidR="007858AB" w:rsidRPr="00BC10F2" w:rsidRDefault="007858AB" w:rsidP="00895B0A">
      <w:pPr>
        <w:pStyle w:val="libFootnote0"/>
        <w:rPr>
          <w:rtl/>
        </w:rPr>
      </w:pPr>
      <w:r w:rsidRPr="00BC10F2">
        <w:rPr>
          <w:rtl/>
        </w:rPr>
        <w:t>(39) لر : أحدهما.</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1010) راجع الرقم </w:t>
      </w:r>
      <w:r>
        <w:rPr>
          <w:rtl/>
        </w:rPr>
        <w:t>(</w:t>
      </w:r>
      <w:r w:rsidRPr="00751F59">
        <w:rPr>
          <w:rtl/>
        </w:rPr>
        <w:t xml:space="preserve">312) </w:t>
      </w:r>
      <w:r>
        <w:rPr>
          <w:rtl/>
        </w:rPr>
        <w:t>و (</w:t>
      </w:r>
      <w:r w:rsidRPr="00751F59">
        <w:rPr>
          <w:rtl/>
        </w:rPr>
        <w:t>313)</w:t>
      </w:r>
      <w:r>
        <w:rPr>
          <w:rtl/>
        </w:rPr>
        <w:t>.</w:t>
      </w:r>
    </w:p>
    <w:p w:rsidR="007858AB" w:rsidRPr="00751F59" w:rsidRDefault="007858AB" w:rsidP="0073127F">
      <w:pPr>
        <w:pStyle w:val="libNormal0"/>
        <w:rPr>
          <w:rtl/>
        </w:rPr>
      </w:pPr>
      <w:r>
        <w:rPr>
          <w:rtl/>
        </w:rPr>
        <w:br w:type="page"/>
      </w:r>
      <w:r w:rsidRPr="00751F59">
        <w:rPr>
          <w:rtl/>
        </w:rPr>
        <w:lastRenderedPageBreak/>
        <w:t>فيه تحرك الجسم</w:t>
      </w:r>
      <w:r>
        <w:rPr>
          <w:rtl/>
        </w:rPr>
        <w:t xml:space="preserve"> ـ </w:t>
      </w:r>
      <w:r w:rsidRPr="00751F59">
        <w:rPr>
          <w:rtl/>
        </w:rPr>
        <w:t>كلما تحرك</w:t>
      </w:r>
      <w:r>
        <w:rPr>
          <w:rtl/>
        </w:rPr>
        <w:t xml:space="preserve"> ـ </w:t>
      </w:r>
      <w:r w:rsidRPr="00751F59">
        <w:rPr>
          <w:rtl/>
        </w:rPr>
        <w:t>إلى جهة واحدة فإن المزاج الواحد مقتضاه واحد.</w:t>
      </w:r>
    </w:p>
    <w:p w:rsidR="007858AB" w:rsidRPr="00751F59" w:rsidRDefault="007858AB" w:rsidP="0073127F">
      <w:pPr>
        <w:pStyle w:val="libNormal"/>
        <w:rPr>
          <w:rtl/>
        </w:rPr>
      </w:pPr>
      <w:r w:rsidRPr="00895B0A">
        <w:rPr>
          <w:rStyle w:val="libBold2Char"/>
          <w:rtl/>
        </w:rPr>
        <w:t>(1012)</w:t>
      </w:r>
      <w:r w:rsidRPr="00751F59">
        <w:rPr>
          <w:rtl/>
        </w:rPr>
        <w:t xml:space="preserve"> ما البرهان على أن </w:t>
      </w:r>
      <w:r w:rsidRPr="00895B0A">
        <w:rPr>
          <w:rStyle w:val="libFootnotenumChar"/>
          <w:rtl/>
        </w:rPr>
        <w:t>(40)</w:t>
      </w:r>
      <w:r w:rsidRPr="00751F59">
        <w:rPr>
          <w:rtl/>
        </w:rPr>
        <w:t xml:space="preserve"> في </w:t>
      </w:r>
      <w:r w:rsidRPr="00895B0A">
        <w:rPr>
          <w:rStyle w:val="libBold2Char"/>
          <w:rtl/>
        </w:rPr>
        <w:t>كل حيوان ونبات ثابتا ،</w:t>
      </w:r>
      <w:r w:rsidRPr="00751F59">
        <w:rPr>
          <w:rtl/>
        </w:rPr>
        <w:t xml:space="preserve"> وأن ذلك الثابت جسم ، وأن في أجزاء الجسم ما هو أولى بالثبات في الآخر </w:t>
      </w:r>
      <w:r w:rsidRPr="00895B0A">
        <w:rPr>
          <w:rStyle w:val="libFootnotenumChar"/>
          <w:rtl/>
        </w:rPr>
        <w:t>(41)</w:t>
      </w:r>
      <w:r>
        <w:rPr>
          <w:rtl/>
        </w:rPr>
        <w:t>؟</w:t>
      </w:r>
    </w:p>
    <w:p w:rsidR="007858AB" w:rsidRPr="00751F59" w:rsidRDefault="007858AB" w:rsidP="0073127F">
      <w:pPr>
        <w:pStyle w:val="libNormal"/>
        <w:rPr>
          <w:rtl/>
        </w:rPr>
      </w:pPr>
      <w:r w:rsidRPr="00751F59">
        <w:rPr>
          <w:rtl/>
        </w:rPr>
        <w:t xml:space="preserve">قوله : «كل حيوان» معناه كل حيوان بالفعل ، والحيوان بالفعل يبقى حيوانا بالفعل إما آنا وإما زمانا ، فإن بقي آنا لا تتصل به حياة ما </w:t>
      </w:r>
      <w:r>
        <w:rPr>
          <w:rtl/>
        </w:rPr>
        <w:t>[</w:t>
      </w:r>
      <w:r w:rsidRPr="00751F59">
        <w:rPr>
          <w:rtl/>
        </w:rPr>
        <w:t>يتلوه ، فيكون</w:t>
      </w:r>
      <w:r>
        <w:rPr>
          <w:rtl/>
        </w:rPr>
        <w:t>]</w:t>
      </w:r>
      <w:r w:rsidRPr="00751F59">
        <w:rPr>
          <w:rtl/>
        </w:rPr>
        <w:t xml:space="preserve"> </w:t>
      </w:r>
      <w:r w:rsidRPr="00895B0A">
        <w:rPr>
          <w:rStyle w:val="libFootnotenumChar"/>
          <w:rtl/>
        </w:rPr>
        <w:t>(42)</w:t>
      </w:r>
      <w:r w:rsidRPr="00751F59">
        <w:rPr>
          <w:rtl/>
        </w:rPr>
        <w:t xml:space="preserve"> لم يعرف ولم يصب بالحس وكان موضع نظر إنه : هل يجوز وجوده في العقل أم لا</w:t>
      </w:r>
      <w:r>
        <w:rPr>
          <w:rtl/>
        </w:rPr>
        <w:t>؟</w:t>
      </w:r>
      <w:r w:rsidRPr="00751F59">
        <w:rPr>
          <w:rtl/>
        </w:rPr>
        <w:t xml:space="preserve"> وليس كلامنا في مثله بل كلامنا في الأشخاص التي تنمي وتزداد وتضمحل.</w:t>
      </w:r>
      <w:r>
        <w:rPr>
          <w:rFonts w:hint="cs"/>
          <w:rtl/>
        </w:rPr>
        <w:t xml:space="preserve"> </w:t>
      </w:r>
      <w:r w:rsidRPr="00751F59">
        <w:rPr>
          <w:rtl/>
        </w:rPr>
        <w:t xml:space="preserve">وغرض المسألة متجه </w:t>
      </w:r>
      <w:r w:rsidRPr="00895B0A">
        <w:rPr>
          <w:rStyle w:val="libFootnotenumChar"/>
          <w:rtl/>
        </w:rPr>
        <w:t>(43)</w:t>
      </w:r>
      <w:r w:rsidRPr="00751F59">
        <w:rPr>
          <w:rtl/>
        </w:rPr>
        <w:t xml:space="preserve"> إلى هذا.</w:t>
      </w:r>
    </w:p>
    <w:p w:rsidR="007858AB" w:rsidRPr="00751F59" w:rsidRDefault="007858AB" w:rsidP="0073127F">
      <w:pPr>
        <w:pStyle w:val="libNormal"/>
        <w:rPr>
          <w:rtl/>
        </w:rPr>
      </w:pPr>
      <w:r w:rsidRPr="00751F59">
        <w:rPr>
          <w:rtl/>
        </w:rPr>
        <w:t xml:space="preserve">فإن بقي زمانا فقد جاء الثبات ؛ وإن بقي آنا ولم يزل يتصل كونه حياة ونباتية شخصه </w:t>
      </w:r>
      <w:r w:rsidRPr="00895B0A">
        <w:rPr>
          <w:rStyle w:val="libFootnotenumChar"/>
          <w:rtl/>
        </w:rPr>
        <w:t>(44)</w:t>
      </w:r>
      <w:r w:rsidRPr="00751F59">
        <w:rPr>
          <w:rtl/>
        </w:rPr>
        <w:t xml:space="preserve"> في مدة ، كالشيء الواحد من غير تحلل أزمنة </w:t>
      </w:r>
      <w:r w:rsidRPr="00895B0A">
        <w:rPr>
          <w:rStyle w:val="libFootnotenumChar"/>
          <w:rtl/>
        </w:rPr>
        <w:t>(45)</w:t>
      </w:r>
      <w:r w:rsidRPr="00751F59">
        <w:rPr>
          <w:rtl/>
        </w:rPr>
        <w:t xml:space="preserve"> يكون فيها بطلان وفساد ، كانت الآنات متشافعة تتصل </w:t>
      </w:r>
      <w:r w:rsidRPr="00895B0A">
        <w:rPr>
          <w:rStyle w:val="libFootnotenumChar"/>
          <w:rtl/>
        </w:rPr>
        <w:t>(46)</w:t>
      </w:r>
      <w:r w:rsidRPr="00751F59">
        <w:rPr>
          <w:rtl/>
        </w:rPr>
        <w:t xml:space="preserve"> بها المدة ، وهذا محال.</w:t>
      </w:r>
    </w:p>
    <w:p w:rsidR="007858AB" w:rsidRPr="00751F59" w:rsidRDefault="007858AB" w:rsidP="0073127F">
      <w:pPr>
        <w:pStyle w:val="libNormal"/>
        <w:rPr>
          <w:rtl/>
        </w:rPr>
      </w:pPr>
      <w:r w:rsidRPr="00751F59">
        <w:rPr>
          <w:rtl/>
        </w:rPr>
        <w:t xml:space="preserve">وإن كانت الآنات متخلّلة </w:t>
      </w:r>
      <w:r w:rsidRPr="00895B0A">
        <w:rPr>
          <w:rStyle w:val="libFootnotenumChar"/>
          <w:rtl/>
        </w:rPr>
        <w:t>(47)</w:t>
      </w:r>
      <w:r w:rsidRPr="00751F59">
        <w:rPr>
          <w:rtl/>
        </w:rPr>
        <w:t xml:space="preserve"> بمدد وأزمنة وجب أن يكون </w:t>
      </w:r>
      <w:r>
        <w:rPr>
          <w:rtl/>
        </w:rPr>
        <w:t>[</w:t>
      </w:r>
      <w:r w:rsidRPr="00751F59">
        <w:rPr>
          <w:rtl/>
        </w:rPr>
        <w:t>المشاهد هو ضد الحيوانية والنباتية أو مقابلهما</w:t>
      </w:r>
      <w:r>
        <w:rPr>
          <w:rtl/>
        </w:rPr>
        <w:t>]</w:t>
      </w:r>
      <w:r w:rsidRPr="00751F59">
        <w:rPr>
          <w:rtl/>
        </w:rPr>
        <w:t xml:space="preserve"> </w:t>
      </w:r>
      <w:r w:rsidRPr="00895B0A">
        <w:rPr>
          <w:rStyle w:val="libFootnotenumChar"/>
          <w:rtl/>
        </w:rPr>
        <w:t>(48)</w:t>
      </w:r>
      <w:r w:rsidRPr="00751F59">
        <w:rPr>
          <w:rtl/>
        </w:rPr>
        <w:t xml:space="preserve"> لأن الغالب عند </w:t>
      </w:r>
      <w:r w:rsidRPr="00895B0A">
        <w:rPr>
          <w:rStyle w:val="libFootnotenumChar"/>
          <w:rtl/>
        </w:rPr>
        <w:t>(49)</w:t>
      </w:r>
      <w:r w:rsidRPr="00751F59">
        <w:rPr>
          <w:rtl/>
        </w:rPr>
        <w:t xml:space="preserve"> الإدراك الحسي هو الزماني دون الآني.</w:t>
      </w:r>
    </w:p>
    <w:p w:rsidR="007858AB" w:rsidRPr="00751F59" w:rsidRDefault="007858AB" w:rsidP="0073127F">
      <w:pPr>
        <w:pStyle w:val="libNormal"/>
        <w:rPr>
          <w:rtl/>
        </w:rPr>
      </w:pPr>
      <w:r w:rsidRPr="00895B0A">
        <w:rPr>
          <w:rStyle w:val="libBold2Char"/>
          <w:rtl/>
        </w:rPr>
        <w:t>فإذن لا بد من</w:t>
      </w:r>
      <w:r w:rsidRPr="00751F59">
        <w:rPr>
          <w:rtl/>
        </w:rPr>
        <w:t xml:space="preserve"> </w:t>
      </w:r>
      <w:r>
        <w:rPr>
          <w:rtl/>
        </w:rPr>
        <w:t>[</w:t>
      </w:r>
      <w:r w:rsidRPr="00895B0A">
        <w:rPr>
          <w:rStyle w:val="libBold2Char"/>
          <w:rtl/>
        </w:rPr>
        <w:t>ثابت ،</w:t>
      </w:r>
      <w:r w:rsidRPr="00751F59">
        <w:rPr>
          <w:rtl/>
        </w:rPr>
        <w:t xml:space="preserve"> ولأن الثبات غذائي وحسي</w:t>
      </w:r>
      <w:r>
        <w:rPr>
          <w:rtl/>
        </w:rPr>
        <w:t>]</w:t>
      </w:r>
      <w:r w:rsidRPr="00751F59">
        <w:rPr>
          <w:rtl/>
        </w:rPr>
        <w:t xml:space="preserve"> </w:t>
      </w:r>
      <w:r w:rsidRPr="00895B0A">
        <w:rPr>
          <w:rStyle w:val="libFootnotenumChar"/>
          <w:rtl/>
        </w:rPr>
        <w:t>(50)</w:t>
      </w:r>
      <w:r w:rsidRPr="00751F59">
        <w:rPr>
          <w:rtl/>
        </w:rPr>
        <w:t xml:space="preserve"> وتخيلي فليس يخلو إما أن يكون الثابت هذا الثبات قوة مفارقة ، أو قوة جسمانية. فإن كانت قوة مفارقة لم يخل وجود هذه القوى الجسمانية عنها إما أن يكون وجودا آنيا أو زمانيا.</w:t>
      </w:r>
      <w:r>
        <w:rPr>
          <w:rFonts w:hint="cs"/>
          <w:rtl/>
        </w:rPr>
        <w:t xml:space="preserve"> </w:t>
      </w:r>
      <w:r w:rsidRPr="00751F59">
        <w:rPr>
          <w:rtl/>
        </w:rPr>
        <w:t>فإن كان آنيا فقد عادت المسألة ، وإن كان زمانيا فقد حصل ثبات لقوة جسمانية.</w:t>
      </w:r>
      <w:r>
        <w:rPr>
          <w:rFonts w:hint="cs"/>
          <w:rtl/>
        </w:rPr>
        <w:t xml:space="preserve"> </w:t>
      </w:r>
      <w:r w:rsidRPr="00751F59">
        <w:rPr>
          <w:rtl/>
        </w:rPr>
        <w:t xml:space="preserve">والقوة الجسمانية لا تثبت إلا بثبات جسمها ، </w:t>
      </w:r>
      <w:r w:rsidRPr="00895B0A">
        <w:rPr>
          <w:rStyle w:val="libBold2Char"/>
          <w:rtl/>
        </w:rPr>
        <w:t>فإذن لا بد من جسم ثابت.</w:t>
      </w:r>
    </w:p>
    <w:p w:rsidR="007858AB" w:rsidRPr="00751F59" w:rsidRDefault="007858AB" w:rsidP="00745F84">
      <w:pPr>
        <w:pStyle w:val="libLine"/>
        <w:rPr>
          <w:rtl/>
        </w:rPr>
      </w:pPr>
      <w:r w:rsidRPr="00751F59">
        <w:rPr>
          <w:rtl/>
        </w:rPr>
        <w:t>__________________</w:t>
      </w:r>
    </w:p>
    <w:p w:rsidR="007858AB" w:rsidRPr="00D963A9" w:rsidRDefault="007858AB" w:rsidP="00895B0A">
      <w:pPr>
        <w:pStyle w:val="libFootnote0"/>
        <w:rPr>
          <w:rtl/>
        </w:rPr>
      </w:pPr>
      <w:r w:rsidRPr="00D963A9">
        <w:rPr>
          <w:rtl/>
        </w:rPr>
        <w:t>(40) «ان» ساقطة من لر.</w:t>
      </w:r>
    </w:p>
    <w:p w:rsidR="007858AB" w:rsidRPr="00D963A9" w:rsidRDefault="007858AB" w:rsidP="00895B0A">
      <w:pPr>
        <w:pStyle w:val="libFootnote0"/>
        <w:rPr>
          <w:rtl/>
        </w:rPr>
      </w:pPr>
      <w:r w:rsidRPr="00D963A9">
        <w:rPr>
          <w:rtl/>
        </w:rPr>
        <w:t>(41) لر : أولى بالنبات من الاجزاء. بخطه.</w:t>
      </w:r>
    </w:p>
    <w:p w:rsidR="007858AB" w:rsidRPr="00D963A9" w:rsidRDefault="007858AB" w:rsidP="00895B0A">
      <w:pPr>
        <w:pStyle w:val="libFootnote0"/>
        <w:rPr>
          <w:rtl/>
        </w:rPr>
      </w:pPr>
      <w:r w:rsidRPr="00D963A9">
        <w:rPr>
          <w:rtl/>
        </w:rPr>
        <w:t>(42) ساقطة من لر.</w:t>
      </w:r>
      <w:r w:rsidRPr="00D963A9">
        <w:rPr>
          <w:rFonts w:hint="cs"/>
          <w:rtl/>
        </w:rPr>
        <w:t xml:space="preserve"> </w:t>
      </w:r>
      <w:r w:rsidRPr="00D963A9">
        <w:rPr>
          <w:rtl/>
        </w:rPr>
        <w:t>(43) لر : يتجه.</w:t>
      </w:r>
    </w:p>
    <w:p w:rsidR="007858AB" w:rsidRPr="00D963A9" w:rsidRDefault="007858AB" w:rsidP="00895B0A">
      <w:pPr>
        <w:pStyle w:val="libFootnote0"/>
        <w:rPr>
          <w:rtl/>
        </w:rPr>
      </w:pPr>
      <w:r w:rsidRPr="00D963A9">
        <w:rPr>
          <w:rtl/>
        </w:rPr>
        <w:t>(44) لر : شخصية في مدة ما.</w:t>
      </w:r>
    </w:p>
    <w:p w:rsidR="007858AB" w:rsidRPr="00D963A9" w:rsidRDefault="007858AB" w:rsidP="00895B0A">
      <w:pPr>
        <w:pStyle w:val="libFootnote0"/>
        <w:rPr>
          <w:rtl/>
        </w:rPr>
      </w:pPr>
      <w:r w:rsidRPr="00D963A9">
        <w:rPr>
          <w:rtl/>
        </w:rPr>
        <w:t>(45) لر : تحلل أثر منه يكون فيه.</w:t>
      </w:r>
    </w:p>
    <w:p w:rsidR="007858AB" w:rsidRPr="00D963A9" w:rsidRDefault="007858AB" w:rsidP="00895B0A">
      <w:pPr>
        <w:pStyle w:val="libFootnote0"/>
        <w:rPr>
          <w:rtl/>
        </w:rPr>
      </w:pPr>
      <w:r w:rsidRPr="00D963A9">
        <w:rPr>
          <w:rtl/>
        </w:rPr>
        <w:t>(46) لر :</w:t>
      </w:r>
      <w:r w:rsidRPr="00D963A9">
        <w:rPr>
          <w:rFonts w:hint="cs"/>
          <w:rtl/>
        </w:rPr>
        <w:t xml:space="preserve"> </w:t>
      </w:r>
      <w:r w:rsidRPr="00D963A9">
        <w:rPr>
          <w:rtl/>
        </w:rPr>
        <w:t>متصل.</w:t>
      </w:r>
      <w:r w:rsidRPr="00D963A9">
        <w:rPr>
          <w:rFonts w:hint="cs"/>
          <w:rtl/>
        </w:rPr>
        <w:t xml:space="preserve"> </w:t>
      </w:r>
      <w:r w:rsidRPr="00D963A9">
        <w:rPr>
          <w:rtl/>
        </w:rPr>
        <w:t>(47) لر : متحللة.</w:t>
      </w:r>
    </w:p>
    <w:p w:rsidR="007858AB" w:rsidRPr="00D963A9" w:rsidRDefault="007858AB" w:rsidP="00895B0A">
      <w:pPr>
        <w:pStyle w:val="libFootnote0"/>
        <w:rPr>
          <w:rtl/>
        </w:rPr>
      </w:pPr>
      <w:r w:rsidRPr="00D963A9">
        <w:rPr>
          <w:rtl/>
        </w:rPr>
        <w:t>(48) لر : المشاهدة هو صفة الحيوانية والنباتية وان مقابلهما.</w:t>
      </w:r>
    </w:p>
    <w:p w:rsidR="007858AB" w:rsidRPr="00D963A9" w:rsidRDefault="007858AB" w:rsidP="00895B0A">
      <w:pPr>
        <w:pStyle w:val="libFootnote0"/>
        <w:rPr>
          <w:rtl/>
        </w:rPr>
      </w:pPr>
      <w:r w:rsidRPr="00D963A9">
        <w:rPr>
          <w:rtl/>
        </w:rPr>
        <w:t>(49) لر : عنه.</w:t>
      </w:r>
      <w:r w:rsidRPr="00D963A9">
        <w:rPr>
          <w:rFonts w:hint="cs"/>
          <w:rtl/>
        </w:rPr>
        <w:t xml:space="preserve"> </w:t>
      </w:r>
      <w:r w:rsidRPr="00D963A9">
        <w:rPr>
          <w:rtl/>
        </w:rPr>
        <w:t>(50) ثابت ولان النبات غذائي حسي.</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1012) راجع الرقم </w:t>
      </w:r>
      <w:r>
        <w:rPr>
          <w:rtl/>
        </w:rPr>
        <w:t>(</w:t>
      </w:r>
      <w:r w:rsidRPr="00751F59">
        <w:rPr>
          <w:rtl/>
        </w:rPr>
        <w:t>400)</w:t>
      </w:r>
      <w:r>
        <w:rPr>
          <w:rtl/>
        </w:rPr>
        <w:t>.</w:t>
      </w:r>
    </w:p>
    <w:p w:rsidR="007858AB" w:rsidRPr="00751F59" w:rsidRDefault="007858AB" w:rsidP="0073127F">
      <w:pPr>
        <w:pStyle w:val="libNormal"/>
        <w:rPr>
          <w:rtl/>
        </w:rPr>
      </w:pPr>
      <w:r>
        <w:rPr>
          <w:rtl/>
        </w:rPr>
        <w:br w:type="page"/>
      </w:r>
      <w:r w:rsidRPr="00895B0A">
        <w:rPr>
          <w:rStyle w:val="libBold2Char"/>
          <w:rtl/>
        </w:rPr>
        <w:lastRenderedPageBreak/>
        <w:t>(1013)</w:t>
      </w:r>
      <w:r w:rsidRPr="00751F59">
        <w:rPr>
          <w:rtl/>
        </w:rPr>
        <w:t xml:space="preserve"> البرهان على أن القوى ما </w:t>
      </w:r>
      <w:r w:rsidRPr="00895B0A">
        <w:rPr>
          <w:rStyle w:val="libFootnotenumChar"/>
          <w:rtl/>
        </w:rPr>
        <w:t>(56)</w:t>
      </w:r>
      <w:r w:rsidRPr="00751F59">
        <w:rPr>
          <w:rtl/>
        </w:rPr>
        <w:t xml:space="preserve"> لم يصدر عنها فعل ، فلا يجوز أن يكون لها وجود</w:t>
      </w:r>
      <w:r>
        <w:rPr>
          <w:rtl/>
        </w:rPr>
        <w:t xml:space="preserve"> ـ </w:t>
      </w:r>
      <w:r w:rsidRPr="00751F59">
        <w:rPr>
          <w:rtl/>
        </w:rPr>
        <w:t xml:space="preserve">إن عني بالقوى القوى كيف اتفقت ، فلا يجوز أن يكون لها وجود قوة ، وأما أنه لا يجوز أن يكون لها وجود أصلا فلعله غير واجب أو فيه نظر ؛ فلعل نفوسا عقولها هيولانية صرفة لا تبطل ولا فعل لها فليتأمل الحال في هذا. وأما القوى الجسمانية </w:t>
      </w:r>
      <w:r w:rsidRPr="00895B0A">
        <w:rPr>
          <w:rStyle w:val="libFootnotenumChar"/>
          <w:rtl/>
        </w:rPr>
        <w:t>(57)</w:t>
      </w:r>
      <w:r w:rsidRPr="00751F59">
        <w:rPr>
          <w:rtl/>
        </w:rPr>
        <w:t xml:space="preserve"> الحساسة والمتخيلة والمحركة فإن ذواتها منطبعة في المواد ولا يصل إليها ما يصل إلا منقسما غير مجرد ، وقد تبين في البذور وغيرها </w:t>
      </w:r>
      <w:r w:rsidRPr="00895B0A">
        <w:rPr>
          <w:rStyle w:val="libFootnotenumChar"/>
          <w:rtl/>
        </w:rPr>
        <w:t>(58)</w:t>
      </w:r>
      <w:r w:rsidRPr="00751F59">
        <w:rPr>
          <w:rtl/>
        </w:rPr>
        <w:t xml:space="preserve"> أنه لا يجوز أن تكون قوة أو صورة أو عرض يخالط ويفارق.</w:t>
      </w:r>
    </w:p>
    <w:p w:rsidR="007858AB" w:rsidRPr="00751F59" w:rsidRDefault="007858AB" w:rsidP="0073127F">
      <w:pPr>
        <w:pStyle w:val="libNormal"/>
        <w:rPr>
          <w:rtl/>
        </w:rPr>
      </w:pPr>
      <w:r w:rsidRPr="00895B0A">
        <w:rPr>
          <w:rStyle w:val="libBold2Char"/>
          <w:rtl/>
        </w:rPr>
        <w:t>(1014)</w:t>
      </w:r>
      <w:r w:rsidRPr="00751F59">
        <w:rPr>
          <w:rtl/>
        </w:rPr>
        <w:t xml:space="preserve"> لو كان المعنى معقولا لأنه معنى في نفسه لا بشرط تجريد وغير تجريد ، لكان معقول </w:t>
      </w:r>
      <w:r w:rsidRPr="00895B0A">
        <w:rPr>
          <w:rStyle w:val="libFootnotenumChar"/>
          <w:rtl/>
        </w:rPr>
        <w:t>(59)</w:t>
      </w:r>
      <w:r w:rsidRPr="00751F59">
        <w:rPr>
          <w:rtl/>
        </w:rPr>
        <w:t xml:space="preserve"> في المحسوس ولكانت المادة العنصرية عاقلة لوجود المعنى فيها من حيث هو معنى. فالمعنى معقول من حيث هو مجرد عن الأعراض اللاحقة بحسب الموضوع في الأعيان.</w:t>
      </w:r>
    </w:p>
    <w:p w:rsidR="007858AB" w:rsidRPr="00751F59" w:rsidRDefault="007858AB" w:rsidP="0073127F">
      <w:pPr>
        <w:pStyle w:val="libNormal"/>
        <w:rPr>
          <w:rtl/>
        </w:rPr>
      </w:pPr>
      <w:r w:rsidRPr="00895B0A">
        <w:rPr>
          <w:rStyle w:val="libBold2Char"/>
          <w:rtl/>
        </w:rPr>
        <w:t>(1015)</w:t>
      </w:r>
      <w:r w:rsidRPr="00751F59">
        <w:rPr>
          <w:rtl/>
        </w:rPr>
        <w:t xml:space="preserve"> لو كان المعنى إنما يكون معقولا إذا جرّد عن الموضوعات والمقارنات كلها </w:t>
      </w:r>
      <w:r>
        <w:rPr>
          <w:rtl/>
        </w:rPr>
        <w:t>[</w:t>
      </w:r>
      <w:r w:rsidRPr="00751F59">
        <w:rPr>
          <w:rtl/>
        </w:rPr>
        <w:t>لما كان إذن البتة</w:t>
      </w:r>
      <w:r>
        <w:rPr>
          <w:rtl/>
        </w:rPr>
        <w:t>]</w:t>
      </w:r>
      <w:r w:rsidRPr="00751F59">
        <w:rPr>
          <w:rtl/>
        </w:rPr>
        <w:t xml:space="preserve"> </w:t>
      </w:r>
      <w:r w:rsidRPr="00895B0A">
        <w:rPr>
          <w:rStyle w:val="libFootnotenumChar"/>
          <w:rtl/>
        </w:rPr>
        <w:t>(60)</w:t>
      </w:r>
      <w:r w:rsidRPr="00751F59">
        <w:rPr>
          <w:rtl/>
        </w:rPr>
        <w:t xml:space="preserve"> القوة العاقلة معقولا ، لأنه حينئذ مقرون بغير </w:t>
      </w:r>
      <w:r w:rsidRPr="00895B0A">
        <w:rPr>
          <w:rStyle w:val="libFootnotenumChar"/>
          <w:rtl/>
        </w:rPr>
        <w:t>(61)</w:t>
      </w:r>
      <w:r w:rsidRPr="00751F59">
        <w:rPr>
          <w:rtl/>
        </w:rPr>
        <w:t xml:space="preserve"> ذاته وحقيقته ، وليس بمجرد كل التجريد التام. فالمعنى إنما هو معقول بالفعل إذا جرّد بحسب اللواحق الخارجة دون مقارنة القوى العاقلة ، فهو باعتبار التجريد الخارج مهيّأ التهيئة القريبة لأن يعقل ، وباعتبار المقارنة معقول بالفعل.</w:t>
      </w:r>
    </w:p>
    <w:p w:rsidR="007858AB" w:rsidRPr="00751F59" w:rsidRDefault="007858AB" w:rsidP="0073127F">
      <w:pPr>
        <w:pStyle w:val="libNormal"/>
        <w:rPr>
          <w:rtl/>
        </w:rPr>
      </w:pPr>
      <w:r w:rsidRPr="00895B0A">
        <w:rPr>
          <w:rStyle w:val="libBold2Char"/>
          <w:rtl/>
        </w:rPr>
        <w:t>(1016)</w:t>
      </w:r>
      <w:r w:rsidRPr="00751F59">
        <w:rPr>
          <w:rtl/>
        </w:rPr>
        <w:t xml:space="preserve"> كون المعنى معقولا بالفعل جزء من كونه معقولا بالفعل لي </w:t>
      </w:r>
      <w:r w:rsidRPr="00895B0A">
        <w:rPr>
          <w:rStyle w:val="libFootnotenumChar"/>
          <w:rtl/>
        </w:rPr>
        <w:t>(62)</w:t>
      </w:r>
      <w:r w:rsidRPr="00751F59">
        <w:rPr>
          <w:rtl/>
        </w:rPr>
        <w:t xml:space="preserve"> ، كما يكون المعنى البسيط جزءا من المعنى المركب وهو جزء بالفعل.</w:t>
      </w:r>
    </w:p>
    <w:p w:rsidR="007858AB" w:rsidRPr="00751F59" w:rsidRDefault="007858AB" w:rsidP="0073127F">
      <w:pPr>
        <w:pStyle w:val="libNormal"/>
        <w:rPr>
          <w:rtl/>
        </w:rPr>
      </w:pPr>
      <w:r w:rsidRPr="00895B0A">
        <w:rPr>
          <w:rStyle w:val="libBold2Char"/>
          <w:rtl/>
        </w:rPr>
        <w:t>(1017)</w:t>
      </w:r>
      <w:r w:rsidRPr="00751F59">
        <w:rPr>
          <w:rtl/>
        </w:rPr>
        <w:t xml:space="preserve"> الاختلاف في المعقول بالفعل يجب أن يكون من حيث هو مركب ، وأما من حيث البساطة فلا يجوز أن يكون اختلاف ، لأن المعقول بالفعل</w:t>
      </w:r>
    </w:p>
    <w:p w:rsidR="007858AB" w:rsidRPr="00751F59" w:rsidRDefault="007858AB" w:rsidP="00745F84">
      <w:pPr>
        <w:pStyle w:val="libLine"/>
        <w:rPr>
          <w:rtl/>
        </w:rPr>
      </w:pPr>
      <w:r w:rsidRPr="00751F59">
        <w:rPr>
          <w:rtl/>
        </w:rPr>
        <w:t>__________________</w:t>
      </w:r>
    </w:p>
    <w:p w:rsidR="007858AB" w:rsidRPr="00D963A9" w:rsidRDefault="007858AB" w:rsidP="00895B0A">
      <w:pPr>
        <w:pStyle w:val="libFootnote0"/>
        <w:rPr>
          <w:rtl/>
        </w:rPr>
      </w:pPr>
      <w:r w:rsidRPr="00D963A9">
        <w:rPr>
          <w:rtl/>
        </w:rPr>
        <w:t>(56) لر : مما.</w:t>
      </w:r>
    </w:p>
    <w:p w:rsidR="007858AB" w:rsidRPr="00D963A9" w:rsidRDefault="007858AB" w:rsidP="00895B0A">
      <w:pPr>
        <w:pStyle w:val="libFootnote0"/>
        <w:rPr>
          <w:rtl/>
        </w:rPr>
      </w:pPr>
      <w:r w:rsidRPr="00D963A9">
        <w:rPr>
          <w:rtl/>
        </w:rPr>
        <w:t>(57) «الجسمانية» ساقطة من لر.</w:t>
      </w:r>
    </w:p>
    <w:p w:rsidR="007858AB" w:rsidRPr="00D963A9" w:rsidRDefault="007858AB" w:rsidP="00895B0A">
      <w:pPr>
        <w:pStyle w:val="libFootnote0"/>
        <w:rPr>
          <w:rtl/>
        </w:rPr>
      </w:pPr>
      <w:r w:rsidRPr="00D963A9">
        <w:rPr>
          <w:rtl/>
        </w:rPr>
        <w:t>(58) «وغيرها» ساقطة من لر.</w:t>
      </w:r>
    </w:p>
    <w:p w:rsidR="007858AB" w:rsidRPr="00D963A9" w:rsidRDefault="007858AB" w:rsidP="00895B0A">
      <w:pPr>
        <w:pStyle w:val="libFootnote0"/>
        <w:rPr>
          <w:rtl/>
        </w:rPr>
      </w:pPr>
      <w:r w:rsidRPr="00D963A9">
        <w:rPr>
          <w:rtl/>
        </w:rPr>
        <w:t>(59) لر :</w:t>
      </w:r>
      <w:r w:rsidRPr="00D963A9">
        <w:rPr>
          <w:rFonts w:hint="cs"/>
          <w:rtl/>
        </w:rPr>
        <w:t xml:space="preserve"> </w:t>
      </w:r>
      <w:r w:rsidRPr="00D963A9">
        <w:rPr>
          <w:rtl/>
        </w:rPr>
        <w:t>معقولا</w:t>
      </w:r>
      <w:r>
        <w:rPr>
          <w:rFonts w:hint="cs"/>
          <w:rtl/>
        </w:rPr>
        <w:t>.</w:t>
      </w:r>
      <w:r w:rsidRPr="00D963A9">
        <w:rPr>
          <w:rFonts w:hint="cs"/>
          <w:rtl/>
        </w:rPr>
        <w:t xml:space="preserve"> </w:t>
      </w:r>
      <w:r w:rsidRPr="00D963A9">
        <w:rPr>
          <w:rtl/>
        </w:rPr>
        <w:t>(60) لر : كما كان اذا لبسته.</w:t>
      </w:r>
    </w:p>
    <w:p w:rsidR="007858AB" w:rsidRPr="00D963A9" w:rsidRDefault="007858AB" w:rsidP="00895B0A">
      <w:pPr>
        <w:pStyle w:val="libFootnote0"/>
        <w:rPr>
          <w:rtl/>
        </w:rPr>
      </w:pPr>
      <w:r w:rsidRPr="00D963A9">
        <w:rPr>
          <w:rtl/>
        </w:rPr>
        <w:t>(61) لر : لغير.</w:t>
      </w:r>
      <w:r w:rsidRPr="00D963A9">
        <w:rPr>
          <w:rFonts w:hint="cs"/>
          <w:rtl/>
        </w:rPr>
        <w:t xml:space="preserve"> </w:t>
      </w:r>
      <w:r w:rsidRPr="00D963A9">
        <w:rPr>
          <w:rtl/>
        </w:rPr>
        <w:t>(62) «لى» ساقطة من لر.</w:t>
      </w:r>
    </w:p>
    <w:p w:rsidR="007858AB" w:rsidRPr="00751F59" w:rsidRDefault="007858AB" w:rsidP="00745F84">
      <w:pPr>
        <w:pStyle w:val="libLine"/>
        <w:rPr>
          <w:rtl/>
        </w:rPr>
      </w:pPr>
      <w:r w:rsidRPr="00751F59">
        <w:rPr>
          <w:rtl/>
        </w:rPr>
        <w:t>__________________</w:t>
      </w:r>
    </w:p>
    <w:p w:rsidR="007858AB" w:rsidRPr="00D963A9" w:rsidRDefault="007858AB" w:rsidP="00895B0A">
      <w:pPr>
        <w:pStyle w:val="libFootnote0"/>
        <w:rPr>
          <w:rtl/>
        </w:rPr>
      </w:pPr>
      <w:r w:rsidRPr="00D963A9">
        <w:rPr>
          <w:rtl/>
        </w:rPr>
        <w:t>(1013) راجع الرقم (175)</w:t>
      </w:r>
      <w:r>
        <w:rPr>
          <w:rtl/>
        </w:rPr>
        <w:t>.</w:t>
      </w:r>
    </w:p>
    <w:p w:rsidR="007858AB" w:rsidRPr="00D963A9" w:rsidRDefault="007858AB" w:rsidP="00895B0A">
      <w:pPr>
        <w:pStyle w:val="libFootnote0"/>
        <w:rPr>
          <w:rtl/>
        </w:rPr>
      </w:pPr>
      <w:r>
        <w:rPr>
          <w:rtl/>
        </w:rPr>
        <w:t>(</w:t>
      </w:r>
      <w:r w:rsidRPr="00D963A9">
        <w:rPr>
          <w:rtl/>
        </w:rPr>
        <w:t>1014 ـ 1015 ـ 1016 ـ 1017</w:t>
      </w:r>
      <w:r>
        <w:rPr>
          <w:rtl/>
        </w:rPr>
        <w:t>)</w:t>
      </w:r>
      <w:r w:rsidRPr="00D963A9">
        <w:rPr>
          <w:rtl/>
        </w:rPr>
        <w:t xml:space="preserve"> راجع الرقم 731.</w:t>
      </w:r>
    </w:p>
    <w:p w:rsidR="007858AB" w:rsidRPr="00751F59" w:rsidRDefault="007858AB" w:rsidP="0073127F">
      <w:pPr>
        <w:pStyle w:val="libNormal0"/>
        <w:rPr>
          <w:rtl/>
        </w:rPr>
      </w:pPr>
      <w:r>
        <w:rPr>
          <w:rtl/>
        </w:rPr>
        <w:br w:type="page"/>
      </w:r>
      <w:r w:rsidRPr="00751F59">
        <w:rPr>
          <w:rtl/>
        </w:rPr>
        <w:lastRenderedPageBreak/>
        <w:t xml:space="preserve">من حيث هو معقول بالفعل غير مختلف ، وإنما اختلافه من حيث هو لي ولك </w:t>
      </w:r>
      <w:r w:rsidRPr="00895B0A">
        <w:rPr>
          <w:rStyle w:val="libFootnotenumChar"/>
          <w:rtl/>
        </w:rPr>
        <w:t>(63)</w:t>
      </w:r>
      <w:r>
        <w:rPr>
          <w:rtl/>
        </w:rPr>
        <w:t>.</w:t>
      </w:r>
    </w:p>
    <w:p w:rsidR="007858AB" w:rsidRPr="00751F59" w:rsidRDefault="007858AB" w:rsidP="0073127F">
      <w:pPr>
        <w:pStyle w:val="libNormal"/>
        <w:rPr>
          <w:rtl/>
        </w:rPr>
      </w:pPr>
      <w:r w:rsidRPr="00895B0A">
        <w:rPr>
          <w:rStyle w:val="libBold2Char"/>
          <w:rtl/>
        </w:rPr>
        <w:t>(1018)</w:t>
      </w:r>
      <w:r w:rsidRPr="00751F59">
        <w:rPr>
          <w:rtl/>
        </w:rPr>
        <w:t xml:space="preserve"> المعقول بالفعل من حيث هو معقول بالفعل معقول أيضا مجردا عن الاختلاف ، وموجود </w:t>
      </w:r>
      <w:r w:rsidRPr="00895B0A">
        <w:rPr>
          <w:rStyle w:val="libFootnotenumChar"/>
          <w:rtl/>
        </w:rPr>
        <w:t>(64)</w:t>
      </w:r>
      <w:r w:rsidRPr="00751F59">
        <w:rPr>
          <w:rtl/>
        </w:rPr>
        <w:t xml:space="preserve"> بالفعل في المعقول </w:t>
      </w:r>
      <w:r>
        <w:rPr>
          <w:rtl/>
        </w:rPr>
        <w:t>[</w:t>
      </w:r>
      <w:r w:rsidRPr="00751F59">
        <w:rPr>
          <w:rtl/>
        </w:rPr>
        <w:t>لي ولك</w:t>
      </w:r>
      <w:r>
        <w:rPr>
          <w:rtl/>
        </w:rPr>
        <w:t>]</w:t>
      </w:r>
      <w:r w:rsidRPr="00751F59">
        <w:rPr>
          <w:rtl/>
        </w:rPr>
        <w:t xml:space="preserve"> </w:t>
      </w:r>
      <w:r w:rsidRPr="00895B0A">
        <w:rPr>
          <w:rStyle w:val="libFootnotenumChar"/>
          <w:rtl/>
        </w:rPr>
        <w:t>(65)</w:t>
      </w:r>
      <w:r w:rsidRPr="00751F59">
        <w:rPr>
          <w:rtl/>
        </w:rPr>
        <w:t xml:space="preserve"> من غير اختلاف.</w:t>
      </w:r>
    </w:p>
    <w:p w:rsidR="007858AB" w:rsidRPr="00751F59" w:rsidRDefault="007858AB" w:rsidP="0073127F">
      <w:pPr>
        <w:pStyle w:val="libNormal"/>
        <w:rPr>
          <w:rtl/>
        </w:rPr>
      </w:pPr>
      <w:r w:rsidRPr="00895B0A">
        <w:rPr>
          <w:rStyle w:val="libBold2Char"/>
          <w:rtl/>
        </w:rPr>
        <w:t>(1019)</w:t>
      </w:r>
      <w:r w:rsidRPr="00751F59">
        <w:rPr>
          <w:rtl/>
        </w:rPr>
        <w:t xml:space="preserve"> هذا إن تصور في جسم لزمه ضرورة هيئة من قدر ووضع يختلف بها جسم وجسم من أجسام العاقلين ؛ فإما أن يكون لا حقا </w:t>
      </w:r>
      <w:r w:rsidRPr="00895B0A">
        <w:rPr>
          <w:rStyle w:val="libFootnotenumChar"/>
          <w:rtl/>
        </w:rPr>
        <w:t>(66)</w:t>
      </w:r>
      <w:r w:rsidRPr="00751F59">
        <w:rPr>
          <w:rtl/>
        </w:rPr>
        <w:t xml:space="preserve"> من حيث هو المشترك وهذا لا يمكن</w:t>
      </w:r>
      <w:r>
        <w:rPr>
          <w:rtl/>
        </w:rPr>
        <w:t xml:space="preserve"> ـ </w:t>
      </w:r>
      <w:r w:rsidRPr="00751F59">
        <w:rPr>
          <w:rtl/>
        </w:rPr>
        <w:t>وإما أن يكون لا حقا من حيث هو لي ، فإذن هذا المختلف هو المعقول المركب ، وليس كلامنا فيه.</w:t>
      </w:r>
    </w:p>
    <w:p w:rsidR="007858AB" w:rsidRPr="00751F59" w:rsidRDefault="007858AB" w:rsidP="0073127F">
      <w:pPr>
        <w:pStyle w:val="libNormal"/>
        <w:rPr>
          <w:rtl/>
        </w:rPr>
      </w:pPr>
      <w:r w:rsidRPr="00895B0A">
        <w:rPr>
          <w:rStyle w:val="libBold2Char"/>
          <w:rtl/>
        </w:rPr>
        <w:t>(1020)</w:t>
      </w:r>
      <w:r w:rsidRPr="00751F59">
        <w:rPr>
          <w:rtl/>
        </w:rPr>
        <w:t xml:space="preserve"> الشيء لا يكون شرطا لنفسه ولا لمثله إلا من حيث مثله تركّب منه. </w:t>
      </w:r>
      <w:r w:rsidRPr="00895B0A">
        <w:rPr>
          <w:rStyle w:val="libFootnotenumChar"/>
          <w:rtl/>
        </w:rPr>
        <w:t>(67)</w:t>
      </w:r>
      <w:r>
        <w:rPr>
          <w:rtl/>
        </w:rPr>
        <w:t>.</w:t>
      </w:r>
    </w:p>
    <w:p w:rsidR="007858AB" w:rsidRPr="00751F59" w:rsidRDefault="007858AB" w:rsidP="0073127F">
      <w:pPr>
        <w:pStyle w:val="libNormal"/>
        <w:rPr>
          <w:rtl/>
        </w:rPr>
      </w:pPr>
      <w:r w:rsidRPr="00895B0A">
        <w:rPr>
          <w:rStyle w:val="libBold2Char"/>
          <w:rtl/>
        </w:rPr>
        <w:t>(1021)</w:t>
      </w:r>
      <w:r w:rsidRPr="00751F59">
        <w:rPr>
          <w:rtl/>
        </w:rPr>
        <w:t xml:space="preserve"> إن تقرّر المعنى العقلي البسيط </w:t>
      </w:r>
      <w:r>
        <w:rPr>
          <w:rtl/>
        </w:rPr>
        <w:t>[</w:t>
      </w:r>
      <w:r w:rsidRPr="00751F59">
        <w:rPr>
          <w:rtl/>
        </w:rPr>
        <w:t>في جسم واحتمل التجزئة بأصناف الفصل والعرض</w:t>
      </w:r>
      <w:r>
        <w:rPr>
          <w:rtl/>
        </w:rPr>
        <w:t>]</w:t>
      </w:r>
      <w:r w:rsidRPr="00751F59">
        <w:rPr>
          <w:rtl/>
        </w:rPr>
        <w:t xml:space="preserve"> </w:t>
      </w:r>
      <w:r w:rsidRPr="00895B0A">
        <w:rPr>
          <w:rStyle w:val="libFootnotenumChar"/>
          <w:rtl/>
        </w:rPr>
        <w:t>(68)</w:t>
      </w:r>
      <w:r w:rsidRPr="00751F59">
        <w:rPr>
          <w:rtl/>
        </w:rPr>
        <w:t xml:space="preserve"> وغير ذلك ، فالجزء المفروض إما أن يكون شرطا لذلك المعنى أو لا يكون. فإن لم يكن فليس بجزء. وإن كان فهو شرط لنفسه أو لمثله من غير تركيب </w:t>
      </w:r>
      <w:r w:rsidRPr="00895B0A">
        <w:rPr>
          <w:rStyle w:val="libFootnotenumChar"/>
          <w:rtl/>
        </w:rPr>
        <w:t>(69)</w:t>
      </w:r>
      <w:r>
        <w:rPr>
          <w:rtl/>
        </w:rPr>
        <w:t>.</w:t>
      </w:r>
      <w:r w:rsidRPr="00751F59">
        <w:rPr>
          <w:rtl/>
        </w:rPr>
        <w:t xml:space="preserve"> وهذا خلف.</w:t>
      </w:r>
    </w:p>
    <w:p w:rsidR="007858AB" w:rsidRPr="00751F59" w:rsidRDefault="007858AB" w:rsidP="0073127F">
      <w:pPr>
        <w:pStyle w:val="libNormal"/>
        <w:rPr>
          <w:rtl/>
        </w:rPr>
      </w:pPr>
      <w:r w:rsidRPr="00895B0A">
        <w:rPr>
          <w:rStyle w:val="libBold2Char"/>
          <w:rtl/>
        </w:rPr>
        <w:t>(1022)</w:t>
      </w:r>
      <w:r w:rsidRPr="00751F59">
        <w:rPr>
          <w:rtl/>
        </w:rPr>
        <w:t xml:space="preserve"> تحرير البرهانين المشرقيين في أن القوة العقلية لا يجوز أن تكون جسمانية.</w:t>
      </w:r>
    </w:p>
    <w:p w:rsidR="007858AB" w:rsidRPr="00751F59" w:rsidRDefault="007858AB" w:rsidP="0073127F">
      <w:pPr>
        <w:pStyle w:val="libNormal"/>
        <w:rPr>
          <w:rtl/>
        </w:rPr>
      </w:pPr>
      <w:r w:rsidRPr="00895B0A">
        <w:rPr>
          <w:rStyle w:val="libBold2Char"/>
          <w:rtl/>
        </w:rPr>
        <w:t>(1023)</w:t>
      </w:r>
      <w:r w:rsidRPr="00751F59">
        <w:rPr>
          <w:rtl/>
        </w:rPr>
        <w:t xml:space="preserve"> الغرض في إيرادنا هذه </w:t>
      </w:r>
      <w:r w:rsidRPr="00895B0A">
        <w:rPr>
          <w:rStyle w:val="libFootnotenumChar"/>
          <w:rtl/>
        </w:rPr>
        <w:t>(70)</w:t>
      </w:r>
      <w:r w:rsidRPr="00751F59">
        <w:rPr>
          <w:rtl/>
        </w:rPr>
        <w:t xml:space="preserve"> المقدمة في بعض مقاييسنا ليس أن نثبت أنا نعقل ذاتنا دائما ؛ بل أن نبيّن أنه ليس السبيل إلى شعورنا بذاتنا وعقلنا لها فعل </w:t>
      </w:r>
      <w:r w:rsidRPr="00895B0A">
        <w:rPr>
          <w:rStyle w:val="libFootnotenumChar"/>
          <w:rtl/>
        </w:rPr>
        <w:t>(71)</w:t>
      </w:r>
      <w:r w:rsidRPr="00751F59">
        <w:rPr>
          <w:rtl/>
        </w:rPr>
        <w:t xml:space="preserve"> تفعله ذاتنا. فحينئذ نتوصل إلى شعورنا بذاتنا </w:t>
      </w:r>
      <w:r w:rsidRPr="00895B0A">
        <w:rPr>
          <w:rStyle w:val="libFootnotenumChar"/>
          <w:rtl/>
        </w:rPr>
        <w:t>(72)</w:t>
      </w:r>
      <w:r>
        <w:rPr>
          <w:rtl/>
        </w:rPr>
        <w:t>.</w:t>
      </w:r>
      <w:r w:rsidRPr="00751F59">
        <w:rPr>
          <w:rtl/>
        </w:rPr>
        <w:t xml:space="preserve"> بل ذلك فعل نتوصل به إلى </w:t>
      </w:r>
      <w:r w:rsidRPr="00895B0A">
        <w:rPr>
          <w:rStyle w:val="libFootnotenumChar"/>
          <w:rtl/>
        </w:rPr>
        <w:t>(73)</w:t>
      </w:r>
      <w:r w:rsidRPr="00751F59">
        <w:rPr>
          <w:rtl/>
        </w:rPr>
        <w:t xml:space="preserve"> أنه يعقل أنه فعل.</w:t>
      </w:r>
    </w:p>
    <w:p w:rsidR="007858AB" w:rsidRPr="00751F59" w:rsidRDefault="007858AB" w:rsidP="0073127F">
      <w:pPr>
        <w:pStyle w:val="libNormal"/>
        <w:rPr>
          <w:rtl/>
        </w:rPr>
      </w:pPr>
      <w:r w:rsidRPr="00895B0A">
        <w:rPr>
          <w:rStyle w:val="libBold2Char"/>
          <w:rtl/>
        </w:rPr>
        <w:t>(1024)</w:t>
      </w:r>
      <w:r w:rsidRPr="00751F59">
        <w:rPr>
          <w:rtl/>
        </w:rPr>
        <w:t xml:space="preserve"> المحرك إما أن يحرك بقوة يرسلها إلى المتحرك تكون هي المحركة</w:t>
      </w:r>
    </w:p>
    <w:p w:rsidR="007858AB" w:rsidRPr="00751F59" w:rsidRDefault="007858AB" w:rsidP="00745F84">
      <w:pPr>
        <w:pStyle w:val="libLine"/>
        <w:rPr>
          <w:rtl/>
        </w:rPr>
      </w:pPr>
      <w:r w:rsidRPr="00751F59">
        <w:rPr>
          <w:rtl/>
        </w:rPr>
        <w:t>__________________</w:t>
      </w:r>
    </w:p>
    <w:p w:rsidR="007858AB" w:rsidRPr="00D963A9" w:rsidRDefault="007858AB" w:rsidP="00895B0A">
      <w:pPr>
        <w:pStyle w:val="libFootnote0"/>
        <w:rPr>
          <w:rtl/>
        </w:rPr>
      </w:pPr>
      <w:r w:rsidRPr="00D963A9">
        <w:rPr>
          <w:rtl/>
        </w:rPr>
        <w:t>(63) لر : هو لى ذلك.</w:t>
      </w:r>
    </w:p>
    <w:p w:rsidR="007858AB" w:rsidRPr="00D963A9" w:rsidRDefault="007858AB" w:rsidP="00895B0A">
      <w:pPr>
        <w:pStyle w:val="libFootnote0"/>
        <w:rPr>
          <w:rtl/>
        </w:rPr>
      </w:pPr>
      <w:r w:rsidRPr="00D963A9">
        <w:rPr>
          <w:rtl/>
        </w:rPr>
        <w:t>(64) لر : موجودا.</w:t>
      </w:r>
      <w:r w:rsidRPr="00D963A9">
        <w:rPr>
          <w:rFonts w:hint="cs"/>
          <w:rtl/>
        </w:rPr>
        <w:t xml:space="preserve"> </w:t>
      </w:r>
      <w:r w:rsidRPr="00D963A9">
        <w:rPr>
          <w:rtl/>
        </w:rPr>
        <w:t>(65) لر : ولكن.</w:t>
      </w:r>
    </w:p>
    <w:p w:rsidR="007858AB" w:rsidRPr="00D963A9" w:rsidRDefault="007858AB" w:rsidP="00895B0A">
      <w:pPr>
        <w:pStyle w:val="libFootnote0"/>
        <w:rPr>
          <w:rtl/>
        </w:rPr>
      </w:pPr>
      <w:r w:rsidRPr="00D963A9">
        <w:rPr>
          <w:rtl/>
        </w:rPr>
        <w:t>(66) لر : أن يكون الاختلاف.</w:t>
      </w:r>
    </w:p>
    <w:p w:rsidR="007858AB" w:rsidRPr="00D963A9" w:rsidRDefault="007858AB" w:rsidP="00895B0A">
      <w:pPr>
        <w:pStyle w:val="libFootnote0"/>
        <w:rPr>
          <w:rtl/>
        </w:rPr>
      </w:pPr>
      <w:r w:rsidRPr="00D963A9">
        <w:rPr>
          <w:rtl/>
        </w:rPr>
        <w:t>(67) لر : تركب به.</w:t>
      </w:r>
    </w:p>
    <w:p w:rsidR="007858AB" w:rsidRPr="00D963A9" w:rsidRDefault="007858AB" w:rsidP="00895B0A">
      <w:pPr>
        <w:pStyle w:val="libFootnote0"/>
        <w:rPr>
          <w:rtl/>
        </w:rPr>
      </w:pPr>
      <w:r w:rsidRPr="00D963A9">
        <w:rPr>
          <w:rtl/>
        </w:rPr>
        <w:t>(68) لر : في الجسم فاحتمل التجزية بأصناف القضاء والفرض.</w:t>
      </w:r>
    </w:p>
    <w:p w:rsidR="007858AB" w:rsidRPr="00D963A9" w:rsidRDefault="007858AB" w:rsidP="00895B0A">
      <w:pPr>
        <w:pStyle w:val="libFootnote0"/>
        <w:rPr>
          <w:rtl/>
        </w:rPr>
      </w:pPr>
      <w:r w:rsidRPr="00D963A9">
        <w:rPr>
          <w:rtl/>
        </w:rPr>
        <w:t>(69) لر :</w:t>
      </w:r>
      <w:r w:rsidRPr="00D963A9">
        <w:rPr>
          <w:rFonts w:hint="cs"/>
          <w:rtl/>
        </w:rPr>
        <w:t xml:space="preserve"> </w:t>
      </w:r>
      <w:r w:rsidRPr="00D963A9">
        <w:rPr>
          <w:rtl/>
        </w:rPr>
        <w:t>من تركيب.</w:t>
      </w:r>
    </w:p>
    <w:p w:rsidR="007858AB" w:rsidRPr="00D963A9" w:rsidRDefault="007858AB" w:rsidP="00895B0A">
      <w:pPr>
        <w:pStyle w:val="libFootnote0"/>
        <w:rPr>
          <w:rtl/>
        </w:rPr>
      </w:pPr>
      <w:r w:rsidRPr="00D963A9">
        <w:rPr>
          <w:rtl/>
        </w:rPr>
        <w:t>(70) لر : ايراد هذه.</w:t>
      </w:r>
      <w:r w:rsidRPr="00D963A9">
        <w:rPr>
          <w:rFonts w:hint="cs"/>
          <w:rtl/>
        </w:rPr>
        <w:t xml:space="preserve"> </w:t>
      </w:r>
      <w:r w:rsidRPr="00D963A9">
        <w:rPr>
          <w:rtl/>
        </w:rPr>
        <w:t>(71) لر : فعلا.</w:t>
      </w:r>
    </w:p>
    <w:p w:rsidR="007858AB" w:rsidRPr="00D963A9" w:rsidRDefault="007858AB" w:rsidP="00895B0A">
      <w:pPr>
        <w:pStyle w:val="libFootnote0"/>
        <w:rPr>
          <w:rtl/>
        </w:rPr>
      </w:pPr>
      <w:r w:rsidRPr="00D963A9">
        <w:rPr>
          <w:rtl/>
        </w:rPr>
        <w:t>(72) لر : بذاتها.</w:t>
      </w:r>
      <w:r w:rsidRPr="00D963A9">
        <w:rPr>
          <w:rFonts w:hint="cs"/>
          <w:rtl/>
        </w:rPr>
        <w:t xml:space="preserve"> </w:t>
      </w:r>
      <w:r w:rsidRPr="00D963A9">
        <w:rPr>
          <w:rtl/>
        </w:rPr>
        <w:t>(73) لر : نتوصل إلى.</w:t>
      </w:r>
    </w:p>
    <w:p w:rsidR="007858AB" w:rsidRPr="00751F59" w:rsidRDefault="007858AB" w:rsidP="00745F84">
      <w:pPr>
        <w:pStyle w:val="libLine"/>
        <w:rPr>
          <w:rtl/>
        </w:rPr>
      </w:pPr>
      <w:r w:rsidRPr="00751F59">
        <w:rPr>
          <w:rtl/>
        </w:rPr>
        <w:t>__________________</w:t>
      </w:r>
    </w:p>
    <w:p w:rsidR="007858AB" w:rsidRPr="00D963A9" w:rsidRDefault="007858AB" w:rsidP="00895B0A">
      <w:pPr>
        <w:pStyle w:val="libFootnote0"/>
        <w:rPr>
          <w:rtl/>
        </w:rPr>
      </w:pPr>
      <w:r w:rsidRPr="00D963A9">
        <w:rPr>
          <w:rtl/>
        </w:rPr>
        <w:t>(1018) راجع الرقم 731.</w:t>
      </w:r>
    </w:p>
    <w:p w:rsidR="007858AB" w:rsidRPr="00751F59" w:rsidRDefault="007858AB" w:rsidP="0073127F">
      <w:pPr>
        <w:pStyle w:val="libNormal0"/>
        <w:rPr>
          <w:rtl/>
        </w:rPr>
      </w:pPr>
      <w:r>
        <w:rPr>
          <w:rtl/>
        </w:rPr>
        <w:br w:type="page"/>
      </w:r>
      <w:r w:rsidRPr="00751F59">
        <w:rPr>
          <w:rtl/>
        </w:rPr>
        <w:lastRenderedPageBreak/>
        <w:t>القريبة كما نظن أن النار تحرك ما يتصعد بأن يسخن ، وإما بالملازمة كما يعتقد في المدفوع المصاحب ، وإما لا على أحد الوجهين.</w:t>
      </w:r>
    </w:p>
    <w:p w:rsidR="007858AB" w:rsidRPr="00751F59" w:rsidRDefault="007858AB" w:rsidP="0073127F">
      <w:pPr>
        <w:pStyle w:val="libNormal"/>
        <w:rPr>
          <w:rtl/>
        </w:rPr>
      </w:pPr>
      <w:r w:rsidRPr="00751F59">
        <w:rPr>
          <w:rtl/>
        </w:rPr>
        <w:t>المحرك الذي يحرك بإرسال قوة فهو محرك غير قريب.</w:t>
      </w:r>
    </w:p>
    <w:p w:rsidR="007858AB" w:rsidRPr="00751F59" w:rsidRDefault="007858AB" w:rsidP="0073127F">
      <w:pPr>
        <w:pStyle w:val="libNormal"/>
        <w:rPr>
          <w:rtl/>
        </w:rPr>
      </w:pPr>
      <w:r w:rsidRPr="00895B0A">
        <w:rPr>
          <w:rStyle w:val="libBold2Char"/>
          <w:rtl/>
        </w:rPr>
        <w:t>(1025)</w:t>
      </w:r>
      <w:r w:rsidRPr="00751F59">
        <w:rPr>
          <w:rtl/>
        </w:rPr>
        <w:t xml:space="preserve"> المحرك يختلف فعله إما لأنه كثير غير واحد فيقوى الواحد منه على تحريك قدر وصنف واحد دون قدر ، أو تحريك جنس ونوع وطبع غير جنس ونوع وطبع ؛ والآخر على جهة غيره ؛ وإما لأن المنفعل المنفعل المتحرك مختلف ، فيختلف انفعاله عن الواحد ، وإما لأن الغرض مختلف ، والحاجة </w:t>
      </w:r>
      <w:r w:rsidRPr="00895B0A">
        <w:rPr>
          <w:rStyle w:val="libFootnotenumChar"/>
          <w:rtl/>
        </w:rPr>
        <w:t>(74)</w:t>
      </w:r>
      <w:r w:rsidRPr="00751F59">
        <w:rPr>
          <w:rtl/>
        </w:rPr>
        <w:t xml:space="preserve"> في وقتين من جنس واحد مختلف لمحرك واحد.</w:t>
      </w:r>
    </w:p>
    <w:p w:rsidR="007858AB" w:rsidRPr="00751F59" w:rsidRDefault="007858AB" w:rsidP="0073127F">
      <w:pPr>
        <w:pStyle w:val="libNormal"/>
        <w:rPr>
          <w:rtl/>
        </w:rPr>
      </w:pPr>
      <w:r w:rsidRPr="00895B0A">
        <w:rPr>
          <w:rStyle w:val="libBold2Char"/>
          <w:rtl/>
        </w:rPr>
        <w:t>(1026)</w:t>
      </w:r>
      <w:r w:rsidRPr="00751F59">
        <w:rPr>
          <w:rtl/>
        </w:rPr>
        <w:t xml:space="preserve"> </w:t>
      </w:r>
      <w:r>
        <w:rPr>
          <w:rtl/>
        </w:rPr>
        <w:t>[</w:t>
      </w:r>
      <w:r w:rsidRPr="00751F59">
        <w:rPr>
          <w:rtl/>
        </w:rPr>
        <w:t>المتصل يختلف إما بسبب وجوده أو عدمه بأن يكون</w:t>
      </w:r>
      <w:r>
        <w:rPr>
          <w:rtl/>
        </w:rPr>
        <w:t>]</w:t>
      </w:r>
      <w:r w:rsidRPr="00751F59">
        <w:rPr>
          <w:rtl/>
        </w:rPr>
        <w:t xml:space="preserve"> </w:t>
      </w:r>
      <w:r w:rsidRPr="00895B0A">
        <w:rPr>
          <w:rStyle w:val="libFootnotenumChar"/>
          <w:rtl/>
        </w:rPr>
        <w:t>(75)</w:t>
      </w:r>
      <w:r w:rsidRPr="00751F59">
        <w:rPr>
          <w:rtl/>
        </w:rPr>
        <w:t xml:space="preserve"> تارة أكثر وتارة أقل أو معدوما ، أو بحسب كيفية ، بأن يكون مثلا تارة ألزم لوضعه ، وتارة أبرأ </w:t>
      </w:r>
      <w:r w:rsidRPr="00895B0A">
        <w:rPr>
          <w:rStyle w:val="libFootnotenumChar"/>
          <w:rtl/>
        </w:rPr>
        <w:t>(76)</w:t>
      </w:r>
      <w:r w:rsidRPr="00751F59">
        <w:rPr>
          <w:rtl/>
        </w:rPr>
        <w:t xml:space="preserve"> منه أو يكون مثلا تارة أنفد في المسلك وتارة أعصى.</w:t>
      </w:r>
    </w:p>
    <w:p w:rsidR="007858AB" w:rsidRPr="00751F59" w:rsidRDefault="007858AB" w:rsidP="0073127F">
      <w:pPr>
        <w:pStyle w:val="libNormal"/>
        <w:rPr>
          <w:rtl/>
        </w:rPr>
      </w:pPr>
      <w:r w:rsidRPr="00895B0A">
        <w:rPr>
          <w:rStyle w:val="libBold2Char"/>
          <w:rtl/>
        </w:rPr>
        <w:t>(1027)</w:t>
      </w:r>
      <w:r w:rsidRPr="00751F59">
        <w:rPr>
          <w:rtl/>
        </w:rPr>
        <w:t xml:space="preserve"> الموضوع للتحريك إما أن يكون تأثير المحرك منه </w:t>
      </w:r>
      <w:r w:rsidRPr="00895B0A">
        <w:rPr>
          <w:rStyle w:val="libFootnotenumChar"/>
          <w:rtl/>
        </w:rPr>
        <w:t>(77)</w:t>
      </w:r>
      <w:r w:rsidRPr="00751F59">
        <w:rPr>
          <w:rtl/>
        </w:rPr>
        <w:t xml:space="preserve"> مقدرا بحسب الحاجة فيحرك </w:t>
      </w:r>
      <w:r w:rsidRPr="00895B0A">
        <w:rPr>
          <w:rStyle w:val="libFootnotenumChar"/>
          <w:rtl/>
        </w:rPr>
        <w:t>(78)</w:t>
      </w:r>
      <w:r w:rsidRPr="00751F59">
        <w:rPr>
          <w:rtl/>
        </w:rPr>
        <w:t xml:space="preserve"> منه مقدارا دون مقدار كما يعتقد من أن الطبيعة تفرغ في البحران من الدم مقدارا دون مقدار بحسب الحاجة مع إمكان دفع الباقي </w:t>
      </w:r>
      <w:r w:rsidRPr="00895B0A">
        <w:rPr>
          <w:rStyle w:val="libFootnotenumChar"/>
          <w:rtl/>
        </w:rPr>
        <w:t>(79)</w:t>
      </w:r>
      <w:r w:rsidRPr="00751F59">
        <w:rPr>
          <w:rtl/>
        </w:rPr>
        <w:t xml:space="preserve"> ، وإما أن يكون التأثير غير مقدر بل بحسب انفعال المتحرك وبقدر </w:t>
      </w:r>
      <w:r w:rsidRPr="00895B0A">
        <w:rPr>
          <w:rStyle w:val="libFootnotenumChar"/>
          <w:rtl/>
        </w:rPr>
        <w:t>(80)</w:t>
      </w:r>
      <w:r w:rsidRPr="00751F59">
        <w:rPr>
          <w:rtl/>
        </w:rPr>
        <w:t xml:space="preserve"> ما يمكن أن يتحرك.</w:t>
      </w:r>
    </w:p>
    <w:p w:rsidR="007858AB" w:rsidRPr="00751F59" w:rsidRDefault="007858AB" w:rsidP="0073127F">
      <w:pPr>
        <w:pStyle w:val="libNormal"/>
        <w:rPr>
          <w:rtl/>
        </w:rPr>
      </w:pPr>
      <w:r w:rsidRPr="00895B0A">
        <w:rPr>
          <w:rStyle w:val="libBold2Char"/>
          <w:rtl/>
        </w:rPr>
        <w:t>(1028)</w:t>
      </w:r>
      <w:r w:rsidRPr="00751F59">
        <w:rPr>
          <w:rtl/>
        </w:rPr>
        <w:t xml:space="preserve"> الأشياء </w:t>
      </w:r>
      <w:r w:rsidRPr="00895B0A">
        <w:rPr>
          <w:rStyle w:val="libFootnotenumChar"/>
          <w:rtl/>
        </w:rPr>
        <w:t>(81)</w:t>
      </w:r>
      <w:r w:rsidRPr="00751F59">
        <w:rPr>
          <w:rtl/>
        </w:rPr>
        <w:t xml:space="preserve"> المختلفة في المزاج والكيفية قد تبعد فيه حتى يكون المزاج يشتد فيحدث في الشيء ميل بسببه </w:t>
      </w:r>
      <w:r w:rsidRPr="00895B0A">
        <w:rPr>
          <w:rStyle w:val="libFootnotenumChar"/>
          <w:rtl/>
        </w:rPr>
        <w:t>(82)</w:t>
      </w:r>
      <w:r w:rsidRPr="00751F59">
        <w:rPr>
          <w:rtl/>
        </w:rPr>
        <w:t xml:space="preserve"> إلى جهة ما ليس يحدث لما لم يشتد ، مثل أن الرصاص يسخن فلا يحدث فيه ميل ما إلى فوق ، وقد يسخن حتى يحدث فيه ميل </w:t>
      </w:r>
      <w:r w:rsidRPr="00895B0A">
        <w:rPr>
          <w:rStyle w:val="libFootnotenumChar"/>
          <w:rtl/>
        </w:rPr>
        <w:t>(83)</w:t>
      </w:r>
      <w:r w:rsidRPr="00751F59">
        <w:rPr>
          <w:rtl/>
        </w:rPr>
        <w:t xml:space="preserve"> ما إلى فوق. والأول لا يعرى من مخالفة ما هو دونه في الاستعداد ولا يخالفه </w:t>
      </w:r>
      <w:r w:rsidRPr="00895B0A">
        <w:rPr>
          <w:rStyle w:val="libFootnotenumChar"/>
          <w:rtl/>
        </w:rPr>
        <w:t>(84)</w:t>
      </w:r>
      <w:r w:rsidRPr="00751F59">
        <w:rPr>
          <w:rtl/>
        </w:rPr>
        <w:t xml:space="preserve"> في الميل بالفعل.</w:t>
      </w:r>
    </w:p>
    <w:p w:rsidR="007858AB" w:rsidRPr="00751F59" w:rsidRDefault="007858AB" w:rsidP="00745F84">
      <w:pPr>
        <w:pStyle w:val="libLine"/>
        <w:rPr>
          <w:rtl/>
        </w:rPr>
      </w:pPr>
      <w:r w:rsidRPr="00751F59">
        <w:rPr>
          <w:rtl/>
        </w:rPr>
        <w:t>__________________</w:t>
      </w:r>
    </w:p>
    <w:p w:rsidR="007858AB" w:rsidRPr="00D963A9" w:rsidRDefault="007858AB" w:rsidP="00895B0A">
      <w:pPr>
        <w:pStyle w:val="libFootnote0"/>
        <w:rPr>
          <w:rtl/>
        </w:rPr>
      </w:pPr>
      <w:r w:rsidRPr="00D963A9">
        <w:rPr>
          <w:rtl/>
        </w:rPr>
        <w:t>(74) لر : والحاضر.</w:t>
      </w:r>
    </w:p>
    <w:p w:rsidR="007858AB" w:rsidRPr="00D963A9" w:rsidRDefault="007858AB" w:rsidP="00895B0A">
      <w:pPr>
        <w:pStyle w:val="libFootnote0"/>
        <w:rPr>
          <w:rtl/>
        </w:rPr>
      </w:pPr>
      <w:r w:rsidRPr="00D963A9">
        <w:rPr>
          <w:rtl/>
        </w:rPr>
        <w:t>(75) لر : المنفعل يختلف اما لسبب وجوده وعدمه ، فيكون.</w:t>
      </w:r>
    </w:p>
    <w:p w:rsidR="007858AB" w:rsidRPr="00D963A9" w:rsidRDefault="007858AB" w:rsidP="00895B0A">
      <w:pPr>
        <w:pStyle w:val="libFootnote0"/>
        <w:rPr>
          <w:rtl/>
        </w:rPr>
      </w:pPr>
      <w:r w:rsidRPr="00D963A9">
        <w:rPr>
          <w:rtl/>
        </w:rPr>
        <w:t>(76) لر :</w:t>
      </w:r>
      <w:r w:rsidRPr="00D963A9">
        <w:rPr>
          <w:rFonts w:hint="cs"/>
          <w:rtl/>
        </w:rPr>
        <w:t xml:space="preserve"> </w:t>
      </w:r>
      <w:r w:rsidRPr="00D963A9">
        <w:rPr>
          <w:rtl/>
        </w:rPr>
        <w:t>أثرا.</w:t>
      </w:r>
    </w:p>
    <w:p w:rsidR="007858AB" w:rsidRPr="00D963A9" w:rsidRDefault="007858AB" w:rsidP="00895B0A">
      <w:pPr>
        <w:pStyle w:val="libFootnote0"/>
        <w:rPr>
          <w:rtl/>
        </w:rPr>
      </w:pPr>
      <w:r w:rsidRPr="00D963A9">
        <w:rPr>
          <w:rtl/>
        </w:rPr>
        <w:t>(77) لر : فيه.</w:t>
      </w:r>
    </w:p>
    <w:p w:rsidR="007858AB" w:rsidRPr="00D963A9" w:rsidRDefault="007858AB" w:rsidP="00895B0A">
      <w:pPr>
        <w:pStyle w:val="libFootnote0"/>
        <w:rPr>
          <w:rtl/>
        </w:rPr>
      </w:pPr>
      <w:r w:rsidRPr="00D963A9">
        <w:rPr>
          <w:rtl/>
        </w:rPr>
        <w:t>(78) لر : بمحرك مقدارا.</w:t>
      </w:r>
    </w:p>
    <w:p w:rsidR="007858AB" w:rsidRPr="00D963A9" w:rsidRDefault="007858AB" w:rsidP="00895B0A">
      <w:pPr>
        <w:pStyle w:val="libFootnote0"/>
        <w:rPr>
          <w:rtl/>
        </w:rPr>
      </w:pPr>
      <w:r w:rsidRPr="00D963A9">
        <w:rPr>
          <w:rtl/>
        </w:rPr>
        <w:t>(79) لر : ال</w:t>
      </w:r>
      <w:r>
        <w:rPr>
          <w:rtl/>
        </w:rPr>
        <w:t>؟؟؟</w:t>
      </w:r>
      <w:r w:rsidRPr="00D963A9">
        <w:rPr>
          <w:rtl/>
        </w:rPr>
        <w:t xml:space="preserve"> انى.</w:t>
      </w:r>
    </w:p>
    <w:p w:rsidR="007858AB" w:rsidRPr="00D963A9" w:rsidRDefault="007858AB" w:rsidP="00895B0A">
      <w:pPr>
        <w:pStyle w:val="libFootnote0"/>
        <w:rPr>
          <w:rtl/>
        </w:rPr>
      </w:pPr>
      <w:r w:rsidRPr="00D963A9">
        <w:rPr>
          <w:rtl/>
        </w:rPr>
        <w:t>(80) لر : وبمقدر.</w:t>
      </w:r>
    </w:p>
    <w:p w:rsidR="007858AB" w:rsidRPr="00D963A9" w:rsidRDefault="007858AB" w:rsidP="00895B0A">
      <w:pPr>
        <w:pStyle w:val="libFootnote0"/>
        <w:rPr>
          <w:rtl/>
        </w:rPr>
      </w:pPr>
      <w:r w:rsidRPr="00D963A9">
        <w:rPr>
          <w:rtl/>
        </w:rPr>
        <w:t>(81) لر :</w:t>
      </w:r>
      <w:r w:rsidRPr="00D963A9">
        <w:rPr>
          <w:rFonts w:hint="cs"/>
          <w:rtl/>
        </w:rPr>
        <w:t xml:space="preserve"> </w:t>
      </w:r>
      <w:r w:rsidRPr="00D963A9">
        <w:rPr>
          <w:rtl/>
        </w:rPr>
        <w:t>للاشياء.</w:t>
      </w:r>
    </w:p>
    <w:p w:rsidR="007858AB" w:rsidRPr="00D963A9" w:rsidRDefault="007858AB" w:rsidP="00895B0A">
      <w:pPr>
        <w:pStyle w:val="libFootnote0"/>
        <w:rPr>
          <w:rtl/>
        </w:rPr>
      </w:pPr>
      <w:r w:rsidRPr="00D963A9">
        <w:rPr>
          <w:rtl/>
        </w:rPr>
        <w:t>(82) لر : مثل نسبته.</w:t>
      </w:r>
    </w:p>
    <w:p w:rsidR="007858AB" w:rsidRPr="00D963A9" w:rsidRDefault="007858AB" w:rsidP="00895B0A">
      <w:pPr>
        <w:pStyle w:val="libFootnote0"/>
        <w:rPr>
          <w:rtl/>
        </w:rPr>
      </w:pPr>
      <w:r w:rsidRPr="00D963A9">
        <w:rPr>
          <w:rtl/>
        </w:rPr>
        <w:t>(83) لر : مثل.</w:t>
      </w:r>
    </w:p>
    <w:p w:rsidR="007858AB" w:rsidRPr="00D963A9" w:rsidRDefault="007858AB" w:rsidP="00895B0A">
      <w:pPr>
        <w:pStyle w:val="libFootnote0"/>
        <w:rPr>
          <w:rtl/>
        </w:rPr>
      </w:pPr>
      <w:r w:rsidRPr="00D963A9">
        <w:rPr>
          <w:rtl/>
        </w:rPr>
        <w:t>(84) لر : ويخالفه.</w:t>
      </w:r>
    </w:p>
    <w:p w:rsidR="007858AB" w:rsidRPr="00751F59" w:rsidRDefault="007858AB" w:rsidP="0073127F">
      <w:pPr>
        <w:pStyle w:val="libNormal"/>
        <w:rPr>
          <w:rtl/>
        </w:rPr>
      </w:pPr>
      <w:r>
        <w:rPr>
          <w:rtl/>
        </w:rPr>
        <w:br w:type="page"/>
      </w:r>
      <w:r w:rsidRPr="00895B0A">
        <w:rPr>
          <w:rStyle w:val="libBold2Char"/>
          <w:rtl/>
        </w:rPr>
        <w:lastRenderedPageBreak/>
        <w:t>(1029)</w:t>
      </w:r>
      <w:r w:rsidRPr="00751F59">
        <w:rPr>
          <w:rtl/>
        </w:rPr>
        <w:t xml:space="preserve"> </w:t>
      </w:r>
      <w:r>
        <w:rPr>
          <w:rtl/>
        </w:rPr>
        <w:t>[</w:t>
      </w:r>
      <w:r w:rsidRPr="00751F59">
        <w:rPr>
          <w:rtl/>
        </w:rPr>
        <w:t>ما لم يختلف في الميل بالفعل</w:t>
      </w:r>
      <w:r>
        <w:rPr>
          <w:rtl/>
        </w:rPr>
        <w:t>]</w:t>
      </w:r>
      <w:r w:rsidRPr="00751F59">
        <w:rPr>
          <w:rtl/>
        </w:rPr>
        <w:t xml:space="preserve"> </w:t>
      </w:r>
      <w:r w:rsidRPr="00895B0A">
        <w:rPr>
          <w:rStyle w:val="libFootnotenumChar"/>
          <w:rtl/>
        </w:rPr>
        <w:t>(84)</w:t>
      </w:r>
      <w:r w:rsidRPr="00751F59">
        <w:rPr>
          <w:rtl/>
        </w:rPr>
        <w:t xml:space="preserve"> لم يختلف في الانفعال عن القاسر ، فإن القدر من الماء المسخن الذي لم يبلغ أن يحدث له ميل </w:t>
      </w:r>
      <w:r w:rsidRPr="00895B0A">
        <w:rPr>
          <w:rStyle w:val="libFootnotenumChar"/>
          <w:rtl/>
        </w:rPr>
        <w:t>(85)</w:t>
      </w:r>
      <w:r w:rsidRPr="00751F59">
        <w:rPr>
          <w:rtl/>
        </w:rPr>
        <w:t xml:space="preserve"> بالفعل إلى فوق يحتمل من القاسر ما يحتمله قدر مثله بارد.</w:t>
      </w:r>
    </w:p>
    <w:p w:rsidR="007858AB" w:rsidRPr="00751F59" w:rsidRDefault="007858AB" w:rsidP="0073127F">
      <w:pPr>
        <w:pStyle w:val="libNormal"/>
        <w:rPr>
          <w:rtl/>
        </w:rPr>
      </w:pPr>
      <w:r w:rsidRPr="00895B0A">
        <w:rPr>
          <w:rStyle w:val="libBold2Char"/>
          <w:rtl/>
        </w:rPr>
        <w:t>(1030)</w:t>
      </w:r>
      <w:r w:rsidRPr="00751F59">
        <w:rPr>
          <w:rtl/>
        </w:rPr>
        <w:t xml:space="preserve"> قد يقع اختلاف في الاستعدادات غير محسوس التفاوت ، فيجب أن تكون كمالاتها غير محسوس </w:t>
      </w:r>
      <w:r w:rsidRPr="00895B0A">
        <w:rPr>
          <w:rStyle w:val="libFootnotenumChar"/>
          <w:rtl/>
        </w:rPr>
        <w:t>(86)</w:t>
      </w:r>
      <w:r w:rsidRPr="00751F59">
        <w:rPr>
          <w:rtl/>
        </w:rPr>
        <w:t xml:space="preserve"> التفاوت.</w:t>
      </w:r>
    </w:p>
    <w:p w:rsidR="007858AB" w:rsidRPr="00751F59" w:rsidRDefault="007858AB" w:rsidP="0073127F">
      <w:pPr>
        <w:pStyle w:val="libNormal"/>
        <w:rPr>
          <w:rtl/>
        </w:rPr>
      </w:pPr>
      <w:r w:rsidRPr="00895B0A">
        <w:rPr>
          <w:rStyle w:val="libBold2Char"/>
          <w:rtl/>
        </w:rPr>
        <w:t>(1031)</w:t>
      </w:r>
      <w:r w:rsidRPr="00751F59">
        <w:rPr>
          <w:rtl/>
        </w:rPr>
        <w:t xml:space="preserve"> إذا تحركت أشياء من المحركات </w:t>
      </w:r>
      <w:r w:rsidRPr="00895B0A">
        <w:rPr>
          <w:rStyle w:val="libFootnotenumChar"/>
          <w:rtl/>
        </w:rPr>
        <w:t>(87)</w:t>
      </w:r>
      <w:r w:rsidRPr="00751F59">
        <w:rPr>
          <w:rtl/>
        </w:rPr>
        <w:t xml:space="preserve"> إلى اجتماع ما ، فإما أن يكون كيف اتفق ، وإما أن يكون إلى نسبة ما بينها محفوظة </w:t>
      </w:r>
      <w:r w:rsidRPr="00895B0A">
        <w:rPr>
          <w:rStyle w:val="libFootnotenumChar"/>
          <w:rtl/>
        </w:rPr>
        <w:t>(88)</w:t>
      </w:r>
      <w:r w:rsidRPr="00751F59">
        <w:rPr>
          <w:rtl/>
        </w:rPr>
        <w:t xml:space="preserve"> ، إذا تحركت إلى نسبة ما ثم اختلفت في </w:t>
      </w:r>
      <w:r w:rsidRPr="00895B0A">
        <w:rPr>
          <w:rStyle w:val="libFootnotenumChar"/>
          <w:rtl/>
        </w:rPr>
        <w:t>(89)</w:t>
      </w:r>
      <w:r w:rsidRPr="00751F59">
        <w:rPr>
          <w:rtl/>
        </w:rPr>
        <w:t xml:space="preserve"> عدة أشخاص وزالت عن </w:t>
      </w:r>
      <w:r w:rsidRPr="00895B0A">
        <w:rPr>
          <w:rStyle w:val="libFootnotenumChar"/>
          <w:rtl/>
        </w:rPr>
        <w:t>(90)</w:t>
      </w:r>
      <w:r w:rsidRPr="00751F59">
        <w:rPr>
          <w:rtl/>
        </w:rPr>
        <w:t xml:space="preserve"> النسبة زوالا ما ، فيكون إما للفاعل المختلف بالعدد ، وإما للموضوعات المتحركة.</w:t>
      </w:r>
    </w:p>
    <w:p w:rsidR="007858AB" w:rsidRPr="00751F59" w:rsidRDefault="007858AB" w:rsidP="0073127F">
      <w:pPr>
        <w:pStyle w:val="libNormal"/>
        <w:rPr>
          <w:rtl/>
        </w:rPr>
      </w:pPr>
      <w:r w:rsidRPr="00895B0A">
        <w:rPr>
          <w:rStyle w:val="libBold2Char"/>
          <w:rtl/>
        </w:rPr>
        <w:t>(1032)</w:t>
      </w:r>
      <w:r w:rsidRPr="00751F59">
        <w:rPr>
          <w:rtl/>
        </w:rPr>
        <w:t xml:space="preserve"> إذا كان المحرك واحدا والمادة غير مختلفة والغرض واحدا ، لم يختلف ما إليه تنتهي الحركة</w:t>
      </w:r>
      <w:r>
        <w:rPr>
          <w:rtl/>
        </w:rPr>
        <w:t xml:space="preserve"> ـ </w:t>
      </w:r>
      <w:r w:rsidRPr="00751F59">
        <w:rPr>
          <w:rtl/>
        </w:rPr>
        <w:t xml:space="preserve">إذا كان الغرض واحدا ، والمادة مختلفة اختلافا متباعدا وليس استعمالها مقدارا </w:t>
      </w:r>
      <w:r w:rsidRPr="00895B0A">
        <w:rPr>
          <w:rStyle w:val="libFootnotenumChar"/>
          <w:rtl/>
        </w:rPr>
        <w:t>(91)</w:t>
      </w:r>
      <w:r w:rsidRPr="00751F59">
        <w:rPr>
          <w:rtl/>
        </w:rPr>
        <w:t xml:space="preserve"> بحسب الحاجة بل بحسب الانفعال ، كان الذي إليه الحركة مختلفا اختلافا متباعدا.</w:t>
      </w:r>
    </w:p>
    <w:p w:rsidR="007858AB" w:rsidRPr="00751F59" w:rsidRDefault="007858AB" w:rsidP="0073127F">
      <w:pPr>
        <w:pStyle w:val="libNormal"/>
        <w:rPr>
          <w:rtl/>
        </w:rPr>
      </w:pPr>
      <w:r w:rsidRPr="00895B0A">
        <w:rPr>
          <w:rStyle w:val="libBold2Char"/>
          <w:rtl/>
        </w:rPr>
        <w:t>(1033)</w:t>
      </w:r>
      <w:r w:rsidRPr="00751F59">
        <w:rPr>
          <w:rtl/>
        </w:rPr>
        <w:t xml:space="preserve"> في هذا بعينه</w:t>
      </w:r>
      <w:r>
        <w:rPr>
          <w:rtl/>
        </w:rPr>
        <w:t xml:space="preserve"> ـ </w:t>
      </w:r>
      <w:r w:rsidRPr="00751F59">
        <w:rPr>
          <w:rtl/>
        </w:rPr>
        <w:t>إن كان الاختلاف ليس متباعدا أمكن أن يكون الاختلاف ليس متباعدا ، وأما إذا لم يكن الاختلاف متباعدا والمسألة بحالها لم يمكن أن تكون المادة والمنفعل مختلفا اختلافا متباعدا ، وبالعكس.</w:t>
      </w:r>
    </w:p>
    <w:p w:rsidR="007858AB" w:rsidRPr="00751F59" w:rsidRDefault="007858AB" w:rsidP="0073127F">
      <w:pPr>
        <w:pStyle w:val="libNormal"/>
        <w:rPr>
          <w:rtl/>
        </w:rPr>
      </w:pPr>
      <w:r w:rsidRPr="00895B0A">
        <w:rPr>
          <w:rStyle w:val="libBold2Char"/>
          <w:rtl/>
        </w:rPr>
        <w:t>(1034)</w:t>
      </w:r>
      <w:r w:rsidRPr="00751F59">
        <w:rPr>
          <w:rtl/>
        </w:rPr>
        <w:t xml:space="preserve"> تكوّن جزئيات الحيوانات والنباتات </w:t>
      </w:r>
      <w:r w:rsidRPr="00895B0A">
        <w:rPr>
          <w:rStyle w:val="libFootnotenumChar"/>
          <w:rtl/>
        </w:rPr>
        <w:t>(92)</w:t>
      </w:r>
      <w:r w:rsidRPr="00751F59">
        <w:rPr>
          <w:rtl/>
        </w:rPr>
        <w:t xml:space="preserve"> إما أن تكون من مواد لها تجتمع لا اختلاف </w:t>
      </w:r>
      <w:r w:rsidRPr="00895B0A">
        <w:rPr>
          <w:rStyle w:val="libFootnotenumChar"/>
          <w:rtl/>
        </w:rPr>
        <w:t>(93)</w:t>
      </w:r>
      <w:r w:rsidRPr="00751F59">
        <w:rPr>
          <w:rtl/>
        </w:rPr>
        <w:t xml:space="preserve"> فيها : إما مطلقا ، وإما بحسب تمكن الاستعمال الموجب </w:t>
      </w:r>
      <w:r w:rsidRPr="00895B0A">
        <w:rPr>
          <w:rStyle w:val="libFootnotenumChar"/>
          <w:rtl/>
        </w:rPr>
        <w:t>(94)</w:t>
      </w:r>
      <w:r w:rsidRPr="00751F59">
        <w:rPr>
          <w:rtl/>
        </w:rPr>
        <w:t xml:space="preserve"> نحو الغرض ، </w:t>
      </w:r>
      <w:r>
        <w:rPr>
          <w:rtl/>
        </w:rPr>
        <w:t>[</w:t>
      </w:r>
      <w:r w:rsidRPr="00751F59">
        <w:rPr>
          <w:rtl/>
        </w:rPr>
        <w:t>أو يكون من مختلفات</w:t>
      </w:r>
      <w:r>
        <w:rPr>
          <w:rtl/>
        </w:rPr>
        <w:t>]</w:t>
      </w:r>
      <w:r w:rsidRPr="00751F59">
        <w:rPr>
          <w:rtl/>
        </w:rPr>
        <w:t xml:space="preserve"> </w:t>
      </w:r>
      <w:r w:rsidRPr="00895B0A">
        <w:rPr>
          <w:rStyle w:val="libFootnotenumChar"/>
          <w:rtl/>
        </w:rPr>
        <w:t>(95)</w:t>
      </w:r>
      <w:r>
        <w:rPr>
          <w:rtl/>
        </w:rPr>
        <w:t>.</w:t>
      </w:r>
      <w:r w:rsidRPr="00751F59">
        <w:rPr>
          <w:rtl/>
        </w:rPr>
        <w:t xml:space="preserve"> وكل ذلك إما أن يكون المحرك</w:t>
      </w:r>
    </w:p>
    <w:p w:rsidR="007858AB" w:rsidRPr="00751F59" w:rsidRDefault="007858AB" w:rsidP="00745F84">
      <w:pPr>
        <w:pStyle w:val="libLine"/>
        <w:rPr>
          <w:rtl/>
        </w:rPr>
      </w:pPr>
      <w:r w:rsidRPr="00751F59">
        <w:rPr>
          <w:rtl/>
        </w:rPr>
        <w:t>__________________</w:t>
      </w:r>
    </w:p>
    <w:p w:rsidR="007858AB" w:rsidRPr="00D963A9" w:rsidRDefault="007858AB" w:rsidP="00895B0A">
      <w:pPr>
        <w:pStyle w:val="libFootnote0"/>
        <w:rPr>
          <w:rtl/>
        </w:rPr>
      </w:pPr>
      <w:r w:rsidRPr="00D963A9">
        <w:rPr>
          <w:rtl/>
        </w:rPr>
        <w:t>(84) في لر من تمام الفقرة السابقة ووضع بعدها علامة التمام :</w:t>
      </w:r>
      <w:r>
        <w:rPr>
          <w:rtl/>
        </w:rPr>
        <w:t>.</w:t>
      </w:r>
      <w:r w:rsidRPr="00D963A9">
        <w:rPr>
          <w:rtl/>
        </w:rPr>
        <w:t xml:space="preserve"> واضيف فى ابتداء هذه الفقرة : الجسم.</w:t>
      </w:r>
    </w:p>
    <w:p w:rsidR="007858AB" w:rsidRPr="00D963A9" w:rsidRDefault="007858AB" w:rsidP="00895B0A">
      <w:pPr>
        <w:pStyle w:val="libFootnote0"/>
        <w:rPr>
          <w:rtl/>
        </w:rPr>
      </w:pPr>
      <w:r w:rsidRPr="00D963A9">
        <w:rPr>
          <w:rtl/>
        </w:rPr>
        <w:t>(85) لر : مثل.</w:t>
      </w:r>
      <w:r w:rsidRPr="00D963A9">
        <w:rPr>
          <w:rFonts w:hint="cs"/>
          <w:rtl/>
        </w:rPr>
        <w:t xml:space="preserve"> </w:t>
      </w:r>
      <w:r w:rsidRPr="00D963A9">
        <w:rPr>
          <w:rtl/>
        </w:rPr>
        <w:t>(86) لر : محسوسة.</w:t>
      </w:r>
    </w:p>
    <w:p w:rsidR="007858AB" w:rsidRPr="00D963A9" w:rsidRDefault="007858AB" w:rsidP="00895B0A">
      <w:pPr>
        <w:pStyle w:val="libFootnote0"/>
        <w:rPr>
          <w:rtl/>
        </w:rPr>
      </w:pPr>
      <w:r w:rsidRPr="00D963A9">
        <w:rPr>
          <w:rtl/>
        </w:rPr>
        <w:t>(87) لر : المتحركات.</w:t>
      </w:r>
    </w:p>
    <w:p w:rsidR="007858AB" w:rsidRPr="00D963A9" w:rsidRDefault="007858AB" w:rsidP="00895B0A">
      <w:pPr>
        <w:pStyle w:val="libFootnote0"/>
        <w:rPr>
          <w:rtl/>
        </w:rPr>
      </w:pPr>
      <w:r w:rsidRPr="00D963A9">
        <w:rPr>
          <w:rtl/>
        </w:rPr>
        <w:t xml:space="preserve">(88) لر : محفطة إذا تحركت باشيا الى نسبه ما </w:t>
      </w:r>
      <w:r>
        <w:rPr>
          <w:rtl/>
        </w:rPr>
        <w:t>(</w:t>
      </w:r>
      <w:r w:rsidRPr="00D963A9">
        <w:rPr>
          <w:rtl/>
        </w:rPr>
        <w:t>كذا</w:t>
      </w:r>
      <w:r>
        <w:rPr>
          <w:rtl/>
        </w:rPr>
        <w:t>).</w:t>
      </w:r>
    </w:p>
    <w:p w:rsidR="007858AB" w:rsidRPr="00D963A9" w:rsidRDefault="007858AB" w:rsidP="00895B0A">
      <w:pPr>
        <w:pStyle w:val="libFootnote0"/>
        <w:rPr>
          <w:rtl/>
        </w:rPr>
      </w:pPr>
      <w:r w:rsidRPr="00D963A9">
        <w:rPr>
          <w:rtl/>
        </w:rPr>
        <w:t>(89) «فى» ساقطة من لر.</w:t>
      </w:r>
      <w:r w:rsidRPr="00D963A9">
        <w:rPr>
          <w:rFonts w:hint="cs"/>
          <w:rtl/>
        </w:rPr>
        <w:t xml:space="preserve"> </w:t>
      </w:r>
      <w:r w:rsidRPr="00D963A9">
        <w:rPr>
          <w:rtl/>
        </w:rPr>
        <w:t>(90) «عن» ساقطة من لر.</w:t>
      </w:r>
    </w:p>
    <w:p w:rsidR="007858AB" w:rsidRPr="00D963A9" w:rsidRDefault="007858AB" w:rsidP="00895B0A">
      <w:pPr>
        <w:pStyle w:val="libFootnote0"/>
        <w:rPr>
          <w:rtl/>
        </w:rPr>
      </w:pPr>
      <w:r w:rsidRPr="00D963A9">
        <w:rPr>
          <w:rtl/>
        </w:rPr>
        <w:t>(91) لر : مقدرا.</w:t>
      </w:r>
      <w:r w:rsidRPr="00D963A9">
        <w:rPr>
          <w:rFonts w:hint="cs"/>
          <w:rtl/>
        </w:rPr>
        <w:t xml:space="preserve"> </w:t>
      </w:r>
      <w:r w:rsidRPr="00D963A9">
        <w:rPr>
          <w:rtl/>
        </w:rPr>
        <w:t>(92) لر : والنبات.</w:t>
      </w:r>
    </w:p>
    <w:p w:rsidR="007858AB" w:rsidRPr="00D963A9" w:rsidRDefault="007858AB" w:rsidP="00895B0A">
      <w:pPr>
        <w:pStyle w:val="libFootnote0"/>
        <w:rPr>
          <w:rtl/>
        </w:rPr>
      </w:pPr>
      <w:r w:rsidRPr="00D963A9">
        <w:rPr>
          <w:rtl/>
        </w:rPr>
        <w:t>(93) لر : تجتمع اختلاف فيها.</w:t>
      </w:r>
    </w:p>
    <w:p w:rsidR="007858AB" w:rsidRPr="00D963A9" w:rsidRDefault="007858AB" w:rsidP="00895B0A">
      <w:pPr>
        <w:pStyle w:val="libFootnote0"/>
        <w:rPr>
          <w:rtl/>
        </w:rPr>
      </w:pPr>
      <w:r w:rsidRPr="00D963A9">
        <w:rPr>
          <w:rtl/>
        </w:rPr>
        <w:t>(94) لر : الموجه.</w:t>
      </w:r>
      <w:r w:rsidRPr="00D963A9">
        <w:rPr>
          <w:rFonts w:hint="cs"/>
          <w:rtl/>
        </w:rPr>
        <w:t xml:space="preserve"> </w:t>
      </w:r>
      <w:r w:rsidRPr="00D963A9">
        <w:rPr>
          <w:rtl/>
        </w:rPr>
        <w:t>(95) ساقطة من لر.</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1033) هذه الفقرة في النسختين </w:t>
      </w:r>
      <w:r>
        <w:rPr>
          <w:rtl/>
        </w:rPr>
        <w:t>(</w:t>
      </w:r>
      <w:r w:rsidRPr="00751F59">
        <w:rPr>
          <w:rtl/>
        </w:rPr>
        <w:t>ى ، لر</w:t>
      </w:r>
      <w:r>
        <w:rPr>
          <w:rtl/>
        </w:rPr>
        <w:t>)</w:t>
      </w:r>
      <w:r w:rsidRPr="00751F59">
        <w:rPr>
          <w:rtl/>
        </w:rPr>
        <w:t xml:space="preserve"> متصلة بما قبلها ، لكنها مستقلة على الأظهر.</w:t>
      </w:r>
    </w:p>
    <w:p w:rsidR="007858AB" w:rsidRPr="00751F59" w:rsidRDefault="007858AB" w:rsidP="0073127F">
      <w:pPr>
        <w:pStyle w:val="libNormal0"/>
        <w:rPr>
          <w:rtl/>
        </w:rPr>
      </w:pPr>
      <w:r>
        <w:rPr>
          <w:rtl/>
        </w:rPr>
        <w:br w:type="page"/>
      </w:r>
      <w:r w:rsidRPr="00751F59">
        <w:rPr>
          <w:rtl/>
        </w:rPr>
        <w:lastRenderedPageBreak/>
        <w:t>واحدا أو مختلفا.</w:t>
      </w:r>
    </w:p>
    <w:p w:rsidR="007858AB" w:rsidRPr="00751F59" w:rsidRDefault="007858AB" w:rsidP="0073127F">
      <w:pPr>
        <w:pStyle w:val="libNormal"/>
        <w:rPr>
          <w:rtl/>
        </w:rPr>
      </w:pPr>
      <w:r w:rsidRPr="00895B0A">
        <w:rPr>
          <w:rStyle w:val="libBold2Char"/>
          <w:rtl/>
        </w:rPr>
        <w:t>(1035)</w:t>
      </w:r>
      <w:r w:rsidRPr="00751F59">
        <w:rPr>
          <w:rtl/>
        </w:rPr>
        <w:t xml:space="preserve"> إن كان </w:t>
      </w:r>
      <w:r w:rsidRPr="00895B0A">
        <w:rPr>
          <w:rStyle w:val="libFootnotenumChar"/>
          <w:rtl/>
        </w:rPr>
        <w:t>(96)</w:t>
      </w:r>
      <w:r w:rsidRPr="00751F59">
        <w:rPr>
          <w:rtl/>
        </w:rPr>
        <w:t xml:space="preserve"> المحرك فيها واحدا والمادة على إحدى حالتي الاتفاق ، لم يمكن أن تكون المنفعلات ، حين يكمل فيها </w:t>
      </w:r>
      <w:r w:rsidRPr="00895B0A">
        <w:rPr>
          <w:rStyle w:val="libFootnotenumChar"/>
          <w:rtl/>
        </w:rPr>
        <w:t>(97)</w:t>
      </w:r>
      <w:r w:rsidRPr="00751F59">
        <w:rPr>
          <w:rtl/>
        </w:rPr>
        <w:t xml:space="preserve"> الغرض ، إلا أشباها في كل شيء ما لم يعرض سبب خارج ، أو أشباها في النسبة دون الكم إن كان هناك عون </w:t>
      </w:r>
      <w:r>
        <w:rPr>
          <w:rtl/>
        </w:rPr>
        <w:t>[</w:t>
      </w:r>
      <w:r w:rsidRPr="00751F59">
        <w:rPr>
          <w:rtl/>
        </w:rPr>
        <w:t>في المادة واختلاف ، والكم ليس صائرا</w:t>
      </w:r>
      <w:r>
        <w:rPr>
          <w:rtl/>
        </w:rPr>
        <w:t>]</w:t>
      </w:r>
      <w:r w:rsidRPr="00751F59">
        <w:rPr>
          <w:rtl/>
        </w:rPr>
        <w:t xml:space="preserve"> </w:t>
      </w:r>
      <w:r w:rsidRPr="00895B0A">
        <w:rPr>
          <w:rStyle w:val="libFootnotenumChar"/>
          <w:rtl/>
        </w:rPr>
        <w:t>(98)</w:t>
      </w:r>
      <w:r w:rsidRPr="00751F59">
        <w:rPr>
          <w:rtl/>
        </w:rPr>
        <w:t xml:space="preserve"> بحسب تقدير الحاجة.</w:t>
      </w:r>
    </w:p>
    <w:p w:rsidR="007858AB" w:rsidRPr="00751F59" w:rsidRDefault="007858AB" w:rsidP="0073127F">
      <w:pPr>
        <w:pStyle w:val="libNormal"/>
        <w:rPr>
          <w:rtl/>
        </w:rPr>
      </w:pPr>
      <w:r w:rsidRPr="00895B0A">
        <w:rPr>
          <w:rStyle w:val="libBold2Char"/>
          <w:rtl/>
        </w:rPr>
        <w:t>(1036)</w:t>
      </w:r>
      <w:r w:rsidRPr="00751F59">
        <w:rPr>
          <w:rtl/>
        </w:rPr>
        <w:t xml:space="preserve"> إن كان المحرك فيها واحدا والمادة متباعدة الاختلاف ، وجب أن يكون ما ينتهي إليه التحريك متباعد الاختلاف ، ليس تحفظ النسبة. إن لم يكن ما ينتهي إليه التحرك فيها متباعد الاختلاف ، والمادة متباعدة الاختلاف ، فالمحرك غير واحد بل مختلفة في القوة والتمكن.</w:t>
      </w:r>
    </w:p>
    <w:p w:rsidR="007858AB" w:rsidRPr="00751F59" w:rsidRDefault="007858AB" w:rsidP="0073127F">
      <w:pPr>
        <w:pStyle w:val="libNormal"/>
        <w:rPr>
          <w:rtl/>
        </w:rPr>
      </w:pPr>
      <w:r w:rsidRPr="00895B0A">
        <w:rPr>
          <w:rStyle w:val="libBold2Char"/>
          <w:rtl/>
        </w:rPr>
        <w:t>(1037)</w:t>
      </w:r>
      <w:r w:rsidRPr="00751F59">
        <w:rPr>
          <w:rtl/>
        </w:rPr>
        <w:t xml:space="preserve"> جزئيات الحيوان من نوع واحد : إما أن تكون من جميع مواد البدن ، أو الفصل. فإن كان </w:t>
      </w:r>
      <w:r w:rsidRPr="00895B0A">
        <w:rPr>
          <w:rStyle w:val="libFootnotenumChar"/>
          <w:rtl/>
        </w:rPr>
        <w:t>(99)</w:t>
      </w:r>
      <w:r w:rsidRPr="00751F59">
        <w:rPr>
          <w:rtl/>
        </w:rPr>
        <w:t xml:space="preserve"> جميع مادة البدن فإما أن تكون على تمكن التقدير بحسب الحاجة ، أو على وجوب الفعل والانفعال بحسب وصول الفاعل إلى المنفعل.</w:t>
      </w:r>
      <w:r>
        <w:rPr>
          <w:rFonts w:hint="cs"/>
          <w:rtl/>
        </w:rPr>
        <w:t xml:space="preserve"> </w:t>
      </w:r>
      <w:r>
        <w:rPr>
          <w:rtl/>
        </w:rPr>
        <w:t>[</w:t>
      </w:r>
      <w:r w:rsidRPr="00751F59">
        <w:rPr>
          <w:rtl/>
        </w:rPr>
        <w:t xml:space="preserve">ولو كان بحسب الثاني لكان تنجذب المواد كلها فيرقّ </w:t>
      </w:r>
      <w:r w:rsidRPr="00895B0A">
        <w:rPr>
          <w:rStyle w:val="libFootnotenumChar"/>
          <w:rtl/>
        </w:rPr>
        <w:t>(100)</w:t>
      </w:r>
      <w:r w:rsidRPr="00751F59">
        <w:rPr>
          <w:rtl/>
        </w:rPr>
        <w:t xml:space="preserve"> البدن المتكون منه ، فإذن</w:t>
      </w:r>
      <w:r>
        <w:rPr>
          <w:rtl/>
        </w:rPr>
        <w:t>]</w:t>
      </w:r>
      <w:r w:rsidRPr="00751F59">
        <w:rPr>
          <w:rtl/>
        </w:rPr>
        <w:t xml:space="preserve"> </w:t>
      </w:r>
      <w:r w:rsidRPr="00895B0A">
        <w:rPr>
          <w:rStyle w:val="libFootnotenumChar"/>
          <w:rtl/>
        </w:rPr>
        <w:t>(101)</w:t>
      </w:r>
      <w:r w:rsidRPr="00751F59">
        <w:rPr>
          <w:rtl/>
        </w:rPr>
        <w:t xml:space="preserve"> هو بحسب التقدير. وأيضا لو كان من غير الفصل الذي يمكن أن يفصل من البدن </w:t>
      </w:r>
      <w:r>
        <w:rPr>
          <w:rtl/>
        </w:rPr>
        <w:t>[</w:t>
      </w:r>
      <w:r w:rsidRPr="00751F59">
        <w:rPr>
          <w:rtl/>
        </w:rPr>
        <w:t>ويبقى الباقي كغاية الحياة</w:t>
      </w:r>
      <w:r>
        <w:rPr>
          <w:rtl/>
        </w:rPr>
        <w:t>]</w:t>
      </w:r>
      <w:r w:rsidRPr="00751F59">
        <w:rPr>
          <w:rtl/>
        </w:rPr>
        <w:t xml:space="preserve"> </w:t>
      </w:r>
      <w:r w:rsidRPr="00895B0A">
        <w:rPr>
          <w:rStyle w:val="libFootnotenumChar"/>
          <w:rtl/>
        </w:rPr>
        <w:t>(102)</w:t>
      </w:r>
      <w:r w:rsidRPr="00751F59">
        <w:rPr>
          <w:rtl/>
        </w:rPr>
        <w:t xml:space="preserve"> ، لنزف البدن فإذن هو من الفصل </w:t>
      </w:r>
      <w:r w:rsidRPr="00895B0A">
        <w:rPr>
          <w:rStyle w:val="libFootnotenumChar"/>
          <w:rtl/>
        </w:rPr>
        <w:t>(103)</w:t>
      </w:r>
      <w:r>
        <w:rPr>
          <w:rtl/>
        </w:rPr>
        <w:t>.</w:t>
      </w:r>
    </w:p>
    <w:p w:rsidR="007858AB" w:rsidRPr="00751F59" w:rsidRDefault="007858AB" w:rsidP="0073127F">
      <w:pPr>
        <w:pStyle w:val="libNormal"/>
        <w:rPr>
          <w:rtl/>
        </w:rPr>
      </w:pPr>
      <w:r w:rsidRPr="00895B0A">
        <w:rPr>
          <w:rStyle w:val="libBold2Char"/>
          <w:rtl/>
        </w:rPr>
        <w:t>(1038)</w:t>
      </w:r>
      <w:r w:rsidRPr="00751F59">
        <w:rPr>
          <w:rtl/>
        </w:rPr>
        <w:t xml:space="preserve"> الفصول متباعدة الاختلاف ، والكائن من الجزئيات غير متباعد </w:t>
      </w:r>
      <w:r w:rsidRPr="00895B0A">
        <w:rPr>
          <w:rStyle w:val="libFootnotenumChar"/>
          <w:rtl/>
        </w:rPr>
        <w:t>(104)</w:t>
      </w:r>
      <w:r w:rsidRPr="00751F59">
        <w:rPr>
          <w:rtl/>
        </w:rPr>
        <w:t xml:space="preserve"> الاختلاف ؛ فإذن ليس الفعل والانفعال بحسب الوجود </w:t>
      </w:r>
      <w:r w:rsidRPr="00895B0A">
        <w:rPr>
          <w:rStyle w:val="libFootnotenumChar"/>
          <w:rtl/>
        </w:rPr>
        <w:t>(105)</w:t>
      </w:r>
      <w:r w:rsidRPr="00751F59">
        <w:rPr>
          <w:rtl/>
        </w:rPr>
        <w:t xml:space="preserve"> بل بحسب التقدير.</w:t>
      </w:r>
    </w:p>
    <w:p w:rsidR="007858AB" w:rsidRPr="00751F59" w:rsidRDefault="007858AB" w:rsidP="0073127F">
      <w:pPr>
        <w:pStyle w:val="libNormal"/>
        <w:rPr>
          <w:rtl/>
        </w:rPr>
      </w:pPr>
      <w:r w:rsidRPr="00895B0A">
        <w:rPr>
          <w:rStyle w:val="libBold2Char"/>
          <w:rtl/>
        </w:rPr>
        <w:t>(1039)</w:t>
      </w:r>
      <w:r w:rsidRPr="00751F59">
        <w:rPr>
          <w:rtl/>
        </w:rPr>
        <w:t xml:space="preserve"> المواد مطيعة </w:t>
      </w:r>
      <w:r w:rsidRPr="00895B0A">
        <w:rPr>
          <w:rStyle w:val="libFootnotenumChar"/>
          <w:rtl/>
        </w:rPr>
        <w:t>(106)</w:t>
      </w:r>
      <w:r w:rsidRPr="00751F59">
        <w:rPr>
          <w:rtl/>
        </w:rPr>
        <w:t xml:space="preserve"> بحسب قسمة التقدير ، والكائنات فيها</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96) لر : فان كان.</w:t>
      </w:r>
    </w:p>
    <w:p w:rsidR="007858AB" w:rsidRPr="00751F59" w:rsidRDefault="007858AB" w:rsidP="00895B0A">
      <w:pPr>
        <w:pStyle w:val="libFootnote0"/>
        <w:rPr>
          <w:rtl/>
          <w:lang w:bidi="fa-IR"/>
        </w:rPr>
      </w:pPr>
      <w:r>
        <w:rPr>
          <w:rtl/>
        </w:rPr>
        <w:t>(</w:t>
      </w:r>
      <w:r w:rsidRPr="00751F59">
        <w:rPr>
          <w:rtl/>
        </w:rPr>
        <w:t>97) لر : منها.</w:t>
      </w:r>
    </w:p>
    <w:p w:rsidR="007858AB" w:rsidRPr="00751F59" w:rsidRDefault="007858AB" w:rsidP="00895B0A">
      <w:pPr>
        <w:pStyle w:val="libFootnote0"/>
        <w:rPr>
          <w:rtl/>
          <w:lang w:bidi="fa-IR"/>
        </w:rPr>
      </w:pPr>
      <w:r>
        <w:rPr>
          <w:rtl/>
        </w:rPr>
        <w:t>(</w:t>
      </w:r>
      <w:r w:rsidRPr="00751F59">
        <w:rPr>
          <w:rtl/>
        </w:rPr>
        <w:t>98) لر : تجوز في المادة واختلاف في الكم ليس ضارا.</w:t>
      </w:r>
    </w:p>
    <w:p w:rsidR="007858AB" w:rsidRPr="00751F59" w:rsidRDefault="007858AB" w:rsidP="00895B0A">
      <w:pPr>
        <w:pStyle w:val="libFootnote0"/>
        <w:rPr>
          <w:rtl/>
          <w:lang w:bidi="fa-IR"/>
        </w:rPr>
      </w:pPr>
      <w:r>
        <w:rPr>
          <w:rtl/>
        </w:rPr>
        <w:t>(</w:t>
      </w:r>
      <w:r w:rsidRPr="00751F59">
        <w:rPr>
          <w:rtl/>
        </w:rPr>
        <w:t>99) لر : فان كان من.</w:t>
      </w:r>
    </w:p>
    <w:p w:rsidR="007858AB" w:rsidRPr="00751F59" w:rsidRDefault="007858AB" w:rsidP="00895B0A">
      <w:pPr>
        <w:pStyle w:val="libFootnote0"/>
        <w:rPr>
          <w:rtl/>
          <w:lang w:bidi="fa-IR"/>
        </w:rPr>
      </w:pPr>
      <w:r>
        <w:rPr>
          <w:rtl/>
        </w:rPr>
        <w:t>(</w:t>
      </w:r>
      <w:r w:rsidRPr="00751F59">
        <w:rPr>
          <w:rtl/>
        </w:rPr>
        <w:t>100) لر :</w:t>
      </w:r>
      <w:r>
        <w:rPr>
          <w:rtl/>
        </w:rPr>
        <w:t>؟؟؟</w:t>
      </w:r>
      <w:r w:rsidRPr="00751F59">
        <w:rPr>
          <w:rtl/>
        </w:rPr>
        <w:t xml:space="preserve"> رف.</w:t>
      </w:r>
    </w:p>
    <w:p w:rsidR="007858AB" w:rsidRPr="00751F59" w:rsidRDefault="007858AB" w:rsidP="00895B0A">
      <w:pPr>
        <w:pStyle w:val="libFootnote0"/>
        <w:rPr>
          <w:rtl/>
          <w:lang w:bidi="fa-IR"/>
        </w:rPr>
      </w:pPr>
      <w:r>
        <w:rPr>
          <w:rtl/>
        </w:rPr>
        <w:t>(</w:t>
      </w:r>
      <w:r w:rsidRPr="00751F59">
        <w:rPr>
          <w:rtl/>
        </w:rPr>
        <w:t>101) تكرر فى لر.</w:t>
      </w:r>
    </w:p>
    <w:p w:rsidR="007858AB" w:rsidRPr="00751F59" w:rsidRDefault="007858AB" w:rsidP="00895B0A">
      <w:pPr>
        <w:pStyle w:val="libFootnote0"/>
        <w:rPr>
          <w:rtl/>
          <w:lang w:bidi="fa-IR"/>
        </w:rPr>
      </w:pPr>
      <w:r>
        <w:rPr>
          <w:rtl/>
        </w:rPr>
        <w:t>(</w:t>
      </w:r>
      <w:r w:rsidRPr="00751F59">
        <w:rPr>
          <w:rtl/>
        </w:rPr>
        <w:t>102) لر : ويبقى الثاني كفاية للحياة.</w:t>
      </w:r>
    </w:p>
    <w:p w:rsidR="007858AB" w:rsidRPr="00751F59" w:rsidRDefault="007858AB" w:rsidP="00895B0A">
      <w:pPr>
        <w:pStyle w:val="libFootnote0"/>
        <w:rPr>
          <w:rtl/>
          <w:lang w:bidi="fa-IR"/>
        </w:rPr>
      </w:pPr>
      <w:r>
        <w:rPr>
          <w:rtl/>
        </w:rPr>
        <w:t>(</w:t>
      </w:r>
      <w:r w:rsidRPr="00751F59">
        <w:rPr>
          <w:rtl/>
        </w:rPr>
        <w:t>103) لر : من فصل.</w:t>
      </w:r>
    </w:p>
    <w:p w:rsidR="007858AB" w:rsidRPr="00751F59" w:rsidRDefault="007858AB" w:rsidP="00895B0A">
      <w:pPr>
        <w:pStyle w:val="libFootnote0"/>
        <w:rPr>
          <w:rtl/>
          <w:lang w:bidi="fa-IR"/>
        </w:rPr>
      </w:pPr>
      <w:r>
        <w:rPr>
          <w:rtl/>
        </w:rPr>
        <w:t>(</w:t>
      </w:r>
      <w:r w:rsidRPr="00751F59">
        <w:rPr>
          <w:rtl/>
        </w:rPr>
        <w:t>104) لر : غير متباعدة.</w:t>
      </w:r>
    </w:p>
    <w:p w:rsidR="007858AB" w:rsidRPr="00751F59" w:rsidRDefault="007858AB" w:rsidP="00895B0A">
      <w:pPr>
        <w:pStyle w:val="libFootnote0"/>
        <w:rPr>
          <w:rtl/>
          <w:lang w:bidi="fa-IR"/>
        </w:rPr>
      </w:pPr>
      <w:r>
        <w:rPr>
          <w:rtl/>
        </w:rPr>
        <w:t>(</w:t>
      </w:r>
      <w:r w:rsidRPr="00751F59">
        <w:rPr>
          <w:rtl/>
        </w:rPr>
        <w:t>105) لر : الوجوب.</w:t>
      </w:r>
    </w:p>
    <w:p w:rsidR="007858AB" w:rsidRPr="00751F59" w:rsidRDefault="007858AB" w:rsidP="00895B0A">
      <w:pPr>
        <w:pStyle w:val="libFootnote0"/>
        <w:rPr>
          <w:rtl/>
          <w:lang w:bidi="fa-IR"/>
        </w:rPr>
      </w:pPr>
      <w:r>
        <w:rPr>
          <w:rtl/>
        </w:rPr>
        <w:t>(</w:t>
      </w:r>
      <w:r w:rsidRPr="00751F59">
        <w:rPr>
          <w:rtl/>
        </w:rPr>
        <w:t>106) لر : منطبعة.</w:t>
      </w:r>
    </w:p>
    <w:p w:rsidR="007858AB" w:rsidRPr="00751F59" w:rsidRDefault="007858AB" w:rsidP="0073127F">
      <w:pPr>
        <w:pStyle w:val="libNormal0"/>
        <w:rPr>
          <w:rtl/>
        </w:rPr>
      </w:pPr>
      <w:r>
        <w:rPr>
          <w:rtl/>
        </w:rPr>
        <w:br w:type="page"/>
      </w:r>
      <w:r w:rsidRPr="00751F59">
        <w:rPr>
          <w:rtl/>
        </w:rPr>
        <w:lastRenderedPageBreak/>
        <w:t xml:space="preserve">اختلاف ، وإن لم يكن متباعدا. فأما أن يكون بحسب اختلاف </w:t>
      </w:r>
      <w:r w:rsidRPr="00895B0A">
        <w:rPr>
          <w:rStyle w:val="libFootnotenumChar"/>
          <w:rtl/>
        </w:rPr>
        <w:t>(107)</w:t>
      </w:r>
      <w:r w:rsidRPr="00751F59">
        <w:rPr>
          <w:rtl/>
        </w:rPr>
        <w:t xml:space="preserve"> الفاعلين الأقربين ، فإنه إن كان </w:t>
      </w:r>
      <w:r w:rsidRPr="00895B0A">
        <w:rPr>
          <w:rStyle w:val="libFootnotenumChar"/>
          <w:rtl/>
        </w:rPr>
        <w:t>(108)</w:t>
      </w:r>
      <w:r w:rsidRPr="00751F59">
        <w:rPr>
          <w:rtl/>
        </w:rPr>
        <w:t xml:space="preserve"> الفاعل القريب واحدا والتمكن من التقدير واقعا لم يقع اختلاف أصلا كما علم.</w:t>
      </w:r>
    </w:p>
    <w:p w:rsidR="007858AB" w:rsidRPr="00751F59" w:rsidRDefault="007858AB" w:rsidP="0073127F">
      <w:pPr>
        <w:pStyle w:val="libNormal"/>
        <w:rPr>
          <w:rtl/>
        </w:rPr>
      </w:pPr>
      <w:r w:rsidRPr="00895B0A">
        <w:rPr>
          <w:rStyle w:val="libBold2Char"/>
          <w:rtl/>
        </w:rPr>
        <w:t>(1040)</w:t>
      </w:r>
      <w:r w:rsidRPr="00751F59">
        <w:rPr>
          <w:rtl/>
        </w:rPr>
        <w:t xml:space="preserve"> الفاعل الواحد إذا كان سببا لقوة فإما أن يكون بإرسال قوة أو لا يكون. فإن كان بإرسال قوة فالمحرك القريب القوة ، وإن لم يكن بإرسال القوة لم يجز أن يقع اختلاف أصلا أو وجب أن يقع اختلاف متباعد.</w:t>
      </w:r>
    </w:p>
    <w:p w:rsidR="007858AB" w:rsidRPr="00751F59" w:rsidRDefault="007858AB" w:rsidP="0073127F">
      <w:pPr>
        <w:pStyle w:val="libNormal"/>
        <w:rPr>
          <w:rtl/>
        </w:rPr>
      </w:pPr>
      <w:r w:rsidRPr="00895B0A">
        <w:rPr>
          <w:rStyle w:val="libBold2Char"/>
          <w:rtl/>
        </w:rPr>
        <w:t>(1041)</w:t>
      </w:r>
      <w:r w:rsidRPr="00751F59">
        <w:rPr>
          <w:rtl/>
        </w:rPr>
        <w:t xml:space="preserve"> الأمور الخارجة المباينة </w:t>
      </w:r>
      <w:r w:rsidRPr="00895B0A">
        <w:rPr>
          <w:rStyle w:val="libFootnotenumChar"/>
          <w:rtl/>
        </w:rPr>
        <w:t>(109)</w:t>
      </w:r>
      <w:r w:rsidRPr="00751F59">
        <w:rPr>
          <w:rtl/>
        </w:rPr>
        <w:t xml:space="preserve"> لا تختص بمنفعل دون منفعل ، والمحرك لمزاج الحيوان مختص ، فليس إذن هو من المفارقات للموضوع والمباينة لها </w:t>
      </w:r>
      <w:r w:rsidRPr="00895B0A">
        <w:rPr>
          <w:rStyle w:val="libFootnotenumChar"/>
          <w:rtl/>
        </w:rPr>
        <w:t>(110)</w:t>
      </w:r>
      <w:r w:rsidRPr="00751F59">
        <w:rPr>
          <w:rtl/>
        </w:rPr>
        <w:t xml:space="preserve"> ، فهو إذن قوة فيها </w:t>
      </w:r>
      <w:r w:rsidRPr="00895B0A">
        <w:rPr>
          <w:rStyle w:val="libFootnotenumChar"/>
          <w:rtl/>
        </w:rPr>
        <w:t>(111)</w:t>
      </w:r>
      <w:r>
        <w:rPr>
          <w:rtl/>
        </w:rPr>
        <w:t>.</w:t>
      </w:r>
    </w:p>
    <w:p w:rsidR="007858AB" w:rsidRPr="00751F59" w:rsidRDefault="007858AB" w:rsidP="0073127F">
      <w:pPr>
        <w:pStyle w:val="libNormal"/>
        <w:rPr>
          <w:rtl/>
        </w:rPr>
      </w:pPr>
      <w:r w:rsidRPr="00895B0A">
        <w:rPr>
          <w:rStyle w:val="libBold2Char"/>
          <w:rtl/>
        </w:rPr>
        <w:t>(1042)</w:t>
      </w:r>
      <w:r w:rsidRPr="00751F59">
        <w:rPr>
          <w:rtl/>
        </w:rPr>
        <w:t xml:space="preserve"> </w:t>
      </w:r>
      <w:r w:rsidRPr="00895B0A">
        <w:rPr>
          <w:rStyle w:val="libFootnotenumChar"/>
          <w:rtl/>
        </w:rPr>
        <w:t>(112)</w:t>
      </w:r>
      <w:r w:rsidRPr="00751F59">
        <w:rPr>
          <w:rtl/>
        </w:rPr>
        <w:t xml:space="preserve"> إذا كانت الحركة المتصلة عن قوة غير متناهية فكانت </w:t>
      </w:r>
      <w:r w:rsidRPr="00895B0A">
        <w:rPr>
          <w:rStyle w:val="libFootnotenumChar"/>
          <w:rtl/>
        </w:rPr>
        <w:t>(113)</w:t>
      </w:r>
      <w:r w:rsidRPr="00751F59">
        <w:rPr>
          <w:rtl/>
        </w:rPr>
        <w:t xml:space="preserve"> القوة الغير المتناهية مفارقة لا تنطبع في جسم ، لم يخل إما أن يحرك الحركات الجزئية المتصلة بمباشرة وقصد ، وإما على جهة لزوم. وإن كان بمباشرة </w:t>
      </w:r>
      <w:r w:rsidRPr="00895B0A">
        <w:rPr>
          <w:rStyle w:val="libFootnotenumChar"/>
          <w:rtl/>
        </w:rPr>
        <w:t>(114)</w:t>
      </w:r>
      <w:r w:rsidRPr="00751F59">
        <w:rPr>
          <w:rtl/>
        </w:rPr>
        <w:t xml:space="preserve"> وقصد فإما أن يكون القصد كليا وإما يكون جزئيا ، والجزئي يكون عن مبدأ جزئي</w:t>
      </w:r>
      <w:r>
        <w:rPr>
          <w:rtl/>
        </w:rPr>
        <w:t xml:space="preserve"> ـ </w:t>
      </w:r>
      <w:r w:rsidRPr="00751F59">
        <w:rPr>
          <w:rtl/>
        </w:rPr>
        <w:t>كما بان في البذور وغيرها</w:t>
      </w:r>
      <w:r>
        <w:rPr>
          <w:rtl/>
        </w:rPr>
        <w:t xml:space="preserve"> ـ </w:t>
      </w:r>
      <w:r w:rsidRPr="00751F59">
        <w:rPr>
          <w:rtl/>
        </w:rPr>
        <w:t>وعن تخيل ، ومثل هذا لا يكون عن مفارق ، فإذا يكون القصد كليا. وقد بان في البذور أنه لا يلزم عن الواحد الذي لا اختلاف فيه ولا عن الرأي الكلي أمر جزئي بعينه ؛ فيجب أن يكون للمفارق شريك ما في التحريك.</w:t>
      </w:r>
    </w:p>
    <w:p w:rsidR="007858AB" w:rsidRPr="00751F59" w:rsidRDefault="007858AB" w:rsidP="0073127F">
      <w:pPr>
        <w:pStyle w:val="libNormal"/>
        <w:rPr>
          <w:rtl/>
        </w:rPr>
      </w:pPr>
      <w:r w:rsidRPr="00751F59">
        <w:rPr>
          <w:rtl/>
        </w:rPr>
        <w:t>الشريك إما أن يكون مفارقا ، أو غير مفارق. فإن كان مفارقا فالكلام لازم.</w:t>
      </w:r>
      <w:r>
        <w:rPr>
          <w:rFonts w:hint="cs"/>
          <w:rtl/>
        </w:rPr>
        <w:t xml:space="preserve"> </w:t>
      </w:r>
      <w:r w:rsidRPr="00751F59">
        <w:rPr>
          <w:rtl/>
        </w:rPr>
        <w:t xml:space="preserve">وإن كان غير مفارق فإما أن يصدر عنه وهو مستحيل مع استحالة الحركة استحالة متصلة أو وهو على حالة واحدة. </w:t>
      </w:r>
      <w:r w:rsidRPr="00895B0A">
        <w:rPr>
          <w:rStyle w:val="libFootnotenumChar"/>
          <w:rtl/>
        </w:rPr>
        <w:t>(115)</w:t>
      </w:r>
      <w:r w:rsidRPr="00751F59">
        <w:rPr>
          <w:rtl/>
        </w:rPr>
        <w:t xml:space="preserve"> ولكنه لا يجوز أن يكون على حالة واحدة</w:t>
      </w:r>
    </w:p>
    <w:p w:rsidR="007858AB" w:rsidRPr="00751F59" w:rsidRDefault="007858AB" w:rsidP="00745F84">
      <w:pPr>
        <w:pStyle w:val="libLine"/>
        <w:rPr>
          <w:rtl/>
        </w:rPr>
      </w:pPr>
      <w:r w:rsidRPr="00751F59">
        <w:rPr>
          <w:rtl/>
        </w:rPr>
        <w:t>__________________</w:t>
      </w:r>
    </w:p>
    <w:p w:rsidR="007858AB" w:rsidRPr="00D963A9" w:rsidRDefault="007858AB" w:rsidP="00895B0A">
      <w:pPr>
        <w:pStyle w:val="libFootnote0"/>
        <w:rPr>
          <w:rtl/>
        </w:rPr>
      </w:pPr>
      <w:r w:rsidRPr="00D963A9">
        <w:rPr>
          <w:rtl/>
        </w:rPr>
        <w:t>(107) «اختلاف» ساقطة من لر.</w:t>
      </w:r>
    </w:p>
    <w:p w:rsidR="007858AB" w:rsidRPr="00D963A9" w:rsidRDefault="007858AB" w:rsidP="00895B0A">
      <w:pPr>
        <w:pStyle w:val="libFootnote0"/>
        <w:rPr>
          <w:rtl/>
        </w:rPr>
      </w:pPr>
      <w:r w:rsidRPr="00D963A9">
        <w:rPr>
          <w:rtl/>
        </w:rPr>
        <w:t>(108) لر : لو كان.</w:t>
      </w:r>
      <w:r w:rsidRPr="00D963A9">
        <w:rPr>
          <w:rFonts w:hint="cs"/>
          <w:rtl/>
        </w:rPr>
        <w:t xml:space="preserve"> </w:t>
      </w:r>
      <w:r w:rsidRPr="00D963A9">
        <w:rPr>
          <w:rtl/>
        </w:rPr>
        <w:t>(109) لر : البانيه.</w:t>
      </w:r>
    </w:p>
    <w:p w:rsidR="007858AB" w:rsidRPr="00D963A9" w:rsidRDefault="007858AB" w:rsidP="00895B0A">
      <w:pPr>
        <w:pStyle w:val="libFootnote0"/>
        <w:rPr>
          <w:rtl/>
        </w:rPr>
      </w:pPr>
      <w:r w:rsidRPr="00D963A9">
        <w:rPr>
          <w:rtl/>
        </w:rPr>
        <w:t>(110) لر : للموضوعات المبائنة لها.</w:t>
      </w:r>
    </w:p>
    <w:p w:rsidR="007858AB" w:rsidRPr="00D963A9" w:rsidRDefault="007858AB" w:rsidP="00895B0A">
      <w:pPr>
        <w:pStyle w:val="libFootnote0"/>
        <w:rPr>
          <w:rtl/>
        </w:rPr>
      </w:pPr>
      <w:r w:rsidRPr="00D963A9">
        <w:rPr>
          <w:rtl/>
        </w:rPr>
        <w:t>(111) لر+ بعد.</w:t>
      </w:r>
    </w:p>
    <w:p w:rsidR="007858AB" w:rsidRPr="00D963A9" w:rsidRDefault="007858AB" w:rsidP="00895B0A">
      <w:pPr>
        <w:pStyle w:val="libFootnote0"/>
        <w:rPr>
          <w:rtl/>
        </w:rPr>
      </w:pPr>
      <w:r w:rsidRPr="00D963A9">
        <w:rPr>
          <w:rtl/>
        </w:rPr>
        <w:t>(112) لر+ ندور يخص هذا الموضع.</w:t>
      </w:r>
    </w:p>
    <w:p w:rsidR="007858AB" w:rsidRPr="00D963A9" w:rsidRDefault="007858AB" w:rsidP="00895B0A">
      <w:pPr>
        <w:pStyle w:val="libFootnote0"/>
        <w:rPr>
          <w:rtl/>
        </w:rPr>
      </w:pPr>
      <w:r w:rsidRPr="00D963A9">
        <w:rPr>
          <w:rtl/>
        </w:rPr>
        <w:t>(113) لر : وكانت.(114) لر : مباشرة.</w:t>
      </w:r>
    </w:p>
    <w:p w:rsidR="007858AB" w:rsidRPr="00D963A9" w:rsidRDefault="007858AB" w:rsidP="00895B0A">
      <w:pPr>
        <w:pStyle w:val="libFootnote0"/>
        <w:rPr>
          <w:rtl/>
        </w:rPr>
      </w:pPr>
      <w:r w:rsidRPr="00D963A9">
        <w:rPr>
          <w:rtl/>
        </w:rPr>
        <w:t>(115) لر : او على حال واحدة.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1042) راجع الشفاء : الإلهيات ، م 9 ، ف 2 ، ص 383.</w:t>
      </w:r>
    </w:p>
    <w:p w:rsidR="007858AB" w:rsidRPr="00751F59" w:rsidRDefault="007858AB" w:rsidP="0073127F">
      <w:pPr>
        <w:pStyle w:val="libNormal0"/>
        <w:rPr>
          <w:rtl/>
        </w:rPr>
      </w:pPr>
      <w:r>
        <w:rPr>
          <w:rtl/>
        </w:rPr>
        <w:br w:type="page"/>
      </w:r>
      <w:r w:rsidRPr="00751F59">
        <w:rPr>
          <w:rtl/>
        </w:rPr>
        <w:lastRenderedPageBreak/>
        <w:t xml:space="preserve">ويلزم عنه جزئيات متكررة مختلفة اختلافا ما. وإن كانت متصلة فإذن يلزم عنه ، وهو مستحيل. وتلك الاستحالة إما أن تكون عن إرادة أو جارية مجرى ما لا إرادة فيه </w:t>
      </w:r>
      <w:r w:rsidRPr="00895B0A">
        <w:rPr>
          <w:rStyle w:val="libFootnotenumChar"/>
          <w:rtl/>
        </w:rPr>
        <w:t>(116)</w:t>
      </w:r>
      <w:r w:rsidRPr="00751F59">
        <w:rPr>
          <w:rtl/>
        </w:rPr>
        <w:t xml:space="preserve"> ؛ فيكون الكلام في تلك الاستحالة إن لم يقترن بها إرادة مثل الكلام في الحركة الوضعية وفي حاجتها إلى مبدأ إما إرادي وإما غير إرادي ، وفي أنها كيف تلزم بالطبع عن غير مستحيل.</w:t>
      </w:r>
    </w:p>
    <w:p w:rsidR="007858AB" w:rsidRPr="00751F59" w:rsidRDefault="007858AB" w:rsidP="0073127F">
      <w:pPr>
        <w:pStyle w:val="libNormal"/>
        <w:rPr>
          <w:rtl/>
        </w:rPr>
      </w:pPr>
      <w:r w:rsidRPr="00751F59">
        <w:rPr>
          <w:rtl/>
        </w:rPr>
        <w:t xml:space="preserve">فبقي أن تكون استحالة </w:t>
      </w:r>
      <w:r w:rsidRPr="00895B0A">
        <w:rPr>
          <w:rStyle w:val="libFootnotenumChar"/>
          <w:rtl/>
        </w:rPr>
        <w:t>(117)</w:t>
      </w:r>
      <w:r w:rsidRPr="00751F59">
        <w:rPr>
          <w:rtl/>
        </w:rPr>
        <w:t xml:space="preserve"> مقارنة للإرادة وتكون الإرادة من حيث هي مقارنة لوضع ما يفرضه مع تخيّل ما علة لتخيل يتصل بها الأول </w:t>
      </w:r>
      <w:r w:rsidRPr="00895B0A">
        <w:rPr>
          <w:rStyle w:val="libFootnotenumChar"/>
          <w:rtl/>
        </w:rPr>
        <w:t>(118)</w:t>
      </w:r>
      <w:r w:rsidRPr="00751F59">
        <w:rPr>
          <w:rtl/>
        </w:rPr>
        <w:t xml:space="preserve"> ، فتتصل الحركة وتكون علاقة تلك الإرادة بالمبدإ المفارق علاقة مطيع أو مشتاق أو متشبه ، فيكون المفارق يحرّك كما يحرك المطاع والمتشوّق للنفس المطيعة والمتشوقة ، وتحرك النفس الحركة التي للجسم ، فيكون المفارق محرك المحرك والجسماني </w:t>
      </w:r>
      <w:r w:rsidRPr="00895B0A">
        <w:rPr>
          <w:rStyle w:val="libFootnotenumChar"/>
          <w:rtl/>
        </w:rPr>
        <w:t>(119)</w:t>
      </w:r>
      <w:r w:rsidRPr="00751F59">
        <w:rPr>
          <w:rtl/>
        </w:rPr>
        <w:t xml:space="preserve"> المحرك القريب ، وليس هو غير متناهي القوة في الفعل بل في الانفعال عن المفارق ، ويكون انفعاله المتصل سببا لانفعال جسماني متصل ، كما أن الانفعال الجسماني المتصل في الجرم السماوي علة لانفعالات أخر متصلة.</w:t>
      </w:r>
    </w:p>
    <w:p w:rsidR="007858AB" w:rsidRPr="00751F59" w:rsidRDefault="007858AB" w:rsidP="0073127F">
      <w:pPr>
        <w:pStyle w:val="libNormal"/>
        <w:rPr>
          <w:rtl/>
        </w:rPr>
      </w:pPr>
      <w:r w:rsidRPr="00751F59">
        <w:rPr>
          <w:rtl/>
        </w:rPr>
        <w:t xml:space="preserve">والبرهان قام على قوة غير متناهية ليس على أنها قريبة من أي </w:t>
      </w:r>
      <w:r w:rsidRPr="00895B0A">
        <w:rPr>
          <w:rStyle w:val="libFootnotenumChar"/>
          <w:rtl/>
        </w:rPr>
        <w:t>(120)</w:t>
      </w:r>
      <w:r w:rsidRPr="00751F59">
        <w:rPr>
          <w:rtl/>
        </w:rPr>
        <w:t xml:space="preserve"> حركة متصلة كانت. بل هي علة ما قريبة أو بعيدة لحركة </w:t>
      </w:r>
      <w:r w:rsidRPr="00895B0A">
        <w:rPr>
          <w:rStyle w:val="libFootnotenumChar"/>
          <w:rtl/>
        </w:rPr>
        <w:t>(121)</w:t>
      </w:r>
      <w:r w:rsidRPr="00751F59">
        <w:rPr>
          <w:rtl/>
        </w:rPr>
        <w:t xml:space="preserve"> ما وتغير جسماني أو نفساني ، وإنما هي قوة لأنها مبدأ تغيير ما كيف كان ، وليس يدخل في حد القوة من حيث هي قوة أن تكون سارية في المنفعل عنها أو مفارقة </w:t>
      </w:r>
      <w:r w:rsidRPr="00895B0A">
        <w:rPr>
          <w:rStyle w:val="libFootnotenumChar"/>
          <w:rtl/>
        </w:rPr>
        <w:t>(122)</w:t>
      </w:r>
      <w:r w:rsidRPr="00751F59">
        <w:rPr>
          <w:rtl/>
        </w:rPr>
        <w:t xml:space="preserve"> أو قريبة أو بعيدة ، بل أن يكون مبدأ التغيير </w:t>
      </w:r>
      <w:r w:rsidRPr="00895B0A">
        <w:rPr>
          <w:rStyle w:val="libFootnotenumChar"/>
          <w:rtl/>
        </w:rPr>
        <w:t>(123)</w:t>
      </w:r>
      <w:r w:rsidRPr="00751F59">
        <w:rPr>
          <w:rtl/>
        </w:rPr>
        <w:t xml:space="preserve"> من آخر في آخر </w:t>
      </w:r>
      <w:r w:rsidRPr="00895B0A">
        <w:rPr>
          <w:rStyle w:val="libFootnotenumChar"/>
          <w:rtl/>
        </w:rPr>
        <w:t>(124)</w:t>
      </w:r>
      <w:r w:rsidRPr="00751F59">
        <w:rPr>
          <w:rtl/>
        </w:rPr>
        <w:t xml:space="preserve"> والمبدأ يقع على الفاعلي وعلى الغائي. وهذه القوة مبدأ للحركة فاعليّ بتأثيرها </w:t>
      </w:r>
      <w:r w:rsidRPr="00895B0A">
        <w:rPr>
          <w:rStyle w:val="libFootnotenumChar"/>
          <w:rtl/>
        </w:rPr>
        <w:t>(125)</w:t>
      </w:r>
      <w:r w:rsidRPr="00751F59">
        <w:rPr>
          <w:rtl/>
        </w:rPr>
        <w:t xml:space="preserve"> في النفس السمائية.</w:t>
      </w:r>
    </w:p>
    <w:p w:rsidR="007858AB" w:rsidRPr="00751F59" w:rsidRDefault="007858AB" w:rsidP="0073127F">
      <w:pPr>
        <w:pStyle w:val="libNormal"/>
        <w:rPr>
          <w:rtl/>
        </w:rPr>
      </w:pPr>
      <w:r w:rsidRPr="00895B0A">
        <w:rPr>
          <w:rStyle w:val="libBold2Char"/>
          <w:rtl/>
        </w:rPr>
        <w:t>(1043)</w:t>
      </w:r>
      <w:r w:rsidRPr="00751F59">
        <w:rPr>
          <w:rtl/>
        </w:rPr>
        <w:t xml:space="preserve"> الإرادة بتأثيرها السطوع </w:t>
      </w:r>
      <w:r w:rsidRPr="00895B0A">
        <w:rPr>
          <w:rStyle w:val="libFootnotenumChar"/>
          <w:rtl/>
        </w:rPr>
        <w:t>(126)</w:t>
      </w:r>
      <w:r w:rsidRPr="00751F59">
        <w:rPr>
          <w:rtl/>
        </w:rPr>
        <w:t xml:space="preserve"> فيها بوجه من وجوه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116) لر : ما للارادة فيه.</w:t>
      </w:r>
    </w:p>
    <w:p w:rsidR="007858AB" w:rsidRPr="00751F59" w:rsidRDefault="007858AB" w:rsidP="00895B0A">
      <w:pPr>
        <w:pStyle w:val="libFootnote0"/>
        <w:rPr>
          <w:rtl/>
          <w:lang w:bidi="fa-IR"/>
        </w:rPr>
      </w:pPr>
      <w:r>
        <w:rPr>
          <w:rtl/>
        </w:rPr>
        <w:t>(</w:t>
      </w:r>
      <w:r w:rsidRPr="00751F59">
        <w:rPr>
          <w:rtl/>
        </w:rPr>
        <w:t>117) لر : استحالته.</w:t>
      </w:r>
    </w:p>
    <w:p w:rsidR="007858AB" w:rsidRPr="00751F59" w:rsidRDefault="007858AB" w:rsidP="00895B0A">
      <w:pPr>
        <w:pStyle w:val="libFootnote0"/>
        <w:rPr>
          <w:rtl/>
          <w:lang w:bidi="fa-IR"/>
        </w:rPr>
      </w:pPr>
      <w:r>
        <w:rPr>
          <w:rtl/>
        </w:rPr>
        <w:t>(</w:t>
      </w:r>
      <w:r w:rsidRPr="00751F59">
        <w:rPr>
          <w:rtl/>
        </w:rPr>
        <w:t>118) لر : بها الأول.</w:t>
      </w:r>
    </w:p>
    <w:p w:rsidR="007858AB" w:rsidRPr="00751F59" w:rsidRDefault="007858AB" w:rsidP="00895B0A">
      <w:pPr>
        <w:pStyle w:val="libFootnote0"/>
        <w:rPr>
          <w:rtl/>
          <w:lang w:bidi="fa-IR"/>
        </w:rPr>
      </w:pPr>
      <w:r>
        <w:rPr>
          <w:rtl/>
        </w:rPr>
        <w:t>(</w:t>
      </w:r>
      <w:r w:rsidRPr="00751F59">
        <w:rPr>
          <w:rtl/>
        </w:rPr>
        <w:t>119) لر : فى الجسمانى.</w:t>
      </w:r>
    </w:p>
    <w:p w:rsidR="007858AB" w:rsidRPr="00751F59" w:rsidRDefault="007858AB" w:rsidP="00895B0A">
      <w:pPr>
        <w:pStyle w:val="libFootnote0"/>
        <w:rPr>
          <w:rtl/>
          <w:lang w:bidi="fa-IR"/>
        </w:rPr>
      </w:pPr>
      <w:r>
        <w:rPr>
          <w:rtl/>
        </w:rPr>
        <w:t>(</w:t>
      </w:r>
      <w:r w:rsidRPr="00751F59">
        <w:rPr>
          <w:rtl/>
        </w:rPr>
        <w:t>120) لر : من اى جهة حركة.</w:t>
      </w:r>
    </w:p>
    <w:p w:rsidR="007858AB" w:rsidRPr="00751F59" w:rsidRDefault="007858AB" w:rsidP="00895B0A">
      <w:pPr>
        <w:pStyle w:val="libFootnote0"/>
        <w:rPr>
          <w:rtl/>
          <w:lang w:bidi="fa-IR"/>
        </w:rPr>
      </w:pPr>
      <w:r>
        <w:rPr>
          <w:rtl/>
        </w:rPr>
        <w:t>(</w:t>
      </w:r>
      <w:r w:rsidRPr="00751F59">
        <w:rPr>
          <w:rtl/>
        </w:rPr>
        <w:t>121) لر : بحركة.</w:t>
      </w:r>
    </w:p>
    <w:p w:rsidR="007858AB" w:rsidRPr="00751F59" w:rsidRDefault="007858AB" w:rsidP="00895B0A">
      <w:pPr>
        <w:pStyle w:val="libFootnote0"/>
        <w:rPr>
          <w:rtl/>
          <w:lang w:bidi="fa-IR"/>
        </w:rPr>
      </w:pPr>
      <w:r>
        <w:rPr>
          <w:rtl/>
        </w:rPr>
        <w:t>(</w:t>
      </w:r>
      <w:r w:rsidRPr="00751F59">
        <w:rPr>
          <w:rtl/>
        </w:rPr>
        <w:t>122) لر : بمفارقة.</w:t>
      </w:r>
    </w:p>
    <w:p w:rsidR="007858AB" w:rsidRPr="00751F59" w:rsidRDefault="007858AB" w:rsidP="00895B0A">
      <w:pPr>
        <w:pStyle w:val="libFootnote0"/>
        <w:rPr>
          <w:rtl/>
          <w:lang w:bidi="fa-IR"/>
        </w:rPr>
      </w:pPr>
      <w:r>
        <w:rPr>
          <w:rtl/>
        </w:rPr>
        <w:t>(</w:t>
      </w:r>
      <w:r w:rsidRPr="00751F59">
        <w:rPr>
          <w:rtl/>
        </w:rPr>
        <w:t>123) لر : التغير.</w:t>
      </w:r>
    </w:p>
    <w:p w:rsidR="007858AB" w:rsidRPr="00751F59" w:rsidRDefault="007858AB" w:rsidP="00895B0A">
      <w:pPr>
        <w:pStyle w:val="libFootnote0"/>
        <w:rPr>
          <w:rtl/>
          <w:lang w:bidi="fa-IR"/>
        </w:rPr>
      </w:pPr>
      <w:r>
        <w:rPr>
          <w:rtl/>
        </w:rPr>
        <w:t>(</w:t>
      </w:r>
      <w:r w:rsidRPr="00751F59">
        <w:rPr>
          <w:rtl/>
        </w:rPr>
        <w:t>124) «فى آخر» ساقطة من لر.</w:t>
      </w:r>
    </w:p>
    <w:p w:rsidR="007858AB" w:rsidRPr="00751F59" w:rsidRDefault="007858AB" w:rsidP="00895B0A">
      <w:pPr>
        <w:pStyle w:val="libFootnote0"/>
        <w:rPr>
          <w:rtl/>
          <w:lang w:bidi="fa-IR"/>
        </w:rPr>
      </w:pPr>
      <w:r>
        <w:rPr>
          <w:rtl/>
        </w:rPr>
        <w:t>(</w:t>
      </w:r>
      <w:r w:rsidRPr="00751F59">
        <w:rPr>
          <w:rtl/>
        </w:rPr>
        <w:t>125) لر : سايرها.</w:t>
      </w:r>
    </w:p>
    <w:p w:rsidR="007858AB" w:rsidRPr="00751F59" w:rsidRDefault="007858AB" w:rsidP="00895B0A">
      <w:pPr>
        <w:pStyle w:val="libFootnote0"/>
        <w:rPr>
          <w:rtl/>
          <w:lang w:bidi="fa-IR"/>
        </w:rPr>
      </w:pPr>
      <w:r>
        <w:rPr>
          <w:rtl/>
        </w:rPr>
        <w:t>(</w:t>
      </w:r>
      <w:r w:rsidRPr="00751F59">
        <w:rPr>
          <w:rtl/>
        </w:rPr>
        <w:t>126) لر : السطوح.</w:t>
      </w:r>
    </w:p>
    <w:p w:rsidR="007858AB" w:rsidRPr="00751F59" w:rsidRDefault="007858AB" w:rsidP="0073127F">
      <w:pPr>
        <w:pStyle w:val="libNormal0"/>
        <w:rPr>
          <w:rtl/>
        </w:rPr>
      </w:pPr>
      <w:r>
        <w:rPr>
          <w:rtl/>
        </w:rPr>
        <w:br w:type="page"/>
      </w:r>
      <w:r w:rsidRPr="00751F59">
        <w:rPr>
          <w:rtl/>
        </w:rPr>
        <w:lastRenderedPageBreak/>
        <w:t xml:space="preserve">السطوع </w:t>
      </w:r>
      <w:r w:rsidRPr="00895B0A">
        <w:rPr>
          <w:rStyle w:val="libFootnotenumChar"/>
          <w:rtl/>
        </w:rPr>
        <w:t>(128)</w:t>
      </w:r>
      <w:r w:rsidRPr="00751F59">
        <w:rPr>
          <w:rtl/>
        </w:rPr>
        <w:t xml:space="preserve"> عقلي أو على وجه آخر ، وفيه سر ومبدأ غائي ، لأنها متشوقة </w:t>
      </w:r>
      <w:r>
        <w:rPr>
          <w:rtl/>
        </w:rPr>
        <w:t>[</w:t>
      </w:r>
      <w:r w:rsidRPr="00751F59">
        <w:rPr>
          <w:rtl/>
        </w:rPr>
        <w:t>لأن يتشبه بها وفيه شر</w:t>
      </w:r>
      <w:r>
        <w:rPr>
          <w:rtl/>
        </w:rPr>
        <w:t>]</w:t>
      </w:r>
      <w:r w:rsidRPr="00751F59">
        <w:rPr>
          <w:rtl/>
        </w:rPr>
        <w:t xml:space="preserve"> </w:t>
      </w:r>
      <w:r w:rsidRPr="00895B0A">
        <w:rPr>
          <w:rStyle w:val="libFootnotenumChar"/>
          <w:rtl/>
        </w:rPr>
        <w:t>(129)</w:t>
      </w:r>
      <w:r>
        <w:rPr>
          <w:rtl/>
        </w:rPr>
        <w:t>.</w:t>
      </w:r>
    </w:p>
    <w:p w:rsidR="007858AB" w:rsidRPr="00751F59" w:rsidRDefault="007858AB" w:rsidP="0073127F">
      <w:pPr>
        <w:pStyle w:val="libNormal"/>
        <w:rPr>
          <w:rtl/>
        </w:rPr>
      </w:pPr>
      <w:r w:rsidRPr="00895B0A">
        <w:rPr>
          <w:rStyle w:val="libBold2Char"/>
          <w:rtl/>
        </w:rPr>
        <w:t>(1044)</w:t>
      </w:r>
      <w:r w:rsidRPr="00751F59">
        <w:rPr>
          <w:rtl/>
        </w:rPr>
        <w:t xml:space="preserve"> </w:t>
      </w:r>
      <w:r w:rsidRPr="00895B0A">
        <w:rPr>
          <w:rStyle w:val="libFootnotenumChar"/>
          <w:rtl/>
        </w:rPr>
        <w:t>(130)</w:t>
      </w:r>
      <w:r w:rsidRPr="00751F59">
        <w:rPr>
          <w:rtl/>
        </w:rPr>
        <w:t xml:space="preserve"> الأمور إما معتبرة بأنها ذوات في أنفسها ، وإما معتبرة بأنها حالات. والحالات إما متصورة في الذوات الحاملة </w:t>
      </w:r>
      <w:r w:rsidRPr="00895B0A">
        <w:rPr>
          <w:rStyle w:val="libFootnotenumChar"/>
          <w:rtl/>
        </w:rPr>
        <w:t>(131)</w:t>
      </w:r>
      <w:r w:rsidRPr="00751F59">
        <w:rPr>
          <w:rtl/>
        </w:rPr>
        <w:t xml:space="preserve"> من غير افتقار إلى نسبة ، وإما متعلقة بنسبة. والمعتبرة بالنسبة إما أن تكون ماهيتها لأجل أنها بالقياس إلى المنسوب ، وإما منسوبة من غير أن يكون مجرد القول بالقياس إلى المنسوب ؛ وأعني بالقول : القول الباطن </w:t>
      </w:r>
      <w:r w:rsidRPr="00895B0A">
        <w:rPr>
          <w:rStyle w:val="libFootnotenumChar"/>
          <w:rtl/>
        </w:rPr>
        <w:t>(132)</w:t>
      </w:r>
      <w:r w:rsidRPr="00751F59">
        <w:rPr>
          <w:rtl/>
        </w:rPr>
        <w:t xml:space="preserve"> ، وهذه النسبة قد تكون إلى أشياء مختلفة.</w:t>
      </w:r>
      <w:r>
        <w:rPr>
          <w:rFonts w:hint="cs"/>
          <w:rtl/>
        </w:rPr>
        <w:t xml:space="preserve"> </w:t>
      </w:r>
      <w:r w:rsidRPr="00751F59">
        <w:rPr>
          <w:rtl/>
        </w:rPr>
        <w:t>والنسبة إما أن تكون نسبة تحيزية أو نسبة لا تتعلق بالتحيز.</w:t>
      </w:r>
    </w:p>
    <w:p w:rsidR="007858AB" w:rsidRPr="00751F59" w:rsidRDefault="007858AB" w:rsidP="0073127F">
      <w:pPr>
        <w:pStyle w:val="libNormal"/>
        <w:rPr>
          <w:rtl/>
        </w:rPr>
      </w:pPr>
      <w:r w:rsidRPr="00895B0A">
        <w:rPr>
          <w:rStyle w:val="libBold2Char"/>
          <w:rtl/>
        </w:rPr>
        <w:t>(1045)</w:t>
      </w:r>
      <w:r w:rsidRPr="00751F59">
        <w:rPr>
          <w:rtl/>
        </w:rPr>
        <w:t xml:space="preserve"> الشخص نفس تصوره من حيث هو شخص يمنع أن يكون غيره هو ، فيجب أن يكون هو بحيث لا يجوز أن يقع في المتصور منه شركة.</w:t>
      </w:r>
    </w:p>
    <w:p w:rsidR="007858AB" w:rsidRPr="00751F59" w:rsidRDefault="007858AB" w:rsidP="0073127F">
      <w:pPr>
        <w:pStyle w:val="libNormal"/>
        <w:rPr>
          <w:rtl/>
        </w:rPr>
      </w:pPr>
      <w:r w:rsidRPr="00895B0A">
        <w:rPr>
          <w:rStyle w:val="libBold2Char"/>
          <w:rtl/>
        </w:rPr>
        <w:t>(1046)</w:t>
      </w:r>
      <w:r w:rsidRPr="00751F59">
        <w:rPr>
          <w:rtl/>
        </w:rPr>
        <w:t xml:space="preserve"> المتصوّر من ذات وحال غير منسوبة لا يمنع الذهن عن إيقاع الشركة فيه ، فليس إذن هو المتصوّر عن الشخص بما هو شخص.</w:t>
      </w:r>
    </w:p>
    <w:p w:rsidR="007858AB" w:rsidRPr="00751F59" w:rsidRDefault="007858AB" w:rsidP="0073127F">
      <w:pPr>
        <w:pStyle w:val="libNormal"/>
        <w:rPr>
          <w:rtl/>
        </w:rPr>
      </w:pPr>
      <w:r w:rsidRPr="00895B0A">
        <w:rPr>
          <w:rStyle w:val="libBold2Char"/>
          <w:rtl/>
        </w:rPr>
        <w:t>(1047)</w:t>
      </w:r>
      <w:r w:rsidRPr="00751F59">
        <w:rPr>
          <w:rtl/>
        </w:rPr>
        <w:t xml:space="preserve"> المعنى النسبي إما نسبة </w:t>
      </w:r>
      <w:r w:rsidRPr="00895B0A">
        <w:rPr>
          <w:rStyle w:val="libFootnotenumChar"/>
          <w:rtl/>
        </w:rPr>
        <w:t>(133)</w:t>
      </w:r>
      <w:r w:rsidRPr="00751F59">
        <w:rPr>
          <w:rtl/>
        </w:rPr>
        <w:t xml:space="preserve"> تتعلق بالتحيز والحس ، وإما نسبة لا تتعلق بها </w:t>
      </w:r>
      <w:r w:rsidRPr="00895B0A">
        <w:rPr>
          <w:rStyle w:val="libFootnotenumChar"/>
          <w:rtl/>
        </w:rPr>
        <w:t>(134)</w:t>
      </w:r>
      <w:r w:rsidRPr="00751F59">
        <w:rPr>
          <w:rtl/>
        </w:rPr>
        <w:t xml:space="preserve"> ، بل تكون عقلية. و</w:t>
      </w:r>
      <w:r>
        <w:rPr>
          <w:rFonts w:hint="cs"/>
          <w:rtl/>
        </w:rPr>
        <w:t xml:space="preserve"> </w:t>
      </w:r>
      <w:r w:rsidRPr="00895B0A">
        <w:rPr>
          <w:rStyle w:val="libFootnotenumChar"/>
          <w:rtl/>
        </w:rPr>
        <w:t>(135)</w:t>
      </w:r>
      <w:r w:rsidRPr="00751F59">
        <w:rPr>
          <w:rtl/>
        </w:rPr>
        <w:t xml:space="preserve"> العقلية إما أن تكون نسبة المعية ، وإما نسبة المباينة ، مثل حال الفرس والإنسان. والمعية إما أن تكون متكافئة </w:t>
      </w:r>
      <w:r w:rsidRPr="00895B0A">
        <w:rPr>
          <w:rStyle w:val="libFootnotenumChar"/>
          <w:rtl/>
        </w:rPr>
        <w:t>(136)</w:t>
      </w:r>
      <w:r w:rsidRPr="00751F59">
        <w:rPr>
          <w:rtl/>
        </w:rPr>
        <w:t xml:space="preserve"> في الجانبين ، وإما أن تكون مختلفة غير متكافئة مثل نسبة ذات العلة </w:t>
      </w:r>
      <w:r w:rsidRPr="00895B0A">
        <w:rPr>
          <w:rStyle w:val="libFootnotenumChar"/>
          <w:rtl/>
        </w:rPr>
        <w:t>(137)</w:t>
      </w:r>
      <w:r w:rsidRPr="00751F59">
        <w:rPr>
          <w:rtl/>
        </w:rPr>
        <w:t xml:space="preserve"> وذات المعلول.</w:t>
      </w:r>
    </w:p>
    <w:p w:rsidR="007858AB" w:rsidRPr="00751F59" w:rsidRDefault="007858AB" w:rsidP="0073127F">
      <w:pPr>
        <w:pStyle w:val="libNormal"/>
        <w:rPr>
          <w:rtl/>
        </w:rPr>
      </w:pPr>
      <w:r w:rsidRPr="00895B0A">
        <w:rPr>
          <w:rStyle w:val="libBold2Char"/>
          <w:rtl/>
        </w:rPr>
        <w:t>(1048)</w:t>
      </w:r>
      <w:r w:rsidRPr="00751F59">
        <w:rPr>
          <w:rtl/>
        </w:rPr>
        <w:t xml:space="preserve"> النسبة المباينة لا تجعل الشيء ممتنعا عن إيقاع الشركة فيه </w:t>
      </w:r>
      <w:r w:rsidRPr="00895B0A">
        <w:rPr>
          <w:rStyle w:val="libFootnotenumChar"/>
          <w:rtl/>
        </w:rPr>
        <w:t>(138)</w:t>
      </w:r>
      <w:r w:rsidRPr="00751F59">
        <w:rPr>
          <w:rtl/>
        </w:rPr>
        <w:t xml:space="preserve"> ، والنسبة المعية لا تمنع ذلك أيضا : فقد يكون الأخ أخوين </w:t>
      </w:r>
      <w:r w:rsidRPr="00895B0A">
        <w:rPr>
          <w:rStyle w:val="libFootnotenumChar"/>
          <w:rtl/>
        </w:rPr>
        <w:t>(139)</w:t>
      </w:r>
      <w:r w:rsidRPr="00751F59">
        <w:rPr>
          <w:rtl/>
        </w:rPr>
        <w:t xml:space="preserve"> ؛ والنسبة : العلية</w:t>
      </w:r>
    </w:p>
    <w:p w:rsidR="007858AB" w:rsidRPr="00751F59" w:rsidRDefault="007858AB" w:rsidP="00745F84">
      <w:pPr>
        <w:pStyle w:val="libLine"/>
        <w:rPr>
          <w:rtl/>
        </w:rPr>
      </w:pPr>
      <w:r w:rsidRPr="00751F59">
        <w:rPr>
          <w:rtl/>
        </w:rPr>
        <w:t>__________________</w:t>
      </w:r>
    </w:p>
    <w:p w:rsidR="007858AB" w:rsidRPr="00D963A9" w:rsidRDefault="007858AB" w:rsidP="00895B0A">
      <w:pPr>
        <w:pStyle w:val="libFootnote0"/>
        <w:rPr>
          <w:rtl/>
        </w:rPr>
      </w:pPr>
      <w:r w:rsidRPr="00D963A9">
        <w:rPr>
          <w:rtl/>
        </w:rPr>
        <w:t>(128) لر : السطوح.</w:t>
      </w:r>
      <w:r>
        <w:rPr>
          <w:rFonts w:hint="cs"/>
          <w:rtl/>
        </w:rPr>
        <w:t xml:space="preserve"> </w:t>
      </w:r>
      <w:r w:rsidRPr="00D963A9">
        <w:rPr>
          <w:rtl/>
        </w:rPr>
        <w:t>(129) لر : لا يتشبه بها ، وفيه سر.</w:t>
      </w:r>
    </w:p>
    <w:p w:rsidR="007858AB" w:rsidRPr="00D963A9" w:rsidRDefault="007858AB" w:rsidP="00895B0A">
      <w:pPr>
        <w:pStyle w:val="libFootnote0"/>
        <w:rPr>
          <w:rtl/>
        </w:rPr>
      </w:pPr>
      <w:r w:rsidRPr="00D963A9">
        <w:rPr>
          <w:rtl/>
        </w:rPr>
        <w:t>(130) لر+ ندور متفرقة.</w:t>
      </w:r>
    </w:p>
    <w:p w:rsidR="007858AB" w:rsidRPr="00D963A9" w:rsidRDefault="007858AB" w:rsidP="00895B0A">
      <w:pPr>
        <w:pStyle w:val="libFootnote0"/>
        <w:rPr>
          <w:rtl/>
        </w:rPr>
      </w:pPr>
      <w:r w:rsidRPr="00D963A9">
        <w:rPr>
          <w:rtl/>
        </w:rPr>
        <w:t>(131) لر : الحاصلة لها.</w:t>
      </w:r>
    </w:p>
    <w:p w:rsidR="007858AB" w:rsidRPr="00D963A9" w:rsidRDefault="007858AB" w:rsidP="00895B0A">
      <w:pPr>
        <w:pStyle w:val="libFootnote0"/>
        <w:rPr>
          <w:rtl/>
        </w:rPr>
      </w:pPr>
      <w:r w:rsidRPr="00D963A9">
        <w:rPr>
          <w:rtl/>
        </w:rPr>
        <w:t>(132) لر : وأعني بالقول الباطل.</w:t>
      </w:r>
    </w:p>
    <w:p w:rsidR="007858AB" w:rsidRPr="00D963A9" w:rsidRDefault="007858AB" w:rsidP="00895B0A">
      <w:pPr>
        <w:pStyle w:val="libFootnote0"/>
        <w:rPr>
          <w:rtl/>
        </w:rPr>
      </w:pPr>
      <w:r w:rsidRPr="00D963A9">
        <w:rPr>
          <w:rtl/>
        </w:rPr>
        <w:t>(133) لر : نسبته.</w:t>
      </w:r>
      <w:r w:rsidRPr="00D963A9">
        <w:rPr>
          <w:rFonts w:hint="cs"/>
          <w:rtl/>
        </w:rPr>
        <w:t xml:space="preserve"> </w:t>
      </w:r>
      <w:r w:rsidRPr="00D963A9">
        <w:rPr>
          <w:rtl/>
        </w:rPr>
        <w:t>(134) لر : واما نسبته لا تتعلق بهما.</w:t>
      </w:r>
    </w:p>
    <w:p w:rsidR="007858AB" w:rsidRPr="00D963A9" w:rsidRDefault="007858AB" w:rsidP="00895B0A">
      <w:pPr>
        <w:pStyle w:val="libFootnote0"/>
        <w:rPr>
          <w:rtl/>
        </w:rPr>
      </w:pPr>
      <w:r w:rsidRPr="00D963A9">
        <w:rPr>
          <w:rtl/>
        </w:rPr>
        <w:t>(135) الواو ساقطة من لر.</w:t>
      </w:r>
      <w:r w:rsidRPr="00D963A9">
        <w:rPr>
          <w:rFonts w:hint="cs"/>
          <w:rtl/>
        </w:rPr>
        <w:t xml:space="preserve"> </w:t>
      </w:r>
      <w:r w:rsidRPr="00D963A9">
        <w:rPr>
          <w:rtl/>
        </w:rPr>
        <w:t>(136) لر : مكافية.</w:t>
      </w:r>
    </w:p>
    <w:p w:rsidR="007858AB" w:rsidRPr="00D963A9" w:rsidRDefault="007858AB" w:rsidP="00895B0A">
      <w:pPr>
        <w:pStyle w:val="libFootnote0"/>
        <w:rPr>
          <w:rtl/>
        </w:rPr>
      </w:pPr>
      <w:r w:rsidRPr="00D963A9">
        <w:rPr>
          <w:rtl/>
        </w:rPr>
        <w:t>(137) لر : مثل ذات العلة.</w:t>
      </w:r>
      <w:r>
        <w:rPr>
          <w:rFonts w:hint="cs"/>
          <w:rtl/>
        </w:rPr>
        <w:t xml:space="preserve"> </w:t>
      </w:r>
      <w:r w:rsidRPr="00D963A9">
        <w:rPr>
          <w:rtl/>
        </w:rPr>
        <w:t>(138) لر : فيها.</w:t>
      </w:r>
    </w:p>
    <w:p w:rsidR="007858AB" w:rsidRPr="00D963A9" w:rsidRDefault="007858AB" w:rsidP="00895B0A">
      <w:pPr>
        <w:pStyle w:val="libFootnote"/>
        <w:rPr>
          <w:rtl/>
        </w:rPr>
      </w:pPr>
      <w:r w:rsidRPr="00D963A9">
        <w:rPr>
          <w:rtl/>
        </w:rPr>
        <w:t>والنسبة بالمعية.</w:t>
      </w:r>
    </w:p>
    <w:p w:rsidR="007858AB" w:rsidRPr="00D963A9" w:rsidRDefault="007858AB" w:rsidP="00895B0A">
      <w:pPr>
        <w:pStyle w:val="libFootnote0"/>
        <w:rPr>
          <w:rtl/>
        </w:rPr>
      </w:pPr>
      <w:r w:rsidRPr="00D963A9">
        <w:rPr>
          <w:rtl/>
        </w:rPr>
        <w:t>(139) لر : للاخ أخوان.</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1045) راجع الرقم </w:t>
      </w:r>
      <w:r>
        <w:rPr>
          <w:rtl/>
        </w:rPr>
        <w:t>(</w:t>
      </w:r>
      <w:r w:rsidRPr="00751F59">
        <w:rPr>
          <w:rtl/>
        </w:rPr>
        <w:t>531)</w:t>
      </w:r>
      <w:r>
        <w:rPr>
          <w:rtl/>
        </w:rPr>
        <w:t>.</w:t>
      </w:r>
    </w:p>
    <w:p w:rsidR="007858AB" w:rsidRPr="00751F59" w:rsidRDefault="007858AB" w:rsidP="0073127F">
      <w:pPr>
        <w:pStyle w:val="libNormal0"/>
        <w:rPr>
          <w:rtl/>
        </w:rPr>
      </w:pPr>
      <w:r>
        <w:rPr>
          <w:rtl/>
        </w:rPr>
        <w:br w:type="page"/>
      </w:r>
      <w:r w:rsidRPr="00751F59">
        <w:rPr>
          <w:rtl/>
        </w:rPr>
        <w:lastRenderedPageBreak/>
        <w:t xml:space="preserve">والمعلولية لا تمنع ذلك أيضا إذا لم تكن الطبيعة العارض لها النسبة ولا النسبة تمنع ذلك ، فهذا الضرب من الأحوال النسبية مما لا يمنع التصور عن إيقاع الشركة إذا عرضت للذوات وللأحوال </w:t>
      </w:r>
      <w:r w:rsidRPr="00895B0A">
        <w:rPr>
          <w:rStyle w:val="libFootnotenumChar"/>
          <w:rtl/>
        </w:rPr>
        <w:t>(140)</w:t>
      </w:r>
      <w:r w:rsidRPr="00751F59">
        <w:rPr>
          <w:rtl/>
        </w:rPr>
        <w:t xml:space="preserve"> الغير المنسوبة ؛ فالنسبة العقلية لا يصير بها </w:t>
      </w:r>
      <w:r w:rsidRPr="00895B0A">
        <w:rPr>
          <w:rStyle w:val="libFootnotenumChar"/>
          <w:rtl/>
        </w:rPr>
        <w:t>(141)</w:t>
      </w:r>
      <w:r w:rsidRPr="00751F59">
        <w:rPr>
          <w:rtl/>
        </w:rPr>
        <w:t xml:space="preserve"> الشيء ممتنعا عن إيقاع الشركة في التصور ؛ فبقيت النسبة </w:t>
      </w:r>
      <w:r w:rsidRPr="00895B0A">
        <w:rPr>
          <w:rStyle w:val="libFootnotenumChar"/>
          <w:rtl/>
        </w:rPr>
        <w:t>(142)</w:t>
      </w:r>
      <w:r w:rsidRPr="00751F59">
        <w:rPr>
          <w:rtl/>
        </w:rPr>
        <w:t xml:space="preserve"> إلى التحيزية ؛ فإذا بها يمكن هذا المنع.</w:t>
      </w:r>
    </w:p>
    <w:p w:rsidR="007858AB" w:rsidRPr="00751F59" w:rsidRDefault="007858AB" w:rsidP="0073127F">
      <w:pPr>
        <w:pStyle w:val="libNormal"/>
        <w:rPr>
          <w:rtl/>
        </w:rPr>
      </w:pPr>
      <w:r w:rsidRPr="00751F59">
        <w:rPr>
          <w:rtl/>
        </w:rPr>
        <w:t xml:space="preserve">هذه النسبة قد تكون للشيء أولا كما للأجسام ، وقد تكون ثانيا كما للنفوس التي يفصل </w:t>
      </w:r>
      <w:r w:rsidRPr="00895B0A">
        <w:rPr>
          <w:rStyle w:val="libFootnotenumChar"/>
          <w:rtl/>
        </w:rPr>
        <w:t>(143)</w:t>
      </w:r>
      <w:r w:rsidRPr="00751F59">
        <w:rPr>
          <w:rtl/>
        </w:rPr>
        <w:t xml:space="preserve"> ماهيتها وقوع الشركة فيها.</w:t>
      </w:r>
    </w:p>
    <w:p w:rsidR="007858AB" w:rsidRPr="00751F59" w:rsidRDefault="007858AB" w:rsidP="0073127F">
      <w:pPr>
        <w:pStyle w:val="libNormal"/>
        <w:rPr>
          <w:rtl/>
        </w:rPr>
      </w:pPr>
      <w:r w:rsidRPr="00895B0A">
        <w:rPr>
          <w:rStyle w:val="libBold2Char"/>
          <w:rtl/>
        </w:rPr>
        <w:t>(1049)</w:t>
      </w:r>
      <w:r w:rsidRPr="00751F59">
        <w:rPr>
          <w:rtl/>
        </w:rPr>
        <w:t xml:space="preserve"> لا يقع التشخص </w:t>
      </w:r>
      <w:r w:rsidRPr="00895B0A">
        <w:rPr>
          <w:rStyle w:val="libFootnotenumChar"/>
          <w:rtl/>
        </w:rPr>
        <w:t>(144)</w:t>
      </w:r>
      <w:r w:rsidRPr="00751F59">
        <w:rPr>
          <w:rtl/>
        </w:rPr>
        <w:t xml:space="preserve"> إلا لما له هذه النسبة بالذات أو بالقصد الثاني.</w:t>
      </w:r>
    </w:p>
    <w:p w:rsidR="007858AB" w:rsidRPr="00751F59" w:rsidRDefault="007858AB" w:rsidP="0073127F">
      <w:pPr>
        <w:pStyle w:val="libNormal"/>
        <w:rPr>
          <w:rtl/>
        </w:rPr>
      </w:pPr>
      <w:r w:rsidRPr="00895B0A">
        <w:rPr>
          <w:rStyle w:val="libBold2Char"/>
          <w:rtl/>
        </w:rPr>
        <w:t>(1050)</w:t>
      </w:r>
      <w:r w:rsidRPr="00751F59">
        <w:rPr>
          <w:rtl/>
        </w:rPr>
        <w:t xml:space="preserve"> التشخص لا يقع بإضافة بالحال الكلي </w:t>
      </w:r>
      <w:r w:rsidRPr="00895B0A">
        <w:rPr>
          <w:rStyle w:val="libFootnotenumChar"/>
          <w:rtl/>
        </w:rPr>
        <w:t>(145)</w:t>
      </w:r>
      <w:r w:rsidRPr="00751F59">
        <w:rPr>
          <w:rtl/>
        </w:rPr>
        <w:t xml:space="preserve"> العام إلى المعنى العام ، فإذن يحتاج أن يقع لما لا يقبل العموم.</w:t>
      </w:r>
    </w:p>
    <w:p w:rsidR="007858AB" w:rsidRPr="00751F59" w:rsidRDefault="007858AB" w:rsidP="0073127F">
      <w:pPr>
        <w:pStyle w:val="libNormal"/>
        <w:rPr>
          <w:rtl/>
        </w:rPr>
      </w:pPr>
      <w:r w:rsidRPr="00895B0A">
        <w:rPr>
          <w:rStyle w:val="libBold2Char"/>
          <w:rtl/>
        </w:rPr>
        <w:t>(1051)</w:t>
      </w:r>
      <w:r w:rsidRPr="00751F59">
        <w:rPr>
          <w:rtl/>
        </w:rPr>
        <w:t xml:space="preserve"> المكان </w:t>
      </w:r>
      <w:r w:rsidRPr="00895B0A">
        <w:rPr>
          <w:rStyle w:val="libFootnotenumChar"/>
          <w:rtl/>
        </w:rPr>
        <w:t>(146)</w:t>
      </w:r>
      <w:r w:rsidRPr="00751F59">
        <w:rPr>
          <w:rtl/>
        </w:rPr>
        <w:t xml:space="preserve"> معنى يقبل الكثرة ويوجد له المثل </w:t>
      </w:r>
      <w:r w:rsidRPr="00895B0A">
        <w:rPr>
          <w:rStyle w:val="libFootnotenumChar"/>
          <w:rtl/>
        </w:rPr>
        <w:t>(147)</w:t>
      </w:r>
      <w:r>
        <w:rPr>
          <w:rtl/>
        </w:rPr>
        <w:t>.</w:t>
      </w:r>
    </w:p>
    <w:p w:rsidR="007858AB" w:rsidRPr="00751F59" w:rsidRDefault="007858AB" w:rsidP="0073127F">
      <w:pPr>
        <w:pStyle w:val="libNormal"/>
        <w:rPr>
          <w:rtl/>
        </w:rPr>
      </w:pPr>
      <w:r w:rsidRPr="00895B0A">
        <w:rPr>
          <w:rStyle w:val="libBold2Char"/>
          <w:rtl/>
        </w:rPr>
        <w:t>(1052)</w:t>
      </w:r>
      <w:r w:rsidRPr="00751F59">
        <w:rPr>
          <w:rtl/>
        </w:rPr>
        <w:t xml:space="preserve"> المثل الشخصي </w:t>
      </w:r>
      <w:r w:rsidRPr="00895B0A">
        <w:rPr>
          <w:rStyle w:val="libFootnotenumChar"/>
          <w:rtl/>
        </w:rPr>
        <w:t>(148)</w:t>
      </w:r>
      <w:r w:rsidRPr="00751F59">
        <w:rPr>
          <w:rtl/>
        </w:rPr>
        <w:t xml:space="preserve"> هو المفارق بأمر وجودي لازم للشخص أو عارض له غير مقوّم للماهية الموزعة ، وأما النسبة التحيزية فيستحيل أن يكون للموجود منها مثل شخص موجود معه </w:t>
      </w:r>
      <w:r w:rsidRPr="00895B0A">
        <w:rPr>
          <w:rStyle w:val="libFootnotenumChar"/>
          <w:rtl/>
        </w:rPr>
        <w:t>(149)</w:t>
      </w:r>
      <w:r>
        <w:rPr>
          <w:rtl/>
        </w:rPr>
        <w:t>.</w:t>
      </w:r>
    </w:p>
    <w:p w:rsidR="007858AB" w:rsidRPr="00751F59" w:rsidRDefault="007858AB" w:rsidP="0073127F">
      <w:pPr>
        <w:pStyle w:val="libNormal"/>
        <w:rPr>
          <w:rtl/>
        </w:rPr>
      </w:pPr>
      <w:r w:rsidRPr="00895B0A">
        <w:rPr>
          <w:rStyle w:val="libBold2Char"/>
          <w:rtl/>
        </w:rPr>
        <w:t>(1053)</w:t>
      </w:r>
      <w:r w:rsidRPr="00751F59">
        <w:rPr>
          <w:rtl/>
        </w:rPr>
        <w:t xml:space="preserve"> إذا فرضنا نسبتين تحيزيتين بينهما التماثل الشخصي وجب أن يكون كل ما هو في جهة من أحدهما هو في تلك الجهة من الآخر ؛ وهذا لا يمكن ؛ فليس بينهما التماثل الذي لا فرق له في الشخصي </w:t>
      </w:r>
      <w:r w:rsidRPr="00895B0A">
        <w:rPr>
          <w:rStyle w:val="libFootnotenumChar"/>
          <w:rtl/>
        </w:rPr>
        <w:t>(150)</w:t>
      </w:r>
      <w:r>
        <w:rPr>
          <w:rtl/>
        </w:rPr>
        <w:t>.</w:t>
      </w:r>
    </w:p>
    <w:p w:rsidR="007858AB" w:rsidRPr="00751F59" w:rsidRDefault="007858AB" w:rsidP="0073127F">
      <w:pPr>
        <w:pStyle w:val="libNormal"/>
        <w:rPr>
          <w:rtl/>
        </w:rPr>
      </w:pPr>
      <w:r w:rsidRPr="00895B0A">
        <w:rPr>
          <w:rStyle w:val="libBold2Char"/>
          <w:rtl/>
        </w:rPr>
        <w:t>(1054)</w:t>
      </w:r>
      <w:r w:rsidRPr="00751F59">
        <w:rPr>
          <w:rtl/>
        </w:rPr>
        <w:t xml:space="preserve"> التشخص </w:t>
      </w:r>
      <w:r w:rsidRPr="00895B0A">
        <w:rPr>
          <w:rStyle w:val="libFootnotenumChar"/>
          <w:rtl/>
        </w:rPr>
        <w:t>(151)</w:t>
      </w:r>
      <w:r w:rsidRPr="00751F59">
        <w:rPr>
          <w:rtl/>
        </w:rPr>
        <w:t xml:space="preserve"> يقع بمعنى نسبي تحيّزي ، وأيضا يقع بمعنى قد تشخص أولا ، فيشخص </w:t>
      </w:r>
      <w:r w:rsidRPr="00895B0A">
        <w:rPr>
          <w:rStyle w:val="libFootnotenumChar"/>
          <w:rtl/>
        </w:rPr>
        <w:t>(152)</w:t>
      </w:r>
      <w:r w:rsidRPr="00751F59">
        <w:rPr>
          <w:rtl/>
        </w:rPr>
        <w:t xml:space="preserve"> غيره وينتهي إلى ما هو متشخص بذاته لا يمكن</w:t>
      </w:r>
    </w:p>
    <w:p w:rsidR="007858AB" w:rsidRPr="00751F59" w:rsidRDefault="007858AB" w:rsidP="00745F84">
      <w:pPr>
        <w:pStyle w:val="libLine"/>
        <w:rPr>
          <w:rtl/>
        </w:rPr>
      </w:pPr>
      <w:r w:rsidRPr="00751F59">
        <w:rPr>
          <w:rtl/>
        </w:rPr>
        <w:t>__________________</w:t>
      </w:r>
    </w:p>
    <w:p w:rsidR="007858AB" w:rsidRPr="00CB18A3" w:rsidRDefault="007858AB" w:rsidP="00895B0A">
      <w:pPr>
        <w:pStyle w:val="libFootnote0"/>
        <w:rPr>
          <w:rtl/>
        </w:rPr>
      </w:pPr>
      <w:r w:rsidRPr="00CB18A3">
        <w:rPr>
          <w:rtl/>
        </w:rPr>
        <w:t>(140) لر : والاحوال.</w:t>
      </w:r>
    </w:p>
    <w:p w:rsidR="007858AB" w:rsidRPr="00CB18A3" w:rsidRDefault="007858AB" w:rsidP="00895B0A">
      <w:pPr>
        <w:pStyle w:val="libFootnote0"/>
        <w:rPr>
          <w:rtl/>
        </w:rPr>
      </w:pPr>
      <w:r w:rsidRPr="00CB18A3">
        <w:rPr>
          <w:rtl/>
        </w:rPr>
        <w:t>(141) لر : به الشيء ممتنع ايقاع الشركة.</w:t>
      </w:r>
    </w:p>
    <w:p w:rsidR="007858AB" w:rsidRPr="00CB18A3" w:rsidRDefault="007858AB" w:rsidP="00895B0A">
      <w:pPr>
        <w:pStyle w:val="libFootnote0"/>
        <w:rPr>
          <w:rtl/>
        </w:rPr>
      </w:pPr>
      <w:r w:rsidRPr="00CB18A3">
        <w:rPr>
          <w:rtl/>
        </w:rPr>
        <w:t>(142) لر+ الحسية.</w:t>
      </w:r>
      <w:r w:rsidRPr="00CB18A3">
        <w:rPr>
          <w:rFonts w:hint="cs"/>
          <w:rtl/>
        </w:rPr>
        <w:t xml:space="preserve"> </w:t>
      </w:r>
      <w:r w:rsidRPr="00CB18A3">
        <w:rPr>
          <w:rtl/>
        </w:rPr>
        <w:t>(143) لر : تحصل.</w:t>
      </w:r>
    </w:p>
    <w:p w:rsidR="007858AB" w:rsidRPr="00CB18A3" w:rsidRDefault="007858AB" w:rsidP="00895B0A">
      <w:pPr>
        <w:pStyle w:val="libFootnote0"/>
        <w:rPr>
          <w:rtl/>
        </w:rPr>
      </w:pPr>
      <w:r w:rsidRPr="00CB18A3">
        <w:rPr>
          <w:rtl/>
        </w:rPr>
        <w:t>(144) لر : للشخص.</w:t>
      </w:r>
    </w:p>
    <w:p w:rsidR="007858AB" w:rsidRPr="00CB18A3" w:rsidRDefault="007858AB" w:rsidP="00895B0A">
      <w:pPr>
        <w:pStyle w:val="libFootnote0"/>
        <w:rPr>
          <w:rtl/>
        </w:rPr>
      </w:pPr>
      <w:r w:rsidRPr="00CB18A3">
        <w:rPr>
          <w:rtl/>
        </w:rPr>
        <w:t>(145) «الكلى» ساقطة من لر.</w:t>
      </w:r>
    </w:p>
    <w:p w:rsidR="007858AB" w:rsidRPr="00CB18A3" w:rsidRDefault="007858AB" w:rsidP="00895B0A">
      <w:pPr>
        <w:pStyle w:val="libFootnote0"/>
        <w:rPr>
          <w:rtl/>
        </w:rPr>
      </w:pPr>
      <w:r w:rsidRPr="00CB18A3">
        <w:rPr>
          <w:rtl/>
        </w:rPr>
        <w:t>(146) لر : للمكان.</w:t>
      </w:r>
      <w:r w:rsidRPr="00CB18A3">
        <w:rPr>
          <w:rFonts w:hint="cs"/>
          <w:rtl/>
        </w:rPr>
        <w:t xml:space="preserve"> </w:t>
      </w:r>
      <w:r w:rsidRPr="00CB18A3">
        <w:rPr>
          <w:rtl/>
        </w:rPr>
        <w:t>(147) لر : الميل.</w:t>
      </w:r>
    </w:p>
    <w:p w:rsidR="007858AB" w:rsidRPr="00CB18A3" w:rsidRDefault="007858AB" w:rsidP="00895B0A">
      <w:pPr>
        <w:pStyle w:val="libFootnote0"/>
        <w:rPr>
          <w:rtl/>
        </w:rPr>
      </w:pPr>
      <w:r w:rsidRPr="00CB18A3">
        <w:rPr>
          <w:rtl/>
        </w:rPr>
        <w:t>(148) لر : الم</w:t>
      </w:r>
      <w:r>
        <w:rPr>
          <w:rtl/>
        </w:rPr>
        <w:t>؟؟؟</w:t>
      </w:r>
      <w:r w:rsidRPr="00CB18A3">
        <w:rPr>
          <w:rtl/>
        </w:rPr>
        <w:t xml:space="preserve"> ل الشخص.</w:t>
      </w:r>
    </w:p>
    <w:p w:rsidR="007858AB" w:rsidRPr="00CB18A3" w:rsidRDefault="007858AB" w:rsidP="00895B0A">
      <w:pPr>
        <w:pStyle w:val="libFootnote0"/>
        <w:rPr>
          <w:rtl/>
        </w:rPr>
      </w:pPr>
      <w:r w:rsidRPr="00CB18A3">
        <w:rPr>
          <w:rtl/>
        </w:rPr>
        <w:t>(149) لر : للموجود مثل شخصى موجود معه.</w:t>
      </w:r>
    </w:p>
    <w:p w:rsidR="007858AB" w:rsidRPr="00CB18A3" w:rsidRDefault="007858AB" w:rsidP="00895B0A">
      <w:pPr>
        <w:pStyle w:val="libFootnote0"/>
        <w:rPr>
          <w:rtl/>
        </w:rPr>
      </w:pPr>
      <w:r w:rsidRPr="00CB18A3">
        <w:rPr>
          <w:rtl/>
        </w:rPr>
        <w:t>(150) لر : الشخص.</w:t>
      </w:r>
    </w:p>
    <w:p w:rsidR="007858AB" w:rsidRPr="00CB18A3" w:rsidRDefault="007858AB" w:rsidP="00895B0A">
      <w:pPr>
        <w:pStyle w:val="libFootnote0"/>
        <w:rPr>
          <w:rtl/>
        </w:rPr>
      </w:pPr>
      <w:r w:rsidRPr="00CB18A3">
        <w:rPr>
          <w:rtl/>
        </w:rPr>
        <w:t>(151) لر : الشخص.</w:t>
      </w:r>
    </w:p>
    <w:p w:rsidR="007858AB" w:rsidRPr="00CB18A3" w:rsidRDefault="007858AB" w:rsidP="00895B0A">
      <w:pPr>
        <w:pStyle w:val="libFootnote0"/>
        <w:rPr>
          <w:rtl/>
        </w:rPr>
      </w:pPr>
      <w:r w:rsidRPr="00CB18A3">
        <w:rPr>
          <w:rtl/>
        </w:rPr>
        <w:t>(152) لر : بشخص.</w:t>
      </w:r>
    </w:p>
    <w:p w:rsidR="007858AB" w:rsidRPr="00751F59" w:rsidRDefault="007858AB" w:rsidP="0073127F">
      <w:pPr>
        <w:pStyle w:val="libNormal0"/>
        <w:rPr>
          <w:rtl/>
        </w:rPr>
      </w:pPr>
      <w:r>
        <w:rPr>
          <w:rtl/>
        </w:rPr>
        <w:br w:type="page"/>
      </w:r>
      <w:r w:rsidRPr="00751F59">
        <w:rPr>
          <w:rtl/>
        </w:rPr>
        <w:lastRenderedPageBreak/>
        <w:t>أن يكون له مثل معه. وهذا أيضا النسبة التحيزية.</w:t>
      </w:r>
    </w:p>
    <w:p w:rsidR="007858AB" w:rsidRPr="00751F59" w:rsidRDefault="007858AB" w:rsidP="0073127F">
      <w:pPr>
        <w:pStyle w:val="libNormal"/>
        <w:rPr>
          <w:rtl/>
        </w:rPr>
      </w:pPr>
      <w:r w:rsidRPr="00895B0A">
        <w:rPr>
          <w:rStyle w:val="libBold2Char"/>
          <w:rtl/>
        </w:rPr>
        <w:t>(1055)</w:t>
      </w:r>
      <w:r w:rsidRPr="00751F59">
        <w:rPr>
          <w:rtl/>
        </w:rPr>
        <w:t xml:space="preserve"> كل الموجودات التي لا تحيز لها ولا نسبة إلى تحيز ، فماهيتها غير متفرقة أشخاصا في </w:t>
      </w:r>
      <w:r w:rsidRPr="00895B0A">
        <w:rPr>
          <w:rStyle w:val="libFootnotenumChar"/>
          <w:rtl/>
        </w:rPr>
        <w:t>(152)</w:t>
      </w:r>
      <w:r w:rsidRPr="00751F59">
        <w:rPr>
          <w:rtl/>
        </w:rPr>
        <w:t xml:space="preserve"> الوجود بوجه.</w:t>
      </w:r>
    </w:p>
    <w:p w:rsidR="007858AB" w:rsidRPr="00751F59" w:rsidRDefault="007858AB" w:rsidP="0073127F">
      <w:pPr>
        <w:pStyle w:val="libNormal"/>
        <w:rPr>
          <w:rtl/>
        </w:rPr>
      </w:pPr>
      <w:r w:rsidRPr="00895B0A">
        <w:rPr>
          <w:rStyle w:val="libBold2Char"/>
          <w:rtl/>
        </w:rPr>
        <w:t>(1056)</w:t>
      </w:r>
      <w:r w:rsidRPr="00751F59">
        <w:rPr>
          <w:rtl/>
        </w:rPr>
        <w:t xml:space="preserve"> المعاني العقلية لا يمكن أن يكون منها في الأعيان تكثّر بالشخص بعد تأحّد في الماهية النوعية.</w:t>
      </w:r>
    </w:p>
    <w:p w:rsidR="007858AB" w:rsidRPr="00751F59" w:rsidRDefault="007858AB" w:rsidP="0073127F">
      <w:pPr>
        <w:pStyle w:val="libNormal"/>
        <w:rPr>
          <w:rtl/>
        </w:rPr>
      </w:pPr>
      <w:r w:rsidRPr="00895B0A">
        <w:rPr>
          <w:rStyle w:val="libBold2Char"/>
          <w:rtl/>
        </w:rPr>
        <w:t>(1057)</w:t>
      </w:r>
      <w:r w:rsidRPr="00751F59">
        <w:rPr>
          <w:rtl/>
        </w:rPr>
        <w:t xml:space="preserve"> النسبة التحيزية قد يجوز أن يقع الواحد منها لشيئين </w:t>
      </w:r>
      <w:r w:rsidRPr="00895B0A">
        <w:rPr>
          <w:rStyle w:val="libFootnotenumChar"/>
          <w:rtl/>
        </w:rPr>
        <w:t>(153)</w:t>
      </w:r>
      <w:r w:rsidRPr="00751F59">
        <w:rPr>
          <w:rtl/>
        </w:rPr>
        <w:t xml:space="preserve"> في زمانين : فنفس تلك النسبة ما لم يقترن بها الزمان أو </w:t>
      </w:r>
      <w:r w:rsidRPr="00895B0A">
        <w:rPr>
          <w:rStyle w:val="libFootnotenumChar"/>
          <w:rtl/>
        </w:rPr>
        <w:t>(154)</w:t>
      </w:r>
      <w:r w:rsidRPr="00751F59">
        <w:rPr>
          <w:rtl/>
        </w:rPr>
        <w:t xml:space="preserve"> الآن لا يكون مانعا عن المثل الموجود. فإذن الشيء الذي ليس بزماني بذاته أو لحاله </w:t>
      </w:r>
      <w:r w:rsidRPr="00895B0A">
        <w:rPr>
          <w:rStyle w:val="libFootnotenumChar"/>
          <w:rtl/>
        </w:rPr>
        <w:t>(155)</w:t>
      </w:r>
      <w:r w:rsidRPr="00751F59">
        <w:rPr>
          <w:rtl/>
        </w:rPr>
        <w:t xml:space="preserve"> فإن ماهيته غير مقولة على كثيرين.</w:t>
      </w:r>
    </w:p>
    <w:p w:rsidR="007858AB" w:rsidRPr="00751F59" w:rsidRDefault="007858AB" w:rsidP="0073127F">
      <w:pPr>
        <w:pStyle w:val="libNormal"/>
        <w:rPr>
          <w:rtl/>
        </w:rPr>
      </w:pPr>
      <w:r w:rsidRPr="00895B0A">
        <w:rPr>
          <w:rStyle w:val="libBold2Char"/>
          <w:rtl/>
        </w:rPr>
        <w:t>(1058)</w:t>
      </w:r>
      <w:r w:rsidRPr="00751F59">
        <w:rPr>
          <w:rtl/>
        </w:rPr>
        <w:t xml:space="preserve"> الفعل الصادر عن الجسم إما أن يصدر عن ماهيته الأصلية ولا مدخل لتشخصه فيها ، فيكون ذلك الفعل </w:t>
      </w:r>
      <w:r w:rsidRPr="00895B0A">
        <w:rPr>
          <w:rStyle w:val="libFootnotenumChar"/>
          <w:rtl/>
        </w:rPr>
        <w:t>(156)</w:t>
      </w:r>
      <w:r w:rsidRPr="00751F59">
        <w:rPr>
          <w:rtl/>
        </w:rPr>
        <w:t xml:space="preserve"> يجوز أن ينسب إلى ماهية مثله لو فرض </w:t>
      </w:r>
      <w:r w:rsidRPr="00895B0A">
        <w:rPr>
          <w:rStyle w:val="libFootnotenumChar"/>
          <w:rtl/>
        </w:rPr>
        <w:t>(157)</w:t>
      </w:r>
      <w:r w:rsidRPr="00751F59">
        <w:rPr>
          <w:rtl/>
        </w:rPr>
        <w:t xml:space="preserve"> ، ولا يستحقه دون </w:t>
      </w:r>
      <w:r w:rsidRPr="00895B0A">
        <w:rPr>
          <w:rStyle w:val="libFootnotenumChar"/>
          <w:rtl/>
        </w:rPr>
        <w:t>(158)</w:t>
      </w:r>
      <w:r w:rsidRPr="00751F59">
        <w:rPr>
          <w:rtl/>
        </w:rPr>
        <w:t xml:space="preserve"> ذلك لأنه لا فرق بينهما ، وهذا محال ، فيجب أن يصدر عن الجسم الشخصي بتوسط شخصه </w:t>
      </w:r>
      <w:r w:rsidRPr="00895B0A">
        <w:rPr>
          <w:rStyle w:val="libFootnotenumChar"/>
          <w:rtl/>
        </w:rPr>
        <w:t>(159)</w:t>
      </w:r>
      <w:r w:rsidRPr="00751F59">
        <w:rPr>
          <w:rtl/>
        </w:rPr>
        <w:t xml:space="preserve"> ، وذلك بوضعه.</w:t>
      </w:r>
    </w:p>
    <w:p w:rsidR="007858AB" w:rsidRPr="00751F59" w:rsidRDefault="007858AB" w:rsidP="0073127F">
      <w:pPr>
        <w:pStyle w:val="libNormal"/>
        <w:rPr>
          <w:rtl/>
        </w:rPr>
      </w:pPr>
      <w:r w:rsidRPr="00895B0A">
        <w:rPr>
          <w:rStyle w:val="libBold2Char"/>
          <w:rtl/>
        </w:rPr>
        <w:t>(1059)</w:t>
      </w:r>
      <w:r w:rsidRPr="00751F59">
        <w:rPr>
          <w:rtl/>
        </w:rPr>
        <w:t xml:space="preserve"> طبيعة الجسم الذي لا كثرة لها بالشخص وجودا إما أن يتعلق فعلها الخاص بوضعها الخاص ، فيكون كل جسم فإن فعله يتعلق بتشخصه وبوضعه ، أو </w:t>
      </w:r>
      <w:r w:rsidRPr="00895B0A">
        <w:rPr>
          <w:rStyle w:val="libFootnotenumChar"/>
          <w:rtl/>
        </w:rPr>
        <w:t>(160)</w:t>
      </w:r>
      <w:r w:rsidRPr="00751F59">
        <w:rPr>
          <w:rtl/>
        </w:rPr>
        <w:t xml:space="preserve"> لا يتعلق بوضعها.</w:t>
      </w:r>
    </w:p>
    <w:p w:rsidR="007858AB" w:rsidRPr="00751F59" w:rsidRDefault="007858AB" w:rsidP="0073127F">
      <w:pPr>
        <w:pStyle w:val="libNormal"/>
        <w:rPr>
          <w:rtl/>
        </w:rPr>
      </w:pPr>
      <w:r w:rsidRPr="00751F59">
        <w:rPr>
          <w:rtl/>
        </w:rPr>
        <w:t xml:space="preserve">فإما أن يكون فعلها شيئا قابلا للقسمة ، </w:t>
      </w:r>
      <w:r>
        <w:rPr>
          <w:rtl/>
        </w:rPr>
        <w:t>[</w:t>
      </w:r>
      <w:r w:rsidRPr="00751F59">
        <w:rPr>
          <w:rtl/>
        </w:rPr>
        <w:t>وإما غير قابل للقسمة</w:t>
      </w:r>
      <w:r>
        <w:rPr>
          <w:rtl/>
        </w:rPr>
        <w:t>]</w:t>
      </w:r>
      <w:r w:rsidRPr="00751F59">
        <w:rPr>
          <w:rtl/>
        </w:rPr>
        <w:t xml:space="preserve"> </w:t>
      </w:r>
      <w:r w:rsidRPr="00895B0A">
        <w:rPr>
          <w:rStyle w:val="libFootnotenumChar"/>
          <w:rtl/>
        </w:rPr>
        <w:t>(161)</w:t>
      </w:r>
      <w:r w:rsidRPr="00751F59">
        <w:rPr>
          <w:rtl/>
        </w:rPr>
        <w:t xml:space="preserve"> ، والقابل الواحد للقسمة ذو وضع </w:t>
      </w:r>
      <w:r w:rsidRPr="00895B0A">
        <w:rPr>
          <w:rStyle w:val="libFootnotenumChar"/>
          <w:rtl/>
        </w:rPr>
        <w:t>(162)</w:t>
      </w:r>
      <w:r w:rsidRPr="00751F59">
        <w:rPr>
          <w:rtl/>
        </w:rPr>
        <w:t xml:space="preserve"> ، ففعله ذو وضع ، فله اختصاص وضع عنده :</w:t>
      </w:r>
      <w:r>
        <w:rPr>
          <w:rFonts w:hint="cs"/>
          <w:rtl/>
        </w:rPr>
        <w:t xml:space="preserve"> </w:t>
      </w:r>
      <w:r w:rsidRPr="00751F59">
        <w:rPr>
          <w:rtl/>
        </w:rPr>
        <w:t xml:space="preserve">لو تغير وضعه لتغير ، ففعله أيضا متعلق بوضعه ، وإن كان غير قابل للقسمة وهو في قابل للقسمة </w:t>
      </w:r>
      <w:r w:rsidRPr="00895B0A">
        <w:rPr>
          <w:rStyle w:val="libFootnotenumChar"/>
          <w:rtl/>
        </w:rPr>
        <w:t>(163)</w:t>
      </w:r>
      <w:r w:rsidRPr="00751F59">
        <w:rPr>
          <w:rtl/>
        </w:rPr>
        <w:t xml:space="preserve"> كذلك ، وإن كان غير قابل للقسمة عرض ما سنقوله.</w:t>
      </w:r>
    </w:p>
    <w:p w:rsidR="007858AB" w:rsidRPr="00751F59" w:rsidRDefault="007858AB" w:rsidP="00745F84">
      <w:pPr>
        <w:pStyle w:val="libLine"/>
        <w:rPr>
          <w:rtl/>
        </w:rPr>
      </w:pPr>
      <w:r w:rsidRPr="00751F59">
        <w:rPr>
          <w:rtl/>
        </w:rPr>
        <w:t>__________________</w:t>
      </w:r>
    </w:p>
    <w:p w:rsidR="007858AB" w:rsidRPr="00CB18A3" w:rsidRDefault="007858AB" w:rsidP="00895B0A">
      <w:pPr>
        <w:pStyle w:val="libFootnote0"/>
        <w:rPr>
          <w:rtl/>
        </w:rPr>
      </w:pPr>
      <w:r w:rsidRPr="00CB18A3">
        <w:rPr>
          <w:rtl/>
        </w:rPr>
        <w:t>(152) لر : فمن.</w:t>
      </w:r>
      <w:r w:rsidRPr="00CB18A3">
        <w:rPr>
          <w:rFonts w:hint="cs"/>
          <w:rtl/>
        </w:rPr>
        <w:t xml:space="preserve"> </w:t>
      </w:r>
      <w:r w:rsidRPr="00CB18A3">
        <w:rPr>
          <w:rtl/>
        </w:rPr>
        <w:t>(153) لر :</w:t>
      </w:r>
      <w:r>
        <w:rPr>
          <w:rtl/>
        </w:rPr>
        <w:t>؟؟؟</w:t>
      </w:r>
      <w:r w:rsidRPr="00CB18A3">
        <w:rPr>
          <w:rtl/>
        </w:rPr>
        <w:t xml:space="preserve"> سب</w:t>
      </w:r>
      <w:r>
        <w:rPr>
          <w:rtl/>
        </w:rPr>
        <w:t>؟؟؟</w:t>
      </w:r>
      <w:r w:rsidRPr="00CB18A3">
        <w:rPr>
          <w:rtl/>
        </w:rPr>
        <w:t xml:space="preserve"> ين.</w:t>
      </w:r>
    </w:p>
    <w:p w:rsidR="007858AB" w:rsidRPr="00CB18A3" w:rsidRDefault="007858AB" w:rsidP="00895B0A">
      <w:pPr>
        <w:pStyle w:val="libFootnote0"/>
        <w:rPr>
          <w:rtl/>
        </w:rPr>
      </w:pPr>
      <w:r w:rsidRPr="00CB18A3">
        <w:rPr>
          <w:rtl/>
        </w:rPr>
        <w:t>(154) لر : والآن لم يكن.</w:t>
      </w:r>
    </w:p>
    <w:p w:rsidR="007858AB" w:rsidRPr="00CB18A3" w:rsidRDefault="007858AB" w:rsidP="00895B0A">
      <w:pPr>
        <w:pStyle w:val="libFootnote0"/>
        <w:rPr>
          <w:rtl/>
        </w:rPr>
      </w:pPr>
      <w:r w:rsidRPr="00CB18A3">
        <w:rPr>
          <w:rtl/>
        </w:rPr>
        <w:t>(155) لر : بحاله.</w:t>
      </w:r>
      <w:r w:rsidRPr="00CB18A3">
        <w:rPr>
          <w:rFonts w:hint="cs"/>
          <w:rtl/>
        </w:rPr>
        <w:t xml:space="preserve"> </w:t>
      </w:r>
      <w:r w:rsidRPr="00CB18A3">
        <w:rPr>
          <w:rtl/>
        </w:rPr>
        <w:t>(156) ى : العقل.</w:t>
      </w:r>
    </w:p>
    <w:p w:rsidR="007858AB" w:rsidRPr="00CB18A3" w:rsidRDefault="007858AB" w:rsidP="00895B0A">
      <w:pPr>
        <w:pStyle w:val="libFootnote0"/>
        <w:rPr>
          <w:rtl/>
        </w:rPr>
      </w:pPr>
      <w:r w:rsidRPr="00CB18A3">
        <w:rPr>
          <w:rtl/>
        </w:rPr>
        <w:t>(157) لر : الى ماهيته لو فرض.</w:t>
      </w:r>
    </w:p>
    <w:p w:rsidR="007858AB" w:rsidRPr="00CB18A3" w:rsidRDefault="007858AB" w:rsidP="00895B0A">
      <w:pPr>
        <w:pStyle w:val="libFootnote0"/>
        <w:rPr>
          <w:rtl/>
        </w:rPr>
      </w:pPr>
      <w:r w:rsidRPr="00CB18A3">
        <w:rPr>
          <w:rtl/>
        </w:rPr>
        <w:t xml:space="preserve">(158) لر : لوون </w:t>
      </w:r>
      <w:r>
        <w:rPr>
          <w:rtl/>
        </w:rPr>
        <w:t>(</w:t>
      </w:r>
      <w:r w:rsidRPr="00CB18A3">
        <w:rPr>
          <w:rtl/>
        </w:rPr>
        <w:t>محرف</w:t>
      </w:r>
      <w:r>
        <w:rPr>
          <w:rtl/>
        </w:rPr>
        <w:t>).</w:t>
      </w:r>
    </w:p>
    <w:p w:rsidR="007858AB" w:rsidRPr="00CB18A3" w:rsidRDefault="007858AB" w:rsidP="00895B0A">
      <w:pPr>
        <w:pStyle w:val="libFootnote0"/>
        <w:rPr>
          <w:rtl/>
        </w:rPr>
      </w:pPr>
      <w:r w:rsidRPr="00CB18A3">
        <w:rPr>
          <w:rtl/>
        </w:rPr>
        <w:t>(159) لر :</w:t>
      </w:r>
      <w:r w:rsidRPr="00CB18A3">
        <w:rPr>
          <w:rFonts w:hint="cs"/>
          <w:rtl/>
        </w:rPr>
        <w:t xml:space="preserve"> </w:t>
      </w:r>
      <w:r w:rsidRPr="00CB18A3">
        <w:rPr>
          <w:rtl/>
        </w:rPr>
        <w:t>تشخصه.</w:t>
      </w:r>
    </w:p>
    <w:p w:rsidR="007858AB" w:rsidRPr="00CB18A3" w:rsidRDefault="007858AB" w:rsidP="00895B0A">
      <w:pPr>
        <w:pStyle w:val="libFootnote0"/>
        <w:rPr>
          <w:rtl/>
        </w:rPr>
      </w:pPr>
      <w:r w:rsidRPr="00CB18A3">
        <w:rPr>
          <w:rtl/>
        </w:rPr>
        <w:t>(160) لر : و.</w:t>
      </w:r>
      <w:r w:rsidRPr="00CB18A3">
        <w:rPr>
          <w:rFonts w:hint="cs"/>
          <w:rtl/>
        </w:rPr>
        <w:t xml:space="preserve"> </w:t>
      </w:r>
      <w:r w:rsidRPr="00CB18A3">
        <w:rPr>
          <w:rtl/>
        </w:rPr>
        <w:t>(161) ساقطة من لر.</w:t>
      </w:r>
    </w:p>
    <w:p w:rsidR="007858AB" w:rsidRPr="00CB18A3" w:rsidRDefault="007858AB" w:rsidP="00895B0A">
      <w:pPr>
        <w:pStyle w:val="libFootnote0"/>
        <w:rPr>
          <w:rtl/>
        </w:rPr>
      </w:pPr>
      <w:r w:rsidRPr="00CB18A3">
        <w:rPr>
          <w:rtl/>
        </w:rPr>
        <w:t>(162) لر : دون وضع.</w:t>
      </w:r>
    </w:p>
    <w:p w:rsidR="007858AB" w:rsidRPr="00CB18A3" w:rsidRDefault="007858AB" w:rsidP="00895B0A">
      <w:pPr>
        <w:pStyle w:val="libFootnote0"/>
        <w:rPr>
          <w:rtl/>
        </w:rPr>
      </w:pPr>
      <w:r w:rsidRPr="00CB18A3">
        <w:rPr>
          <w:rtl/>
        </w:rPr>
        <w:t>(163) لر :</w:t>
      </w:r>
      <w:r w:rsidRPr="00CB18A3">
        <w:rPr>
          <w:rFonts w:hint="cs"/>
          <w:rtl/>
        </w:rPr>
        <w:t xml:space="preserve"> </w:t>
      </w:r>
      <w:r w:rsidRPr="00CB18A3">
        <w:rPr>
          <w:rtl/>
        </w:rPr>
        <w:t>القسمة.</w:t>
      </w:r>
    </w:p>
    <w:p w:rsidR="007858AB" w:rsidRPr="00751F59" w:rsidRDefault="007858AB" w:rsidP="0073127F">
      <w:pPr>
        <w:pStyle w:val="libNormal"/>
        <w:rPr>
          <w:rtl/>
        </w:rPr>
      </w:pPr>
      <w:r>
        <w:rPr>
          <w:rtl/>
        </w:rPr>
        <w:br w:type="page"/>
      </w:r>
      <w:r w:rsidRPr="00751F59">
        <w:rPr>
          <w:rtl/>
        </w:rPr>
        <w:lastRenderedPageBreak/>
        <w:t xml:space="preserve">لا يجوز أن يكون ما ينقسم علة لما لا ينقسم ، لأن نصف العلة البسيطة له تأثير في المعلول البسيط لأنهما من طبيعة واحدة ، فيكون معلولها شيئا من جملة المعلول للكل ، وما لا ينقسم لا يوجد من بابه </w:t>
      </w:r>
      <w:r w:rsidRPr="00895B0A">
        <w:rPr>
          <w:rStyle w:val="libFootnotenumChar"/>
          <w:rtl/>
        </w:rPr>
        <w:t>(164)</w:t>
      </w:r>
      <w:r w:rsidRPr="00751F59">
        <w:rPr>
          <w:rtl/>
        </w:rPr>
        <w:t xml:space="preserve"> أقل منه.</w:t>
      </w:r>
    </w:p>
    <w:p w:rsidR="007858AB" w:rsidRPr="00751F59" w:rsidRDefault="007858AB" w:rsidP="0073127F">
      <w:pPr>
        <w:pStyle w:val="libNormal"/>
        <w:rPr>
          <w:rtl/>
        </w:rPr>
      </w:pPr>
      <w:r w:rsidRPr="00751F59">
        <w:rPr>
          <w:rtl/>
        </w:rPr>
        <w:t xml:space="preserve">وكذلك لا يجوز أن يكون ما لا ينقسم علة لوجود </w:t>
      </w:r>
      <w:r w:rsidRPr="00895B0A">
        <w:rPr>
          <w:rStyle w:val="libFootnotenumChar"/>
          <w:rtl/>
        </w:rPr>
        <w:t>(165)</w:t>
      </w:r>
      <w:r w:rsidRPr="00751F59">
        <w:rPr>
          <w:rtl/>
        </w:rPr>
        <w:t xml:space="preserve"> ما ينقسم ، ولكن وجوده يكون دفعة لا يقبل الأقل والأكثر مثل الكيفيات ، ولا يوجد شيئا فشيئا مثل الكيفيات أيضا </w:t>
      </w:r>
      <w:r w:rsidRPr="00895B0A">
        <w:rPr>
          <w:rStyle w:val="libFootnotenumChar"/>
          <w:rtl/>
        </w:rPr>
        <w:t>(166)</w:t>
      </w:r>
      <w:r w:rsidRPr="00751F59">
        <w:rPr>
          <w:rtl/>
        </w:rPr>
        <w:t xml:space="preserve"> التي يبتدئ وجودها من جهة وضع العلة ثم يفشو ، وذلك لأن لجزء العلة تأثيرا </w:t>
      </w:r>
      <w:r w:rsidRPr="00895B0A">
        <w:rPr>
          <w:rStyle w:val="libFootnotenumChar"/>
          <w:rtl/>
        </w:rPr>
        <w:t>(167)</w:t>
      </w:r>
      <w:r w:rsidRPr="00751F59">
        <w:rPr>
          <w:rtl/>
        </w:rPr>
        <w:t xml:space="preserve"> في المعلول ، فإذا </w:t>
      </w:r>
      <w:r w:rsidRPr="00895B0A">
        <w:rPr>
          <w:rStyle w:val="libFootnotenumChar"/>
          <w:rtl/>
        </w:rPr>
        <w:t>(168)</w:t>
      </w:r>
      <w:r w:rsidRPr="00751F59">
        <w:rPr>
          <w:rtl/>
        </w:rPr>
        <w:t xml:space="preserve"> فرضنا جزءا لم يجز أن يكون تأثيره في الأقرب منه ، فيبقى </w:t>
      </w:r>
      <w:r w:rsidRPr="00895B0A">
        <w:rPr>
          <w:rStyle w:val="libFootnotenumChar"/>
          <w:rtl/>
        </w:rPr>
        <w:t>(169)</w:t>
      </w:r>
      <w:r w:rsidRPr="00751F59">
        <w:rPr>
          <w:rtl/>
        </w:rPr>
        <w:t xml:space="preserve"> تأثير الأبعد في الأبعد وهو مثله ، ولا في الأبعد ، فإن الأقرب أولى به.</w:t>
      </w:r>
    </w:p>
    <w:p w:rsidR="007858AB" w:rsidRPr="00751F59" w:rsidRDefault="007858AB" w:rsidP="0073127F">
      <w:pPr>
        <w:pStyle w:val="libNormal"/>
        <w:rPr>
          <w:rtl/>
        </w:rPr>
      </w:pPr>
      <w:r w:rsidRPr="00895B0A">
        <w:rPr>
          <w:rStyle w:val="libBold2Char"/>
          <w:rtl/>
        </w:rPr>
        <w:t>(1060)</w:t>
      </w:r>
      <w:r w:rsidRPr="00751F59">
        <w:rPr>
          <w:rtl/>
        </w:rPr>
        <w:t xml:space="preserve"> نظن أن الماء يجمد دفعة لمجاورة </w:t>
      </w:r>
      <w:r w:rsidRPr="00895B0A">
        <w:rPr>
          <w:rStyle w:val="libFootnotenumChar"/>
          <w:rtl/>
        </w:rPr>
        <w:t>(170)</w:t>
      </w:r>
      <w:r w:rsidRPr="00751F59">
        <w:rPr>
          <w:rtl/>
        </w:rPr>
        <w:t xml:space="preserve"> البارد ، وليس كذلك بل قليلا قليلا من سطحه المجاور ثم يستمر ولكن في زمان قصير ، وتحقق أنه في زمان مراعاتك جمود الشحم ، فإنه لما كان أبطأ ظهر زمانه وفشوّه في الزمان.</w:t>
      </w:r>
    </w:p>
    <w:p w:rsidR="007858AB" w:rsidRPr="00751F59" w:rsidRDefault="007858AB" w:rsidP="0073127F">
      <w:pPr>
        <w:pStyle w:val="libNormal"/>
        <w:rPr>
          <w:rtl/>
        </w:rPr>
      </w:pPr>
      <w:r w:rsidRPr="00895B0A">
        <w:rPr>
          <w:rStyle w:val="libBold2Char"/>
          <w:rtl/>
        </w:rPr>
        <w:t>(1061)</w:t>
      </w:r>
      <w:r w:rsidRPr="00751F59">
        <w:rPr>
          <w:rtl/>
        </w:rPr>
        <w:t xml:space="preserve"> نظن أن نصف العلة لا تأثير له أصلا كنصف محركي السفينة ، وليس كذلك : فإنه يؤثر بحسب اعتبار نصف المعلول ، وإن لم يكن بحسب اعتبار كل المعلول في بعض الزمان.</w:t>
      </w:r>
    </w:p>
    <w:p w:rsidR="007858AB" w:rsidRPr="00751F59" w:rsidRDefault="007858AB" w:rsidP="0073127F">
      <w:pPr>
        <w:pStyle w:val="libNormal"/>
        <w:rPr>
          <w:rtl/>
        </w:rPr>
      </w:pPr>
      <w:r w:rsidRPr="00895B0A">
        <w:rPr>
          <w:rStyle w:val="libBold2Char"/>
          <w:rtl/>
        </w:rPr>
        <w:t>(1062)</w:t>
      </w:r>
      <w:r w:rsidRPr="00751F59">
        <w:rPr>
          <w:rtl/>
        </w:rPr>
        <w:t xml:space="preserve"> قد يمكن أن يؤتى ببرهان كلي على أن كل علة فإنها إنما تصير علة إذا تمت شخصيتها ، وبشخصيتها </w:t>
      </w:r>
      <w:r w:rsidRPr="00895B0A">
        <w:rPr>
          <w:rStyle w:val="libFootnotenumChar"/>
          <w:rtl/>
        </w:rPr>
        <w:t>(171)</w:t>
      </w:r>
      <w:r w:rsidRPr="00751F59">
        <w:rPr>
          <w:rtl/>
        </w:rPr>
        <w:t xml:space="preserve"> تعم كل شيء.</w:t>
      </w:r>
    </w:p>
    <w:p w:rsidR="007858AB" w:rsidRPr="00751F59" w:rsidRDefault="007858AB" w:rsidP="0073127F">
      <w:pPr>
        <w:pStyle w:val="libNormal"/>
        <w:rPr>
          <w:rtl/>
        </w:rPr>
      </w:pPr>
      <w:r w:rsidRPr="00895B0A">
        <w:rPr>
          <w:rStyle w:val="libBold2Char"/>
          <w:rtl/>
        </w:rPr>
        <w:t>(1063)</w:t>
      </w:r>
      <w:r w:rsidRPr="00751F59">
        <w:rPr>
          <w:rtl/>
        </w:rPr>
        <w:t xml:space="preserve"> </w:t>
      </w:r>
      <w:r w:rsidRPr="00895B0A">
        <w:rPr>
          <w:rStyle w:val="libFootnotenumChar"/>
          <w:rtl/>
        </w:rPr>
        <w:t>(172)</w:t>
      </w:r>
      <w:r w:rsidRPr="00751F59">
        <w:rPr>
          <w:rtl/>
        </w:rPr>
        <w:t xml:space="preserve"> العلة لا تستحق نسبة المعلول إليها بشرط خارج لعلة إن كان شرط ، بأن </w:t>
      </w:r>
      <w:r w:rsidRPr="00895B0A">
        <w:rPr>
          <w:rStyle w:val="libFootnotenumChar"/>
          <w:rtl/>
        </w:rPr>
        <w:t>(173)</w:t>
      </w:r>
      <w:r w:rsidRPr="00751F59">
        <w:rPr>
          <w:rtl/>
        </w:rPr>
        <w:t xml:space="preserve"> يكون عدم المانع إذا كان يمنع </w:t>
      </w:r>
      <w:r>
        <w:rPr>
          <w:rtl/>
        </w:rPr>
        <w:t>[</w:t>
      </w:r>
      <w:r w:rsidRPr="00751F59">
        <w:rPr>
          <w:rtl/>
        </w:rPr>
        <w:t>فلا يتم عليته بذاته</w:t>
      </w:r>
      <w:r>
        <w:rPr>
          <w:rtl/>
        </w:rPr>
        <w:t>]</w:t>
      </w:r>
      <w:r w:rsidRPr="00751F59">
        <w:rPr>
          <w:rtl/>
        </w:rPr>
        <w:t xml:space="preserve"> </w:t>
      </w:r>
      <w:r w:rsidRPr="00895B0A">
        <w:rPr>
          <w:rStyle w:val="libFootnotenumChar"/>
          <w:rtl/>
        </w:rPr>
        <w:t>(174)</w:t>
      </w:r>
      <w:r w:rsidRPr="00751F59">
        <w:rPr>
          <w:rtl/>
        </w:rPr>
        <w:t xml:space="preserve"> ، وكذلك عدم الآلات والمواد ونحوها حتى تصير حينئذ علة بالفعل. وأما أن يصير</w:t>
      </w:r>
    </w:p>
    <w:p w:rsidR="007858AB" w:rsidRPr="00751F59" w:rsidRDefault="007858AB" w:rsidP="00745F84">
      <w:pPr>
        <w:pStyle w:val="libLine"/>
        <w:rPr>
          <w:rtl/>
        </w:rPr>
      </w:pPr>
      <w:r w:rsidRPr="00751F59">
        <w:rPr>
          <w:rtl/>
        </w:rPr>
        <w:t>__________________</w:t>
      </w:r>
    </w:p>
    <w:p w:rsidR="007858AB" w:rsidRPr="00CB18A3" w:rsidRDefault="007858AB" w:rsidP="00895B0A">
      <w:pPr>
        <w:pStyle w:val="libFootnote0"/>
        <w:rPr>
          <w:rtl/>
        </w:rPr>
      </w:pPr>
      <w:r w:rsidRPr="00CB18A3">
        <w:rPr>
          <w:rtl/>
        </w:rPr>
        <w:t>(164) لر : من تأثير.</w:t>
      </w:r>
    </w:p>
    <w:p w:rsidR="007858AB" w:rsidRPr="00CB18A3" w:rsidRDefault="007858AB" w:rsidP="00895B0A">
      <w:pPr>
        <w:pStyle w:val="libFootnote0"/>
        <w:rPr>
          <w:rtl/>
        </w:rPr>
      </w:pPr>
      <w:r w:rsidRPr="00CB18A3">
        <w:rPr>
          <w:rtl/>
        </w:rPr>
        <w:t>(165) لر : لموجود.</w:t>
      </w:r>
    </w:p>
    <w:p w:rsidR="007858AB" w:rsidRPr="00CB18A3" w:rsidRDefault="007858AB" w:rsidP="00895B0A">
      <w:pPr>
        <w:pStyle w:val="libFootnote0"/>
        <w:rPr>
          <w:rtl/>
        </w:rPr>
      </w:pPr>
      <w:r w:rsidRPr="00CB18A3">
        <w:rPr>
          <w:rtl/>
        </w:rPr>
        <w:t>(166) لر : وأيضا.</w:t>
      </w:r>
      <w:r w:rsidRPr="00CB18A3">
        <w:rPr>
          <w:rFonts w:hint="cs"/>
          <w:rtl/>
        </w:rPr>
        <w:t xml:space="preserve"> </w:t>
      </w:r>
      <w:r w:rsidRPr="00CB18A3">
        <w:rPr>
          <w:rtl/>
        </w:rPr>
        <w:t>(167) لر : تأثير.</w:t>
      </w:r>
    </w:p>
    <w:p w:rsidR="007858AB" w:rsidRPr="00CB18A3" w:rsidRDefault="007858AB" w:rsidP="00895B0A">
      <w:pPr>
        <w:pStyle w:val="libFootnote0"/>
        <w:rPr>
          <w:rtl/>
        </w:rPr>
      </w:pPr>
      <w:r w:rsidRPr="00CB18A3">
        <w:rPr>
          <w:rtl/>
        </w:rPr>
        <w:t>(168) لر :</w:t>
      </w:r>
      <w:r w:rsidRPr="00CB18A3">
        <w:rPr>
          <w:rFonts w:hint="cs"/>
          <w:rtl/>
        </w:rPr>
        <w:t xml:space="preserve"> </w:t>
      </w:r>
      <w:r w:rsidRPr="00CB18A3">
        <w:rPr>
          <w:rtl/>
        </w:rPr>
        <w:t>وإذا.</w:t>
      </w:r>
      <w:r w:rsidRPr="00CB18A3">
        <w:rPr>
          <w:rFonts w:hint="cs"/>
          <w:rtl/>
        </w:rPr>
        <w:t xml:space="preserve"> </w:t>
      </w:r>
      <w:r w:rsidRPr="00CB18A3">
        <w:rPr>
          <w:rtl/>
        </w:rPr>
        <w:t>(169) لر : فبقى.</w:t>
      </w:r>
    </w:p>
    <w:p w:rsidR="007858AB" w:rsidRPr="00CB18A3" w:rsidRDefault="007858AB" w:rsidP="00895B0A">
      <w:pPr>
        <w:pStyle w:val="libFootnote0"/>
        <w:rPr>
          <w:rtl/>
        </w:rPr>
      </w:pPr>
      <w:r w:rsidRPr="00CB18A3">
        <w:rPr>
          <w:rtl/>
        </w:rPr>
        <w:t>(170) لر : لمجاورته.</w:t>
      </w:r>
    </w:p>
    <w:p w:rsidR="007858AB" w:rsidRPr="00CB18A3" w:rsidRDefault="007858AB" w:rsidP="00895B0A">
      <w:pPr>
        <w:pStyle w:val="libFootnote0"/>
        <w:rPr>
          <w:rtl/>
        </w:rPr>
      </w:pPr>
      <w:r w:rsidRPr="00CB18A3">
        <w:rPr>
          <w:rtl/>
        </w:rPr>
        <w:t>(171) لر : وبسحصها.</w:t>
      </w:r>
    </w:p>
    <w:p w:rsidR="007858AB" w:rsidRPr="00CB18A3" w:rsidRDefault="007858AB" w:rsidP="00895B0A">
      <w:pPr>
        <w:pStyle w:val="libFootnote0"/>
        <w:rPr>
          <w:rtl/>
        </w:rPr>
      </w:pPr>
      <w:r w:rsidRPr="00CB18A3">
        <w:rPr>
          <w:rtl/>
        </w:rPr>
        <w:t>(172) لر+ ندور.</w:t>
      </w:r>
    </w:p>
    <w:p w:rsidR="007858AB" w:rsidRPr="00CB18A3" w:rsidRDefault="007858AB" w:rsidP="00895B0A">
      <w:pPr>
        <w:pStyle w:val="libFootnote0"/>
        <w:rPr>
          <w:rtl/>
        </w:rPr>
      </w:pPr>
      <w:r w:rsidRPr="00CB18A3">
        <w:rPr>
          <w:rtl/>
        </w:rPr>
        <w:t>(173) ل : فان.</w:t>
      </w:r>
    </w:p>
    <w:p w:rsidR="007858AB" w:rsidRPr="00CB18A3" w:rsidRDefault="007858AB" w:rsidP="00895B0A">
      <w:pPr>
        <w:pStyle w:val="libFootnote0"/>
        <w:rPr>
          <w:rtl/>
        </w:rPr>
      </w:pPr>
      <w:r w:rsidRPr="00CB18A3">
        <w:rPr>
          <w:rtl/>
        </w:rPr>
        <w:t>(174) لر : علته فلا يتم علته بذاته.</w:t>
      </w:r>
    </w:p>
    <w:p w:rsidR="007858AB" w:rsidRPr="00751F59" w:rsidRDefault="007858AB" w:rsidP="0073127F">
      <w:pPr>
        <w:pStyle w:val="libNormal0"/>
        <w:rPr>
          <w:rtl/>
        </w:rPr>
      </w:pPr>
      <w:r>
        <w:rPr>
          <w:rtl/>
        </w:rPr>
        <w:br w:type="page"/>
      </w:r>
      <w:r w:rsidRPr="00751F59">
        <w:rPr>
          <w:rtl/>
        </w:rPr>
        <w:lastRenderedPageBreak/>
        <w:t xml:space="preserve">مع وجود الشرائط الخارجة </w:t>
      </w:r>
      <w:r w:rsidRPr="00895B0A">
        <w:rPr>
          <w:rStyle w:val="libFootnotenumChar"/>
          <w:rtl/>
        </w:rPr>
        <w:t>(175)</w:t>
      </w:r>
      <w:r w:rsidRPr="00751F59">
        <w:rPr>
          <w:rtl/>
        </w:rPr>
        <w:t xml:space="preserve"> إن احتاج إليها علة لشرط عدم مثله ، فكلاّ ، فإنه إنما هو علة لنفسه </w:t>
      </w:r>
      <w:r>
        <w:rPr>
          <w:rtl/>
        </w:rPr>
        <w:t>[</w:t>
      </w:r>
      <w:r w:rsidRPr="00751F59">
        <w:rPr>
          <w:rtl/>
        </w:rPr>
        <w:t>وأول الموانع وجود الآلات</w:t>
      </w:r>
      <w:r>
        <w:rPr>
          <w:rtl/>
        </w:rPr>
        <w:t>]</w:t>
      </w:r>
      <w:r w:rsidRPr="00751F59">
        <w:rPr>
          <w:rtl/>
        </w:rPr>
        <w:t xml:space="preserve"> </w:t>
      </w:r>
      <w:r w:rsidRPr="00895B0A">
        <w:rPr>
          <w:rStyle w:val="libFootnotenumChar"/>
          <w:rtl/>
        </w:rPr>
        <w:t>(176)</w:t>
      </w:r>
      <w:r>
        <w:rPr>
          <w:rtl/>
        </w:rPr>
        <w:t>.</w:t>
      </w:r>
    </w:p>
    <w:p w:rsidR="007858AB" w:rsidRPr="00751F59" w:rsidRDefault="007858AB" w:rsidP="0073127F">
      <w:pPr>
        <w:pStyle w:val="libNormal"/>
        <w:rPr>
          <w:rtl/>
        </w:rPr>
      </w:pPr>
      <w:r w:rsidRPr="00895B0A">
        <w:rPr>
          <w:rStyle w:val="libBold2Char"/>
          <w:rtl/>
        </w:rPr>
        <w:t>(1064)</w:t>
      </w:r>
      <w:r w:rsidRPr="00751F59">
        <w:rPr>
          <w:rtl/>
        </w:rPr>
        <w:t xml:space="preserve"> إذا لم يكن عدم المثل </w:t>
      </w:r>
      <w:r w:rsidRPr="00895B0A">
        <w:rPr>
          <w:rStyle w:val="libFootnotenumChar"/>
          <w:rtl/>
        </w:rPr>
        <w:t>(177)</w:t>
      </w:r>
      <w:r w:rsidRPr="00751F59">
        <w:rPr>
          <w:rtl/>
        </w:rPr>
        <w:t xml:space="preserve"> شرطا فليس تصير العلة مستحقة للعلية بعدم المثل </w:t>
      </w:r>
      <w:r w:rsidRPr="00895B0A">
        <w:rPr>
          <w:rStyle w:val="libFootnotenumChar"/>
          <w:rtl/>
        </w:rPr>
        <w:t>(178)</w:t>
      </w:r>
      <w:r w:rsidRPr="00751F59">
        <w:rPr>
          <w:rtl/>
        </w:rPr>
        <w:t xml:space="preserve"> ، فيجب أن يكون بحيث لو توهم له مثل </w:t>
      </w:r>
      <w:r w:rsidRPr="00895B0A">
        <w:rPr>
          <w:rStyle w:val="libFootnotenumChar"/>
          <w:rtl/>
        </w:rPr>
        <w:t>(179)</w:t>
      </w:r>
      <w:r w:rsidRPr="00751F59">
        <w:rPr>
          <w:rtl/>
        </w:rPr>
        <w:t xml:space="preserve"> موجودا مستحقة للنسبة العلية.</w:t>
      </w:r>
    </w:p>
    <w:p w:rsidR="007858AB" w:rsidRPr="00751F59" w:rsidRDefault="007858AB" w:rsidP="0073127F">
      <w:pPr>
        <w:pStyle w:val="libNormal"/>
        <w:rPr>
          <w:rtl/>
        </w:rPr>
      </w:pPr>
      <w:r w:rsidRPr="00895B0A">
        <w:rPr>
          <w:rStyle w:val="libBold2Char"/>
          <w:rtl/>
        </w:rPr>
        <w:t>(1065)</w:t>
      </w:r>
      <w:r w:rsidRPr="00751F59">
        <w:rPr>
          <w:rtl/>
        </w:rPr>
        <w:t xml:space="preserve"> فنقول الآن </w:t>
      </w:r>
      <w:r w:rsidRPr="00895B0A">
        <w:rPr>
          <w:rStyle w:val="libFootnotenumChar"/>
          <w:rtl/>
        </w:rPr>
        <w:t>(180)</w:t>
      </w:r>
      <w:r w:rsidRPr="00751F59">
        <w:rPr>
          <w:rtl/>
        </w:rPr>
        <w:t xml:space="preserve"> إذا كانت الماهية لماهيتها علة </w:t>
      </w:r>
      <w:r w:rsidRPr="00895B0A">
        <w:rPr>
          <w:rStyle w:val="libFootnotenumChar"/>
          <w:rtl/>
        </w:rPr>
        <w:t>(181)</w:t>
      </w:r>
      <w:r w:rsidRPr="00751F59">
        <w:rPr>
          <w:rtl/>
        </w:rPr>
        <w:t xml:space="preserve"> دون تشخصها تكون بحيث لو كان لها مثل متوهم لا تستحق لنفسها النسبة ، وقد فرضنا أنها تستحق ، فإذن ليست </w:t>
      </w:r>
      <w:r w:rsidRPr="00895B0A">
        <w:rPr>
          <w:rStyle w:val="libFootnotenumChar"/>
          <w:rtl/>
        </w:rPr>
        <w:t>(182)</w:t>
      </w:r>
      <w:r w:rsidRPr="00751F59">
        <w:rPr>
          <w:rtl/>
        </w:rPr>
        <w:t xml:space="preserve"> تكمل علة إلا بتوسط ما به يتشخص ، فإذن ليس جسم ولا صورة جسمية منقسمة ولا عرض علة لوجود نفس أو </w:t>
      </w:r>
      <w:r w:rsidRPr="00895B0A">
        <w:rPr>
          <w:rStyle w:val="libFootnotenumChar"/>
          <w:rtl/>
        </w:rPr>
        <w:t>(183)</w:t>
      </w:r>
      <w:r w:rsidRPr="00751F59">
        <w:rPr>
          <w:rtl/>
        </w:rPr>
        <w:t xml:space="preserve"> عقل أو وجود جسم أو صورة جسمية أو مادة جسمية. فإذن مفيد النفس غير جسم ولا صورة جسمية.</w:t>
      </w:r>
    </w:p>
    <w:p w:rsidR="007858AB" w:rsidRPr="00751F59" w:rsidRDefault="007858AB" w:rsidP="0073127F">
      <w:pPr>
        <w:pStyle w:val="libNormal"/>
        <w:rPr>
          <w:rtl/>
        </w:rPr>
      </w:pPr>
      <w:r w:rsidRPr="00895B0A">
        <w:rPr>
          <w:rStyle w:val="libBold2Char"/>
          <w:rtl/>
        </w:rPr>
        <w:t>(1066)</w:t>
      </w:r>
      <w:r w:rsidRPr="00751F59">
        <w:rPr>
          <w:rtl/>
        </w:rPr>
        <w:t xml:space="preserve"> المعلول المنقسم يجوز أن ينسب كلّ جزء منه إلى كلية العلة ، منقسمة كانت أو لم تكن ، لأن الذي يقوى على الكل يقوى على البعض ، ولا يجب أن يكون بالعكس : فإنه ليس ما إن ما يقوى على البعض يقوى على الكل ، فليس إذا كان وجود غير المنقسم عن المنقسم محالا يكون عكسه محالا.</w:t>
      </w:r>
    </w:p>
    <w:p w:rsidR="007858AB" w:rsidRPr="00751F59" w:rsidRDefault="007858AB" w:rsidP="0073127F">
      <w:pPr>
        <w:pStyle w:val="libNormal"/>
        <w:rPr>
          <w:rtl/>
        </w:rPr>
      </w:pPr>
      <w:r w:rsidRPr="00895B0A">
        <w:rPr>
          <w:rStyle w:val="libBold2Char"/>
          <w:rtl/>
        </w:rPr>
        <w:t>(1067)</w:t>
      </w:r>
      <w:r w:rsidRPr="00751F59">
        <w:rPr>
          <w:rtl/>
        </w:rPr>
        <w:t xml:space="preserve"> الشيء إما أن يكون توحده وتشخصه لذات ماهيته ، وهو الذي يجب له وجوده في ماهيته </w:t>
      </w:r>
      <w:r w:rsidRPr="00895B0A">
        <w:rPr>
          <w:rStyle w:val="libFootnotenumChar"/>
          <w:rtl/>
        </w:rPr>
        <w:t>(184)</w:t>
      </w:r>
      <w:r w:rsidRPr="00751F59">
        <w:rPr>
          <w:rtl/>
        </w:rPr>
        <w:t xml:space="preserve"> ؛ وإما أن يكون تلازم لماهيته مثل ماهيات العقول بعده</w:t>
      </w:r>
      <w:r>
        <w:rPr>
          <w:rtl/>
        </w:rPr>
        <w:t xml:space="preserve"> ـ </w:t>
      </w:r>
      <w:r w:rsidRPr="00751F59">
        <w:rPr>
          <w:rtl/>
        </w:rPr>
        <w:t>إن كانت هكذا</w:t>
      </w:r>
      <w:r>
        <w:rPr>
          <w:rtl/>
        </w:rPr>
        <w:t xml:space="preserve"> ـ </w:t>
      </w:r>
      <w:r w:rsidRPr="00751F59">
        <w:rPr>
          <w:rtl/>
        </w:rPr>
        <w:t xml:space="preserve">أو ماهية الشمس مثلا. وهذان </w:t>
      </w:r>
      <w:r>
        <w:rPr>
          <w:rtl/>
        </w:rPr>
        <w:t>[</w:t>
      </w:r>
      <w:r w:rsidRPr="00751F59">
        <w:rPr>
          <w:rtl/>
        </w:rPr>
        <w:t>فإن ما يقتسمهما يستحيل أن يقع فيها شركة</w:t>
      </w:r>
      <w:r>
        <w:rPr>
          <w:rtl/>
        </w:rPr>
        <w:t>]</w:t>
      </w:r>
      <w:r w:rsidRPr="00751F59">
        <w:rPr>
          <w:rtl/>
        </w:rPr>
        <w:t xml:space="preserve"> </w:t>
      </w:r>
      <w:r w:rsidRPr="00895B0A">
        <w:rPr>
          <w:rStyle w:val="libFootnotenumChar"/>
          <w:rtl/>
        </w:rPr>
        <w:t>(185)</w:t>
      </w:r>
      <w:r w:rsidRPr="00751F59">
        <w:rPr>
          <w:rtl/>
        </w:rPr>
        <w:t xml:space="preserve"> ، وإما أن يكون بعارض </w:t>
      </w:r>
      <w:r w:rsidRPr="00895B0A">
        <w:rPr>
          <w:rStyle w:val="libFootnotenumChar"/>
          <w:rtl/>
        </w:rPr>
        <w:t>(186)</w:t>
      </w:r>
      <w:r w:rsidRPr="00751F59">
        <w:rPr>
          <w:rtl/>
        </w:rPr>
        <w:t xml:space="preserve"> لاحق في أول الوجود أو بعده.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175) لر : الخارج ان احتاج اليها علة بشرط.</w:t>
      </w:r>
    </w:p>
    <w:p w:rsidR="007858AB" w:rsidRPr="00751F59" w:rsidRDefault="007858AB" w:rsidP="00895B0A">
      <w:pPr>
        <w:pStyle w:val="libFootnote0"/>
        <w:rPr>
          <w:rtl/>
          <w:lang w:bidi="fa-IR"/>
        </w:rPr>
      </w:pPr>
      <w:r>
        <w:rPr>
          <w:rtl/>
        </w:rPr>
        <w:t>(</w:t>
      </w:r>
      <w:r w:rsidRPr="00751F59">
        <w:rPr>
          <w:rtl/>
        </w:rPr>
        <w:t>176) لر : وزوال المانع ووجود الآلات.</w:t>
      </w:r>
    </w:p>
    <w:p w:rsidR="007858AB" w:rsidRPr="00751F59" w:rsidRDefault="007858AB" w:rsidP="00895B0A">
      <w:pPr>
        <w:pStyle w:val="libFootnote0"/>
        <w:rPr>
          <w:rtl/>
          <w:lang w:bidi="fa-IR"/>
        </w:rPr>
      </w:pPr>
      <w:r>
        <w:rPr>
          <w:rtl/>
        </w:rPr>
        <w:t>(</w:t>
      </w:r>
      <w:r w:rsidRPr="00751F59">
        <w:rPr>
          <w:rtl/>
        </w:rPr>
        <w:t>177) لر : الميل.</w:t>
      </w:r>
    </w:p>
    <w:p w:rsidR="007858AB" w:rsidRPr="00751F59" w:rsidRDefault="007858AB" w:rsidP="00895B0A">
      <w:pPr>
        <w:pStyle w:val="libFootnote0"/>
        <w:rPr>
          <w:rtl/>
          <w:lang w:bidi="fa-IR"/>
        </w:rPr>
      </w:pPr>
      <w:r>
        <w:rPr>
          <w:rtl/>
        </w:rPr>
        <w:t>(</w:t>
      </w:r>
      <w:r w:rsidRPr="00751F59">
        <w:rPr>
          <w:rtl/>
        </w:rPr>
        <w:t>178) لر مهملة.</w:t>
      </w:r>
    </w:p>
    <w:p w:rsidR="007858AB" w:rsidRPr="00751F59" w:rsidRDefault="007858AB" w:rsidP="00895B0A">
      <w:pPr>
        <w:pStyle w:val="libFootnote0"/>
        <w:rPr>
          <w:rtl/>
          <w:lang w:bidi="fa-IR"/>
        </w:rPr>
      </w:pPr>
      <w:r>
        <w:rPr>
          <w:rtl/>
        </w:rPr>
        <w:t>(</w:t>
      </w:r>
      <w:r w:rsidRPr="00751F59">
        <w:rPr>
          <w:rtl/>
        </w:rPr>
        <w:t>179) لر : لو توهم مثل.</w:t>
      </w:r>
    </w:p>
    <w:p w:rsidR="007858AB" w:rsidRPr="00751F59" w:rsidRDefault="007858AB" w:rsidP="00895B0A">
      <w:pPr>
        <w:pStyle w:val="libFootnote0"/>
        <w:rPr>
          <w:rtl/>
          <w:lang w:bidi="fa-IR"/>
        </w:rPr>
      </w:pPr>
      <w:r>
        <w:rPr>
          <w:rtl/>
        </w:rPr>
        <w:t>(</w:t>
      </w:r>
      <w:r w:rsidRPr="00751F59">
        <w:rPr>
          <w:rtl/>
        </w:rPr>
        <w:t>180) «الآن» غير موجود فى لر.</w:t>
      </w:r>
    </w:p>
    <w:p w:rsidR="007858AB" w:rsidRPr="00751F59" w:rsidRDefault="007858AB" w:rsidP="00895B0A">
      <w:pPr>
        <w:pStyle w:val="libFootnote0"/>
        <w:rPr>
          <w:rtl/>
          <w:lang w:bidi="fa-IR"/>
        </w:rPr>
      </w:pPr>
      <w:r>
        <w:rPr>
          <w:rtl/>
        </w:rPr>
        <w:t>(</w:t>
      </w:r>
      <w:r w:rsidRPr="00751F59">
        <w:rPr>
          <w:rtl/>
        </w:rPr>
        <w:t>181) «علة» ساقطة من لر.</w:t>
      </w:r>
    </w:p>
    <w:p w:rsidR="007858AB" w:rsidRPr="00751F59" w:rsidRDefault="007858AB" w:rsidP="00895B0A">
      <w:pPr>
        <w:pStyle w:val="libFootnote0"/>
        <w:rPr>
          <w:rtl/>
          <w:lang w:bidi="fa-IR"/>
        </w:rPr>
      </w:pPr>
      <w:r>
        <w:rPr>
          <w:rtl/>
        </w:rPr>
        <w:t>(</w:t>
      </w:r>
      <w:r w:rsidRPr="00751F59">
        <w:rPr>
          <w:rtl/>
        </w:rPr>
        <w:t>182) «ليست» ساقطة من لر.</w:t>
      </w:r>
    </w:p>
    <w:p w:rsidR="007858AB" w:rsidRPr="00751F59" w:rsidRDefault="007858AB" w:rsidP="00895B0A">
      <w:pPr>
        <w:pStyle w:val="libFootnote0"/>
        <w:rPr>
          <w:rtl/>
          <w:lang w:bidi="fa-IR"/>
        </w:rPr>
      </w:pPr>
      <w:r>
        <w:rPr>
          <w:rtl/>
        </w:rPr>
        <w:t>(</w:t>
      </w:r>
      <w:r w:rsidRPr="00751F59">
        <w:rPr>
          <w:rtl/>
        </w:rPr>
        <w:t>183) لر : و.</w:t>
      </w:r>
    </w:p>
    <w:p w:rsidR="007858AB" w:rsidRPr="00751F59" w:rsidRDefault="007858AB" w:rsidP="00895B0A">
      <w:pPr>
        <w:pStyle w:val="libFootnote0"/>
        <w:rPr>
          <w:rtl/>
          <w:lang w:bidi="fa-IR"/>
        </w:rPr>
      </w:pPr>
      <w:r>
        <w:rPr>
          <w:rtl/>
        </w:rPr>
        <w:t>(</w:t>
      </w:r>
      <w:r w:rsidRPr="00751F59">
        <w:rPr>
          <w:rtl/>
        </w:rPr>
        <w:t>184) لر : وهو الذي له وجود في ماهيته.</w:t>
      </w:r>
    </w:p>
    <w:p w:rsidR="007858AB" w:rsidRPr="00751F59" w:rsidRDefault="007858AB" w:rsidP="00895B0A">
      <w:pPr>
        <w:pStyle w:val="libFootnote0"/>
        <w:rPr>
          <w:rtl/>
          <w:lang w:bidi="fa-IR"/>
        </w:rPr>
      </w:pPr>
      <w:r>
        <w:rPr>
          <w:rtl/>
        </w:rPr>
        <w:t>(</w:t>
      </w:r>
      <w:r w:rsidRPr="00751F59">
        <w:rPr>
          <w:rtl/>
        </w:rPr>
        <w:t>185) لر : فانما بعينهما يستحيل أن يقع منها شركة.</w:t>
      </w:r>
    </w:p>
    <w:p w:rsidR="007858AB" w:rsidRPr="00751F59" w:rsidRDefault="007858AB" w:rsidP="00895B0A">
      <w:pPr>
        <w:pStyle w:val="libFootnote0"/>
        <w:rPr>
          <w:rtl/>
          <w:lang w:bidi="fa-IR"/>
        </w:rPr>
      </w:pPr>
      <w:r>
        <w:rPr>
          <w:rtl/>
        </w:rPr>
        <w:t>(</w:t>
      </w:r>
      <w:r w:rsidRPr="00751F59">
        <w:rPr>
          <w:rtl/>
        </w:rPr>
        <w:t>186) لر : العارض.</w:t>
      </w:r>
    </w:p>
    <w:p w:rsidR="007858AB" w:rsidRPr="00751F59" w:rsidRDefault="007858AB" w:rsidP="0073127F">
      <w:pPr>
        <w:pStyle w:val="libNormal"/>
        <w:rPr>
          <w:rtl/>
        </w:rPr>
      </w:pPr>
      <w:r>
        <w:rPr>
          <w:rtl/>
        </w:rPr>
        <w:br w:type="page"/>
      </w:r>
      <w:r w:rsidRPr="00895B0A">
        <w:rPr>
          <w:rStyle w:val="libBold2Char"/>
          <w:rtl/>
        </w:rPr>
        <w:lastRenderedPageBreak/>
        <w:t>(1068)</w:t>
      </w:r>
      <w:r w:rsidRPr="00751F59">
        <w:rPr>
          <w:rtl/>
        </w:rPr>
        <w:t xml:space="preserve"> الأعراض والصور تتشخص بتشخص موضوعاتها المتشخصة بما ذكرناه.</w:t>
      </w:r>
    </w:p>
    <w:p w:rsidR="007858AB" w:rsidRPr="00751F59" w:rsidRDefault="007858AB" w:rsidP="0073127F">
      <w:pPr>
        <w:pStyle w:val="libNormal"/>
        <w:rPr>
          <w:rtl/>
        </w:rPr>
      </w:pPr>
      <w:r w:rsidRPr="00895B0A">
        <w:rPr>
          <w:rStyle w:val="libBold2Char"/>
          <w:rtl/>
        </w:rPr>
        <w:t>(1069)</w:t>
      </w:r>
      <w:r w:rsidRPr="00751F59">
        <w:rPr>
          <w:rtl/>
        </w:rPr>
        <w:t xml:space="preserve"> </w:t>
      </w:r>
      <w:r>
        <w:rPr>
          <w:rtl/>
        </w:rPr>
        <w:t>[</w:t>
      </w:r>
      <w:r w:rsidRPr="00751F59">
        <w:rPr>
          <w:rtl/>
        </w:rPr>
        <w:t>مقارنة الأعراض</w:t>
      </w:r>
      <w:r>
        <w:rPr>
          <w:rtl/>
        </w:rPr>
        <w:t>]</w:t>
      </w:r>
      <w:r w:rsidRPr="00751F59">
        <w:rPr>
          <w:rtl/>
        </w:rPr>
        <w:t xml:space="preserve"> </w:t>
      </w:r>
      <w:r w:rsidRPr="00895B0A">
        <w:rPr>
          <w:rStyle w:val="libFootnotenumChar"/>
          <w:rtl/>
        </w:rPr>
        <w:t>(187)</w:t>
      </w:r>
      <w:r w:rsidRPr="00751F59">
        <w:rPr>
          <w:rtl/>
        </w:rPr>
        <w:t xml:space="preserve"> واللواحق المادية على وجهين :</w:t>
      </w:r>
      <w:r>
        <w:rPr>
          <w:rFonts w:hint="cs"/>
          <w:rtl/>
        </w:rPr>
        <w:t xml:space="preserve"> </w:t>
      </w:r>
      <w:r w:rsidRPr="00751F59">
        <w:rPr>
          <w:rtl/>
        </w:rPr>
        <w:t xml:space="preserve">أحدهما كمقارنة الصور والأعراض للكم والوضع ، والآخر كمقارنة الحركة للسواد. والمقارنة الاولى إذا زالت استحال أن يبقى شيئا موجودا بذاته أو </w:t>
      </w:r>
      <w:r w:rsidRPr="00895B0A">
        <w:rPr>
          <w:rStyle w:val="libFootnotenumChar"/>
          <w:rtl/>
        </w:rPr>
        <w:t>(188)</w:t>
      </w:r>
      <w:r w:rsidRPr="00751F59">
        <w:rPr>
          <w:rtl/>
        </w:rPr>
        <w:t xml:space="preserve"> في موضوعه ، مثل السواد إذا زال عنه الكمّ والوضع لم يجز أن يقال أنه بقى ذاته إلا صائرا غير منقسم وغير مشار إليه ، فتكون الأجزاء السوادية التي نفرضها في السواد غير موجودة ، فكيف يكون ذلك السواد موجودا</w:t>
      </w:r>
      <w:r>
        <w:rPr>
          <w:rtl/>
        </w:rPr>
        <w:t>؟</w:t>
      </w:r>
      <w:r w:rsidRPr="00751F59">
        <w:rPr>
          <w:rtl/>
        </w:rPr>
        <w:t xml:space="preserve"> وأما مقارنة الحركة للسواد فأيّهما زال لم يؤثر في أمر الآخر شيئا.</w:t>
      </w:r>
    </w:p>
    <w:p w:rsidR="007858AB" w:rsidRPr="00751F59" w:rsidRDefault="007858AB" w:rsidP="0073127F">
      <w:pPr>
        <w:pStyle w:val="libNormal"/>
        <w:rPr>
          <w:rtl/>
        </w:rPr>
      </w:pPr>
      <w:r w:rsidRPr="00895B0A">
        <w:rPr>
          <w:rStyle w:val="libBold2Char"/>
          <w:rtl/>
        </w:rPr>
        <w:t>(1070)</w:t>
      </w:r>
      <w:r w:rsidRPr="00751F59">
        <w:rPr>
          <w:rtl/>
        </w:rPr>
        <w:t xml:space="preserve"> التجريد العقلي أعني المهيّئ لأن يصير الشيء معقولا إنما هو عن المقارنات الاولى </w:t>
      </w:r>
      <w:r w:rsidRPr="00895B0A">
        <w:rPr>
          <w:rStyle w:val="libFootnotenumChar"/>
          <w:rtl/>
        </w:rPr>
        <w:t>(190)</w:t>
      </w:r>
      <w:r>
        <w:rPr>
          <w:rtl/>
        </w:rPr>
        <w:t>.</w:t>
      </w:r>
    </w:p>
    <w:p w:rsidR="007858AB" w:rsidRPr="00751F59" w:rsidRDefault="007858AB" w:rsidP="0073127F">
      <w:pPr>
        <w:pStyle w:val="libNormal"/>
        <w:rPr>
          <w:rtl/>
        </w:rPr>
      </w:pPr>
      <w:r w:rsidRPr="00751F59">
        <w:rPr>
          <w:rtl/>
        </w:rPr>
        <w:t xml:space="preserve">وأما المقارنات الثانية </w:t>
      </w:r>
      <w:r w:rsidRPr="00895B0A">
        <w:rPr>
          <w:rStyle w:val="libFootnotenumChar"/>
          <w:rtl/>
        </w:rPr>
        <w:t>(191)</w:t>
      </w:r>
      <w:r w:rsidRPr="00751F59">
        <w:rPr>
          <w:rtl/>
        </w:rPr>
        <w:t xml:space="preserve"> التي لا تؤثر في ذات المقارن شيئا فغير معتبر في أن يكون الشيء معقولا.</w:t>
      </w:r>
    </w:p>
    <w:p w:rsidR="007858AB" w:rsidRPr="00751F59" w:rsidRDefault="007858AB" w:rsidP="0073127F">
      <w:pPr>
        <w:pStyle w:val="libNormal"/>
        <w:rPr>
          <w:rtl/>
        </w:rPr>
      </w:pPr>
      <w:r w:rsidRPr="00895B0A">
        <w:rPr>
          <w:rStyle w:val="libBold2Char"/>
          <w:rtl/>
        </w:rPr>
        <w:t>(1071)</w:t>
      </w:r>
      <w:r w:rsidRPr="00751F59">
        <w:rPr>
          <w:rtl/>
        </w:rPr>
        <w:t xml:space="preserve"> ما تتشخص به النفوس ليس </w:t>
      </w:r>
      <w:r>
        <w:rPr>
          <w:rtl/>
        </w:rPr>
        <w:t>[</w:t>
      </w:r>
      <w:r w:rsidRPr="00751F59">
        <w:rPr>
          <w:rtl/>
        </w:rPr>
        <w:t>مما يمنع كونها معقولة ، كما لا يمنع كونها عاقلة ، وإذا كانت</w:t>
      </w:r>
      <w:r>
        <w:rPr>
          <w:rtl/>
        </w:rPr>
        <w:t>]</w:t>
      </w:r>
      <w:r w:rsidRPr="00751F59">
        <w:rPr>
          <w:rtl/>
        </w:rPr>
        <w:t xml:space="preserve"> </w:t>
      </w:r>
      <w:r w:rsidRPr="00895B0A">
        <w:rPr>
          <w:rStyle w:val="libFootnotenumChar"/>
          <w:rtl/>
        </w:rPr>
        <w:t>(192)</w:t>
      </w:r>
      <w:r w:rsidRPr="00751F59">
        <w:rPr>
          <w:rtl/>
        </w:rPr>
        <w:t xml:space="preserve"> إنما هي معقولة تارة باعتبار ماهيتها المشتركة بالفعل أو </w:t>
      </w:r>
      <w:r w:rsidRPr="00895B0A">
        <w:rPr>
          <w:rStyle w:val="libFootnotenumChar"/>
          <w:rtl/>
        </w:rPr>
        <w:t>(193)</w:t>
      </w:r>
      <w:r w:rsidRPr="00751F59">
        <w:rPr>
          <w:rtl/>
        </w:rPr>
        <w:t xml:space="preserve"> القوة ، وتارة بتركيبها مع ما تتشخص به وهي مشعور بها على الإجمال ، ولا يبعد الشعور بها عن كونها معقولة إلا أن في كونها معقولة تفصيلا ما بالفعل ؛ وكونها معقولة الماهية غير كونها مشعورا بها كما هو غير </w:t>
      </w:r>
      <w:r w:rsidRPr="00895B0A">
        <w:rPr>
          <w:rStyle w:val="libFootnotenumChar"/>
          <w:rtl/>
        </w:rPr>
        <w:t>(194)</w:t>
      </w:r>
      <w:r w:rsidRPr="00751F59">
        <w:rPr>
          <w:rtl/>
        </w:rPr>
        <w:t xml:space="preserve"> كونها معقولة بالتخصيص مع تفصيل ما يعقل فيها </w:t>
      </w:r>
      <w:r w:rsidRPr="00895B0A">
        <w:rPr>
          <w:rStyle w:val="libFootnotenumChar"/>
          <w:rtl/>
        </w:rPr>
        <w:t>(195)</w:t>
      </w:r>
      <w:r w:rsidRPr="00751F59">
        <w:rPr>
          <w:rtl/>
        </w:rPr>
        <w:t xml:space="preserve"> إلى العام ، وإلى أنها هي بهيئتها الخاصة التي تعقل من كل شخص ؛ ولا اسم له ، إنما هو مشاهدة ما لمعنى ما يعسر أن نسميه.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187) لر : للاعراض.</w:t>
      </w:r>
    </w:p>
    <w:p w:rsidR="007858AB" w:rsidRPr="00751F59" w:rsidRDefault="007858AB" w:rsidP="00895B0A">
      <w:pPr>
        <w:pStyle w:val="libFootnote0"/>
        <w:rPr>
          <w:rtl/>
          <w:lang w:bidi="fa-IR"/>
        </w:rPr>
      </w:pPr>
      <w:r>
        <w:rPr>
          <w:rtl/>
        </w:rPr>
        <w:t>(</w:t>
      </w:r>
      <w:r w:rsidRPr="00751F59">
        <w:rPr>
          <w:rtl/>
        </w:rPr>
        <w:t>188) لر : و.</w:t>
      </w:r>
    </w:p>
    <w:p w:rsidR="007858AB" w:rsidRPr="00751F59" w:rsidRDefault="007858AB" w:rsidP="00895B0A">
      <w:pPr>
        <w:pStyle w:val="libFootnote0"/>
        <w:rPr>
          <w:rtl/>
          <w:lang w:bidi="fa-IR"/>
        </w:rPr>
      </w:pPr>
      <w:r>
        <w:rPr>
          <w:rtl/>
        </w:rPr>
        <w:t>(</w:t>
      </w:r>
      <w:r w:rsidRPr="00751F59">
        <w:rPr>
          <w:rtl/>
        </w:rPr>
        <w:t>190) لر : من المقارنات الأول.</w:t>
      </w:r>
    </w:p>
    <w:p w:rsidR="007858AB" w:rsidRPr="00751F59" w:rsidRDefault="007858AB" w:rsidP="00895B0A">
      <w:pPr>
        <w:pStyle w:val="libFootnote0"/>
        <w:rPr>
          <w:rtl/>
          <w:lang w:bidi="fa-IR"/>
        </w:rPr>
      </w:pPr>
      <w:r>
        <w:rPr>
          <w:rtl/>
        </w:rPr>
        <w:t>(</w:t>
      </w:r>
      <w:r w:rsidRPr="00751F59">
        <w:rPr>
          <w:rtl/>
        </w:rPr>
        <w:t>191) لر :</w:t>
      </w:r>
      <w:r>
        <w:rPr>
          <w:rFonts w:hint="cs"/>
          <w:rtl/>
        </w:rPr>
        <w:t xml:space="preserve"> </w:t>
      </w:r>
      <w:r w:rsidRPr="00895B0A">
        <w:rPr>
          <w:rStyle w:val="libFootnoteChar"/>
          <w:rtl/>
        </w:rPr>
        <w:t>الذاتية.</w:t>
      </w:r>
    </w:p>
    <w:p w:rsidR="007858AB" w:rsidRPr="00751F59" w:rsidRDefault="007858AB" w:rsidP="00895B0A">
      <w:pPr>
        <w:pStyle w:val="libFootnote0"/>
        <w:rPr>
          <w:rtl/>
          <w:lang w:bidi="fa-IR"/>
        </w:rPr>
      </w:pPr>
      <w:r>
        <w:rPr>
          <w:rtl/>
        </w:rPr>
        <w:t>(</w:t>
      </w:r>
      <w:r w:rsidRPr="00751F59">
        <w:rPr>
          <w:rtl/>
        </w:rPr>
        <w:t>192) لر : ما يمنع كونها معقولة ، كما لم يمنع كونها علة عاقلة وإن كانت.</w:t>
      </w:r>
    </w:p>
    <w:p w:rsidR="007858AB" w:rsidRPr="00751F59" w:rsidRDefault="007858AB" w:rsidP="00895B0A">
      <w:pPr>
        <w:pStyle w:val="libFootnote0"/>
        <w:rPr>
          <w:rtl/>
          <w:lang w:bidi="fa-IR"/>
        </w:rPr>
      </w:pPr>
      <w:r>
        <w:rPr>
          <w:rtl/>
        </w:rPr>
        <w:t>(</w:t>
      </w:r>
      <w:r w:rsidRPr="00751F59">
        <w:rPr>
          <w:rtl/>
        </w:rPr>
        <w:t>193) لر : و.</w:t>
      </w:r>
    </w:p>
    <w:p w:rsidR="007858AB" w:rsidRPr="00751F59" w:rsidRDefault="007858AB" w:rsidP="00895B0A">
      <w:pPr>
        <w:pStyle w:val="libFootnote0"/>
        <w:rPr>
          <w:rtl/>
          <w:lang w:bidi="fa-IR"/>
        </w:rPr>
      </w:pPr>
      <w:r>
        <w:rPr>
          <w:rtl/>
        </w:rPr>
        <w:t>(</w:t>
      </w:r>
      <w:r w:rsidRPr="00751F59">
        <w:rPr>
          <w:rtl/>
        </w:rPr>
        <w:t>194) لر : عن.</w:t>
      </w:r>
    </w:p>
    <w:p w:rsidR="007858AB" w:rsidRPr="00751F59" w:rsidRDefault="007858AB" w:rsidP="00895B0A">
      <w:pPr>
        <w:pStyle w:val="libFootnote0"/>
        <w:rPr>
          <w:rtl/>
          <w:lang w:bidi="fa-IR"/>
        </w:rPr>
      </w:pPr>
      <w:r>
        <w:rPr>
          <w:rtl/>
        </w:rPr>
        <w:t>(</w:t>
      </w:r>
      <w:r w:rsidRPr="00751F59">
        <w:rPr>
          <w:rtl/>
        </w:rPr>
        <w:t>195) لر : منها.</w:t>
      </w:r>
    </w:p>
    <w:p w:rsidR="007858AB" w:rsidRPr="00751F59" w:rsidRDefault="007858AB" w:rsidP="0073127F">
      <w:pPr>
        <w:pStyle w:val="libNormal"/>
        <w:rPr>
          <w:rtl/>
        </w:rPr>
      </w:pPr>
      <w:r>
        <w:rPr>
          <w:rtl/>
        </w:rPr>
        <w:br w:type="page"/>
      </w:r>
      <w:r w:rsidRPr="00895B0A">
        <w:rPr>
          <w:rStyle w:val="libBold2Char"/>
          <w:rtl/>
        </w:rPr>
        <w:lastRenderedPageBreak/>
        <w:t>(1072)</w:t>
      </w:r>
      <w:r w:rsidRPr="00751F59">
        <w:rPr>
          <w:rtl/>
        </w:rPr>
        <w:t xml:space="preserve"> مخرج العقل من القوة إلى الفعل ليس بجسم لما قلنا ، فهو إذن </w:t>
      </w:r>
      <w:r w:rsidRPr="00895B0A">
        <w:rPr>
          <w:rStyle w:val="libFootnotenumChar"/>
          <w:rtl/>
        </w:rPr>
        <w:t>(196)</w:t>
      </w:r>
      <w:r w:rsidRPr="00751F59">
        <w:rPr>
          <w:rtl/>
        </w:rPr>
        <w:t xml:space="preserve"> معنى مفارق غير منقسم ؛ فإذن ليس له ما يتشخص به في </w:t>
      </w:r>
      <w:r w:rsidRPr="00895B0A">
        <w:rPr>
          <w:rStyle w:val="libFootnotenumChar"/>
          <w:rtl/>
        </w:rPr>
        <w:t>(197)</w:t>
      </w:r>
      <w:r w:rsidRPr="00751F59">
        <w:rPr>
          <w:rtl/>
        </w:rPr>
        <w:t xml:space="preserve"> المعنى التحيزي الوضعي بتشخصه اللازم للماهية </w:t>
      </w:r>
      <w:r w:rsidRPr="00895B0A">
        <w:rPr>
          <w:rStyle w:val="libFootnotenumChar"/>
          <w:rtl/>
        </w:rPr>
        <w:t>(198)</w:t>
      </w:r>
      <w:r>
        <w:rPr>
          <w:rtl/>
        </w:rPr>
        <w:t>.</w:t>
      </w:r>
      <w:r w:rsidRPr="00751F59">
        <w:rPr>
          <w:rtl/>
        </w:rPr>
        <w:t xml:space="preserve"> فتشخصه بمعنى معقول ؛ فلو وصل هو إلى شيء مما يعقل محصل مجرد في عاقل لكان معقولا ، ولكنه مفارق غير مباين لذاته ، فذاته معقولة لذاته إذ كانت ذاتها </w:t>
      </w:r>
      <w:r w:rsidRPr="00895B0A">
        <w:rPr>
          <w:rStyle w:val="libFootnotenumChar"/>
          <w:rtl/>
        </w:rPr>
        <w:t>(199)</w:t>
      </w:r>
      <w:r w:rsidRPr="00751F59">
        <w:rPr>
          <w:rtl/>
        </w:rPr>
        <w:t xml:space="preserve"> معقولة لذاتنا لأنها غير مباينة ؛ ثم ليس كونه معقولا إلا أنه مجرد غير مباين لمجرد ، وبهذا شعرنا </w:t>
      </w:r>
      <w:r w:rsidRPr="00895B0A">
        <w:rPr>
          <w:rStyle w:val="libFootnotenumChar"/>
          <w:rtl/>
        </w:rPr>
        <w:t>(200)</w:t>
      </w:r>
      <w:r w:rsidRPr="00751F59">
        <w:rPr>
          <w:rtl/>
        </w:rPr>
        <w:t xml:space="preserve"> بذاتنا.</w:t>
      </w:r>
    </w:p>
    <w:p w:rsidR="007858AB" w:rsidRPr="00751F59" w:rsidRDefault="007858AB" w:rsidP="0073127F">
      <w:pPr>
        <w:pStyle w:val="libNormal"/>
        <w:rPr>
          <w:rtl/>
        </w:rPr>
      </w:pPr>
      <w:r w:rsidRPr="00895B0A">
        <w:rPr>
          <w:rStyle w:val="libBold2Char"/>
          <w:rtl/>
        </w:rPr>
        <w:t>(1073)</w:t>
      </w:r>
      <w:r w:rsidRPr="00751F59">
        <w:rPr>
          <w:rtl/>
        </w:rPr>
        <w:t xml:space="preserve"> لو كانت صورة الجسمية الموجودة بالفعل هي نفس القوة على قبول البياض أو السواد ، لكان الفعل قوة ولكان يجب أن يبطل القوة التي هي الصورة الجسمية مع وجود البياض بالفعل ؛ ثم الفعل : كيف يكون قوة</w:t>
      </w:r>
      <w:r>
        <w:rPr>
          <w:rtl/>
        </w:rPr>
        <w:t>؟</w:t>
      </w:r>
    </w:p>
    <w:p w:rsidR="007858AB" w:rsidRPr="00751F59" w:rsidRDefault="007858AB" w:rsidP="0073127F">
      <w:pPr>
        <w:pStyle w:val="libNormal"/>
        <w:rPr>
          <w:rtl/>
        </w:rPr>
      </w:pPr>
      <w:r w:rsidRPr="00895B0A">
        <w:rPr>
          <w:rStyle w:val="libBold2Char"/>
          <w:rtl/>
        </w:rPr>
        <w:t>(1074)</w:t>
      </w:r>
      <w:r w:rsidRPr="00751F59">
        <w:rPr>
          <w:rtl/>
        </w:rPr>
        <w:t xml:space="preserve"> لو كان جسم يصح أن يوجد صورة عقلية لكان ما بالقوة صورة عقلية توجد ما هو بالفعل صورة عقلية ، وهذا محال. وليس ينقض </w:t>
      </w:r>
      <w:r w:rsidRPr="00895B0A">
        <w:rPr>
          <w:rStyle w:val="libFootnotenumChar"/>
          <w:rtl/>
        </w:rPr>
        <w:t>(201)</w:t>
      </w:r>
      <w:r w:rsidRPr="00751F59">
        <w:rPr>
          <w:rtl/>
        </w:rPr>
        <w:t xml:space="preserve"> بأن المفارق أيضا كذلك ، فإن المفارق لا يكون بالقوة مخالطا ، كما أن المخالط بالقوة مفارق.</w:t>
      </w:r>
    </w:p>
    <w:p w:rsidR="007858AB" w:rsidRPr="00751F59" w:rsidRDefault="007858AB" w:rsidP="0073127F">
      <w:pPr>
        <w:pStyle w:val="libNormal"/>
        <w:rPr>
          <w:rtl/>
        </w:rPr>
      </w:pPr>
      <w:r w:rsidRPr="00895B0A">
        <w:rPr>
          <w:rStyle w:val="libBold2Char"/>
          <w:rtl/>
        </w:rPr>
        <w:t>(1075)</w:t>
      </w:r>
      <w:r w:rsidRPr="00751F59">
        <w:rPr>
          <w:rtl/>
        </w:rPr>
        <w:t xml:space="preserve"> ليس شخص البتة علة لشخص ، بل علة لتحريك المادة وإصلاحها ما دامت المادة تتحرك وتأخذ في الصلاح ، فإذا استقرت كان سبب الوقوف على الصلاح وسبب الصورة الشخصية غير الشخص الأول : إما في شيء راسخ في طبيعة الشخص ، وإما شيء من خارج.</w:t>
      </w:r>
    </w:p>
    <w:p w:rsidR="007858AB" w:rsidRPr="00751F59" w:rsidRDefault="007858AB" w:rsidP="0073127F">
      <w:pPr>
        <w:pStyle w:val="libNormal"/>
        <w:rPr>
          <w:rtl/>
        </w:rPr>
      </w:pPr>
      <w:r w:rsidRPr="00895B0A">
        <w:rPr>
          <w:rStyle w:val="libBold2Char"/>
          <w:rtl/>
        </w:rPr>
        <w:t>(1076)</w:t>
      </w:r>
      <w:r w:rsidRPr="00751F59">
        <w:rPr>
          <w:rtl/>
        </w:rPr>
        <w:t xml:space="preserve"> الصورة الحاصلة في الخيال المتذكرة هي غير الصورة التي في القوة الحافظة </w:t>
      </w:r>
      <w:r w:rsidRPr="00895B0A">
        <w:rPr>
          <w:rStyle w:val="libFootnotenumChar"/>
          <w:rtl/>
        </w:rPr>
        <w:t>(202)</w:t>
      </w:r>
      <w:r w:rsidRPr="00751F59">
        <w:rPr>
          <w:rtl/>
        </w:rPr>
        <w:t xml:space="preserve"> ، لأن الأعراض لا يصح </w:t>
      </w:r>
      <w:r w:rsidRPr="00895B0A">
        <w:rPr>
          <w:rStyle w:val="libFootnotenumChar"/>
          <w:rtl/>
        </w:rPr>
        <w:t>(203)</w:t>
      </w:r>
      <w:r w:rsidRPr="00751F59">
        <w:rPr>
          <w:rtl/>
        </w:rPr>
        <w:t xml:space="preserve"> عليها الانتقال ، فهي إذن حادثة ، واذا تذكرت شعوري بتلك الصورة سواء وردت من خارج أو عرضت للخيال فإني أتذكر شعورا بمثل تلك الصورة ، لا شعورا مطلقا ، والشعور يتخصص بصورة مخصصة له ، </w:t>
      </w:r>
      <w:r w:rsidRPr="00895B0A">
        <w:rPr>
          <w:rStyle w:val="libFootnotenumChar"/>
          <w:rtl/>
        </w:rPr>
        <w:t>(204)</w:t>
      </w:r>
      <w:r w:rsidRPr="00751F59">
        <w:rPr>
          <w:rtl/>
        </w:rPr>
        <w:t xml:space="preserve"> فهي تتخصص بصورة أخرى غير الواردة وغير الحاضرة في</w:t>
      </w:r>
    </w:p>
    <w:p w:rsidR="007858AB" w:rsidRPr="00751F59" w:rsidRDefault="007858AB" w:rsidP="00745F84">
      <w:pPr>
        <w:pStyle w:val="libLine"/>
        <w:rPr>
          <w:rtl/>
        </w:rPr>
      </w:pPr>
      <w:r w:rsidRPr="00751F59">
        <w:rPr>
          <w:rtl/>
        </w:rPr>
        <w:t>__________________</w:t>
      </w:r>
    </w:p>
    <w:p w:rsidR="007858AB" w:rsidRPr="00CB18A3" w:rsidRDefault="007858AB" w:rsidP="00895B0A">
      <w:pPr>
        <w:pStyle w:val="libFootnote0"/>
        <w:rPr>
          <w:rtl/>
        </w:rPr>
      </w:pPr>
      <w:r w:rsidRPr="00CB18A3">
        <w:rPr>
          <w:rtl/>
        </w:rPr>
        <w:t>(196) لر : فهو لأن.</w:t>
      </w:r>
      <w:r w:rsidRPr="00CB18A3">
        <w:rPr>
          <w:rFonts w:hint="cs"/>
          <w:rtl/>
        </w:rPr>
        <w:t xml:space="preserve"> </w:t>
      </w:r>
      <w:r w:rsidRPr="00CB18A3">
        <w:rPr>
          <w:rtl/>
        </w:rPr>
        <w:t>(197) لر : من.</w:t>
      </w:r>
    </w:p>
    <w:p w:rsidR="007858AB" w:rsidRPr="00CB18A3" w:rsidRDefault="007858AB" w:rsidP="00895B0A">
      <w:pPr>
        <w:pStyle w:val="libFootnote0"/>
        <w:rPr>
          <w:rtl/>
        </w:rPr>
      </w:pPr>
      <w:r w:rsidRPr="00CB18A3">
        <w:rPr>
          <w:rtl/>
        </w:rPr>
        <w:t>(198) لر : فتشخصه لازم للماهية.</w:t>
      </w:r>
      <w:r w:rsidRPr="00CB18A3">
        <w:rPr>
          <w:rFonts w:hint="cs"/>
          <w:rtl/>
        </w:rPr>
        <w:t xml:space="preserve"> </w:t>
      </w:r>
      <w:r w:rsidRPr="00CB18A3">
        <w:rPr>
          <w:rtl/>
        </w:rPr>
        <w:t>(199) لر : ذاتنا.</w:t>
      </w:r>
    </w:p>
    <w:p w:rsidR="007858AB" w:rsidRPr="00CB18A3" w:rsidRDefault="007858AB" w:rsidP="00895B0A">
      <w:pPr>
        <w:pStyle w:val="libFootnote0"/>
        <w:rPr>
          <w:rtl/>
        </w:rPr>
      </w:pPr>
      <w:r w:rsidRPr="00CB18A3">
        <w:rPr>
          <w:rtl/>
        </w:rPr>
        <w:t>(200) لر : شعورنا.</w:t>
      </w:r>
      <w:r w:rsidRPr="00CB18A3">
        <w:rPr>
          <w:rFonts w:hint="cs"/>
          <w:rtl/>
        </w:rPr>
        <w:t xml:space="preserve"> </w:t>
      </w:r>
      <w:r w:rsidRPr="00CB18A3">
        <w:rPr>
          <w:rtl/>
        </w:rPr>
        <w:t>(201) لر :</w:t>
      </w:r>
      <w:r>
        <w:rPr>
          <w:rtl/>
        </w:rPr>
        <w:t>؟؟؟</w:t>
      </w:r>
      <w:r w:rsidRPr="00CB18A3">
        <w:rPr>
          <w:rtl/>
        </w:rPr>
        <w:t xml:space="preserve"> قض.</w:t>
      </w:r>
    </w:p>
    <w:p w:rsidR="007858AB" w:rsidRPr="00CB18A3" w:rsidRDefault="007858AB" w:rsidP="00895B0A">
      <w:pPr>
        <w:pStyle w:val="libFootnote0"/>
        <w:rPr>
          <w:rtl/>
        </w:rPr>
      </w:pPr>
      <w:r w:rsidRPr="00CB18A3">
        <w:rPr>
          <w:rtl/>
        </w:rPr>
        <w:t>(202) لر : الحاصلة.</w:t>
      </w:r>
      <w:r w:rsidRPr="00CB18A3">
        <w:rPr>
          <w:rFonts w:hint="cs"/>
          <w:rtl/>
        </w:rPr>
        <w:t xml:space="preserve"> </w:t>
      </w:r>
      <w:r w:rsidRPr="00CB18A3">
        <w:rPr>
          <w:rtl/>
        </w:rPr>
        <w:t>(203) لر : يصح.</w:t>
      </w:r>
    </w:p>
    <w:p w:rsidR="007858AB" w:rsidRDefault="007858AB" w:rsidP="00895B0A">
      <w:pPr>
        <w:pStyle w:val="libFootnote0"/>
        <w:rPr>
          <w:rtl/>
        </w:rPr>
      </w:pPr>
      <w:r w:rsidRPr="00CB18A3">
        <w:rPr>
          <w:rtl/>
        </w:rPr>
        <w:t>(204) «له» ساقطة من لر.</w:t>
      </w:r>
    </w:p>
    <w:p w:rsidR="007858AB" w:rsidRPr="00751F59" w:rsidRDefault="007858AB" w:rsidP="00745F84">
      <w:pPr>
        <w:pStyle w:val="libLine"/>
        <w:rPr>
          <w:rtl/>
        </w:rPr>
      </w:pPr>
      <w:r w:rsidRPr="00751F59">
        <w:rPr>
          <w:rtl/>
        </w:rPr>
        <w:t>__________________</w:t>
      </w:r>
    </w:p>
    <w:p w:rsidR="007858AB" w:rsidRPr="00CB18A3" w:rsidRDefault="007858AB" w:rsidP="00895B0A">
      <w:pPr>
        <w:pStyle w:val="libFootnote0"/>
        <w:rPr>
          <w:rtl/>
        </w:rPr>
      </w:pPr>
      <w:r w:rsidRPr="00CB18A3">
        <w:rPr>
          <w:rtl/>
        </w:rPr>
        <w:t>(1072) راجع الرقم (150)</w:t>
      </w:r>
      <w:r>
        <w:rPr>
          <w:rtl/>
        </w:rPr>
        <w:t>.</w:t>
      </w:r>
      <w:r w:rsidRPr="00CB18A3">
        <w:rPr>
          <w:rFonts w:hint="cs"/>
          <w:rtl/>
        </w:rPr>
        <w:t xml:space="preserve"> </w:t>
      </w:r>
      <w:r w:rsidRPr="00CB18A3">
        <w:rPr>
          <w:rtl/>
        </w:rPr>
        <w:t>(1075) راجع الرقم (771)</w:t>
      </w:r>
      <w:r>
        <w:rPr>
          <w:rtl/>
        </w:rPr>
        <w:t>.</w:t>
      </w:r>
    </w:p>
    <w:p w:rsidR="007858AB" w:rsidRPr="00751F59" w:rsidRDefault="007858AB" w:rsidP="0073127F">
      <w:pPr>
        <w:pStyle w:val="libNormal0"/>
        <w:rPr>
          <w:rtl/>
        </w:rPr>
      </w:pPr>
      <w:r>
        <w:rPr>
          <w:rtl/>
        </w:rPr>
        <w:br w:type="page"/>
      </w:r>
      <w:r w:rsidRPr="00751F59">
        <w:rPr>
          <w:rtl/>
        </w:rPr>
        <w:lastRenderedPageBreak/>
        <w:t>الخيال العارضة له.</w:t>
      </w:r>
    </w:p>
    <w:p w:rsidR="007858AB" w:rsidRPr="00751F59" w:rsidRDefault="007858AB" w:rsidP="0073127F">
      <w:pPr>
        <w:pStyle w:val="libNormal"/>
        <w:rPr>
          <w:rtl/>
        </w:rPr>
      </w:pPr>
      <w:r w:rsidRPr="00895B0A">
        <w:rPr>
          <w:rStyle w:val="libBold2Char"/>
          <w:rtl/>
        </w:rPr>
        <w:t>(1077)</w:t>
      </w:r>
      <w:r w:rsidRPr="00751F59">
        <w:rPr>
          <w:rtl/>
        </w:rPr>
        <w:t xml:space="preserve"> الإبصار هو أن تحصل صورة المبصر أو المتخيّل في إحدى القوتين ، وليس التخيل يلزم أن يحكم في </w:t>
      </w:r>
      <w:r w:rsidRPr="00895B0A">
        <w:rPr>
          <w:rStyle w:val="libFootnotenumChar"/>
          <w:rtl/>
        </w:rPr>
        <w:t>(205)</w:t>
      </w:r>
      <w:r w:rsidRPr="00751F59">
        <w:rPr>
          <w:rtl/>
        </w:rPr>
        <w:t xml:space="preserve"> إحدى القوتين : فإن للمبصر وجودا من خارج</w:t>
      </w:r>
      <w:r>
        <w:rPr>
          <w:rtl/>
        </w:rPr>
        <w:t xml:space="preserve"> ـ </w:t>
      </w:r>
      <w:r w:rsidRPr="00751F59">
        <w:rPr>
          <w:rtl/>
        </w:rPr>
        <w:t xml:space="preserve">وانظر إلى المجانين. فهو </w:t>
      </w:r>
      <w:r w:rsidRPr="00895B0A">
        <w:rPr>
          <w:rStyle w:val="libFootnotenumChar"/>
          <w:rtl/>
        </w:rPr>
        <w:t>(206)</w:t>
      </w:r>
      <w:r w:rsidRPr="00751F59">
        <w:rPr>
          <w:rtl/>
        </w:rPr>
        <w:t xml:space="preserve"> لغير الباصرة.</w:t>
      </w:r>
    </w:p>
    <w:p w:rsidR="007858AB" w:rsidRPr="00751F59" w:rsidRDefault="007858AB" w:rsidP="0073127F">
      <w:pPr>
        <w:pStyle w:val="libNormal"/>
        <w:rPr>
          <w:rtl/>
        </w:rPr>
      </w:pPr>
      <w:r w:rsidRPr="00895B0A">
        <w:rPr>
          <w:rStyle w:val="libBold2Char"/>
          <w:rtl/>
        </w:rPr>
        <w:t>(1078)</w:t>
      </w:r>
      <w:r w:rsidRPr="00751F59">
        <w:rPr>
          <w:rtl/>
        </w:rPr>
        <w:t xml:space="preserve"> الشعور بالإبصار هو أن يحصل المبصر </w:t>
      </w:r>
      <w:r w:rsidRPr="00895B0A">
        <w:rPr>
          <w:rStyle w:val="libFootnotenumChar"/>
          <w:rtl/>
        </w:rPr>
        <w:t>(207)</w:t>
      </w:r>
      <w:r w:rsidRPr="00751F59">
        <w:rPr>
          <w:rtl/>
        </w:rPr>
        <w:t xml:space="preserve"> في نفسك في ذاتها.</w:t>
      </w:r>
    </w:p>
    <w:p w:rsidR="007858AB" w:rsidRPr="00751F59" w:rsidRDefault="007858AB" w:rsidP="0073127F">
      <w:pPr>
        <w:pStyle w:val="libNormal"/>
        <w:rPr>
          <w:rtl/>
        </w:rPr>
      </w:pPr>
      <w:r w:rsidRPr="00895B0A">
        <w:rPr>
          <w:rStyle w:val="libBold2Char"/>
          <w:rtl/>
        </w:rPr>
        <w:t>(1079)</w:t>
      </w:r>
      <w:r w:rsidRPr="00751F59">
        <w:rPr>
          <w:rtl/>
        </w:rPr>
        <w:t xml:space="preserve"> إذا شعرنا بذاتنا فمعناه أن الشاعر هو المشعور به ، وإذا شعرنا بغيرنا </w:t>
      </w:r>
      <w:r w:rsidRPr="00895B0A">
        <w:rPr>
          <w:rStyle w:val="libFootnotenumChar"/>
          <w:rtl/>
        </w:rPr>
        <w:t>(208)</w:t>
      </w:r>
      <w:r w:rsidRPr="00751F59">
        <w:rPr>
          <w:rtl/>
        </w:rPr>
        <w:t xml:space="preserve"> فمعناه أن الشاعر غير المشعور به ، وإذا حصلت </w:t>
      </w:r>
      <w:r w:rsidRPr="00895B0A">
        <w:rPr>
          <w:rStyle w:val="libFootnotenumChar"/>
          <w:rtl/>
        </w:rPr>
        <w:t>(209)</w:t>
      </w:r>
      <w:r w:rsidRPr="00751F59">
        <w:rPr>
          <w:rtl/>
        </w:rPr>
        <w:t xml:space="preserve"> صورة اخرى للشاعر بذاته في آلته أو في ذاته غيره بالعدد لم يعلم أنه </w:t>
      </w:r>
      <w:r w:rsidRPr="00895B0A">
        <w:rPr>
          <w:rStyle w:val="libFootnotenumChar"/>
          <w:rtl/>
        </w:rPr>
        <w:t>(210)</w:t>
      </w:r>
      <w:r w:rsidRPr="00751F59">
        <w:rPr>
          <w:rtl/>
        </w:rPr>
        <w:t xml:space="preserve"> غير صورة ذاته إلا بمقايسة بينها وبين مثل لها ، ولا يصح البتة أن يحصل للشاعر بذاته صورة اخرى له غيره بالعدد.</w:t>
      </w:r>
    </w:p>
    <w:p w:rsidR="007858AB" w:rsidRPr="00751F59" w:rsidRDefault="007858AB" w:rsidP="0073127F">
      <w:pPr>
        <w:pStyle w:val="libNormal"/>
        <w:rPr>
          <w:rtl/>
        </w:rPr>
      </w:pPr>
      <w:r w:rsidRPr="00895B0A">
        <w:rPr>
          <w:rStyle w:val="libBold2Char"/>
          <w:rtl/>
        </w:rPr>
        <w:t>(1080)</w:t>
      </w:r>
      <w:r w:rsidRPr="00751F59">
        <w:rPr>
          <w:rtl/>
        </w:rPr>
        <w:t xml:space="preserve"> الذي أحوج المعتزلة إلى أن قالوا بذات مشتركة يحوجهم إلى أن يقولوا بصفة مشتركة تميّز أو تعلم أو يخبر عنها </w:t>
      </w:r>
      <w:r w:rsidRPr="00895B0A">
        <w:rPr>
          <w:rStyle w:val="libFootnotenumChar"/>
          <w:rtl/>
        </w:rPr>
        <w:t>(211)</w:t>
      </w:r>
      <w:r w:rsidRPr="00751F59">
        <w:rPr>
          <w:rtl/>
        </w:rPr>
        <w:t xml:space="preserve"> بصفة أخرى ، فيتسلسل إلى ما لا نهاية.</w:t>
      </w:r>
    </w:p>
    <w:p w:rsidR="007858AB" w:rsidRPr="00751F59" w:rsidRDefault="007858AB" w:rsidP="0073127F">
      <w:pPr>
        <w:pStyle w:val="libNormal"/>
        <w:rPr>
          <w:rtl/>
        </w:rPr>
      </w:pPr>
      <w:r w:rsidRPr="00895B0A">
        <w:rPr>
          <w:rStyle w:val="libBold2Char"/>
          <w:rtl/>
        </w:rPr>
        <w:t>(1081)</w:t>
      </w:r>
      <w:r w:rsidRPr="00751F59">
        <w:rPr>
          <w:rtl/>
        </w:rPr>
        <w:t xml:space="preserve"> كيف يوجد عن الإرادة الكلية للأول أو العقل </w:t>
      </w:r>
      <w:r w:rsidRPr="00895B0A">
        <w:rPr>
          <w:rStyle w:val="libFootnotenumChar"/>
          <w:rtl/>
        </w:rPr>
        <w:t>(212)</w:t>
      </w:r>
      <w:r w:rsidRPr="00751F59">
        <w:rPr>
          <w:rtl/>
        </w:rPr>
        <w:t xml:space="preserve"> الأول وجود فلك</w:t>
      </w:r>
      <w:r>
        <w:rPr>
          <w:rtl/>
        </w:rPr>
        <w:t>؟</w:t>
      </w:r>
      <w:r w:rsidRPr="00751F59">
        <w:rPr>
          <w:rtl/>
        </w:rPr>
        <w:t xml:space="preserve"> لأن الفلك نوع مجموع في شخص واحد ، والحركة الفلكية تحتاج إلى مخصص ، فإن المتحرك واحد والمحرك الأول يعقل الحركة كلية ، فلا يلزم عنها شخص دون شخص ، فإذن لزوم أحد أشخاص الحركة دون غيرها لسبب مخصص أو لإرادة مخصصة ، وأما في الأشخاص الكائنة </w:t>
      </w:r>
      <w:r w:rsidRPr="00895B0A">
        <w:rPr>
          <w:rStyle w:val="libFootnotenumChar"/>
          <w:rtl/>
        </w:rPr>
        <w:t>(213)</w:t>
      </w:r>
      <w:r w:rsidRPr="00751F59">
        <w:rPr>
          <w:rtl/>
        </w:rPr>
        <w:t xml:space="preserve"> الفاسدة فإن مشخصاتها الحركات التي تقرب وتبعد فهذا هذا.</w:t>
      </w:r>
    </w:p>
    <w:p w:rsidR="007858AB" w:rsidRPr="00751F59" w:rsidRDefault="007858AB" w:rsidP="0073127F">
      <w:pPr>
        <w:pStyle w:val="libNormal"/>
        <w:rPr>
          <w:rtl/>
        </w:rPr>
      </w:pPr>
      <w:r w:rsidRPr="00895B0A">
        <w:rPr>
          <w:rStyle w:val="libBold2Char"/>
          <w:rtl/>
        </w:rPr>
        <w:t>(1082)</w:t>
      </w:r>
      <w:r w:rsidRPr="00751F59">
        <w:rPr>
          <w:rtl/>
        </w:rPr>
        <w:t xml:space="preserve"> يجب أن تعلم أن طريق الإدراك بالآلة </w:t>
      </w:r>
      <w:r w:rsidRPr="00895B0A">
        <w:rPr>
          <w:rStyle w:val="libFootnotenumChar"/>
          <w:rtl/>
        </w:rPr>
        <w:t>(214)</w:t>
      </w:r>
      <w:r w:rsidRPr="00751F59">
        <w:rPr>
          <w:rtl/>
        </w:rPr>
        <w:t xml:space="preserve"> الجسمانية طريق</w:t>
      </w:r>
    </w:p>
    <w:p w:rsidR="007858AB" w:rsidRPr="00751F59" w:rsidRDefault="007858AB" w:rsidP="00745F84">
      <w:pPr>
        <w:pStyle w:val="libLine"/>
        <w:rPr>
          <w:rtl/>
        </w:rPr>
      </w:pPr>
      <w:r w:rsidRPr="00751F59">
        <w:rPr>
          <w:rtl/>
        </w:rPr>
        <w:t>__________________</w:t>
      </w:r>
    </w:p>
    <w:p w:rsidR="007858AB" w:rsidRPr="00CB18A3" w:rsidRDefault="007858AB" w:rsidP="00895B0A">
      <w:pPr>
        <w:pStyle w:val="libFootnote0"/>
        <w:rPr>
          <w:rtl/>
        </w:rPr>
      </w:pPr>
      <w:r w:rsidRPr="00CB18A3">
        <w:rPr>
          <w:rtl/>
        </w:rPr>
        <w:t>(205) «فى» ساقطة من لر.</w:t>
      </w:r>
    </w:p>
    <w:p w:rsidR="007858AB" w:rsidRPr="00CB18A3" w:rsidRDefault="007858AB" w:rsidP="00895B0A">
      <w:pPr>
        <w:pStyle w:val="libFootnote0"/>
        <w:rPr>
          <w:rtl/>
        </w:rPr>
      </w:pPr>
      <w:r w:rsidRPr="00CB18A3">
        <w:rPr>
          <w:rtl/>
        </w:rPr>
        <w:t>(206) لر : فهى</w:t>
      </w:r>
    </w:p>
    <w:p w:rsidR="007858AB" w:rsidRPr="00CB18A3" w:rsidRDefault="007858AB" w:rsidP="00895B0A">
      <w:pPr>
        <w:pStyle w:val="libFootnote0"/>
        <w:rPr>
          <w:rtl/>
        </w:rPr>
      </w:pPr>
      <w:r w:rsidRPr="00CB18A3">
        <w:rPr>
          <w:rtl/>
        </w:rPr>
        <w:t>(207) لر : المبصرة.</w:t>
      </w:r>
    </w:p>
    <w:p w:rsidR="007858AB" w:rsidRPr="00CB18A3" w:rsidRDefault="007858AB" w:rsidP="00895B0A">
      <w:pPr>
        <w:pStyle w:val="libFootnote0"/>
        <w:rPr>
          <w:rtl/>
        </w:rPr>
      </w:pPr>
      <w:r w:rsidRPr="00CB18A3">
        <w:rPr>
          <w:rtl/>
        </w:rPr>
        <w:t>(208) «بغيرنا» ساقطة من لر.</w:t>
      </w:r>
    </w:p>
    <w:p w:rsidR="007858AB" w:rsidRDefault="007858AB" w:rsidP="00895B0A">
      <w:pPr>
        <w:pStyle w:val="libFootnote0"/>
        <w:rPr>
          <w:rtl/>
        </w:rPr>
      </w:pPr>
      <w:r w:rsidRPr="00CB18A3">
        <w:rPr>
          <w:rtl/>
        </w:rPr>
        <w:t>(209) لر : جعلت.</w:t>
      </w:r>
    </w:p>
    <w:p w:rsidR="007858AB" w:rsidRPr="00CB18A3" w:rsidRDefault="007858AB" w:rsidP="00895B0A">
      <w:pPr>
        <w:pStyle w:val="libFootnote0"/>
        <w:rPr>
          <w:rtl/>
        </w:rPr>
      </w:pPr>
      <w:r w:rsidRPr="00CB18A3">
        <w:rPr>
          <w:rtl/>
        </w:rPr>
        <w:t>(210) لر : ان.</w:t>
      </w:r>
      <w:r w:rsidRPr="00CB18A3">
        <w:rPr>
          <w:rFonts w:hint="cs"/>
          <w:rtl/>
        </w:rPr>
        <w:t xml:space="preserve"> </w:t>
      </w:r>
      <w:r w:rsidRPr="00CB18A3">
        <w:rPr>
          <w:rtl/>
        </w:rPr>
        <w:t>(211) لر : عنهما.</w:t>
      </w:r>
    </w:p>
    <w:p w:rsidR="007858AB" w:rsidRPr="00CB18A3" w:rsidRDefault="007858AB" w:rsidP="00895B0A">
      <w:pPr>
        <w:pStyle w:val="libFootnote0"/>
        <w:rPr>
          <w:rtl/>
        </w:rPr>
      </w:pPr>
      <w:r w:rsidRPr="00CB18A3">
        <w:rPr>
          <w:rtl/>
        </w:rPr>
        <w:t>(212) لر : للعقل.</w:t>
      </w:r>
      <w:r w:rsidRPr="00CB18A3">
        <w:rPr>
          <w:rFonts w:hint="cs"/>
          <w:rtl/>
        </w:rPr>
        <w:t xml:space="preserve"> </w:t>
      </w:r>
      <w:r w:rsidRPr="00CB18A3">
        <w:rPr>
          <w:rtl/>
        </w:rPr>
        <w:t>(213) لر :</w:t>
      </w:r>
      <w:r w:rsidRPr="00CB18A3">
        <w:rPr>
          <w:rFonts w:hint="cs"/>
          <w:rtl/>
        </w:rPr>
        <w:t xml:space="preserve"> </w:t>
      </w:r>
      <w:r w:rsidRPr="00CB18A3">
        <w:rPr>
          <w:rtl/>
        </w:rPr>
        <w:t>الفلكية.</w:t>
      </w:r>
    </w:p>
    <w:p w:rsidR="007858AB" w:rsidRPr="00CB18A3" w:rsidRDefault="007858AB" w:rsidP="00895B0A">
      <w:pPr>
        <w:pStyle w:val="libFootnote0"/>
        <w:rPr>
          <w:rtl/>
        </w:rPr>
      </w:pPr>
      <w:r w:rsidRPr="00CB18A3">
        <w:rPr>
          <w:rtl/>
        </w:rPr>
        <w:t>(214) لر : بآلة.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1082) راجع الرقم </w:t>
      </w:r>
      <w:r>
        <w:rPr>
          <w:rtl/>
        </w:rPr>
        <w:t>(</w:t>
      </w:r>
      <w:r w:rsidRPr="00751F59">
        <w:rPr>
          <w:rtl/>
        </w:rPr>
        <w:t>765)</w:t>
      </w:r>
      <w:r>
        <w:rPr>
          <w:rtl/>
        </w:rPr>
        <w:t>.</w:t>
      </w:r>
    </w:p>
    <w:p w:rsidR="007858AB" w:rsidRPr="00751F59" w:rsidRDefault="007858AB" w:rsidP="0073127F">
      <w:pPr>
        <w:pStyle w:val="libNormal0"/>
        <w:rPr>
          <w:rtl/>
        </w:rPr>
      </w:pPr>
      <w:r>
        <w:rPr>
          <w:rtl/>
        </w:rPr>
        <w:br w:type="page"/>
      </w:r>
      <w:r w:rsidRPr="00751F59">
        <w:rPr>
          <w:rtl/>
        </w:rPr>
        <w:lastRenderedPageBreak/>
        <w:t xml:space="preserve">واحد ، وهو أن الذي أحوج القوة اللمسية إلى أن تدرك بتوسط اعتدال الكيفيات الأربع لا يستغني عن هذه الكيفيات مدرك لها ، والذي أحوج القوة الباصرة إلى الرطوبة الجليدية واعتدال كيفية الروح لا يستغني عن مدرك للألوان </w:t>
      </w:r>
      <w:r w:rsidRPr="00895B0A">
        <w:rPr>
          <w:rStyle w:val="libFootnotenumChar"/>
          <w:rtl/>
        </w:rPr>
        <w:t>(215)</w:t>
      </w:r>
      <w:r w:rsidRPr="00751F59">
        <w:rPr>
          <w:rtl/>
        </w:rPr>
        <w:t xml:space="preserve"> ؛ وكذلك الحال في الصلابة واللين والخشونة والملابسة </w:t>
      </w:r>
      <w:r w:rsidRPr="00895B0A">
        <w:rPr>
          <w:rStyle w:val="libFootnotenumChar"/>
          <w:rtl/>
        </w:rPr>
        <w:t>(216)</w:t>
      </w:r>
      <w:r w:rsidRPr="00751F59">
        <w:rPr>
          <w:rtl/>
        </w:rPr>
        <w:t xml:space="preserve"> ، فيجب أن يكون الحس المشترك والقوة الخيالية جامعة لكل هذه الأحوال : فإن معنى قولنا يحتاج إلى آلة جسمانية ، هذا</w:t>
      </w:r>
      <w:r>
        <w:rPr>
          <w:rtl/>
        </w:rPr>
        <w:t xml:space="preserve"> ـ </w:t>
      </w:r>
      <w:r w:rsidRPr="00751F59">
        <w:rPr>
          <w:rtl/>
        </w:rPr>
        <w:t>لا غير ؛ كما أنه مثلا لا يستغني مدرك المقدار عن شيء متقدر.</w:t>
      </w:r>
    </w:p>
    <w:p w:rsidR="007858AB" w:rsidRPr="00751F59" w:rsidRDefault="007858AB" w:rsidP="0073127F">
      <w:pPr>
        <w:pStyle w:val="libNormal"/>
        <w:rPr>
          <w:rtl/>
        </w:rPr>
      </w:pPr>
      <w:r w:rsidRPr="00751F59">
        <w:rPr>
          <w:rtl/>
        </w:rPr>
        <w:t xml:space="preserve">والذي يعترض </w:t>
      </w:r>
      <w:r w:rsidRPr="00895B0A">
        <w:rPr>
          <w:rStyle w:val="libFootnotenumChar"/>
          <w:rtl/>
        </w:rPr>
        <w:t>(217)</w:t>
      </w:r>
      <w:r w:rsidRPr="00751F59">
        <w:rPr>
          <w:rtl/>
        </w:rPr>
        <w:t xml:space="preserve"> به على هذا المذهب</w:t>
      </w:r>
      <w:r>
        <w:rPr>
          <w:rtl/>
        </w:rPr>
        <w:t xml:space="preserve"> ـ </w:t>
      </w:r>
      <w:r w:rsidRPr="00751F59">
        <w:rPr>
          <w:rtl/>
        </w:rPr>
        <w:t xml:space="preserve">من أنه لو كان الأمر على هذا لكان وجب أن يحترق الحس المشترك والخيال في إدراكهما لحرارة </w:t>
      </w:r>
      <w:r w:rsidRPr="00895B0A">
        <w:rPr>
          <w:rStyle w:val="libFootnotenumChar"/>
          <w:rtl/>
        </w:rPr>
        <w:t>(218)</w:t>
      </w:r>
      <w:r w:rsidRPr="00751F59">
        <w:rPr>
          <w:rtl/>
        </w:rPr>
        <w:t xml:space="preserve"> قوية كالحال في قوة اللمس</w:t>
      </w:r>
      <w:r>
        <w:rPr>
          <w:rtl/>
        </w:rPr>
        <w:t xml:space="preserve"> ـ </w:t>
      </w:r>
      <w:r w:rsidRPr="00751F59">
        <w:rPr>
          <w:rtl/>
        </w:rPr>
        <w:t xml:space="preserve">باطل ، وذلك لأنه ليس يلزم أن يكون الاثر من الحرارة في هذه الآلات عند إدراك هذه القوى لحرارة </w:t>
      </w:r>
      <w:r w:rsidRPr="00895B0A">
        <w:rPr>
          <w:rStyle w:val="libFootnotenumChar"/>
          <w:rtl/>
        </w:rPr>
        <w:t>(219)</w:t>
      </w:r>
      <w:r w:rsidRPr="00751F59">
        <w:rPr>
          <w:rtl/>
        </w:rPr>
        <w:t xml:space="preserve"> قوية محرقة حرارة قوية محرقة ، لأنه ليس بممتنع أن يكون لإدراكها </w:t>
      </w:r>
      <w:r w:rsidRPr="00895B0A">
        <w:rPr>
          <w:rStyle w:val="libFootnotenumChar"/>
          <w:rtl/>
        </w:rPr>
        <w:t>(220)</w:t>
      </w:r>
      <w:r w:rsidRPr="00751F59">
        <w:rPr>
          <w:rtl/>
        </w:rPr>
        <w:t xml:space="preserve"> بحرارة قوية أثر ضعيف منها ، كما أنه ليس انفعال أنامل إبهام الرجل عن الصلابة واللين والخشونة والملاسة كانفعال أنامل اليد ، فكما أن اليد </w:t>
      </w:r>
      <w:r w:rsidRPr="00895B0A">
        <w:rPr>
          <w:rStyle w:val="libFootnotenumChar"/>
          <w:rtl/>
        </w:rPr>
        <w:t>(221)</w:t>
      </w:r>
      <w:r w:rsidRPr="00751F59">
        <w:rPr>
          <w:rtl/>
        </w:rPr>
        <w:t xml:space="preserve"> تحكم على الخشونة الضعيفة التي لا تدركها أنامل الرجل ، فكذلك الأثر الضعيف يدركه الحس المشترك ، فكيف الضعيف الذي لا يحرق مدركا بحرارة قوية بحسب مناسبة المدرك لمزاج الآلة</w:t>
      </w:r>
      <w:r>
        <w:rPr>
          <w:rtl/>
        </w:rPr>
        <w:t>!</w:t>
      </w:r>
      <w:r w:rsidRPr="00751F59">
        <w:rPr>
          <w:rtl/>
        </w:rPr>
        <w:t xml:space="preserve"> فالاعتدال هناك في الغاية ليس كما في سائر البدن ، فإذا خرج عن ذلك الاعتدال يسيرا أدركه </w:t>
      </w:r>
      <w:r w:rsidRPr="00895B0A">
        <w:rPr>
          <w:rStyle w:val="libFootnotenumChar"/>
          <w:rtl/>
        </w:rPr>
        <w:t>(222)</w:t>
      </w:r>
      <w:r w:rsidRPr="00751F59">
        <w:rPr>
          <w:rtl/>
        </w:rPr>
        <w:t xml:space="preserve"> وربما يخرجه عنه أثر ضعيف حتى لو كان يحصل ذلك الأثر </w:t>
      </w:r>
      <w:r w:rsidRPr="00895B0A">
        <w:rPr>
          <w:rStyle w:val="libFootnotenumChar"/>
          <w:rtl/>
        </w:rPr>
        <w:t>(223)</w:t>
      </w:r>
      <w:r w:rsidRPr="00751F59">
        <w:rPr>
          <w:rtl/>
        </w:rPr>
        <w:t xml:space="preserve"> من آلات اللمس لم تكن تدركه القوة فضلا عن أن تحرق الآلة ويكون هناك قويا في الغاية ؛ وكذلك الحال في الألوان الحاصلة في القوة الباصرة أو في الرطوبة الجليدية إنما لا يراها الناظر في غير المبصر. فلو أن لامسا يلمس الأثر الحاصل في الحس المشترك من</w:t>
      </w:r>
    </w:p>
    <w:p w:rsidR="007858AB" w:rsidRPr="00751F59" w:rsidRDefault="007858AB" w:rsidP="00745F84">
      <w:pPr>
        <w:pStyle w:val="libLine"/>
        <w:rPr>
          <w:rtl/>
        </w:rPr>
      </w:pPr>
      <w:r w:rsidRPr="00751F59">
        <w:rPr>
          <w:rtl/>
        </w:rPr>
        <w:t>__________________</w:t>
      </w:r>
    </w:p>
    <w:p w:rsidR="007858AB" w:rsidRPr="00290740" w:rsidRDefault="007858AB" w:rsidP="00895B0A">
      <w:pPr>
        <w:pStyle w:val="libFootnote0"/>
        <w:rPr>
          <w:rtl/>
        </w:rPr>
      </w:pPr>
      <w:r w:rsidRPr="00290740">
        <w:rPr>
          <w:rtl/>
        </w:rPr>
        <w:t>(215) لر : عنه مدرك الالوان.</w:t>
      </w:r>
    </w:p>
    <w:p w:rsidR="007858AB" w:rsidRPr="00290740" w:rsidRDefault="007858AB" w:rsidP="00895B0A">
      <w:pPr>
        <w:pStyle w:val="libFootnote0"/>
        <w:rPr>
          <w:rtl/>
        </w:rPr>
      </w:pPr>
      <w:r w:rsidRPr="00290740">
        <w:rPr>
          <w:rtl/>
        </w:rPr>
        <w:t>(216) لر : والملاسة.</w:t>
      </w:r>
    </w:p>
    <w:p w:rsidR="007858AB" w:rsidRPr="00290740" w:rsidRDefault="007858AB" w:rsidP="00895B0A">
      <w:pPr>
        <w:pStyle w:val="libFootnote0"/>
        <w:rPr>
          <w:rtl/>
        </w:rPr>
      </w:pPr>
      <w:r w:rsidRPr="00290740">
        <w:rPr>
          <w:rtl/>
        </w:rPr>
        <w:t>(217) لر : يعرض.</w:t>
      </w:r>
    </w:p>
    <w:p w:rsidR="007858AB" w:rsidRPr="00290740" w:rsidRDefault="007858AB" w:rsidP="00895B0A">
      <w:pPr>
        <w:pStyle w:val="libFootnote0"/>
        <w:rPr>
          <w:rtl/>
        </w:rPr>
      </w:pPr>
      <w:r w:rsidRPr="00290740">
        <w:rPr>
          <w:rtl/>
        </w:rPr>
        <w:t>(218) لر : بحركة.</w:t>
      </w:r>
    </w:p>
    <w:p w:rsidR="007858AB" w:rsidRPr="00290740" w:rsidRDefault="007858AB" w:rsidP="00895B0A">
      <w:pPr>
        <w:pStyle w:val="libFootnote0"/>
        <w:rPr>
          <w:rtl/>
        </w:rPr>
      </w:pPr>
      <w:r w:rsidRPr="00290740">
        <w:rPr>
          <w:rtl/>
        </w:rPr>
        <w:t>(219) لر : بحرارة.</w:t>
      </w:r>
    </w:p>
    <w:p w:rsidR="007858AB" w:rsidRPr="00290740" w:rsidRDefault="007858AB" w:rsidP="00895B0A">
      <w:pPr>
        <w:pStyle w:val="libFootnote0"/>
        <w:rPr>
          <w:rtl/>
        </w:rPr>
      </w:pPr>
      <w:r w:rsidRPr="00290740">
        <w:rPr>
          <w:rtl/>
        </w:rPr>
        <w:t>(220) لر : ليس يمتنع أن يكون لادراكهما.</w:t>
      </w:r>
    </w:p>
    <w:p w:rsidR="007858AB" w:rsidRPr="00290740" w:rsidRDefault="007858AB" w:rsidP="00895B0A">
      <w:pPr>
        <w:pStyle w:val="libFootnote0"/>
        <w:rPr>
          <w:rtl/>
        </w:rPr>
      </w:pPr>
      <w:r w:rsidRPr="00290740">
        <w:rPr>
          <w:rtl/>
        </w:rPr>
        <w:t>(221) لر : أنامل اليد.</w:t>
      </w:r>
    </w:p>
    <w:p w:rsidR="007858AB" w:rsidRPr="00290740" w:rsidRDefault="007858AB" w:rsidP="00895B0A">
      <w:pPr>
        <w:pStyle w:val="libFootnote0"/>
        <w:rPr>
          <w:rtl/>
        </w:rPr>
      </w:pPr>
      <w:r w:rsidRPr="00290740">
        <w:rPr>
          <w:rtl/>
        </w:rPr>
        <w:t>(222) لر :</w:t>
      </w:r>
      <w:r w:rsidRPr="00290740">
        <w:rPr>
          <w:rFonts w:hint="cs"/>
          <w:rtl/>
        </w:rPr>
        <w:t xml:space="preserve"> </w:t>
      </w:r>
      <w:r w:rsidRPr="00290740">
        <w:rPr>
          <w:rtl/>
        </w:rPr>
        <w:t>أدرك.</w:t>
      </w:r>
    </w:p>
    <w:p w:rsidR="007858AB" w:rsidRPr="00290740" w:rsidRDefault="007858AB" w:rsidP="00895B0A">
      <w:pPr>
        <w:pStyle w:val="libFootnote0"/>
        <w:rPr>
          <w:rtl/>
        </w:rPr>
      </w:pPr>
      <w:r w:rsidRPr="00290740">
        <w:rPr>
          <w:rtl/>
        </w:rPr>
        <w:t>(223) لر+ فى آلة.</w:t>
      </w:r>
    </w:p>
    <w:p w:rsidR="007858AB" w:rsidRPr="00751F59" w:rsidRDefault="007858AB" w:rsidP="0073127F">
      <w:pPr>
        <w:pStyle w:val="libNormal0"/>
        <w:rPr>
          <w:rtl/>
        </w:rPr>
      </w:pPr>
      <w:r>
        <w:rPr>
          <w:rtl/>
        </w:rPr>
        <w:br w:type="page"/>
      </w:r>
      <w:r w:rsidRPr="00751F59">
        <w:rPr>
          <w:rtl/>
        </w:rPr>
        <w:lastRenderedPageBreak/>
        <w:t xml:space="preserve">الحرارة القوية بشيء من آلات اللمس ما كان يدركه ، ولكن تلك الآلة باعتدال مزاجها يدرك بوساطتها القوة المركبة فيه </w:t>
      </w:r>
      <w:r w:rsidRPr="00895B0A">
        <w:rPr>
          <w:rStyle w:val="libFootnotenumChar"/>
          <w:rtl/>
        </w:rPr>
        <w:t>(224)</w:t>
      </w:r>
      <w:r w:rsidRPr="00751F59">
        <w:rPr>
          <w:rtl/>
        </w:rPr>
        <w:t xml:space="preserve"> ، إلا أنه على جميع الأحوال لا يخرج عن جنس إدراك اللمس للحرارة.</w:t>
      </w:r>
    </w:p>
    <w:p w:rsidR="007858AB" w:rsidRPr="00751F59" w:rsidRDefault="007858AB" w:rsidP="0073127F">
      <w:pPr>
        <w:pStyle w:val="libNormal"/>
        <w:rPr>
          <w:rtl/>
        </w:rPr>
      </w:pPr>
      <w:r w:rsidRPr="00895B0A">
        <w:rPr>
          <w:rStyle w:val="libBold2Char"/>
          <w:rtl/>
        </w:rPr>
        <w:t>(1083)</w:t>
      </w:r>
      <w:r w:rsidRPr="00751F59">
        <w:rPr>
          <w:rtl/>
        </w:rPr>
        <w:t xml:space="preserve"> يجب أن نعلم أن كل ما ينفعل عن المدرك فهو آلة ، وإلا وجب أن ندرك ما ليس له وجود ، فإن الانفعال </w:t>
      </w:r>
      <w:r w:rsidRPr="00895B0A">
        <w:rPr>
          <w:rStyle w:val="libFootnotenumChar"/>
          <w:rtl/>
        </w:rPr>
        <w:t>(225)</w:t>
      </w:r>
      <w:r w:rsidRPr="00751F59">
        <w:rPr>
          <w:rtl/>
        </w:rPr>
        <w:t xml:space="preserve"> هذا معناه : وهو أن يبطل عن الجسم حالة ويحصل </w:t>
      </w:r>
      <w:r w:rsidRPr="00895B0A">
        <w:rPr>
          <w:rStyle w:val="libFootnotenumChar"/>
          <w:rtl/>
        </w:rPr>
        <w:t>(226)</w:t>
      </w:r>
      <w:r w:rsidRPr="00751F59">
        <w:rPr>
          <w:rtl/>
        </w:rPr>
        <w:t xml:space="preserve"> له حالة.</w:t>
      </w:r>
    </w:p>
    <w:p w:rsidR="007858AB" w:rsidRPr="00751F59" w:rsidRDefault="007858AB" w:rsidP="0073127F">
      <w:pPr>
        <w:pStyle w:val="libNormal"/>
        <w:rPr>
          <w:rtl/>
        </w:rPr>
      </w:pPr>
      <w:r w:rsidRPr="00895B0A">
        <w:rPr>
          <w:rStyle w:val="libBold2Char"/>
          <w:rtl/>
        </w:rPr>
        <w:t>(1084)</w:t>
      </w:r>
      <w:r w:rsidRPr="00751F59">
        <w:rPr>
          <w:rtl/>
        </w:rPr>
        <w:t xml:space="preserve"> لو لا القوى لكان للصحة </w:t>
      </w:r>
      <w:r w:rsidRPr="00895B0A">
        <w:rPr>
          <w:rStyle w:val="libFootnotenumChar"/>
          <w:rtl/>
        </w:rPr>
        <w:t>(227)</w:t>
      </w:r>
      <w:r w:rsidRPr="00751F59">
        <w:rPr>
          <w:rtl/>
        </w:rPr>
        <w:t xml:space="preserve"> في الأجسام معنى محال </w:t>
      </w:r>
      <w:r w:rsidRPr="00895B0A">
        <w:rPr>
          <w:rStyle w:val="libFootnotenumChar"/>
          <w:rtl/>
        </w:rPr>
        <w:t>(228)</w:t>
      </w:r>
      <w:r w:rsidRPr="00751F59">
        <w:rPr>
          <w:rtl/>
        </w:rPr>
        <w:t xml:space="preserve"> ، وذلك لأن الصحيح هو ما تصدر عنه الأفعال </w:t>
      </w:r>
      <w:r w:rsidRPr="00895B0A">
        <w:rPr>
          <w:rStyle w:val="libFootnotenumChar"/>
          <w:rtl/>
        </w:rPr>
        <w:t>(229)</w:t>
      </w:r>
      <w:r w:rsidRPr="00751F59">
        <w:rPr>
          <w:rtl/>
        </w:rPr>
        <w:t xml:space="preserve"> بالتمام ، وليس مزاج من الأمزجة إلا وهو في ذاته صحيح.</w:t>
      </w:r>
    </w:p>
    <w:p w:rsidR="007858AB" w:rsidRPr="00751F59" w:rsidRDefault="007858AB" w:rsidP="0073127F">
      <w:pPr>
        <w:pStyle w:val="libNormal"/>
        <w:rPr>
          <w:rtl/>
        </w:rPr>
      </w:pPr>
      <w:r w:rsidRPr="00895B0A">
        <w:rPr>
          <w:rStyle w:val="libBold2Char"/>
          <w:rtl/>
        </w:rPr>
        <w:t>(1085)</w:t>
      </w:r>
      <w:r w:rsidRPr="00751F59">
        <w:rPr>
          <w:rtl/>
        </w:rPr>
        <w:t xml:space="preserve"> الذي يعيد المزاج عند </w:t>
      </w:r>
      <w:r w:rsidRPr="00895B0A">
        <w:rPr>
          <w:rStyle w:val="libFootnotenumChar"/>
          <w:rtl/>
        </w:rPr>
        <w:t>(230)</w:t>
      </w:r>
      <w:r w:rsidRPr="00751F59">
        <w:rPr>
          <w:rtl/>
        </w:rPr>
        <w:t xml:space="preserve"> فساده إلى الحالة الأصلية هو غير المزاج ، فإن المزاج بذاته لا يقتضي حالة دون حالة ، إن لم يكن مؤتم به ، وبقيت الشبهة في أمر الثابت في الحيوانات إن صح أن المزاج يتغير ويعود إلى الحالة الأولى ولا تتبدل القوة </w:t>
      </w:r>
      <w:r w:rsidRPr="00895B0A">
        <w:rPr>
          <w:rStyle w:val="libFootnotenumChar"/>
          <w:rtl/>
        </w:rPr>
        <w:t>(231)</w:t>
      </w:r>
      <w:r w:rsidRPr="00751F59">
        <w:rPr>
          <w:rtl/>
        </w:rPr>
        <w:t xml:space="preserve"> في الحالتين.</w:t>
      </w:r>
    </w:p>
    <w:p w:rsidR="007858AB" w:rsidRPr="00751F59" w:rsidRDefault="007858AB" w:rsidP="0073127F">
      <w:pPr>
        <w:pStyle w:val="libNormal"/>
        <w:rPr>
          <w:rtl/>
        </w:rPr>
      </w:pPr>
      <w:r w:rsidRPr="00895B0A">
        <w:rPr>
          <w:rStyle w:val="libBold2Char"/>
          <w:rtl/>
        </w:rPr>
        <w:t>(1086)</w:t>
      </w:r>
      <w:r w:rsidRPr="00751F59">
        <w:rPr>
          <w:rtl/>
        </w:rPr>
        <w:t xml:space="preserve"> العجب من طلب البدن ، بدل </w:t>
      </w:r>
      <w:r w:rsidRPr="00895B0A">
        <w:rPr>
          <w:rStyle w:val="libFootnotenumChar"/>
          <w:rtl/>
        </w:rPr>
        <w:t>(232)</w:t>
      </w:r>
      <w:r w:rsidRPr="00751F59">
        <w:rPr>
          <w:rtl/>
        </w:rPr>
        <w:t xml:space="preserve"> ما يتحلل منه ، إن كان الطالب هو المزاج ؛ فإن النامي </w:t>
      </w:r>
      <w:r w:rsidRPr="00895B0A">
        <w:rPr>
          <w:rStyle w:val="libFootnotenumChar"/>
          <w:rtl/>
        </w:rPr>
        <w:t>(233)</w:t>
      </w:r>
      <w:r w:rsidRPr="00751F59">
        <w:rPr>
          <w:rtl/>
        </w:rPr>
        <w:t xml:space="preserve"> الباقي لا يكون قد تحلّل منه شيء ، ثم المتحلل من المنيّ في أول ما ينعقد شيء يسير ، ويجذب </w:t>
      </w:r>
      <w:r w:rsidRPr="00895B0A">
        <w:rPr>
          <w:rStyle w:val="libFootnotenumChar"/>
          <w:rtl/>
        </w:rPr>
        <w:t>(234)</w:t>
      </w:r>
      <w:r w:rsidRPr="00751F59">
        <w:rPr>
          <w:rtl/>
        </w:rPr>
        <w:t xml:space="preserve"> فوق ما يتحلل منه ، ثم لم لا يجذب دفعة واحدة ما يحتاج إليه لنموّ </w:t>
      </w:r>
      <w:r w:rsidRPr="00895B0A">
        <w:rPr>
          <w:rStyle w:val="libFootnotenumChar"/>
          <w:rtl/>
        </w:rPr>
        <w:t>(235)</w:t>
      </w:r>
      <w:r w:rsidRPr="00751F59">
        <w:rPr>
          <w:rtl/>
        </w:rPr>
        <w:t xml:space="preserve"> ، بل يجذب شيئا فشيئا ، ثم تهدأ </w:t>
      </w:r>
      <w:r w:rsidRPr="00895B0A">
        <w:rPr>
          <w:rStyle w:val="libFootnotenumChar"/>
          <w:rtl/>
        </w:rPr>
        <w:t>(236)</w:t>
      </w:r>
      <w:r w:rsidRPr="00751F59">
        <w:rPr>
          <w:rtl/>
        </w:rPr>
        <w:t xml:space="preserve"> القوة الجاذبة. وكيف تهدأ </w:t>
      </w:r>
      <w:r w:rsidRPr="00895B0A">
        <w:rPr>
          <w:rStyle w:val="libFootnotenumChar"/>
          <w:rtl/>
        </w:rPr>
        <w:t>(237)</w:t>
      </w:r>
      <w:r w:rsidRPr="00751F59">
        <w:rPr>
          <w:rtl/>
        </w:rPr>
        <w:t xml:space="preserve"> القوة الجاذبة إن كانت مزاجية</w:t>
      </w:r>
      <w:r>
        <w:rPr>
          <w:rtl/>
        </w:rPr>
        <w:t>؟</w:t>
      </w:r>
      <w:r w:rsidRPr="00751F59">
        <w:rPr>
          <w:rtl/>
        </w:rPr>
        <w:t xml:space="preserve"> فإن الطبيعية قد يصح أن تفعل شيئا إلى أن يحصل له كمال ثم تهدأ ؛ وأما المزاج ، فلا.</w:t>
      </w:r>
    </w:p>
    <w:p w:rsidR="007858AB" w:rsidRPr="00751F59" w:rsidRDefault="007858AB" w:rsidP="00745F84">
      <w:pPr>
        <w:pStyle w:val="libLine"/>
        <w:rPr>
          <w:rtl/>
        </w:rPr>
      </w:pPr>
      <w:r w:rsidRPr="00751F59">
        <w:rPr>
          <w:rtl/>
        </w:rPr>
        <w:t>__________________</w:t>
      </w:r>
    </w:p>
    <w:p w:rsidR="007858AB" w:rsidRPr="00290740" w:rsidRDefault="007858AB" w:rsidP="00895B0A">
      <w:pPr>
        <w:pStyle w:val="libFootnote0"/>
        <w:rPr>
          <w:rtl/>
        </w:rPr>
      </w:pPr>
      <w:r w:rsidRPr="00290740">
        <w:rPr>
          <w:rtl/>
        </w:rPr>
        <w:t>(224) لر : فيها.</w:t>
      </w:r>
      <w:r w:rsidRPr="00290740">
        <w:rPr>
          <w:rFonts w:hint="cs"/>
          <w:rtl/>
        </w:rPr>
        <w:t xml:space="preserve"> </w:t>
      </w:r>
      <w:r w:rsidRPr="00290740">
        <w:rPr>
          <w:rtl/>
        </w:rPr>
        <w:t>(225) لر : الا</w:t>
      </w:r>
      <w:r>
        <w:rPr>
          <w:rtl/>
        </w:rPr>
        <w:t>؟؟؟</w:t>
      </w:r>
      <w:r w:rsidRPr="00290740">
        <w:rPr>
          <w:rtl/>
        </w:rPr>
        <w:t xml:space="preserve"> عل.</w:t>
      </w:r>
    </w:p>
    <w:p w:rsidR="007858AB" w:rsidRPr="00290740" w:rsidRDefault="007858AB" w:rsidP="00895B0A">
      <w:pPr>
        <w:pStyle w:val="libFootnote0"/>
        <w:rPr>
          <w:rtl/>
        </w:rPr>
      </w:pPr>
      <w:r w:rsidRPr="00290740">
        <w:rPr>
          <w:rtl/>
        </w:rPr>
        <w:t>(226) لر : وأن يحصل.</w:t>
      </w:r>
    </w:p>
    <w:p w:rsidR="007858AB" w:rsidRPr="00290740" w:rsidRDefault="007858AB" w:rsidP="00895B0A">
      <w:pPr>
        <w:pStyle w:val="libFootnote0"/>
        <w:rPr>
          <w:rtl/>
        </w:rPr>
      </w:pPr>
      <w:r w:rsidRPr="00290740">
        <w:rPr>
          <w:rtl/>
        </w:rPr>
        <w:t>(227) لر : الصحة.</w:t>
      </w:r>
      <w:r w:rsidRPr="00290740">
        <w:rPr>
          <w:rFonts w:hint="cs"/>
          <w:rtl/>
        </w:rPr>
        <w:t xml:space="preserve"> </w:t>
      </w:r>
      <w:r w:rsidRPr="00290740">
        <w:rPr>
          <w:rtl/>
        </w:rPr>
        <w:t>(228) لر :</w:t>
      </w:r>
      <w:r w:rsidRPr="00290740">
        <w:rPr>
          <w:rFonts w:hint="cs"/>
          <w:rtl/>
        </w:rPr>
        <w:t xml:space="preserve"> </w:t>
      </w:r>
      <w:r w:rsidRPr="00290740">
        <w:rPr>
          <w:rtl/>
        </w:rPr>
        <w:t>محالا.</w:t>
      </w:r>
    </w:p>
    <w:p w:rsidR="007858AB" w:rsidRPr="00290740" w:rsidRDefault="007858AB" w:rsidP="00895B0A">
      <w:pPr>
        <w:pStyle w:val="libFootnote0"/>
        <w:rPr>
          <w:rtl/>
        </w:rPr>
      </w:pPr>
      <w:r w:rsidRPr="00290740">
        <w:rPr>
          <w:rtl/>
        </w:rPr>
        <w:t>(229) لر : لا افعاله.</w:t>
      </w:r>
      <w:r w:rsidRPr="00290740">
        <w:rPr>
          <w:rFonts w:hint="cs"/>
          <w:rtl/>
        </w:rPr>
        <w:t xml:space="preserve"> </w:t>
      </w:r>
      <w:r w:rsidRPr="00290740">
        <w:rPr>
          <w:rtl/>
        </w:rPr>
        <w:t>(230) لر : عن.</w:t>
      </w:r>
    </w:p>
    <w:p w:rsidR="007858AB" w:rsidRDefault="007858AB" w:rsidP="00895B0A">
      <w:pPr>
        <w:pStyle w:val="libFootnote0"/>
        <w:rPr>
          <w:rtl/>
        </w:rPr>
      </w:pPr>
      <w:r w:rsidRPr="00290740">
        <w:rPr>
          <w:rtl/>
        </w:rPr>
        <w:t>(231) لر : القوى.</w:t>
      </w:r>
    </w:p>
    <w:p w:rsidR="007858AB" w:rsidRPr="00290740" w:rsidRDefault="007858AB" w:rsidP="00895B0A">
      <w:pPr>
        <w:pStyle w:val="libFootnote0"/>
        <w:rPr>
          <w:rtl/>
        </w:rPr>
      </w:pPr>
      <w:r w:rsidRPr="00290740">
        <w:rPr>
          <w:rtl/>
        </w:rPr>
        <w:t>(232) «بدل» ساقطة من لر.</w:t>
      </w:r>
    </w:p>
    <w:p w:rsidR="007858AB" w:rsidRPr="00290740" w:rsidRDefault="007858AB" w:rsidP="00895B0A">
      <w:pPr>
        <w:pStyle w:val="libFootnote0"/>
        <w:rPr>
          <w:rtl/>
        </w:rPr>
      </w:pPr>
      <w:r w:rsidRPr="00290740">
        <w:rPr>
          <w:rtl/>
        </w:rPr>
        <w:t>(233) «النامي» ساقطة من لر.</w:t>
      </w:r>
    </w:p>
    <w:p w:rsidR="007858AB" w:rsidRPr="00290740" w:rsidRDefault="007858AB" w:rsidP="00895B0A">
      <w:pPr>
        <w:pStyle w:val="libFootnote0"/>
        <w:rPr>
          <w:rtl/>
        </w:rPr>
      </w:pPr>
      <w:r w:rsidRPr="00290740">
        <w:rPr>
          <w:rtl/>
        </w:rPr>
        <w:t>(234) لر : ويحدث.</w:t>
      </w:r>
      <w:r w:rsidRPr="00290740">
        <w:rPr>
          <w:rFonts w:hint="cs"/>
          <w:rtl/>
        </w:rPr>
        <w:t xml:space="preserve"> </w:t>
      </w:r>
      <w:r w:rsidRPr="00290740">
        <w:rPr>
          <w:rtl/>
        </w:rPr>
        <w:t>(235) لر : النمو.</w:t>
      </w:r>
    </w:p>
    <w:p w:rsidR="007858AB" w:rsidRPr="00290740" w:rsidRDefault="007858AB" w:rsidP="00895B0A">
      <w:pPr>
        <w:pStyle w:val="libFootnote0"/>
        <w:rPr>
          <w:rtl/>
        </w:rPr>
      </w:pPr>
      <w:r w:rsidRPr="00290740">
        <w:rPr>
          <w:rtl/>
        </w:rPr>
        <w:t>(236) لر : بهذه.</w:t>
      </w:r>
      <w:r w:rsidRPr="00290740">
        <w:rPr>
          <w:rFonts w:hint="cs"/>
          <w:rtl/>
        </w:rPr>
        <w:t xml:space="preserve"> </w:t>
      </w:r>
      <w:r w:rsidRPr="00290740">
        <w:rPr>
          <w:rtl/>
        </w:rPr>
        <w:t>(237) لر : بهذه.</w:t>
      </w:r>
    </w:p>
    <w:p w:rsidR="007858AB" w:rsidRPr="00751F59" w:rsidRDefault="007858AB" w:rsidP="00745F84">
      <w:pPr>
        <w:pStyle w:val="libLine"/>
        <w:rPr>
          <w:rtl/>
        </w:rPr>
      </w:pPr>
      <w:r w:rsidRPr="00751F59">
        <w:rPr>
          <w:rtl/>
        </w:rPr>
        <w:t>__________________</w:t>
      </w:r>
    </w:p>
    <w:p w:rsidR="007858AB" w:rsidRPr="00290740" w:rsidRDefault="007858AB" w:rsidP="00895B0A">
      <w:pPr>
        <w:pStyle w:val="libFootnote0"/>
        <w:rPr>
          <w:rtl/>
        </w:rPr>
      </w:pPr>
      <w:r w:rsidRPr="00290740">
        <w:rPr>
          <w:rtl/>
        </w:rPr>
        <w:t>(1083) راجع الرقم 186.</w:t>
      </w:r>
    </w:p>
    <w:p w:rsidR="007858AB" w:rsidRPr="00751F59" w:rsidRDefault="007858AB" w:rsidP="0073127F">
      <w:pPr>
        <w:pStyle w:val="libNormal"/>
        <w:rPr>
          <w:rtl/>
        </w:rPr>
      </w:pPr>
      <w:r>
        <w:rPr>
          <w:rtl/>
        </w:rPr>
        <w:br w:type="page"/>
      </w:r>
      <w:r w:rsidRPr="00895B0A">
        <w:rPr>
          <w:rStyle w:val="libBold2Char"/>
          <w:rtl/>
        </w:rPr>
        <w:lastRenderedPageBreak/>
        <w:t>(1087)</w:t>
      </w:r>
      <w:r w:rsidRPr="00751F59">
        <w:rPr>
          <w:rtl/>
        </w:rPr>
        <w:t xml:space="preserve"> لمعارض أن يعارض في البرهان المذكور في «كتاب النفس» على أنه لا يصح أن يوجد في النقطة شيء ثم لا يكون موجودا في الجسم ، قياسا على الضوء الموجود في السطح ولا يكون موجودا في الجسم ، لكن النقطة نهاية كالبياض مثلا. فلا يصح أن </w:t>
      </w:r>
      <w:r w:rsidRPr="00895B0A">
        <w:rPr>
          <w:rStyle w:val="libFootnotenumChar"/>
          <w:rtl/>
        </w:rPr>
        <w:t>(237)</w:t>
      </w:r>
      <w:r w:rsidRPr="00751F59">
        <w:rPr>
          <w:rtl/>
        </w:rPr>
        <w:t xml:space="preserve"> البياض عارض لا يكون موجودا في الجسم ولا يكون الجسم موصوفا به. ونظير هذا في السطح يوجد في </w:t>
      </w:r>
      <w:r w:rsidRPr="00895B0A">
        <w:rPr>
          <w:rStyle w:val="libFootnotenumChar"/>
          <w:rtl/>
        </w:rPr>
        <w:t>(238)</w:t>
      </w:r>
      <w:r w:rsidRPr="00751F59">
        <w:rPr>
          <w:rtl/>
        </w:rPr>
        <w:t xml:space="preserve"> كونه نهاية ، فإن كونه نهاية غير كونه سطحا ، لأن كونه سطحا هو أنه قابل للبعدين ، وذلك له من جهة الجسم. وكونه نهاية عارض للسطح ، فمحال أن يوجد للنهاية </w:t>
      </w:r>
      <w:r w:rsidRPr="00895B0A">
        <w:rPr>
          <w:rStyle w:val="libFootnotenumChar"/>
          <w:rtl/>
        </w:rPr>
        <w:t>(239)</w:t>
      </w:r>
      <w:r>
        <w:rPr>
          <w:rtl/>
        </w:rPr>
        <w:t xml:space="preserve"> ـ </w:t>
      </w:r>
      <w:r w:rsidRPr="00751F59">
        <w:rPr>
          <w:rtl/>
        </w:rPr>
        <w:t>أي نهاية كانت</w:t>
      </w:r>
      <w:r>
        <w:rPr>
          <w:rtl/>
        </w:rPr>
        <w:t xml:space="preserve"> ـ </w:t>
      </w:r>
      <w:r w:rsidRPr="00751F59">
        <w:rPr>
          <w:rtl/>
        </w:rPr>
        <w:t xml:space="preserve">شيء </w:t>
      </w:r>
      <w:r w:rsidRPr="00895B0A">
        <w:rPr>
          <w:rStyle w:val="libFootnotenumChar"/>
          <w:rtl/>
        </w:rPr>
        <w:t>(240)</w:t>
      </w:r>
      <w:r w:rsidRPr="00751F59">
        <w:rPr>
          <w:rtl/>
        </w:rPr>
        <w:t xml:space="preserve"> لا يكون موجودا للجسم. فأما في النقطة فالأمر بخلاف ذلك : وذلك لأن النقطة ليس يساويها من الجسم شيء ، وليس يصح أن يوجد فيها </w:t>
      </w:r>
      <w:r w:rsidRPr="00895B0A">
        <w:rPr>
          <w:rStyle w:val="libFootnotenumChar"/>
          <w:rtl/>
        </w:rPr>
        <w:t>(241)</w:t>
      </w:r>
      <w:r w:rsidRPr="00751F59">
        <w:rPr>
          <w:rtl/>
        </w:rPr>
        <w:t xml:space="preserve"> شيء غير موجود في الجسم ، ولا يصح أن يحصل في الجسم شيء لا ينقسم ؛ فإذن كل ما حصل في النقطة يكون قد حصل في الجسم ، وقد تناهى أو انتهى العرض بالحاصل </w:t>
      </w:r>
      <w:r w:rsidRPr="00895B0A">
        <w:rPr>
          <w:rStyle w:val="libFootnotenumChar"/>
          <w:rtl/>
        </w:rPr>
        <w:t>(242)</w:t>
      </w:r>
      <w:r w:rsidRPr="00751F59">
        <w:rPr>
          <w:rtl/>
        </w:rPr>
        <w:t xml:space="preserve"> في النقطة.</w:t>
      </w:r>
    </w:p>
    <w:p w:rsidR="007858AB" w:rsidRPr="00751F59" w:rsidRDefault="007858AB" w:rsidP="0073127F">
      <w:pPr>
        <w:pStyle w:val="libNormal"/>
        <w:rPr>
          <w:rtl/>
        </w:rPr>
      </w:pPr>
      <w:r w:rsidRPr="00895B0A">
        <w:rPr>
          <w:rStyle w:val="libBold2Char"/>
          <w:rtl/>
        </w:rPr>
        <w:t>(1088)</w:t>
      </w:r>
      <w:r w:rsidRPr="00751F59">
        <w:rPr>
          <w:rtl/>
        </w:rPr>
        <w:t xml:space="preserve"> النفس أول ما يترعرع تباشر الوهم الذي هو تابع الحس </w:t>
      </w:r>
      <w:r w:rsidRPr="00895B0A">
        <w:rPr>
          <w:rStyle w:val="libFootnotenumChar"/>
          <w:rtl/>
        </w:rPr>
        <w:t>(243)</w:t>
      </w:r>
      <w:r w:rsidRPr="00751F59">
        <w:rPr>
          <w:rtl/>
        </w:rPr>
        <w:t xml:space="preserve"> ؛ وبكد ما تفطم ما </w:t>
      </w:r>
      <w:r w:rsidRPr="00895B0A">
        <w:rPr>
          <w:rStyle w:val="libFootnotenumChar"/>
          <w:rtl/>
        </w:rPr>
        <w:t>(244)</w:t>
      </w:r>
      <w:r w:rsidRPr="00751F59">
        <w:rPr>
          <w:rtl/>
        </w:rPr>
        <w:t xml:space="preserve"> يورده عليها فيرقرقه </w:t>
      </w:r>
      <w:r w:rsidRPr="00895B0A">
        <w:rPr>
          <w:rStyle w:val="libFootnotenumChar"/>
          <w:rtl/>
        </w:rPr>
        <w:t>(245)</w:t>
      </w:r>
      <w:r w:rsidRPr="00751F59">
        <w:rPr>
          <w:rtl/>
        </w:rPr>
        <w:t xml:space="preserve"> لها ، ولكن لا بد لها منه على كل حال. ويصعب عليها قبول ما حكم </w:t>
      </w:r>
      <w:r w:rsidRPr="00895B0A">
        <w:rPr>
          <w:rStyle w:val="libFootnotenumChar"/>
          <w:rtl/>
        </w:rPr>
        <w:t>(246)</w:t>
      </w:r>
      <w:r w:rsidRPr="00751F59">
        <w:rPr>
          <w:rtl/>
        </w:rPr>
        <w:t xml:space="preserve"> به العقل عند البيان البرهاني المبني على المقدمات الأولية العقلية دون الوهمية المتصلة ، إلى أن تتوالى عدة البيانات والأمثلة فتعتاد ذلك وتعرف فضله على الوهميات. ولو لا ما تولاه المنطق من إفراد هذه المقدمات وشرائط البرهان عن </w:t>
      </w:r>
      <w:r w:rsidRPr="00895B0A">
        <w:rPr>
          <w:rStyle w:val="libFootnotenumChar"/>
          <w:rtl/>
        </w:rPr>
        <w:t>(247)</w:t>
      </w:r>
      <w:r w:rsidRPr="00751F59">
        <w:rPr>
          <w:rtl/>
        </w:rPr>
        <w:t xml:space="preserve"> سائر المقدمات من الوهميات والمشهورات والاستقرائيات وغيرها على ما فصّل </w:t>
      </w:r>
      <w:r w:rsidRPr="00895B0A">
        <w:rPr>
          <w:rStyle w:val="libFootnotenumChar"/>
          <w:rtl/>
        </w:rPr>
        <w:t>(248)</w:t>
      </w:r>
      <w:r w:rsidRPr="00751F59">
        <w:rPr>
          <w:rtl/>
        </w:rPr>
        <w:t xml:space="preserve"> لكان الضلال مستوليا على كل أحد </w:t>
      </w:r>
      <w:r w:rsidRPr="00895B0A">
        <w:rPr>
          <w:rStyle w:val="libFootnotenumChar"/>
          <w:rtl/>
        </w:rPr>
        <w:t>(249)</w:t>
      </w:r>
      <w:r>
        <w:rPr>
          <w:rtl/>
        </w:rPr>
        <w:t>.</w:t>
      </w:r>
      <w:r w:rsidRPr="00751F59">
        <w:rPr>
          <w:rtl/>
        </w:rPr>
        <w:t xml:space="preserve"> فأشرف به من صناعة وأخلق بمن شرف به أن يهتدي إلى كل خافية</w:t>
      </w:r>
      <w:r>
        <w:rPr>
          <w:rtl/>
        </w:rPr>
        <w:t>!</w:t>
      </w:r>
    </w:p>
    <w:p w:rsidR="007858AB" w:rsidRPr="00751F59" w:rsidRDefault="007858AB" w:rsidP="00745F84">
      <w:pPr>
        <w:pStyle w:val="libLine"/>
        <w:rPr>
          <w:rtl/>
        </w:rPr>
      </w:pPr>
      <w:r w:rsidRPr="00751F59">
        <w:rPr>
          <w:rtl/>
        </w:rPr>
        <w:t>__________________</w:t>
      </w:r>
    </w:p>
    <w:p w:rsidR="007858AB" w:rsidRPr="00290740" w:rsidRDefault="007858AB" w:rsidP="00895B0A">
      <w:pPr>
        <w:pStyle w:val="libFootnote0"/>
        <w:rPr>
          <w:rtl/>
        </w:rPr>
      </w:pPr>
      <w:r w:rsidRPr="00290740">
        <w:rPr>
          <w:rtl/>
        </w:rPr>
        <w:t>(237) لر+ يوجد في.</w:t>
      </w:r>
      <w:r w:rsidRPr="00290740">
        <w:rPr>
          <w:rFonts w:hint="cs"/>
          <w:rtl/>
        </w:rPr>
        <w:t xml:space="preserve"> </w:t>
      </w:r>
      <w:r w:rsidRPr="00290740">
        <w:rPr>
          <w:rtl/>
        </w:rPr>
        <w:t>(238) «يوجد فى» ساقطة من لر.</w:t>
      </w:r>
    </w:p>
    <w:p w:rsidR="007858AB" w:rsidRPr="00290740" w:rsidRDefault="007858AB" w:rsidP="00895B0A">
      <w:pPr>
        <w:pStyle w:val="libFootnote0"/>
        <w:rPr>
          <w:rtl/>
        </w:rPr>
      </w:pPr>
      <w:r w:rsidRPr="00290740">
        <w:rPr>
          <w:rtl/>
        </w:rPr>
        <w:t>(239) لر : النهاية.</w:t>
      </w:r>
      <w:r w:rsidRPr="00290740">
        <w:rPr>
          <w:rFonts w:hint="cs"/>
          <w:rtl/>
        </w:rPr>
        <w:t xml:space="preserve"> </w:t>
      </w:r>
      <w:r w:rsidRPr="00290740">
        <w:rPr>
          <w:rtl/>
        </w:rPr>
        <w:t>(240) «شيء» ساقطة من لر.</w:t>
      </w:r>
    </w:p>
    <w:p w:rsidR="007858AB" w:rsidRPr="00290740" w:rsidRDefault="007858AB" w:rsidP="00895B0A">
      <w:pPr>
        <w:pStyle w:val="libFootnote0"/>
        <w:rPr>
          <w:rtl/>
        </w:rPr>
      </w:pPr>
      <w:r w:rsidRPr="00290740">
        <w:rPr>
          <w:rtl/>
        </w:rPr>
        <w:t>(241) لر : منها.</w:t>
      </w:r>
      <w:r w:rsidRPr="00290740">
        <w:rPr>
          <w:rFonts w:hint="cs"/>
          <w:rtl/>
        </w:rPr>
        <w:t xml:space="preserve"> </w:t>
      </w:r>
      <w:r w:rsidRPr="00290740">
        <w:rPr>
          <w:rtl/>
        </w:rPr>
        <w:t>(242) ى : فالحاصل.</w:t>
      </w:r>
    </w:p>
    <w:p w:rsidR="007858AB" w:rsidRPr="00290740" w:rsidRDefault="007858AB" w:rsidP="00895B0A">
      <w:pPr>
        <w:pStyle w:val="libFootnote0"/>
        <w:rPr>
          <w:rtl/>
        </w:rPr>
      </w:pPr>
      <w:r w:rsidRPr="00290740">
        <w:rPr>
          <w:rtl/>
        </w:rPr>
        <w:t>(243) لر : للحس.</w:t>
      </w:r>
      <w:r w:rsidRPr="00290740">
        <w:rPr>
          <w:rFonts w:hint="cs"/>
          <w:rtl/>
        </w:rPr>
        <w:t xml:space="preserve"> </w:t>
      </w:r>
      <w:r w:rsidRPr="00290740">
        <w:rPr>
          <w:rtl/>
        </w:rPr>
        <w:t>(244) لر : عما.</w:t>
      </w:r>
    </w:p>
    <w:p w:rsidR="007858AB" w:rsidRPr="00290740" w:rsidRDefault="007858AB" w:rsidP="00895B0A">
      <w:pPr>
        <w:pStyle w:val="libFootnote0"/>
        <w:rPr>
          <w:rtl/>
        </w:rPr>
      </w:pPr>
      <w:r w:rsidRPr="00290740">
        <w:rPr>
          <w:rtl/>
        </w:rPr>
        <w:t>(245) لر :</w:t>
      </w:r>
      <w:r w:rsidRPr="00290740">
        <w:rPr>
          <w:rFonts w:hint="cs"/>
          <w:rtl/>
        </w:rPr>
        <w:t xml:space="preserve"> </w:t>
      </w:r>
      <w:r w:rsidRPr="00290740">
        <w:rPr>
          <w:rtl/>
        </w:rPr>
        <w:t>ويرخرف.</w:t>
      </w:r>
      <w:r w:rsidRPr="00290740">
        <w:rPr>
          <w:rFonts w:hint="cs"/>
          <w:rtl/>
        </w:rPr>
        <w:t xml:space="preserve"> </w:t>
      </w:r>
      <w:r w:rsidRPr="00290740">
        <w:rPr>
          <w:rtl/>
        </w:rPr>
        <w:t>(246) لر : يحكم به.</w:t>
      </w:r>
    </w:p>
    <w:p w:rsidR="007858AB" w:rsidRPr="00290740" w:rsidRDefault="007858AB" w:rsidP="00895B0A">
      <w:pPr>
        <w:pStyle w:val="libFootnote0"/>
        <w:rPr>
          <w:rtl/>
        </w:rPr>
      </w:pPr>
      <w:r w:rsidRPr="00290740">
        <w:rPr>
          <w:rtl/>
        </w:rPr>
        <w:t>(247) لر : على.</w:t>
      </w:r>
    </w:p>
    <w:p w:rsidR="007858AB" w:rsidRPr="00290740" w:rsidRDefault="007858AB" w:rsidP="00895B0A">
      <w:pPr>
        <w:pStyle w:val="libFootnote0"/>
        <w:rPr>
          <w:rtl/>
        </w:rPr>
      </w:pPr>
      <w:r w:rsidRPr="00290740">
        <w:rPr>
          <w:rtl/>
        </w:rPr>
        <w:t>(248) لر : على فصل.</w:t>
      </w:r>
    </w:p>
    <w:p w:rsidR="007858AB" w:rsidRPr="00290740" w:rsidRDefault="007858AB" w:rsidP="00895B0A">
      <w:pPr>
        <w:pStyle w:val="libFootnote0"/>
        <w:rPr>
          <w:rtl/>
        </w:rPr>
      </w:pPr>
      <w:r w:rsidRPr="00290740">
        <w:rPr>
          <w:rtl/>
        </w:rPr>
        <w:t>(249) لر : واحد.</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1087) الشفاء : النفس ، م 5 ، ف 2 ، ص 187.</w:t>
      </w:r>
    </w:p>
    <w:p w:rsidR="007858AB" w:rsidRPr="00751F59" w:rsidRDefault="007858AB" w:rsidP="0073127F">
      <w:pPr>
        <w:pStyle w:val="libNormal"/>
        <w:rPr>
          <w:rtl/>
        </w:rPr>
      </w:pPr>
      <w:r>
        <w:rPr>
          <w:rtl/>
        </w:rPr>
        <w:br w:type="page"/>
      </w:r>
      <w:r w:rsidRPr="00751F59">
        <w:rPr>
          <w:rtl/>
        </w:rPr>
        <w:lastRenderedPageBreak/>
        <w:t>وهذا الفن نريد أن نودعه أبوابا من علم النفس ، من تدبّرها أيقن بوجودها شيئا غير المزاج ، وسائر أحوال العناصر الأربعة ؛ وتحقق أن لها بقاء ومعادا وأحوالا من دون الهيكل الذي تديره. وأعجب بمن ينكر وجود معنى غير منطبع في جسم يدبره ، ولا يتعجب من وجود جسم يدبر ، بل وجود جسم على الإطلاق ، وهل دله على وجود الجسم إلا البصر أو غيره من الحواس</w:t>
      </w:r>
      <w:r>
        <w:rPr>
          <w:rtl/>
        </w:rPr>
        <w:t>؟</w:t>
      </w:r>
      <w:r w:rsidRPr="00751F59">
        <w:rPr>
          <w:rtl/>
        </w:rPr>
        <w:t xml:space="preserve"> فأيقن بغير الحواس أن </w:t>
      </w:r>
      <w:r w:rsidRPr="00895B0A">
        <w:rPr>
          <w:rStyle w:val="libFootnotenumChar"/>
          <w:rtl/>
        </w:rPr>
        <w:t>(250)</w:t>
      </w:r>
      <w:r w:rsidRPr="00751F59">
        <w:rPr>
          <w:rtl/>
        </w:rPr>
        <w:t xml:space="preserve"> وجوده صحيح لا شبهة فيه ، ثم لم ينكر </w:t>
      </w:r>
      <w:r w:rsidRPr="00895B0A">
        <w:rPr>
          <w:rStyle w:val="libFootnotenumChar"/>
          <w:rtl/>
        </w:rPr>
        <w:t>(251)</w:t>
      </w:r>
      <w:r w:rsidRPr="00751F59">
        <w:rPr>
          <w:rtl/>
        </w:rPr>
        <w:t xml:space="preserve"> وجود معنى الجسم وعلمه بما علم به صحة وجود ما يؤدي البصر إلى النفس ، بل كثير من البيانات البرهانية أقوى عندي من هذه الاعتبارية ، أعني أن ما تلتقطه النفس عن الحس صحيح وجوده.</w:t>
      </w:r>
    </w:p>
    <w:p w:rsidR="007858AB" w:rsidRPr="00751F59" w:rsidRDefault="007858AB" w:rsidP="0073127F">
      <w:pPr>
        <w:pStyle w:val="libNormal"/>
        <w:rPr>
          <w:rtl/>
        </w:rPr>
      </w:pPr>
      <w:r w:rsidRPr="00751F59">
        <w:rPr>
          <w:rtl/>
        </w:rPr>
        <w:t>ثم دع هذا</w:t>
      </w:r>
      <w:r>
        <w:rPr>
          <w:rtl/>
        </w:rPr>
        <w:t>!</w:t>
      </w:r>
      <w:r w:rsidRPr="00751F59">
        <w:rPr>
          <w:rtl/>
        </w:rPr>
        <w:t xml:space="preserve"> هل ينكر من نظر نظرا يعتد به أن واجب الوجود الذي هو علة الجسم وغير الجسم واحد ، </w:t>
      </w:r>
      <w:r>
        <w:rPr>
          <w:rtl/>
        </w:rPr>
        <w:t>[</w:t>
      </w:r>
      <w:r w:rsidRPr="00751F59">
        <w:rPr>
          <w:rtl/>
        </w:rPr>
        <w:t>من وجوه : منها لزوم المعلولية لوجوب الوجود</w:t>
      </w:r>
      <w:r>
        <w:rPr>
          <w:rtl/>
        </w:rPr>
        <w:t>]</w:t>
      </w:r>
      <w:r w:rsidRPr="00751F59">
        <w:rPr>
          <w:rtl/>
        </w:rPr>
        <w:t xml:space="preserve"> </w:t>
      </w:r>
      <w:r w:rsidRPr="00895B0A">
        <w:rPr>
          <w:rStyle w:val="libFootnotenumChar"/>
          <w:rtl/>
        </w:rPr>
        <w:t>(252)</w:t>
      </w:r>
      <w:r w:rsidRPr="00751F59">
        <w:rPr>
          <w:rtl/>
        </w:rPr>
        <w:t xml:space="preserve"> إن كان كثيرا ، أو كون الفصل علة لماهية </w:t>
      </w:r>
      <w:r w:rsidRPr="00895B0A">
        <w:rPr>
          <w:rStyle w:val="libFootnotenumChar"/>
          <w:rtl/>
        </w:rPr>
        <w:t>(253)</w:t>
      </w:r>
      <w:r w:rsidRPr="00751F59">
        <w:rPr>
          <w:rtl/>
        </w:rPr>
        <w:t xml:space="preserve"> الجنس إن فرض وجوب الوجود معنى جنسيا ، وأنه ليس بجسم ولا شيء من الماهيات التي يكون الوجود خارجا عنها ، ببيان أن المعدوم لا يكون </w:t>
      </w:r>
      <w:r w:rsidRPr="00895B0A">
        <w:rPr>
          <w:rStyle w:val="libFootnotenumChar"/>
          <w:rtl/>
        </w:rPr>
        <w:t>(254)</w:t>
      </w:r>
      <w:r w:rsidRPr="00751F59">
        <w:rPr>
          <w:rtl/>
        </w:rPr>
        <w:t xml:space="preserve"> علة للوجود ، وأن شيئا آخر ليس بجسم </w:t>
      </w:r>
      <w:r w:rsidRPr="00895B0A">
        <w:rPr>
          <w:rStyle w:val="libFootnotenumChar"/>
          <w:rtl/>
        </w:rPr>
        <w:t>(255)</w:t>
      </w:r>
      <w:r w:rsidRPr="00751F59">
        <w:rPr>
          <w:rtl/>
        </w:rPr>
        <w:t xml:space="preserve"> موجود وجود مدبّر متصرف في جسم.</w:t>
      </w:r>
    </w:p>
    <w:p w:rsidR="007858AB" w:rsidRPr="00751F59" w:rsidRDefault="007858AB" w:rsidP="0073127F">
      <w:pPr>
        <w:pStyle w:val="libNormal"/>
        <w:rPr>
          <w:rtl/>
        </w:rPr>
      </w:pPr>
      <w:r w:rsidRPr="00751F59">
        <w:rPr>
          <w:rtl/>
        </w:rPr>
        <w:t xml:space="preserve">وقد أنكر جماعة من أهل النظر إثبات النفس ، إلا أن المذهب المعتدّ به هو مذهب من يعتقد أنها المزاج ، لأن الأفعال النفسانية لا تصدر عنها إلا بواسطة المزاج ، ولا يتم فعل إلا به ، وقوى آراء الناس في </w:t>
      </w:r>
      <w:r>
        <w:rPr>
          <w:rtl/>
        </w:rPr>
        <w:t>[</w:t>
      </w:r>
      <w:r w:rsidRPr="00751F59">
        <w:rPr>
          <w:rtl/>
        </w:rPr>
        <w:t>اعتدال المزاج</w:t>
      </w:r>
      <w:r>
        <w:rPr>
          <w:rtl/>
        </w:rPr>
        <w:t>]</w:t>
      </w:r>
      <w:r w:rsidRPr="00751F59">
        <w:rPr>
          <w:rtl/>
        </w:rPr>
        <w:t xml:space="preserve"> </w:t>
      </w:r>
      <w:r w:rsidRPr="00895B0A">
        <w:rPr>
          <w:rStyle w:val="libFootnotenumChar"/>
          <w:rtl/>
        </w:rPr>
        <w:t>(256)</w:t>
      </w:r>
      <w:r w:rsidRPr="00751F59">
        <w:rPr>
          <w:rtl/>
        </w:rPr>
        <w:t xml:space="preserve"> بوشك أن يكون هو الفاعل الأول لا الإله </w:t>
      </w:r>
      <w:r w:rsidRPr="00895B0A">
        <w:rPr>
          <w:rStyle w:val="libFootnotenumChar"/>
          <w:rtl/>
        </w:rPr>
        <w:t>(257)</w:t>
      </w:r>
      <w:r>
        <w:rPr>
          <w:rtl/>
        </w:rPr>
        <w:t>.</w:t>
      </w:r>
    </w:p>
    <w:p w:rsidR="007858AB" w:rsidRPr="00751F59" w:rsidRDefault="007858AB" w:rsidP="0073127F">
      <w:pPr>
        <w:pStyle w:val="libNormal"/>
        <w:rPr>
          <w:rtl/>
        </w:rPr>
      </w:pPr>
      <w:r w:rsidRPr="00751F59">
        <w:rPr>
          <w:rtl/>
        </w:rPr>
        <w:t xml:space="preserve">فأما مذهب متكلمي الوقت وتمسكهم بأن النفس هو هذه الجملة ، فهو خسيس </w:t>
      </w:r>
      <w:r w:rsidRPr="00895B0A">
        <w:rPr>
          <w:rStyle w:val="libFootnotenumChar"/>
          <w:rtl/>
        </w:rPr>
        <w:t>(258)</w:t>
      </w:r>
      <w:r w:rsidRPr="00751F59">
        <w:rPr>
          <w:rtl/>
        </w:rPr>
        <w:t xml:space="preserve"> ضعيف ، لو لا أنهم فرحون به لما تكلمت عليه. فاسمع ما يروّح</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250) لر : او.</w:t>
      </w:r>
    </w:p>
    <w:p w:rsidR="007858AB" w:rsidRPr="00751F59" w:rsidRDefault="007858AB" w:rsidP="00895B0A">
      <w:pPr>
        <w:pStyle w:val="libFootnote0"/>
        <w:rPr>
          <w:rtl/>
          <w:lang w:bidi="fa-IR"/>
        </w:rPr>
      </w:pPr>
      <w:r>
        <w:rPr>
          <w:rtl/>
        </w:rPr>
        <w:t>(</w:t>
      </w:r>
      <w:r w:rsidRPr="00751F59">
        <w:rPr>
          <w:rtl/>
        </w:rPr>
        <w:t>251) لر : ثم ينكر.</w:t>
      </w:r>
    </w:p>
    <w:p w:rsidR="007858AB" w:rsidRPr="00751F59" w:rsidRDefault="007858AB" w:rsidP="00895B0A">
      <w:pPr>
        <w:pStyle w:val="libFootnote0"/>
        <w:rPr>
          <w:rtl/>
          <w:lang w:bidi="fa-IR"/>
        </w:rPr>
      </w:pPr>
      <w:r>
        <w:rPr>
          <w:rtl/>
        </w:rPr>
        <w:t>(</w:t>
      </w:r>
      <w:r w:rsidRPr="00751F59">
        <w:rPr>
          <w:rtl/>
        </w:rPr>
        <w:t>252) لر : من وجوده.</w:t>
      </w:r>
    </w:p>
    <w:p w:rsidR="007858AB" w:rsidRPr="00751F59" w:rsidRDefault="007858AB" w:rsidP="00895B0A">
      <w:pPr>
        <w:pStyle w:val="libFootnote0"/>
        <w:rPr>
          <w:rtl/>
          <w:lang w:bidi="fa-IR"/>
        </w:rPr>
      </w:pPr>
      <w:r>
        <w:rPr>
          <w:rtl/>
        </w:rPr>
        <w:t>(</w:t>
      </w:r>
      <w:r w:rsidRPr="00751F59">
        <w:rPr>
          <w:rtl/>
        </w:rPr>
        <w:t>253) لر : للماهية.</w:t>
      </w:r>
    </w:p>
    <w:p w:rsidR="007858AB" w:rsidRPr="00751F59" w:rsidRDefault="007858AB" w:rsidP="00895B0A">
      <w:pPr>
        <w:pStyle w:val="libFootnote0"/>
        <w:rPr>
          <w:rtl/>
          <w:lang w:bidi="fa-IR"/>
        </w:rPr>
      </w:pPr>
      <w:r>
        <w:rPr>
          <w:rtl/>
        </w:rPr>
        <w:t>(</w:t>
      </w:r>
      <w:r w:rsidRPr="00751F59">
        <w:rPr>
          <w:rtl/>
        </w:rPr>
        <w:t>254) ى : لا يكون كله علة للوجود.</w:t>
      </w:r>
    </w:p>
    <w:p w:rsidR="007858AB" w:rsidRPr="00751F59" w:rsidRDefault="007858AB" w:rsidP="00895B0A">
      <w:pPr>
        <w:pStyle w:val="libFootnote0"/>
        <w:rPr>
          <w:rtl/>
          <w:lang w:bidi="fa-IR"/>
        </w:rPr>
      </w:pPr>
      <w:r>
        <w:rPr>
          <w:rtl/>
        </w:rPr>
        <w:t>(</w:t>
      </w:r>
      <w:r w:rsidRPr="00751F59">
        <w:rPr>
          <w:rtl/>
        </w:rPr>
        <w:t>255) «ليس بجسم» ساقطة من لر.</w:t>
      </w:r>
    </w:p>
    <w:p w:rsidR="007858AB" w:rsidRPr="00751F59" w:rsidRDefault="007858AB" w:rsidP="00895B0A">
      <w:pPr>
        <w:pStyle w:val="libFootnote0"/>
        <w:rPr>
          <w:rtl/>
          <w:lang w:bidi="fa-IR"/>
        </w:rPr>
      </w:pPr>
      <w:r>
        <w:rPr>
          <w:rtl/>
        </w:rPr>
        <w:t>(</w:t>
      </w:r>
      <w:r w:rsidRPr="00751F59">
        <w:rPr>
          <w:rtl/>
        </w:rPr>
        <w:t>256) لر : في أن المزاج.</w:t>
      </w:r>
    </w:p>
    <w:p w:rsidR="007858AB" w:rsidRPr="00751F59" w:rsidRDefault="007858AB" w:rsidP="00895B0A">
      <w:pPr>
        <w:pStyle w:val="libFootnote0"/>
        <w:rPr>
          <w:rtl/>
          <w:lang w:bidi="fa-IR"/>
        </w:rPr>
      </w:pPr>
      <w:r>
        <w:rPr>
          <w:rtl/>
        </w:rPr>
        <w:t>(</w:t>
      </w:r>
      <w:r w:rsidRPr="00751F59">
        <w:rPr>
          <w:rtl/>
        </w:rPr>
        <w:t>257) لر : فاعل الأول الاله.</w:t>
      </w:r>
    </w:p>
    <w:p w:rsidR="007858AB" w:rsidRPr="00751F59" w:rsidRDefault="007858AB" w:rsidP="00895B0A">
      <w:pPr>
        <w:pStyle w:val="libFootnote0"/>
        <w:rPr>
          <w:rtl/>
          <w:lang w:bidi="fa-IR"/>
        </w:rPr>
      </w:pPr>
      <w:r>
        <w:rPr>
          <w:rtl/>
        </w:rPr>
        <w:t>(</w:t>
      </w:r>
      <w:r w:rsidRPr="00751F59">
        <w:rPr>
          <w:rtl/>
        </w:rPr>
        <w:t>258) لر : فهو جنس خسيس.</w:t>
      </w:r>
    </w:p>
    <w:p w:rsidR="007858AB" w:rsidRPr="00751F59" w:rsidRDefault="007858AB" w:rsidP="0073127F">
      <w:pPr>
        <w:pStyle w:val="libNormal0"/>
        <w:rPr>
          <w:rtl/>
        </w:rPr>
      </w:pPr>
      <w:r>
        <w:rPr>
          <w:rtl/>
        </w:rPr>
        <w:br w:type="page"/>
      </w:r>
      <w:r w:rsidRPr="00751F59">
        <w:rPr>
          <w:rtl/>
        </w:rPr>
        <w:lastRenderedPageBreak/>
        <w:t xml:space="preserve">قلبك ويريحه من أذى الشبهات ، فما أنا في هذا الجمع إلا محقّق ما فهمته من </w:t>
      </w:r>
      <w:r w:rsidRPr="00895B0A">
        <w:rPr>
          <w:rStyle w:val="libFootnotenumChar"/>
          <w:rtl/>
        </w:rPr>
        <w:t>(259)</w:t>
      </w:r>
      <w:r w:rsidRPr="00751F59">
        <w:rPr>
          <w:rtl/>
        </w:rPr>
        <w:t xml:space="preserve"> الكتب ، ومتذكّر </w:t>
      </w:r>
      <w:r w:rsidRPr="00895B0A">
        <w:rPr>
          <w:rStyle w:val="libFootnotenumChar"/>
          <w:rtl/>
        </w:rPr>
        <w:t>(260)</w:t>
      </w:r>
      <w:r w:rsidRPr="00751F59">
        <w:rPr>
          <w:rtl/>
        </w:rPr>
        <w:t xml:space="preserve"> ما عقلته ، ومفيد غيري ما استفدته.</w:t>
      </w:r>
    </w:p>
    <w:p w:rsidR="007858AB" w:rsidRPr="00751F59" w:rsidRDefault="007858AB" w:rsidP="0073127F">
      <w:pPr>
        <w:pStyle w:val="libNormal"/>
        <w:rPr>
          <w:rtl/>
        </w:rPr>
      </w:pPr>
      <w:r w:rsidRPr="00895B0A">
        <w:rPr>
          <w:rStyle w:val="libBold2Char"/>
          <w:rtl/>
        </w:rPr>
        <w:t>وهذه رسالة متفرعة على كتاب</w:t>
      </w:r>
      <w:r w:rsidRPr="00751F59">
        <w:rPr>
          <w:rtl/>
        </w:rPr>
        <w:t xml:space="preserve"> «</w:t>
      </w:r>
      <w:r w:rsidRPr="00895B0A">
        <w:rPr>
          <w:rStyle w:val="libBold2Char"/>
          <w:rtl/>
        </w:rPr>
        <w:t>الشفاء</w:t>
      </w:r>
      <w:r w:rsidRPr="00751F59">
        <w:rPr>
          <w:rtl/>
        </w:rPr>
        <w:t xml:space="preserve">» أو جزء منه ، كان وجب أن يكون فيه ، لأن فصولها </w:t>
      </w:r>
      <w:r w:rsidRPr="00895B0A">
        <w:rPr>
          <w:rStyle w:val="libBold2Char"/>
          <w:rtl/>
        </w:rPr>
        <w:t>مستفادة ومسموعة ممن صنّفه</w:t>
      </w:r>
      <w:r w:rsidRPr="00751F59">
        <w:rPr>
          <w:rtl/>
        </w:rPr>
        <w:t xml:space="preserve"> </w:t>
      </w:r>
      <w:r w:rsidRPr="00895B0A">
        <w:rPr>
          <w:rStyle w:val="libFootnotenumChar"/>
          <w:rtl/>
        </w:rPr>
        <w:t>(261)</w:t>
      </w:r>
      <w:r w:rsidRPr="00751F59">
        <w:rPr>
          <w:rtl/>
        </w:rPr>
        <w:t xml:space="preserve"> ، ولا علم إلا علمه ، والسلام.</w:t>
      </w:r>
    </w:p>
    <w:p w:rsidR="007858AB" w:rsidRPr="00751F59" w:rsidRDefault="007858AB" w:rsidP="0073127F">
      <w:pPr>
        <w:pStyle w:val="libNormal"/>
        <w:rPr>
          <w:rtl/>
        </w:rPr>
      </w:pPr>
      <w:r w:rsidRPr="00895B0A">
        <w:rPr>
          <w:rStyle w:val="libBold2Char"/>
          <w:rtl/>
        </w:rPr>
        <w:t>(1089)</w:t>
      </w:r>
      <w:r w:rsidRPr="00751F59">
        <w:rPr>
          <w:rtl/>
        </w:rPr>
        <w:t xml:space="preserve"> الشخصي قد يكون بنوع كليا </w:t>
      </w:r>
      <w:r w:rsidRPr="00895B0A">
        <w:rPr>
          <w:rStyle w:val="libFootnotenumChar"/>
          <w:rtl/>
        </w:rPr>
        <w:t>(262)</w:t>
      </w:r>
      <w:r w:rsidRPr="00751F59">
        <w:rPr>
          <w:rtl/>
        </w:rPr>
        <w:t xml:space="preserve"> يحكم ، وذلك إذا لم يكن مسندا </w:t>
      </w:r>
      <w:r w:rsidRPr="00895B0A">
        <w:rPr>
          <w:rStyle w:val="libFootnotenumChar"/>
          <w:rtl/>
        </w:rPr>
        <w:t>(263)</w:t>
      </w:r>
      <w:r w:rsidRPr="00751F59">
        <w:rPr>
          <w:rtl/>
        </w:rPr>
        <w:t xml:space="preserve"> إلى شيء مشار إليه ولم يكن بنفسه مشارا إليه.</w:t>
      </w:r>
    </w:p>
    <w:p w:rsidR="007858AB" w:rsidRPr="00751F59" w:rsidRDefault="007858AB" w:rsidP="0073127F">
      <w:pPr>
        <w:pStyle w:val="libNormal"/>
        <w:rPr>
          <w:rtl/>
        </w:rPr>
      </w:pPr>
      <w:r w:rsidRPr="00895B0A">
        <w:rPr>
          <w:rStyle w:val="libBold2Char"/>
          <w:rtl/>
        </w:rPr>
        <w:t>(1090)</w:t>
      </w:r>
      <w:r w:rsidRPr="00751F59">
        <w:rPr>
          <w:rtl/>
        </w:rPr>
        <w:t xml:space="preserve"> واعلم أن </w:t>
      </w:r>
      <w:r w:rsidRPr="00895B0A">
        <w:rPr>
          <w:rStyle w:val="libBold2Char"/>
          <w:rtl/>
        </w:rPr>
        <w:t>العلم بالشيء قد يكون</w:t>
      </w:r>
      <w:r w:rsidRPr="00751F59">
        <w:rPr>
          <w:rtl/>
        </w:rPr>
        <w:t xml:space="preserve"> من جهة الأسباب كمن يعلم أن الشمس إذا قارنها الكوكب الفلاني فإنها تنكسف ، وأنه إذا كان كذا انجلت ، وأن الزمان بين الكسوف وبين الانجلاء يكون كذا من غير أن يكون للزمان </w:t>
      </w:r>
      <w:r w:rsidRPr="00895B0A">
        <w:rPr>
          <w:rStyle w:val="libFootnotenumChar"/>
          <w:rtl/>
        </w:rPr>
        <w:t>(264)</w:t>
      </w:r>
      <w:r w:rsidRPr="00751F59">
        <w:rPr>
          <w:rtl/>
        </w:rPr>
        <w:t xml:space="preserve"> المحكوم عليه مقايسة إلى زمان الحاكم المشار إليه ؛ ومثل هذا لا يتغير العلم بالانجلاء مع العلم بالكسوف.</w:t>
      </w:r>
    </w:p>
    <w:p w:rsidR="007858AB" w:rsidRPr="00751F59" w:rsidRDefault="007858AB" w:rsidP="0073127F">
      <w:pPr>
        <w:pStyle w:val="libNormal"/>
        <w:rPr>
          <w:rtl/>
        </w:rPr>
      </w:pPr>
      <w:r w:rsidRPr="00751F59">
        <w:rPr>
          <w:rtl/>
        </w:rPr>
        <w:t xml:space="preserve">وقد يكون من جهة وجود المعلوم ومشاهدته ، فيكون المعلوم </w:t>
      </w:r>
      <w:r w:rsidRPr="00895B0A">
        <w:rPr>
          <w:rStyle w:val="libFootnotenumChar"/>
          <w:rtl/>
        </w:rPr>
        <w:t>(265)</w:t>
      </w:r>
      <w:r w:rsidRPr="00751F59">
        <w:rPr>
          <w:rtl/>
        </w:rPr>
        <w:t xml:space="preserve"> علة للعلم ، وإذا بطل المعلوم بطل العلم به ، لأن المعلول لا يبقى والعلة باطلة ، فكأن </w:t>
      </w:r>
      <w:r w:rsidRPr="00895B0A">
        <w:rPr>
          <w:rStyle w:val="libFootnotenumChar"/>
          <w:rtl/>
        </w:rPr>
        <w:t>(266)</w:t>
      </w:r>
      <w:r w:rsidRPr="00751F59">
        <w:rPr>
          <w:rtl/>
        </w:rPr>
        <w:t xml:space="preserve"> العلم بهذا المعلول من حيث هو ، فكيف يبقى العلم به مع بطلانه</w:t>
      </w:r>
      <w:r>
        <w:rPr>
          <w:rtl/>
        </w:rPr>
        <w:t>!</w:t>
      </w:r>
      <w:r w:rsidRPr="00751F59">
        <w:rPr>
          <w:rtl/>
        </w:rPr>
        <w:t xml:space="preserve"> وذلك كما أنك تشاهد الشمس منكسفة في زمان مشار إليه ثم يعدم ذلك الزمان ويجيء زمان آخر تكون فيه منجلية </w:t>
      </w:r>
      <w:r w:rsidRPr="00895B0A">
        <w:rPr>
          <w:rStyle w:val="libFootnotenumChar"/>
          <w:rtl/>
        </w:rPr>
        <w:t>(267)</w:t>
      </w:r>
      <w:r w:rsidRPr="00751F59">
        <w:rPr>
          <w:rtl/>
        </w:rPr>
        <w:t xml:space="preserve"> قبل هذا الانجلاء ، فلما جاء العلم الآخر بطل العلم الأول من غير أن يكون كذلك.</w:t>
      </w:r>
    </w:p>
    <w:p w:rsidR="007858AB" w:rsidRPr="00751F59" w:rsidRDefault="007858AB" w:rsidP="0073127F">
      <w:pPr>
        <w:pStyle w:val="libNormal"/>
        <w:rPr>
          <w:rtl/>
        </w:rPr>
      </w:pPr>
      <w:r w:rsidRPr="00751F59">
        <w:rPr>
          <w:rtl/>
        </w:rPr>
        <w:t xml:space="preserve">والأول يتناول المشاهدات بالعرض ، لأنه لا يختص </w:t>
      </w:r>
      <w:r w:rsidRPr="00895B0A">
        <w:rPr>
          <w:rStyle w:val="libFootnotenumChar"/>
          <w:rtl/>
        </w:rPr>
        <w:t>(268)</w:t>
      </w:r>
      <w:r w:rsidRPr="00751F59">
        <w:rPr>
          <w:rtl/>
        </w:rPr>
        <w:t xml:space="preserve"> بكسوف دون كسوف مثله ، بل أي كسوف كان مثله ، فإن ذاك </w:t>
      </w:r>
      <w:r w:rsidRPr="00895B0A">
        <w:rPr>
          <w:rStyle w:val="libFootnotenumChar"/>
          <w:rtl/>
        </w:rPr>
        <w:t>(269)</w:t>
      </w:r>
      <w:r w:rsidRPr="00751F59">
        <w:rPr>
          <w:rtl/>
        </w:rPr>
        <w:t xml:space="preserve"> العلم يصح أن يقع عليه ،</w:t>
      </w:r>
    </w:p>
    <w:p w:rsidR="007858AB" w:rsidRPr="00751F59" w:rsidRDefault="007858AB" w:rsidP="00745F84">
      <w:pPr>
        <w:pStyle w:val="libLine"/>
        <w:rPr>
          <w:rtl/>
        </w:rPr>
      </w:pPr>
      <w:r w:rsidRPr="00751F59">
        <w:rPr>
          <w:rtl/>
        </w:rPr>
        <w:t>__________________</w:t>
      </w:r>
    </w:p>
    <w:p w:rsidR="007858AB" w:rsidRPr="00290740" w:rsidRDefault="007858AB" w:rsidP="00895B0A">
      <w:pPr>
        <w:pStyle w:val="libFootnote0"/>
        <w:rPr>
          <w:rtl/>
        </w:rPr>
      </w:pPr>
      <w:r w:rsidRPr="00290740">
        <w:rPr>
          <w:rtl/>
        </w:rPr>
        <w:t>(259) لر : عن.</w:t>
      </w:r>
    </w:p>
    <w:p w:rsidR="007858AB" w:rsidRPr="00290740" w:rsidRDefault="007858AB" w:rsidP="00895B0A">
      <w:pPr>
        <w:pStyle w:val="libFootnote0"/>
        <w:rPr>
          <w:rtl/>
        </w:rPr>
      </w:pPr>
      <w:r w:rsidRPr="00290740">
        <w:rPr>
          <w:rtl/>
        </w:rPr>
        <w:t>(260) لر : ومذكّر.</w:t>
      </w:r>
    </w:p>
    <w:p w:rsidR="007858AB" w:rsidRPr="00290740" w:rsidRDefault="007858AB" w:rsidP="00895B0A">
      <w:pPr>
        <w:pStyle w:val="libFootnote0"/>
        <w:rPr>
          <w:rtl/>
        </w:rPr>
      </w:pPr>
      <w:r w:rsidRPr="00290740">
        <w:rPr>
          <w:rtl/>
        </w:rPr>
        <w:t>(261) لر : من مصنفه.</w:t>
      </w:r>
    </w:p>
    <w:p w:rsidR="007858AB" w:rsidRPr="00290740" w:rsidRDefault="007858AB" w:rsidP="00895B0A">
      <w:pPr>
        <w:pStyle w:val="libFootnote0"/>
        <w:rPr>
          <w:rtl/>
        </w:rPr>
      </w:pPr>
      <w:r w:rsidRPr="00290740">
        <w:rPr>
          <w:rtl/>
        </w:rPr>
        <w:t>(262) لر : كلى.</w:t>
      </w:r>
      <w:r w:rsidRPr="00290740">
        <w:rPr>
          <w:rFonts w:hint="cs"/>
          <w:rtl/>
        </w:rPr>
        <w:t xml:space="preserve"> </w:t>
      </w:r>
      <w:r w:rsidRPr="00290740">
        <w:rPr>
          <w:rtl/>
        </w:rPr>
        <w:t>(263) لر :</w:t>
      </w:r>
      <w:r w:rsidRPr="00290740">
        <w:rPr>
          <w:rFonts w:hint="cs"/>
          <w:rtl/>
        </w:rPr>
        <w:t xml:space="preserve"> </w:t>
      </w:r>
      <w:r w:rsidRPr="00290740">
        <w:rPr>
          <w:rtl/>
        </w:rPr>
        <w:t>مستدا.</w:t>
      </w:r>
    </w:p>
    <w:p w:rsidR="007858AB" w:rsidRPr="00290740" w:rsidRDefault="007858AB" w:rsidP="00895B0A">
      <w:pPr>
        <w:pStyle w:val="libFootnote0"/>
        <w:rPr>
          <w:rtl/>
        </w:rPr>
      </w:pPr>
      <w:r w:rsidRPr="00290740">
        <w:rPr>
          <w:rtl/>
        </w:rPr>
        <w:t>(264) لر : الزمان.</w:t>
      </w:r>
      <w:r w:rsidRPr="00290740">
        <w:rPr>
          <w:rFonts w:hint="cs"/>
          <w:rtl/>
        </w:rPr>
        <w:t xml:space="preserve"> </w:t>
      </w:r>
      <w:r w:rsidRPr="00290740">
        <w:rPr>
          <w:rtl/>
        </w:rPr>
        <w:t>(265) لر : المعلول.</w:t>
      </w:r>
    </w:p>
    <w:p w:rsidR="007858AB" w:rsidRPr="00290740" w:rsidRDefault="007858AB" w:rsidP="00895B0A">
      <w:pPr>
        <w:pStyle w:val="libFootnote0"/>
        <w:rPr>
          <w:rtl/>
        </w:rPr>
      </w:pPr>
      <w:r w:rsidRPr="00290740">
        <w:rPr>
          <w:rtl/>
        </w:rPr>
        <w:t>(266) لر : وكان.</w:t>
      </w:r>
      <w:r w:rsidRPr="00290740">
        <w:rPr>
          <w:rFonts w:hint="cs"/>
          <w:rtl/>
        </w:rPr>
        <w:t xml:space="preserve"> </w:t>
      </w:r>
      <w:r w:rsidRPr="00290740">
        <w:rPr>
          <w:rtl/>
        </w:rPr>
        <w:t>(267) لر : متحيله.</w:t>
      </w:r>
    </w:p>
    <w:p w:rsidR="007858AB" w:rsidRPr="00290740" w:rsidRDefault="007858AB" w:rsidP="00895B0A">
      <w:pPr>
        <w:pStyle w:val="libFootnote0"/>
        <w:rPr>
          <w:rtl/>
        </w:rPr>
      </w:pPr>
      <w:r w:rsidRPr="00290740">
        <w:rPr>
          <w:rtl/>
        </w:rPr>
        <w:t>(268) لر : يختص.</w:t>
      </w:r>
      <w:r w:rsidRPr="00290740">
        <w:rPr>
          <w:rFonts w:hint="cs"/>
          <w:rtl/>
        </w:rPr>
        <w:t xml:space="preserve"> </w:t>
      </w:r>
      <w:r w:rsidRPr="00290740">
        <w:rPr>
          <w:rtl/>
        </w:rPr>
        <w:t>(269) لر : زوال.</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1090) راجع الرقم </w:t>
      </w:r>
      <w:r>
        <w:rPr>
          <w:rtl/>
        </w:rPr>
        <w:t>(</w:t>
      </w:r>
      <w:r w:rsidRPr="00751F59">
        <w:rPr>
          <w:rtl/>
        </w:rPr>
        <w:t>364)</w:t>
      </w:r>
      <w:r>
        <w:rPr>
          <w:rtl/>
        </w:rPr>
        <w:t>.</w:t>
      </w:r>
    </w:p>
    <w:p w:rsidR="007858AB" w:rsidRPr="00751F59" w:rsidRDefault="007858AB" w:rsidP="0073127F">
      <w:pPr>
        <w:pStyle w:val="libNormal0"/>
        <w:rPr>
          <w:rtl/>
        </w:rPr>
      </w:pPr>
      <w:r>
        <w:rPr>
          <w:rtl/>
        </w:rPr>
        <w:br w:type="page"/>
      </w:r>
      <w:r w:rsidRPr="00751F59">
        <w:rPr>
          <w:rtl/>
        </w:rPr>
        <w:lastRenderedPageBreak/>
        <w:t xml:space="preserve">ولا كذلك في الثاني : فإن كان هاهنا سبب أول لجميع </w:t>
      </w:r>
      <w:r w:rsidRPr="00895B0A">
        <w:rPr>
          <w:rStyle w:val="libFootnotenumChar"/>
          <w:rtl/>
        </w:rPr>
        <w:t>(270)</w:t>
      </w:r>
      <w:r w:rsidRPr="00751F59">
        <w:rPr>
          <w:rtl/>
        </w:rPr>
        <w:t xml:space="preserve"> الموجودات ، كان علمه محيطا بجميعها على هذا الوجه ؛ إذ لا يخلو موجود </w:t>
      </w:r>
      <w:r w:rsidRPr="00895B0A">
        <w:rPr>
          <w:rStyle w:val="libFootnotenumChar"/>
          <w:rtl/>
        </w:rPr>
        <w:t>(271)</w:t>
      </w:r>
      <w:r w:rsidRPr="00751F59">
        <w:rPr>
          <w:rtl/>
        </w:rPr>
        <w:t xml:space="preserve"> من سبب حتى وجود تبنة </w:t>
      </w:r>
      <w:r w:rsidRPr="00895B0A">
        <w:rPr>
          <w:rStyle w:val="libFootnotenumChar"/>
          <w:rtl/>
        </w:rPr>
        <w:t>(272)</w:t>
      </w:r>
      <w:r w:rsidRPr="00751F59">
        <w:rPr>
          <w:rtl/>
        </w:rPr>
        <w:t xml:space="preserve"> في لبنة ، وحتى مقام زيد في داره.</w:t>
      </w:r>
    </w:p>
    <w:p w:rsidR="007858AB" w:rsidRPr="00751F59" w:rsidRDefault="007858AB" w:rsidP="0073127F">
      <w:pPr>
        <w:pStyle w:val="libNormal"/>
        <w:rPr>
          <w:rtl/>
        </w:rPr>
      </w:pPr>
      <w:r w:rsidRPr="00751F59">
        <w:rPr>
          <w:rtl/>
        </w:rPr>
        <w:t>فإن قيل : فهل يعلم أنه الآن يعدم</w:t>
      </w:r>
      <w:r>
        <w:rPr>
          <w:rtl/>
        </w:rPr>
        <w:t>؟</w:t>
      </w:r>
      <w:r w:rsidRPr="00751F59">
        <w:rPr>
          <w:rtl/>
        </w:rPr>
        <w:t xml:space="preserve"> فنقول يعلم </w:t>
      </w:r>
      <w:r w:rsidRPr="00895B0A">
        <w:rPr>
          <w:rStyle w:val="libFootnotenumChar"/>
          <w:rtl/>
        </w:rPr>
        <w:t>(273)</w:t>
      </w:r>
      <w:r w:rsidRPr="00751F59">
        <w:rPr>
          <w:rtl/>
        </w:rPr>
        <w:t xml:space="preserve"> هذا كما يعلم الآن ، فإن علمه </w:t>
      </w:r>
      <w:r w:rsidRPr="00895B0A">
        <w:rPr>
          <w:rStyle w:val="libFootnotenumChar"/>
          <w:rtl/>
        </w:rPr>
        <w:t>(274)</w:t>
      </w:r>
      <w:r w:rsidRPr="00751F59">
        <w:rPr>
          <w:rtl/>
        </w:rPr>
        <w:t xml:space="preserve"> الآن لا يكون من خارج ، بل من أسبابه المخصّصة ، ويعلم أنه لم هو مشار إليه.</w:t>
      </w:r>
    </w:p>
    <w:p w:rsidR="007858AB" w:rsidRPr="00751F59" w:rsidRDefault="007858AB" w:rsidP="0073127F">
      <w:pPr>
        <w:pStyle w:val="libNormal"/>
        <w:rPr>
          <w:rtl/>
        </w:rPr>
      </w:pPr>
      <w:r w:rsidRPr="00895B0A">
        <w:rPr>
          <w:rStyle w:val="libBold2Char"/>
          <w:rtl/>
        </w:rPr>
        <w:t>(1091)</w:t>
      </w:r>
      <w:r w:rsidRPr="00751F59">
        <w:rPr>
          <w:rtl/>
        </w:rPr>
        <w:t xml:space="preserve"> كل حركة فإلى غاية ؛ فالمكانية إلى حيّز أو مكان ثابت موجود ، والمقدارية إلى حد مقداري ثابت موجود ؛ والحركة </w:t>
      </w:r>
      <w:r w:rsidRPr="00895B0A">
        <w:rPr>
          <w:rStyle w:val="libFootnotenumChar"/>
          <w:rtl/>
        </w:rPr>
        <w:t>(275)</w:t>
      </w:r>
      <w:r w:rsidRPr="00751F59">
        <w:rPr>
          <w:rtl/>
        </w:rPr>
        <w:t xml:space="preserve"> في النمو مقدارية ، فهي إلى غاية </w:t>
      </w:r>
      <w:r w:rsidRPr="00895B0A">
        <w:rPr>
          <w:rStyle w:val="libFootnotenumChar"/>
          <w:rtl/>
        </w:rPr>
        <w:t>(276)</w:t>
      </w:r>
      <w:r w:rsidRPr="00751F59">
        <w:rPr>
          <w:rtl/>
        </w:rPr>
        <w:t xml:space="preserve"> مقدارية ؛ وشبه جالينوس ذلك بشيء من الأمعاء تلعب به الصبيان ، فينفخون فيه حتى يقف قبوله للنفخ. والأجزاء الأصلية في بدن الحيوانات والنبات هي الغاية ، ومثلها مثل </w:t>
      </w:r>
      <w:r w:rsidRPr="00895B0A">
        <w:rPr>
          <w:rStyle w:val="libFootnotenumChar"/>
          <w:rtl/>
        </w:rPr>
        <w:t>(277)</w:t>
      </w:r>
      <w:r w:rsidRPr="00751F59">
        <w:rPr>
          <w:rtl/>
        </w:rPr>
        <w:t xml:space="preserve"> الجزء من الأمعاء. والنامي </w:t>
      </w:r>
      <w:r w:rsidRPr="00895B0A">
        <w:rPr>
          <w:rStyle w:val="libFootnotenumChar"/>
          <w:rtl/>
        </w:rPr>
        <w:t>(278)</w:t>
      </w:r>
      <w:r w:rsidRPr="00751F59">
        <w:rPr>
          <w:rtl/>
        </w:rPr>
        <w:t xml:space="preserve"> غير ثابت الشخص.</w:t>
      </w:r>
    </w:p>
    <w:p w:rsidR="007858AB" w:rsidRPr="00751F59" w:rsidRDefault="007858AB" w:rsidP="0073127F">
      <w:pPr>
        <w:pStyle w:val="libNormal"/>
        <w:rPr>
          <w:rtl/>
        </w:rPr>
      </w:pPr>
      <w:r w:rsidRPr="00751F59">
        <w:rPr>
          <w:rtl/>
        </w:rPr>
        <w:t xml:space="preserve">ولما كان الحركة الوضعية غير ثابتة ، فلم يجز </w:t>
      </w:r>
      <w:r w:rsidRPr="00895B0A">
        <w:rPr>
          <w:rStyle w:val="libFootnotenumChar"/>
          <w:rtl/>
        </w:rPr>
        <w:t>(279)</w:t>
      </w:r>
      <w:r w:rsidRPr="00751F59">
        <w:rPr>
          <w:rtl/>
        </w:rPr>
        <w:t xml:space="preserve"> أن يكون وضع ثابت إليه يتحرك ، كان </w:t>
      </w:r>
      <w:r w:rsidRPr="00895B0A">
        <w:rPr>
          <w:rStyle w:val="libFootnotenumChar"/>
          <w:rtl/>
        </w:rPr>
        <w:t>(280)</w:t>
      </w:r>
      <w:r w:rsidRPr="00751F59">
        <w:rPr>
          <w:rtl/>
        </w:rPr>
        <w:t xml:space="preserve"> موجودا في نفس الفلك وضعا بعد وضع غير ثابت ، والثابت الإمام هو المفارق ، والجسم المحوي </w:t>
      </w:r>
      <w:r w:rsidRPr="00895B0A">
        <w:rPr>
          <w:rStyle w:val="libFootnotenumChar"/>
          <w:rtl/>
        </w:rPr>
        <w:t>(281)</w:t>
      </w:r>
      <w:r w:rsidRPr="00751F59">
        <w:rPr>
          <w:rtl/>
        </w:rPr>
        <w:t xml:space="preserve"> باعتبارين مختلفين على ما حقق ، حتى لو لم يكن الجسم </w:t>
      </w:r>
      <w:r>
        <w:rPr>
          <w:rtl/>
        </w:rPr>
        <w:t>[</w:t>
      </w:r>
      <w:r w:rsidRPr="00751F59">
        <w:rPr>
          <w:rtl/>
        </w:rPr>
        <w:t>المحوي هو الأرض</w:t>
      </w:r>
      <w:r>
        <w:rPr>
          <w:rtl/>
        </w:rPr>
        <w:t>]</w:t>
      </w:r>
      <w:r w:rsidRPr="00751F59">
        <w:rPr>
          <w:rtl/>
        </w:rPr>
        <w:t xml:space="preserve"> </w:t>
      </w:r>
      <w:r w:rsidRPr="00895B0A">
        <w:rPr>
          <w:rStyle w:val="libFootnotenumChar"/>
          <w:rtl/>
        </w:rPr>
        <w:t>(282)</w:t>
      </w:r>
      <w:r w:rsidRPr="00751F59">
        <w:rPr>
          <w:rtl/>
        </w:rPr>
        <w:t xml:space="preserve"> لم يجز وجود وهم جزئي إليه تكون الحركة.</w:t>
      </w:r>
    </w:p>
    <w:p w:rsidR="007858AB" w:rsidRPr="00751F59" w:rsidRDefault="007858AB" w:rsidP="0073127F">
      <w:pPr>
        <w:pStyle w:val="libNormal"/>
        <w:rPr>
          <w:rtl/>
        </w:rPr>
      </w:pPr>
      <w:r w:rsidRPr="00751F59">
        <w:rPr>
          <w:rtl/>
        </w:rPr>
        <w:t xml:space="preserve">وفي حركة النمو لا يصلح </w:t>
      </w:r>
      <w:r w:rsidRPr="00895B0A">
        <w:rPr>
          <w:rStyle w:val="libFootnotenumChar"/>
          <w:rtl/>
        </w:rPr>
        <w:t>(283)</w:t>
      </w:r>
      <w:r w:rsidRPr="00751F59">
        <w:rPr>
          <w:rtl/>
        </w:rPr>
        <w:t xml:space="preserve"> أن تكون الغاية موجودة في القوة المحركة ، أعني القوة التي في الجسم النامي </w:t>
      </w:r>
      <w:r w:rsidRPr="00895B0A">
        <w:rPr>
          <w:rStyle w:val="libFootnotenumChar"/>
          <w:rtl/>
        </w:rPr>
        <w:t>(284)</w:t>
      </w:r>
      <w:r w:rsidRPr="00751F59">
        <w:rPr>
          <w:rtl/>
        </w:rPr>
        <w:t xml:space="preserve"> ، لأن الجسم النامي سيّال ، ولا يصح أن تجتمع فيه هيئة الثبات وهيئة الحركة.</w:t>
      </w:r>
    </w:p>
    <w:p w:rsidR="007858AB" w:rsidRPr="00751F59" w:rsidRDefault="007858AB" w:rsidP="00745F84">
      <w:pPr>
        <w:pStyle w:val="libLine"/>
        <w:rPr>
          <w:rtl/>
        </w:rPr>
      </w:pPr>
      <w:r w:rsidRPr="00751F59">
        <w:rPr>
          <w:rtl/>
        </w:rPr>
        <w:t>__________________</w:t>
      </w:r>
    </w:p>
    <w:p w:rsidR="007858AB" w:rsidRPr="001D3D2D" w:rsidRDefault="007858AB" w:rsidP="00895B0A">
      <w:pPr>
        <w:pStyle w:val="libFootnote0"/>
        <w:rPr>
          <w:rtl/>
        </w:rPr>
      </w:pPr>
      <w:r w:rsidRPr="001D3D2D">
        <w:rPr>
          <w:rtl/>
        </w:rPr>
        <w:t>(270) لر :</w:t>
      </w:r>
      <w:r>
        <w:rPr>
          <w:rtl/>
        </w:rPr>
        <w:t>؟؟؟.</w:t>
      </w:r>
    </w:p>
    <w:p w:rsidR="007858AB" w:rsidRPr="001D3D2D" w:rsidRDefault="007858AB" w:rsidP="00895B0A">
      <w:pPr>
        <w:pStyle w:val="libFootnote0"/>
        <w:rPr>
          <w:rtl/>
        </w:rPr>
      </w:pPr>
      <w:r w:rsidRPr="001D3D2D">
        <w:rPr>
          <w:rtl/>
        </w:rPr>
        <w:t>(271) لر : موجود موجود.</w:t>
      </w:r>
    </w:p>
    <w:p w:rsidR="007858AB" w:rsidRPr="001D3D2D" w:rsidRDefault="007858AB" w:rsidP="00895B0A">
      <w:pPr>
        <w:pStyle w:val="libFootnote0"/>
        <w:rPr>
          <w:rtl/>
        </w:rPr>
      </w:pPr>
      <w:r w:rsidRPr="001D3D2D">
        <w:rPr>
          <w:rtl/>
        </w:rPr>
        <w:t>(272) لر : يليه.</w:t>
      </w:r>
    </w:p>
    <w:p w:rsidR="007858AB" w:rsidRPr="001D3D2D" w:rsidRDefault="007858AB" w:rsidP="00895B0A">
      <w:pPr>
        <w:pStyle w:val="libFootnote0"/>
        <w:rPr>
          <w:rtl/>
        </w:rPr>
      </w:pPr>
      <w:r w:rsidRPr="001D3D2D">
        <w:rPr>
          <w:rtl/>
        </w:rPr>
        <w:t>(273) لر : نعم.</w:t>
      </w:r>
    </w:p>
    <w:p w:rsidR="007858AB" w:rsidRPr="001D3D2D" w:rsidRDefault="007858AB" w:rsidP="00895B0A">
      <w:pPr>
        <w:pStyle w:val="libFootnote0"/>
        <w:rPr>
          <w:rtl/>
        </w:rPr>
      </w:pPr>
      <w:r w:rsidRPr="001D3D2D">
        <w:rPr>
          <w:rtl/>
        </w:rPr>
        <w:t>(274) لر :</w:t>
      </w:r>
      <w:r w:rsidRPr="001D3D2D">
        <w:rPr>
          <w:rFonts w:hint="cs"/>
          <w:rtl/>
        </w:rPr>
        <w:t xml:space="preserve"> </w:t>
      </w:r>
      <w:r w:rsidRPr="001D3D2D">
        <w:rPr>
          <w:rtl/>
        </w:rPr>
        <w:t>علم.</w:t>
      </w:r>
    </w:p>
    <w:p w:rsidR="007858AB" w:rsidRPr="001D3D2D" w:rsidRDefault="007858AB" w:rsidP="00895B0A">
      <w:pPr>
        <w:pStyle w:val="libFootnote0"/>
        <w:rPr>
          <w:rtl/>
        </w:rPr>
      </w:pPr>
      <w:r w:rsidRPr="001D3D2D">
        <w:rPr>
          <w:rtl/>
        </w:rPr>
        <w:t>(275) لر : موجودة الحركة.</w:t>
      </w:r>
    </w:p>
    <w:p w:rsidR="007858AB" w:rsidRPr="001D3D2D" w:rsidRDefault="007858AB" w:rsidP="00895B0A">
      <w:pPr>
        <w:pStyle w:val="libFootnote0"/>
        <w:rPr>
          <w:rtl/>
        </w:rPr>
      </w:pPr>
      <w:r w:rsidRPr="001D3D2D">
        <w:rPr>
          <w:rtl/>
        </w:rPr>
        <w:t>(276) لر : غير.</w:t>
      </w:r>
      <w:r w:rsidRPr="001D3D2D">
        <w:rPr>
          <w:rFonts w:hint="cs"/>
          <w:rtl/>
        </w:rPr>
        <w:t xml:space="preserve"> </w:t>
      </w:r>
      <w:r w:rsidRPr="001D3D2D">
        <w:rPr>
          <w:rtl/>
        </w:rPr>
        <w:t>(277) لر+ ذلك.</w:t>
      </w:r>
    </w:p>
    <w:p w:rsidR="007858AB" w:rsidRPr="001D3D2D" w:rsidRDefault="007858AB" w:rsidP="00895B0A">
      <w:pPr>
        <w:pStyle w:val="libFootnote0"/>
        <w:rPr>
          <w:rtl/>
        </w:rPr>
      </w:pPr>
      <w:r w:rsidRPr="001D3D2D">
        <w:rPr>
          <w:rtl/>
        </w:rPr>
        <w:t>(278) لر : والباقي.</w:t>
      </w:r>
      <w:r w:rsidRPr="001D3D2D">
        <w:rPr>
          <w:rFonts w:hint="cs"/>
          <w:rtl/>
        </w:rPr>
        <w:t xml:space="preserve"> </w:t>
      </w:r>
      <w:r w:rsidRPr="001D3D2D">
        <w:rPr>
          <w:rtl/>
        </w:rPr>
        <w:t>(279) لر : لم يجز.</w:t>
      </w:r>
    </w:p>
    <w:p w:rsidR="007858AB" w:rsidRPr="001D3D2D" w:rsidRDefault="007858AB" w:rsidP="00895B0A">
      <w:pPr>
        <w:pStyle w:val="libFootnote0"/>
        <w:rPr>
          <w:rtl/>
        </w:rPr>
      </w:pPr>
      <w:r w:rsidRPr="001D3D2D">
        <w:rPr>
          <w:rtl/>
        </w:rPr>
        <w:t>(280) لر : بل كان.</w:t>
      </w:r>
      <w:r>
        <w:rPr>
          <w:rFonts w:hint="cs"/>
          <w:rtl/>
        </w:rPr>
        <w:t xml:space="preserve"> </w:t>
      </w:r>
      <w:r w:rsidRPr="001D3D2D">
        <w:rPr>
          <w:rtl/>
        </w:rPr>
        <w:t>(281) لر : المحسوس.</w:t>
      </w:r>
    </w:p>
    <w:p w:rsidR="007858AB" w:rsidRPr="001D3D2D" w:rsidRDefault="007858AB" w:rsidP="00895B0A">
      <w:pPr>
        <w:pStyle w:val="libFootnote0"/>
        <w:rPr>
          <w:rtl/>
        </w:rPr>
      </w:pPr>
      <w:r w:rsidRPr="001D3D2D">
        <w:rPr>
          <w:rtl/>
        </w:rPr>
        <w:t>(282) لر : المحسوس.</w:t>
      </w:r>
      <w:r w:rsidRPr="001D3D2D">
        <w:rPr>
          <w:rFonts w:hint="cs"/>
          <w:rtl/>
        </w:rPr>
        <w:t xml:space="preserve"> </w:t>
      </w:r>
      <w:r w:rsidRPr="001D3D2D">
        <w:rPr>
          <w:rtl/>
        </w:rPr>
        <w:t>(283) لر : لا يصح.</w:t>
      </w:r>
    </w:p>
    <w:p w:rsidR="007858AB" w:rsidRPr="001D3D2D" w:rsidRDefault="007858AB" w:rsidP="00895B0A">
      <w:pPr>
        <w:pStyle w:val="libFootnote0"/>
        <w:rPr>
          <w:rtl/>
        </w:rPr>
      </w:pPr>
      <w:r w:rsidRPr="001D3D2D">
        <w:rPr>
          <w:rtl/>
        </w:rPr>
        <w:t>(284) لر : أعني القوة في الجسم الباقي. لان الجسم الباقى.</w:t>
      </w:r>
    </w:p>
    <w:p w:rsidR="007858AB" w:rsidRPr="00751F59" w:rsidRDefault="007858AB" w:rsidP="0073127F">
      <w:pPr>
        <w:pStyle w:val="libNormal"/>
        <w:rPr>
          <w:rtl/>
        </w:rPr>
      </w:pPr>
      <w:r>
        <w:rPr>
          <w:rtl/>
        </w:rPr>
        <w:br w:type="page"/>
      </w:r>
      <w:r w:rsidRPr="00751F59">
        <w:rPr>
          <w:rtl/>
        </w:rPr>
        <w:lastRenderedPageBreak/>
        <w:t>وهذا القدر هو ما أدركه ذهني ، ويمكن أن يتمم بكلام أكثر من هذا ، إلا أن المطلوب هو ذلك.</w:t>
      </w:r>
    </w:p>
    <w:p w:rsidR="007858AB" w:rsidRPr="00751F59" w:rsidRDefault="007858AB" w:rsidP="0073127F">
      <w:pPr>
        <w:pStyle w:val="libNormal"/>
        <w:rPr>
          <w:rtl/>
        </w:rPr>
      </w:pPr>
      <w:r w:rsidRPr="00895B0A">
        <w:rPr>
          <w:rStyle w:val="libBold2Char"/>
          <w:rtl/>
        </w:rPr>
        <w:t>(1092)</w:t>
      </w:r>
      <w:r w:rsidRPr="00751F59">
        <w:rPr>
          <w:rtl/>
        </w:rPr>
        <w:t xml:space="preserve"> </w:t>
      </w:r>
      <w:r w:rsidRPr="00895B0A">
        <w:rPr>
          <w:rStyle w:val="libBold2Char"/>
          <w:rtl/>
        </w:rPr>
        <w:t>الشيء يقارن الشيء</w:t>
      </w:r>
      <w:r w:rsidRPr="00751F59">
        <w:rPr>
          <w:rtl/>
        </w:rPr>
        <w:t xml:space="preserve"> على أنه </w:t>
      </w:r>
      <w:r w:rsidRPr="00895B0A">
        <w:rPr>
          <w:rStyle w:val="libFootnotenumChar"/>
          <w:rtl/>
        </w:rPr>
        <w:t>(284)</w:t>
      </w:r>
      <w:r w:rsidRPr="00751F59">
        <w:rPr>
          <w:rtl/>
        </w:rPr>
        <w:t xml:space="preserve"> يؤثر فيه. ومعنى ذلك أنه يحدث فيه من المقارن ما لا يمكن أن يعدم إلا ويعدم معه المقارن ، كالسواد مع المقدار ؛ فإنه لا يصح أن يعدم المقدار ، والسواد يبقى بعده ، ومثل </w:t>
      </w:r>
      <w:r w:rsidRPr="00895B0A">
        <w:rPr>
          <w:rStyle w:val="libFootnotenumChar"/>
          <w:rtl/>
        </w:rPr>
        <w:t>(285)</w:t>
      </w:r>
      <w:r w:rsidRPr="00751F59">
        <w:rPr>
          <w:rtl/>
        </w:rPr>
        <w:t xml:space="preserve"> هذا الشيء لا يصح أن يكون معقولا ، فإن المعقول هو أن يدرك الشيء وحده من بعد مقارنة </w:t>
      </w:r>
      <w:r w:rsidRPr="00895B0A">
        <w:rPr>
          <w:rStyle w:val="libFootnotenumChar"/>
          <w:rtl/>
        </w:rPr>
        <w:t>(286)</w:t>
      </w:r>
      <w:r>
        <w:rPr>
          <w:rtl/>
        </w:rPr>
        <w:t>.</w:t>
      </w:r>
      <w:r w:rsidRPr="00751F59">
        <w:rPr>
          <w:rtl/>
        </w:rPr>
        <w:t xml:space="preserve"> وهذا إنما يمكن أن يكون إذا قارن المعقول العقل مقارنة لا تؤثر فيه ولا تزيد على معنى المقارنة ، وإلا وجب ما يجب في مقارنة الجسم والمقدار ، والمادة </w:t>
      </w:r>
      <w:r w:rsidRPr="00895B0A">
        <w:rPr>
          <w:rStyle w:val="libFootnotenumChar"/>
          <w:rtl/>
        </w:rPr>
        <w:t>(287)</w:t>
      </w:r>
      <w:r w:rsidRPr="00751F59">
        <w:rPr>
          <w:rtl/>
        </w:rPr>
        <w:t xml:space="preserve"> تعقل مجردة عما سواها </w:t>
      </w:r>
      <w:r w:rsidRPr="00895B0A">
        <w:rPr>
          <w:rStyle w:val="libFootnotenumChar"/>
          <w:rtl/>
        </w:rPr>
        <w:t>(288)</w:t>
      </w:r>
      <w:r w:rsidRPr="00751F59">
        <w:rPr>
          <w:rtl/>
        </w:rPr>
        <w:t xml:space="preserve"> كالوضع والمقدار. ولما لم يصح وجودها إلا مع هذين وكان يعدم بعدمهما </w:t>
      </w:r>
      <w:r w:rsidRPr="00895B0A">
        <w:rPr>
          <w:rStyle w:val="libFootnotenumChar"/>
          <w:rtl/>
        </w:rPr>
        <w:t>(289)</w:t>
      </w:r>
      <w:r w:rsidRPr="00751F59">
        <w:rPr>
          <w:rtl/>
        </w:rPr>
        <w:t xml:space="preserve"> ، لم يصح أن تكون عاقلة لذاتها.</w:t>
      </w:r>
      <w:r>
        <w:rPr>
          <w:rFonts w:hint="cs"/>
          <w:rtl/>
        </w:rPr>
        <w:t xml:space="preserve"> </w:t>
      </w:r>
      <w:r w:rsidRPr="00751F59">
        <w:rPr>
          <w:rtl/>
        </w:rPr>
        <w:t>والوضع يعقل مجردا ، فإن وجد لم يصح وجوده إلا أن يكون مقارنا للمادة المقارنة المؤثرة ، وكذلك المقدار.</w:t>
      </w:r>
    </w:p>
    <w:p w:rsidR="007858AB" w:rsidRPr="00751F59" w:rsidRDefault="007858AB" w:rsidP="0073127F">
      <w:pPr>
        <w:pStyle w:val="libNormal"/>
        <w:rPr>
          <w:rtl/>
        </w:rPr>
      </w:pPr>
      <w:r w:rsidRPr="00751F59">
        <w:rPr>
          <w:rtl/>
        </w:rPr>
        <w:t xml:space="preserve">فيحصل من هذا أن كل شيء غريب عن الآخر </w:t>
      </w:r>
      <w:r w:rsidRPr="00895B0A">
        <w:rPr>
          <w:rStyle w:val="libFootnotenumChar"/>
          <w:rtl/>
        </w:rPr>
        <w:t>(290)</w:t>
      </w:r>
      <w:r w:rsidRPr="00751F59">
        <w:rPr>
          <w:rtl/>
        </w:rPr>
        <w:t xml:space="preserve"> إنما يعرض له بواسطة قابل ؛ والقابل هو المادة ولما كان المعقول هو المجرد عما سواه ولم يصح وجود شيء في المادة إلا أن يخرج عن حد المعقولية ، وجب أن يكون قابل المعقولات </w:t>
      </w:r>
      <w:r w:rsidRPr="00895B0A">
        <w:rPr>
          <w:rStyle w:val="libFootnotenumChar"/>
          <w:rtl/>
        </w:rPr>
        <w:t>(291)</w:t>
      </w:r>
      <w:r w:rsidRPr="00751F59">
        <w:rPr>
          <w:rtl/>
        </w:rPr>
        <w:t xml:space="preserve"> لا مادة ولا شيئا ماديا ، أعني أن يكون وجود ذلك الشيء في المادة كوجود المقدار أو الوضع </w:t>
      </w:r>
      <w:r w:rsidRPr="00895B0A">
        <w:rPr>
          <w:rStyle w:val="libFootnotenumChar"/>
          <w:rtl/>
        </w:rPr>
        <w:t>(292)</w:t>
      </w:r>
      <w:r>
        <w:rPr>
          <w:rtl/>
        </w:rPr>
        <w:t>.</w:t>
      </w:r>
      <w:r w:rsidRPr="00751F59">
        <w:rPr>
          <w:rtl/>
        </w:rPr>
        <w:t xml:space="preserve"> فإن كان مقارنة هذا القابل للمادة على الوجه الثاني. أعني أنه </w:t>
      </w:r>
      <w:r w:rsidRPr="00895B0A">
        <w:rPr>
          <w:rStyle w:val="libFootnotenumChar"/>
          <w:rtl/>
        </w:rPr>
        <w:t>(293)</w:t>
      </w:r>
      <w:r w:rsidRPr="00751F59">
        <w:rPr>
          <w:rtl/>
        </w:rPr>
        <w:t xml:space="preserve"> لا تؤثر فيه المادة التأثير المذكور. صحّ أن يكون عللا </w:t>
      </w:r>
      <w:r w:rsidRPr="00895B0A">
        <w:rPr>
          <w:rStyle w:val="libFootnotenumChar"/>
          <w:rtl/>
        </w:rPr>
        <w:t>(294)</w:t>
      </w:r>
      <w:r w:rsidRPr="00751F59">
        <w:rPr>
          <w:rtl/>
        </w:rPr>
        <w:t xml:space="preserve"> للمعقولات ، وصح أنه يعقل ذاته مجملا ، أعني مع المشخص ، ومفصّلا ، أعني من دون العارض المشخّص ، إذ لم تكن مقارنة العارض له مقارنة تزيد </w:t>
      </w:r>
      <w:r w:rsidRPr="00895B0A">
        <w:rPr>
          <w:rStyle w:val="libFootnotenumChar"/>
          <w:rtl/>
        </w:rPr>
        <w:t>(295)</w:t>
      </w:r>
      <w:r w:rsidRPr="00751F59">
        <w:rPr>
          <w:rtl/>
        </w:rPr>
        <w:t xml:space="preserve"> فيه ؛ وإذا لم يكن مؤثرا</w:t>
      </w:r>
    </w:p>
    <w:p w:rsidR="007858AB" w:rsidRPr="00751F59" w:rsidRDefault="007858AB" w:rsidP="00745F84">
      <w:pPr>
        <w:pStyle w:val="libLine"/>
        <w:rPr>
          <w:rtl/>
        </w:rPr>
      </w:pPr>
      <w:r w:rsidRPr="00751F59">
        <w:rPr>
          <w:rtl/>
        </w:rPr>
        <w:t>__________________</w:t>
      </w:r>
    </w:p>
    <w:p w:rsidR="007858AB" w:rsidRPr="001D3D2D" w:rsidRDefault="007858AB" w:rsidP="00895B0A">
      <w:pPr>
        <w:pStyle w:val="libFootnote0"/>
        <w:rPr>
          <w:rtl/>
        </w:rPr>
      </w:pPr>
      <w:r w:rsidRPr="001D3D2D">
        <w:rPr>
          <w:rtl/>
        </w:rPr>
        <w:t>(284) لر : أن.</w:t>
      </w:r>
    </w:p>
    <w:p w:rsidR="007858AB" w:rsidRPr="001D3D2D" w:rsidRDefault="007858AB" w:rsidP="00895B0A">
      <w:pPr>
        <w:pStyle w:val="libFootnote0"/>
        <w:rPr>
          <w:rtl/>
        </w:rPr>
      </w:pPr>
      <w:r w:rsidRPr="001D3D2D">
        <w:rPr>
          <w:rtl/>
        </w:rPr>
        <w:t>(285) لر : ومثال هذا الشيء أن لا يصح.</w:t>
      </w:r>
    </w:p>
    <w:p w:rsidR="007858AB" w:rsidRPr="001D3D2D" w:rsidRDefault="007858AB" w:rsidP="00895B0A">
      <w:pPr>
        <w:pStyle w:val="libFootnote0"/>
        <w:rPr>
          <w:rtl/>
        </w:rPr>
      </w:pPr>
      <w:r w:rsidRPr="001D3D2D">
        <w:rPr>
          <w:rtl/>
        </w:rPr>
        <w:t>(286) لر : ومن دون مقارنة.</w:t>
      </w:r>
    </w:p>
    <w:p w:rsidR="007858AB" w:rsidRPr="001D3D2D" w:rsidRDefault="007858AB" w:rsidP="00895B0A">
      <w:pPr>
        <w:pStyle w:val="libFootnote0"/>
        <w:rPr>
          <w:rtl/>
        </w:rPr>
      </w:pPr>
      <w:r w:rsidRPr="001D3D2D">
        <w:rPr>
          <w:rtl/>
        </w:rPr>
        <w:t>(287) لر : فالمادة.</w:t>
      </w:r>
    </w:p>
    <w:p w:rsidR="007858AB" w:rsidRPr="001D3D2D" w:rsidRDefault="007858AB" w:rsidP="00895B0A">
      <w:pPr>
        <w:pStyle w:val="libFootnote0"/>
        <w:rPr>
          <w:rtl/>
        </w:rPr>
      </w:pPr>
      <w:r w:rsidRPr="001D3D2D">
        <w:rPr>
          <w:rtl/>
        </w:rPr>
        <w:t>(288) لر : سواه.</w:t>
      </w:r>
      <w:r w:rsidRPr="001D3D2D">
        <w:rPr>
          <w:rFonts w:hint="cs"/>
          <w:rtl/>
        </w:rPr>
        <w:t xml:space="preserve"> </w:t>
      </w:r>
      <w:r w:rsidRPr="001D3D2D">
        <w:rPr>
          <w:rtl/>
        </w:rPr>
        <w:t>(289) لر : بعدمها.</w:t>
      </w:r>
    </w:p>
    <w:p w:rsidR="007858AB" w:rsidRPr="001D3D2D" w:rsidRDefault="007858AB" w:rsidP="00895B0A">
      <w:pPr>
        <w:pStyle w:val="libFootnote0"/>
        <w:rPr>
          <w:rtl/>
        </w:rPr>
      </w:pPr>
      <w:r w:rsidRPr="001D3D2D">
        <w:rPr>
          <w:rtl/>
        </w:rPr>
        <w:t>(290) لر : الاجزاء.</w:t>
      </w:r>
      <w:r w:rsidRPr="001D3D2D">
        <w:rPr>
          <w:rFonts w:hint="cs"/>
          <w:rtl/>
        </w:rPr>
        <w:t xml:space="preserve"> </w:t>
      </w:r>
      <w:r w:rsidRPr="001D3D2D">
        <w:rPr>
          <w:rtl/>
        </w:rPr>
        <w:t>(291) لر : قابلا للمعقولات.</w:t>
      </w:r>
    </w:p>
    <w:p w:rsidR="007858AB" w:rsidRPr="001D3D2D" w:rsidRDefault="007858AB" w:rsidP="00895B0A">
      <w:pPr>
        <w:pStyle w:val="libFootnote0"/>
        <w:rPr>
          <w:rtl/>
        </w:rPr>
      </w:pPr>
      <w:r w:rsidRPr="001D3D2D">
        <w:rPr>
          <w:rtl/>
        </w:rPr>
        <w:t>(292) لر : الا ان الوضع.</w:t>
      </w:r>
    </w:p>
    <w:p w:rsidR="007858AB" w:rsidRPr="001D3D2D" w:rsidRDefault="007858AB" w:rsidP="00895B0A">
      <w:pPr>
        <w:pStyle w:val="libFootnote0"/>
        <w:rPr>
          <w:rtl/>
        </w:rPr>
      </w:pPr>
      <w:r w:rsidRPr="001D3D2D">
        <w:rPr>
          <w:rtl/>
        </w:rPr>
        <w:t>(293) لر : لانه.</w:t>
      </w:r>
    </w:p>
    <w:p w:rsidR="007858AB" w:rsidRPr="001D3D2D" w:rsidRDefault="007858AB" w:rsidP="00895B0A">
      <w:pPr>
        <w:pStyle w:val="libFootnote0"/>
        <w:rPr>
          <w:rtl/>
        </w:rPr>
      </w:pPr>
      <w:r w:rsidRPr="001D3D2D">
        <w:rPr>
          <w:rtl/>
        </w:rPr>
        <w:t>(294) لر : قابلا.</w:t>
      </w:r>
    </w:p>
    <w:p w:rsidR="007858AB" w:rsidRPr="001D3D2D" w:rsidRDefault="007858AB" w:rsidP="00895B0A">
      <w:pPr>
        <w:pStyle w:val="libFootnote0"/>
        <w:rPr>
          <w:rtl/>
        </w:rPr>
      </w:pPr>
      <w:r w:rsidRPr="001D3D2D">
        <w:rPr>
          <w:rtl/>
        </w:rPr>
        <w:t>(295) لر :</w:t>
      </w:r>
      <w:r w:rsidRPr="001D3D2D">
        <w:rPr>
          <w:rFonts w:hint="cs"/>
          <w:rtl/>
        </w:rPr>
        <w:t xml:space="preserve"> </w:t>
      </w:r>
      <w:r w:rsidRPr="001D3D2D">
        <w:rPr>
          <w:rtl/>
        </w:rPr>
        <w:t>يؤثر.</w:t>
      </w:r>
    </w:p>
    <w:p w:rsidR="007858AB" w:rsidRPr="00751F59" w:rsidRDefault="007858AB" w:rsidP="0073127F">
      <w:pPr>
        <w:pStyle w:val="libNormal0"/>
        <w:rPr>
          <w:rtl/>
        </w:rPr>
      </w:pPr>
      <w:r>
        <w:rPr>
          <w:rtl/>
        </w:rPr>
        <w:br w:type="page"/>
      </w:r>
      <w:r w:rsidRPr="00751F59">
        <w:rPr>
          <w:rtl/>
        </w:rPr>
        <w:lastRenderedPageBreak/>
        <w:t xml:space="preserve">فيه كان وجوده </w:t>
      </w:r>
      <w:r w:rsidRPr="00895B0A">
        <w:rPr>
          <w:rStyle w:val="libFootnotenumChar"/>
          <w:rtl/>
        </w:rPr>
        <w:t>(295)</w:t>
      </w:r>
      <w:r w:rsidRPr="00751F59">
        <w:rPr>
          <w:rtl/>
        </w:rPr>
        <w:t xml:space="preserve"> مجردا ومجملا.</w:t>
      </w:r>
    </w:p>
    <w:p w:rsidR="007858AB" w:rsidRPr="00751F59" w:rsidRDefault="007858AB" w:rsidP="0073127F">
      <w:pPr>
        <w:pStyle w:val="libNormal"/>
        <w:rPr>
          <w:rtl/>
        </w:rPr>
      </w:pPr>
      <w:r w:rsidRPr="00895B0A">
        <w:rPr>
          <w:rStyle w:val="libBold2Char"/>
          <w:rtl/>
        </w:rPr>
        <w:t>(1093)</w:t>
      </w:r>
      <w:r w:rsidRPr="00751F59">
        <w:rPr>
          <w:rtl/>
        </w:rPr>
        <w:t xml:space="preserve"> إن قال قائل : إن المادة العنصرية تستعد لقبول صور مختلفة ، سبب تلك الصور معقول </w:t>
      </w:r>
      <w:r w:rsidRPr="00895B0A">
        <w:rPr>
          <w:rStyle w:val="libFootnotenumChar"/>
          <w:rtl/>
        </w:rPr>
        <w:t>(296)</w:t>
      </w:r>
      <w:r w:rsidRPr="00751F59">
        <w:rPr>
          <w:rtl/>
        </w:rPr>
        <w:t xml:space="preserve"> ، فلذلك يصح أن يكون سبب حركات الفلك معقولا ، والفلك معدة </w:t>
      </w:r>
      <w:r w:rsidRPr="00895B0A">
        <w:rPr>
          <w:rStyle w:val="libFootnotenumChar"/>
          <w:rtl/>
        </w:rPr>
        <w:t>(297)</w:t>
      </w:r>
      <w:r w:rsidRPr="00751F59">
        <w:rPr>
          <w:rtl/>
        </w:rPr>
        <w:t xml:space="preserve"> كل حركة لما بعدها ، فتقبل الحركة من دون واسطة إرادة جزئية</w:t>
      </w:r>
      <w:r>
        <w:rPr>
          <w:rtl/>
        </w:rPr>
        <w:t xml:space="preserve"> ـ </w:t>
      </w:r>
      <w:r w:rsidRPr="00751F59">
        <w:rPr>
          <w:rtl/>
        </w:rPr>
        <w:t>قيل له : فذلك الاستعداد ، هل هو لمادة الفلك ، أو لصورتها</w:t>
      </w:r>
      <w:r>
        <w:rPr>
          <w:rtl/>
        </w:rPr>
        <w:t>؟</w:t>
      </w:r>
      <w:r w:rsidRPr="00751F59">
        <w:rPr>
          <w:rtl/>
        </w:rPr>
        <w:t xml:space="preserve"> ولا يصح أن يكون لمادته إذ </w:t>
      </w:r>
      <w:r w:rsidRPr="00895B0A">
        <w:rPr>
          <w:rStyle w:val="libFootnotenumChar"/>
          <w:rtl/>
        </w:rPr>
        <w:t>(298)</w:t>
      </w:r>
      <w:r w:rsidRPr="00751F59">
        <w:rPr>
          <w:rtl/>
        </w:rPr>
        <w:t xml:space="preserve"> المادة واحدة ؛ فإذن يكون لصورته ، فتكون الصورة إما طبيعية ، وإما </w:t>
      </w:r>
      <w:r>
        <w:rPr>
          <w:rtl/>
        </w:rPr>
        <w:t>[</w:t>
      </w:r>
      <w:r w:rsidRPr="00751F59">
        <w:rPr>
          <w:rtl/>
        </w:rPr>
        <w:t>نفسانية. وقد بيّن</w:t>
      </w:r>
      <w:r>
        <w:rPr>
          <w:rtl/>
        </w:rPr>
        <w:t>]</w:t>
      </w:r>
      <w:r w:rsidRPr="00751F59">
        <w:rPr>
          <w:rtl/>
        </w:rPr>
        <w:t xml:space="preserve"> </w:t>
      </w:r>
      <w:r w:rsidRPr="00895B0A">
        <w:rPr>
          <w:rStyle w:val="libFootnotenumChar"/>
          <w:rtl/>
        </w:rPr>
        <w:t>(299)</w:t>
      </w:r>
      <w:r w:rsidRPr="00751F59">
        <w:rPr>
          <w:rtl/>
        </w:rPr>
        <w:t xml:space="preserve"> أنها غير طبيعية ، فإذن هي نفسانية ، والأحوال التي تعرض للأجسام العنصرية حتى تتحرك من ترتيب إلى ترتيب إنما تعرض للطبيعة.</w:t>
      </w:r>
    </w:p>
    <w:p w:rsidR="007858AB" w:rsidRPr="00751F59" w:rsidRDefault="007858AB" w:rsidP="0073127F">
      <w:pPr>
        <w:pStyle w:val="libNormal"/>
        <w:rPr>
          <w:rtl/>
        </w:rPr>
      </w:pPr>
      <w:r w:rsidRPr="00895B0A">
        <w:rPr>
          <w:rStyle w:val="libBold2Char"/>
          <w:rtl/>
        </w:rPr>
        <w:t>(1094)</w:t>
      </w:r>
      <w:r w:rsidRPr="00751F59">
        <w:rPr>
          <w:rtl/>
        </w:rPr>
        <w:t xml:space="preserve"> ليس شيء من الأشياء علة لعدم ذاته ، فلا يصح أن يكون وضع من أوضاع الفلك معيّنا لوجود حركة ، وإلا كان علة لعدم ذاته ، والأمر في الحركات الطبيعية بخلاف ذلك ، </w:t>
      </w:r>
      <w:r>
        <w:rPr>
          <w:rtl/>
        </w:rPr>
        <w:t>[</w:t>
      </w:r>
      <w:r w:rsidRPr="00751F59">
        <w:rPr>
          <w:rtl/>
        </w:rPr>
        <w:t>فإن كل ما يوجب الانتقال إنما يوجبه</w:t>
      </w:r>
      <w:r>
        <w:rPr>
          <w:rtl/>
        </w:rPr>
        <w:t>]</w:t>
      </w:r>
      <w:r w:rsidRPr="00751F59">
        <w:rPr>
          <w:rtl/>
        </w:rPr>
        <w:t xml:space="preserve"> </w:t>
      </w:r>
      <w:r w:rsidRPr="00895B0A">
        <w:rPr>
          <w:rStyle w:val="libFootnotenumChar"/>
          <w:rtl/>
        </w:rPr>
        <w:t>(300)</w:t>
      </w:r>
      <w:r w:rsidRPr="00751F59">
        <w:rPr>
          <w:rtl/>
        </w:rPr>
        <w:t xml:space="preserve"> عن خروج الجسم عن مكانه الطبيعي ، </w:t>
      </w:r>
      <w:r>
        <w:rPr>
          <w:rtl/>
        </w:rPr>
        <w:t>[</w:t>
      </w:r>
      <w:r w:rsidRPr="00751F59">
        <w:rPr>
          <w:rtl/>
        </w:rPr>
        <w:t>فيصير كل واحد مقربا لما يليه ولا يستقيم</w:t>
      </w:r>
      <w:r>
        <w:rPr>
          <w:rtl/>
        </w:rPr>
        <w:t>]</w:t>
      </w:r>
      <w:r w:rsidRPr="00751F59">
        <w:rPr>
          <w:rtl/>
        </w:rPr>
        <w:t xml:space="preserve"> </w:t>
      </w:r>
      <w:r w:rsidRPr="00895B0A">
        <w:rPr>
          <w:rStyle w:val="libFootnotenumChar"/>
          <w:rtl/>
        </w:rPr>
        <w:t>(301)</w:t>
      </w:r>
      <w:r w:rsidRPr="00751F59">
        <w:rPr>
          <w:rtl/>
        </w:rPr>
        <w:t xml:space="preserve"> ذلك في الحركات الفلكية ، إذ لا مكان له بالطبع ينتقل إليه فيسكن فيه ، والحركة أبعد من ذلك ، </w:t>
      </w:r>
      <w:r>
        <w:rPr>
          <w:rtl/>
        </w:rPr>
        <w:t>[</w:t>
      </w:r>
      <w:r w:rsidRPr="00751F59">
        <w:rPr>
          <w:rtl/>
        </w:rPr>
        <w:t>فالمعين للوضع الذي إليه ينتقل الجسم غير الوضع</w:t>
      </w:r>
      <w:r>
        <w:rPr>
          <w:rtl/>
        </w:rPr>
        <w:t>]</w:t>
      </w:r>
      <w:r w:rsidRPr="00751F59">
        <w:rPr>
          <w:rtl/>
        </w:rPr>
        <w:t xml:space="preserve"> </w:t>
      </w:r>
      <w:r w:rsidRPr="00895B0A">
        <w:rPr>
          <w:rStyle w:val="libFootnotenumChar"/>
          <w:rtl/>
        </w:rPr>
        <w:t>(302)</w:t>
      </w:r>
      <w:r w:rsidRPr="00751F59">
        <w:rPr>
          <w:rtl/>
        </w:rPr>
        <w:t xml:space="preserve"> الحاصل وغير الحركة المتقصية. </w:t>
      </w:r>
      <w:r w:rsidRPr="00895B0A">
        <w:rPr>
          <w:rStyle w:val="libFootnotenumChar"/>
          <w:rtl/>
        </w:rPr>
        <w:t>(303)</w:t>
      </w:r>
      <w:r w:rsidRPr="00751F59">
        <w:rPr>
          <w:rtl/>
        </w:rPr>
        <w:t xml:space="preserve"> </w:t>
      </w:r>
      <w:r>
        <w:rPr>
          <w:rtl/>
        </w:rPr>
        <w:t>[</w:t>
      </w:r>
      <w:r w:rsidRPr="00751F59">
        <w:rPr>
          <w:rtl/>
        </w:rPr>
        <w:t>فهو إما طبيعة ، وإما إرادة</w:t>
      </w:r>
      <w:r>
        <w:rPr>
          <w:rtl/>
        </w:rPr>
        <w:t>]</w:t>
      </w:r>
      <w:r w:rsidRPr="00751F59">
        <w:rPr>
          <w:rtl/>
        </w:rPr>
        <w:t xml:space="preserve"> </w:t>
      </w:r>
      <w:r w:rsidRPr="00895B0A">
        <w:rPr>
          <w:rStyle w:val="libFootnotenumChar"/>
          <w:rtl/>
        </w:rPr>
        <w:t>(304)</w:t>
      </w:r>
      <w:r>
        <w:rPr>
          <w:rtl/>
        </w:rPr>
        <w:t>.</w:t>
      </w:r>
      <w:r w:rsidRPr="00751F59">
        <w:rPr>
          <w:rtl/>
        </w:rPr>
        <w:t xml:space="preserve"> والطبيعة ليست ، فهي إرادة متجددة ، وكذلك </w:t>
      </w:r>
      <w:r w:rsidRPr="00895B0A">
        <w:rPr>
          <w:rStyle w:val="libFootnotenumChar"/>
          <w:rtl/>
        </w:rPr>
        <w:t>(305)</w:t>
      </w:r>
      <w:r w:rsidRPr="00751F59">
        <w:rPr>
          <w:rtl/>
        </w:rPr>
        <w:t xml:space="preserve"> الوضع الذي يليه أيضا ، فيجب أن يكون متعيّنا </w:t>
      </w:r>
      <w:r w:rsidRPr="00895B0A">
        <w:rPr>
          <w:rStyle w:val="libFootnotenumChar"/>
          <w:rtl/>
        </w:rPr>
        <w:t>(306)</w:t>
      </w:r>
      <w:r w:rsidRPr="00751F59">
        <w:rPr>
          <w:rtl/>
        </w:rPr>
        <w:t xml:space="preserve"> بالفعل حتى تصح إليه الحركة </w:t>
      </w:r>
      <w:r w:rsidRPr="00895B0A">
        <w:rPr>
          <w:rStyle w:val="libFootnotenumChar"/>
          <w:rtl/>
        </w:rPr>
        <w:t>(307)</w:t>
      </w:r>
      <w:r w:rsidRPr="00751F59">
        <w:rPr>
          <w:rtl/>
        </w:rPr>
        <w:t xml:space="preserve"> ، وهذا لا يكون في الوضع. </w:t>
      </w:r>
      <w:r>
        <w:rPr>
          <w:rtl/>
        </w:rPr>
        <w:t>[</w:t>
      </w:r>
      <w:r w:rsidRPr="00751F59">
        <w:rPr>
          <w:rtl/>
        </w:rPr>
        <w:t>ثم نسبة ذلك إلى استعداد المادة</w:t>
      </w:r>
      <w:r>
        <w:rPr>
          <w:rtl/>
        </w:rPr>
        <w:t>]</w:t>
      </w:r>
      <w:r w:rsidRPr="00751F59">
        <w:rPr>
          <w:rtl/>
        </w:rPr>
        <w:t xml:space="preserve"> </w:t>
      </w:r>
      <w:r w:rsidRPr="00895B0A">
        <w:rPr>
          <w:rStyle w:val="libFootnotenumChar"/>
          <w:rtl/>
        </w:rPr>
        <w:t>(308)</w:t>
      </w:r>
      <w:r w:rsidRPr="00751F59">
        <w:rPr>
          <w:rtl/>
        </w:rPr>
        <w:t xml:space="preserve"> لقبول صور</w:t>
      </w:r>
    </w:p>
    <w:p w:rsidR="007858AB" w:rsidRPr="00751F59" w:rsidRDefault="007858AB" w:rsidP="00745F84">
      <w:pPr>
        <w:pStyle w:val="libLine"/>
        <w:rPr>
          <w:rtl/>
        </w:rPr>
      </w:pPr>
      <w:r w:rsidRPr="00751F59">
        <w:rPr>
          <w:rtl/>
        </w:rPr>
        <w:t>__________________</w:t>
      </w:r>
    </w:p>
    <w:p w:rsidR="007858AB" w:rsidRPr="001D3D2D" w:rsidRDefault="007858AB" w:rsidP="00895B0A">
      <w:pPr>
        <w:pStyle w:val="libFootnote0"/>
        <w:rPr>
          <w:rtl/>
        </w:rPr>
      </w:pPr>
      <w:r w:rsidRPr="001D3D2D">
        <w:rPr>
          <w:rtl/>
        </w:rPr>
        <w:t>(295) لر : وجود.</w:t>
      </w:r>
      <w:r w:rsidRPr="001D3D2D">
        <w:rPr>
          <w:rFonts w:hint="cs"/>
          <w:rtl/>
        </w:rPr>
        <w:t xml:space="preserve"> </w:t>
      </w:r>
      <w:r w:rsidRPr="001D3D2D">
        <w:rPr>
          <w:rtl/>
        </w:rPr>
        <w:t>(296) لر : معقولة</w:t>
      </w:r>
    </w:p>
    <w:p w:rsidR="007858AB" w:rsidRPr="001D3D2D" w:rsidRDefault="007858AB" w:rsidP="00895B0A">
      <w:pPr>
        <w:pStyle w:val="libFootnote0"/>
        <w:rPr>
          <w:rtl/>
        </w:rPr>
      </w:pPr>
      <w:r w:rsidRPr="001D3D2D">
        <w:rPr>
          <w:rtl/>
        </w:rPr>
        <w:t>(297) ى : بعده.</w:t>
      </w:r>
      <w:r w:rsidRPr="001D3D2D">
        <w:rPr>
          <w:rFonts w:hint="cs"/>
          <w:rtl/>
        </w:rPr>
        <w:t xml:space="preserve"> </w:t>
      </w:r>
      <w:r w:rsidRPr="001D3D2D">
        <w:rPr>
          <w:rtl/>
        </w:rPr>
        <w:t>(298) لر : لان.</w:t>
      </w:r>
    </w:p>
    <w:p w:rsidR="007858AB" w:rsidRPr="001D3D2D" w:rsidRDefault="007858AB" w:rsidP="00895B0A">
      <w:pPr>
        <w:pStyle w:val="libFootnote0"/>
        <w:rPr>
          <w:rtl/>
        </w:rPr>
      </w:pPr>
      <w:r w:rsidRPr="001D3D2D">
        <w:rPr>
          <w:rtl/>
        </w:rPr>
        <w:t>(299) لر : واما نفسا. وقد ثبت.</w:t>
      </w:r>
    </w:p>
    <w:p w:rsidR="007858AB" w:rsidRPr="001D3D2D" w:rsidRDefault="007858AB" w:rsidP="00895B0A">
      <w:pPr>
        <w:pStyle w:val="libFootnote0"/>
        <w:rPr>
          <w:rtl/>
        </w:rPr>
      </w:pPr>
      <w:r w:rsidRPr="001D3D2D">
        <w:rPr>
          <w:rtl/>
        </w:rPr>
        <w:t>(300) لر : فان كل ما كان يوجب الانتقال عيانا يوجه.</w:t>
      </w:r>
    </w:p>
    <w:p w:rsidR="007858AB" w:rsidRPr="001D3D2D" w:rsidRDefault="007858AB" w:rsidP="00895B0A">
      <w:pPr>
        <w:pStyle w:val="libFootnote0"/>
        <w:rPr>
          <w:rtl/>
        </w:rPr>
      </w:pPr>
      <w:r w:rsidRPr="001D3D2D">
        <w:rPr>
          <w:rtl/>
        </w:rPr>
        <w:t>(301) لر : فيصير كل مكان مقترنا بما يليه فلا يستقيم</w:t>
      </w:r>
    </w:p>
    <w:p w:rsidR="007858AB" w:rsidRPr="001D3D2D" w:rsidRDefault="007858AB" w:rsidP="00895B0A">
      <w:pPr>
        <w:pStyle w:val="libFootnote0"/>
        <w:rPr>
          <w:rtl/>
        </w:rPr>
      </w:pPr>
      <w:r w:rsidRPr="001D3D2D">
        <w:rPr>
          <w:rtl/>
        </w:rPr>
        <w:t>(302) لر : فالمعنى الذي ينتقل إليه الجسم غير الموضع.</w:t>
      </w:r>
    </w:p>
    <w:p w:rsidR="007858AB" w:rsidRDefault="007858AB" w:rsidP="00895B0A">
      <w:pPr>
        <w:pStyle w:val="libFootnote0"/>
        <w:rPr>
          <w:rtl/>
        </w:rPr>
      </w:pPr>
      <w:r w:rsidRPr="001D3D2D">
        <w:rPr>
          <w:rtl/>
        </w:rPr>
        <w:t>(303) لر : المنقضية.</w:t>
      </w:r>
    </w:p>
    <w:p w:rsidR="007858AB" w:rsidRPr="001D3D2D" w:rsidRDefault="007858AB" w:rsidP="00895B0A">
      <w:pPr>
        <w:pStyle w:val="libFootnote0"/>
        <w:rPr>
          <w:rtl/>
        </w:rPr>
      </w:pPr>
      <w:r w:rsidRPr="001D3D2D">
        <w:rPr>
          <w:rtl/>
        </w:rPr>
        <w:t>(304) لر : فهو إما طبيعية وإما إرادية.</w:t>
      </w:r>
    </w:p>
    <w:p w:rsidR="007858AB" w:rsidRPr="001D3D2D" w:rsidRDefault="007858AB" w:rsidP="00895B0A">
      <w:pPr>
        <w:pStyle w:val="libFootnote0"/>
        <w:rPr>
          <w:rtl/>
        </w:rPr>
      </w:pPr>
      <w:r w:rsidRPr="001D3D2D">
        <w:rPr>
          <w:rtl/>
        </w:rPr>
        <w:t>(305) لر : وأيضا.</w:t>
      </w:r>
      <w:r w:rsidRPr="001D3D2D">
        <w:rPr>
          <w:rFonts w:hint="cs"/>
          <w:rtl/>
        </w:rPr>
        <w:t xml:space="preserve"> </w:t>
      </w:r>
      <w:r w:rsidRPr="001D3D2D">
        <w:rPr>
          <w:rtl/>
        </w:rPr>
        <w:t>(306) لر : معينا.</w:t>
      </w:r>
    </w:p>
    <w:p w:rsidR="007858AB" w:rsidRPr="001D3D2D" w:rsidRDefault="007858AB" w:rsidP="00895B0A">
      <w:pPr>
        <w:pStyle w:val="libFootnote0"/>
        <w:rPr>
          <w:rtl/>
        </w:rPr>
      </w:pPr>
      <w:r w:rsidRPr="001D3D2D">
        <w:rPr>
          <w:rtl/>
        </w:rPr>
        <w:t>(307) لر : حركة.</w:t>
      </w:r>
      <w:r w:rsidRPr="001D3D2D">
        <w:rPr>
          <w:rFonts w:hint="cs"/>
          <w:rtl/>
        </w:rPr>
        <w:t xml:space="preserve"> </w:t>
      </w:r>
      <w:r w:rsidRPr="001D3D2D">
        <w:rPr>
          <w:rtl/>
        </w:rPr>
        <w:t>(308) لر : ثم يشبه ذلك باستعداد المادة.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1094) راجع الرقم 745 والشفاء : الإلهيات ، م 9 ، ف 2 ، ص 381.</w:t>
      </w:r>
    </w:p>
    <w:p w:rsidR="007858AB" w:rsidRPr="00751F59" w:rsidRDefault="007858AB" w:rsidP="0073127F">
      <w:pPr>
        <w:pStyle w:val="libNormal0"/>
        <w:rPr>
          <w:rtl/>
        </w:rPr>
      </w:pPr>
      <w:r>
        <w:rPr>
          <w:rtl/>
        </w:rPr>
        <w:br w:type="page"/>
      </w:r>
      <w:r w:rsidRPr="00751F59">
        <w:rPr>
          <w:rtl/>
        </w:rPr>
        <w:lastRenderedPageBreak/>
        <w:t xml:space="preserve">مختلفة بعيد </w:t>
      </w:r>
      <w:r w:rsidRPr="00895B0A">
        <w:rPr>
          <w:rStyle w:val="libFootnotenumChar"/>
          <w:rtl/>
        </w:rPr>
        <w:t>(309)</w:t>
      </w:r>
      <w:r w:rsidRPr="00751F59">
        <w:rPr>
          <w:rtl/>
        </w:rPr>
        <w:t xml:space="preserve"> ، إذ لا صورة من الصور تعدّ المادة لفساد ذاتها ، بل الكيفيات المضادة الغريبة عن الصورة تعدّ المادة لانسلاخ صورة واستبدال أخرى تليق </w:t>
      </w:r>
      <w:r w:rsidRPr="00895B0A">
        <w:rPr>
          <w:rStyle w:val="libFootnotenumChar"/>
          <w:rtl/>
        </w:rPr>
        <w:t>(310)</w:t>
      </w:r>
      <w:r w:rsidRPr="00751F59">
        <w:rPr>
          <w:rtl/>
        </w:rPr>
        <w:t xml:space="preserve"> بهذه الكيفيات.</w:t>
      </w:r>
    </w:p>
    <w:p w:rsidR="007858AB" w:rsidRPr="00751F59" w:rsidRDefault="007858AB" w:rsidP="0073127F">
      <w:pPr>
        <w:pStyle w:val="libNormal"/>
        <w:rPr>
          <w:rtl/>
        </w:rPr>
      </w:pPr>
      <w:r w:rsidRPr="00895B0A">
        <w:rPr>
          <w:rStyle w:val="libBold2Char"/>
          <w:rtl/>
        </w:rPr>
        <w:t>(1095)</w:t>
      </w:r>
      <w:r w:rsidRPr="00751F59">
        <w:rPr>
          <w:rtl/>
        </w:rPr>
        <w:t xml:space="preserve"> الزمان في كلية وجوده في الأعيان لا يعرض له تقدم وتأخر في الزمان : إذ التقدم والتأخر يعرض لموجودين في الأعيان.</w:t>
      </w:r>
    </w:p>
    <w:p w:rsidR="007858AB" w:rsidRPr="00751F59" w:rsidRDefault="007858AB" w:rsidP="0073127F">
      <w:pPr>
        <w:pStyle w:val="libNormal"/>
        <w:rPr>
          <w:rtl/>
        </w:rPr>
      </w:pPr>
      <w:r w:rsidRPr="00895B0A">
        <w:rPr>
          <w:rStyle w:val="libBold2Char"/>
          <w:rtl/>
        </w:rPr>
        <w:t>(1096)</w:t>
      </w:r>
      <w:r w:rsidRPr="00751F59">
        <w:rPr>
          <w:rtl/>
        </w:rPr>
        <w:t xml:space="preserve"> الغاية قد تحصل عند شيء فيدعو ذلك إلى أن يطلبها ، ويكون وجود الغاية لذلك الشيء بحركة. ومثل هذا الشيء يجب أن يكون مقارنا للمادة ، إذ المطلوب في حيز الإمكان والقوة </w:t>
      </w:r>
      <w:r w:rsidRPr="00895B0A">
        <w:rPr>
          <w:rStyle w:val="libFootnotenumChar"/>
          <w:rtl/>
        </w:rPr>
        <w:t>(311)</w:t>
      </w:r>
      <w:r w:rsidRPr="00751F59">
        <w:rPr>
          <w:rtl/>
        </w:rPr>
        <w:t xml:space="preserve"> ، وهذان لا يوجدان إلا مع المادة ، </w:t>
      </w:r>
      <w:r>
        <w:rPr>
          <w:rtl/>
        </w:rPr>
        <w:t>[</w:t>
      </w:r>
      <w:r w:rsidRPr="00751F59">
        <w:rPr>
          <w:rtl/>
        </w:rPr>
        <w:t>فكل ما يطلب</w:t>
      </w:r>
      <w:r>
        <w:rPr>
          <w:rtl/>
        </w:rPr>
        <w:t>]</w:t>
      </w:r>
      <w:r w:rsidRPr="00751F59">
        <w:rPr>
          <w:rtl/>
        </w:rPr>
        <w:t xml:space="preserve"> </w:t>
      </w:r>
      <w:r w:rsidRPr="00895B0A">
        <w:rPr>
          <w:rStyle w:val="libFootnotenumChar"/>
          <w:rtl/>
        </w:rPr>
        <w:t>(312)</w:t>
      </w:r>
      <w:r w:rsidRPr="00751F59">
        <w:rPr>
          <w:rtl/>
        </w:rPr>
        <w:t xml:space="preserve"> غاية تحركه فذلك الشيء ماديّ ، وكل شيء بالفعل من كل وجه فلا يصح عليه أن يطلب غاية ليست له ، فيكون تحريكه لغيره على سبيل الشوق أو على وجه آخر على ما ذكر في الكتب. والعقول الفعالة هي بالفعل من كل وجه ، فليس يصح أن تكون محرّكة إلا على وجه الشوق. وكل محرك </w:t>
      </w:r>
      <w:r w:rsidRPr="00895B0A">
        <w:rPr>
          <w:rStyle w:val="libFootnotenumChar"/>
          <w:rtl/>
        </w:rPr>
        <w:t>(313)</w:t>
      </w:r>
      <w:r w:rsidRPr="00751F59">
        <w:rPr>
          <w:rtl/>
        </w:rPr>
        <w:t xml:space="preserve"> فإنه يطلب شيئا ليس له ، فالمباشر للحركات الفلكية غير العقول الفعالة ، بل معنى مادي ؛ و</w:t>
      </w:r>
      <w:r>
        <w:rPr>
          <w:rFonts w:hint="cs"/>
          <w:rtl/>
        </w:rPr>
        <w:t xml:space="preserve"> </w:t>
      </w:r>
      <w:r w:rsidRPr="00895B0A">
        <w:rPr>
          <w:rStyle w:val="libFootnotenumChar"/>
          <w:rtl/>
        </w:rPr>
        <w:t>(314)</w:t>
      </w:r>
      <w:r w:rsidRPr="00751F59">
        <w:rPr>
          <w:rtl/>
        </w:rPr>
        <w:t xml:space="preserve"> على هذا فإن المحرك لأجزاء النبات والحيوانات إلى الاجتماع لا يصح </w:t>
      </w:r>
      <w:r w:rsidRPr="00895B0A">
        <w:rPr>
          <w:rStyle w:val="libFootnotenumChar"/>
          <w:rtl/>
        </w:rPr>
        <w:t>(315)</w:t>
      </w:r>
      <w:r w:rsidRPr="00751F59">
        <w:rPr>
          <w:rtl/>
        </w:rPr>
        <w:t xml:space="preserve"> أن يكون عقلا بالفعل ، بل يجب أن يكون المباشر للحركة طالب شيء ليس له ، وذلك الشيء مادي أو مقارن للمادة.</w:t>
      </w:r>
    </w:p>
    <w:p w:rsidR="007858AB" w:rsidRPr="00751F59" w:rsidRDefault="007858AB" w:rsidP="0073127F">
      <w:pPr>
        <w:pStyle w:val="libNormal"/>
        <w:rPr>
          <w:rtl/>
        </w:rPr>
      </w:pPr>
      <w:r w:rsidRPr="00895B0A">
        <w:rPr>
          <w:rStyle w:val="libBold2Char"/>
          <w:rtl/>
        </w:rPr>
        <w:t>(1097)</w:t>
      </w:r>
      <w:r w:rsidRPr="00751F59">
        <w:rPr>
          <w:rtl/>
        </w:rPr>
        <w:t xml:space="preserve"> كل متحرك فإنما يتحرك نحو غاية هي غير ذاتها وغير لوازم ذاتها ، فتكون تلك الغاية خارجة عن ذاتها. وكل شيء خارج عن شيء ، فإنما يعرض له شيء بواسطة المادة. فكل محرك طالب لغاية غير ذاتها </w:t>
      </w:r>
      <w:r w:rsidRPr="00895B0A">
        <w:rPr>
          <w:rStyle w:val="libFootnotenumChar"/>
          <w:rtl/>
        </w:rPr>
        <w:t>(316)</w:t>
      </w:r>
      <w:r w:rsidRPr="00751F59">
        <w:rPr>
          <w:rtl/>
        </w:rPr>
        <w:t xml:space="preserve"> وغير لوازم ذاته مادي.</w:t>
      </w:r>
    </w:p>
    <w:p w:rsidR="007858AB" w:rsidRPr="00751F59" w:rsidRDefault="007858AB" w:rsidP="0073127F">
      <w:pPr>
        <w:pStyle w:val="libNormal"/>
        <w:rPr>
          <w:rtl/>
        </w:rPr>
      </w:pPr>
      <w:r w:rsidRPr="00895B0A">
        <w:rPr>
          <w:rStyle w:val="libBold2Char"/>
          <w:rtl/>
        </w:rPr>
        <w:t>(1098)</w:t>
      </w:r>
      <w:r w:rsidRPr="00751F59">
        <w:rPr>
          <w:rtl/>
        </w:rPr>
        <w:t xml:space="preserve"> الأفعال التي تصدر عن النفس ليس شيء منها بحرارة أو برودة أو رطوبة أو يبوسة : صرفها ومختلطها ومكسورها ؛ والمزاج هو أحد هذه الكيفيات ؛</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309) لر : بعد.</w:t>
      </w:r>
    </w:p>
    <w:p w:rsidR="007858AB" w:rsidRPr="00751F59" w:rsidRDefault="007858AB" w:rsidP="00895B0A">
      <w:pPr>
        <w:pStyle w:val="libFootnote0"/>
        <w:rPr>
          <w:rtl/>
          <w:lang w:bidi="fa-IR"/>
        </w:rPr>
      </w:pPr>
      <w:r>
        <w:rPr>
          <w:rtl/>
        </w:rPr>
        <w:t>(</w:t>
      </w:r>
      <w:r w:rsidRPr="00751F59">
        <w:rPr>
          <w:rtl/>
        </w:rPr>
        <w:t>310) لر : خليق.</w:t>
      </w:r>
    </w:p>
    <w:p w:rsidR="007858AB" w:rsidRPr="00751F59" w:rsidRDefault="007858AB" w:rsidP="00895B0A">
      <w:pPr>
        <w:pStyle w:val="libFootnote0"/>
        <w:rPr>
          <w:rtl/>
          <w:lang w:bidi="fa-IR"/>
        </w:rPr>
      </w:pPr>
      <w:r>
        <w:rPr>
          <w:rtl/>
        </w:rPr>
        <w:t>(</w:t>
      </w:r>
      <w:r w:rsidRPr="00751F59">
        <w:rPr>
          <w:rtl/>
        </w:rPr>
        <w:t>311) لر : وبالقوة.</w:t>
      </w:r>
    </w:p>
    <w:p w:rsidR="007858AB" w:rsidRPr="00751F59" w:rsidRDefault="007858AB" w:rsidP="00895B0A">
      <w:pPr>
        <w:pStyle w:val="libFootnote0"/>
        <w:rPr>
          <w:rtl/>
          <w:lang w:bidi="fa-IR"/>
        </w:rPr>
      </w:pPr>
      <w:r>
        <w:rPr>
          <w:rtl/>
        </w:rPr>
        <w:t>(</w:t>
      </w:r>
      <w:r w:rsidRPr="00751F59">
        <w:rPr>
          <w:rtl/>
        </w:rPr>
        <w:t>312) لر : فلما بطلت.</w:t>
      </w:r>
    </w:p>
    <w:p w:rsidR="007858AB" w:rsidRPr="00751F59" w:rsidRDefault="007858AB" w:rsidP="00895B0A">
      <w:pPr>
        <w:pStyle w:val="libFootnote0"/>
        <w:rPr>
          <w:rtl/>
          <w:lang w:bidi="fa-IR"/>
        </w:rPr>
      </w:pPr>
      <w:r>
        <w:rPr>
          <w:rtl/>
        </w:rPr>
        <w:t>(</w:t>
      </w:r>
      <w:r w:rsidRPr="00751F59">
        <w:rPr>
          <w:rtl/>
        </w:rPr>
        <w:t>313) لر : وكل متحرك.</w:t>
      </w:r>
    </w:p>
    <w:p w:rsidR="007858AB" w:rsidRPr="00751F59" w:rsidRDefault="007858AB" w:rsidP="00895B0A">
      <w:pPr>
        <w:pStyle w:val="libFootnote0"/>
        <w:rPr>
          <w:rtl/>
          <w:lang w:bidi="fa-IR"/>
        </w:rPr>
      </w:pPr>
      <w:r>
        <w:rPr>
          <w:rtl/>
        </w:rPr>
        <w:t>(</w:t>
      </w:r>
      <w:r w:rsidRPr="00751F59">
        <w:rPr>
          <w:rtl/>
        </w:rPr>
        <w:t>314) الواو ساقطة من لر.</w:t>
      </w:r>
    </w:p>
    <w:p w:rsidR="007858AB" w:rsidRPr="00751F59" w:rsidRDefault="007858AB" w:rsidP="00895B0A">
      <w:pPr>
        <w:pStyle w:val="libFootnote0"/>
        <w:rPr>
          <w:rtl/>
          <w:lang w:bidi="fa-IR"/>
        </w:rPr>
      </w:pPr>
      <w:r>
        <w:rPr>
          <w:rtl/>
        </w:rPr>
        <w:t>(</w:t>
      </w:r>
      <w:r w:rsidRPr="00751F59">
        <w:rPr>
          <w:rtl/>
        </w:rPr>
        <w:t>315) لر : لا يصلح.</w:t>
      </w:r>
    </w:p>
    <w:p w:rsidR="007858AB" w:rsidRPr="00751F59" w:rsidRDefault="007858AB" w:rsidP="00895B0A">
      <w:pPr>
        <w:pStyle w:val="libFootnote0"/>
        <w:rPr>
          <w:rtl/>
          <w:lang w:bidi="fa-IR"/>
        </w:rPr>
      </w:pPr>
      <w:r>
        <w:rPr>
          <w:rtl/>
        </w:rPr>
        <w:t>(</w:t>
      </w:r>
      <w:r w:rsidRPr="00751F59">
        <w:rPr>
          <w:rtl/>
        </w:rPr>
        <w:t>316) لر : ذاته.</w:t>
      </w:r>
    </w:p>
    <w:p w:rsidR="007858AB" w:rsidRPr="00751F59" w:rsidRDefault="007858AB" w:rsidP="0073127F">
      <w:pPr>
        <w:pStyle w:val="libNormal0"/>
        <w:rPr>
          <w:rtl/>
        </w:rPr>
      </w:pPr>
      <w:r>
        <w:rPr>
          <w:rtl/>
        </w:rPr>
        <w:br w:type="page"/>
      </w:r>
      <w:r w:rsidRPr="00751F59">
        <w:rPr>
          <w:rtl/>
        </w:rPr>
        <w:lastRenderedPageBreak/>
        <w:t>فالنفس ليس بمزاج.</w:t>
      </w:r>
    </w:p>
    <w:p w:rsidR="007858AB" w:rsidRPr="00751F59" w:rsidRDefault="007858AB" w:rsidP="0073127F">
      <w:pPr>
        <w:pStyle w:val="libNormal"/>
        <w:rPr>
          <w:rtl/>
        </w:rPr>
      </w:pPr>
      <w:r w:rsidRPr="00895B0A">
        <w:rPr>
          <w:rStyle w:val="libBold2Char"/>
          <w:rtl/>
        </w:rPr>
        <w:t>(1099)</w:t>
      </w:r>
      <w:r w:rsidRPr="00751F59">
        <w:rPr>
          <w:rtl/>
        </w:rPr>
        <w:t xml:space="preserve"> إنما يألم القلب أو يلتذ مع الفكر لما يعرض للروح من الانفعال فينفعل القلب ، ولما كان حسّه أقوى كانت لذته وألمه أقوى. وانظر الى حال القلب مع الجماع وكأن مبدأ القوة اللامسة في القلب.</w:t>
      </w:r>
    </w:p>
    <w:p w:rsidR="007858AB" w:rsidRPr="00751F59" w:rsidRDefault="007858AB" w:rsidP="0073127F">
      <w:pPr>
        <w:pStyle w:val="libNormal"/>
        <w:rPr>
          <w:rtl/>
        </w:rPr>
      </w:pPr>
      <w:r w:rsidRPr="00895B0A">
        <w:rPr>
          <w:rStyle w:val="libBold2Char"/>
          <w:rtl/>
        </w:rPr>
        <w:t>(1100)</w:t>
      </w:r>
      <w:r w:rsidRPr="00751F59">
        <w:rPr>
          <w:rtl/>
        </w:rPr>
        <w:t xml:space="preserve"> إن كان الأول يعقل الأشياء على الترتيب السببي والمسبّبي ، واللانهاية </w:t>
      </w:r>
      <w:r w:rsidRPr="00895B0A">
        <w:rPr>
          <w:rStyle w:val="libFootnotenumChar"/>
          <w:rtl/>
        </w:rPr>
        <w:t>(317)</w:t>
      </w:r>
      <w:r w:rsidRPr="00751F59">
        <w:rPr>
          <w:rtl/>
        </w:rPr>
        <w:t xml:space="preserve"> إذا كان لها ترتيب لا يجوز أن يكون لها حصول</w:t>
      </w:r>
      <w:r>
        <w:rPr>
          <w:rtl/>
        </w:rPr>
        <w:t xml:space="preserve"> ـ </w:t>
      </w:r>
      <w:r w:rsidRPr="00751F59">
        <w:rPr>
          <w:rtl/>
        </w:rPr>
        <w:t>فكيف يحيط علمه بها</w:t>
      </w:r>
      <w:r>
        <w:rPr>
          <w:rtl/>
        </w:rPr>
        <w:t>؟</w:t>
      </w:r>
      <w:r w:rsidRPr="00751F59">
        <w:rPr>
          <w:rtl/>
        </w:rPr>
        <w:t xml:space="preserve"> ثبت أن ترتيب الأسباب والمسبّبات بلا نهاية.</w:t>
      </w:r>
    </w:p>
    <w:p w:rsidR="007858AB" w:rsidRPr="00751F59" w:rsidRDefault="007858AB" w:rsidP="0073127F">
      <w:pPr>
        <w:pStyle w:val="libNormal"/>
        <w:rPr>
          <w:rtl/>
        </w:rPr>
      </w:pPr>
      <w:r w:rsidRPr="00895B0A">
        <w:rPr>
          <w:rStyle w:val="libBold2Char"/>
          <w:rtl/>
        </w:rPr>
        <w:t>(1101)</w:t>
      </w:r>
      <w:r w:rsidRPr="00751F59">
        <w:rPr>
          <w:rtl/>
        </w:rPr>
        <w:t xml:space="preserve"> </w:t>
      </w:r>
      <w:r>
        <w:rPr>
          <w:rtl/>
        </w:rPr>
        <w:t>[</w:t>
      </w:r>
      <w:r w:rsidRPr="00751F59">
        <w:rPr>
          <w:rtl/>
        </w:rPr>
        <w:t>معنى انقسام الزمان على وجهين : أحدهما انقسام الزمان</w:t>
      </w:r>
      <w:r>
        <w:rPr>
          <w:rtl/>
        </w:rPr>
        <w:t>]</w:t>
      </w:r>
      <w:r w:rsidRPr="00751F59">
        <w:rPr>
          <w:rtl/>
        </w:rPr>
        <w:t xml:space="preserve"> </w:t>
      </w:r>
      <w:r w:rsidRPr="00895B0A">
        <w:rPr>
          <w:rStyle w:val="libFootnotenumChar"/>
          <w:rtl/>
        </w:rPr>
        <w:t>(318)</w:t>
      </w:r>
      <w:r w:rsidRPr="00751F59">
        <w:rPr>
          <w:rtl/>
        </w:rPr>
        <w:t xml:space="preserve"> بانقسام المتحرك ومخالفته ، </w:t>
      </w:r>
      <w:r>
        <w:rPr>
          <w:rtl/>
        </w:rPr>
        <w:t>[</w:t>
      </w:r>
      <w:r w:rsidRPr="00751F59">
        <w:rPr>
          <w:rtl/>
        </w:rPr>
        <w:t xml:space="preserve">وهو الانقسام الأول. و] </w:t>
      </w:r>
      <w:r w:rsidRPr="00895B0A">
        <w:rPr>
          <w:rStyle w:val="libFootnotenumChar"/>
          <w:rtl/>
        </w:rPr>
        <w:t>(319)</w:t>
      </w:r>
      <w:r w:rsidRPr="00751F59">
        <w:rPr>
          <w:rtl/>
        </w:rPr>
        <w:t xml:space="preserve"> الوجه الثاني من معاني الانقسام </w:t>
      </w:r>
      <w:r w:rsidRPr="00895B0A">
        <w:rPr>
          <w:rStyle w:val="libFootnotenumChar"/>
          <w:rtl/>
        </w:rPr>
        <w:t>(320)</w:t>
      </w:r>
      <w:r w:rsidRPr="00751F59">
        <w:rPr>
          <w:rtl/>
        </w:rPr>
        <w:t xml:space="preserve"> في الحركة. وكذلك الثالث.</w:t>
      </w:r>
    </w:p>
    <w:p w:rsidR="007858AB" w:rsidRPr="00751F59" w:rsidRDefault="007858AB" w:rsidP="0073127F">
      <w:pPr>
        <w:pStyle w:val="libNormal"/>
        <w:rPr>
          <w:rtl/>
        </w:rPr>
      </w:pPr>
      <w:r w:rsidRPr="00895B0A">
        <w:rPr>
          <w:rStyle w:val="libBold2Char"/>
          <w:rtl/>
        </w:rPr>
        <w:t>(1102)</w:t>
      </w:r>
      <w:r w:rsidRPr="00751F59">
        <w:rPr>
          <w:rtl/>
        </w:rPr>
        <w:t xml:space="preserve"> لم يجب أن يكون القطر مساويا للضلعين المتساويين إذا كان النقط التي بين الخطوط مطابقا بعضها لبعض</w:t>
      </w:r>
      <w:r>
        <w:rPr>
          <w:rtl/>
        </w:rPr>
        <w:t>؟</w:t>
      </w:r>
    </w:p>
    <w:p w:rsidR="007858AB" w:rsidRPr="00751F59" w:rsidRDefault="007858AB" w:rsidP="0073127F">
      <w:pPr>
        <w:pStyle w:val="libNormal"/>
        <w:rPr>
          <w:rtl/>
        </w:rPr>
      </w:pPr>
      <w:r w:rsidRPr="00895B0A">
        <w:rPr>
          <w:rStyle w:val="libBold2Char"/>
          <w:rtl/>
        </w:rPr>
        <w:t>(1103)</w:t>
      </w:r>
      <w:r w:rsidRPr="00751F59">
        <w:rPr>
          <w:rtl/>
        </w:rPr>
        <w:t xml:space="preserve"> </w:t>
      </w:r>
      <w:r w:rsidRPr="00895B0A">
        <w:rPr>
          <w:rStyle w:val="libFootnotenumChar"/>
          <w:rtl/>
        </w:rPr>
        <w:t>(321)</w:t>
      </w:r>
      <w:r w:rsidRPr="00751F59">
        <w:rPr>
          <w:rtl/>
        </w:rPr>
        <w:t xml:space="preserve"> ما كان منه علة على أنه فاعل ، فكان </w:t>
      </w:r>
      <w:r w:rsidRPr="00895B0A">
        <w:rPr>
          <w:rStyle w:val="libFootnotenumChar"/>
          <w:rtl/>
        </w:rPr>
        <w:t>(322)</w:t>
      </w:r>
      <w:r w:rsidRPr="00751F59">
        <w:rPr>
          <w:rtl/>
        </w:rPr>
        <w:t xml:space="preserve"> فاعلا</w:t>
      </w:r>
      <w:r>
        <w:rPr>
          <w:rtl/>
        </w:rPr>
        <w:t xml:space="preserve"> ـ </w:t>
      </w:r>
      <w:r w:rsidRPr="00751F59">
        <w:rPr>
          <w:rtl/>
        </w:rPr>
        <w:t>على أن وجوده ليكون فاعلا لما يفعله</w:t>
      </w:r>
      <w:r>
        <w:rPr>
          <w:rtl/>
        </w:rPr>
        <w:t xml:space="preserve"> ـ </w:t>
      </w:r>
      <w:r w:rsidRPr="00751F59">
        <w:rPr>
          <w:rtl/>
        </w:rPr>
        <w:t>فإنه أعرف عند الطبيعة من المعلول ؛ وما كان وجوده في الطبيعة ليس لذاته بل ليفعل ما يكون عنه حتى يكون المفعول غاية لا له في فعله فقط ، بل له في وجود ذاته</w:t>
      </w:r>
      <w:r>
        <w:rPr>
          <w:rtl/>
        </w:rPr>
        <w:t xml:space="preserve"> ـ </w:t>
      </w:r>
      <w:r w:rsidRPr="00751F59">
        <w:rPr>
          <w:rtl/>
        </w:rPr>
        <w:t xml:space="preserve">إن كان في الطبيعة شيء هذه صفته فليس هو أعرف عند الطبيعة من </w:t>
      </w:r>
      <w:r w:rsidRPr="00895B0A">
        <w:rPr>
          <w:rStyle w:val="libFootnotenumChar"/>
          <w:rtl/>
        </w:rPr>
        <w:t>(323)</w:t>
      </w:r>
      <w:r w:rsidRPr="00751F59">
        <w:rPr>
          <w:rtl/>
        </w:rPr>
        <w:t xml:space="preserve"> المعلول ، بل المعلول عند الطبيعة أعرف منه.</w:t>
      </w:r>
    </w:p>
    <w:p w:rsidR="007858AB" w:rsidRPr="00751F59" w:rsidRDefault="007858AB" w:rsidP="0073127F">
      <w:pPr>
        <w:pStyle w:val="libNormal"/>
        <w:rPr>
          <w:rtl/>
        </w:rPr>
      </w:pPr>
      <w:r w:rsidRPr="00895B0A">
        <w:rPr>
          <w:rStyle w:val="libBold2Char"/>
          <w:rtl/>
        </w:rPr>
        <w:t>(1104)</w:t>
      </w:r>
      <w:r w:rsidRPr="00751F59">
        <w:rPr>
          <w:rtl/>
        </w:rPr>
        <w:t xml:space="preserve"> الباري ليس لأجل فعله ؛ والحرارة ذاتها لأجل فعلها.</w:t>
      </w:r>
    </w:p>
    <w:p w:rsidR="007858AB" w:rsidRPr="00751F59" w:rsidRDefault="007858AB" w:rsidP="0073127F">
      <w:pPr>
        <w:pStyle w:val="libNormal"/>
        <w:rPr>
          <w:rtl/>
        </w:rPr>
      </w:pPr>
      <w:r w:rsidRPr="00895B0A">
        <w:rPr>
          <w:rStyle w:val="libBold2Char"/>
          <w:rtl/>
        </w:rPr>
        <w:t>(1105)</w:t>
      </w:r>
      <w:r w:rsidRPr="00751F59">
        <w:rPr>
          <w:rtl/>
        </w:rPr>
        <w:t xml:space="preserve"> في ذكر الهيولى : فيكون من شأنه أن يقبل هذه الصور أو يقترن بها </w:t>
      </w:r>
      <w:r w:rsidRPr="00895B0A">
        <w:rPr>
          <w:rStyle w:val="libFootnotenumChar"/>
          <w:rtl/>
        </w:rPr>
        <w:t>(324)</w:t>
      </w:r>
      <w:r w:rsidRPr="00751F59">
        <w:rPr>
          <w:rtl/>
        </w:rPr>
        <w:t xml:space="preserve"> : إما من شأن طبيعته المطلقة الكلية كأنها جنس لنوعين</w:t>
      </w:r>
      <w:r>
        <w:rPr>
          <w:rtl/>
        </w:rPr>
        <w:t xml:space="preserve"> ـ </w:t>
      </w:r>
      <w:r w:rsidRPr="00751F59">
        <w:rPr>
          <w:rtl/>
        </w:rPr>
        <w:t>يعني به أن الهيولى إذا حملت على هيولى الكواكب والعناصر يكون كأنه جنس لنوعين ، وكل واحد منهما يختص بقبول بعض الصور دون بعض بعد الجسمية. وإما من</w:t>
      </w:r>
    </w:p>
    <w:p w:rsidR="007858AB" w:rsidRPr="00751F59" w:rsidRDefault="007858AB" w:rsidP="00745F84">
      <w:pPr>
        <w:pStyle w:val="libLine"/>
        <w:rPr>
          <w:rtl/>
        </w:rPr>
      </w:pPr>
      <w:r w:rsidRPr="00751F59">
        <w:rPr>
          <w:rtl/>
        </w:rPr>
        <w:t>__________________</w:t>
      </w:r>
    </w:p>
    <w:p w:rsidR="007858AB" w:rsidRPr="001D3D2D" w:rsidRDefault="007858AB" w:rsidP="00895B0A">
      <w:pPr>
        <w:pStyle w:val="libFootnote0"/>
        <w:rPr>
          <w:rtl/>
        </w:rPr>
      </w:pPr>
      <w:r w:rsidRPr="001D3D2D">
        <w:rPr>
          <w:rtl/>
        </w:rPr>
        <w:t>(317) لر : وأن لا نهاية.</w:t>
      </w:r>
    </w:p>
    <w:p w:rsidR="007858AB" w:rsidRPr="001D3D2D" w:rsidRDefault="007858AB" w:rsidP="00895B0A">
      <w:pPr>
        <w:pStyle w:val="libFootnote0"/>
        <w:rPr>
          <w:rtl/>
        </w:rPr>
      </w:pPr>
      <w:r w:rsidRPr="001D3D2D">
        <w:rPr>
          <w:rtl/>
        </w:rPr>
        <w:t>(318) لر : انقسام الزمان</w:t>
      </w:r>
    </w:p>
    <w:p w:rsidR="007858AB" w:rsidRPr="001D3D2D" w:rsidRDefault="007858AB" w:rsidP="00895B0A">
      <w:pPr>
        <w:pStyle w:val="libFootnote0"/>
        <w:rPr>
          <w:rtl/>
        </w:rPr>
      </w:pPr>
      <w:r w:rsidRPr="001D3D2D">
        <w:rPr>
          <w:rtl/>
        </w:rPr>
        <w:t>(319) لر : للانقسام الأول.</w:t>
      </w:r>
    </w:p>
    <w:p w:rsidR="007858AB" w:rsidRPr="001D3D2D" w:rsidRDefault="007858AB" w:rsidP="00895B0A">
      <w:pPr>
        <w:pStyle w:val="libFootnote0"/>
        <w:rPr>
          <w:rtl/>
        </w:rPr>
      </w:pPr>
      <w:r w:rsidRPr="001D3D2D">
        <w:rPr>
          <w:rtl/>
        </w:rPr>
        <w:t>(320) لر : الأول.</w:t>
      </w:r>
      <w:r w:rsidRPr="001D3D2D">
        <w:rPr>
          <w:rFonts w:hint="cs"/>
          <w:rtl/>
        </w:rPr>
        <w:t xml:space="preserve"> </w:t>
      </w:r>
      <w:r w:rsidRPr="001D3D2D">
        <w:rPr>
          <w:rtl/>
        </w:rPr>
        <w:t>(321) لر : وما كان.</w:t>
      </w:r>
    </w:p>
    <w:p w:rsidR="007858AB" w:rsidRPr="001D3D2D" w:rsidRDefault="007858AB" w:rsidP="00895B0A">
      <w:pPr>
        <w:pStyle w:val="libFootnote0"/>
        <w:rPr>
          <w:rtl/>
        </w:rPr>
      </w:pPr>
      <w:r w:rsidRPr="001D3D2D">
        <w:rPr>
          <w:rtl/>
        </w:rPr>
        <w:t>(322) لر : وما كان.</w:t>
      </w:r>
      <w:r w:rsidRPr="001D3D2D">
        <w:rPr>
          <w:rFonts w:hint="cs"/>
          <w:rtl/>
        </w:rPr>
        <w:t xml:space="preserve"> </w:t>
      </w:r>
      <w:r w:rsidRPr="001D3D2D">
        <w:rPr>
          <w:rtl/>
        </w:rPr>
        <w:t>(323) «الطبيعة من» ساقطة من لر.</w:t>
      </w:r>
    </w:p>
    <w:p w:rsidR="007858AB" w:rsidRPr="001D3D2D" w:rsidRDefault="007858AB" w:rsidP="00895B0A">
      <w:pPr>
        <w:pStyle w:val="libFootnote0"/>
        <w:rPr>
          <w:rtl/>
        </w:rPr>
      </w:pPr>
      <w:r w:rsidRPr="001D3D2D">
        <w:rPr>
          <w:rtl/>
        </w:rPr>
        <w:t>(324) لر : يقرن بها.</w:t>
      </w:r>
    </w:p>
    <w:p w:rsidR="007858AB" w:rsidRPr="00751F59" w:rsidRDefault="007858AB" w:rsidP="0073127F">
      <w:pPr>
        <w:pStyle w:val="libNormal0"/>
        <w:rPr>
          <w:rtl/>
        </w:rPr>
      </w:pPr>
      <w:r>
        <w:rPr>
          <w:rtl/>
        </w:rPr>
        <w:br w:type="page"/>
      </w:r>
      <w:r w:rsidRPr="00751F59">
        <w:rPr>
          <w:rtl/>
        </w:rPr>
        <w:lastRenderedPageBreak/>
        <w:t xml:space="preserve">شأن طبيعة هي بعينها مشتركة للجميع فتكون بكليتها من شأنها أن تقبل كل هذه الصور : بعضها مجتمعة ومتعاقبة </w:t>
      </w:r>
      <w:r w:rsidRPr="00895B0A">
        <w:rPr>
          <w:rStyle w:val="libFootnotenumChar"/>
          <w:rtl/>
        </w:rPr>
        <w:t>(324)</w:t>
      </w:r>
      <w:r w:rsidRPr="00751F59">
        <w:rPr>
          <w:rtl/>
        </w:rPr>
        <w:t xml:space="preserve"> ، وبعضها متعاقبة فقط.</w:t>
      </w:r>
    </w:p>
    <w:p w:rsidR="007858AB" w:rsidRPr="00751F59" w:rsidRDefault="007858AB" w:rsidP="0073127F">
      <w:pPr>
        <w:pStyle w:val="libNormal"/>
        <w:rPr>
          <w:rtl/>
        </w:rPr>
      </w:pPr>
      <w:r w:rsidRPr="00895B0A">
        <w:rPr>
          <w:rStyle w:val="libBold2Char"/>
          <w:rtl/>
        </w:rPr>
        <w:t>(1106)</w:t>
      </w:r>
      <w:r w:rsidRPr="00751F59">
        <w:rPr>
          <w:rtl/>
        </w:rPr>
        <w:t xml:space="preserve"> وأما أن هذا الحادث وهذا الكائن : هل يحتاج أن يتقدم كونه وحدوثه وجود جوهر كان مقارنا لعدم الصورة الكائنة ثم فارقه و</w:t>
      </w:r>
      <w:r>
        <w:rPr>
          <w:rFonts w:hint="cs"/>
          <w:rtl/>
        </w:rPr>
        <w:t xml:space="preserve"> </w:t>
      </w:r>
      <w:r w:rsidRPr="00895B0A">
        <w:rPr>
          <w:rStyle w:val="libFootnotenumChar"/>
          <w:rtl/>
        </w:rPr>
        <w:t>(325)</w:t>
      </w:r>
      <w:r w:rsidRPr="00751F59">
        <w:rPr>
          <w:rtl/>
        </w:rPr>
        <w:t xml:space="preserve"> بطل عنها العدم ، فهو أمر ليس يتبيّن لنا عن قريب.</w:t>
      </w:r>
      <w:r>
        <w:rPr>
          <w:rtl/>
        </w:rPr>
        <w:t xml:space="preserve"> ـ </w:t>
      </w:r>
      <w:r w:rsidRPr="00751F59">
        <w:rPr>
          <w:rtl/>
        </w:rPr>
        <w:t xml:space="preserve">يشير به </w:t>
      </w:r>
      <w:r w:rsidRPr="00895B0A">
        <w:rPr>
          <w:rStyle w:val="libFootnotenumChar"/>
          <w:rtl/>
        </w:rPr>
        <w:t>(326)</w:t>
      </w:r>
      <w:r w:rsidRPr="00751F59">
        <w:rPr>
          <w:rtl/>
        </w:rPr>
        <w:t xml:space="preserve"> إلى قوله في الإلهيات :</w:t>
      </w:r>
      <w:r>
        <w:rPr>
          <w:rFonts w:hint="cs"/>
          <w:rtl/>
        </w:rPr>
        <w:t xml:space="preserve"> </w:t>
      </w:r>
      <w:r w:rsidRPr="00751F59">
        <w:rPr>
          <w:rtl/>
        </w:rPr>
        <w:t>كل كائن بعد ما لم يكن ، فإنه يحتاج إلى مادة.</w:t>
      </w:r>
    </w:p>
    <w:p w:rsidR="007858AB" w:rsidRPr="00751F59" w:rsidRDefault="007858AB" w:rsidP="0073127F">
      <w:pPr>
        <w:pStyle w:val="libNormal"/>
        <w:rPr>
          <w:rtl/>
        </w:rPr>
      </w:pPr>
      <w:r w:rsidRPr="00895B0A">
        <w:rPr>
          <w:rStyle w:val="libBold2Char"/>
          <w:rtl/>
        </w:rPr>
        <w:t>(1107)</w:t>
      </w:r>
      <w:r w:rsidRPr="00751F59">
        <w:rPr>
          <w:rtl/>
        </w:rPr>
        <w:t xml:space="preserve"> كيف تكون دلالة المبادئ الثلاثة دلالة التشكيك</w:t>
      </w:r>
      <w:r>
        <w:rPr>
          <w:rtl/>
        </w:rPr>
        <w:t>؟</w:t>
      </w:r>
      <w:r w:rsidRPr="00751F59">
        <w:rPr>
          <w:rtl/>
        </w:rPr>
        <w:t xml:space="preserve"> فإن دلالة الهيولى أشدّ دلالة على الاولى من الثانية والثالثة في هيوليته لا في وجوده.</w:t>
      </w:r>
    </w:p>
    <w:p w:rsidR="007858AB" w:rsidRPr="00751F59" w:rsidRDefault="007858AB" w:rsidP="0073127F">
      <w:pPr>
        <w:pStyle w:val="libNormal"/>
        <w:rPr>
          <w:rtl/>
        </w:rPr>
      </w:pPr>
      <w:r w:rsidRPr="00895B0A">
        <w:rPr>
          <w:rStyle w:val="libBold2Char"/>
          <w:rtl/>
        </w:rPr>
        <w:t>(1108)</w:t>
      </w:r>
      <w:r w:rsidRPr="00751F59">
        <w:rPr>
          <w:rtl/>
        </w:rPr>
        <w:t xml:space="preserve"> </w:t>
      </w:r>
      <w:r w:rsidRPr="00895B0A">
        <w:rPr>
          <w:rStyle w:val="libBold2Char"/>
          <w:rtl/>
        </w:rPr>
        <w:t>قوله في</w:t>
      </w:r>
      <w:r w:rsidRPr="00751F59">
        <w:rPr>
          <w:rtl/>
        </w:rPr>
        <w:t xml:space="preserve"> </w:t>
      </w:r>
      <w:r w:rsidRPr="00895B0A">
        <w:rPr>
          <w:rStyle w:val="libFootnotenumChar"/>
          <w:rtl/>
        </w:rPr>
        <w:t>(327)</w:t>
      </w:r>
      <w:r w:rsidRPr="00751F59">
        <w:rPr>
          <w:rtl/>
        </w:rPr>
        <w:t xml:space="preserve"> </w:t>
      </w:r>
      <w:r w:rsidRPr="00895B0A">
        <w:rPr>
          <w:rStyle w:val="libBold2Char"/>
          <w:rtl/>
        </w:rPr>
        <w:t>حد الطبيعة :</w:t>
      </w:r>
      <w:r w:rsidRPr="00751F59">
        <w:rPr>
          <w:rtl/>
        </w:rPr>
        <w:t xml:space="preserve"> «ليس على أنها يجب في كل شيء أن يكون مبدء للحركة والسكون معا </w:t>
      </w:r>
      <w:r w:rsidRPr="00895B0A">
        <w:rPr>
          <w:rStyle w:val="libFootnotenumChar"/>
          <w:rtl/>
        </w:rPr>
        <w:t>(328)</w:t>
      </w:r>
      <w:r w:rsidRPr="00751F59">
        <w:rPr>
          <w:rtl/>
        </w:rPr>
        <w:t xml:space="preserve"> ، بل على أنها مبدأ لكل أمر ذاتي يكون للشيء </w:t>
      </w:r>
      <w:r w:rsidRPr="00895B0A">
        <w:rPr>
          <w:rStyle w:val="libFootnotenumChar"/>
          <w:rtl/>
        </w:rPr>
        <w:t>(329)</w:t>
      </w:r>
      <w:r w:rsidRPr="00751F59">
        <w:rPr>
          <w:rtl/>
        </w:rPr>
        <w:t xml:space="preserve"> من الحركة إن كانت ، والسكون إن كان»</w:t>
      </w:r>
      <w:r>
        <w:rPr>
          <w:rtl/>
        </w:rPr>
        <w:t xml:space="preserve"> ـ </w:t>
      </w:r>
      <w:r w:rsidRPr="00751F59">
        <w:rPr>
          <w:rtl/>
        </w:rPr>
        <w:t xml:space="preserve">يعني أنه لم يعن </w:t>
      </w:r>
      <w:r w:rsidRPr="00895B0A">
        <w:rPr>
          <w:rStyle w:val="libFootnotenumChar"/>
          <w:rtl/>
        </w:rPr>
        <w:t>(330)</w:t>
      </w:r>
      <w:r w:rsidRPr="00751F59">
        <w:rPr>
          <w:rtl/>
        </w:rPr>
        <w:t xml:space="preserve"> بها أن يكون مبدأ لشيء يتحرك </w:t>
      </w:r>
      <w:r w:rsidRPr="00895B0A">
        <w:rPr>
          <w:rStyle w:val="libFootnotenumChar"/>
          <w:rtl/>
        </w:rPr>
        <w:t>(331)</w:t>
      </w:r>
      <w:r w:rsidRPr="00751F59">
        <w:rPr>
          <w:rtl/>
        </w:rPr>
        <w:t xml:space="preserve"> ثم يسكن ، بل </w:t>
      </w:r>
      <w:r w:rsidRPr="00895B0A">
        <w:rPr>
          <w:rStyle w:val="libFootnotenumChar"/>
          <w:rtl/>
        </w:rPr>
        <w:t>(332)</w:t>
      </w:r>
      <w:r w:rsidRPr="00751F59">
        <w:rPr>
          <w:rtl/>
        </w:rPr>
        <w:t xml:space="preserve"> للحركة والسكون مفردين متعاقبين </w:t>
      </w:r>
      <w:r w:rsidRPr="00895B0A">
        <w:rPr>
          <w:rStyle w:val="libFootnotenumChar"/>
          <w:rtl/>
        </w:rPr>
        <w:t>(333)</w:t>
      </w:r>
      <w:r>
        <w:rPr>
          <w:rtl/>
        </w:rPr>
        <w:t>.</w:t>
      </w:r>
      <w:r w:rsidRPr="00751F59">
        <w:rPr>
          <w:rtl/>
        </w:rPr>
        <w:t xml:space="preserve"> والوجه الثاني أن الطبيعة تحرك لما يتحرك عن ذاته ، لا عن خارج ؛ مثل الحجر النازل ليس الصاعد ؛ وإن شئت أن تجعل النموّ بالطبيعة وتطلق اسم الطبيعة على ذلك ، وتأخذ الطبيعة على أحد المعاني المذكورة </w:t>
      </w:r>
      <w:r>
        <w:rPr>
          <w:rtl/>
        </w:rPr>
        <w:t>[</w:t>
      </w:r>
      <w:r w:rsidRPr="00751F59">
        <w:rPr>
          <w:rtl/>
        </w:rPr>
        <w:t>فافعل</w:t>
      </w:r>
      <w:r>
        <w:rPr>
          <w:rtl/>
        </w:rPr>
        <w:t xml:space="preserve"> ـ </w:t>
      </w:r>
      <w:r w:rsidRPr="00751F59">
        <w:rPr>
          <w:rtl/>
        </w:rPr>
        <w:t>يعني القوة النامية إن جعلتها طبيعية</w:t>
      </w:r>
      <w:r>
        <w:rPr>
          <w:rtl/>
        </w:rPr>
        <w:t>]</w:t>
      </w:r>
      <w:r w:rsidRPr="00751F59">
        <w:rPr>
          <w:rtl/>
        </w:rPr>
        <w:t xml:space="preserve"> </w:t>
      </w:r>
      <w:r w:rsidRPr="00895B0A">
        <w:rPr>
          <w:rStyle w:val="libFootnotenumChar"/>
          <w:rtl/>
        </w:rPr>
        <w:t>(334)</w:t>
      </w:r>
      <w:r>
        <w:rPr>
          <w:rtl/>
        </w:rPr>
        <w:t>.</w:t>
      </w:r>
    </w:p>
    <w:p w:rsidR="007858AB" w:rsidRPr="00751F59" w:rsidRDefault="007858AB" w:rsidP="0073127F">
      <w:pPr>
        <w:pStyle w:val="libNormal"/>
        <w:rPr>
          <w:rtl/>
        </w:rPr>
      </w:pPr>
      <w:r w:rsidRPr="00895B0A">
        <w:rPr>
          <w:rStyle w:val="libBold2Char"/>
          <w:rtl/>
        </w:rPr>
        <w:t>(1109)</w:t>
      </w:r>
      <w:r w:rsidRPr="00751F59">
        <w:rPr>
          <w:rtl/>
        </w:rPr>
        <w:t xml:space="preserve"> لم يعرف أنطيفن أن مقوم الشيء يجب أن لا يكون منه بدّ عند وجود الشيء ، ليس أنه الذي لا بد منه عند عدم الشيء. وما يعنينا أن يكون الشيء ثابتا </w:t>
      </w:r>
      <w:r w:rsidRPr="00895B0A">
        <w:rPr>
          <w:rStyle w:val="libFootnotenumChar"/>
          <w:rtl/>
        </w:rPr>
        <w:t>(335)</w:t>
      </w:r>
      <w:r w:rsidRPr="00751F59">
        <w:rPr>
          <w:rtl/>
        </w:rPr>
        <w:t xml:space="preserve"> في الأحوال ، ووجوده لا يكفي في أن يحصل الشيء بالفعل</w:t>
      </w:r>
    </w:p>
    <w:p w:rsidR="007858AB" w:rsidRPr="00751F59" w:rsidRDefault="007858AB" w:rsidP="00745F84">
      <w:pPr>
        <w:pStyle w:val="libLine"/>
        <w:rPr>
          <w:rtl/>
        </w:rPr>
      </w:pPr>
      <w:r w:rsidRPr="00751F59">
        <w:rPr>
          <w:rtl/>
        </w:rPr>
        <w:t>__________________</w:t>
      </w:r>
    </w:p>
    <w:p w:rsidR="007858AB" w:rsidRPr="001D3D2D" w:rsidRDefault="007858AB" w:rsidP="00895B0A">
      <w:pPr>
        <w:pStyle w:val="libFootnote0"/>
        <w:rPr>
          <w:rtl/>
        </w:rPr>
      </w:pPr>
      <w:r w:rsidRPr="001D3D2D">
        <w:rPr>
          <w:rtl/>
        </w:rPr>
        <w:t>(324) معاقبة.</w:t>
      </w:r>
      <w:r w:rsidRPr="001D3D2D">
        <w:rPr>
          <w:rFonts w:hint="cs"/>
          <w:rtl/>
        </w:rPr>
        <w:t xml:space="preserve"> </w:t>
      </w:r>
      <w:r w:rsidRPr="001D3D2D">
        <w:rPr>
          <w:rtl/>
        </w:rPr>
        <w:t>(325) الواو ساقطة من لر.</w:t>
      </w:r>
    </w:p>
    <w:p w:rsidR="007858AB" w:rsidRPr="001D3D2D" w:rsidRDefault="007858AB" w:rsidP="00895B0A">
      <w:pPr>
        <w:pStyle w:val="libFootnote0"/>
        <w:rPr>
          <w:rtl/>
        </w:rPr>
      </w:pPr>
      <w:r w:rsidRPr="001D3D2D">
        <w:rPr>
          <w:rtl/>
        </w:rPr>
        <w:t>(326) لر : يشير به إليه إلى قوله.</w:t>
      </w:r>
    </w:p>
    <w:p w:rsidR="007858AB" w:rsidRPr="001D3D2D" w:rsidRDefault="007858AB" w:rsidP="00895B0A">
      <w:pPr>
        <w:pStyle w:val="libFootnote0"/>
        <w:rPr>
          <w:rtl/>
        </w:rPr>
      </w:pPr>
      <w:r w:rsidRPr="001D3D2D">
        <w:rPr>
          <w:rtl/>
        </w:rPr>
        <w:t>(327) «فى» ساقطة من لر.</w:t>
      </w:r>
    </w:p>
    <w:p w:rsidR="007858AB" w:rsidRPr="001D3D2D" w:rsidRDefault="007858AB" w:rsidP="00895B0A">
      <w:pPr>
        <w:pStyle w:val="libFootnote0"/>
        <w:rPr>
          <w:rtl/>
        </w:rPr>
      </w:pPr>
      <w:r w:rsidRPr="001D3D2D">
        <w:rPr>
          <w:rtl/>
        </w:rPr>
        <w:t>(328) لر : والسكون مقابل على.</w:t>
      </w:r>
    </w:p>
    <w:p w:rsidR="007858AB" w:rsidRPr="001D3D2D" w:rsidRDefault="007858AB" w:rsidP="00895B0A">
      <w:pPr>
        <w:pStyle w:val="libFootnote0"/>
        <w:rPr>
          <w:rtl/>
        </w:rPr>
      </w:pPr>
      <w:r w:rsidRPr="001D3D2D">
        <w:rPr>
          <w:rtl/>
        </w:rPr>
        <w:t>(329) لر : بشيء.</w:t>
      </w:r>
      <w:r w:rsidRPr="001D3D2D">
        <w:rPr>
          <w:rFonts w:hint="cs"/>
          <w:rtl/>
        </w:rPr>
        <w:t xml:space="preserve"> </w:t>
      </w:r>
      <w:r w:rsidRPr="001D3D2D">
        <w:rPr>
          <w:rtl/>
        </w:rPr>
        <w:t>(330) لر : يعنى أنه لم يعن بها.</w:t>
      </w:r>
    </w:p>
    <w:p w:rsidR="007858AB" w:rsidRPr="001D3D2D" w:rsidRDefault="007858AB" w:rsidP="00895B0A">
      <w:pPr>
        <w:pStyle w:val="libFootnote0"/>
        <w:rPr>
          <w:rtl/>
        </w:rPr>
      </w:pPr>
      <w:r w:rsidRPr="001D3D2D">
        <w:rPr>
          <w:rtl/>
        </w:rPr>
        <w:t>(331) لر : متحرك.</w:t>
      </w:r>
    </w:p>
    <w:p w:rsidR="007858AB" w:rsidRPr="001D3D2D" w:rsidRDefault="007858AB" w:rsidP="00895B0A">
      <w:pPr>
        <w:pStyle w:val="libFootnote0"/>
        <w:rPr>
          <w:rtl/>
        </w:rPr>
      </w:pPr>
      <w:r w:rsidRPr="001D3D2D">
        <w:rPr>
          <w:rtl/>
        </w:rPr>
        <w:t>(332) لر : لم.</w:t>
      </w:r>
      <w:r w:rsidRPr="001D3D2D">
        <w:rPr>
          <w:rFonts w:hint="cs"/>
          <w:rtl/>
        </w:rPr>
        <w:t xml:space="preserve"> </w:t>
      </w:r>
      <w:r w:rsidRPr="001D3D2D">
        <w:rPr>
          <w:rtl/>
        </w:rPr>
        <w:t>(333) لر : مقربين ومتعافتين.</w:t>
      </w:r>
    </w:p>
    <w:p w:rsidR="007858AB" w:rsidRPr="001D3D2D" w:rsidRDefault="007858AB" w:rsidP="00895B0A">
      <w:pPr>
        <w:pStyle w:val="libFootnote0"/>
        <w:rPr>
          <w:rtl/>
        </w:rPr>
      </w:pPr>
      <w:r w:rsidRPr="001D3D2D">
        <w:rPr>
          <w:rtl/>
        </w:rPr>
        <w:t>(334) لر : ما معنى القوة النامية أن يجعله طبيعية و</w:t>
      </w:r>
    </w:p>
    <w:p w:rsidR="007858AB" w:rsidRPr="001D3D2D" w:rsidRDefault="007858AB" w:rsidP="00895B0A">
      <w:pPr>
        <w:pStyle w:val="libFootnote0"/>
        <w:rPr>
          <w:rtl/>
        </w:rPr>
      </w:pPr>
      <w:r w:rsidRPr="001D3D2D">
        <w:rPr>
          <w:rtl/>
        </w:rPr>
        <w:t>(335) لر : ثابت.</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1108) راجع الشفاء : السماع الطبيعي ، م 1 ، ف 5 ، ص 31.</w:t>
      </w:r>
    </w:p>
    <w:p w:rsidR="007858AB" w:rsidRPr="00751F59" w:rsidRDefault="007858AB" w:rsidP="0073127F">
      <w:pPr>
        <w:pStyle w:val="libNormal0"/>
        <w:rPr>
          <w:rtl/>
        </w:rPr>
      </w:pPr>
      <w:r>
        <w:rPr>
          <w:rtl/>
        </w:rPr>
        <w:br w:type="page"/>
      </w:r>
      <w:r w:rsidRPr="00751F59">
        <w:rPr>
          <w:rtl/>
        </w:rPr>
        <w:lastRenderedPageBreak/>
        <w:t>مثل الهيولى.</w:t>
      </w:r>
    </w:p>
    <w:p w:rsidR="007858AB" w:rsidRPr="00751F59" w:rsidRDefault="007858AB" w:rsidP="0073127F">
      <w:pPr>
        <w:pStyle w:val="libNormal"/>
        <w:rPr>
          <w:rtl/>
        </w:rPr>
      </w:pPr>
      <w:r w:rsidRPr="00895B0A">
        <w:rPr>
          <w:rStyle w:val="libBold2Char"/>
          <w:rtl/>
        </w:rPr>
        <w:t>(1110)</w:t>
      </w:r>
      <w:r w:rsidRPr="00751F59">
        <w:rPr>
          <w:rtl/>
        </w:rPr>
        <w:t xml:space="preserve"> أما ما </w:t>
      </w:r>
      <w:r w:rsidRPr="00895B0A">
        <w:rPr>
          <w:rStyle w:val="libBold2Char"/>
          <w:rtl/>
        </w:rPr>
        <w:t>له الطبيعة</w:t>
      </w:r>
      <w:r w:rsidRPr="00751F59">
        <w:rPr>
          <w:rtl/>
        </w:rPr>
        <w:t xml:space="preserve"> فهو </w:t>
      </w:r>
      <w:r w:rsidRPr="00895B0A">
        <w:rPr>
          <w:rStyle w:val="libFootnotenumChar"/>
          <w:rtl/>
        </w:rPr>
        <w:t>(336)</w:t>
      </w:r>
      <w:r w:rsidRPr="00751F59">
        <w:rPr>
          <w:rtl/>
        </w:rPr>
        <w:t xml:space="preserve"> الذي له في نفسه مثل هذا المبدأ وهو الجسم المتحرك بطباعه. والفرق بينه وبين ما </w:t>
      </w:r>
      <w:r w:rsidRPr="00895B0A">
        <w:rPr>
          <w:rStyle w:val="libBold2Char"/>
          <w:rtl/>
        </w:rPr>
        <w:t>فيه الطبيعة</w:t>
      </w:r>
      <w:r w:rsidRPr="00751F59">
        <w:rPr>
          <w:rtl/>
        </w:rPr>
        <w:t xml:space="preserve"> أن </w:t>
      </w:r>
      <w:r w:rsidRPr="00895B0A">
        <w:rPr>
          <w:rStyle w:val="libFootnotenumChar"/>
          <w:rtl/>
        </w:rPr>
        <w:t>(337)</w:t>
      </w:r>
      <w:r w:rsidRPr="00751F59">
        <w:rPr>
          <w:rtl/>
        </w:rPr>
        <w:t xml:space="preserve"> ما فيه الطبيعة كالهيولى ، وما له الطبيعة كالجسم.</w:t>
      </w:r>
    </w:p>
    <w:p w:rsidR="007858AB" w:rsidRPr="00751F59" w:rsidRDefault="007858AB" w:rsidP="0073127F">
      <w:pPr>
        <w:pStyle w:val="libNormal"/>
        <w:rPr>
          <w:rtl/>
        </w:rPr>
      </w:pPr>
      <w:r w:rsidRPr="00895B0A">
        <w:rPr>
          <w:rStyle w:val="libBold2Char"/>
          <w:rtl/>
        </w:rPr>
        <w:t>(1111)</w:t>
      </w:r>
      <w:r w:rsidRPr="00751F59">
        <w:rPr>
          <w:rtl/>
        </w:rPr>
        <w:t xml:space="preserve"> الصورة بالقوة.</w:t>
      </w:r>
    </w:p>
    <w:p w:rsidR="007858AB" w:rsidRPr="00751F59" w:rsidRDefault="007858AB" w:rsidP="0073127F">
      <w:pPr>
        <w:pStyle w:val="libNormal"/>
        <w:rPr>
          <w:rtl/>
        </w:rPr>
      </w:pPr>
      <w:r w:rsidRPr="00895B0A">
        <w:rPr>
          <w:rStyle w:val="libBold2Char"/>
          <w:rtl/>
        </w:rPr>
        <w:t>(1112)</w:t>
      </w:r>
      <w:r w:rsidRPr="00751F59">
        <w:rPr>
          <w:rtl/>
        </w:rPr>
        <w:t xml:space="preserve"> </w:t>
      </w:r>
      <w:r>
        <w:rPr>
          <w:rtl/>
        </w:rPr>
        <w:t>[</w:t>
      </w:r>
      <w:r w:rsidRPr="00751F59">
        <w:rPr>
          <w:rtl/>
        </w:rPr>
        <w:t>المادة إذا كانت علة علة المركب</w:t>
      </w:r>
      <w:r>
        <w:rPr>
          <w:rtl/>
        </w:rPr>
        <w:t>]</w:t>
      </w:r>
      <w:r w:rsidRPr="00751F59">
        <w:rPr>
          <w:rtl/>
        </w:rPr>
        <w:t xml:space="preserve"> </w:t>
      </w:r>
      <w:r w:rsidRPr="00895B0A">
        <w:rPr>
          <w:rStyle w:val="libFootnotenumChar"/>
          <w:rtl/>
        </w:rPr>
        <w:t>(338)</w:t>
      </w:r>
      <w:r w:rsidRPr="00751F59">
        <w:rPr>
          <w:rtl/>
        </w:rPr>
        <w:t xml:space="preserve"> ، فليس من حيث هي </w:t>
      </w:r>
      <w:r w:rsidRPr="00895B0A">
        <w:rPr>
          <w:rStyle w:val="libFootnotenumChar"/>
          <w:rtl/>
        </w:rPr>
        <w:t>(339)</w:t>
      </w:r>
      <w:r w:rsidRPr="00751F59">
        <w:rPr>
          <w:rtl/>
        </w:rPr>
        <w:t xml:space="preserve"> علة مادية للمركب. والصورة إذا كانت علة علة المركب ، فليس من حيث هي صورته ، فإن الصورة إذا حدثت </w:t>
      </w:r>
      <w:r>
        <w:rPr>
          <w:rtl/>
        </w:rPr>
        <w:t>[</w:t>
      </w:r>
      <w:r w:rsidRPr="00751F59">
        <w:rPr>
          <w:rtl/>
        </w:rPr>
        <w:t>في المركب كانت جزءا منه</w:t>
      </w:r>
      <w:r>
        <w:rPr>
          <w:rtl/>
        </w:rPr>
        <w:t>]</w:t>
      </w:r>
      <w:r w:rsidRPr="00751F59">
        <w:rPr>
          <w:rtl/>
        </w:rPr>
        <w:t xml:space="preserve"> </w:t>
      </w:r>
      <w:r w:rsidRPr="00895B0A">
        <w:rPr>
          <w:rStyle w:val="libFootnotenumChar"/>
          <w:rtl/>
        </w:rPr>
        <w:t>(340)</w:t>
      </w:r>
      <w:r w:rsidRPr="00751F59">
        <w:rPr>
          <w:rtl/>
        </w:rPr>
        <w:t xml:space="preserve"> ، وباعتبار آخر تصير علة وجود جزئه وهو الهيولى ، وأما الهيولى فإنه يصير علة بعض الأعراض الجسمانية التي يقتضيها الهيولى. ويجب أن يعتقد أن الصورة إذا أخذت جزءا من المركب فهو </w:t>
      </w:r>
      <w:r w:rsidRPr="00895B0A">
        <w:rPr>
          <w:rStyle w:val="libFootnotenumChar"/>
          <w:rtl/>
        </w:rPr>
        <w:t>(341)</w:t>
      </w:r>
      <w:r w:rsidRPr="00751F59">
        <w:rPr>
          <w:rtl/>
        </w:rPr>
        <w:t xml:space="preserve"> من جهة في حيّز أجزاء الموضوع.</w:t>
      </w:r>
    </w:p>
    <w:p w:rsidR="007858AB" w:rsidRPr="00751F59" w:rsidRDefault="007858AB" w:rsidP="0073127F">
      <w:pPr>
        <w:pStyle w:val="libNormal"/>
        <w:rPr>
          <w:rtl/>
        </w:rPr>
      </w:pPr>
      <w:r w:rsidRPr="00895B0A">
        <w:rPr>
          <w:rStyle w:val="libBold2Char"/>
          <w:rtl/>
        </w:rPr>
        <w:t>(1113)</w:t>
      </w:r>
      <w:r w:rsidRPr="00751F59">
        <w:rPr>
          <w:rtl/>
        </w:rPr>
        <w:t xml:space="preserve"> إن كان للمتحرك حصول في حد من المسافة فهو ساكن ، وإن لم يكن له حصول فبأي </w:t>
      </w:r>
      <w:r w:rsidRPr="00895B0A">
        <w:rPr>
          <w:rStyle w:val="libFootnotenumChar"/>
          <w:rtl/>
        </w:rPr>
        <w:t>(342)</w:t>
      </w:r>
      <w:r w:rsidRPr="00751F59">
        <w:rPr>
          <w:rtl/>
        </w:rPr>
        <w:t xml:space="preserve"> معنى</w:t>
      </w:r>
      <w:r>
        <w:rPr>
          <w:rtl/>
        </w:rPr>
        <w:t>؟</w:t>
      </w:r>
      <w:r w:rsidRPr="00751F59">
        <w:rPr>
          <w:rtl/>
        </w:rPr>
        <w:t xml:space="preserve"> لأنه استمر على تلك المسافة ، ولم يستوعب الحصول في أجزائها. وهذا الفصل يحتاج إلى شرح مشبع.</w:t>
      </w:r>
    </w:p>
    <w:p w:rsidR="007858AB" w:rsidRPr="00751F59" w:rsidRDefault="007858AB" w:rsidP="0073127F">
      <w:pPr>
        <w:pStyle w:val="libNormal"/>
        <w:rPr>
          <w:rtl/>
        </w:rPr>
      </w:pPr>
      <w:r w:rsidRPr="00895B0A">
        <w:rPr>
          <w:rStyle w:val="libBold2Char"/>
          <w:rtl/>
        </w:rPr>
        <w:t>(1114)</w:t>
      </w:r>
      <w:r w:rsidRPr="00751F59">
        <w:rPr>
          <w:rtl/>
        </w:rPr>
        <w:t xml:space="preserve"> أيّ معنى </w:t>
      </w:r>
      <w:r w:rsidRPr="00895B0A">
        <w:rPr>
          <w:rStyle w:val="libFootnotenumChar"/>
          <w:rtl/>
        </w:rPr>
        <w:t>(343)</w:t>
      </w:r>
      <w:r w:rsidRPr="00751F59">
        <w:rPr>
          <w:rtl/>
        </w:rPr>
        <w:t xml:space="preserve"> في إيراد الشك الذي أريد ذكره إثر الكلام في معنى </w:t>
      </w:r>
      <w:r w:rsidRPr="00895B0A">
        <w:rPr>
          <w:rStyle w:val="libFootnotenumChar"/>
          <w:rtl/>
        </w:rPr>
        <w:t>(344)</w:t>
      </w:r>
      <w:r w:rsidRPr="00751F59">
        <w:rPr>
          <w:rtl/>
        </w:rPr>
        <w:t xml:space="preserve"> الحركة ، وأنها هل تكون في الزمان أو لا تكون </w:t>
      </w:r>
      <w:r w:rsidRPr="00895B0A">
        <w:rPr>
          <w:rStyle w:val="libFootnotenumChar"/>
          <w:rtl/>
        </w:rPr>
        <w:t>(345)</w:t>
      </w:r>
      <w:r w:rsidRPr="00751F59">
        <w:rPr>
          <w:rtl/>
        </w:rPr>
        <w:t xml:space="preserve"> ، إن قال قائل : إن الكون في المكان </w:t>
      </w:r>
      <w:r>
        <w:rPr>
          <w:rtl/>
        </w:rPr>
        <w:t>[</w:t>
      </w:r>
      <w:r w:rsidRPr="00751F59">
        <w:rPr>
          <w:rtl/>
        </w:rPr>
        <w:t>مطلقا هو الكون فيه آنا</w:t>
      </w:r>
      <w:r>
        <w:rPr>
          <w:rtl/>
        </w:rPr>
        <w:t>]</w:t>
      </w:r>
      <w:r w:rsidRPr="00751F59">
        <w:rPr>
          <w:rtl/>
        </w:rPr>
        <w:t xml:space="preserve"> </w:t>
      </w:r>
      <w:r w:rsidRPr="00895B0A">
        <w:rPr>
          <w:rStyle w:val="libFootnotenumChar"/>
          <w:rtl/>
        </w:rPr>
        <w:t>(346)</w:t>
      </w:r>
      <w:r w:rsidRPr="00751F59">
        <w:rPr>
          <w:rtl/>
        </w:rPr>
        <w:t xml:space="preserve"> ولم يكن قبله ولا بعده فيه </w:t>
      </w:r>
      <w:r w:rsidRPr="00895B0A">
        <w:rPr>
          <w:rStyle w:val="libFootnotenumChar"/>
          <w:rtl/>
        </w:rPr>
        <w:t>(347)</w:t>
      </w:r>
      <w:r w:rsidRPr="00751F59">
        <w:rPr>
          <w:rtl/>
        </w:rPr>
        <w:t xml:space="preserve"> وكذلك الإضافة إليه ، والأمر الذي يجعلونه آنا هو أمر كلي معقول وليس بموجود بالفعل ، بل الموجود بالفعل الكون في هذا المكان</w:t>
      </w:r>
      <w:r>
        <w:rPr>
          <w:rtl/>
        </w:rPr>
        <w:t>؟</w:t>
      </w:r>
    </w:p>
    <w:p w:rsidR="007858AB" w:rsidRPr="00751F59" w:rsidRDefault="007858AB" w:rsidP="00745F84">
      <w:pPr>
        <w:pStyle w:val="libLine"/>
        <w:rPr>
          <w:rtl/>
        </w:rPr>
      </w:pPr>
      <w:r w:rsidRPr="00751F59">
        <w:rPr>
          <w:rtl/>
        </w:rPr>
        <w:t>__________________</w:t>
      </w:r>
    </w:p>
    <w:p w:rsidR="007858AB" w:rsidRPr="001D3D2D" w:rsidRDefault="007858AB" w:rsidP="00895B0A">
      <w:pPr>
        <w:pStyle w:val="libFootnote0"/>
        <w:rPr>
          <w:rtl/>
        </w:rPr>
      </w:pPr>
      <w:r w:rsidRPr="001D3D2D">
        <w:rPr>
          <w:rtl/>
        </w:rPr>
        <w:t>(336) لر : فهى.(337) «أن» ساقطة من لر.</w:t>
      </w:r>
    </w:p>
    <w:p w:rsidR="007858AB" w:rsidRPr="001D3D2D" w:rsidRDefault="007858AB" w:rsidP="00895B0A">
      <w:pPr>
        <w:pStyle w:val="libFootnote0"/>
        <w:rPr>
          <w:rtl/>
        </w:rPr>
      </w:pPr>
      <w:r w:rsidRPr="001D3D2D">
        <w:rPr>
          <w:rtl/>
        </w:rPr>
        <w:t>(338) لر : فالمادة إذا كانت علة المركب.</w:t>
      </w:r>
    </w:p>
    <w:p w:rsidR="007858AB" w:rsidRDefault="007858AB" w:rsidP="00895B0A">
      <w:pPr>
        <w:pStyle w:val="libFootnote0"/>
        <w:rPr>
          <w:rtl/>
        </w:rPr>
      </w:pPr>
      <w:r w:rsidRPr="001D3D2D">
        <w:rPr>
          <w:rtl/>
        </w:rPr>
        <w:t>(339) لر : هو.</w:t>
      </w:r>
    </w:p>
    <w:p w:rsidR="007858AB" w:rsidRPr="001D3D2D" w:rsidRDefault="007858AB" w:rsidP="00895B0A">
      <w:pPr>
        <w:pStyle w:val="libFootnote0"/>
        <w:rPr>
          <w:rtl/>
        </w:rPr>
      </w:pPr>
      <w:r w:rsidRPr="001D3D2D">
        <w:rPr>
          <w:rtl/>
        </w:rPr>
        <w:t>(340) لر : إذا حدث فى المركب جزء منه.</w:t>
      </w:r>
    </w:p>
    <w:p w:rsidR="007858AB" w:rsidRPr="001D3D2D" w:rsidRDefault="007858AB" w:rsidP="00895B0A">
      <w:pPr>
        <w:pStyle w:val="libFootnote0"/>
        <w:rPr>
          <w:rtl/>
        </w:rPr>
      </w:pPr>
      <w:r w:rsidRPr="001D3D2D">
        <w:rPr>
          <w:rtl/>
        </w:rPr>
        <w:t>(341) لر : فهى.</w:t>
      </w:r>
      <w:r w:rsidRPr="001D3D2D">
        <w:rPr>
          <w:rFonts w:hint="cs"/>
          <w:rtl/>
        </w:rPr>
        <w:t xml:space="preserve"> </w:t>
      </w:r>
      <w:r w:rsidRPr="001D3D2D">
        <w:rPr>
          <w:rtl/>
        </w:rPr>
        <w:t>(342) لر : فأى.</w:t>
      </w:r>
    </w:p>
    <w:p w:rsidR="007858AB" w:rsidRPr="001D3D2D" w:rsidRDefault="007858AB" w:rsidP="00895B0A">
      <w:pPr>
        <w:pStyle w:val="libFootnote0"/>
        <w:rPr>
          <w:rtl/>
        </w:rPr>
      </w:pPr>
      <w:r w:rsidRPr="001D3D2D">
        <w:rPr>
          <w:rtl/>
        </w:rPr>
        <w:t>(343) لر : أي فائدة.</w:t>
      </w:r>
      <w:r w:rsidRPr="001D3D2D">
        <w:rPr>
          <w:rFonts w:hint="cs"/>
          <w:rtl/>
        </w:rPr>
        <w:t xml:space="preserve"> </w:t>
      </w:r>
      <w:r w:rsidRPr="001D3D2D">
        <w:rPr>
          <w:rtl/>
        </w:rPr>
        <w:t>(344) لر : المعنى.</w:t>
      </w:r>
    </w:p>
    <w:p w:rsidR="007858AB" w:rsidRPr="001D3D2D" w:rsidRDefault="007858AB" w:rsidP="00895B0A">
      <w:pPr>
        <w:pStyle w:val="libFootnote0"/>
        <w:rPr>
          <w:rtl/>
        </w:rPr>
      </w:pPr>
      <w:r w:rsidRPr="001D3D2D">
        <w:rPr>
          <w:rtl/>
        </w:rPr>
        <w:t>(345) لر+ في الزمان.</w:t>
      </w:r>
      <w:r w:rsidRPr="001D3D2D">
        <w:rPr>
          <w:rFonts w:hint="cs"/>
          <w:rtl/>
        </w:rPr>
        <w:t xml:space="preserve"> </w:t>
      </w:r>
      <w:r w:rsidRPr="001D3D2D">
        <w:rPr>
          <w:rtl/>
        </w:rPr>
        <w:t>(346) ساقطة من لر.</w:t>
      </w:r>
    </w:p>
    <w:p w:rsidR="007858AB" w:rsidRPr="001D3D2D" w:rsidRDefault="007858AB" w:rsidP="00895B0A">
      <w:pPr>
        <w:pStyle w:val="libFootnote0"/>
        <w:rPr>
          <w:rtl/>
        </w:rPr>
      </w:pPr>
      <w:r w:rsidRPr="001D3D2D">
        <w:rPr>
          <w:rtl/>
        </w:rPr>
        <w:t>(347) «فيه» ساقطة من لر.</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1114) راجع الشفاء : السماع الطبيعي ، م 2 ، ف 1 ، ص 81. وف 10 ، ص 149.</w:t>
      </w:r>
    </w:p>
    <w:p w:rsidR="007858AB" w:rsidRPr="00751F59" w:rsidRDefault="007858AB" w:rsidP="0073127F">
      <w:pPr>
        <w:pStyle w:val="libNormal"/>
        <w:rPr>
          <w:rtl/>
        </w:rPr>
      </w:pPr>
      <w:r>
        <w:rPr>
          <w:rtl/>
        </w:rPr>
        <w:br w:type="page"/>
      </w:r>
      <w:r w:rsidRPr="00751F59">
        <w:rPr>
          <w:rtl/>
        </w:rPr>
        <w:lastRenderedPageBreak/>
        <w:t xml:space="preserve">الفائدة في هذا الشك أن الكون في المكان مطلقا ليس بحركة ، والكون في المكان آنا ليس له معنى وزمان هو السكون </w:t>
      </w:r>
      <w:r w:rsidRPr="00895B0A">
        <w:rPr>
          <w:rStyle w:val="libFootnotenumChar"/>
          <w:rtl/>
        </w:rPr>
        <w:t>(348)</w:t>
      </w:r>
      <w:r>
        <w:rPr>
          <w:rtl/>
        </w:rPr>
        <w:t>.</w:t>
      </w:r>
    </w:p>
    <w:p w:rsidR="007858AB" w:rsidRPr="00751F59" w:rsidRDefault="007858AB" w:rsidP="0073127F">
      <w:pPr>
        <w:pStyle w:val="libNormal"/>
        <w:rPr>
          <w:rtl/>
        </w:rPr>
      </w:pPr>
      <w:r w:rsidRPr="00895B0A">
        <w:rPr>
          <w:rStyle w:val="libBold2Char"/>
          <w:rtl/>
        </w:rPr>
        <w:t>(1115)</w:t>
      </w:r>
      <w:r w:rsidRPr="00751F59">
        <w:rPr>
          <w:rtl/>
        </w:rPr>
        <w:t xml:space="preserve"> قيل إنه محال أن يكون الشيء بالقوة من كل وجه ؛ والهيولى هذه حالها.</w:t>
      </w:r>
    </w:p>
    <w:p w:rsidR="007858AB" w:rsidRPr="00751F59" w:rsidRDefault="007858AB" w:rsidP="0073127F">
      <w:pPr>
        <w:pStyle w:val="libNormal"/>
        <w:rPr>
          <w:rtl/>
        </w:rPr>
      </w:pPr>
      <w:r w:rsidRPr="00751F59">
        <w:rPr>
          <w:rtl/>
        </w:rPr>
        <w:t>الهيولى دائما تكون قد خرجت بالقياس إلى صورة بالفعل.</w:t>
      </w:r>
    </w:p>
    <w:p w:rsidR="007858AB" w:rsidRPr="00751F59" w:rsidRDefault="007858AB" w:rsidP="0073127F">
      <w:pPr>
        <w:pStyle w:val="libNormal"/>
        <w:rPr>
          <w:rtl/>
        </w:rPr>
      </w:pPr>
      <w:r w:rsidRPr="00895B0A">
        <w:rPr>
          <w:rStyle w:val="libBold2Char"/>
          <w:rtl/>
        </w:rPr>
        <w:t>(1116)</w:t>
      </w:r>
      <w:r w:rsidRPr="00751F59">
        <w:rPr>
          <w:rtl/>
        </w:rPr>
        <w:t xml:space="preserve"> كيف يمكن نقض كلام من يقول إن لفظة الحركة مشككة</w:t>
      </w:r>
      <w:r>
        <w:rPr>
          <w:rtl/>
        </w:rPr>
        <w:t>؟</w:t>
      </w:r>
    </w:p>
    <w:p w:rsidR="007858AB" w:rsidRPr="00751F59" w:rsidRDefault="007858AB" w:rsidP="0073127F">
      <w:pPr>
        <w:pStyle w:val="libNormal"/>
        <w:rPr>
          <w:rtl/>
        </w:rPr>
      </w:pPr>
      <w:r w:rsidRPr="00751F59">
        <w:rPr>
          <w:rtl/>
        </w:rPr>
        <w:t xml:space="preserve">لأنه يقول إنما هي مشككة للتقدم والتأخر ، فيجب أن تكون لفظة </w:t>
      </w:r>
      <w:r w:rsidRPr="00895B0A">
        <w:rPr>
          <w:rStyle w:val="libFootnotenumChar"/>
          <w:rtl/>
        </w:rPr>
        <w:t>(349)</w:t>
      </w:r>
      <w:r w:rsidRPr="00751F59">
        <w:rPr>
          <w:rtl/>
        </w:rPr>
        <w:t xml:space="preserve"> الكم والعدد مشككة لأجل التقدم والتأخّر في الأعداد ؛ لكنه كما أن العدد ليس التقدم والتأخر في أنواعه من جهة </w:t>
      </w:r>
      <w:r w:rsidRPr="00895B0A">
        <w:rPr>
          <w:rStyle w:val="libFootnotenumChar"/>
          <w:rtl/>
        </w:rPr>
        <w:t>(350)</w:t>
      </w:r>
      <w:r w:rsidRPr="00751F59">
        <w:rPr>
          <w:rtl/>
        </w:rPr>
        <w:t xml:space="preserve"> العددية بل في الوجود ، فكذلك </w:t>
      </w:r>
      <w:r w:rsidRPr="00895B0A">
        <w:rPr>
          <w:rStyle w:val="libFootnotenumChar"/>
          <w:rtl/>
        </w:rPr>
        <w:t>(351)</w:t>
      </w:r>
      <w:r w:rsidRPr="00751F59">
        <w:rPr>
          <w:rtl/>
        </w:rPr>
        <w:t xml:space="preserve"> الحركة.</w:t>
      </w:r>
    </w:p>
    <w:p w:rsidR="007858AB" w:rsidRPr="00751F59" w:rsidRDefault="007858AB" w:rsidP="0073127F">
      <w:pPr>
        <w:pStyle w:val="libNormal"/>
        <w:rPr>
          <w:rtl/>
        </w:rPr>
      </w:pPr>
      <w:r w:rsidRPr="00895B0A">
        <w:rPr>
          <w:rStyle w:val="libBold2Char"/>
          <w:rtl/>
        </w:rPr>
        <w:t>(1117)</w:t>
      </w:r>
      <w:r w:rsidRPr="00751F59">
        <w:rPr>
          <w:rtl/>
        </w:rPr>
        <w:t xml:space="preserve"> أيّ محال يلزم إذا كان البعد المقطور الساري في المادة مع البعد الذي في المادة واحدا ، فلا يكون بعدان بل واحد ، وهو الذي للجسم ، فلا يكون مكان ومتمكّن</w:t>
      </w:r>
      <w:r>
        <w:rPr>
          <w:rtl/>
        </w:rPr>
        <w:t>؟</w:t>
      </w:r>
      <w:r w:rsidRPr="00751F59">
        <w:rPr>
          <w:rtl/>
        </w:rPr>
        <w:t xml:space="preserve"> بأني </w:t>
      </w:r>
      <w:r w:rsidRPr="00895B0A">
        <w:rPr>
          <w:rStyle w:val="libFootnotenumChar"/>
          <w:rtl/>
        </w:rPr>
        <w:t>(352)</w:t>
      </w:r>
      <w:r w:rsidRPr="00751F59">
        <w:rPr>
          <w:rtl/>
        </w:rPr>
        <w:t xml:space="preserve"> تصورت أن الأول موجود والثاني لا يكون ، وقد بين هذا المحال في موضع. فأي معنى لإعادته في مكان آخر وعلى نحو آخر من البيان</w:t>
      </w:r>
      <w:r>
        <w:rPr>
          <w:rtl/>
        </w:rPr>
        <w:t>؟!</w:t>
      </w:r>
      <w:r w:rsidRPr="00751F59">
        <w:rPr>
          <w:rtl/>
        </w:rPr>
        <w:t xml:space="preserve"> لست أدري في أي </w:t>
      </w:r>
      <w:r>
        <w:rPr>
          <w:rtl/>
        </w:rPr>
        <w:t>[</w:t>
      </w:r>
      <w:r w:rsidRPr="00751F59">
        <w:rPr>
          <w:rtl/>
        </w:rPr>
        <w:t>موضع ؛ وما لم يدلّ عليه لم يعرف الجواب</w:t>
      </w:r>
      <w:r>
        <w:rPr>
          <w:rtl/>
        </w:rPr>
        <w:t>]</w:t>
      </w:r>
      <w:r w:rsidRPr="00751F59">
        <w:rPr>
          <w:rtl/>
        </w:rPr>
        <w:t xml:space="preserve"> </w:t>
      </w:r>
      <w:r w:rsidRPr="00895B0A">
        <w:rPr>
          <w:rStyle w:val="libFootnotenumChar"/>
          <w:rtl/>
        </w:rPr>
        <w:t>(353)</w:t>
      </w:r>
      <w:r>
        <w:rPr>
          <w:rtl/>
        </w:rPr>
        <w:t>.</w:t>
      </w:r>
    </w:p>
    <w:p w:rsidR="007858AB" w:rsidRPr="00751F59" w:rsidRDefault="007858AB" w:rsidP="0073127F">
      <w:pPr>
        <w:pStyle w:val="libNormal"/>
        <w:rPr>
          <w:rtl/>
        </w:rPr>
      </w:pPr>
      <w:r w:rsidRPr="00895B0A">
        <w:rPr>
          <w:rStyle w:val="libBold2Char"/>
          <w:rtl/>
        </w:rPr>
        <w:t>(1118)</w:t>
      </w:r>
      <w:r w:rsidRPr="00751F59">
        <w:rPr>
          <w:rtl/>
        </w:rPr>
        <w:t xml:space="preserve"> معنى قوله : لا يجوّز العقل أن يكون الفصل الحقيقي يبطل عن النوع وتبقى حصة جنسه له ؛ وبرهان ذلك</w:t>
      </w:r>
      <w:r>
        <w:rPr>
          <w:rtl/>
        </w:rPr>
        <w:t>؟</w:t>
      </w:r>
    </w:p>
    <w:p w:rsidR="007858AB" w:rsidRPr="00751F59" w:rsidRDefault="007858AB" w:rsidP="0073127F">
      <w:pPr>
        <w:pStyle w:val="libNormal"/>
        <w:rPr>
          <w:rtl/>
        </w:rPr>
      </w:pPr>
      <w:r>
        <w:rPr>
          <w:rtl/>
        </w:rPr>
        <w:t>[</w:t>
      </w:r>
      <w:r w:rsidRPr="00751F59">
        <w:rPr>
          <w:rtl/>
        </w:rPr>
        <w:t>لأنه لو كان الجنس يبقى ، والفصل يبطل</w:t>
      </w:r>
      <w:r>
        <w:rPr>
          <w:rtl/>
        </w:rPr>
        <w:t>]</w:t>
      </w:r>
      <w:r w:rsidRPr="00751F59">
        <w:rPr>
          <w:rtl/>
        </w:rPr>
        <w:t xml:space="preserve"> </w:t>
      </w:r>
      <w:r w:rsidRPr="00895B0A">
        <w:rPr>
          <w:rStyle w:val="libFootnotenumChar"/>
          <w:rtl/>
        </w:rPr>
        <w:t>(354)</w:t>
      </w:r>
      <w:r w:rsidRPr="00751F59">
        <w:rPr>
          <w:rtl/>
        </w:rPr>
        <w:t xml:space="preserve"> ، بقي الشيء الواحد بالعدد وقد تغير </w:t>
      </w:r>
      <w:r w:rsidRPr="00895B0A">
        <w:rPr>
          <w:rStyle w:val="libFootnotenumChar"/>
          <w:rtl/>
        </w:rPr>
        <w:t>(355)</w:t>
      </w:r>
      <w:r w:rsidRPr="00751F59">
        <w:rPr>
          <w:rtl/>
        </w:rPr>
        <w:t xml:space="preserve"> عليه فصلان ، فيكون الفصل من العوارض لا من الذاتيات.</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348) لر : وزمانا هو هو السكون.</w:t>
      </w:r>
    </w:p>
    <w:p w:rsidR="007858AB" w:rsidRPr="00751F59" w:rsidRDefault="007858AB" w:rsidP="00895B0A">
      <w:pPr>
        <w:pStyle w:val="libFootnote0"/>
        <w:rPr>
          <w:rtl/>
          <w:lang w:bidi="fa-IR"/>
        </w:rPr>
      </w:pPr>
      <w:r>
        <w:rPr>
          <w:rtl/>
        </w:rPr>
        <w:t>(</w:t>
      </w:r>
      <w:r w:rsidRPr="00751F59">
        <w:rPr>
          <w:rtl/>
        </w:rPr>
        <w:t>349) لر : لفظ.</w:t>
      </w:r>
      <w:r>
        <w:rPr>
          <w:rtl/>
        </w:rPr>
        <w:t>(</w:t>
      </w:r>
      <w:r w:rsidRPr="00751F59">
        <w:rPr>
          <w:rtl/>
        </w:rPr>
        <w:t>350) لر : جهته.</w:t>
      </w:r>
    </w:p>
    <w:p w:rsidR="007858AB" w:rsidRPr="00751F59" w:rsidRDefault="007858AB" w:rsidP="00895B0A">
      <w:pPr>
        <w:pStyle w:val="libFootnote0"/>
        <w:rPr>
          <w:rtl/>
          <w:lang w:bidi="fa-IR"/>
        </w:rPr>
      </w:pPr>
      <w:r>
        <w:rPr>
          <w:rtl/>
        </w:rPr>
        <w:t>(</w:t>
      </w:r>
      <w:r w:rsidRPr="00751F59">
        <w:rPr>
          <w:rtl/>
        </w:rPr>
        <w:t>351) لر : وكذلك.</w:t>
      </w:r>
      <w:r>
        <w:rPr>
          <w:rFonts w:hint="cs"/>
          <w:rtl/>
        </w:rPr>
        <w:t xml:space="preserve"> </w:t>
      </w:r>
      <w:r>
        <w:rPr>
          <w:rtl/>
        </w:rPr>
        <w:t>(</w:t>
      </w:r>
      <w:r w:rsidRPr="00751F59">
        <w:rPr>
          <w:rtl/>
        </w:rPr>
        <w:t>352) لر : فانى.</w:t>
      </w:r>
    </w:p>
    <w:p w:rsidR="007858AB" w:rsidRPr="00751F59" w:rsidRDefault="007858AB" w:rsidP="00895B0A">
      <w:pPr>
        <w:pStyle w:val="libFootnote0"/>
        <w:rPr>
          <w:rtl/>
          <w:lang w:bidi="fa-IR"/>
        </w:rPr>
      </w:pPr>
      <w:r>
        <w:rPr>
          <w:rtl/>
        </w:rPr>
        <w:t>(</w:t>
      </w:r>
      <w:r w:rsidRPr="00751F59">
        <w:rPr>
          <w:rtl/>
        </w:rPr>
        <w:t>353) لر : موضع وموضع. وما لم يدل عليه لم يعرف والجواب.</w:t>
      </w:r>
    </w:p>
    <w:p w:rsidR="007858AB" w:rsidRPr="00751F59" w:rsidRDefault="007858AB" w:rsidP="00895B0A">
      <w:pPr>
        <w:pStyle w:val="libFootnote0"/>
        <w:rPr>
          <w:rtl/>
          <w:lang w:bidi="fa-IR"/>
        </w:rPr>
      </w:pPr>
      <w:r>
        <w:rPr>
          <w:rtl/>
        </w:rPr>
        <w:t>(</w:t>
      </w:r>
      <w:r w:rsidRPr="00751F59">
        <w:rPr>
          <w:rtl/>
        </w:rPr>
        <w:t>354) لر : قوله لو كان الجنس يبقى بالفصل يبطل.</w:t>
      </w:r>
      <w:r>
        <w:rPr>
          <w:rFonts w:hint="cs"/>
          <w:rtl/>
        </w:rPr>
        <w:t xml:space="preserve"> </w:t>
      </w:r>
      <w:r>
        <w:rPr>
          <w:rtl/>
        </w:rPr>
        <w:t>(</w:t>
      </w:r>
      <w:r w:rsidRPr="00751F59">
        <w:rPr>
          <w:rtl/>
        </w:rPr>
        <w:t>355) لر : بعين.</w:t>
      </w:r>
    </w:p>
    <w:p w:rsidR="007858AB" w:rsidRPr="00751F59" w:rsidRDefault="007858AB" w:rsidP="00745F84">
      <w:pPr>
        <w:pStyle w:val="libLine"/>
        <w:rPr>
          <w:rtl/>
        </w:rPr>
      </w:pPr>
      <w:r w:rsidRPr="00751F59">
        <w:rPr>
          <w:rtl/>
        </w:rPr>
        <w:t>__________________</w:t>
      </w:r>
    </w:p>
    <w:p w:rsidR="007858AB" w:rsidRPr="001D3D2D" w:rsidRDefault="007858AB" w:rsidP="00895B0A">
      <w:pPr>
        <w:pStyle w:val="libFootnote0"/>
        <w:rPr>
          <w:rtl/>
        </w:rPr>
      </w:pPr>
      <w:r w:rsidRPr="001D3D2D">
        <w:rPr>
          <w:rtl/>
        </w:rPr>
        <w:t>(1116) راجع الشفاء : السماع الطبيعي ، م 2 ، ف 2 ، ص 93.</w:t>
      </w:r>
    </w:p>
    <w:p w:rsidR="007858AB" w:rsidRPr="001D3D2D" w:rsidRDefault="007858AB" w:rsidP="00895B0A">
      <w:pPr>
        <w:pStyle w:val="libFootnote0"/>
        <w:rPr>
          <w:rtl/>
        </w:rPr>
      </w:pPr>
      <w:r w:rsidRPr="001D3D2D">
        <w:rPr>
          <w:rtl/>
        </w:rPr>
        <w:t>(1117) راجع الشفاء : السماع الطبيعي ، م 2 ، ف 6 ، ص 116. وف 7 ، ص 118.</w:t>
      </w:r>
    </w:p>
    <w:p w:rsidR="007858AB" w:rsidRPr="001D3D2D" w:rsidRDefault="007858AB" w:rsidP="00895B0A">
      <w:pPr>
        <w:pStyle w:val="libFootnote0"/>
        <w:rPr>
          <w:rtl/>
        </w:rPr>
      </w:pPr>
      <w:r w:rsidRPr="001D3D2D">
        <w:rPr>
          <w:rtl/>
        </w:rPr>
        <w:t xml:space="preserve">(1118) الشفاء : السماع الطبيعي ، م 2 ، ف 8 ، ص 126 </w:t>
      </w:r>
      <w:r>
        <w:rPr>
          <w:rtl/>
        </w:rPr>
        <w:t>و 1</w:t>
      </w:r>
      <w:r w:rsidRPr="001D3D2D">
        <w:rPr>
          <w:rtl/>
        </w:rPr>
        <w:t>25.</w:t>
      </w:r>
    </w:p>
    <w:p w:rsidR="007858AB" w:rsidRPr="00751F59" w:rsidRDefault="007858AB" w:rsidP="0073127F">
      <w:pPr>
        <w:pStyle w:val="libNormal"/>
        <w:rPr>
          <w:rtl/>
        </w:rPr>
      </w:pPr>
      <w:r>
        <w:rPr>
          <w:rtl/>
        </w:rPr>
        <w:br w:type="page"/>
      </w:r>
      <w:r w:rsidRPr="00751F59">
        <w:rPr>
          <w:rtl/>
        </w:rPr>
        <w:lastRenderedPageBreak/>
        <w:t xml:space="preserve">وأيّ فائدة أن نذكر بعد الكلام في العارض الذي يلحق البعد ، ويوجب أن ينطبع البعد بالمادة مرة ، وأن لا ينطبع مرة ، إن هذا اللحوق هل </w:t>
      </w:r>
      <w:r w:rsidRPr="00895B0A">
        <w:rPr>
          <w:rStyle w:val="libFootnotenumChar"/>
          <w:rtl/>
        </w:rPr>
        <w:t>(356)</w:t>
      </w:r>
      <w:r w:rsidRPr="00751F59">
        <w:rPr>
          <w:rtl/>
        </w:rPr>
        <w:t xml:space="preserve"> هو كلحوق المعنى الفصلي ، أو ليس كلحوق المعنى الفصلي. وأي تعلق لهذه المسألة بتلك المسألة</w:t>
      </w:r>
      <w:r>
        <w:rPr>
          <w:rtl/>
        </w:rPr>
        <w:t>؟</w:t>
      </w:r>
    </w:p>
    <w:p w:rsidR="007858AB" w:rsidRPr="00751F59" w:rsidRDefault="007858AB" w:rsidP="0073127F">
      <w:pPr>
        <w:pStyle w:val="libNormal"/>
        <w:rPr>
          <w:rtl/>
        </w:rPr>
      </w:pPr>
      <w:r w:rsidRPr="00751F59">
        <w:rPr>
          <w:rtl/>
        </w:rPr>
        <w:t xml:space="preserve">لأنه يجوز أن يكون المعنى الواحد ينقسم بالفصلين إلى نوعين ، فيجوز على أحدهما أمر ولا يجوز على الآخر. وأما إذا اختلفا في العوارض ، وكانت الطبيعة غير مختلفة في النوع </w:t>
      </w:r>
      <w:r w:rsidRPr="00895B0A">
        <w:rPr>
          <w:rStyle w:val="libFootnotenumChar"/>
          <w:rtl/>
        </w:rPr>
        <w:t>(357)</w:t>
      </w:r>
      <w:r w:rsidRPr="00751F59">
        <w:rPr>
          <w:rtl/>
        </w:rPr>
        <w:t xml:space="preserve"> فأيّ شيء جاز على أحد الأمرين جاز على الآخر.</w:t>
      </w:r>
    </w:p>
    <w:p w:rsidR="007858AB" w:rsidRPr="00751F59" w:rsidRDefault="007858AB" w:rsidP="0073127F">
      <w:pPr>
        <w:pStyle w:val="libNormal"/>
        <w:rPr>
          <w:rtl/>
        </w:rPr>
      </w:pPr>
      <w:r w:rsidRPr="00895B0A">
        <w:rPr>
          <w:rStyle w:val="libBold2Char"/>
          <w:rtl/>
        </w:rPr>
        <w:t>(1119)</w:t>
      </w:r>
      <w:r w:rsidRPr="00751F59">
        <w:rPr>
          <w:rtl/>
        </w:rPr>
        <w:t xml:space="preserve"> لم قيل : وما لم يكن في الخلاء جسم موجود فلا يكون له جهة</w:t>
      </w:r>
      <w:r>
        <w:rPr>
          <w:rtl/>
        </w:rPr>
        <w:t>؟</w:t>
      </w:r>
    </w:p>
    <w:p w:rsidR="007858AB" w:rsidRPr="00751F59" w:rsidRDefault="007858AB" w:rsidP="0073127F">
      <w:pPr>
        <w:pStyle w:val="libNormal"/>
        <w:rPr>
          <w:rtl/>
        </w:rPr>
      </w:pPr>
      <w:r w:rsidRPr="00751F59">
        <w:rPr>
          <w:rtl/>
        </w:rPr>
        <w:t xml:space="preserve">لأنه ليس بعض النقط والأحياز الذي فيه مخالفا للآخر حتى يكون التوجه إليه سفولا ، وإلى الآخر علوّا ؛ إنما </w:t>
      </w:r>
      <w:r w:rsidRPr="00895B0A">
        <w:rPr>
          <w:rStyle w:val="libFootnotenumChar"/>
          <w:rtl/>
        </w:rPr>
        <w:t>(358)</w:t>
      </w:r>
      <w:r w:rsidRPr="00751F59">
        <w:rPr>
          <w:rtl/>
        </w:rPr>
        <w:t xml:space="preserve"> تختلف الأجسام أو يختلف الخلاء والجسم.</w:t>
      </w:r>
      <w:r>
        <w:rPr>
          <w:rtl/>
        </w:rPr>
        <w:t xml:space="preserve"> ـ؟</w:t>
      </w:r>
    </w:p>
    <w:p w:rsidR="007858AB" w:rsidRPr="00751F59" w:rsidRDefault="007858AB" w:rsidP="0073127F">
      <w:pPr>
        <w:pStyle w:val="libNormal"/>
        <w:rPr>
          <w:rtl/>
        </w:rPr>
      </w:pPr>
      <w:r w:rsidRPr="00751F59">
        <w:rPr>
          <w:rtl/>
        </w:rPr>
        <w:t>وقال : إن كان الجهة في الخلاء فإما أن يكون مما يصار إليه بالقطع ، أو يصار إليه لا بالقطع ، وليس ولا واحدة من هاتين الحالتين للجهة توجب أن لا يكون في الخلاء جهة.</w:t>
      </w:r>
      <w:r>
        <w:rPr>
          <w:rtl/>
        </w:rPr>
        <w:t xml:space="preserve"> ـ؟</w:t>
      </w:r>
    </w:p>
    <w:p w:rsidR="007858AB" w:rsidRPr="00751F59" w:rsidRDefault="007858AB" w:rsidP="0073127F">
      <w:pPr>
        <w:pStyle w:val="libNormal"/>
        <w:rPr>
          <w:rtl/>
        </w:rPr>
      </w:pPr>
      <w:r w:rsidRPr="00751F59">
        <w:rPr>
          <w:rtl/>
        </w:rPr>
        <w:t xml:space="preserve">كلام صحيح لست أدري موضع التشكك </w:t>
      </w:r>
      <w:r w:rsidRPr="00895B0A">
        <w:rPr>
          <w:rStyle w:val="libFootnotenumChar"/>
          <w:rtl/>
        </w:rPr>
        <w:t>(359)</w:t>
      </w:r>
      <w:r w:rsidRPr="00751F59">
        <w:rPr>
          <w:rtl/>
        </w:rPr>
        <w:t xml:space="preserve"> فيه. ومعناه أن الجهة إذا كانت موجودة فإما أن ينتهى إليها أو لا ينتهى. فإن كان لا ينتهى إليها من مكان معلوم مفروض فليس لها وجود وضعي ، فأن بين كل موضع وموضع مسافة متناهية ؛ وإن كان التوجه من ذلك الموضع لا يصح أن يقع إليها فليست بجهة ؛ وإن كانت الجهة يصار إليها عن خلافها فكيف صار في الخلاء شيء وخلافه من غير سبب غير الخلاء : جسم ، أو أمر في جسم </w:t>
      </w:r>
      <w:r w:rsidRPr="00895B0A">
        <w:rPr>
          <w:rStyle w:val="libFootnotenumChar"/>
          <w:rtl/>
        </w:rPr>
        <w:t>(360)</w:t>
      </w:r>
      <w:r>
        <w:rPr>
          <w:rtl/>
        </w:rPr>
        <w:t>؟</w:t>
      </w:r>
    </w:p>
    <w:p w:rsidR="007858AB" w:rsidRPr="00751F59" w:rsidRDefault="007858AB" w:rsidP="00745F84">
      <w:pPr>
        <w:pStyle w:val="libLine"/>
        <w:rPr>
          <w:rtl/>
        </w:rPr>
      </w:pPr>
      <w:r w:rsidRPr="00751F59">
        <w:rPr>
          <w:rtl/>
        </w:rPr>
        <w:t>__________________</w:t>
      </w:r>
    </w:p>
    <w:p w:rsidR="007858AB" w:rsidRPr="001D3D2D" w:rsidRDefault="007858AB" w:rsidP="00895B0A">
      <w:pPr>
        <w:pStyle w:val="libFootnote0"/>
        <w:rPr>
          <w:rtl/>
        </w:rPr>
      </w:pPr>
      <w:r w:rsidRPr="001D3D2D">
        <w:rPr>
          <w:rtl/>
        </w:rPr>
        <w:t>(356) لر : وهل هو لحوق.</w:t>
      </w:r>
    </w:p>
    <w:p w:rsidR="007858AB" w:rsidRPr="001D3D2D" w:rsidRDefault="007858AB" w:rsidP="00895B0A">
      <w:pPr>
        <w:pStyle w:val="libFootnote0"/>
        <w:rPr>
          <w:rtl/>
        </w:rPr>
      </w:pPr>
      <w:r w:rsidRPr="001D3D2D">
        <w:rPr>
          <w:rtl/>
        </w:rPr>
        <w:t>(357) لر : بالنوع.</w:t>
      </w:r>
    </w:p>
    <w:p w:rsidR="007858AB" w:rsidRPr="001D3D2D" w:rsidRDefault="007858AB" w:rsidP="00895B0A">
      <w:pPr>
        <w:pStyle w:val="libFootnote0"/>
        <w:rPr>
          <w:rtl/>
        </w:rPr>
      </w:pPr>
      <w:r w:rsidRPr="001D3D2D">
        <w:rPr>
          <w:rtl/>
        </w:rPr>
        <w:t>(358) لر : بل انما.</w:t>
      </w:r>
    </w:p>
    <w:p w:rsidR="007858AB" w:rsidRPr="001D3D2D" w:rsidRDefault="007858AB" w:rsidP="00895B0A">
      <w:pPr>
        <w:pStyle w:val="libFootnote0"/>
        <w:rPr>
          <w:rtl/>
        </w:rPr>
      </w:pPr>
      <w:r w:rsidRPr="001D3D2D">
        <w:rPr>
          <w:rtl/>
        </w:rPr>
        <w:t>(359) لر : الشك.</w:t>
      </w:r>
    </w:p>
    <w:p w:rsidR="007858AB" w:rsidRPr="001D3D2D" w:rsidRDefault="007858AB" w:rsidP="00895B0A">
      <w:pPr>
        <w:pStyle w:val="libFootnote0"/>
        <w:rPr>
          <w:rtl/>
        </w:rPr>
      </w:pPr>
      <w:r w:rsidRPr="001D3D2D">
        <w:rPr>
          <w:rtl/>
        </w:rPr>
        <w:t>(360) لر : الجسم.</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1119) راجع الشفاء : الفصل السابق ، ص 128.</w:t>
      </w:r>
    </w:p>
    <w:p w:rsidR="007858AB" w:rsidRPr="00751F59" w:rsidRDefault="007858AB" w:rsidP="0073127F">
      <w:pPr>
        <w:pStyle w:val="libNormal"/>
        <w:rPr>
          <w:rtl/>
        </w:rPr>
      </w:pPr>
      <w:r>
        <w:rPr>
          <w:rtl/>
        </w:rPr>
        <w:br w:type="page"/>
      </w:r>
      <w:r w:rsidRPr="00895B0A">
        <w:rPr>
          <w:rStyle w:val="libBold2Char"/>
          <w:rtl/>
        </w:rPr>
        <w:lastRenderedPageBreak/>
        <w:t>(1120)</w:t>
      </w:r>
      <w:r w:rsidRPr="00751F59">
        <w:rPr>
          <w:rtl/>
        </w:rPr>
        <w:t xml:space="preserve"> لم لا يجوز أن يكون السكون في الخلاء</w:t>
      </w:r>
      <w:r>
        <w:rPr>
          <w:rtl/>
        </w:rPr>
        <w:t>؟</w:t>
      </w:r>
      <w:r w:rsidRPr="00751F59">
        <w:rPr>
          <w:rtl/>
        </w:rPr>
        <w:t xml:space="preserve"> </w:t>
      </w:r>
      <w:r>
        <w:rPr>
          <w:rtl/>
        </w:rPr>
        <w:t>[</w:t>
      </w:r>
      <w:r w:rsidRPr="00751F59">
        <w:rPr>
          <w:rtl/>
        </w:rPr>
        <w:t>وما الذي يوجب أن يكون ما يعدم فيه الحركة يعدم فيه السكون</w:t>
      </w:r>
      <w:r>
        <w:rPr>
          <w:rtl/>
        </w:rPr>
        <w:t>؟</w:t>
      </w:r>
    </w:p>
    <w:p w:rsidR="007858AB" w:rsidRDefault="007858AB" w:rsidP="0073127F">
      <w:pPr>
        <w:pStyle w:val="libNormal"/>
        <w:rPr>
          <w:rtl/>
        </w:rPr>
      </w:pPr>
      <w:r w:rsidRPr="00895B0A">
        <w:rPr>
          <w:rStyle w:val="libBold2Char"/>
          <w:rtl/>
        </w:rPr>
        <w:t>(1121)</w:t>
      </w:r>
      <w:r w:rsidRPr="00751F59">
        <w:rPr>
          <w:rtl/>
        </w:rPr>
        <w:t xml:space="preserve"> إن كان يجوز أن يكون الخلاء</w:t>
      </w:r>
      <w:r>
        <w:rPr>
          <w:rtl/>
        </w:rPr>
        <w:t>]</w:t>
      </w:r>
      <w:r w:rsidRPr="00751F59">
        <w:rPr>
          <w:rtl/>
        </w:rPr>
        <w:t xml:space="preserve"> </w:t>
      </w:r>
      <w:r w:rsidRPr="00895B0A">
        <w:rPr>
          <w:rStyle w:val="libFootnotenumChar"/>
          <w:rtl/>
        </w:rPr>
        <w:t>(361)</w:t>
      </w:r>
      <w:r w:rsidRPr="00751F59">
        <w:rPr>
          <w:rtl/>
        </w:rPr>
        <w:t xml:space="preserve"> مؤثرا في الأجسام الصغار ، وبتأثيره في تلك الأجسام يتأثر عنه الكل وبعض الأجسام</w:t>
      </w:r>
      <w:r>
        <w:rPr>
          <w:rtl/>
        </w:rPr>
        <w:t xml:space="preserve"> ـ </w:t>
      </w:r>
      <w:r w:rsidRPr="00751F59">
        <w:rPr>
          <w:rtl/>
        </w:rPr>
        <w:t xml:space="preserve">فأيّ العجب في أن يصير انبثاث الخلاء بين </w:t>
      </w:r>
      <w:r w:rsidRPr="00895B0A">
        <w:rPr>
          <w:rStyle w:val="libFootnotenumChar"/>
          <w:rtl/>
        </w:rPr>
        <w:t>(362)</w:t>
      </w:r>
      <w:r w:rsidRPr="00751F59">
        <w:rPr>
          <w:rtl/>
        </w:rPr>
        <w:t xml:space="preserve"> أجزاء الملاء موجبا حكما في الجملة من دون الأجزاء</w:t>
      </w:r>
      <w:r>
        <w:rPr>
          <w:rtl/>
        </w:rPr>
        <w:t>؟!</w:t>
      </w:r>
    </w:p>
    <w:p w:rsidR="007858AB" w:rsidRPr="00751F59" w:rsidRDefault="007858AB" w:rsidP="0073127F">
      <w:pPr>
        <w:pStyle w:val="libNormal"/>
        <w:rPr>
          <w:rtl/>
        </w:rPr>
      </w:pPr>
      <w:r w:rsidRPr="00895B0A">
        <w:rPr>
          <w:rStyle w:val="libBold2Char"/>
          <w:rtl/>
        </w:rPr>
        <w:t>(1122)</w:t>
      </w:r>
      <w:r w:rsidRPr="00751F59">
        <w:rPr>
          <w:rtl/>
        </w:rPr>
        <w:t xml:space="preserve"> </w:t>
      </w:r>
      <w:r w:rsidRPr="00895B0A">
        <w:rPr>
          <w:rStyle w:val="libBold2Char"/>
          <w:rtl/>
        </w:rPr>
        <w:t xml:space="preserve">الذي قيل </w:t>
      </w:r>
      <w:r w:rsidRPr="00751F59">
        <w:rPr>
          <w:rtl/>
        </w:rPr>
        <w:t>من أن الآلات التي تكون فيها أمور عن المجرى الطبيعي ، إنما تكون كذلك لأجل امتناع وجود الخلاء</w:t>
      </w:r>
      <w:r>
        <w:rPr>
          <w:rtl/>
        </w:rPr>
        <w:t xml:space="preserve"> ـ </w:t>
      </w:r>
      <w:r w:rsidRPr="00751F59">
        <w:rPr>
          <w:rtl/>
        </w:rPr>
        <w:t>لم يبرهن عليه.</w:t>
      </w:r>
    </w:p>
    <w:p w:rsidR="007858AB" w:rsidRPr="00751F59" w:rsidRDefault="007858AB" w:rsidP="0073127F">
      <w:pPr>
        <w:pStyle w:val="libNormal"/>
        <w:rPr>
          <w:rtl/>
        </w:rPr>
      </w:pPr>
      <w:r w:rsidRPr="00895B0A">
        <w:rPr>
          <w:rStyle w:val="libBold2Char"/>
          <w:rtl/>
        </w:rPr>
        <w:t>(1123) إن</w:t>
      </w:r>
      <w:r w:rsidRPr="00751F59">
        <w:rPr>
          <w:rtl/>
        </w:rPr>
        <w:t xml:space="preserve"> </w:t>
      </w:r>
      <w:r w:rsidRPr="00895B0A">
        <w:rPr>
          <w:rStyle w:val="libFootnotenumChar"/>
          <w:rtl/>
        </w:rPr>
        <w:t>(363)</w:t>
      </w:r>
      <w:r w:rsidRPr="00751F59">
        <w:rPr>
          <w:rtl/>
        </w:rPr>
        <w:t xml:space="preserve"> </w:t>
      </w:r>
      <w:r w:rsidRPr="00895B0A">
        <w:rPr>
          <w:rStyle w:val="libBold2Char"/>
          <w:rtl/>
        </w:rPr>
        <w:t>المحدّد إن عني</w:t>
      </w:r>
      <w:r w:rsidRPr="00751F59">
        <w:rPr>
          <w:rtl/>
        </w:rPr>
        <w:t xml:space="preserve"> به الطرف الذي به يتحدد الشيء ، فليس بمشهور أن المكان بهذه الصفة. وأما أنه غير حق ، فقد بان إبطال قول من قال : إن كل موجود في مكان</w:t>
      </w:r>
      <w:r>
        <w:rPr>
          <w:rtl/>
        </w:rPr>
        <w:t xml:space="preserve"> ـ </w:t>
      </w:r>
      <w:r w:rsidRPr="00751F59">
        <w:rPr>
          <w:rtl/>
        </w:rPr>
        <w:t>من مقدماته.</w:t>
      </w:r>
    </w:p>
    <w:p w:rsidR="007858AB" w:rsidRPr="00751F59" w:rsidRDefault="007858AB" w:rsidP="0073127F">
      <w:pPr>
        <w:pStyle w:val="libNormal"/>
        <w:rPr>
          <w:rtl/>
        </w:rPr>
      </w:pPr>
      <w:r w:rsidRPr="00895B0A">
        <w:rPr>
          <w:rStyle w:val="libBold2Char"/>
          <w:rtl/>
        </w:rPr>
        <w:t>(1124)</w:t>
      </w:r>
      <w:r w:rsidRPr="00751F59">
        <w:rPr>
          <w:rtl/>
        </w:rPr>
        <w:t xml:space="preserve"> </w:t>
      </w:r>
      <w:r w:rsidRPr="00895B0A">
        <w:rPr>
          <w:rStyle w:val="libBold2Char"/>
          <w:rtl/>
        </w:rPr>
        <w:t xml:space="preserve">قوله </w:t>
      </w:r>
      <w:r w:rsidRPr="00751F59">
        <w:rPr>
          <w:rtl/>
        </w:rPr>
        <w:t xml:space="preserve">: فإن كان الخلاء يأبى أن يشغله الهواء </w:t>
      </w:r>
      <w:r w:rsidRPr="00895B0A">
        <w:rPr>
          <w:rStyle w:val="libFootnotenumChar"/>
          <w:rtl/>
        </w:rPr>
        <w:t>(364)</w:t>
      </w:r>
      <w:r w:rsidRPr="00751F59">
        <w:rPr>
          <w:rtl/>
        </w:rPr>
        <w:t xml:space="preserve"> ويدفعه ، فإنه يأبي جذب الماء أولى ، فلعل الخلاء يبغض الهواء بطبيعته ، ويجذب الماء ، فلم لا يترك </w:t>
      </w:r>
      <w:r w:rsidRPr="00895B0A">
        <w:rPr>
          <w:rStyle w:val="libFootnotenumChar"/>
          <w:rtl/>
        </w:rPr>
        <w:t>(365)</w:t>
      </w:r>
      <w:r w:rsidRPr="00751F59">
        <w:rPr>
          <w:rtl/>
        </w:rPr>
        <w:t xml:space="preserve"> الماء المنفوش في الهواء الشاغل ولخلل </w:t>
      </w:r>
      <w:r w:rsidRPr="00895B0A">
        <w:rPr>
          <w:rStyle w:val="libFootnotenumChar"/>
          <w:rtl/>
        </w:rPr>
        <w:t>(366)</w:t>
      </w:r>
      <w:r w:rsidRPr="00751F59">
        <w:rPr>
          <w:rtl/>
        </w:rPr>
        <w:t xml:space="preserve"> الهواء الخالي ينزل</w:t>
      </w:r>
      <w:r>
        <w:rPr>
          <w:rtl/>
        </w:rPr>
        <w:t>؟</w:t>
      </w:r>
      <w:r>
        <w:rPr>
          <w:rFonts w:hint="cs"/>
          <w:rtl/>
        </w:rPr>
        <w:t xml:space="preserve"> </w:t>
      </w:r>
      <w:r w:rsidRPr="00751F59">
        <w:rPr>
          <w:rtl/>
        </w:rPr>
        <w:t>وإن كان ثقله يغلب جذب ذلك الخلاء ، فلم ثقل الماء المكب عليه القارورة لا يغلب الخلاء ، بل ينجذب</w:t>
      </w:r>
      <w:r>
        <w:rPr>
          <w:rtl/>
        </w:rPr>
        <w:t>؟</w:t>
      </w:r>
      <w:r w:rsidRPr="00751F59">
        <w:rPr>
          <w:rtl/>
        </w:rPr>
        <w:t xml:space="preserve"> وإمساك الثقيل المشتمل عليه أصعب من إمساكه </w:t>
      </w:r>
      <w:r w:rsidRPr="00895B0A">
        <w:rPr>
          <w:rStyle w:val="libFootnotenumChar"/>
          <w:rtl/>
        </w:rPr>
        <w:t>(367)</w:t>
      </w:r>
      <w:r w:rsidRPr="00751F59">
        <w:rPr>
          <w:rtl/>
        </w:rPr>
        <w:t xml:space="preserve"> الثقيل المباين.</w:t>
      </w:r>
    </w:p>
    <w:p w:rsidR="007858AB" w:rsidRPr="00751F59" w:rsidRDefault="007858AB" w:rsidP="0073127F">
      <w:pPr>
        <w:pStyle w:val="libNormal"/>
        <w:rPr>
          <w:rtl/>
        </w:rPr>
      </w:pPr>
      <w:r w:rsidRPr="00895B0A">
        <w:rPr>
          <w:rStyle w:val="libBold2Char"/>
          <w:rtl/>
        </w:rPr>
        <w:t>(1125)</w:t>
      </w:r>
      <w:r w:rsidRPr="00751F59">
        <w:rPr>
          <w:rtl/>
        </w:rPr>
        <w:t xml:space="preserve"> </w:t>
      </w:r>
      <w:r w:rsidRPr="00895B0A">
        <w:rPr>
          <w:rStyle w:val="libBold2Char"/>
          <w:rtl/>
        </w:rPr>
        <w:t>ومنهم من جعل الزمان</w:t>
      </w:r>
      <w:r w:rsidRPr="00751F59">
        <w:rPr>
          <w:rtl/>
        </w:rPr>
        <w:t xml:space="preserve"> له وجود </w:t>
      </w:r>
      <w:r w:rsidRPr="00895B0A">
        <w:rPr>
          <w:rStyle w:val="libFootnotenumChar"/>
          <w:rtl/>
        </w:rPr>
        <w:t>(368)</w:t>
      </w:r>
      <w:r w:rsidRPr="00751F59">
        <w:rPr>
          <w:rtl/>
        </w:rPr>
        <w:t xml:space="preserve"> ، لا على أنه أمر واحد في</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361) ساقطة من لر.</w:t>
      </w:r>
    </w:p>
    <w:p w:rsidR="007858AB" w:rsidRPr="00751F59" w:rsidRDefault="007858AB" w:rsidP="00895B0A">
      <w:pPr>
        <w:pStyle w:val="libFootnote0"/>
        <w:rPr>
          <w:rtl/>
          <w:lang w:bidi="fa-IR"/>
        </w:rPr>
      </w:pPr>
      <w:r>
        <w:rPr>
          <w:rtl/>
        </w:rPr>
        <w:t>(</w:t>
      </w:r>
      <w:r w:rsidRPr="00751F59">
        <w:rPr>
          <w:rtl/>
        </w:rPr>
        <w:t>362) لر : من.</w:t>
      </w:r>
      <w:r>
        <w:rPr>
          <w:rFonts w:hint="cs"/>
          <w:rtl/>
        </w:rPr>
        <w:t xml:space="preserve"> </w:t>
      </w:r>
      <w:r>
        <w:rPr>
          <w:rtl/>
        </w:rPr>
        <w:t>(</w:t>
      </w:r>
      <w:r w:rsidRPr="00751F59">
        <w:rPr>
          <w:rtl/>
        </w:rPr>
        <w:t>363) لر : فان.</w:t>
      </w:r>
    </w:p>
    <w:p w:rsidR="007858AB" w:rsidRPr="00751F59" w:rsidRDefault="007858AB" w:rsidP="00895B0A">
      <w:pPr>
        <w:pStyle w:val="libFootnote0"/>
        <w:rPr>
          <w:rtl/>
          <w:lang w:bidi="fa-IR"/>
        </w:rPr>
      </w:pPr>
      <w:r>
        <w:rPr>
          <w:rtl/>
        </w:rPr>
        <w:t>(</w:t>
      </w:r>
      <w:r w:rsidRPr="00751F59">
        <w:rPr>
          <w:rtl/>
        </w:rPr>
        <w:t>364) لر : بالهواء.</w:t>
      </w:r>
      <w:r>
        <w:rPr>
          <w:rFonts w:hint="cs"/>
          <w:rtl/>
        </w:rPr>
        <w:t xml:space="preserve"> </w:t>
      </w:r>
      <w:r>
        <w:rPr>
          <w:rtl/>
        </w:rPr>
        <w:t>(</w:t>
      </w:r>
      <w:r w:rsidRPr="00751F59">
        <w:rPr>
          <w:rtl/>
        </w:rPr>
        <w:t>365) لر : فلم يترك.</w:t>
      </w:r>
    </w:p>
    <w:p w:rsidR="007858AB" w:rsidRPr="00751F59" w:rsidRDefault="007858AB" w:rsidP="00895B0A">
      <w:pPr>
        <w:pStyle w:val="libFootnote0"/>
        <w:rPr>
          <w:rtl/>
          <w:lang w:bidi="fa-IR"/>
        </w:rPr>
      </w:pPr>
      <w:r>
        <w:rPr>
          <w:rtl/>
        </w:rPr>
        <w:t>(</w:t>
      </w:r>
      <w:r w:rsidRPr="00751F59">
        <w:rPr>
          <w:rtl/>
        </w:rPr>
        <w:t>366) لر. الشاعل نحلل الهواء الخالى ترك.</w:t>
      </w:r>
    </w:p>
    <w:p w:rsidR="007858AB" w:rsidRPr="00751F59" w:rsidRDefault="007858AB" w:rsidP="00895B0A">
      <w:pPr>
        <w:pStyle w:val="libFootnote0"/>
        <w:rPr>
          <w:rtl/>
          <w:lang w:bidi="fa-IR"/>
        </w:rPr>
      </w:pPr>
      <w:r>
        <w:rPr>
          <w:rtl/>
        </w:rPr>
        <w:t>(</w:t>
      </w:r>
      <w:r w:rsidRPr="00751F59">
        <w:rPr>
          <w:rtl/>
        </w:rPr>
        <w:t>367) لر : اشالة.</w:t>
      </w:r>
      <w:r>
        <w:rPr>
          <w:rFonts w:hint="cs"/>
          <w:rtl/>
        </w:rPr>
        <w:t xml:space="preserve"> </w:t>
      </w:r>
      <w:r>
        <w:rPr>
          <w:rtl/>
        </w:rPr>
        <w:t>(</w:t>
      </w:r>
      <w:r w:rsidRPr="00751F59">
        <w:rPr>
          <w:rtl/>
        </w:rPr>
        <w:t>368) لر : من جعل الزمان وجودا.</w:t>
      </w:r>
    </w:p>
    <w:p w:rsidR="007858AB" w:rsidRPr="00751F59" w:rsidRDefault="007858AB" w:rsidP="00745F84">
      <w:pPr>
        <w:pStyle w:val="libLine"/>
        <w:rPr>
          <w:rtl/>
        </w:rPr>
      </w:pPr>
      <w:r w:rsidRPr="00751F59">
        <w:rPr>
          <w:rtl/>
        </w:rPr>
        <w:t>__________________</w:t>
      </w:r>
    </w:p>
    <w:p w:rsidR="007858AB" w:rsidRPr="001D3D2D" w:rsidRDefault="007858AB" w:rsidP="00895B0A">
      <w:pPr>
        <w:pStyle w:val="libFootnote0"/>
        <w:rPr>
          <w:rtl/>
        </w:rPr>
      </w:pPr>
      <w:r w:rsidRPr="001D3D2D">
        <w:rPr>
          <w:rtl/>
        </w:rPr>
        <w:t xml:space="preserve">(1120) راجع الشفاء : الفصل السابق ، ص 127 </w:t>
      </w:r>
      <w:r>
        <w:rPr>
          <w:rtl/>
        </w:rPr>
        <w:t>و 1</w:t>
      </w:r>
      <w:r w:rsidRPr="001D3D2D">
        <w:rPr>
          <w:rtl/>
        </w:rPr>
        <w:t>34.</w:t>
      </w:r>
    </w:p>
    <w:p w:rsidR="007858AB" w:rsidRPr="001D3D2D" w:rsidRDefault="007858AB" w:rsidP="00895B0A">
      <w:pPr>
        <w:pStyle w:val="libFootnote0"/>
        <w:rPr>
          <w:rtl/>
        </w:rPr>
      </w:pPr>
      <w:r w:rsidRPr="001D3D2D">
        <w:rPr>
          <w:rtl/>
        </w:rPr>
        <w:t>(1121) الشفاء : الفصل السابق ، ص 135.</w:t>
      </w:r>
    </w:p>
    <w:p w:rsidR="007858AB" w:rsidRPr="001D3D2D" w:rsidRDefault="007858AB" w:rsidP="00895B0A">
      <w:pPr>
        <w:pStyle w:val="libFootnote0"/>
        <w:rPr>
          <w:rtl/>
        </w:rPr>
      </w:pPr>
      <w:r w:rsidRPr="001D3D2D">
        <w:rPr>
          <w:rtl/>
        </w:rPr>
        <w:t>(1122) الشفاء : الفصل السابق ، ص 136.</w:t>
      </w:r>
    </w:p>
    <w:p w:rsidR="007858AB" w:rsidRPr="001D3D2D" w:rsidRDefault="007858AB" w:rsidP="00895B0A">
      <w:pPr>
        <w:pStyle w:val="libFootnote0"/>
        <w:rPr>
          <w:rtl/>
        </w:rPr>
      </w:pPr>
      <w:r w:rsidRPr="001D3D2D">
        <w:rPr>
          <w:rtl/>
        </w:rPr>
        <w:t>(1125) الشفاء : السماع الطبيعي ، م 2 ، ف 10 ، ص 148.</w:t>
      </w:r>
    </w:p>
    <w:p w:rsidR="007858AB" w:rsidRDefault="007858AB" w:rsidP="0073127F">
      <w:pPr>
        <w:pStyle w:val="libNormal0"/>
        <w:rPr>
          <w:rtl/>
        </w:rPr>
      </w:pPr>
      <w:r>
        <w:rPr>
          <w:rtl/>
        </w:rPr>
        <w:br w:type="page"/>
      </w:r>
      <w:r w:rsidRPr="00751F59">
        <w:rPr>
          <w:rtl/>
        </w:rPr>
        <w:lastRenderedPageBreak/>
        <w:t xml:space="preserve">نفسه ، بل على أنه نسبة ما على جهة ما لأمور إنّها </w:t>
      </w:r>
      <w:r w:rsidRPr="00895B0A">
        <w:rPr>
          <w:rStyle w:val="libFootnotenumChar"/>
          <w:rtl/>
        </w:rPr>
        <w:t>(367)</w:t>
      </w:r>
      <w:r w:rsidRPr="00751F59">
        <w:rPr>
          <w:rtl/>
        </w:rPr>
        <w:t xml:space="preserve"> كانت إلى أمور إنّها </w:t>
      </w:r>
      <w:r w:rsidRPr="00895B0A">
        <w:rPr>
          <w:rStyle w:val="libFootnotenumChar"/>
          <w:rtl/>
        </w:rPr>
        <w:t>(368)</w:t>
      </w:r>
      <w:r w:rsidRPr="00751F59">
        <w:rPr>
          <w:rtl/>
        </w:rPr>
        <w:t xml:space="preserve"> كانت. فقال : إن الزمان هو مجموع أوقات ، والوقت عرض حادث يعرض وجود عرض آخر مع وجوده ، فهو وقت للآخر ، أي عرض حادث.</w:t>
      </w:r>
      <w:r>
        <w:rPr>
          <w:rtl/>
        </w:rPr>
        <w:t xml:space="preserve"> ـ</w:t>
      </w:r>
    </w:p>
    <w:p w:rsidR="007858AB" w:rsidRPr="00751F59" w:rsidRDefault="007858AB" w:rsidP="0073127F">
      <w:pPr>
        <w:pStyle w:val="libNormal"/>
        <w:rPr>
          <w:rtl/>
          <w:lang w:bidi="fa-IR"/>
        </w:rPr>
      </w:pPr>
      <w:r w:rsidRPr="00751F59">
        <w:rPr>
          <w:rtl/>
          <w:lang w:bidi="fa-IR"/>
        </w:rPr>
        <w:t xml:space="preserve">هذه إشارة إلى </w:t>
      </w:r>
      <w:r w:rsidRPr="00895B0A">
        <w:rPr>
          <w:rStyle w:val="libBold2Char"/>
          <w:rtl/>
        </w:rPr>
        <w:t>هذيانات المتكلمين.</w:t>
      </w:r>
    </w:p>
    <w:p w:rsidR="007858AB" w:rsidRDefault="007858AB" w:rsidP="0073127F">
      <w:pPr>
        <w:pStyle w:val="libNormal"/>
        <w:rPr>
          <w:rtl/>
        </w:rPr>
      </w:pPr>
      <w:r w:rsidRPr="00895B0A">
        <w:rPr>
          <w:rStyle w:val="libBold2Char"/>
          <w:rtl/>
        </w:rPr>
        <w:t>(1126)</w:t>
      </w:r>
      <w:r w:rsidRPr="00751F59">
        <w:rPr>
          <w:rtl/>
        </w:rPr>
        <w:t xml:space="preserve"> </w:t>
      </w:r>
      <w:r w:rsidRPr="00895B0A">
        <w:rPr>
          <w:rStyle w:val="libBold2Char"/>
          <w:rtl/>
        </w:rPr>
        <w:t>قول من نفى الزمان :</w:t>
      </w:r>
      <w:r w:rsidRPr="00751F59">
        <w:rPr>
          <w:rtl/>
        </w:rPr>
        <w:t xml:space="preserve"> أنه كيف يكون للزمان وجود ، </w:t>
      </w:r>
      <w:r>
        <w:rPr>
          <w:rtl/>
        </w:rPr>
        <w:t>[</w:t>
      </w:r>
      <w:r w:rsidRPr="00751F59">
        <w:rPr>
          <w:rtl/>
        </w:rPr>
        <w:t>وكل زمان يفرضه فارض فقد يتحدد عند فارضه بآنين : آن ماض ، وآن هو بالقياس إلى الماضي مستقبل</w:t>
      </w:r>
      <w:r>
        <w:rPr>
          <w:rtl/>
        </w:rPr>
        <w:t>]</w:t>
      </w:r>
      <w:r w:rsidRPr="00751F59">
        <w:rPr>
          <w:rtl/>
        </w:rPr>
        <w:t xml:space="preserve"> </w:t>
      </w:r>
      <w:r w:rsidRPr="00895B0A">
        <w:rPr>
          <w:rStyle w:val="libFootnotenumChar"/>
          <w:rtl/>
        </w:rPr>
        <w:t>(369)</w:t>
      </w:r>
      <w:r w:rsidRPr="00751F59">
        <w:rPr>
          <w:rtl/>
        </w:rPr>
        <w:t xml:space="preserve"> ؛ وعلى كل حال لا يصح أن يوجدا معا ، بل يكون أحدهما معدوما ؛ وإذا كان معدوما ، فكيف يصح وجود ما يحتاج إلى طرف هو معدوم</w:t>
      </w:r>
      <w:r>
        <w:rPr>
          <w:rtl/>
        </w:rPr>
        <w:t>؟</w:t>
      </w:r>
      <w:r>
        <w:rPr>
          <w:rFonts w:hint="cs"/>
          <w:rtl/>
        </w:rPr>
        <w:t xml:space="preserve"> </w:t>
      </w:r>
      <w:r w:rsidRPr="00751F59">
        <w:rPr>
          <w:rtl/>
        </w:rPr>
        <w:t>فكيف يكون للشيء طرف معدوم</w:t>
      </w:r>
      <w:r>
        <w:rPr>
          <w:rtl/>
        </w:rPr>
        <w:t>؟!</w:t>
      </w:r>
    </w:p>
    <w:p w:rsidR="007858AB" w:rsidRDefault="007858AB" w:rsidP="0073127F">
      <w:pPr>
        <w:pStyle w:val="libNormal"/>
        <w:rPr>
          <w:rtl/>
        </w:rPr>
      </w:pPr>
      <w:r w:rsidRPr="00895B0A">
        <w:rPr>
          <w:rStyle w:val="libBold2Char"/>
          <w:rtl/>
        </w:rPr>
        <w:t>(1127)</w:t>
      </w:r>
      <w:r w:rsidRPr="00751F59">
        <w:rPr>
          <w:rtl/>
        </w:rPr>
        <w:t xml:space="preserve"> قوله : وهذا الشيء الذي هو فيه المعية </w:t>
      </w:r>
      <w:r w:rsidRPr="00895B0A">
        <w:rPr>
          <w:rStyle w:val="libFootnotenumChar"/>
          <w:rtl/>
        </w:rPr>
        <w:t>(370)</w:t>
      </w:r>
      <w:r w:rsidRPr="00751F59">
        <w:rPr>
          <w:rtl/>
        </w:rPr>
        <w:t xml:space="preserve"> هو الوقت الذي يجمع الأمرين. فكل واحد منهما يمكن أن يجعل دالا عليه ، كما لو كان غير ذلك الأمر مما يقع في ذلك الوقت ؛ ولو كان ذلك الأمر في نفسه وقتا ، لكان إذا بقي مدة وهو واحد بعينه وجب أن تكون مدة البقاء وابتداؤها </w:t>
      </w:r>
      <w:r w:rsidRPr="00895B0A">
        <w:rPr>
          <w:rStyle w:val="libFootnotenumChar"/>
          <w:rtl/>
        </w:rPr>
        <w:t>(371)</w:t>
      </w:r>
      <w:r w:rsidRPr="00751F59">
        <w:rPr>
          <w:rtl/>
        </w:rPr>
        <w:t xml:space="preserve"> وقتا واحدا بعينه ، ونحن نعلم أن الوقت المؤقت </w:t>
      </w:r>
      <w:r>
        <w:rPr>
          <w:rtl/>
        </w:rPr>
        <w:t>[</w:t>
      </w:r>
      <w:r w:rsidRPr="00751F59">
        <w:rPr>
          <w:rtl/>
        </w:rPr>
        <w:t>هو حد بين متقدم ومتأخر</w:t>
      </w:r>
      <w:r>
        <w:rPr>
          <w:rtl/>
        </w:rPr>
        <w:t>]</w:t>
      </w:r>
      <w:r w:rsidRPr="00751F59">
        <w:rPr>
          <w:rtl/>
        </w:rPr>
        <w:t xml:space="preserve"> </w:t>
      </w:r>
      <w:r w:rsidRPr="00895B0A">
        <w:rPr>
          <w:rStyle w:val="libFootnotenumChar"/>
          <w:rtl/>
        </w:rPr>
        <w:t>(372)</w:t>
      </w:r>
      <w:r w:rsidRPr="00751F59">
        <w:rPr>
          <w:rtl/>
        </w:rPr>
        <w:t xml:space="preserve"> ، وأن المتقدم والمتأخر بما هو متقدم ومتأخر لا يختلف ، </w:t>
      </w:r>
      <w:r>
        <w:rPr>
          <w:rtl/>
        </w:rPr>
        <w:t>[</w:t>
      </w:r>
      <w:r w:rsidRPr="00751F59">
        <w:rPr>
          <w:rtl/>
        </w:rPr>
        <w:t xml:space="preserve">وبما هو حركة أو سكون أو غير ذلك يختلف ؛ فليس كونه عرضا لكونه </w:t>
      </w:r>
      <w:r>
        <w:rPr>
          <w:rtl/>
        </w:rPr>
        <w:t>[</w:t>
      </w:r>
      <w:r w:rsidRPr="00751F59">
        <w:rPr>
          <w:rtl/>
        </w:rPr>
        <w:t>حركة أو سكونا وهو كونه متقدما</w:t>
      </w:r>
      <w:r>
        <w:rPr>
          <w:rtl/>
        </w:rPr>
        <w:t>]</w:t>
      </w:r>
      <w:r w:rsidRPr="00751F59">
        <w:rPr>
          <w:rtl/>
        </w:rPr>
        <w:t xml:space="preserve"> </w:t>
      </w:r>
      <w:r w:rsidRPr="00895B0A">
        <w:rPr>
          <w:rStyle w:val="libFootnotenumChar"/>
          <w:rtl/>
        </w:rPr>
        <w:t>(373)</w:t>
      </w:r>
      <w:r>
        <w:rPr>
          <w:rtl/>
        </w:rPr>
        <w:t>]</w:t>
      </w:r>
      <w:r w:rsidRPr="00751F59">
        <w:rPr>
          <w:rtl/>
        </w:rPr>
        <w:t xml:space="preserve"> </w:t>
      </w:r>
      <w:r w:rsidRPr="00895B0A">
        <w:rPr>
          <w:rStyle w:val="libFootnotenumChar"/>
          <w:rtl/>
        </w:rPr>
        <w:t>(374)</w:t>
      </w:r>
    </w:p>
    <w:p w:rsidR="007858AB" w:rsidRPr="00751F59" w:rsidRDefault="007858AB" w:rsidP="0073127F">
      <w:pPr>
        <w:pStyle w:val="libNormal"/>
        <w:rPr>
          <w:rtl/>
        </w:rPr>
      </w:pPr>
      <w:r w:rsidRPr="00895B0A">
        <w:rPr>
          <w:rStyle w:val="libBold2Char"/>
          <w:rtl/>
        </w:rPr>
        <w:t>(1128)</w:t>
      </w:r>
      <w:r w:rsidRPr="00751F59">
        <w:rPr>
          <w:rtl/>
        </w:rPr>
        <w:t xml:space="preserve"> لو كان حصول الشمس في الأفق وقتا ، لكان لو بقي حصول</w:t>
      </w:r>
    </w:p>
    <w:p w:rsidR="007858AB" w:rsidRPr="00751F59" w:rsidRDefault="007858AB" w:rsidP="00745F84">
      <w:pPr>
        <w:pStyle w:val="libLine"/>
        <w:rPr>
          <w:rtl/>
        </w:rPr>
      </w:pPr>
      <w:r w:rsidRPr="00751F59">
        <w:rPr>
          <w:rtl/>
        </w:rPr>
        <w:t>__________________</w:t>
      </w:r>
    </w:p>
    <w:p w:rsidR="007858AB" w:rsidRPr="001D3D2D" w:rsidRDefault="007858AB" w:rsidP="00895B0A">
      <w:pPr>
        <w:pStyle w:val="libFootnote0"/>
        <w:rPr>
          <w:rtl/>
        </w:rPr>
      </w:pPr>
      <w:r w:rsidRPr="001D3D2D">
        <w:rPr>
          <w:rtl/>
        </w:rPr>
        <w:t>(367) ى : أيها. والمتن يطابق لر والشفاء.</w:t>
      </w:r>
      <w:r w:rsidRPr="001D3D2D">
        <w:rPr>
          <w:rFonts w:hint="cs"/>
          <w:rtl/>
        </w:rPr>
        <w:t xml:space="preserve"> </w:t>
      </w:r>
      <w:r w:rsidRPr="001D3D2D">
        <w:rPr>
          <w:rtl/>
        </w:rPr>
        <w:t>(368) ى : أيها. والمتن يطابق لر والشفاء.</w:t>
      </w:r>
    </w:p>
    <w:p w:rsidR="007858AB" w:rsidRPr="001D3D2D" w:rsidRDefault="007858AB" w:rsidP="00895B0A">
      <w:pPr>
        <w:pStyle w:val="libFootnote0"/>
        <w:rPr>
          <w:rtl/>
        </w:rPr>
      </w:pPr>
      <w:r w:rsidRPr="001D3D2D">
        <w:rPr>
          <w:rtl/>
        </w:rPr>
        <w:t>(369) لر : وكل زمان يفرضه فقد يتجدد عند فارضه</w:t>
      </w:r>
      <w:r>
        <w:rPr>
          <w:rtl/>
        </w:rPr>
        <w:t>؟؟؟</w:t>
      </w:r>
      <w:r w:rsidRPr="001D3D2D">
        <w:rPr>
          <w:rtl/>
        </w:rPr>
        <w:t xml:space="preserve"> ا وبين أماض </w:t>
      </w:r>
      <w:r>
        <w:rPr>
          <w:rtl/>
        </w:rPr>
        <w:t>(</w:t>
      </w:r>
      <w:r w:rsidRPr="001D3D2D">
        <w:rPr>
          <w:rtl/>
        </w:rPr>
        <w:t>كذا</w:t>
      </w:r>
      <w:r>
        <w:rPr>
          <w:rtl/>
        </w:rPr>
        <w:t>)</w:t>
      </w:r>
      <w:r w:rsidRPr="001D3D2D">
        <w:rPr>
          <w:rtl/>
        </w:rPr>
        <w:t xml:space="preserve"> وآان مستقبل ، فهو بالقياس إلى الماضى مستقبل.</w:t>
      </w:r>
      <w:r w:rsidRPr="001D3D2D">
        <w:rPr>
          <w:rFonts w:hint="cs"/>
          <w:rtl/>
        </w:rPr>
        <w:t xml:space="preserve"> </w:t>
      </w:r>
      <w:r w:rsidRPr="001D3D2D">
        <w:rPr>
          <w:rtl/>
        </w:rPr>
        <w:t>(370) ى : المعتبر. وما أثبتناه يطابق الشفاء.</w:t>
      </w:r>
    </w:p>
    <w:p w:rsidR="007858AB" w:rsidRPr="001D3D2D" w:rsidRDefault="007858AB" w:rsidP="00895B0A">
      <w:pPr>
        <w:pStyle w:val="libFootnote0"/>
        <w:rPr>
          <w:rtl/>
        </w:rPr>
      </w:pPr>
      <w:r w:rsidRPr="001D3D2D">
        <w:rPr>
          <w:rtl/>
        </w:rPr>
        <w:t>(371) ى : وانتهاؤها. وما أثبتناه يطابق الشفاء.</w:t>
      </w:r>
    </w:p>
    <w:p w:rsidR="007858AB" w:rsidRPr="001D3D2D" w:rsidRDefault="007858AB" w:rsidP="00895B0A">
      <w:pPr>
        <w:pStyle w:val="libFootnote0"/>
        <w:rPr>
          <w:rtl/>
        </w:rPr>
      </w:pPr>
      <w:r w:rsidRPr="001D3D2D">
        <w:rPr>
          <w:rtl/>
        </w:rPr>
        <w:t>(372) لر : هو حد متقدم ومتأخر. ى : موجد بين متقدم ومتأخر. وما أثبتناه يطابق الشفاء.</w:t>
      </w:r>
    </w:p>
    <w:p w:rsidR="007858AB" w:rsidRPr="001D3D2D" w:rsidRDefault="007858AB" w:rsidP="00895B0A">
      <w:pPr>
        <w:pStyle w:val="libFootnote0"/>
        <w:rPr>
          <w:rtl/>
        </w:rPr>
      </w:pPr>
      <w:r w:rsidRPr="001D3D2D">
        <w:rPr>
          <w:rtl/>
        </w:rPr>
        <w:t>(373) لر : وانما هو حركة أو سكون وهو كونه متقدما.</w:t>
      </w:r>
    </w:p>
    <w:p w:rsidR="007858AB" w:rsidRPr="001D3D2D" w:rsidRDefault="007858AB" w:rsidP="00895B0A">
      <w:pPr>
        <w:pStyle w:val="libFootnote0"/>
        <w:rPr>
          <w:rtl/>
        </w:rPr>
      </w:pPr>
      <w:r w:rsidRPr="001D3D2D">
        <w:rPr>
          <w:rtl/>
        </w:rPr>
        <w:t>(374) الشفاء : ككونه حركة أو سكونا ، هو كونه متقدما أو متأخرا أو معا.</w:t>
      </w:r>
    </w:p>
    <w:p w:rsidR="007858AB" w:rsidRPr="00751F59" w:rsidRDefault="007858AB" w:rsidP="00745F84">
      <w:pPr>
        <w:pStyle w:val="libLine"/>
        <w:rPr>
          <w:rtl/>
        </w:rPr>
      </w:pPr>
      <w:r w:rsidRPr="00751F59">
        <w:rPr>
          <w:rtl/>
        </w:rPr>
        <w:t>__________________</w:t>
      </w:r>
    </w:p>
    <w:p w:rsidR="007858AB" w:rsidRPr="001D3D2D" w:rsidRDefault="007858AB" w:rsidP="00895B0A">
      <w:pPr>
        <w:pStyle w:val="libFootnote0"/>
        <w:rPr>
          <w:rtl/>
        </w:rPr>
      </w:pPr>
      <w:r w:rsidRPr="001D3D2D">
        <w:rPr>
          <w:rtl/>
        </w:rPr>
        <w:t>(1126) راجع الشفاء : السماع الطبيعي ، م 2 ، ف 13 ، ص 166.</w:t>
      </w:r>
    </w:p>
    <w:p w:rsidR="007858AB" w:rsidRPr="001D3D2D" w:rsidRDefault="007858AB" w:rsidP="00895B0A">
      <w:pPr>
        <w:pStyle w:val="libFootnote0"/>
        <w:rPr>
          <w:rtl/>
        </w:rPr>
      </w:pPr>
      <w:r w:rsidRPr="001D3D2D">
        <w:rPr>
          <w:rtl/>
        </w:rPr>
        <w:t>(1127) الشفاء : السماع الطبيعي ، م 2 ، ف 10 ، ص 153.</w:t>
      </w:r>
    </w:p>
    <w:p w:rsidR="007858AB" w:rsidRPr="001D3D2D" w:rsidRDefault="007858AB" w:rsidP="00895B0A">
      <w:pPr>
        <w:pStyle w:val="libFootnote0"/>
        <w:rPr>
          <w:rtl/>
        </w:rPr>
      </w:pPr>
      <w:r w:rsidRPr="001D3D2D">
        <w:rPr>
          <w:rtl/>
        </w:rPr>
        <w:t>(1128) راجع الشفاء : الفصل السابق ، ص 151.</w:t>
      </w:r>
    </w:p>
    <w:p w:rsidR="007858AB" w:rsidRPr="00751F59" w:rsidRDefault="007858AB" w:rsidP="0073127F">
      <w:pPr>
        <w:pStyle w:val="libNormal0"/>
        <w:rPr>
          <w:rtl/>
        </w:rPr>
      </w:pPr>
      <w:r>
        <w:rPr>
          <w:rtl/>
        </w:rPr>
        <w:br w:type="page"/>
      </w:r>
      <w:r w:rsidRPr="00751F59">
        <w:rPr>
          <w:rtl/>
        </w:rPr>
        <w:lastRenderedPageBreak/>
        <w:t xml:space="preserve">الشمس في الأفق قارّا ثابتا أن يكون الوقت يبقى ، والبقاء يقتضي وقتا ثانيا ، فوجب </w:t>
      </w:r>
      <w:r w:rsidRPr="00895B0A">
        <w:rPr>
          <w:rStyle w:val="libFootnotenumChar"/>
          <w:rtl/>
        </w:rPr>
        <w:t>(374)</w:t>
      </w:r>
      <w:r w:rsidRPr="00751F59">
        <w:rPr>
          <w:rtl/>
        </w:rPr>
        <w:t xml:space="preserve"> أن يكون الوقت الواحد يبقى وقتين ويمتد إلى وقت خارج عنه.</w:t>
      </w:r>
    </w:p>
    <w:p w:rsidR="007858AB" w:rsidRPr="00751F59" w:rsidRDefault="007858AB" w:rsidP="0073127F">
      <w:pPr>
        <w:pStyle w:val="libNormal"/>
        <w:rPr>
          <w:rtl/>
        </w:rPr>
      </w:pPr>
      <w:r w:rsidRPr="00895B0A">
        <w:rPr>
          <w:rStyle w:val="libBold2Char"/>
          <w:rtl/>
        </w:rPr>
        <w:t>(1129)</w:t>
      </w:r>
      <w:r w:rsidRPr="00751F59">
        <w:rPr>
          <w:rtl/>
        </w:rPr>
        <w:t xml:space="preserve"> الأشياء المتقدمة والأشياء المتأخرة بالقياس إلى وقت هو </w:t>
      </w:r>
      <w:r w:rsidRPr="00895B0A">
        <w:rPr>
          <w:rStyle w:val="libFootnotenumChar"/>
          <w:rtl/>
        </w:rPr>
        <w:t>(375)</w:t>
      </w:r>
      <w:r w:rsidRPr="00751F59">
        <w:rPr>
          <w:rtl/>
        </w:rPr>
        <w:t xml:space="preserve"> حد مشترك ،</w:t>
      </w:r>
      <w:r>
        <w:rPr>
          <w:rtl/>
        </w:rPr>
        <w:t xml:space="preserve"> ـ </w:t>
      </w:r>
      <w:r w:rsidRPr="00751F59">
        <w:rPr>
          <w:rtl/>
        </w:rPr>
        <w:t xml:space="preserve">مختلفة ؛ معنى التقدم والتأخر فيهما واحد ، </w:t>
      </w:r>
      <w:r w:rsidRPr="00895B0A">
        <w:rPr>
          <w:rStyle w:val="libFootnotenumChar"/>
          <w:rtl/>
        </w:rPr>
        <w:t>(376)</w:t>
      </w:r>
      <w:r w:rsidRPr="00751F59">
        <w:rPr>
          <w:rtl/>
        </w:rPr>
        <w:t xml:space="preserve"> فهو لمعنى غير المختلفات ، بل لأمر خارج عنها.</w:t>
      </w:r>
    </w:p>
    <w:p w:rsidR="007858AB" w:rsidRPr="00751F59" w:rsidRDefault="007858AB" w:rsidP="0073127F">
      <w:pPr>
        <w:pStyle w:val="libNormal"/>
        <w:rPr>
          <w:rtl/>
        </w:rPr>
      </w:pPr>
      <w:r w:rsidRPr="00895B0A">
        <w:rPr>
          <w:rStyle w:val="libBold2Char"/>
          <w:rtl/>
        </w:rPr>
        <w:t>(1130)</w:t>
      </w:r>
      <w:r w:rsidRPr="00751F59">
        <w:rPr>
          <w:rtl/>
        </w:rPr>
        <w:t xml:space="preserve"> ما معنى </w:t>
      </w:r>
      <w:r w:rsidRPr="00895B0A">
        <w:rPr>
          <w:rStyle w:val="libBold2Char"/>
          <w:rtl/>
        </w:rPr>
        <w:t>انقسام الإمكان</w:t>
      </w:r>
      <w:r w:rsidRPr="00751F59">
        <w:rPr>
          <w:rtl/>
        </w:rPr>
        <w:t xml:space="preserve"> في قطع المسافة</w:t>
      </w:r>
      <w:r>
        <w:rPr>
          <w:rtl/>
        </w:rPr>
        <w:t>؟</w:t>
      </w:r>
    </w:p>
    <w:p w:rsidR="007858AB" w:rsidRPr="00751F59" w:rsidRDefault="007858AB" w:rsidP="0073127F">
      <w:pPr>
        <w:pStyle w:val="libNormal"/>
        <w:rPr>
          <w:rtl/>
        </w:rPr>
      </w:pPr>
      <w:r w:rsidRPr="00751F59">
        <w:rPr>
          <w:rtl/>
        </w:rPr>
        <w:t xml:space="preserve">تبتدئ حركة مع حركة فنحكم في الوقت أن إحداهما </w:t>
      </w:r>
      <w:r w:rsidRPr="00895B0A">
        <w:rPr>
          <w:rStyle w:val="libFootnotenumChar"/>
          <w:rtl/>
        </w:rPr>
        <w:t>(377)</w:t>
      </w:r>
      <w:r w:rsidRPr="00751F59">
        <w:rPr>
          <w:rtl/>
        </w:rPr>
        <w:t xml:space="preserve"> لها إمكان أن تقطع مع </w:t>
      </w:r>
      <w:r w:rsidRPr="00895B0A">
        <w:rPr>
          <w:rStyle w:val="libFootnotenumChar"/>
          <w:rtl/>
        </w:rPr>
        <w:t>(378)</w:t>
      </w:r>
      <w:r w:rsidRPr="00751F59">
        <w:rPr>
          <w:rtl/>
        </w:rPr>
        <w:t xml:space="preserve"> سكون حركة ثالثة مسافة ما ، وأن الثانية لها إمكان أن تقطع مع ذلك </w:t>
      </w:r>
      <w:r w:rsidRPr="00895B0A">
        <w:rPr>
          <w:rStyle w:val="libFootnotenumChar"/>
          <w:rtl/>
        </w:rPr>
        <w:t>(379)</w:t>
      </w:r>
      <w:r w:rsidRPr="00751F59">
        <w:rPr>
          <w:rtl/>
        </w:rPr>
        <w:t xml:space="preserve"> السكون نصف تلك المسافة ، فيكون الإمكان الذي </w:t>
      </w:r>
      <w:r>
        <w:rPr>
          <w:rtl/>
        </w:rPr>
        <w:t>[</w:t>
      </w:r>
      <w:r w:rsidRPr="00751F59">
        <w:rPr>
          <w:rtl/>
        </w:rPr>
        <w:t>لهذا النصف نصف الإمكان الذي لذلك بالقياس</w:t>
      </w:r>
      <w:r>
        <w:rPr>
          <w:rtl/>
        </w:rPr>
        <w:t>]</w:t>
      </w:r>
      <w:r w:rsidRPr="00751F59">
        <w:rPr>
          <w:rtl/>
        </w:rPr>
        <w:t xml:space="preserve"> </w:t>
      </w:r>
      <w:r w:rsidRPr="00895B0A">
        <w:rPr>
          <w:rStyle w:val="libFootnotenumChar"/>
          <w:rtl/>
        </w:rPr>
        <w:t>(380)</w:t>
      </w:r>
      <w:r w:rsidRPr="00751F59">
        <w:rPr>
          <w:rtl/>
        </w:rPr>
        <w:t xml:space="preserve"> إلى ما يصدر عنه من قطع المسافة ، ولو أخذنا شيئا ثالثا يتحرك مثل حركة المتحرك الذي قطع المسافة إليها ، لكنه وقف مع قطع ذلك المتحرك نصف المسافة ، كان لنا أن نقول إن بين ابتداء الأول منها إلى انتهائه بتلك الحركة المعينة </w:t>
      </w:r>
      <w:r w:rsidRPr="00895B0A">
        <w:rPr>
          <w:rStyle w:val="libFootnotenumChar"/>
          <w:rtl/>
        </w:rPr>
        <w:t>(381)</w:t>
      </w:r>
      <w:r w:rsidRPr="00751F59">
        <w:rPr>
          <w:rtl/>
        </w:rPr>
        <w:t xml:space="preserve"> السرعة والبطء إمكانا </w:t>
      </w:r>
      <w:r w:rsidRPr="00895B0A">
        <w:rPr>
          <w:rStyle w:val="libFootnotenumChar"/>
          <w:rtl/>
        </w:rPr>
        <w:t>(382)</w:t>
      </w:r>
      <w:r w:rsidRPr="00751F59">
        <w:rPr>
          <w:rtl/>
        </w:rPr>
        <w:t xml:space="preserve"> ، وبين ابتداء الثاني وانتهائه إمكانا </w:t>
      </w:r>
      <w:r w:rsidRPr="00895B0A">
        <w:rPr>
          <w:rStyle w:val="libFootnotenumChar"/>
          <w:rtl/>
        </w:rPr>
        <w:t>(383)</w:t>
      </w:r>
      <w:r w:rsidRPr="00751F59">
        <w:rPr>
          <w:rtl/>
        </w:rPr>
        <w:t xml:space="preserve"> آخر أقل من ذلك ، ويختلف الإمكان بحسب سرعة الحركة وبطئها ، وإن كان الابتداء والانتهاء محددا بكون بعض </w:t>
      </w:r>
      <w:r w:rsidRPr="00895B0A">
        <w:rPr>
          <w:rStyle w:val="libFootnotenumChar"/>
          <w:rtl/>
        </w:rPr>
        <w:t>(384)</w:t>
      </w:r>
      <w:r w:rsidRPr="00751F59">
        <w:rPr>
          <w:rtl/>
        </w:rPr>
        <w:t xml:space="preserve"> الإمكان لأقلّ وبعضه لأكثر.</w:t>
      </w:r>
    </w:p>
    <w:p w:rsidR="007858AB" w:rsidRPr="00751F59" w:rsidRDefault="007858AB" w:rsidP="0073127F">
      <w:pPr>
        <w:pStyle w:val="libNormal"/>
        <w:rPr>
          <w:rtl/>
        </w:rPr>
      </w:pPr>
      <w:r w:rsidRPr="00895B0A">
        <w:rPr>
          <w:rStyle w:val="libBold2Char"/>
          <w:rtl/>
        </w:rPr>
        <w:t>(1131)</w:t>
      </w:r>
      <w:r w:rsidRPr="00751F59">
        <w:rPr>
          <w:rtl/>
        </w:rPr>
        <w:t xml:space="preserve"> عدد الحركات إذا انفصل إلى متقدم ومتأخر ، لا في الزمان بل في المسافة </w:t>
      </w:r>
      <w:r w:rsidRPr="00895B0A">
        <w:rPr>
          <w:rStyle w:val="libFootnotenumChar"/>
          <w:rtl/>
        </w:rPr>
        <w:t>(385)</w:t>
      </w:r>
      <w:r w:rsidRPr="00751F59">
        <w:rPr>
          <w:rtl/>
        </w:rPr>
        <w:t xml:space="preserve"> ، ولا يجوز أن تكون نسبة إلى عدم فقط أو إلى وجود فقط ؛ فإن نسبة</w:t>
      </w:r>
    </w:p>
    <w:p w:rsidR="007858AB" w:rsidRPr="00751F59" w:rsidRDefault="007858AB" w:rsidP="00745F84">
      <w:pPr>
        <w:pStyle w:val="libLine"/>
        <w:rPr>
          <w:rtl/>
        </w:rPr>
      </w:pPr>
      <w:r w:rsidRPr="00751F59">
        <w:rPr>
          <w:rtl/>
        </w:rPr>
        <w:t>__________________</w:t>
      </w:r>
    </w:p>
    <w:p w:rsidR="007858AB" w:rsidRPr="001D3D2D" w:rsidRDefault="007858AB" w:rsidP="00895B0A">
      <w:pPr>
        <w:pStyle w:val="libFootnote0"/>
        <w:rPr>
          <w:rtl/>
        </w:rPr>
      </w:pPr>
      <w:r w:rsidRPr="001D3D2D">
        <w:rPr>
          <w:rtl/>
        </w:rPr>
        <w:t>(374) لر : يوجب.</w:t>
      </w:r>
      <w:r w:rsidRPr="001D3D2D">
        <w:rPr>
          <w:rFonts w:hint="cs"/>
          <w:rtl/>
        </w:rPr>
        <w:t xml:space="preserve"> </w:t>
      </w:r>
      <w:r w:rsidRPr="001D3D2D">
        <w:rPr>
          <w:rtl/>
        </w:rPr>
        <w:t>(375) لر : وهو.</w:t>
      </w:r>
    </w:p>
    <w:p w:rsidR="007858AB" w:rsidRPr="001D3D2D" w:rsidRDefault="007858AB" w:rsidP="00895B0A">
      <w:pPr>
        <w:pStyle w:val="libFootnote0"/>
        <w:rPr>
          <w:rtl/>
        </w:rPr>
      </w:pPr>
      <w:r w:rsidRPr="001D3D2D">
        <w:rPr>
          <w:rtl/>
        </w:rPr>
        <w:t>(376) لر : ومعنى التقدم والتأخر فيها واحد.</w:t>
      </w:r>
    </w:p>
    <w:p w:rsidR="007858AB" w:rsidRPr="001D3D2D" w:rsidRDefault="007858AB" w:rsidP="00895B0A">
      <w:pPr>
        <w:pStyle w:val="libFootnote0"/>
        <w:rPr>
          <w:rtl/>
        </w:rPr>
      </w:pPr>
      <w:r w:rsidRPr="001D3D2D">
        <w:rPr>
          <w:rtl/>
        </w:rPr>
        <w:t>(377) لر : أحدهما.</w:t>
      </w:r>
      <w:r w:rsidRPr="001D3D2D">
        <w:rPr>
          <w:rFonts w:hint="cs"/>
          <w:rtl/>
        </w:rPr>
        <w:t xml:space="preserve"> </w:t>
      </w:r>
      <w:r w:rsidRPr="001D3D2D">
        <w:rPr>
          <w:rtl/>
        </w:rPr>
        <w:t>(378) لر : مع ذلك.</w:t>
      </w:r>
    </w:p>
    <w:p w:rsidR="007858AB" w:rsidRDefault="007858AB" w:rsidP="00895B0A">
      <w:pPr>
        <w:pStyle w:val="libFootnote0"/>
        <w:rPr>
          <w:rtl/>
        </w:rPr>
      </w:pPr>
      <w:r w:rsidRPr="001D3D2D">
        <w:rPr>
          <w:rtl/>
        </w:rPr>
        <w:t>(379) «ذلك» ساقطة من لر.</w:t>
      </w:r>
    </w:p>
    <w:p w:rsidR="007858AB" w:rsidRPr="001D3D2D" w:rsidRDefault="007858AB" w:rsidP="00895B0A">
      <w:pPr>
        <w:pStyle w:val="libFootnote0"/>
        <w:rPr>
          <w:rtl/>
        </w:rPr>
      </w:pPr>
      <w:r w:rsidRPr="001D3D2D">
        <w:rPr>
          <w:rtl/>
        </w:rPr>
        <w:t>(380) لر : لهذا نصف امكان الذي لذلك القياس.</w:t>
      </w:r>
    </w:p>
    <w:p w:rsidR="007858AB" w:rsidRPr="001D3D2D" w:rsidRDefault="007858AB" w:rsidP="00895B0A">
      <w:pPr>
        <w:pStyle w:val="libFootnote0"/>
        <w:rPr>
          <w:rtl/>
        </w:rPr>
      </w:pPr>
      <w:r w:rsidRPr="001D3D2D">
        <w:rPr>
          <w:rtl/>
        </w:rPr>
        <w:t>(381) لر : المعية.</w:t>
      </w:r>
      <w:r w:rsidRPr="001D3D2D">
        <w:rPr>
          <w:rFonts w:hint="cs"/>
          <w:rtl/>
        </w:rPr>
        <w:t xml:space="preserve"> </w:t>
      </w:r>
      <w:r w:rsidRPr="001D3D2D">
        <w:rPr>
          <w:rtl/>
        </w:rPr>
        <w:t>(382) لر : امكان.</w:t>
      </w:r>
    </w:p>
    <w:p w:rsidR="007858AB" w:rsidRPr="001D3D2D" w:rsidRDefault="007858AB" w:rsidP="00895B0A">
      <w:pPr>
        <w:pStyle w:val="libFootnote0"/>
        <w:rPr>
          <w:rtl/>
        </w:rPr>
      </w:pPr>
      <w:r w:rsidRPr="001D3D2D">
        <w:rPr>
          <w:rtl/>
        </w:rPr>
        <w:t>(383) لر : امكان.</w:t>
      </w:r>
      <w:r w:rsidRPr="001D3D2D">
        <w:rPr>
          <w:rFonts w:hint="cs"/>
          <w:rtl/>
        </w:rPr>
        <w:t xml:space="preserve"> </w:t>
      </w:r>
      <w:r w:rsidRPr="001D3D2D">
        <w:rPr>
          <w:rtl/>
        </w:rPr>
        <w:t>(384) «بعض» ساقطة من لر.</w:t>
      </w:r>
    </w:p>
    <w:p w:rsidR="007858AB" w:rsidRPr="001D3D2D" w:rsidRDefault="007858AB" w:rsidP="00895B0A">
      <w:pPr>
        <w:pStyle w:val="libFootnote0"/>
        <w:rPr>
          <w:rtl/>
        </w:rPr>
      </w:pPr>
      <w:r w:rsidRPr="001D3D2D">
        <w:rPr>
          <w:rtl/>
        </w:rPr>
        <w:t>(385) هنا فى لر علامة ختم الفقرة واضيف بعده : فى العقل.</w:t>
      </w:r>
    </w:p>
    <w:p w:rsidR="007858AB" w:rsidRPr="00751F59" w:rsidRDefault="007858AB" w:rsidP="00745F84">
      <w:pPr>
        <w:pStyle w:val="libLine"/>
        <w:rPr>
          <w:rtl/>
        </w:rPr>
      </w:pPr>
      <w:r w:rsidRPr="00751F59">
        <w:rPr>
          <w:rtl/>
        </w:rPr>
        <w:t>__________________</w:t>
      </w:r>
    </w:p>
    <w:p w:rsidR="007858AB" w:rsidRPr="001D3D2D" w:rsidRDefault="007858AB" w:rsidP="00895B0A">
      <w:pPr>
        <w:pStyle w:val="libFootnote0"/>
        <w:rPr>
          <w:rtl/>
        </w:rPr>
      </w:pPr>
      <w:r w:rsidRPr="001D3D2D">
        <w:rPr>
          <w:rtl/>
        </w:rPr>
        <w:t>(1130) راجع الشفاء : السماع الطبيعي ، م 2 ، ف 11 ، ص 155.</w:t>
      </w:r>
    </w:p>
    <w:p w:rsidR="007858AB" w:rsidRPr="001D3D2D" w:rsidRDefault="007858AB" w:rsidP="00895B0A">
      <w:pPr>
        <w:pStyle w:val="libFootnote0"/>
        <w:rPr>
          <w:rtl/>
        </w:rPr>
      </w:pPr>
      <w:r w:rsidRPr="001D3D2D">
        <w:rPr>
          <w:rtl/>
        </w:rPr>
        <w:t>(1131) الشفاء : الفصل السابق ، ص 158.</w:t>
      </w:r>
    </w:p>
    <w:p w:rsidR="007858AB" w:rsidRPr="00751F59" w:rsidRDefault="007858AB" w:rsidP="0073127F">
      <w:pPr>
        <w:pStyle w:val="libNormal0"/>
        <w:rPr>
          <w:rtl/>
        </w:rPr>
      </w:pPr>
      <w:r>
        <w:rPr>
          <w:rtl/>
        </w:rPr>
        <w:br w:type="page"/>
      </w:r>
      <w:r w:rsidRPr="00751F59">
        <w:rPr>
          <w:rtl/>
        </w:rPr>
        <w:lastRenderedPageBreak/>
        <w:t xml:space="preserve">وجود الشيء إلى عدم الشيء قد يكون تأخرا كما يكون تقدما </w:t>
      </w:r>
      <w:r w:rsidRPr="00895B0A">
        <w:rPr>
          <w:rStyle w:val="libFootnotenumChar"/>
          <w:rtl/>
        </w:rPr>
        <w:t>(385)</w:t>
      </w:r>
      <w:r w:rsidRPr="00751F59">
        <w:rPr>
          <w:rtl/>
        </w:rPr>
        <w:t xml:space="preserve"> ، وكذلك في جانب الوجود ، بل هو نسبة إلى عدم مقارن </w:t>
      </w:r>
      <w:r w:rsidRPr="00895B0A">
        <w:rPr>
          <w:rStyle w:val="libFootnotenumChar"/>
          <w:rtl/>
        </w:rPr>
        <w:t>(386)</w:t>
      </w:r>
      <w:r w:rsidRPr="00751F59">
        <w:rPr>
          <w:rtl/>
        </w:rPr>
        <w:t xml:space="preserve"> أمرا آخر إذا قارنه كان تقدّما ، وإن قارن غيره كان تأخرا.</w:t>
      </w:r>
    </w:p>
    <w:p w:rsidR="007858AB" w:rsidRPr="00751F59" w:rsidRDefault="007858AB" w:rsidP="0073127F">
      <w:pPr>
        <w:pStyle w:val="libNormal"/>
        <w:rPr>
          <w:rtl/>
        </w:rPr>
      </w:pPr>
      <w:r w:rsidRPr="00895B0A">
        <w:rPr>
          <w:rStyle w:val="libBold2Char"/>
          <w:rtl/>
        </w:rPr>
        <w:t>(1132)</w:t>
      </w:r>
      <w:r w:rsidRPr="00751F59">
        <w:rPr>
          <w:rtl/>
        </w:rPr>
        <w:t xml:space="preserve"> ولم يجب أن يكون هذا الشيء المنسوب إليه هذان</w:t>
      </w:r>
      <w:r>
        <w:rPr>
          <w:rtl/>
        </w:rPr>
        <w:t xml:space="preserve"> ـ </w:t>
      </w:r>
      <w:r w:rsidRPr="00751F59">
        <w:rPr>
          <w:rtl/>
        </w:rPr>
        <w:t xml:space="preserve">الزمان </w:t>
      </w:r>
      <w:r w:rsidRPr="00895B0A">
        <w:rPr>
          <w:rStyle w:val="libFootnotenumChar"/>
          <w:rtl/>
        </w:rPr>
        <w:t>(387)</w:t>
      </w:r>
      <w:r>
        <w:rPr>
          <w:rtl/>
        </w:rPr>
        <w:t>؟</w:t>
      </w:r>
    </w:p>
    <w:p w:rsidR="007858AB" w:rsidRPr="00751F59" w:rsidRDefault="007858AB" w:rsidP="0073127F">
      <w:pPr>
        <w:pStyle w:val="libNormal"/>
        <w:rPr>
          <w:rtl/>
        </w:rPr>
      </w:pPr>
      <w:r w:rsidRPr="00751F59">
        <w:rPr>
          <w:rtl/>
        </w:rPr>
        <w:t xml:space="preserve">ليس معنى قبلية العدم وتقدمه على الوجود الذي بعد العدم نفس العدمية ولا مقارنته لوجود الباري ، فإن العدم قد ينسخ </w:t>
      </w:r>
      <w:r w:rsidRPr="00895B0A">
        <w:rPr>
          <w:rStyle w:val="libFootnotenumChar"/>
          <w:rtl/>
        </w:rPr>
        <w:t>(388)</w:t>
      </w:r>
      <w:r w:rsidRPr="00751F59">
        <w:rPr>
          <w:rtl/>
        </w:rPr>
        <w:t xml:space="preserve"> الوجود ويكون مع ذلك عدما ومقارنا لوجود الباري ، وليس له تقدم ولا قبلية ، فإن القبلية معنى غير العدم وغير مقارنته للباري ، وهو أمر غير جميع ذلك ، ثم يتدرج ذلك إلى إثبات الزمان وتصويره </w:t>
      </w:r>
      <w:r w:rsidRPr="00895B0A">
        <w:rPr>
          <w:rStyle w:val="libFootnotenumChar"/>
          <w:rtl/>
        </w:rPr>
        <w:t>(389)</w:t>
      </w:r>
      <w:r>
        <w:rPr>
          <w:rtl/>
        </w:rPr>
        <w:t>.</w:t>
      </w:r>
    </w:p>
    <w:p w:rsidR="007858AB" w:rsidRDefault="007858AB" w:rsidP="0073127F">
      <w:pPr>
        <w:pStyle w:val="libNormal"/>
        <w:rPr>
          <w:rtl/>
        </w:rPr>
      </w:pPr>
      <w:r w:rsidRPr="00895B0A">
        <w:rPr>
          <w:rStyle w:val="libBold2Char"/>
          <w:rtl/>
        </w:rPr>
        <w:t>(1133)</w:t>
      </w:r>
      <w:r w:rsidRPr="00751F59">
        <w:rPr>
          <w:rtl/>
        </w:rPr>
        <w:t xml:space="preserve"> كيف يعدم </w:t>
      </w:r>
      <w:r w:rsidRPr="00895B0A">
        <w:rPr>
          <w:rStyle w:val="libFootnotenumChar"/>
          <w:rtl/>
        </w:rPr>
        <w:t>(390)</w:t>
      </w:r>
      <w:r w:rsidRPr="00751F59">
        <w:rPr>
          <w:rtl/>
        </w:rPr>
        <w:t xml:space="preserve"> الآن المعروض </w:t>
      </w:r>
      <w:r w:rsidRPr="00895B0A">
        <w:rPr>
          <w:rStyle w:val="libFootnotenumChar"/>
          <w:rtl/>
        </w:rPr>
        <w:t>(391)</w:t>
      </w:r>
      <w:r w:rsidRPr="00751F59">
        <w:rPr>
          <w:rtl/>
        </w:rPr>
        <w:t xml:space="preserve"> أو المفترض</w:t>
      </w:r>
      <w:r>
        <w:rPr>
          <w:rtl/>
        </w:rPr>
        <w:t>؟</w:t>
      </w:r>
      <w:r w:rsidRPr="00751F59">
        <w:rPr>
          <w:rtl/>
        </w:rPr>
        <w:t xml:space="preserve"> ومعنى قوله : إنه يفسد في جميع الزمان الذي بعده</w:t>
      </w:r>
      <w:r>
        <w:rPr>
          <w:rtl/>
        </w:rPr>
        <w:t>؟ ـ</w:t>
      </w:r>
    </w:p>
    <w:p w:rsidR="007858AB" w:rsidRPr="00751F59" w:rsidRDefault="007858AB" w:rsidP="0073127F">
      <w:pPr>
        <w:pStyle w:val="libNormal"/>
        <w:rPr>
          <w:rtl/>
        </w:rPr>
      </w:pPr>
      <w:r w:rsidRPr="00751F59">
        <w:rPr>
          <w:rtl/>
        </w:rPr>
        <w:t xml:space="preserve">النقطة موجودة طرفا لجميع ما هي غير موجودة فيه بالفعل من الخط ، والآن موجود طرفا لجميع ما هو غير موجود فيه بالفعل من الزمان فهو غيره </w:t>
      </w:r>
      <w:r w:rsidRPr="00895B0A">
        <w:rPr>
          <w:rStyle w:val="libFootnotenumChar"/>
          <w:rtl/>
        </w:rPr>
        <w:t>(392)</w:t>
      </w:r>
      <w:r w:rsidRPr="00751F59">
        <w:rPr>
          <w:rtl/>
        </w:rPr>
        <w:t xml:space="preserve"> ، فالآن معدوم في جميع زمان </w:t>
      </w:r>
      <w:r w:rsidRPr="00895B0A">
        <w:rPr>
          <w:rStyle w:val="libFootnotenumChar"/>
          <w:rtl/>
        </w:rPr>
        <w:t>(393)</w:t>
      </w:r>
      <w:r w:rsidRPr="00751F59">
        <w:rPr>
          <w:rtl/>
        </w:rPr>
        <w:t xml:space="preserve"> هو طرفه ، وليس له طرف غيره هو ابتداء العدم ، إذ لا يتلو الآن آن.</w:t>
      </w:r>
    </w:p>
    <w:p w:rsidR="007858AB" w:rsidRPr="00751F59" w:rsidRDefault="007858AB" w:rsidP="0073127F">
      <w:pPr>
        <w:pStyle w:val="libNormal"/>
        <w:rPr>
          <w:rtl/>
        </w:rPr>
      </w:pPr>
      <w:r w:rsidRPr="00895B0A">
        <w:rPr>
          <w:rStyle w:val="libBold2Char"/>
          <w:rtl/>
        </w:rPr>
        <w:t>(1134)</w:t>
      </w:r>
      <w:r w:rsidRPr="00751F59">
        <w:rPr>
          <w:rtl/>
        </w:rPr>
        <w:t xml:space="preserve"> </w:t>
      </w:r>
      <w:r>
        <w:rPr>
          <w:rtl/>
        </w:rPr>
        <w:t>[</w:t>
      </w:r>
      <w:r w:rsidRPr="00895B0A">
        <w:rPr>
          <w:rStyle w:val="libBold2Char"/>
          <w:rtl/>
        </w:rPr>
        <w:t>في الموجود دفعة ، وما لم يوجد دفعة :</w:t>
      </w:r>
      <w:r>
        <w:rPr>
          <w:rtl/>
        </w:rPr>
        <w:t>]</w:t>
      </w:r>
      <w:r w:rsidRPr="00751F59">
        <w:rPr>
          <w:rtl/>
        </w:rPr>
        <w:t xml:space="preserve"> </w:t>
      </w:r>
      <w:r w:rsidRPr="00895B0A">
        <w:rPr>
          <w:rStyle w:val="libFootnotenumChar"/>
          <w:rtl/>
        </w:rPr>
        <w:t>(394)</w:t>
      </w:r>
      <w:r w:rsidRPr="00751F59">
        <w:rPr>
          <w:rtl/>
        </w:rPr>
        <w:t xml:space="preserve"> ولكن لم يجب أن يكون وجوده المبتدأ دفعة أو عدمه</w:t>
      </w:r>
      <w:r>
        <w:rPr>
          <w:rtl/>
        </w:rPr>
        <w:t>؟</w:t>
      </w:r>
    </w:p>
    <w:p w:rsidR="007858AB" w:rsidRPr="00751F59" w:rsidRDefault="007858AB" w:rsidP="0073127F">
      <w:pPr>
        <w:pStyle w:val="libNormal"/>
        <w:rPr>
          <w:rtl/>
        </w:rPr>
      </w:pPr>
      <w:r w:rsidRPr="00751F59">
        <w:rPr>
          <w:rtl/>
        </w:rPr>
        <w:t xml:space="preserve">قال : أما الذي لا يجوز أن يبقى زمانا على صفة واحدة فكالحركة </w:t>
      </w:r>
      <w:r w:rsidRPr="00895B0A">
        <w:rPr>
          <w:rStyle w:val="libFootnotenumChar"/>
          <w:rtl/>
        </w:rPr>
        <w:t>(395)</w:t>
      </w:r>
      <w:r w:rsidRPr="00751F59">
        <w:rPr>
          <w:rtl/>
        </w:rPr>
        <w:t xml:space="preserve"> ،</w:t>
      </w:r>
    </w:p>
    <w:p w:rsidR="007858AB" w:rsidRPr="00751F59" w:rsidRDefault="007858AB" w:rsidP="00745F84">
      <w:pPr>
        <w:pStyle w:val="libLine"/>
        <w:rPr>
          <w:rtl/>
        </w:rPr>
      </w:pPr>
      <w:r w:rsidRPr="00751F59">
        <w:rPr>
          <w:rtl/>
        </w:rPr>
        <w:t>__________________</w:t>
      </w:r>
    </w:p>
    <w:p w:rsidR="007858AB" w:rsidRDefault="007858AB" w:rsidP="00895B0A">
      <w:pPr>
        <w:pStyle w:val="libFootnote0"/>
        <w:rPr>
          <w:rtl/>
        </w:rPr>
      </w:pPr>
      <w:r w:rsidRPr="001D3D2D">
        <w:rPr>
          <w:rtl/>
        </w:rPr>
        <w:t>(385) لر : مقدما.</w:t>
      </w:r>
    </w:p>
    <w:p w:rsidR="007858AB" w:rsidRPr="001D3D2D" w:rsidRDefault="007858AB" w:rsidP="00895B0A">
      <w:pPr>
        <w:pStyle w:val="libFootnote0"/>
        <w:rPr>
          <w:rtl/>
        </w:rPr>
      </w:pPr>
      <w:r w:rsidRPr="001D3D2D">
        <w:rPr>
          <w:rtl/>
        </w:rPr>
        <w:t>(386) لر : تقارن.</w:t>
      </w:r>
      <w:r w:rsidRPr="001D3D2D">
        <w:rPr>
          <w:rFonts w:hint="cs"/>
          <w:rtl/>
        </w:rPr>
        <w:t xml:space="preserve"> </w:t>
      </w:r>
      <w:r w:rsidRPr="001D3D2D">
        <w:rPr>
          <w:rtl/>
        </w:rPr>
        <w:t>(387) لر : هذا الزمان.</w:t>
      </w:r>
    </w:p>
    <w:p w:rsidR="007858AB" w:rsidRPr="001D3D2D" w:rsidRDefault="007858AB" w:rsidP="00895B0A">
      <w:pPr>
        <w:pStyle w:val="libFootnote0"/>
        <w:rPr>
          <w:rtl/>
        </w:rPr>
      </w:pPr>
      <w:r w:rsidRPr="001D3D2D">
        <w:rPr>
          <w:rtl/>
        </w:rPr>
        <w:t>(388) لر : قد يمسح.</w:t>
      </w:r>
      <w:r w:rsidRPr="001D3D2D">
        <w:rPr>
          <w:rFonts w:hint="cs"/>
          <w:rtl/>
        </w:rPr>
        <w:t xml:space="preserve"> </w:t>
      </w:r>
      <w:r w:rsidRPr="001D3D2D">
        <w:rPr>
          <w:rtl/>
        </w:rPr>
        <w:t>(389) لر :</w:t>
      </w:r>
      <w:r w:rsidRPr="001D3D2D">
        <w:rPr>
          <w:rFonts w:hint="cs"/>
          <w:rtl/>
        </w:rPr>
        <w:t xml:space="preserve"> </w:t>
      </w:r>
      <w:r w:rsidRPr="001D3D2D">
        <w:rPr>
          <w:rtl/>
        </w:rPr>
        <w:t>تصوره.</w:t>
      </w:r>
    </w:p>
    <w:p w:rsidR="007858AB" w:rsidRPr="001D3D2D" w:rsidRDefault="007858AB" w:rsidP="00895B0A">
      <w:pPr>
        <w:pStyle w:val="libFootnote0"/>
        <w:rPr>
          <w:rtl/>
        </w:rPr>
      </w:pPr>
      <w:r w:rsidRPr="001D3D2D">
        <w:rPr>
          <w:rtl/>
        </w:rPr>
        <w:t>(390) «يعدم» ساقطة من لر.</w:t>
      </w:r>
    </w:p>
    <w:p w:rsidR="007858AB" w:rsidRPr="001D3D2D" w:rsidRDefault="007858AB" w:rsidP="00895B0A">
      <w:pPr>
        <w:pStyle w:val="libFootnote0"/>
        <w:rPr>
          <w:rtl/>
        </w:rPr>
      </w:pPr>
      <w:r w:rsidRPr="001D3D2D">
        <w:rPr>
          <w:rtl/>
        </w:rPr>
        <w:t>(391) لر : المفروض</w:t>
      </w:r>
    </w:p>
    <w:p w:rsidR="007858AB" w:rsidRPr="001D3D2D" w:rsidRDefault="007858AB" w:rsidP="00895B0A">
      <w:pPr>
        <w:pStyle w:val="libFootnote0"/>
        <w:rPr>
          <w:rtl/>
        </w:rPr>
      </w:pPr>
      <w:r w:rsidRPr="001D3D2D">
        <w:rPr>
          <w:rtl/>
        </w:rPr>
        <w:t>(392) لر : فهى غير.</w:t>
      </w:r>
    </w:p>
    <w:p w:rsidR="007858AB" w:rsidRPr="001D3D2D" w:rsidRDefault="007858AB" w:rsidP="00895B0A">
      <w:pPr>
        <w:pStyle w:val="libFootnote0"/>
        <w:rPr>
          <w:rtl/>
        </w:rPr>
      </w:pPr>
      <w:r w:rsidRPr="001D3D2D">
        <w:rPr>
          <w:rtl/>
        </w:rPr>
        <w:t>(393) «زمان» ساقطة من لر.</w:t>
      </w:r>
    </w:p>
    <w:p w:rsidR="007858AB" w:rsidRPr="001D3D2D" w:rsidRDefault="007858AB" w:rsidP="00895B0A">
      <w:pPr>
        <w:pStyle w:val="libFootnote0"/>
        <w:rPr>
          <w:rtl/>
        </w:rPr>
      </w:pPr>
      <w:r w:rsidRPr="001D3D2D">
        <w:rPr>
          <w:rtl/>
        </w:rPr>
        <w:t>(394) لر : فى الوجود دفعة وغير الوجود دفعة.</w:t>
      </w:r>
    </w:p>
    <w:p w:rsidR="007858AB" w:rsidRPr="001D3D2D" w:rsidRDefault="007858AB" w:rsidP="00895B0A">
      <w:pPr>
        <w:pStyle w:val="libFootnote0"/>
        <w:rPr>
          <w:rtl/>
        </w:rPr>
      </w:pPr>
      <w:r w:rsidRPr="001D3D2D">
        <w:rPr>
          <w:rtl/>
        </w:rPr>
        <w:t>(395) لر : فالحركة.</w:t>
      </w:r>
    </w:p>
    <w:p w:rsidR="007858AB" w:rsidRPr="00751F59" w:rsidRDefault="007858AB" w:rsidP="00745F84">
      <w:pPr>
        <w:pStyle w:val="libLine"/>
        <w:rPr>
          <w:rtl/>
        </w:rPr>
      </w:pPr>
      <w:r w:rsidRPr="00751F59">
        <w:rPr>
          <w:rtl/>
        </w:rPr>
        <w:t>__________________</w:t>
      </w:r>
    </w:p>
    <w:p w:rsidR="007858AB" w:rsidRPr="001D3D2D" w:rsidRDefault="007858AB" w:rsidP="00895B0A">
      <w:pPr>
        <w:pStyle w:val="libFootnote0"/>
        <w:rPr>
          <w:rtl/>
        </w:rPr>
      </w:pPr>
      <w:r w:rsidRPr="001D3D2D">
        <w:rPr>
          <w:rtl/>
        </w:rPr>
        <w:t>(1132) «هذان» اشارة الى التقدم والتأخر.</w:t>
      </w:r>
    </w:p>
    <w:p w:rsidR="007858AB" w:rsidRPr="001D3D2D" w:rsidRDefault="007858AB" w:rsidP="00895B0A">
      <w:pPr>
        <w:pStyle w:val="libFootnote0"/>
        <w:rPr>
          <w:rtl/>
        </w:rPr>
      </w:pPr>
      <w:r w:rsidRPr="001D3D2D">
        <w:rPr>
          <w:rtl/>
        </w:rPr>
        <w:t>(1133) الشفاء : السماع الطبيعي ، م 2 ، ف 12 ، ص 161.</w:t>
      </w:r>
    </w:p>
    <w:p w:rsidR="007858AB" w:rsidRPr="001D3D2D" w:rsidRDefault="007858AB" w:rsidP="00895B0A">
      <w:pPr>
        <w:pStyle w:val="libFootnote0"/>
        <w:rPr>
          <w:rtl/>
        </w:rPr>
      </w:pPr>
      <w:r w:rsidRPr="001D3D2D">
        <w:rPr>
          <w:rtl/>
        </w:rPr>
        <w:t>(1134) الشفاء : الفصل السابق ص 162.</w:t>
      </w:r>
    </w:p>
    <w:p w:rsidR="007858AB" w:rsidRPr="00751F59" w:rsidRDefault="007858AB" w:rsidP="0073127F">
      <w:pPr>
        <w:pStyle w:val="libNormal0"/>
        <w:rPr>
          <w:rtl/>
        </w:rPr>
      </w:pPr>
      <w:r>
        <w:rPr>
          <w:rtl/>
        </w:rPr>
        <w:br w:type="page"/>
      </w:r>
      <w:r w:rsidRPr="00751F59">
        <w:rPr>
          <w:rtl/>
        </w:rPr>
        <w:lastRenderedPageBreak/>
        <w:t>وقيل في باب الحركة إنه الذي يوجد كل آن</w:t>
      </w:r>
      <w:r>
        <w:rPr>
          <w:rtl/>
        </w:rPr>
        <w:t xml:space="preserve"> ـ </w:t>
      </w:r>
      <w:r w:rsidRPr="00751F59">
        <w:rPr>
          <w:rtl/>
        </w:rPr>
        <w:t>يعني الحركة التي هي القطع.</w:t>
      </w:r>
    </w:p>
    <w:p w:rsidR="007858AB" w:rsidRPr="00751F59" w:rsidRDefault="007858AB" w:rsidP="0073127F">
      <w:pPr>
        <w:pStyle w:val="libNormal"/>
        <w:rPr>
          <w:rtl/>
        </w:rPr>
      </w:pPr>
      <w:r w:rsidRPr="00895B0A">
        <w:rPr>
          <w:rStyle w:val="libBold2Char"/>
          <w:rtl/>
        </w:rPr>
        <w:t>(1135)</w:t>
      </w:r>
      <w:r w:rsidRPr="00751F59">
        <w:rPr>
          <w:rtl/>
        </w:rPr>
        <w:t xml:space="preserve"> قوله : فالشيء الغير </w:t>
      </w:r>
      <w:r w:rsidRPr="00895B0A">
        <w:rPr>
          <w:rStyle w:val="libFootnotenumChar"/>
          <w:rtl/>
        </w:rPr>
        <w:t>(395)</w:t>
      </w:r>
      <w:r w:rsidRPr="00751F59">
        <w:rPr>
          <w:rtl/>
        </w:rPr>
        <w:t xml:space="preserve"> المتحرك إذا تحرّك ، والمماس إذا لم يماسّ ، فالآن الفاصل بين زمانيه إذ لا ابتداء مفارقة فيه ولا حركة ، ففيه مماسّة وعدم حركة. فما معنى قوله : لا ابتداء للحركة وعند انقضاء هذا الآن ابتداؤها</w:t>
      </w:r>
      <w:r>
        <w:rPr>
          <w:rtl/>
        </w:rPr>
        <w:t>؟</w:t>
      </w:r>
      <w:r w:rsidRPr="00751F59">
        <w:rPr>
          <w:rtl/>
        </w:rPr>
        <w:t xml:space="preserve"> ثم قوله : </w:t>
      </w:r>
      <w:r>
        <w:rPr>
          <w:rtl/>
        </w:rPr>
        <w:t>[</w:t>
      </w:r>
      <w:r w:rsidRPr="00751F59">
        <w:rPr>
          <w:rtl/>
        </w:rPr>
        <w:t>لا ابتداء للحركة كلام</w:t>
      </w:r>
      <w:r>
        <w:rPr>
          <w:rtl/>
        </w:rPr>
        <w:t>]</w:t>
      </w:r>
      <w:r w:rsidRPr="00751F59">
        <w:rPr>
          <w:rtl/>
        </w:rPr>
        <w:t xml:space="preserve"> </w:t>
      </w:r>
      <w:r w:rsidRPr="00895B0A">
        <w:rPr>
          <w:rStyle w:val="libFootnotenumChar"/>
          <w:rtl/>
        </w:rPr>
        <w:t>(396)</w:t>
      </w:r>
      <w:r w:rsidRPr="00751F59">
        <w:rPr>
          <w:rtl/>
        </w:rPr>
        <w:t xml:space="preserve"> لا مفهوم له.</w:t>
      </w:r>
    </w:p>
    <w:p w:rsidR="007858AB" w:rsidRPr="00751F59" w:rsidRDefault="007858AB" w:rsidP="0073127F">
      <w:pPr>
        <w:pStyle w:val="libNormal"/>
        <w:rPr>
          <w:rtl/>
        </w:rPr>
      </w:pPr>
      <w:r w:rsidRPr="00751F59">
        <w:rPr>
          <w:rtl/>
        </w:rPr>
        <w:t xml:space="preserve">الابتداء </w:t>
      </w:r>
      <w:r w:rsidRPr="00895B0A">
        <w:rPr>
          <w:rStyle w:val="libFootnotenumChar"/>
          <w:rtl/>
        </w:rPr>
        <w:t>(397)</w:t>
      </w:r>
      <w:r w:rsidRPr="00751F59">
        <w:rPr>
          <w:rtl/>
        </w:rPr>
        <w:t xml:space="preserve"> للحركة هو حركة ، لأن كل حركة تنقسم إلى حركة.</w:t>
      </w:r>
    </w:p>
    <w:p w:rsidR="007858AB" w:rsidRPr="00751F59" w:rsidRDefault="007858AB" w:rsidP="0073127F">
      <w:pPr>
        <w:pStyle w:val="libNormal"/>
        <w:rPr>
          <w:rtl/>
        </w:rPr>
      </w:pPr>
      <w:r w:rsidRPr="00895B0A">
        <w:rPr>
          <w:rStyle w:val="libBold2Char"/>
          <w:rtl/>
        </w:rPr>
        <w:t>(1136)</w:t>
      </w:r>
      <w:r w:rsidRPr="00751F59">
        <w:rPr>
          <w:rtl/>
        </w:rPr>
        <w:t xml:space="preserve"> الذي دعا القوم إلى </w:t>
      </w:r>
      <w:r w:rsidRPr="00895B0A">
        <w:rPr>
          <w:rStyle w:val="libBold2Char"/>
          <w:rtl/>
        </w:rPr>
        <w:t>القول بالجزء</w:t>
      </w:r>
      <w:r w:rsidRPr="00751F59">
        <w:rPr>
          <w:rtl/>
        </w:rPr>
        <w:t xml:space="preserve"> هو هذه المقدمة التي وضعوها واعتقدوها وهي : أن كل جسم فإنه يقبل التفريق ، وكل ما يقبل التفريق فإنما يمكن فيه ذلك لأجزاء فيه ، إليها يكون الانفصال والتجزي وأيضا إن كل ما يقبل التفريق ، فكأن فيه قبل التفريق تأليف </w:t>
      </w:r>
      <w:r w:rsidRPr="00895B0A">
        <w:rPr>
          <w:rStyle w:val="libFootnotenumChar"/>
          <w:rtl/>
        </w:rPr>
        <w:t>(398)</w:t>
      </w:r>
      <w:r w:rsidRPr="00751F59">
        <w:rPr>
          <w:rtl/>
        </w:rPr>
        <w:t xml:space="preserve"> ، فإذا توهمنا التأليف زائلا انحلّ إلى ما لا تأليف فيه ، وهي أجزاء.</w:t>
      </w:r>
    </w:p>
    <w:p w:rsidR="007858AB" w:rsidRPr="00751F59" w:rsidRDefault="007858AB" w:rsidP="0073127F">
      <w:pPr>
        <w:pStyle w:val="libNormal"/>
        <w:rPr>
          <w:rtl/>
        </w:rPr>
      </w:pPr>
      <w:r w:rsidRPr="00751F59">
        <w:rPr>
          <w:rtl/>
        </w:rPr>
        <w:t xml:space="preserve">فأثبتوا بهذا الأجزاء. ثم قالوا : «وهذه الأجزاء لا تتجزأ» ودعاهم إلى ذلك اعتقادهم أن الأجسام مؤلفة من السطوح </w:t>
      </w:r>
      <w:r w:rsidRPr="00895B0A">
        <w:rPr>
          <w:rStyle w:val="libFootnotenumChar"/>
          <w:rtl/>
        </w:rPr>
        <w:t>(399)</w:t>
      </w:r>
      <w:r w:rsidRPr="00751F59">
        <w:rPr>
          <w:rtl/>
        </w:rPr>
        <w:t xml:space="preserve"> ، والسطوح من الخطوط ، والخطوط من النقط ، وأن النقطة غير متجزئة.</w:t>
      </w:r>
    </w:p>
    <w:p w:rsidR="007858AB" w:rsidRPr="00751F59" w:rsidRDefault="007858AB" w:rsidP="0073127F">
      <w:pPr>
        <w:pStyle w:val="libNormal"/>
        <w:rPr>
          <w:rtl/>
        </w:rPr>
      </w:pPr>
      <w:r w:rsidRPr="00751F59">
        <w:rPr>
          <w:rtl/>
        </w:rPr>
        <w:t xml:space="preserve">وأثبتوا جزءا </w:t>
      </w:r>
      <w:r w:rsidRPr="00895B0A">
        <w:rPr>
          <w:rStyle w:val="libFootnotenumChar"/>
          <w:rtl/>
        </w:rPr>
        <w:t>(400)</w:t>
      </w:r>
      <w:r w:rsidRPr="00751F59">
        <w:rPr>
          <w:rtl/>
        </w:rPr>
        <w:t xml:space="preserve"> لا يتجزأ ببراهين : منها حركة الكرة على الصفيحة ، </w:t>
      </w:r>
      <w:r>
        <w:rPr>
          <w:rtl/>
        </w:rPr>
        <w:t>[</w:t>
      </w:r>
      <w:r w:rsidRPr="00751F59">
        <w:rPr>
          <w:rtl/>
        </w:rPr>
        <w:t>فأن تكون في آن</w:t>
      </w:r>
      <w:r>
        <w:rPr>
          <w:rtl/>
        </w:rPr>
        <w:t>]</w:t>
      </w:r>
      <w:r w:rsidRPr="00751F59">
        <w:rPr>
          <w:rtl/>
        </w:rPr>
        <w:t xml:space="preserve"> </w:t>
      </w:r>
      <w:r w:rsidRPr="00895B0A">
        <w:rPr>
          <w:rStyle w:val="libFootnotenumChar"/>
          <w:rtl/>
        </w:rPr>
        <w:t>(401)</w:t>
      </w:r>
      <w:r w:rsidRPr="00751F59">
        <w:rPr>
          <w:rtl/>
        </w:rPr>
        <w:t xml:space="preserve"> بعد آن تتماسّ ، بعد تماس ، فهي إذن تلقي شيئا </w:t>
      </w:r>
      <w:r w:rsidRPr="00895B0A">
        <w:rPr>
          <w:rStyle w:val="libFootnotenumChar"/>
          <w:rtl/>
        </w:rPr>
        <w:t>(402)</w:t>
      </w:r>
      <w:r w:rsidRPr="00751F59">
        <w:rPr>
          <w:rtl/>
        </w:rPr>
        <w:t xml:space="preserve"> غير منقسم. ومنها حركة خط على خط يكون بتماسّ بعد تماس ، </w:t>
      </w:r>
      <w:r>
        <w:rPr>
          <w:rtl/>
        </w:rPr>
        <w:t>[</w:t>
      </w:r>
      <w:r w:rsidRPr="00751F59">
        <w:rPr>
          <w:rtl/>
        </w:rPr>
        <w:t>فيكون بأمر</w:t>
      </w:r>
      <w:r>
        <w:rPr>
          <w:rtl/>
        </w:rPr>
        <w:t>]</w:t>
      </w:r>
      <w:r w:rsidRPr="00751F59">
        <w:rPr>
          <w:rtl/>
        </w:rPr>
        <w:t xml:space="preserve"> </w:t>
      </w:r>
      <w:r w:rsidRPr="00895B0A">
        <w:rPr>
          <w:rStyle w:val="libFootnotenumChar"/>
          <w:rtl/>
        </w:rPr>
        <w:t>(403)</w:t>
      </w:r>
      <w:r w:rsidRPr="00751F59">
        <w:rPr>
          <w:rtl/>
        </w:rPr>
        <w:t xml:space="preserve"> غير منقسم ؛ ومنها الشكل في </w:t>
      </w:r>
      <w:r w:rsidRPr="00895B0A">
        <w:rPr>
          <w:rStyle w:val="libFootnotenumChar"/>
          <w:rtl/>
        </w:rPr>
        <w:t>(404)</w:t>
      </w:r>
      <w:r w:rsidRPr="00751F59">
        <w:rPr>
          <w:rtl/>
        </w:rPr>
        <w:t xml:space="preserve"> المقالة الثالثة من أقليدس الذي بين </w:t>
      </w:r>
      <w:r w:rsidRPr="00895B0A">
        <w:rPr>
          <w:rStyle w:val="libFootnotenumChar"/>
          <w:rtl/>
        </w:rPr>
        <w:t>(405)</w:t>
      </w:r>
      <w:r w:rsidRPr="00751F59">
        <w:rPr>
          <w:rtl/>
        </w:rPr>
        <w:t xml:space="preserve"> فيه وجود زاوية هي أصغر من كل الزوايا الحادّة التي</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395) لر : لغير.</w:t>
      </w:r>
      <w:r>
        <w:rPr>
          <w:rFonts w:hint="cs"/>
          <w:rtl/>
        </w:rPr>
        <w:t xml:space="preserve"> </w:t>
      </w:r>
      <w:r>
        <w:rPr>
          <w:rtl/>
        </w:rPr>
        <w:t>(</w:t>
      </w:r>
      <w:r w:rsidRPr="00751F59">
        <w:rPr>
          <w:rtl/>
        </w:rPr>
        <w:t>396) لر : ولا ابتداء للحركة.</w:t>
      </w:r>
    </w:p>
    <w:p w:rsidR="007858AB" w:rsidRPr="00751F59" w:rsidRDefault="007858AB" w:rsidP="00895B0A">
      <w:pPr>
        <w:pStyle w:val="libFootnote0"/>
        <w:rPr>
          <w:rtl/>
          <w:lang w:bidi="fa-IR"/>
        </w:rPr>
      </w:pPr>
      <w:r>
        <w:rPr>
          <w:rtl/>
        </w:rPr>
        <w:t>(</w:t>
      </w:r>
      <w:r w:rsidRPr="00751F59">
        <w:rPr>
          <w:rtl/>
        </w:rPr>
        <w:t>397) لر : لابتداء.</w:t>
      </w:r>
      <w:r>
        <w:rPr>
          <w:rFonts w:hint="cs"/>
          <w:rtl/>
        </w:rPr>
        <w:t xml:space="preserve"> </w:t>
      </w:r>
      <w:r>
        <w:rPr>
          <w:rtl/>
        </w:rPr>
        <w:t>(</w:t>
      </w:r>
      <w:r w:rsidRPr="00751F59">
        <w:rPr>
          <w:rtl/>
        </w:rPr>
        <w:t>398) ى : تأليفا.</w:t>
      </w:r>
    </w:p>
    <w:p w:rsidR="007858AB" w:rsidRPr="00751F59" w:rsidRDefault="007858AB" w:rsidP="00895B0A">
      <w:pPr>
        <w:pStyle w:val="libFootnote0"/>
        <w:rPr>
          <w:rtl/>
          <w:lang w:bidi="fa-IR"/>
        </w:rPr>
      </w:pPr>
      <w:r>
        <w:rPr>
          <w:rtl/>
        </w:rPr>
        <w:t>(</w:t>
      </w:r>
      <w:r w:rsidRPr="00751F59">
        <w:rPr>
          <w:rtl/>
        </w:rPr>
        <w:t>399) لر : سطوح.</w:t>
      </w:r>
      <w:r>
        <w:rPr>
          <w:rFonts w:hint="cs"/>
          <w:rtl/>
        </w:rPr>
        <w:t xml:space="preserve"> </w:t>
      </w:r>
      <w:r>
        <w:rPr>
          <w:rtl/>
        </w:rPr>
        <w:t>(</w:t>
      </w:r>
      <w:r w:rsidRPr="00751F59">
        <w:rPr>
          <w:rtl/>
        </w:rPr>
        <w:t>400) لر : أجزاء.</w:t>
      </w:r>
    </w:p>
    <w:p w:rsidR="007858AB" w:rsidRPr="00751F59" w:rsidRDefault="007858AB" w:rsidP="00895B0A">
      <w:pPr>
        <w:pStyle w:val="libFootnote0"/>
        <w:rPr>
          <w:rtl/>
          <w:lang w:bidi="fa-IR"/>
        </w:rPr>
      </w:pPr>
      <w:r>
        <w:rPr>
          <w:rtl/>
        </w:rPr>
        <w:t>(</w:t>
      </w:r>
      <w:r w:rsidRPr="00751F59">
        <w:rPr>
          <w:rtl/>
        </w:rPr>
        <w:t>401) لر : وانها تكون آن.</w:t>
      </w:r>
    </w:p>
    <w:p w:rsidR="007858AB" w:rsidRPr="00751F59" w:rsidRDefault="007858AB" w:rsidP="00895B0A">
      <w:pPr>
        <w:pStyle w:val="libFootnote0"/>
        <w:rPr>
          <w:rtl/>
          <w:lang w:bidi="fa-IR"/>
        </w:rPr>
      </w:pPr>
      <w:r>
        <w:rPr>
          <w:rtl/>
        </w:rPr>
        <w:t>(</w:t>
      </w:r>
      <w:r w:rsidRPr="00751F59">
        <w:rPr>
          <w:rtl/>
        </w:rPr>
        <w:t>402) لر : سببا.</w:t>
      </w:r>
      <w:r>
        <w:rPr>
          <w:rFonts w:hint="cs"/>
          <w:rtl/>
        </w:rPr>
        <w:t xml:space="preserve"> </w:t>
      </w:r>
      <w:r>
        <w:rPr>
          <w:rtl/>
        </w:rPr>
        <w:t>(</w:t>
      </w:r>
      <w:r w:rsidRPr="00751F59">
        <w:rPr>
          <w:rtl/>
        </w:rPr>
        <w:t>403) لر : تام.</w:t>
      </w:r>
    </w:p>
    <w:p w:rsidR="007858AB" w:rsidRPr="00751F59" w:rsidRDefault="007858AB" w:rsidP="00895B0A">
      <w:pPr>
        <w:pStyle w:val="libFootnote0"/>
        <w:rPr>
          <w:rtl/>
          <w:lang w:bidi="fa-IR"/>
        </w:rPr>
      </w:pPr>
      <w:r>
        <w:rPr>
          <w:rtl/>
        </w:rPr>
        <w:t>(</w:t>
      </w:r>
      <w:r w:rsidRPr="00751F59">
        <w:rPr>
          <w:rtl/>
        </w:rPr>
        <w:t>404) لر : من.</w:t>
      </w:r>
    </w:p>
    <w:p w:rsidR="007858AB" w:rsidRPr="00751F59" w:rsidRDefault="007858AB" w:rsidP="00895B0A">
      <w:pPr>
        <w:pStyle w:val="libFootnote0"/>
        <w:rPr>
          <w:rtl/>
          <w:lang w:bidi="fa-IR"/>
        </w:rPr>
      </w:pPr>
      <w:r>
        <w:rPr>
          <w:rtl/>
        </w:rPr>
        <w:t>(</w:t>
      </w:r>
      <w:r w:rsidRPr="00751F59">
        <w:rPr>
          <w:rtl/>
        </w:rPr>
        <w:t>405) لر : بين.</w:t>
      </w:r>
    </w:p>
    <w:p w:rsidR="007858AB" w:rsidRPr="00751F59" w:rsidRDefault="007858AB" w:rsidP="00745F84">
      <w:pPr>
        <w:pStyle w:val="libLine"/>
        <w:rPr>
          <w:rtl/>
        </w:rPr>
      </w:pPr>
      <w:r w:rsidRPr="00751F59">
        <w:rPr>
          <w:rtl/>
        </w:rPr>
        <w:t>__________________</w:t>
      </w:r>
    </w:p>
    <w:p w:rsidR="007858AB" w:rsidRPr="001C5E0E" w:rsidRDefault="007858AB" w:rsidP="00895B0A">
      <w:pPr>
        <w:pStyle w:val="libFootnote0"/>
        <w:rPr>
          <w:rtl/>
        </w:rPr>
      </w:pPr>
      <w:r w:rsidRPr="001C5E0E">
        <w:rPr>
          <w:rtl/>
        </w:rPr>
        <w:t>(1135) الشفاء : الفصل السابق ، ص 163.</w:t>
      </w:r>
    </w:p>
    <w:p w:rsidR="007858AB" w:rsidRPr="001C5E0E" w:rsidRDefault="007858AB" w:rsidP="00895B0A">
      <w:pPr>
        <w:pStyle w:val="libFootnote0"/>
        <w:rPr>
          <w:rtl/>
        </w:rPr>
      </w:pPr>
      <w:r w:rsidRPr="001C5E0E">
        <w:rPr>
          <w:rtl/>
        </w:rPr>
        <w:t>(1136) راجع الشفاء السماع الطبيعي ، م 3 ، ف 3 ، ص 185.</w:t>
      </w:r>
    </w:p>
    <w:p w:rsidR="007858AB" w:rsidRPr="00751F59" w:rsidRDefault="007858AB" w:rsidP="0073127F">
      <w:pPr>
        <w:pStyle w:val="libNormal0"/>
        <w:rPr>
          <w:rtl/>
        </w:rPr>
      </w:pPr>
      <w:r>
        <w:rPr>
          <w:rtl/>
        </w:rPr>
        <w:br w:type="page"/>
      </w:r>
      <w:r w:rsidRPr="00751F59">
        <w:rPr>
          <w:rtl/>
        </w:rPr>
        <w:lastRenderedPageBreak/>
        <w:t>يحيط بها خطوط مستقيمة.</w:t>
      </w:r>
    </w:p>
    <w:p w:rsidR="007858AB" w:rsidRPr="00751F59" w:rsidRDefault="007858AB" w:rsidP="0073127F">
      <w:pPr>
        <w:pStyle w:val="libNormal"/>
        <w:rPr>
          <w:rtl/>
        </w:rPr>
      </w:pPr>
      <w:r w:rsidRPr="00751F59">
        <w:rPr>
          <w:rtl/>
        </w:rPr>
        <w:t xml:space="preserve">فبهذه البراهين وغيرها أثبتوا لا تجزيها. </w:t>
      </w:r>
      <w:r w:rsidRPr="00895B0A">
        <w:rPr>
          <w:rStyle w:val="libBold2Char"/>
          <w:rtl/>
        </w:rPr>
        <w:t>ثم تشعبوا فرقتين</w:t>
      </w:r>
      <w:r w:rsidRPr="00751F59">
        <w:rPr>
          <w:rtl/>
        </w:rPr>
        <w:t xml:space="preserve"> </w:t>
      </w:r>
      <w:r w:rsidRPr="00895B0A">
        <w:rPr>
          <w:rStyle w:val="libFootnotenumChar"/>
          <w:rtl/>
        </w:rPr>
        <w:t>(406)</w:t>
      </w:r>
      <w:r w:rsidRPr="00751F59">
        <w:rPr>
          <w:rtl/>
        </w:rPr>
        <w:t xml:space="preserve"> :</w:t>
      </w:r>
    </w:p>
    <w:p w:rsidR="007858AB" w:rsidRPr="00751F59" w:rsidRDefault="007858AB" w:rsidP="0073127F">
      <w:pPr>
        <w:pStyle w:val="libNormal"/>
        <w:rPr>
          <w:rtl/>
        </w:rPr>
      </w:pPr>
      <w:r w:rsidRPr="00751F59">
        <w:rPr>
          <w:rtl/>
        </w:rPr>
        <w:t xml:space="preserve">فمنهم من قال : «إن هذه الأجزاء متناهية» محتجا بأنه لو كانت غير متناهية لكان في الخردلة ما يغشّي وجه السماء والأرض ، وأيضا لكانت أقسام الخردلة مساوية لأقسام الجبل العظيم ، وأيضا لكان المتحرك مسافة ما ، لا يبلغ قطّ طرفها لأنه يحتاج أن يقطع النصف أولا ، وما من </w:t>
      </w:r>
      <w:r w:rsidRPr="00895B0A">
        <w:rPr>
          <w:rStyle w:val="libFootnotenumChar"/>
          <w:rtl/>
        </w:rPr>
        <w:t>(407)</w:t>
      </w:r>
      <w:r w:rsidRPr="00751F59">
        <w:rPr>
          <w:rtl/>
        </w:rPr>
        <w:t xml:space="preserve"> نصف إلا وله نصف.</w:t>
      </w:r>
    </w:p>
    <w:p w:rsidR="007858AB" w:rsidRDefault="007858AB" w:rsidP="0073127F">
      <w:pPr>
        <w:pStyle w:val="libNormal"/>
        <w:rPr>
          <w:rtl/>
        </w:rPr>
      </w:pPr>
      <w:r w:rsidRPr="00895B0A">
        <w:rPr>
          <w:rStyle w:val="libBold2Char"/>
          <w:rtl/>
        </w:rPr>
        <w:t>ومنهم من قال :</w:t>
      </w:r>
      <w:r w:rsidRPr="00751F59">
        <w:rPr>
          <w:rtl/>
        </w:rPr>
        <w:t xml:space="preserve"> «إن هذه الأجزاء غير متناهية» محتجّا بأن </w:t>
      </w:r>
      <w:r w:rsidRPr="00895B0A">
        <w:rPr>
          <w:rStyle w:val="libFootnotenumChar"/>
          <w:rtl/>
        </w:rPr>
        <w:t>(408)</w:t>
      </w:r>
      <w:r w:rsidRPr="00751F59">
        <w:rPr>
          <w:rtl/>
        </w:rPr>
        <w:t xml:space="preserve"> الأجسام قبولها للتفريق </w:t>
      </w:r>
      <w:r w:rsidRPr="00895B0A">
        <w:rPr>
          <w:rStyle w:val="libFootnotenumChar"/>
          <w:rtl/>
        </w:rPr>
        <w:t>(409)</w:t>
      </w:r>
      <w:r w:rsidRPr="00751F59">
        <w:rPr>
          <w:rtl/>
        </w:rPr>
        <w:t xml:space="preserve"> والانقسام لا يقف ، وذلك لأجزاء فيها </w:t>
      </w:r>
      <w:r w:rsidRPr="00895B0A">
        <w:rPr>
          <w:rStyle w:val="libFootnotenumChar"/>
          <w:rtl/>
        </w:rPr>
        <w:t>(410)</w:t>
      </w:r>
      <w:r w:rsidRPr="00751F59">
        <w:rPr>
          <w:rtl/>
        </w:rPr>
        <w:t xml:space="preserve"> غير متناهية فيولد </w:t>
      </w:r>
      <w:r w:rsidRPr="00895B0A">
        <w:rPr>
          <w:rStyle w:val="libFootnotenumChar"/>
          <w:rtl/>
        </w:rPr>
        <w:t>(411)</w:t>
      </w:r>
      <w:r w:rsidRPr="00751F59">
        <w:rPr>
          <w:rtl/>
        </w:rPr>
        <w:t xml:space="preserve"> القول بالطفرة والتفكك من احتجاج الفريقين : لأن اصحاب اللاتناهي </w:t>
      </w:r>
      <w:r w:rsidRPr="00895B0A">
        <w:rPr>
          <w:rStyle w:val="libFootnotenumChar"/>
          <w:rtl/>
        </w:rPr>
        <w:t>(412)</w:t>
      </w:r>
      <w:r w:rsidRPr="00751F59">
        <w:rPr>
          <w:rtl/>
        </w:rPr>
        <w:t xml:space="preserve"> لما لزمهم حديث المسافة طلبوا التخلص من ذلك ، فقالوا إن المتحرك في المسافة يطفر ، فلا يلزم أن يلقى الأنصاف التي احتججتم بها ويقطعها </w:t>
      </w:r>
      <w:r w:rsidRPr="00895B0A">
        <w:rPr>
          <w:rStyle w:val="libFootnotenumChar"/>
          <w:rtl/>
        </w:rPr>
        <w:t>(413)</w:t>
      </w:r>
      <w:r w:rsidRPr="00751F59">
        <w:rPr>
          <w:rtl/>
        </w:rPr>
        <w:t xml:space="preserve"> ، كما أن طرف الرحى ودائرة تقرب من القطب إذا تحركا واستتما الدور يكون في زمان واحد ، وإنما يمكن ويصح بسبب طفرات تكون للقريبة أقل وللأخرى أكثر. </w:t>
      </w:r>
      <w:r w:rsidRPr="00895B0A">
        <w:rPr>
          <w:rStyle w:val="libFootnotenumChar"/>
          <w:rtl/>
        </w:rPr>
        <w:t>(414)</w:t>
      </w:r>
    </w:p>
    <w:p w:rsidR="007858AB" w:rsidRPr="00751F59" w:rsidRDefault="007858AB" w:rsidP="0073127F">
      <w:pPr>
        <w:pStyle w:val="libNormal"/>
        <w:rPr>
          <w:rtl/>
        </w:rPr>
      </w:pPr>
      <w:r w:rsidRPr="00895B0A">
        <w:rPr>
          <w:rStyle w:val="libBold2Char"/>
          <w:rtl/>
        </w:rPr>
        <w:t>وأصحاب التناهي</w:t>
      </w:r>
      <w:r w:rsidRPr="00751F59">
        <w:rPr>
          <w:rtl/>
        </w:rPr>
        <w:t xml:space="preserve"> لما أحسّوا بالطفرة </w:t>
      </w:r>
      <w:r w:rsidRPr="00895B0A">
        <w:rPr>
          <w:rStyle w:val="libFootnotenumChar"/>
          <w:rtl/>
        </w:rPr>
        <w:t>(415)</w:t>
      </w:r>
      <w:r w:rsidRPr="00751F59">
        <w:rPr>
          <w:rtl/>
        </w:rPr>
        <w:t xml:space="preserve"> واستشنعوها قالوا : ليس العلة في ذلك الطفرة ، بل العلة فيه أن الدائرة الصغرى هي أكثر سكنات والكبرى أقل سكنات ، إذ عندهم أن اختلاف الحركات في السرعة والبطء هو بتخلل السكنات ، فجعلوا الرحى متفككة عند الحركة.</w:t>
      </w:r>
    </w:p>
    <w:p w:rsidR="007858AB" w:rsidRPr="00751F59" w:rsidRDefault="007858AB" w:rsidP="0073127F">
      <w:pPr>
        <w:pStyle w:val="libNormal"/>
        <w:rPr>
          <w:rtl/>
        </w:rPr>
      </w:pPr>
      <w:r w:rsidRPr="00751F59">
        <w:rPr>
          <w:rtl/>
        </w:rPr>
        <w:t xml:space="preserve">وهذه المقدمات والبراهين والاعتراضات كلها </w:t>
      </w:r>
      <w:r w:rsidRPr="00895B0A">
        <w:rPr>
          <w:rStyle w:val="libFootnotenumChar"/>
          <w:rtl/>
        </w:rPr>
        <w:t>(416)</w:t>
      </w:r>
      <w:r w:rsidRPr="00751F59">
        <w:rPr>
          <w:rtl/>
        </w:rPr>
        <w:t xml:space="preserve"> مستحيلة.</w:t>
      </w:r>
    </w:p>
    <w:p w:rsidR="007858AB" w:rsidRPr="00751F59" w:rsidRDefault="007858AB" w:rsidP="0073127F">
      <w:pPr>
        <w:pStyle w:val="libNormal"/>
        <w:rPr>
          <w:rtl/>
        </w:rPr>
      </w:pPr>
      <w:r w:rsidRPr="00895B0A">
        <w:rPr>
          <w:rStyle w:val="libBold2Char"/>
          <w:rtl/>
        </w:rPr>
        <w:t>(1137)</w:t>
      </w:r>
      <w:r w:rsidRPr="00751F59">
        <w:rPr>
          <w:rtl/>
        </w:rPr>
        <w:t xml:space="preserve"> </w:t>
      </w:r>
      <w:r w:rsidRPr="00895B0A">
        <w:rPr>
          <w:rStyle w:val="libBold2Char"/>
          <w:rtl/>
        </w:rPr>
        <w:t xml:space="preserve">المستدير يخالف المستقيم في النوع </w:t>
      </w:r>
      <w:r w:rsidRPr="00751F59">
        <w:rPr>
          <w:rtl/>
        </w:rPr>
        <w:t>لا بالشخص ، فإن أشخاص النوع الواحد تختلف بموضوعاتها أو بأعراض تقارنها : أولية أو ليست بأولية ؛</w:t>
      </w:r>
    </w:p>
    <w:p w:rsidR="007858AB" w:rsidRPr="00751F59" w:rsidRDefault="007858AB" w:rsidP="00745F84">
      <w:pPr>
        <w:pStyle w:val="libLine"/>
        <w:rPr>
          <w:rtl/>
        </w:rPr>
      </w:pPr>
      <w:r w:rsidRPr="00751F59">
        <w:rPr>
          <w:rtl/>
        </w:rPr>
        <w:t>__________________</w:t>
      </w:r>
    </w:p>
    <w:p w:rsidR="007858AB" w:rsidRPr="001C5E0E" w:rsidRDefault="007858AB" w:rsidP="00895B0A">
      <w:pPr>
        <w:pStyle w:val="libFootnote0"/>
        <w:rPr>
          <w:rtl/>
        </w:rPr>
      </w:pPr>
      <w:r w:rsidRPr="001C5E0E">
        <w:rPr>
          <w:rtl/>
        </w:rPr>
        <w:t>(406) لر : فريقين.</w:t>
      </w:r>
      <w:r w:rsidRPr="001C5E0E">
        <w:rPr>
          <w:rFonts w:hint="cs"/>
          <w:rtl/>
        </w:rPr>
        <w:t xml:space="preserve"> </w:t>
      </w:r>
      <w:r w:rsidRPr="001C5E0E">
        <w:rPr>
          <w:rtl/>
        </w:rPr>
        <w:t>(407) لر : فى.</w:t>
      </w:r>
    </w:p>
    <w:p w:rsidR="007858AB" w:rsidRPr="001C5E0E" w:rsidRDefault="007858AB" w:rsidP="00895B0A">
      <w:pPr>
        <w:pStyle w:val="libFootnote0"/>
        <w:rPr>
          <w:rtl/>
        </w:rPr>
      </w:pPr>
      <w:r w:rsidRPr="001C5E0E">
        <w:rPr>
          <w:rtl/>
        </w:rPr>
        <w:t>(408) لر : بالآن.</w:t>
      </w:r>
      <w:r w:rsidRPr="001C5E0E">
        <w:rPr>
          <w:rFonts w:hint="cs"/>
          <w:rtl/>
        </w:rPr>
        <w:t xml:space="preserve"> </w:t>
      </w:r>
      <w:r w:rsidRPr="001C5E0E">
        <w:rPr>
          <w:rtl/>
        </w:rPr>
        <w:t>(409) لر : للتفرق.</w:t>
      </w:r>
    </w:p>
    <w:p w:rsidR="007858AB" w:rsidRPr="001C5E0E" w:rsidRDefault="007858AB" w:rsidP="00895B0A">
      <w:pPr>
        <w:pStyle w:val="libFootnote0"/>
        <w:rPr>
          <w:rtl/>
        </w:rPr>
      </w:pPr>
      <w:r w:rsidRPr="001C5E0E">
        <w:rPr>
          <w:rtl/>
        </w:rPr>
        <w:t>(410) لر : في أجزاء منها.</w:t>
      </w:r>
      <w:r w:rsidRPr="001C5E0E">
        <w:rPr>
          <w:rFonts w:hint="cs"/>
          <w:rtl/>
        </w:rPr>
        <w:t xml:space="preserve"> </w:t>
      </w:r>
      <w:r w:rsidRPr="001C5E0E">
        <w:rPr>
          <w:rtl/>
        </w:rPr>
        <w:t>(411) لر+ من ذلك.</w:t>
      </w:r>
    </w:p>
    <w:p w:rsidR="007858AB" w:rsidRPr="001C5E0E" w:rsidRDefault="007858AB" w:rsidP="00895B0A">
      <w:pPr>
        <w:pStyle w:val="libFootnote0"/>
        <w:rPr>
          <w:rtl/>
        </w:rPr>
      </w:pPr>
      <w:r w:rsidRPr="001C5E0E">
        <w:rPr>
          <w:rtl/>
        </w:rPr>
        <w:t>(412) لر : أن لا تناهي.</w:t>
      </w:r>
    </w:p>
    <w:p w:rsidR="007858AB" w:rsidRPr="001C5E0E" w:rsidRDefault="007858AB" w:rsidP="00895B0A">
      <w:pPr>
        <w:pStyle w:val="libFootnote0"/>
        <w:rPr>
          <w:rtl/>
        </w:rPr>
      </w:pPr>
      <w:r w:rsidRPr="001C5E0E">
        <w:rPr>
          <w:rtl/>
        </w:rPr>
        <w:t>(413) لر : بقطعها.</w:t>
      </w:r>
    </w:p>
    <w:p w:rsidR="007858AB" w:rsidRPr="001C5E0E" w:rsidRDefault="007858AB" w:rsidP="00895B0A">
      <w:pPr>
        <w:pStyle w:val="libFootnote0"/>
        <w:rPr>
          <w:rtl/>
        </w:rPr>
      </w:pPr>
      <w:r w:rsidRPr="001C5E0E">
        <w:rPr>
          <w:rtl/>
        </w:rPr>
        <w:t>(414) لر :</w:t>
      </w:r>
      <w:r w:rsidRPr="001C5E0E">
        <w:rPr>
          <w:rFonts w:hint="cs"/>
          <w:rtl/>
        </w:rPr>
        <w:t xml:space="preserve"> </w:t>
      </w:r>
      <w:r w:rsidRPr="001C5E0E">
        <w:rPr>
          <w:rtl/>
        </w:rPr>
        <w:t>الطفرات تكون القريبة اقل والاخرى أكثر.</w:t>
      </w:r>
    </w:p>
    <w:p w:rsidR="007858AB" w:rsidRPr="001C5E0E" w:rsidRDefault="007858AB" w:rsidP="00895B0A">
      <w:pPr>
        <w:pStyle w:val="libFootnote0"/>
        <w:rPr>
          <w:rtl/>
        </w:rPr>
      </w:pPr>
      <w:r w:rsidRPr="001C5E0E">
        <w:rPr>
          <w:rtl/>
        </w:rPr>
        <w:t>(415) لر : الطفرة.</w:t>
      </w:r>
    </w:p>
    <w:p w:rsidR="007858AB" w:rsidRPr="001C5E0E" w:rsidRDefault="007858AB" w:rsidP="00895B0A">
      <w:pPr>
        <w:pStyle w:val="libFootnote0"/>
        <w:rPr>
          <w:rtl/>
        </w:rPr>
      </w:pPr>
      <w:r w:rsidRPr="001C5E0E">
        <w:rPr>
          <w:rtl/>
        </w:rPr>
        <w:t>(416) لر : كلها والاعتراضات.</w:t>
      </w:r>
    </w:p>
    <w:p w:rsidR="007858AB" w:rsidRPr="00751F59" w:rsidRDefault="007858AB" w:rsidP="0073127F">
      <w:pPr>
        <w:pStyle w:val="libNormal0"/>
        <w:rPr>
          <w:rtl/>
        </w:rPr>
      </w:pPr>
      <w:r>
        <w:rPr>
          <w:rtl/>
        </w:rPr>
        <w:br w:type="page"/>
      </w:r>
      <w:r w:rsidRPr="00751F59">
        <w:rPr>
          <w:rtl/>
        </w:rPr>
        <w:lastRenderedPageBreak/>
        <w:t>ومقارنة المستقيم للمستدير ليست كذلك ، فإن هذه المقارنة قد توجد بين مستقيمين وبين مستديرين ، وليسا بعرضين كيف اتفق ؛ فإنهما يلحقان الخط لحوقا أوليا ، فإما أن يكونا لازمين فيستوي فيه أشخاص النوع ، فيكون دليلا على الفصل ؛ ولا يجوز أن يكونا غير لازمين لأن ما يكون غير لازم لا يستوي فيه أشخاص النوع.</w:t>
      </w:r>
    </w:p>
    <w:p w:rsidR="007858AB" w:rsidRPr="00751F59" w:rsidRDefault="007858AB" w:rsidP="0073127F">
      <w:pPr>
        <w:pStyle w:val="libNormal"/>
        <w:rPr>
          <w:rtl/>
        </w:rPr>
      </w:pPr>
      <w:r w:rsidRPr="00895B0A">
        <w:rPr>
          <w:rStyle w:val="libBold2Char"/>
          <w:rtl/>
        </w:rPr>
        <w:t>(1138)</w:t>
      </w:r>
      <w:r w:rsidRPr="00751F59">
        <w:rPr>
          <w:rtl/>
        </w:rPr>
        <w:t xml:space="preserve"> سئل : لم لا يجوز أن تكون الصورة الحاصلة في المدرك غير صورة المدرك أو استحالة وتغيّر يعرض في العقل يؤدي إلى إدراك الصورة ، لكنها مؤدية إلى إدراكها كالشمس التي يكون ما يقع عليها من الأجسام بألوان مختلفة وليس لها لون</w:t>
      </w:r>
      <w:r>
        <w:rPr>
          <w:rtl/>
        </w:rPr>
        <w:t>؟</w:t>
      </w:r>
    </w:p>
    <w:p w:rsidR="007858AB" w:rsidRPr="00751F59" w:rsidRDefault="007858AB" w:rsidP="0073127F">
      <w:pPr>
        <w:pStyle w:val="libNormal"/>
        <w:rPr>
          <w:rtl/>
        </w:rPr>
      </w:pPr>
      <w:r w:rsidRPr="00751F59">
        <w:rPr>
          <w:rtl/>
        </w:rPr>
        <w:t>الجواب : من الجائز هذا ، فإنه يعرض للعقل تصورات وأشياء كالاستحالة إلى أن يحصل له معنى المعقول ، فإذا حصل له معنى المعقول فذلك حقيقة المعقول ، وحقيقة المعقول ماهيته ؛ فهنالك هو مدرك للمعقول.</w:t>
      </w:r>
    </w:p>
    <w:p w:rsidR="007858AB" w:rsidRPr="00751F59" w:rsidRDefault="007858AB" w:rsidP="0073127F">
      <w:pPr>
        <w:pStyle w:val="libNormal"/>
        <w:rPr>
          <w:rtl/>
        </w:rPr>
      </w:pPr>
      <w:r w:rsidRPr="00895B0A">
        <w:rPr>
          <w:rStyle w:val="libBold2Char"/>
          <w:rtl/>
        </w:rPr>
        <w:t>(1139)</w:t>
      </w:r>
      <w:r w:rsidRPr="00751F59">
        <w:rPr>
          <w:rtl/>
        </w:rPr>
        <w:t xml:space="preserve"> جواب مسألة : لا بخلو </w:t>
      </w:r>
      <w:r w:rsidRPr="00895B0A">
        <w:rPr>
          <w:rStyle w:val="libBold2Char"/>
          <w:rtl/>
        </w:rPr>
        <w:t>حصول المعقول في القوابل</w:t>
      </w:r>
      <w:r w:rsidRPr="00751F59">
        <w:rPr>
          <w:rtl/>
        </w:rPr>
        <w:t xml:space="preserve"> إما أن يكون على وجه التشابه وبزوال الخلاف إلا من حيث المقارنة فقط المختلفة ؛ أو يكون ليس كذلك ، بل هناك اختلاف في الكم والوضع وغير ذلك ، زائد على مفهوم نفس المقارنة ، وإذ لا قسم إلا هذين فلا حصول في القوابل إلا أحد هذين ، ولا يمكن أن يحصل في جسم إلا ويلزمه كمّ مخصوص ومقارنات لأحوال مداخلة : من الوضع والكيف والأين وغير ذلك. ليس نفس مقارنة الجسم من حيث هو مقارنة الجسم حتى تكون الصورة متشابهة والمركب منها ومن الموضوع مختلفا ، بل يكون هناك لنفس الصورة اختلاف مثل ما كان من خارج ، حتى يمكن أن ينقسم انقسامات مختلفة ، وهذا هو الذي كان يجعل الصورة غير معقولة ، ولو لم يجعل ، لكان في الموضوع الخارج معقولا ؛ لأن الشيء ليس كونه عاقلا إلا أن تحصل فيه الصورة من حيث هي معقولة فلو كانت مع هذه المخالطة معقولة ، لكانت المادة يحصل فيها المعنى وهو معقول ، فكان يكون عاقلا ، فتكون المواد الخارجة عاقلة.</w:t>
      </w:r>
    </w:p>
    <w:p w:rsidR="007858AB" w:rsidRPr="00751F59" w:rsidRDefault="007858AB" w:rsidP="0073127F">
      <w:pPr>
        <w:pStyle w:val="libNormal"/>
        <w:rPr>
          <w:rtl/>
        </w:rPr>
      </w:pPr>
      <w:r>
        <w:rPr>
          <w:rtl/>
        </w:rPr>
        <w:br w:type="page"/>
      </w:r>
      <w:r w:rsidRPr="00895B0A">
        <w:rPr>
          <w:rStyle w:val="libBold2Char"/>
          <w:rtl/>
        </w:rPr>
        <w:lastRenderedPageBreak/>
        <w:t>(1140)</w:t>
      </w:r>
      <w:r w:rsidRPr="00751F59">
        <w:rPr>
          <w:rtl/>
        </w:rPr>
        <w:t xml:space="preserve"> سئل : ما المانع من أن يكون ما نشعر به من ذواتنا المزاج الخاص بكل شخص</w:t>
      </w:r>
      <w:r>
        <w:rPr>
          <w:rtl/>
        </w:rPr>
        <w:t>؟</w:t>
      </w:r>
    </w:p>
    <w:p w:rsidR="007858AB" w:rsidRPr="00751F59" w:rsidRDefault="007858AB" w:rsidP="0073127F">
      <w:pPr>
        <w:pStyle w:val="libNormal"/>
        <w:rPr>
          <w:rtl/>
        </w:rPr>
      </w:pPr>
      <w:r w:rsidRPr="00751F59">
        <w:rPr>
          <w:rtl/>
        </w:rPr>
        <w:t>الجواب : لأنه صح أن النفس ليس بمزاج ، وأنا لا نحسّ ذواتنا كيفية.</w:t>
      </w:r>
    </w:p>
    <w:p w:rsidR="007858AB" w:rsidRPr="00751F59" w:rsidRDefault="007858AB" w:rsidP="0073127F">
      <w:pPr>
        <w:pStyle w:val="libNormal"/>
        <w:rPr>
          <w:rtl/>
        </w:rPr>
      </w:pPr>
      <w:r w:rsidRPr="00895B0A">
        <w:rPr>
          <w:rStyle w:val="libBold2Char"/>
          <w:rtl/>
        </w:rPr>
        <w:t>(1141)</w:t>
      </w:r>
      <w:r w:rsidRPr="00751F59">
        <w:rPr>
          <w:rtl/>
        </w:rPr>
        <w:t xml:space="preserve"> لوازم الذات لا تؤثر في وحدانيتها ولا تتكثر بها الذات كالمعقولات مثلا ؛ وذلك لأن الذات فاعلة لها لا مستكملة بها منفعلة عنها. بل إنما كان كذلك لو كانت عادمة لها بالفعل فحصلت لها بالاكتساب فاستكملت بها ، فكانت حينئذ متأثرة ومتكثرة بها ؛ لأنها إذا اعتبرت مأخوذة مع كمالاتها المستفادة تكون مركبة ومتكثرة ، وإن كانت باعتبار ذاتها مجردة بسيطة ، وأما إذا كانت هذه الكمالات واللوازم لها من ذاتها على أنها فاعلة لها فلا يلزم تكثّر وتركيب باعتبار أخذها مع كمالاتها ، كما لزم عند حصولها من خارج.</w:t>
      </w:r>
    </w:p>
    <w:p w:rsidR="007858AB" w:rsidRPr="00751F59" w:rsidRDefault="007858AB" w:rsidP="0073127F">
      <w:pPr>
        <w:pStyle w:val="libNormal"/>
        <w:rPr>
          <w:rtl/>
          <w:lang w:bidi="fa-IR"/>
        </w:rPr>
      </w:pPr>
      <w:r w:rsidRPr="00895B0A">
        <w:rPr>
          <w:rStyle w:val="libBold2Char"/>
          <w:rtl/>
        </w:rPr>
        <w:t>(1142)</w:t>
      </w:r>
      <w:r w:rsidRPr="00751F59">
        <w:rPr>
          <w:rtl/>
          <w:lang w:bidi="fa-IR"/>
        </w:rPr>
        <w:t xml:space="preserve"> </w:t>
      </w:r>
      <w:r w:rsidRPr="00895B0A">
        <w:rPr>
          <w:rStyle w:val="libBold2Char"/>
          <w:rtl/>
        </w:rPr>
        <w:t>تشكك وقيل :</w:t>
      </w:r>
      <w:r w:rsidRPr="00751F59">
        <w:rPr>
          <w:rtl/>
          <w:lang w:bidi="fa-IR"/>
        </w:rPr>
        <w:t xml:space="preserve"> المبدأ الذي يثبتونه ويسمونه </w:t>
      </w:r>
      <w:r w:rsidRPr="00895B0A">
        <w:rPr>
          <w:rStyle w:val="libBold2Char"/>
          <w:rtl/>
        </w:rPr>
        <w:t>نفسا هو بعينه الحياة.</w:t>
      </w:r>
    </w:p>
    <w:p w:rsidR="007858AB" w:rsidRPr="00751F59" w:rsidRDefault="007858AB" w:rsidP="0073127F">
      <w:pPr>
        <w:pStyle w:val="libNormal"/>
        <w:rPr>
          <w:rtl/>
        </w:rPr>
      </w:pPr>
      <w:r w:rsidRPr="00895B0A">
        <w:rPr>
          <w:rStyle w:val="libBold2Char"/>
          <w:rtl/>
        </w:rPr>
        <w:t>والجواب :</w:t>
      </w:r>
      <w:r w:rsidRPr="00751F59">
        <w:rPr>
          <w:rtl/>
        </w:rPr>
        <w:t xml:space="preserve"> إن سمي هذا المبدأ على هذا الحد حياة فلا مناقشة فيه ، وأما إن عني بها ما يعرف من معنى الحياة. وهو كون الشيء بحيث عنه أفعال على شرطها. فهو غير النفس ، لأن هذا الكون لا يمنع أن يسبقه مبدأ به يصح هذا الكون ، بل يجب ؛ وإلا لكان هذا الكون للجسم بذاته يلزم أن يكون كل جسم حيا ؛ والنفس تمنع هذا ، فهذا غير ذاك بالشكل الثاني.</w:t>
      </w:r>
    </w:p>
    <w:p w:rsidR="007858AB" w:rsidRPr="00751F59" w:rsidRDefault="007858AB" w:rsidP="0073127F">
      <w:pPr>
        <w:pStyle w:val="libNormal"/>
        <w:rPr>
          <w:rtl/>
        </w:rPr>
      </w:pPr>
      <w:r w:rsidRPr="00895B0A">
        <w:rPr>
          <w:rStyle w:val="libBold2Char"/>
          <w:rtl/>
        </w:rPr>
        <w:t>(1143)</w:t>
      </w:r>
      <w:r w:rsidRPr="00751F59">
        <w:rPr>
          <w:rtl/>
        </w:rPr>
        <w:t xml:space="preserve"> </w:t>
      </w:r>
      <w:r w:rsidRPr="00895B0A">
        <w:rPr>
          <w:rStyle w:val="libBold2Char"/>
          <w:rtl/>
        </w:rPr>
        <w:t>تشكك</w:t>
      </w:r>
      <w:r w:rsidRPr="00751F59">
        <w:rPr>
          <w:rtl/>
        </w:rPr>
        <w:t xml:space="preserve"> على ما قيل من أن </w:t>
      </w:r>
      <w:r w:rsidRPr="00895B0A">
        <w:rPr>
          <w:rStyle w:val="libBold2Char"/>
          <w:rtl/>
        </w:rPr>
        <w:t>النفس جامعة للاستقصات ،</w:t>
      </w:r>
      <w:r w:rsidRPr="00751F59">
        <w:rPr>
          <w:rtl/>
        </w:rPr>
        <w:t xml:space="preserve"> فإن الاستقصات ما لم يجمع وصار على مزاج معين لم يستعد لأن يكون مادة لنوع ما ، فكيف تكون نفس ذلك النوع جامعة لها</w:t>
      </w:r>
      <w:r>
        <w:rPr>
          <w:rtl/>
        </w:rPr>
        <w:t>؟</w:t>
      </w:r>
    </w:p>
    <w:p w:rsidR="007858AB" w:rsidRPr="00751F59" w:rsidRDefault="007858AB" w:rsidP="0073127F">
      <w:pPr>
        <w:pStyle w:val="libNormal"/>
        <w:rPr>
          <w:rtl/>
        </w:rPr>
      </w:pPr>
      <w:r w:rsidRPr="00895B0A">
        <w:rPr>
          <w:rStyle w:val="libBold2Char"/>
          <w:rtl/>
        </w:rPr>
        <w:t>والجواب</w:t>
      </w:r>
      <w:r w:rsidRPr="00751F59">
        <w:rPr>
          <w:rtl/>
        </w:rPr>
        <w:t xml:space="preserve"> أن النفوس الإنسانية بأن العناصر المستعدة لها قد استحالت استحالات مثلا صارت خطة ، ثم كيلوسا ، ثم دما ، ثم منيّا ، فيكون قد جمعها أمر آخر.</w:t>
      </w:r>
    </w:p>
    <w:p w:rsidR="007858AB" w:rsidRPr="00751F59" w:rsidRDefault="007858AB" w:rsidP="00745F84">
      <w:pPr>
        <w:pStyle w:val="libLine"/>
        <w:rPr>
          <w:rtl/>
        </w:rPr>
      </w:pPr>
      <w:r w:rsidRPr="00751F59">
        <w:rPr>
          <w:rtl/>
        </w:rPr>
        <w:t>__________________</w:t>
      </w:r>
    </w:p>
    <w:p w:rsidR="007858AB" w:rsidRPr="001C5E0E" w:rsidRDefault="007858AB" w:rsidP="00895B0A">
      <w:pPr>
        <w:pStyle w:val="libFootnote0"/>
        <w:rPr>
          <w:rtl/>
        </w:rPr>
      </w:pPr>
      <w:r w:rsidRPr="001C5E0E">
        <w:rPr>
          <w:rtl/>
        </w:rPr>
        <w:t>(1143) راجع الشفاء : النفس ، م 1 ، ف 3 ، ص 25.</w:t>
      </w:r>
      <w:r w:rsidRPr="001C5E0E">
        <w:rPr>
          <w:rFonts w:hint="cs"/>
          <w:rtl/>
        </w:rPr>
        <w:t xml:space="preserve"> </w:t>
      </w:r>
      <w:r w:rsidRPr="001C5E0E">
        <w:rPr>
          <w:rtl/>
        </w:rPr>
        <w:t>وايضا الرقم (312)</w:t>
      </w:r>
      <w:r>
        <w:rPr>
          <w:rtl/>
        </w:rPr>
        <w:t>.</w:t>
      </w:r>
    </w:p>
    <w:p w:rsidR="007858AB" w:rsidRPr="00751F59" w:rsidRDefault="007858AB" w:rsidP="0073127F">
      <w:pPr>
        <w:pStyle w:val="libNormal"/>
        <w:rPr>
          <w:rtl/>
        </w:rPr>
      </w:pPr>
      <w:r>
        <w:rPr>
          <w:rtl/>
        </w:rPr>
        <w:br w:type="page"/>
      </w:r>
      <w:r w:rsidRPr="00751F59">
        <w:rPr>
          <w:rtl/>
        </w:rPr>
        <w:lastRenderedPageBreak/>
        <w:t>وكذلك النفوس النباتية : فإن جامع استقصات مادتها أيضا ، كالحنطة مثلا ، أمر خارج قسرا وسبب سمائي حتى تحصل النار في حيّز الأرض والماء والهواء يقربها كسخونة تحصل في الطين فيكون حمأة مثلا. فإذا اجتمعت وتفاعلت استعدت لقبول صورة فتكون في المثالين جميعا جامعة لاستقصات ذلك النوع من حيث هي ذلك ، جمعا مقتضيه ذلك النوع ، لا جامعة للاستقصات التي في قوتها أن تكون نوعا. وجملة ذلك أنها تجمع استقصات نوعها من حيث هي لنوعها وهذه الاستقصات تقسيمها واجتماعها على خلاف ما كان مجتمعا عليه حين كان بالقوة مادة ، وذلك الاجتماع كان سببه أمرا خارجا غير هذه النفس الجامعة لها إذا كانت مادة.</w:t>
      </w:r>
    </w:p>
    <w:p w:rsidR="007858AB" w:rsidRPr="00751F59" w:rsidRDefault="007858AB" w:rsidP="0073127F">
      <w:pPr>
        <w:pStyle w:val="libNormal"/>
        <w:rPr>
          <w:rtl/>
        </w:rPr>
      </w:pPr>
      <w:r w:rsidRPr="00895B0A">
        <w:rPr>
          <w:rStyle w:val="libBold2Char"/>
          <w:rtl/>
        </w:rPr>
        <w:t>(1144)</w:t>
      </w:r>
      <w:r w:rsidRPr="00751F59">
        <w:rPr>
          <w:rtl/>
        </w:rPr>
        <w:t xml:space="preserve"> مما يعين على صدق الرؤيا وصحته : أما من جهة المزاج فالاعتدال ؛ وأما من العادة فالصدق ؛ وأما من الأوقات فالسّحر.</w:t>
      </w:r>
    </w:p>
    <w:p w:rsidR="007858AB" w:rsidRPr="00751F59" w:rsidRDefault="007858AB" w:rsidP="0073127F">
      <w:pPr>
        <w:pStyle w:val="libNormal"/>
        <w:rPr>
          <w:rtl/>
        </w:rPr>
      </w:pPr>
      <w:r w:rsidRPr="00895B0A">
        <w:rPr>
          <w:rStyle w:val="libBold2Char"/>
          <w:rtl/>
        </w:rPr>
        <w:t>(1145)</w:t>
      </w:r>
      <w:r w:rsidRPr="00751F59">
        <w:rPr>
          <w:rtl/>
        </w:rPr>
        <w:t xml:space="preserve"> المربعان المفروضان متشابهين على وضعين مختلفين يمنة ويسرة إذا ادركا وتخيلا متغايرين متمايزين فإما أن يكون لأجل المربعية ولا يوجب ذلك اختلافا إذا فرضا متشابهين متساويين ؛ وإما أن يكون لعارض لازم ولا يوجب أيضا الاختلاف لتشاركهما فيه ؛ وإما لعارض زائل ويلزم تغير المتخيل عند زواله فيكون إنما يتخيله كما هو لأنه يقترن به ذلك الأمر فإذا زال تغير ، لكن ليس يحتاج المتخيل في تخيله إلى إضافة عارض إليه وقرنه به بل يتخيل كذلك من دون التفات إلى أمر يقرنه به ، فيتخيل هذا المربع يمينا وذاك يسارا دفعة على أنهما في نفسهما كذلك لا بسبب شرط يقرنه بهما ؛ وبعد لحوق ذلك الشرط بفرضهما كذلك كما يجوز ذلك الفرض في المعقول لأن الجزئي لم يتخصص بالمعنى المشخص ، والوضع المحدود لم يرتسم في الخيال ؛ وليس هو مما يجري عليه فرض الحد. وأما في الكلي العقلي فقد يتميزان بأن يقرن العقل بالمربعين حدي التيامن والتياسر ، وفي مثله يصح لأنه أمر فرضي يتبع الفرض في التصور ، فيلحق المربع هذا الحد لحوق الكلي بالكلي ، إذ يجوز أن يثبت في العقل كلي من غير إلحاق</w:t>
      </w:r>
    </w:p>
    <w:p w:rsidR="007858AB" w:rsidRPr="00751F59" w:rsidRDefault="007858AB" w:rsidP="0073127F">
      <w:pPr>
        <w:pStyle w:val="libNormal0"/>
        <w:rPr>
          <w:rtl/>
        </w:rPr>
      </w:pPr>
      <w:r>
        <w:rPr>
          <w:rtl/>
        </w:rPr>
        <w:br w:type="page"/>
      </w:r>
      <w:r w:rsidRPr="00751F59">
        <w:rPr>
          <w:rtl/>
        </w:rPr>
        <w:lastRenderedPageBreak/>
        <w:t>شيء به ويكون معدّا لأن يلحق به ما يلحق وفي الخيال ما لم يتشخص الجزئي لم يثبت ولم يتخيل كما شرح. فقد بطل أن يكون التمييز بسبب عارض لازم أو زائل أو مفروض.</w:t>
      </w:r>
    </w:p>
    <w:p w:rsidR="007858AB" w:rsidRPr="00751F59" w:rsidRDefault="007858AB" w:rsidP="0073127F">
      <w:pPr>
        <w:pStyle w:val="libNormal"/>
        <w:rPr>
          <w:rtl/>
        </w:rPr>
      </w:pPr>
      <w:r w:rsidRPr="00895B0A">
        <w:rPr>
          <w:rStyle w:val="libBold2Char"/>
          <w:rtl/>
        </w:rPr>
        <w:t>(1146)</w:t>
      </w:r>
      <w:r w:rsidRPr="00751F59">
        <w:rPr>
          <w:rtl/>
        </w:rPr>
        <w:t xml:space="preserve"> الإقبال على بعض الصور المعقولة يشغل عن إدراك غيرها ، لا لتمانع الصور العقلية لكن بسبب البدن.</w:t>
      </w:r>
    </w:p>
    <w:p w:rsidR="007858AB" w:rsidRPr="00751F59" w:rsidRDefault="007858AB" w:rsidP="0073127F">
      <w:pPr>
        <w:pStyle w:val="libNormal"/>
        <w:rPr>
          <w:rtl/>
        </w:rPr>
      </w:pPr>
      <w:r w:rsidRPr="00895B0A">
        <w:rPr>
          <w:rStyle w:val="libBold2Char"/>
          <w:rtl/>
        </w:rPr>
        <w:t>(1147)</w:t>
      </w:r>
      <w:r w:rsidRPr="00751F59">
        <w:rPr>
          <w:rtl/>
        </w:rPr>
        <w:t xml:space="preserve"> </w:t>
      </w:r>
      <w:r w:rsidRPr="00895B0A">
        <w:rPr>
          <w:rStyle w:val="libBold2Char"/>
          <w:rtl/>
        </w:rPr>
        <w:t>معقولات الأوّل</w:t>
      </w:r>
      <w:r w:rsidRPr="00751F59">
        <w:rPr>
          <w:rtl/>
        </w:rPr>
        <w:t xml:space="preserve"> من لوازم ذاته ووجودها في الأعيان من لوازم لازمه.</w:t>
      </w:r>
    </w:p>
    <w:p w:rsidR="007858AB" w:rsidRPr="00751F59" w:rsidRDefault="007858AB" w:rsidP="0073127F">
      <w:pPr>
        <w:pStyle w:val="libNormal"/>
        <w:rPr>
          <w:rtl/>
        </w:rPr>
      </w:pPr>
      <w:r w:rsidRPr="00895B0A">
        <w:rPr>
          <w:rStyle w:val="libBold2Char"/>
          <w:rtl/>
        </w:rPr>
        <w:t>(1148)</w:t>
      </w:r>
      <w:r w:rsidRPr="00751F59">
        <w:rPr>
          <w:rtl/>
        </w:rPr>
        <w:t xml:space="preserve"> </w:t>
      </w:r>
      <w:r w:rsidRPr="00895B0A">
        <w:rPr>
          <w:rStyle w:val="libBold2Char"/>
          <w:rtl/>
        </w:rPr>
        <w:t>معقولات الباري</w:t>
      </w:r>
      <w:r w:rsidRPr="00751F59">
        <w:rPr>
          <w:rtl/>
        </w:rPr>
        <w:t xml:space="preserve"> هي من ذاتها في ذاتها : فذاتها هي الفاعل والقابل. وهذا لا يمتنع فيما لا يكون زمانيا ، وإنما يستحيل في الزمانيات.</w:t>
      </w:r>
    </w:p>
    <w:p w:rsidR="007858AB" w:rsidRPr="00751F59" w:rsidRDefault="007858AB" w:rsidP="0073127F">
      <w:pPr>
        <w:pStyle w:val="libNormal"/>
        <w:rPr>
          <w:rtl/>
        </w:rPr>
      </w:pPr>
      <w:r w:rsidRPr="00895B0A">
        <w:rPr>
          <w:rStyle w:val="libBold2Char"/>
          <w:rtl/>
        </w:rPr>
        <w:t>(1149)</w:t>
      </w:r>
      <w:r w:rsidRPr="00751F59">
        <w:rPr>
          <w:rtl/>
        </w:rPr>
        <w:t xml:space="preserve"> الخيال يتخيل السواد والبياض في جزءين متميزين ولا يدركهما معا في شبح واحد خيالي ساريين فيه ، والعقل المجرد يدركهما معا ؛ وكلاهما الإدراك التصوري : فهذا بذاته وذاك بالآلة.</w:t>
      </w:r>
    </w:p>
    <w:p w:rsidR="007858AB" w:rsidRPr="00751F59" w:rsidRDefault="007858AB" w:rsidP="0073127F">
      <w:pPr>
        <w:pStyle w:val="libNormal"/>
        <w:rPr>
          <w:rtl/>
        </w:rPr>
      </w:pPr>
      <w:r w:rsidRPr="00895B0A">
        <w:rPr>
          <w:rStyle w:val="libBold2Char"/>
          <w:rtl/>
        </w:rPr>
        <w:t>فإن قيل :</w:t>
      </w:r>
      <w:r w:rsidRPr="00751F59">
        <w:rPr>
          <w:rtl/>
        </w:rPr>
        <w:t xml:space="preserve"> «إن العقل أيضا كذلك» </w:t>
      </w:r>
      <w:r w:rsidRPr="00895B0A">
        <w:rPr>
          <w:rStyle w:val="libBold2Char"/>
          <w:rtl/>
        </w:rPr>
        <w:t>فالجواب :</w:t>
      </w:r>
      <w:r w:rsidRPr="00751F59">
        <w:rPr>
          <w:rtl/>
        </w:rPr>
        <w:t xml:space="preserve"> أنه ليس كذلك لأنه يدركهما معا على سبيل التصور ، ومن حيث التصديق يمنع أن يكون موضوعهما واحدا ، والخيال لا يتخيلهما معا لا على سبيل التصور ولا على سبيل التصديق.</w:t>
      </w:r>
      <w:r>
        <w:rPr>
          <w:rFonts w:hint="cs"/>
          <w:rtl/>
        </w:rPr>
        <w:t xml:space="preserve"> </w:t>
      </w:r>
      <w:r w:rsidRPr="00751F59">
        <w:rPr>
          <w:rtl/>
        </w:rPr>
        <w:t>والدليل على أن العقل يتصورهما معا أنه يحكم بأنهما لا وجود لهما في الأعيان معا في موضوع واحد ، فإنهما لا محالة يكونان موجودين في العقل حتى يمكن أن يحكم عليهما بهذا الحكم.</w:t>
      </w:r>
    </w:p>
    <w:p w:rsidR="007858AB" w:rsidRPr="00751F59" w:rsidRDefault="007858AB" w:rsidP="0073127F">
      <w:pPr>
        <w:pStyle w:val="libNormal"/>
        <w:rPr>
          <w:rtl/>
        </w:rPr>
      </w:pPr>
      <w:r w:rsidRPr="00895B0A">
        <w:rPr>
          <w:rStyle w:val="libBold2Char"/>
          <w:rtl/>
        </w:rPr>
        <w:t>(1150)</w:t>
      </w:r>
      <w:r w:rsidRPr="00751F59">
        <w:rPr>
          <w:rtl/>
        </w:rPr>
        <w:t xml:space="preserve"> الأشخاص المتكثرة لا تتكثّر بأعراض لازمة للنوع وإلا لاشترك فيها الجميع. فما كان كثرة فإذن يتشخص بأعراض لا حقة ، واللاحقة تلحق عن ابتداء زماني ، وذلك لأن اللاحقة تكون تابعة لسبب عارض لبعض الأشخاص دون بعض ، وعروض السبب الذي تتبعه هذه اللاحقة المشخصة لبعض دون بعض يكون بسبب آخر ، ثم كذلك يتسلسل ، فيكون وجود مثل ذلك بالحركة ، فيكون حادثا ، والذي أوجب هذا هو عروضه للبعض دون البعض ، فلزم أن يكون</w:t>
      </w:r>
    </w:p>
    <w:p w:rsidR="007858AB" w:rsidRPr="00751F59" w:rsidRDefault="007858AB" w:rsidP="0073127F">
      <w:pPr>
        <w:pStyle w:val="libNormal0"/>
        <w:rPr>
          <w:rtl/>
        </w:rPr>
      </w:pPr>
      <w:r>
        <w:rPr>
          <w:rtl/>
        </w:rPr>
        <w:br w:type="page"/>
      </w:r>
      <w:r w:rsidRPr="00751F59">
        <w:rPr>
          <w:rtl/>
        </w:rPr>
        <w:lastRenderedPageBreak/>
        <w:t>بسبب ، وكذلك ذلك السبب يحتاج إلى آخر حتى يتسلسل ، ويلزم أن يكون بالحركة فيكون حادثا. وأما إن فرض عروضه للكل لم يلزم شيء من ذلك.</w:t>
      </w:r>
    </w:p>
    <w:p w:rsidR="007858AB" w:rsidRPr="00751F59" w:rsidRDefault="007858AB" w:rsidP="0073127F">
      <w:pPr>
        <w:pStyle w:val="libNormal"/>
        <w:rPr>
          <w:rtl/>
        </w:rPr>
      </w:pPr>
      <w:r w:rsidRPr="00895B0A">
        <w:rPr>
          <w:rStyle w:val="libBold2Char"/>
          <w:rtl/>
        </w:rPr>
        <w:t>(1151)</w:t>
      </w:r>
      <w:r w:rsidRPr="00751F59">
        <w:rPr>
          <w:rtl/>
        </w:rPr>
        <w:t xml:space="preserve"> اطلاع القوة العقلية على ما في الخيال إنما احتيج إليه ليعد النفس لقبول الفيض من فوق ، وهذا الاطلاع هو الأفكار والتأملات والحركات النفسانية وكلها معدّات للنفس نحو الفيض ، كما أن الحدود الوسطى أيضا معدّات لقبول النتيجة ، لكنها بنحو أشد وآكد.</w:t>
      </w:r>
    </w:p>
    <w:p w:rsidR="007858AB" w:rsidRPr="00751F59" w:rsidRDefault="007858AB" w:rsidP="0073127F">
      <w:pPr>
        <w:pStyle w:val="libNormal"/>
        <w:rPr>
          <w:rtl/>
        </w:rPr>
      </w:pPr>
      <w:r w:rsidRPr="00895B0A">
        <w:rPr>
          <w:rStyle w:val="libBold2Char"/>
          <w:rtl/>
        </w:rPr>
        <w:t>(1152)</w:t>
      </w:r>
      <w:r w:rsidRPr="00751F59">
        <w:rPr>
          <w:rtl/>
        </w:rPr>
        <w:t xml:space="preserve"> العقل إذا أدرك أشياء فيها تقدم وتأخر أدرك معها الزمان ضرورة ، ولكن لا في زمان بل في آن لأن العقل يعقل الزمان في آن. وتركيبه للقياس والحد يكون في زمان ، إلا أن تصور النتيجة يكون في آن.</w:t>
      </w:r>
    </w:p>
    <w:p w:rsidR="007858AB" w:rsidRPr="00751F59" w:rsidRDefault="007858AB" w:rsidP="0073127F">
      <w:pPr>
        <w:pStyle w:val="libNormal"/>
        <w:rPr>
          <w:rtl/>
        </w:rPr>
      </w:pPr>
      <w:r w:rsidRPr="00895B0A">
        <w:rPr>
          <w:rStyle w:val="libBold2Char"/>
          <w:rtl/>
        </w:rPr>
        <w:t>(1153)</w:t>
      </w:r>
      <w:r w:rsidRPr="00751F59">
        <w:rPr>
          <w:rtl/>
        </w:rPr>
        <w:t xml:space="preserve"> ومن كلامه على أن </w:t>
      </w:r>
      <w:r w:rsidRPr="00895B0A">
        <w:rPr>
          <w:rStyle w:val="libBold2Char"/>
          <w:rtl/>
        </w:rPr>
        <w:t>النفس ليس بجسم ولا قائما في جسم</w:t>
      </w:r>
      <w:r w:rsidRPr="00751F59">
        <w:rPr>
          <w:rtl/>
        </w:rPr>
        <w:t xml:space="preserve"> : بين ذلك بتوسط كون النفس الناطقة مدركة وقابلة ومحلا لأمور غير منقسمة</w:t>
      </w:r>
      <w:r>
        <w:rPr>
          <w:rtl/>
        </w:rPr>
        <w:t xml:space="preserve"> ـ </w:t>
      </w:r>
      <w:r w:rsidRPr="00751F59">
        <w:rPr>
          <w:rtl/>
        </w:rPr>
        <w:t>أعني المعقولات</w:t>
      </w:r>
      <w:r>
        <w:rPr>
          <w:rtl/>
        </w:rPr>
        <w:t xml:space="preserve"> ـ </w:t>
      </w:r>
      <w:r w:rsidRPr="00751F59">
        <w:rPr>
          <w:rtl/>
        </w:rPr>
        <w:t xml:space="preserve">وأن الأمور الغير المنقسمة لا تحل في محل منقسم ، وإلا لانقسمت بانقسام محلها عن هذه المعقولات. إما أن تكون بسيطة لا أجزاء لها ، إما كليات كالوحدة مثلا ، والبياض من حيث هو معقول كلّي لا من حيث هو في المواد ؛ وإما ذوات قائمة كالمفارقات ؛ وإما أن يكون لها أجزاء هي معقولات اخر. فيكون الأجزاء أجناسا وفصولا. فإذا فرضناها حالّة في أمر جسماني تحتمل قسمة غير متناهية بالقوة ، لزم أن يكون الفصول والأجناس غير متناهية. فيكون لا من متناه متعين مقومات غير متناهية بالقوة ، وقد ثبت تناهيها بالقوة. ويلزم محالات اخر ذكرت في </w:t>
      </w:r>
      <w:r w:rsidRPr="00895B0A">
        <w:rPr>
          <w:rStyle w:val="libBold2Char"/>
          <w:rtl/>
        </w:rPr>
        <w:t>كتاب النفس.</w:t>
      </w:r>
    </w:p>
    <w:p w:rsidR="007858AB" w:rsidRPr="00751F59" w:rsidRDefault="007858AB" w:rsidP="0073127F">
      <w:pPr>
        <w:pStyle w:val="libBold1"/>
        <w:rPr>
          <w:rtl/>
        </w:rPr>
      </w:pPr>
      <w:r w:rsidRPr="00895B0A">
        <w:rPr>
          <w:rStyle w:val="libBold2Char"/>
          <w:rtl/>
        </w:rPr>
        <w:t>(1154)</w:t>
      </w:r>
      <w:r w:rsidRPr="00751F59">
        <w:rPr>
          <w:rtl/>
        </w:rPr>
        <w:t xml:space="preserve"> بيان آخر :</w:t>
      </w:r>
    </w:p>
    <w:p w:rsidR="007858AB" w:rsidRPr="00751F59" w:rsidRDefault="007858AB" w:rsidP="0073127F">
      <w:pPr>
        <w:pStyle w:val="libNormal"/>
        <w:rPr>
          <w:rtl/>
        </w:rPr>
      </w:pPr>
      <w:r w:rsidRPr="00751F59">
        <w:rPr>
          <w:rtl/>
        </w:rPr>
        <w:t>الضدّان مثلا</w:t>
      </w:r>
      <w:r>
        <w:rPr>
          <w:rtl/>
        </w:rPr>
        <w:t xml:space="preserve"> ـ </w:t>
      </w:r>
      <w:r w:rsidRPr="00751F59">
        <w:rPr>
          <w:rtl/>
        </w:rPr>
        <w:t xml:space="preserve">كالبياض </w:t>
      </w:r>
      <w:r>
        <w:rPr>
          <w:rtl/>
        </w:rPr>
        <w:t>[</w:t>
      </w:r>
      <w:r w:rsidRPr="00751F59">
        <w:rPr>
          <w:rtl/>
        </w:rPr>
        <w:t>والسواد</w:t>
      </w:r>
      <w:r>
        <w:rPr>
          <w:rtl/>
        </w:rPr>
        <w:t>]</w:t>
      </w:r>
      <w:r w:rsidRPr="00751F59">
        <w:rPr>
          <w:rtl/>
        </w:rPr>
        <w:t xml:space="preserve"> لا يجتمعان معا في موضوع منقسم ، لكنهما مدركان معا ومجتمعان معا في أمر ما عند هذا الحكم</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 xml:space="preserve">1151) راجع الرقم </w:t>
      </w:r>
      <w:r>
        <w:rPr>
          <w:rtl/>
        </w:rPr>
        <w:t>(</w:t>
      </w:r>
      <w:r w:rsidRPr="00751F59">
        <w:rPr>
          <w:rtl/>
        </w:rPr>
        <w:t>151)</w:t>
      </w:r>
      <w:r>
        <w:rPr>
          <w:rtl/>
        </w:rPr>
        <w:t>.</w:t>
      </w:r>
    </w:p>
    <w:p w:rsidR="007858AB" w:rsidRPr="00751F59" w:rsidRDefault="007858AB" w:rsidP="00895B0A">
      <w:pPr>
        <w:pStyle w:val="libFootnote0"/>
        <w:rPr>
          <w:rtl/>
          <w:lang w:bidi="fa-IR"/>
        </w:rPr>
      </w:pPr>
      <w:r>
        <w:rPr>
          <w:rtl/>
        </w:rPr>
        <w:t>(</w:t>
      </w:r>
      <w:r w:rsidRPr="00751F59">
        <w:rPr>
          <w:rtl/>
        </w:rPr>
        <w:t>1153) راجع الشفاء : كتاب النفس ، م 5 ، ف 2 ، ص 182.</w:t>
      </w:r>
    </w:p>
    <w:p w:rsidR="007858AB" w:rsidRPr="00751F59" w:rsidRDefault="007858AB" w:rsidP="0073127F">
      <w:pPr>
        <w:pStyle w:val="libNormal0"/>
        <w:rPr>
          <w:rtl/>
        </w:rPr>
      </w:pPr>
      <w:r>
        <w:rPr>
          <w:rtl/>
        </w:rPr>
        <w:br w:type="page"/>
      </w:r>
      <w:r w:rsidRPr="00751F59">
        <w:rPr>
          <w:rtl/>
        </w:rPr>
        <w:lastRenderedPageBreak/>
        <w:t>عليهما ؛ فمدركهما إذن غير منقسم.</w:t>
      </w:r>
    </w:p>
    <w:p w:rsidR="007858AB" w:rsidRPr="00751F59" w:rsidRDefault="007858AB" w:rsidP="0073127F">
      <w:pPr>
        <w:pStyle w:val="libBold1"/>
        <w:rPr>
          <w:rtl/>
        </w:rPr>
      </w:pPr>
      <w:r w:rsidRPr="00895B0A">
        <w:rPr>
          <w:rStyle w:val="libBold2Char"/>
          <w:rtl/>
        </w:rPr>
        <w:t>(1155)</w:t>
      </w:r>
      <w:r w:rsidRPr="00751F59">
        <w:rPr>
          <w:rtl/>
        </w:rPr>
        <w:t xml:space="preserve"> آخر :</w:t>
      </w:r>
    </w:p>
    <w:p w:rsidR="007858AB" w:rsidRPr="00751F59" w:rsidRDefault="007858AB" w:rsidP="0073127F">
      <w:pPr>
        <w:pStyle w:val="libNormal"/>
        <w:rPr>
          <w:rtl/>
        </w:rPr>
      </w:pPr>
      <w:r w:rsidRPr="00751F59">
        <w:rPr>
          <w:rtl/>
        </w:rPr>
        <w:t>قد تجرد الأمور الجسمانية عن الوضع وسائر اللواحق</w:t>
      </w:r>
      <w:r>
        <w:rPr>
          <w:rtl/>
        </w:rPr>
        <w:t xml:space="preserve"> ـ </w:t>
      </w:r>
      <w:r w:rsidRPr="00751F59">
        <w:rPr>
          <w:rtl/>
        </w:rPr>
        <w:t>كالكم والكيف وغيرهما</w:t>
      </w:r>
      <w:r>
        <w:rPr>
          <w:rtl/>
        </w:rPr>
        <w:t xml:space="preserve"> ـ </w:t>
      </w:r>
      <w:r w:rsidRPr="00751F59">
        <w:rPr>
          <w:rtl/>
        </w:rPr>
        <w:t>حتى تصير معقولات كلية ؛ فهذه المعقولات إما أن تكون موجودة في الأعيان من خارج على مذهب أفلاطن ، فتكون صورا أفلاطونية</w:t>
      </w:r>
      <w:r>
        <w:rPr>
          <w:rtl/>
        </w:rPr>
        <w:t xml:space="preserve"> ـ </w:t>
      </w:r>
      <w:r w:rsidRPr="00751F59">
        <w:rPr>
          <w:rtl/>
        </w:rPr>
        <w:t>وذلك محال</w:t>
      </w:r>
      <w:r>
        <w:rPr>
          <w:rtl/>
        </w:rPr>
        <w:t xml:space="preserve"> ـ </w:t>
      </w:r>
      <w:r w:rsidRPr="00751F59">
        <w:rPr>
          <w:rtl/>
        </w:rPr>
        <w:t>وإما أن تكون موجودة في شيء غير منقسم.</w:t>
      </w:r>
    </w:p>
    <w:p w:rsidR="007858AB" w:rsidRPr="00751F59" w:rsidRDefault="007858AB" w:rsidP="0073127F">
      <w:pPr>
        <w:pStyle w:val="libNormal"/>
        <w:rPr>
          <w:rtl/>
        </w:rPr>
      </w:pPr>
      <w:r w:rsidRPr="00895B0A">
        <w:rPr>
          <w:rStyle w:val="libBold2Char"/>
          <w:rtl/>
        </w:rPr>
        <w:t>(1156)</w:t>
      </w:r>
      <w:r w:rsidRPr="00751F59">
        <w:rPr>
          <w:rtl/>
        </w:rPr>
        <w:t xml:space="preserve"> آخر استشهادي :</w:t>
      </w:r>
    </w:p>
    <w:p w:rsidR="007858AB" w:rsidRPr="00751F59" w:rsidRDefault="007858AB" w:rsidP="0073127F">
      <w:pPr>
        <w:pStyle w:val="libNormal"/>
        <w:rPr>
          <w:rtl/>
        </w:rPr>
      </w:pPr>
      <w:r w:rsidRPr="00751F59">
        <w:rPr>
          <w:rtl/>
        </w:rPr>
        <w:t>كل مدرك بأمر جسماني فإنه يضعف عند إدراك القويّ ، حتى لا يدرك عقيبه الأمور الضعيفة ، ولذلك عند مداومة العمل والانعكاف عليه ، والمدرك العقلي يزداد معهما قوة وكمالا ، فالعقلي غير مدرك بأمر جسماني.</w:t>
      </w:r>
    </w:p>
    <w:p w:rsidR="007858AB" w:rsidRPr="00751F59" w:rsidRDefault="007858AB" w:rsidP="0073127F">
      <w:pPr>
        <w:pStyle w:val="libBold1"/>
        <w:rPr>
          <w:rtl/>
          <w:lang w:bidi="fa-IR"/>
        </w:rPr>
      </w:pPr>
      <w:r w:rsidRPr="00895B0A">
        <w:rPr>
          <w:rStyle w:val="libBold2Char"/>
          <w:rtl/>
        </w:rPr>
        <w:t>(1157)</w:t>
      </w:r>
      <w:r w:rsidRPr="00751F59">
        <w:rPr>
          <w:rtl/>
          <w:lang w:bidi="fa-IR"/>
        </w:rPr>
        <w:t xml:space="preserve"> </w:t>
      </w:r>
      <w:r w:rsidRPr="001C5E0E">
        <w:rPr>
          <w:rtl/>
        </w:rPr>
        <w:t>آخر :</w:t>
      </w:r>
    </w:p>
    <w:p w:rsidR="007858AB" w:rsidRPr="00751F59" w:rsidRDefault="007858AB" w:rsidP="0073127F">
      <w:pPr>
        <w:pStyle w:val="libNormal"/>
        <w:rPr>
          <w:rtl/>
        </w:rPr>
      </w:pPr>
      <w:r w:rsidRPr="00751F59">
        <w:rPr>
          <w:rtl/>
        </w:rPr>
        <w:t>قد ندرك ذواتنا ولا ندرك شيئا من أعضائنا الباطنة ، فهذه غير تلك ، ولا يجوز أن يكون المدرك شيئا من أعضائنا الظاهرة. أو جملتها أو مجموع البدن ؛ وإلا لكان إذا ابين ذلك العضو وأبطل ، بطل الشعور بالذات أو نقص ؛ وليس كذلك ، فإن المدرك من الذات عند عدم بعض الأعضاء وعند وجود جميعها واحد لا يختلف.</w:t>
      </w:r>
    </w:p>
    <w:p w:rsidR="007858AB" w:rsidRPr="00751F59" w:rsidRDefault="007858AB" w:rsidP="0073127F">
      <w:pPr>
        <w:pStyle w:val="libNormal"/>
        <w:rPr>
          <w:rtl/>
        </w:rPr>
      </w:pPr>
      <w:r w:rsidRPr="00751F59">
        <w:rPr>
          <w:rtl/>
        </w:rPr>
        <w:t>وعلى هذا المطلوب بيانات اخر ذكرت في الكتب.</w:t>
      </w:r>
    </w:p>
    <w:p w:rsidR="007858AB" w:rsidRDefault="007858AB" w:rsidP="00DB6176">
      <w:pPr>
        <w:pStyle w:val="Heading1Center"/>
        <w:rPr>
          <w:rtl/>
        </w:rPr>
      </w:pPr>
      <w:r>
        <w:rPr>
          <w:rtl/>
        </w:rPr>
        <w:br w:type="page"/>
      </w:r>
      <w:bookmarkStart w:id="14" w:name="_Toc448318393"/>
      <w:r w:rsidRPr="00751F59">
        <w:rPr>
          <w:rtl/>
        </w:rPr>
        <w:lastRenderedPageBreak/>
        <w:t>بسم الله الرحمن الرحيم</w:t>
      </w:r>
      <w:bookmarkEnd w:id="14"/>
    </w:p>
    <w:p w:rsidR="007858AB" w:rsidRDefault="007858AB" w:rsidP="0073127F">
      <w:pPr>
        <w:pStyle w:val="libNormal"/>
        <w:rPr>
          <w:rtl/>
        </w:rPr>
      </w:pPr>
      <w:r w:rsidRPr="00751F59">
        <w:rPr>
          <w:rtl/>
        </w:rPr>
        <w:t>بالعزيز الحكيم أثق وعليه أتوكل</w:t>
      </w:r>
    </w:p>
    <w:p w:rsidR="007858AB" w:rsidRPr="00751F59" w:rsidRDefault="007858AB" w:rsidP="0073127F">
      <w:pPr>
        <w:pStyle w:val="libNormal"/>
        <w:rPr>
          <w:rtl/>
        </w:rPr>
      </w:pPr>
      <w:r w:rsidRPr="00895B0A">
        <w:rPr>
          <w:rStyle w:val="libBold2Char"/>
          <w:rtl/>
        </w:rPr>
        <w:t>(1158)</w:t>
      </w:r>
      <w:r w:rsidRPr="00751F59">
        <w:rPr>
          <w:rtl/>
        </w:rPr>
        <w:t xml:space="preserve"> كتابي ، أطال الله تعالى الكيا </w:t>
      </w:r>
      <w:r w:rsidRPr="00895B0A">
        <w:rPr>
          <w:rStyle w:val="libFootnotenumChar"/>
          <w:rtl/>
        </w:rPr>
        <w:t>(417)</w:t>
      </w:r>
      <w:r w:rsidRPr="00751F59">
        <w:rPr>
          <w:rtl/>
        </w:rPr>
        <w:t xml:space="preserve"> الفاضل الأوحد وأدام عزّه وتأييده ، ونعمته وتمهيده ، وأجزل من كل خير مزيده ، عن سلامة والحمد لله وحده. ووصل كتاب الكيا الفاضل </w:t>
      </w:r>
      <w:r>
        <w:rPr>
          <w:rtl/>
        </w:rPr>
        <w:t>[</w:t>
      </w:r>
      <w:r w:rsidRPr="00751F59">
        <w:rPr>
          <w:rtl/>
        </w:rPr>
        <w:t>الأوحد أدام الله تمهيده</w:t>
      </w:r>
      <w:r>
        <w:rPr>
          <w:rtl/>
        </w:rPr>
        <w:t>]</w:t>
      </w:r>
      <w:r w:rsidRPr="00751F59">
        <w:rPr>
          <w:rtl/>
        </w:rPr>
        <w:t xml:space="preserve"> </w:t>
      </w:r>
      <w:r w:rsidRPr="00895B0A">
        <w:rPr>
          <w:rStyle w:val="libFootnotenumChar"/>
          <w:rtl/>
        </w:rPr>
        <w:t>(418)</w:t>
      </w:r>
      <w:r>
        <w:rPr>
          <w:rtl/>
        </w:rPr>
        <w:t xml:space="preserve"> ـ </w:t>
      </w:r>
      <w:r w:rsidRPr="00751F59">
        <w:rPr>
          <w:rtl/>
        </w:rPr>
        <w:t>أعزّ واصل وأكرم وافد ، وفهمته وشكرت الله</w:t>
      </w:r>
      <w:r>
        <w:rPr>
          <w:rtl/>
        </w:rPr>
        <w:t xml:space="preserve"> ـ </w:t>
      </w:r>
      <w:r w:rsidRPr="00751F59">
        <w:rPr>
          <w:rtl/>
        </w:rPr>
        <w:t>عزّت قدرته</w:t>
      </w:r>
      <w:r>
        <w:rPr>
          <w:rtl/>
        </w:rPr>
        <w:t xml:space="preserve"> ـ </w:t>
      </w:r>
      <w:r w:rsidRPr="00751F59">
        <w:rPr>
          <w:rtl/>
        </w:rPr>
        <w:t>على ما تحققته من خبر سلامته ، وانتظام أمره واستقامته</w:t>
      </w:r>
      <w:r>
        <w:rPr>
          <w:rtl/>
        </w:rPr>
        <w:t xml:space="preserve"> ـ </w:t>
      </w:r>
      <w:r w:rsidRPr="00751F59">
        <w:rPr>
          <w:rtl/>
        </w:rPr>
        <w:t xml:space="preserve">شكرا يوجبه عثوري على مثله ، في فضله وعقله ؛ وسألت الله عزّ جلاله أن يقرن ذلك بالتأييد ، وإلحاق جديد ، ومزيد على الجديد </w:t>
      </w:r>
      <w:r w:rsidRPr="00895B0A">
        <w:rPr>
          <w:rStyle w:val="libFootnotenumChar"/>
          <w:rtl/>
        </w:rPr>
        <w:t>(419)</w:t>
      </w:r>
      <w:r w:rsidRPr="00751F59">
        <w:rPr>
          <w:rtl/>
        </w:rPr>
        <w:t xml:space="preserve"> ،</w:t>
      </w:r>
      <w:r>
        <w:rPr>
          <w:rtl/>
        </w:rPr>
        <w:t xml:space="preserve"> ـ </w:t>
      </w:r>
      <w:r w:rsidRPr="00751F59">
        <w:rPr>
          <w:rtl/>
        </w:rPr>
        <w:t xml:space="preserve">إنه على ما يشاء قدير. وشكرت تطوّله ، أدام الله تأييده ، فيما آثره من مفاتحة سبق إلى فضلها سبق المستولي على الأمد ، المقلّد للمنة المشكورة يد الأبد ؛ وتبركت بما تيسر </w:t>
      </w:r>
      <w:r w:rsidRPr="00895B0A">
        <w:rPr>
          <w:rStyle w:val="libFootnotenumChar"/>
          <w:rtl/>
        </w:rPr>
        <w:t>(420)</w:t>
      </w:r>
      <w:r w:rsidRPr="00751F59">
        <w:rPr>
          <w:rtl/>
        </w:rPr>
        <w:t xml:space="preserve"> لي عفوا من عقد عهد </w:t>
      </w:r>
      <w:r>
        <w:rPr>
          <w:rtl/>
        </w:rPr>
        <w:t>[</w:t>
      </w:r>
      <w:r w:rsidRPr="00751F59">
        <w:rPr>
          <w:rtl/>
        </w:rPr>
        <w:t>وودّ مع مثله</w:t>
      </w:r>
      <w:r>
        <w:rPr>
          <w:rtl/>
        </w:rPr>
        <w:t>]</w:t>
      </w:r>
      <w:r w:rsidRPr="00751F59">
        <w:rPr>
          <w:rtl/>
        </w:rPr>
        <w:t xml:space="preserve"> </w:t>
      </w:r>
      <w:r w:rsidRPr="00895B0A">
        <w:rPr>
          <w:rStyle w:val="libFootnotenumChar"/>
          <w:rtl/>
        </w:rPr>
        <w:t>(421)</w:t>
      </w:r>
      <w:r w:rsidRPr="00751F59">
        <w:rPr>
          <w:rtl/>
        </w:rPr>
        <w:t xml:space="preserve"> أيّ عقد ؛ وسألت الله أن يمتّعني بذلك ويزيده إحكاما ، وإبراما ويتمه إتماما </w:t>
      </w:r>
      <w:r w:rsidRPr="00895B0A">
        <w:rPr>
          <w:rStyle w:val="libFootnotenumChar"/>
          <w:rtl/>
        </w:rPr>
        <w:t>(422)</w:t>
      </w:r>
      <w:r>
        <w:rPr>
          <w:rtl/>
        </w:rPr>
        <w:t xml:space="preserve"> ـ </w:t>
      </w:r>
      <w:r w:rsidRPr="00751F59">
        <w:rPr>
          <w:rtl/>
        </w:rPr>
        <w:t>إنّه وليّ الرحمة. وفاوضت المجلس العلائي</w:t>
      </w:r>
      <w:r>
        <w:rPr>
          <w:rtl/>
        </w:rPr>
        <w:t xml:space="preserve"> ـ </w:t>
      </w:r>
      <w:r w:rsidRPr="00751F59">
        <w:rPr>
          <w:rtl/>
        </w:rPr>
        <w:t>حرس الله عزه</w:t>
      </w:r>
      <w:r>
        <w:rPr>
          <w:rtl/>
        </w:rPr>
        <w:t xml:space="preserve"> ـ </w:t>
      </w:r>
      <w:r w:rsidRPr="00751F59">
        <w:rPr>
          <w:rtl/>
        </w:rPr>
        <w:t>في بابه : «عمل من طبّ لمن حبّ»</w:t>
      </w:r>
      <w:r>
        <w:rPr>
          <w:rtl/>
        </w:rPr>
        <w:t xml:space="preserve"> ـ </w:t>
      </w:r>
      <w:r w:rsidRPr="00751F59">
        <w:rPr>
          <w:rtl/>
        </w:rPr>
        <w:t xml:space="preserve">فصادفت رغبة </w:t>
      </w:r>
      <w:r w:rsidRPr="00895B0A">
        <w:rPr>
          <w:rStyle w:val="libFootnotenumChar"/>
          <w:rtl/>
        </w:rPr>
        <w:t>(423)</w:t>
      </w:r>
      <w:r w:rsidRPr="00751F59">
        <w:rPr>
          <w:rtl/>
        </w:rPr>
        <w:t xml:space="preserve"> فيه أكيدة ، ومقة لمثله شديدة ، وجبنا قليلا عن العزم الحزم </w:t>
      </w:r>
      <w:r w:rsidRPr="00895B0A">
        <w:rPr>
          <w:rStyle w:val="libFootnotenumChar"/>
          <w:rtl/>
        </w:rPr>
        <w:t>(424)</w:t>
      </w:r>
      <w:r w:rsidRPr="00751F59">
        <w:rPr>
          <w:rtl/>
        </w:rPr>
        <w:t xml:space="preserve"> عليه أن تصير إليه ، فتكون العهدة </w:t>
      </w:r>
      <w:r w:rsidRPr="00895B0A">
        <w:rPr>
          <w:rStyle w:val="libFootnotenumChar"/>
          <w:rtl/>
        </w:rPr>
        <w:t>(425)</w:t>
      </w:r>
    </w:p>
    <w:p w:rsidR="007858AB" w:rsidRPr="00751F59" w:rsidRDefault="007858AB" w:rsidP="00745F84">
      <w:pPr>
        <w:pStyle w:val="libLine"/>
        <w:rPr>
          <w:rtl/>
        </w:rPr>
      </w:pPr>
      <w:r w:rsidRPr="00751F59">
        <w:rPr>
          <w:rtl/>
        </w:rPr>
        <w:t>__________________</w:t>
      </w:r>
    </w:p>
    <w:p w:rsidR="007858AB" w:rsidRPr="00DD5618" w:rsidRDefault="007858AB" w:rsidP="00895B0A">
      <w:pPr>
        <w:pStyle w:val="libFootnote0"/>
        <w:rPr>
          <w:rtl/>
        </w:rPr>
      </w:pPr>
      <w:r w:rsidRPr="00DD5618">
        <w:rPr>
          <w:rtl/>
        </w:rPr>
        <w:t>(417) لر : أطال الله بقاء الكيا.</w:t>
      </w:r>
    </w:p>
    <w:p w:rsidR="007858AB" w:rsidRPr="00DD5618" w:rsidRDefault="007858AB" w:rsidP="00895B0A">
      <w:pPr>
        <w:pStyle w:val="libFootnote0"/>
        <w:rPr>
          <w:rtl/>
        </w:rPr>
      </w:pPr>
      <w:r w:rsidRPr="00DD5618">
        <w:rPr>
          <w:rtl/>
        </w:rPr>
        <w:t>(418) غير موجود في لر.</w:t>
      </w:r>
    </w:p>
    <w:p w:rsidR="007858AB" w:rsidRPr="00DD5618" w:rsidRDefault="007858AB" w:rsidP="00895B0A">
      <w:pPr>
        <w:pStyle w:val="libFootnote0"/>
        <w:rPr>
          <w:rtl/>
        </w:rPr>
      </w:pPr>
      <w:r w:rsidRPr="00DD5618">
        <w:rPr>
          <w:rtl/>
        </w:rPr>
        <w:t>(419) لر : الحديد.</w:t>
      </w:r>
    </w:p>
    <w:p w:rsidR="007858AB" w:rsidRPr="00DD5618" w:rsidRDefault="007858AB" w:rsidP="00895B0A">
      <w:pPr>
        <w:pStyle w:val="libFootnote0"/>
        <w:rPr>
          <w:rtl/>
        </w:rPr>
      </w:pPr>
      <w:r w:rsidRPr="00DD5618">
        <w:rPr>
          <w:rtl/>
        </w:rPr>
        <w:t>(420) لر : ويتركب بما ينشر.</w:t>
      </w:r>
    </w:p>
    <w:p w:rsidR="007858AB" w:rsidRPr="00DD5618" w:rsidRDefault="007858AB" w:rsidP="00895B0A">
      <w:pPr>
        <w:pStyle w:val="libFootnote0"/>
        <w:rPr>
          <w:rtl/>
        </w:rPr>
      </w:pPr>
      <w:r w:rsidRPr="00DD5618">
        <w:rPr>
          <w:rtl/>
        </w:rPr>
        <w:t>(421) لر : ورفع مثله.</w:t>
      </w:r>
    </w:p>
    <w:p w:rsidR="007858AB" w:rsidRPr="00DD5618" w:rsidRDefault="007858AB" w:rsidP="00895B0A">
      <w:pPr>
        <w:pStyle w:val="libFootnote0"/>
        <w:rPr>
          <w:rtl/>
        </w:rPr>
      </w:pPr>
      <w:r w:rsidRPr="00DD5618">
        <w:rPr>
          <w:rtl/>
        </w:rPr>
        <w:t>(422) لر : ويتمه لنا ما.</w:t>
      </w:r>
    </w:p>
    <w:p w:rsidR="007858AB" w:rsidRPr="00DD5618" w:rsidRDefault="007858AB" w:rsidP="00895B0A">
      <w:pPr>
        <w:pStyle w:val="libFootnote0"/>
        <w:rPr>
          <w:rtl/>
        </w:rPr>
      </w:pPr>
      <w:r w:rsidRPr="00DD5618">
        <w:rPr>
          <w:rtl/>
        </w:rPr>
        <w:t>(423) لر : رغبته.</w:t>
      </w:r>
    </w:p>
    <w:p w:rsidR="007858AB" w:rsidRPr="00DD5618" w:rsidRDefault="007858AB" w:rsidP="00895B0A">
      <w:pPr>
        <w:pStyle w:val="libFootnote0"/>
        <w:rPr>
          <w:rtl/>
        </w:rPr>
      </w:pPr>
      <w:r w:rsidRPr="00DD5618">
        <w:rPr>
          <w:rtl/>
        </w:rPr>
        <w:t>(424) لر : الجزم.</w:t>
      </w:r>
    </w:p>
    <w:p w:rsidR="007858AB" w:rsidRPr="00DD5618" w:rsidRDefault="007858AB" w:rsidP="00895B0A">
      <w:pPr>
        <w:pStyle w:val="libFootnote0"/>
        <w:rPr>
          <w:rtl/>
        </w:rPr>
      </w:pPr>
      <w:r w:rsidRPr="00DD5618">
        <w:rPr>
          <w:rtl/>
        </w:rPr>
        <w:t>(425) لر : العمدة.</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1158) مضى الكلام حول هذا الكتاب في المقدمة.</w:t>
      </w:r>
    </w:p>
    <w:p w:rsidR="007858AB" w:rsidRPr="00751F59" w:rsidRDefault="007858AB" w:rsidP="0073127F">
      <w:pPr>
        <w:pStyle w:val="libNormal0"/>
        <w:rPr>
          <w:rtl/>
        </w:rPr>
      </w:pPr>
      <w:r>
        <w:rPr>
          <w:rtl/>
        </w:rPr>
        <w:br w:type="page"/>
      </w:r>
      <w:r w:rsidRPr="00751F59">
        <w:rPr>
          <w:rtl/>
        </w:rPr>
        <w:lastRenderedPageBreak/>
        <w:t>في ذلك أقوى ، والاعتذار في تقصير</w:t>
      </w:r>
      <w:r>
        <w:rPr>
          <w:rtl/>
        </w:rPr>
        <w:t xml:space="preserve"> ـ </w:t>
      </w:r>
      <w:r w:rsidRPr="00751F59">
        <w:rPr>
          <w:rtl/>
        </w:rPr>
        <w:t>ربما يقع</w:t>
      </w:r>
      <w:r>
        <w:rPr>
          <w:rtl/>
        </w:rPr>
        <w:t xml:space="preserve"> ـ </w:t>
      </w:r>
      <w:r w:rsidRPr="00751F59">
        <w:rPr>
          <w:rtl/>
        </w:rPr>
        <w:t xml:space="preserve">أخفى. فقد علمت الحوائج التي أنحت على التحمل العد كان </w:t>
      </w:r>
      <w:r w:rsidRPr="00895B0A">
        <w:rPr>
          <w:rStyle w:val="libFootnotenumChar"/>
          <w:rtl/>
        </w:rPr>
        <w:t>(426)</w:t>
      </w:r>
      <w:r w:rsidRPr="00751F59">
        <w:rPr>
          <w:rtl/>
        </w:rPr>
        <w:t xml:space="preserve"> ، والخزائن والقلاع المشحونة كانت بالذخاير والمؤذن المترادفة الماصّة لنقي الحال </w:t>
      </w:r>
      <w:r w:rsidRPr="00895B0A">
        <w:rPr>
          <w:rStyle w:val="libFootnotenumChar"/>
          <w:rtl/>
        </w:rPr>
        <w:t>(427)</w:t>
      </w:r>
      <w:r w:rsidRPr="00751F59">
        <w:rPr>
          <w:rtl/>
        </w:rPr>
        <w:t xml:space="preserve"> ، ومثل ذلك لا يخلو عن التقصير المؤدي إلى التشوير </w:t>
      </w:r>
      <w:r w:rsidRPr="00895B0A">
        <w:rPr>
          <w:rStyle w:val="libFootnotenumChar"/>
          <w:rtl/>
        </w:rPr>
        <w:t>(428)</w:t>
      </w:r>
      <w:r>
        <w:rPr>
          <w:rtl/>
        </w:rPr>
        <w:t>.</w:t>
      </w:r>
      <w:r w:rsidRPr="00751F59">
        <w:rPr>
          <w:rtl/>
        </w:rPr>
        <w:t xml:space="preserve"> فإذا كان الإلمام ابتداء </w:t>
      </w:r>
      <w:r>
        <w:rPr>
          <w:rtl/>
        </w:rPr>
        <w:t>[</w:t>
      </w:r>
      <w:r w:rsidRPr="00751F59">
        <w:rPr>
          <w:rtl/>
        </w:rPr>
        <w:t>لا إجابة ، واعتمار السّدة تطوعا لا طاعة</w:t>
      </w:r>
      <w:r>
        <w:rPr>
          <w:rtl/>
        </w:rPr>
        <w:t>]</w:t>
      </w:r>
      <w:r w:rsidRPr="00751F59">
        <w:rPr>
          <w:rtl/>
        </w:rPr>
        <w:t xml:space="preserve"> </w:t>
      </w:r>
      <w:r w:rsidRPr="00895B0A">
        <w:rPr>
          <w:rStyle w:val="libFootnotenumChar"/>
          <w:rtl/>
        </w:rPr>
        <w:t>(429)</w:t>
      </w:r>
      <w:r w:rsidRPr="00751F59">
        <w:rPr>
          <w:rtl/>
        </w:rPr>
        <w:t xml:space="preserve"> ، كان وقع التقصير أخف ، والعذر فيه أوضح. ولعل الجواب اقتضى أنه</w:t>
      </w:r>
      <w:r>
        <w:rPr>
          <w:rtl/>
        </w:rPr>
        <w:t xml:space="preserve"> ـ </w:t>
      </w:r>
      <w:r w:rsidRPr="00751F59">
        <w:rPr>
          <w:rtl/>
        </w:rPr>
        <w:t>أدام الله عزه</w:t>
      </w:r>
      <w:r>
        <w:rPr>
          <w:rtl/>
        </w:rPr>
        <w:t xml:space="preserve"> ـ </w:t>
      </w:r>
      <w:r w:rsidRPr="00751F59">
        <w:rPr>
          <w:rtl/>
        </w:rPr>
        <w:t xml:space="preserve">لو تبرّع غير مأمور ولا مسام ، فطرق الباب يلقي في الحال بما يسمح به الوقت </w:t>
      </w:r>
      <w:r w:rsidRPr="00895B0A">
        <w:rPr>
          <w:rStyle w:val="libFootnotenumChar"/>
          <w:rtl/>
        </w:rPr>
        <w:t>(430)</w:t>
      </w:r>
      <w:r w:rsidRPr="00751F59">
        <w:rPr>
          <w:rtl/>
        </w:rPr>
        <w:t xml:space="preserve"> ، وخطب مداراته ، إلى أن تجد اليد انبساطا ، والأسباب المختلّة انتظاما. فحينئذ يريد </w:t>
      </w:r>
      <w:r w:rsidRPr="00895B0A">
        <w:rPr>
          <w:rStyle w:val="libFootnotenumChar"/>
          <w:rtl/>
        </w:rPr>
        <w:t>(431)</w:t>
      </w:r>
      <w:r w:rsidRPr="00751F59">
        <w:rPr>
          <w:rtl/>
        </w:rPr>
        <w:t xml:space="preserve"> في أمره بما يقتضيه استحقاقه ويوجبه فضله. فهذا هذا.</w:t>
      </w:r>
    </w:p>
    <w:p w:rsidR="007858AB" w:rsidRPr="00751F59" w:rsidRDefault="007858AB" w:rsidP="0073127F">
      <w:pPr>
        <w:pStyle w:val="libNormal"/>
        <w:rPr>
          <w:rtl/>
        </w:rPr>
      </w:pPr>
      <w:r w:rsidRPr="00751F59">
        <w:rPr>
          <w:rtl/>
        </w:rPr>
        <w:t>وأما تصرّفه في العلم والفضل فقد عرّفني قدره ، وحقّق لديّ أمره ، وألفيته</w:t>
      </w:r>
      <w:r>
        <w:rPr>
          <w:rtl/>
        </w:rPr>
        <w:t xml:space="preserve"> ـ </w:t>
      </w:r>
      <w:r w:rsidRPr="00751F59">
        <w:rPr>
          <w:rtl/>
        </w:rPr>
        <w:t>والحمد لله</w:t>
      </w:r>
      <w:r>
        <w:rPr>
          <w:rtl/>
        </w:rPr>
        <w:t xml:space="preserve"> ـ </w:t>
      </w:r>
      <w:r w:rsidRPr="00751F59">
        <w:rPr>
          <w:rtl/>
        </w:rPr>
        <w:t xml:space="preserve">كافيا وافيا ، موفيا على أقرانه عاليا </w:t>
      </w:r>
      <w:r w:rsidRPr="00895B0A">
        <w:rPr>
          <w:rStyle w:val="libFootnotenumChar"/>
          <w:rtl/>
        </w:rPr>
        <w:t>(432)</w:t>
      </w:r>
      <w:r w:rsidRPr="00751F59">
        <w:rPr>
          <w:rtl/>
        </w:rPr>
        <w:t xml:space="preserve"> ؛ وقد يثنى بصفة صديق حرّرته كما هو لم يعد الحق فيه ، فالأمر على ما يحكيه ، ولكنه مع ذلك عزيز وفضله كثير والله يحوطه </w:t>
      </w:r>
      <w:r w:rsidRPr="00895B0A">
        <w:rPr>
          <w:rStyle w:val="libFootnotenumChar"/>
          <w:rtl/>
        </w:rPr>
        <w:t>(433)</w:t>
      </w:r>
      <w:r>
        <w:rPr>
          <w:rtl/>
        </w:rPr>
        <w:t>.</w:t>
      </w:r>
    </w:p>
    <w:p w:rsidR="007858AB" w:rsidRPr="00751F59" w:rsidRDefault="007858AB" w:rsidP="0073127F">
      <w:pPr>
        <w:pStyle w:val="libNormal"/>
        <w:rPr>
          <w:rtl/>
        </w:rPr>
      </w:pPr>
      <w:r w:rsidRPr="00895B0A">
        <w:rPr>
          <w:rStyle w:val="libBold2Char"/>
          <w:rtl/>
        </w:rPr>
        <w:t>(1159)</w:t>
      </w:r>
      <w:r w:rsidRPr="00751F59">
        <w:rPr>
          <w:rtl/>
        </w:rPr>
        <w:t xml:space="preserve"> والذي ذكره من </w:t>
      </w:r>
      <w:r w:rsidRPr="00895B0A">
        <w:rPr>
          <w:rStyle w:val="libBold2Char"/>
          <w:rtl/>
        </w:rPr>
        <w:t>اختلاف الناس في أمر النفس والعقل ،</w:t>
      </w:r>
      <w:r w:rsidRPr="00751F59">
        <w:rPr>
          <w:rtl/>
        </w:rPr>
        <w:t xml:space="preserve"> وتبلّدهم وترددهم فيه ، لا سيما البله النصارى من أهل مدينة السلام ، فهو كما قال ، وقد تحير </w:t>
      </w:r>
      <w:r w:rsidRPr="00895B0A">
        <w:rPr>
          <w:rStyle w:val="libBold2Char"/>
          <w:rtl/>
        </w:rPr>
        <w:t>الإسكندر وثامسطيوس</w:t>
      </w:r>
      <w:r w:rsidRPr="00751F59">
        <w:rPr>
          <w:rtl/>
        </w:rPr>
        <w:t xml:space="preserve"> وغيرهما في هذا الباب ، وكلّ أصاب</w:t>
      </w:r>
    </w:p>
    <w:p w:rsidR="007858AB" w:rsidRPr="00751F59" w:rsidRDefault="007858AB" w:rsidP="00745F84">
      <w:pPr>
        <w:pStyle w:val="libLine"/>
        <w:rPr>
          <w:rtl/>
        </w:rPr>
      </w:pPr>
      <w:r w:rsidRPr="00751F59">
        <w:rPr>
          <w:rtl/>
        </w:rPr>
        <w:t>__________________</w:t>
      </w:r>
    </w:p>
    <w:p w:rsidR="007858AB" w:rsidRPr="00DD5618" w:rsidRDefault="007858AB" w:rsidP="00895B0A">
      <w:pPr>
        <w:pStyle w:val="libFootnote0"/>
        <w:rPr>
          <w:rtl/>
        </w:rPr>
      </w:pPr>
      <w:r w:rsidRPr="00DD5618">
        <w:rPr>
          <w:rtl/>
        </w:rPr>
        <w:t xml:space="preserve">(426) كذا في النسختين. ويحتمل أنه </w:t>
      </w:r>
      <w:r>
        <w:rPr>
          <w:rtl/>
        </w:rPr>
        <w:t>(</w:t>
      </w:r>
      <w:r w:rsidRPr="00DD5618">
        <w:rPr>
          <w:rtl/>
        </w:rPr>
        <w:t>العدة+ گان</w:t>
      </w:r>
      <w:r>
        <w:rPr>
          <w:rtl/>
        </w:rPr>
        <w:t>)</w:t>
      </w:r>
      <w:r w:rsidRPr="00DD5618">
        <w:rPr>
          <w:rtl/>
        </w:rPr>
        <w:t xml:space="preserve"> كلمة عربية جمعت بشكل فارسية.</w:t>
      </w:r>
    </w:p>
    <w:p w:rsidR="007858AB" w:rsidRPr="00DD5618" w:rsidRDefault="007858AB" w:rsidP="00895B0A">
      <w:pPr>
        <w:pStyle w:val="libFootnote0"/>
        <w:rPr>
          <w:rtl/>
        </w:rPr>
      </w:pPr>
      <w:r w:rsidRPr="00DD5618">
        <w:rPr>
          <w:rtl/>
        </w:rPr>
        <w:t>(427) لر : الماضية لنفي الحال.</w:t>
      </w:r>
    </w:p>
    <w:p w:rsidR="007858AB" w:rsidRPr="00DD5618" w:rsidRDefault="007858AB" w:rsidP="00895B0A">
      <w:pPr>
        <w:pStyle w:val="libFootnote0"/>
        <w:rPr>
          <w:rtl/>
        </w:rPr>
      </w:pPr>
      <w:r w:rsidRPr="00DD5618">
        <w:rPr>
          <w:rtl/>
        </w:rPr>
        <w:t xml:space="preserve">(428) شوّر به : فعل به فعلا يستحيا منه. والنقي : المخّ ، أي لباب الحال </w:t>
      </w:r>
      <w:r>
        <w:rPr>
          <w:rtl/>
        </w:rPr>
        <w:t>(</w:t>
      </w:r>
      <w:r w:rsidRPr="00DD5618">
        <w:rPr>
          <w:rtl/>
        </w:rPr>
        <w:t>الحاشية من البدوي</w:t>
      </w:r>
      <w:r>
        <w:rPr>
          <w:rtl/>
        </w:rPr>
        <w:t>)</w:t>
      </w:r>
    </w:p>
    <w:p w:rsidR="007858AB" w:rsidRPr="00DD5618" w:rsidRDefault="007858AB" w:rsidP="00895B0A">
      <w:pPr>
        <w:pStyle w:val="libFootnote0"/>
        <w:rPr>
          <w:rtl/>
        </w:rPr>
      </w:pPr>
      <w:r w:rsidRPr="00DD5618">
        <w:rPr>
          <w:rtl/>
        </w:rPr>
        <w:t>(429) لر : لاجابه واعتماد الشدة قطوعا لا طاعة.</w:t>
      </w:r>
    </w:p>
    <w:p w:rsidR="007858AB" w:rsidRPr="00DD5618" w:rsidRDefault="007858AB" w:rsidP="00895B0A">
      <w:pPr>
        <w:pStyle w:val="libFootnote0"/>
        <w:rPr>
          <w:rtl/>
        </w:rPr>
      </w:pPr>
      <w:r w:rsidRPr="00DD5618">
        <w:rPr>
          <w:rtl/>
        </w:rPr>
        <w:t>(430) لر : بما سمح به الوقت.</w:t>
      </w:r>
      <w:r w:rsidRPr="00DD5618">
        <w:rPr>
          <w:rFonts w:hint="cs"/>
          <w:rtl/>
        </w:rPr>
        <w:t xml:space="preserve"> </w:t>
      </w:r>
      <w:r w:rsidRPr="00DD5618">
        <w:rPr>
          <w:rtl/>
        </w:rPr>
        <w:t>(431) لر : ندبر.</w:t>
      </w:r>
    </w:p>
    <w:p w:rsidR="007858AB" w:rsidRPr="00DD5618" w:rsidRDefault="007858AB" w:rsidP="00895B0A">
      <w:pPr>
        <w:pStyle w:val="libFootnote0"/>
        <w:rPr>
          <w:rtl/>
        </w:rPr>
      </w:pPr>
      <w:r w:rsidRPr="00DD5618">
        <w:rPr>
          <w:rtl/>
        </w:rPr>
        <w:t>(432) لر : غالبا.</w:t>
      </w:r>
      <w:r w:rsidRPr="00DD5618">
        <w:rPr>
          <w:rFonts w:hint="cs"/>
          <w:rtl/>
        </w:rPr>
        <w:t xml:space="preserve"> </w:t>
      </w:r>
      <w:r w:rsidRPr="00DD5618">
        <w:rPr>
          <w:rtl/>
        </w:rPr>
        <w:t>(433) لر : يحفظه.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1159) الاسكندر الافروديسي من مفسري كتب أرسطو في القرن الثالث الميلادي. ذكره السجستاني في صوان الحكمة : 261. والقفطي في تاريخ الحكماء : 40 ، والشهرزوري في نزهة الأرواح : 1 / 308. ونقل فيه قسما من فقرات هذا الكتاب أيضا.</w:t>
      </w:r>
    </w:p>
    <w:p w:rsidR="007858AB" w:rsidRPr="00751F59" w:rsidRDefault="007858AB" w:rsidP="00895B0A">
      <w:pPr>
        <w:pStyle w:val="libFootnote"/>
        <w:rPr>
          <w:rtl/>
          <w:lang w:bidi="fa-IR"/>
        </w:rPr>
      </w:pPr>
      <w:r w:rsidRPr="00751F59">
        <w:rPr>
          <w:rtl/>
        </w:rPr>
        <w:t>ثامسطيوس من مفسري كتب أرسطو في القرن الرابع الميلادي. جاء ذكره في صوان الحكمة : 259. وتاريخ الحكماء للقفطي : 75. ونزهة الأرواح : 1 / 308.</w:t>
      </w:r>
    </w:p>
    <w:p w:rsidR="007858AB" w:rsidRPr="00751F59" w:rsidRDefault="007858AB" w:rsidP="0073127F">
      <w:pPr>
        <w:pStyle w:val="libNormal0"/>
        <w:rPr>
          <w:rtl/>
        </w:rPr>
      </w:pPr>
      <w:r>
        <w:rPr>
          <w:rtl/>
        </w:rPr>
        <w:br w:type="page"/>
      </w:r>
      <w:r w:rsidRPr="00751F59">
        <w:rPr>
          <w:rtl/>
        </w:rPr>
        <w:lastRenderedPageBreak/>
        <w:t xml:space="preserve">من وجه ، وأخطأ من وجه ، والسبب فيه التباس مذهب صاحب المنطق عليهم ، وظنهم </w:t>
      </w:r>
      <w:r w:rsidRPr="00895B0A">
        <w:rPr>
          <w:rStyle w:val="libFootnotenumChar"/>
          <w:rtl/>
        </w:rPr>
        <w:t>(434)</w:t>
      </w:r>
      <w:r w:rsidRPr="00751F59">
        <w:rPr>
          <w:rtl/>
        </w:rPr>
        <w:t xml:space="preserve"> أنه إنما يخوض في بيان بقاء النفس أو عدمها عند الموت حيث يصنّف </w:t>
      </w:r>
      <w:r w:rsidRPr="00895B0A">
        <w:rPr>
          <w:rStyle w:val="libFootnotenumChar"/>
          <w:rtl/>
        </w:rPr>
        <w:t>(435)</w:t>
      </w:r>
      <w:r w:rsidRPr="00751F59">
        <w:rPr>
          <w:rtl/>
        </w:rPr>
        <w:t xml:space="preserve"> المقالة الأخيرة من </w:t>
      </w:r>
      <w:r w:rsidRPr="00895B0A">
        <w:rPr>
          <w:rStyle w:val="libFootnotenumChar"/>
          <w:rtl/>
        </w:rPr>
        <w:t>(436)</w:t>
      </w:r>
      <w:r w:rsidRPr="00751F59">
        <w:rPr>
          <w:rtl/>
        </w:rPr>
        <w:t xml:space="preserve"> «كتاب النفس» ؛ وليس كذلك ، بل فرع </w:t>
      </w:r>
      <w:r w:rsidRPr="00895B0A">
        <w:rPr>
          <w:rStyle w:val="libFootnotenumChar"/>
          <w:rtl/>
        </w:rPr>
        <w:t>(437)</w:t>
      </w:r>
      <w:r w:rsidRPr="00751F59">
        <w:rPr>
          <w:rtl/>
        </w:rPr>
        <w:t xml:space="preserve"> سرا في المقالة الأولى حين يناظر ديمقراطيس عن أمر النفس ، وأعطى الأصل لمن يفهم في ذلك ، وهو أن الشيء الذي تتصوّر فيه المعقولات الكلية غير منقسم ، فمنع </w:t>
      </w:r>
      <w:r w:rsidRPr="00895B0A">
        <w:rPr>
          <w:rStyle w:val="libFootnotenumChar"/>
          <w:rtl/>
        </w:rPr>
        <w:t>(438)</w:t>
      </w:r>
      <w:r w:rsidRPr="00751F59">
        <w:rPr>
          <w:rtl/>
        </w:rPr>
        <w:t xml:space="preserve"> أن يكون الجوهر الجسماني هو المتلقي للمعاني العقلية بالقبول ، فالمتلقي </w:t>
      </w:r>
      <w:r w:rsidRPr="00895B0A">
        <w:rPr>
          <w:rStyle w:val="libFootnotenumChar"/>
          <w:rtl/>
        </w:rPr>
        <w:t>(439)</w:t>
      </w:r>
      <w:r w:rsidRPr="00751F59">
        <w:rPr>
          <w:rtl/>
        </w:rPr>
        <w:t xml:space="preserve"> لها إذن جوهر قائم بذاته غير منقسم ولا في منقسم ، حتى يعرض له بسببه </w:t>
      </w:r>
      <w:r w:rsidRPr="00895B0A">
        <w:rPr>
          <w:rStyle w:val="libFootnotenumChar"/>
          <w:rtl/>
        </w:rPr>
        <w:t>(440)</w:t>
      </w:r>
      <w:r w:rsidRPr="00751F59">
        <w:rPr>
          <w:rtl/>
        </w:rPr>
        <w:t xml:space="preserve"> الانقسام ، فتكون له براءة عن مشاكلة كل جسم وجسماني.</w:t>
      </w:r>
    </w:p>
    <w:p w:rsidR="007858AB" w:rsidRPr="00751F59" w:rsidRDefault="007858AB" w:rsidP="0073127F">
      <w:pPr>
        <w:pStyle w:val="libNormal"/>
        <w:rPr>
          <w:rtl/>
        </w:rPr>
      </w:pPr>
      <w:r w:rsidRPr="00751F59">
        <w:rPr>
          <w:rtl/>
        </w:rPr>
        <w:t xml:space="preserve">ثم إنه في المقالة الأخيرة إنما يتجرد لبيان القوى المرافقة للنفس في البقاء ، وقد دلّ قبل على أن الحسّية والخيالية والذّكرية ونحو ذلك والحركية لا تقوم بغير جسم ، وتبين من خلل كلامه أن الإدراك الحسي الظاهر والباطن لا يكون إلا بمنقسم </w:t>
      </w:r>
      <w:r w:rsidRPr="00895B0A">
        <w:rPr>
          <w:rStyle w:val="libFootnotenumChar"/>
          <w:rtl/>
        </w:rPr>
        <w:t>(441)</w:t>
      </w:r>
      <w:r w:rsidRPr="00751F59">
        <w:rPr>
          <w:rtl/>
        </w:rPr>
        <w:t xml:space="preserve"> ، وأحبّ أن يبحث عن القوى العقلية وابتدأ بالقوة التي يقال لها العقل الهيولاني ، فبيّن أنها لا تضمحل ، ثم انتقل إلى غيرها فصرح بأنها لا تضمحل أيضا. ولفظة : «أيضا» تدل على أن حكما ثابتا جار مجرى الأول </w:t>
      </w:r>
      <w:r w:rsidRPr="00895B0A">
        <w:rPr>
          <w:rStyle w:val="libFootnotenumChar"/>
          <w:rtl/>
        </w:rPr>
        <w:t>(442)</w:t>
      </w:r>
      <w:r>
        <w:rPr>
          <w:rtl/>
        </w:rPr>
        <w:t>.</w:t>
      </w:r>
    </w:p>
    <w:p w:rsidR="007858AB" w:rsidRPr="00751F59" w:rsidRDefault="007858AB" w:rsidP="0073127F">
      <w:pPr>
        <w:pStyle w:val="libNormal"/>
        <w:rPr>
          <w:rtl/>
        </w:rPr>
      </w:pPr>
      <w:r w:rsidRPr="00751F59">
        <w:rPr>
          <w:rtl/>
        </w:rPr>
        <w:t>ولأن بعض الناس توهم غير هذا</w:t>
      </w:r>
      <w:r>
        <w:rPr>
          <w:rtl/>
        </w:rPr>
        <w:t xml:space="preserve"> ـ </w:t>
      </w:r>
      <w:r w:rsidRPr="00751F59">
        <w:rPr>
          <w:rtl/>
        </w:rPr>
        <w:t>بناء على ظنه أن العقل الهيولاني استعداد للقلب ، فكأن المعقولات يتلقاها جسم القلب بهذا الاستعداد</w:t>
      </w:r>
      <w:r>
        <w:rPr>
          <w:rtl/>
        </w:rPr>
        <w:t xml:space="preserve"> ـ </w:t>
      </w:r>
      <w:r w:rsidRPr="00751F59">
        <w:rPr>
          <w:rtl/>
        </w:rPr>
        <w:t>تبلبل وأساء الظن وزاغ عن المحجة المثلى.</w:t>
      </w:r>
    </w:p>
    <w:p w:rsidR="007858AB" w:rsidRPr="00751F59" w:rsidRDefault="007858AB" w:rsidP="0073127F">
      <w:pPr>
        <w:pStyle w:val="libNormal"/>
        <w:rPr>
          <w:rtl/>
        </w:rPr>
      </w:pPr>
      <w:r w:rsidRPr="00751F59">
        <w:rPr>
          <w:rtl/>
        </w:rPr>
        <w:t xml:space="preserve">فالحق أن هذا العقل استعداد لجوهر النفس ، لا لشيء </w:t>
      </w:r>
      <w:r w:rsidRPr="00895B0A">
        <w:rPr>
          <w:rStyle w:val="libFootnotenumChar"/>
          <w:rtl/>
        </w:rPr>
        <w:t>(443)</w:t>
      </w:r>
      <w:r w:rsidRPr="00751F59">
        <w:rPr>
          <w:rtl/>
        </w:rPr>
        <w:t xml:space="preserve"> من الجسم ، وأنه يصحب جوهر النفس في كل حال. وقد بسطت القول في أن المعقولات لا يتلقاه المنقسم </w:t>
      </w:r>
      <w:r w:rsidRPr="00895B0A">
        <w:rPr>
          <w:rStyle w:val="libFootnotenumChar"/>
          <w:rtl/>
        </w:rPr>
        <w:t>(444)</w:t>
      </w:r>
      <w:r w:rsidRPr="00751F59">
        <w:rPr>
          <w:rtl/>
        </w:rPr>
        <w:t xml:space="preserve"> ، بسطا مغنيا </w:t>
      </w:r>
      <w:r w:rsidRPr="00895B0A">
        <w:rPr>
          <w:rStyle w:val="libFootnotenumChar"/>
          <w:rtl/>
        </w:rPr>
        <w:t>(445)</w:t>
      </w:r>
      <w:r w:rsidRPr="00751F59">
        <w:rPr>
          <w:rtl/>
        </w:rPr>
        <w:t xml:space="preserve"> شافيا. ولعله يعرض عليه إذا قدر الله الالتقاء به.</w:t>
      </w:r>
    </w:p>
    <w:p w:rsidR="007858AB" w:rsidRPr="00751F59" w:rsidRDefault="007858AB" w:rsidP="00745F84">
      <w:pPr>
        <w:pStyle w:val="libLine"/>
        <w:rPr>
          <w:rtl/>
        </w:rPr>
      </w:pPr>
      <w:r w:rsidRPr="00751F59">
        <w:rPr>
          <w:rtl/>
        </w:rPr>
        <w:t>__________________</w:t>
      </w:r>
    </w:p>
    <w:p w:rsidR="007858AB" w:rsidRPr="00DD5618" w:rsidRDefault="007858AB" w:rsidP="00895B0A">
      <w:pPr>
        <w:pStyle w:val="libFootnote0"/>
        <w:rPr>
          <w:rtl/>
        </w:rPr>
      </w:pPr>
      <w:r w:rsidRPr="00DD5618">
        <w:rPr>
          <w:rtl/>
        </w:rPr>
        <w:t>(434) لر : وأظنهم.</w:t>
      </w:r>
      <w:r w:rsidRPr="00DD5618">
        <w:rPr>
          <w:rFonts w:hint="cs"/>
          <w:rtl/>
        </w:rPr>
        <w:t xml:space="preserve"> </w:t>
      </w:r>
      <w:r w:rsidRPr="00DD5618">
        <w:rPr>
          <w:rtl/>
        </w:rPr>
        <w:t>(435) لر : نصف.</w:t>
      </w:r>
    </w:p>
    <w:p w:rsidR="007858AB" w:rsidRPr="00DD5618" w:rsidRDefault="007858AB" w:rsidP="00895B0A">
      <w:pPr>
        <w:pStyle w:val="libFootnote0"/>
        <w:rPr>
          <w:rtl/>
        </w:rPr>
      </w:pPr>
      <w:r w:rsidRPr="00DD5618">
        <w:rPr>
          <w:rtl/>
        </w:rPr>
        <w:t>(436) لر : في.</w:t>
      </w:r>
      <w:r w:rsidRPr="00DD5618">
        <w:rPr>
          <w:rFonts w:hint="cs"/>
          <w:rtl/>
        </w:rPr>
        <w:t xml:space="preserve"> </w:t>
      </w:r>
      <w:r w:rsidRPr="00DD5618">
        <w:rPr>
          <w:rtl/>
        </w:rPr>
        <w:t>(437) لر : قد فرّغ.</w:t>
      </w:r>
    </w:p>
    <w:p w:rsidR="007858AB" w:rsidRPr="00DD5618" w:rsidRDefault="007858AB" w:rsidP="00895B0A">
      <w:pPr>
        <w:pStyle w:val="libFootnote0"/>
        <w:rPr>
          <w:rtl/>
        </w:rPr>
      </w:pPr>
      <w:r w:rsidRPr="00DD5618">
        <w:rPr>
          <w:rtl/>
        </w:rPr>
        <w:t>(438) لر :</w:t>
      </w:r>
      <w:r w:rsidRPr="00DD5618">
        <w:rPr>
          <w:rFonts w:hint="cs"/>
          <w:rtl/>
        </w:rPr>
        <w:t xml:space="preserve"> </w:t>
      </w:r>
      <w:r w:rsidRPr="00DD5618">
        <w:rPr>
          <w:rtl/>
        </w:rPr>
        <w:t>فيمنع.</w:t>
      </w:r>
      <w:r w:rsidRPr="00DD5618">
        <w:rPr>
          <w:rFonts w:hint="cs"/>
          <w:rtl/>
        </w:rPr>
        <w:t xml:space="preserve"> </w:t>
      </w:r>
      <w:r w:rsidRPr="00DD5618">
        <w:rPr>
          <w:rtl/>
        </w:rPr>
        <w:t>(439) لر : والمتلقي.</w:t>
      </w:r>
    </w:p>
    <w:p w:rsidR="007858AB" w:rsidRPr="00DD5618" w:rsidRDefault="007858AB" w:rsidP="00895B0A">
      <w:pPr>
        <w:pStyle w:val="libFootnote0"/>
        <w:rPr>
          <w:rtl/>
        </w:rPr>
      </w:pPr>
      <w:r w:rsidRPr="00DD5618">
        <w:rPr>
          <w:rtl/>
        </w:rPr>
        <w:t>(440) لر : نسبة.</w:t>
      </w:r>
      <w:r w:rsidRPr="00DD5618">
        <w:rPr>
          <w:rFonts w:hint="cs"/>
          <w:rtl/>
        </w:rPr>
        <w:t xml:space="preserve"> </w:t>
      </w:r>
      <w:r w:rsidRPr="00DD5618">
        <w:rPr>
          <w:rtl/>
        </w:rPr>
        <w:t>(441) لر : الا منقسم</w:t>
      </w:r>
      <w:r>
        <w:rPr>
          <w:rtl/>
        </w:rPr>
        <w:t xml:space="preserve"> ..</w:t>
      </w:r>
    </w:p>
    <w:p w:rsidR="007858AB" w:rsidRPr="00DD5618" w:rsidRDefault="007858AB" w:rsidP="00895B0A">
      <w:pPr>
        <w:pStyle w:val="libFootnote0"/>
        <w:rPr>
          <w:rtl/>
        </w:rPr>
      </w:pPr>
      <w:r w:rsidRPr="00DD5618">
        <w:rPr>
          <w:rtl/>
        </w:rPr>
        <w:t>(442) لر : جاريا مجرى الحكم الأول.</w:t>
      </w:r>
    </w:p>
    <w:p w:rsidR="007858AB" w:rsidRPr="00DD5618" w:rsidRDefault="007858AB" w:rsidP="00895B0A">
      <w:pPr>
        <w:pStyle w:val="libFootnote0"/>
        <w:rPr>
          <w:rtl/>
        </w:rPr>
      </w:pPr>
      <w:r w:rsidRPr="00DD5618">
        <w:rPr>
          <w:rtl/>
        </w:rPr>
        <w:t>(443) لر : شيء.</w:t>
      </w:r>
      <w:r w:rsidRPr="00DD5618">
        <w:rPr>
          <w:rFonts w:hint="cs"/>
          <w:rtl/>
        </w:rPr>
        <w:t xml:space="preserve"> </w:t>
      </w:r>
      <w:r w:rsidRPr="00DD5618">
        <w:rPr>
          <w:rtl/>
        </w:rPr>
        <w:t>(444) لر : قد بسطت القول في أن المعقولات لا يتلقاها المنقسم.</w:t>
      </w:r>
    </w:p>
    <w:p w:rsidR="007858AB" w:rsidRDefault="007858AB" w:rsidP="00895B0A">
      <w:pPr>
        <w:pStyle w:val="libFootnote0"/>
        <w:rPr>
          <w:rtl/>
        </w:rPr>
      </w:pPr>
      <w:r w:rsidRPr="00DD5618">
        <w:rPr>
          <w:rtl/>
        </w:rPr>
        <w:t>(445) لر : متقنا.</w:t>
      </w:r>
    </w:p>
    <w:p w:rsidR="007858AB" w:rsidRPr="00751F59" w:rsidRDefault="007858AB" w:rsidP="0073127F">
      <w:pPr>
        <w:pStyle w:val="libNormal"/>
        <w:rPr>
          <w:rtl/>
        </w:rPr>
      </w:pPr>
      <w:r>
        <w:rPr>
          <w:rtl/>
        </w:rPr>
        <w:br w:type="page"/>
      </w:r>
      <w:r w:rsidRPr="00895B0A">
        <w:rPr>
          <w:rStyle w:val="libBold2Char"/>
          <w:rtl/>
        </w:rPr>
        <w:lastRenderedPageBreak/>
        <w:t>(1160)</w:t>
      </w:r>
      <w:r w:rsidRPr="00751F59">
        <w:rPr>
          <w:rtl/>
        </w:rPr>
        <w:t xml:space="preserve"> وأما كتاب </w:t>
      </w:r>
      <w:r w:rsidRPr="00895B0A">
        <w:rPr>
          <w:rStyle w:val="libBold2Char"/>
          <w:rtl/>
        </w:rPr>
        <w:t>يحيى النحوي</w:t>
      </w:r>
      <w:r w:rsidRPr="00751F59">
        <w:rPr>
          <w:rtl/>
        </w:rPr>
        <w:t xml:space="preserve"> في مناقضة الرجل ، فكتاب ظاهره سديد وباطنه ضعيف. وفي الوقوف على تلك الشكوك والتوصل إلى حلها قوة للنفس وغزارة للعلم. وقد قضيت الحاجة في ذلك فيما صنفته من كتاب «الشفاء» العظيم المشتمل على جميع علوم الأوائل ، حتى الموسيقي ، بالشرح والتفصيل والتفريع على الأصول. وتلك الشكوك ليست مما يتفطن </w:t>
      </w:r>
      <w:r w:rsidRPr="00895B0A">
        <w:rPr>
          <w:rStyle w:val="libFootnotenumChar"/>
          <w:rtl/>
        </w:rPr>
        <w:t>(446)</w:t>
      </w:r>
      <w:r w:rsidRPr="00751F59">
        <w:rPr>
          <w:rtl/>
        </w:rPr>
        <w:t xml:space="preserve"> لعقدها الرسميون ممن تعلمه ، فإن انحلالها مبنيّ على فروع أصول من كتاب «السماع الطبيعي»</w:t>
      </w:r>
      <w:r>
        <w:rPr>
          <w:rtl/>
        </w:rPr>
        <w:t>.</w:t>
      </w:r>
      <w:r w:rsidRPr="00751F59">
        <w:rPr>
          <w:rtl/>
        </w:rPr>
        <w:t xml:space="preserve"> فإن بين «السماع الطبيعيّ» وبين «السماء والعالم» أصولا هي فروع للاصول </w:t>
      </w:r>
      <w:r w:rsidRPr="00895B0A">
        <w:rPr>
          <w:rStyle w:val="libFootnotenumChar"/>
          <w:rtl/>
        </w:rPr>
        <w:t>(447)</w:t>
      </w:r>
      <w:r w:rsidRPr="00751F59">
        <w:rPr>
          <w:rtl/>
        </w:rPr>
        <w:t xml:space="preserve"> الموردة في «السماع الطبيعي»</w:t>
      </w:r>
      <w:r>
        <w:rPr>
          <w:rtl/>
        </w:rPr>
        <w:t>.</w:t>
      </w:r>
      <w:r w:rsidRPr="00751F59">
        <w:rPr>
          <w:rtl/>
        </w:rPr>
        <w:t xml:space="preserve"> وتلك الفروع غير مصرّح بها </w:t>
      </w:r>
      <w:r w:rsidRPr="00895B0A">
        <w:rPr>
          <w:rStyle w:val="libFootnotenumChar"/>
          <w:rtl/>
        </w:rPr>
        <w:t>(448)</w:t>
      </w:r>
      <w:r w:rsidRPr="00751F59">
        <w:rPr>
          <w:rtl/>
        </w:rPr>
        <w:t xml:space="preserve"> في «السماع الطبيعي» تصريحا بالفعل ، بل بالقوة. فمن لم يتقدم أولا ويمخض </w:t>
      </w:r>
      <w:r w:rsidRPr="00895B0A">
        <w:rPr>
          <w:rStyle w:val="libFootnotenumChar"/>
          <w:rtl/>
        </w:rPr>
        <w:t>(449)</w:t>
      </w:r>
      <w:r w:rsidRPr="00751F59">
        <w:rPr>
          <w:rtl/>
        </w:rPr>
        <w:t xml:space="preserve"> معاني «السماع الطبيعي» عن زبد تلك الفروع ، كان مفرّطا فيما يحاوله من فهمه ، وعرض له ما عرض لفلان وفلان </w:t>
      </w:r>
      <w:r w:rsidRPr="00895B0A">
        <w:rPr>
          <w:rStyle w:val="libBold2Char"/>
          <w:rtl/>
        </w:rPr>
        <w:t>ويحيي النحوي.</w:t>
      </w:r>
    </w:p>
    <w:p w:rsidR="007858AB" w:rsidRPr="00751F59" w:rsidRDefault="007858AB" w:rsidP="0073127F">
      <w:pPr>
        <w:pStyle w:val="libNormal"/>
        <w:rPr>
          <w:rtl/>
        </w:rPr>
      </w:pPr>
      <w:r w:rsidRPr="00751F59">
        <w:rPr>
          <w:rtl/>
        </w:rPr>
        <w:t xml:space="preserve">ولقد حاول قوم مناقضة تلك المناقضة ، فأتوا البيوت من ظهورها دون أبوابها </w:t>
      </w:r>
      <w:r w:rsidRPr="00895B0A">
        <w:rPr>
          <w:rStyle w:val="libFootnotenumChar"/>
          <w:rtl/>
        </w:rPr>
        <w:t>(450)</w:t>
      </w:r>
      <w:r w:rsidRPr="00751F59">
        <w:rPr>
          <w:rtl/>
        </w:rPr>
        <w:t xml:space="preserve"> ، وحملوا أنفسهم على القناعة بما أوردوه حملا عسوفا. ونحن فقد أوضحنا هذه المتوسطات بين الكتابين ، ومن وقف عليها وجد جميع الشكوك</w:t>
      </w:r>
    </w:p>
    <w:p w:rsidR="007858AB" w:rsidRPr="00751F59" w:rsidRDefault="007858AB" w:rsidP="00745F84">
      <w:pPr>
        <w:pStyle w:val="libLine"/>
        <w:rPr>
          <w:rtl/>
        </w:rPr>
      </w:pPr>
      <w:r w:rsidRPr="00751F59">
        <w:rPr>
          <w:rtl/>
        </w:rPr>
        <w:t>__________________</w:t>
      </w:r>
    </w:p>
    <w:p w:rsidR="007858AB" w:rsidRPr="00DD5618" w:rsidRDefault="007858AB" w:rsidP="00895B0A">
      <w:pPr>
        <w:pStyle w:val="libFootnote0"/>
        <w:rPr>
          <w:rtl/>
        </w:rPr>
      </w:pPr>
      <w:r w:rsidRPr="00DD5618">
        <w:rPr>
          <w:rtl/>
        </w:rPr>
        <w:t>(446) لر : يعطى.</w:t>
      </w:r>
      <w:r w:rsidRPr="00DD5618">
        <w:rPr>
          <w:rFonts w:hint="cs"/>
          <w:rtl/>
        </w:rPr>
        <w:t xml:space="preserve"> </w:t>
      </w:r>
      <w:r w:rsidRPr="00DD5618">
        <w:rPr>
          <w:rtl/>
        </w:rPr>
        <w:t>(447) لر : الاصول.</w:t>
      </w:r>
    </w:p>
    <w:p w:rsidR="007858AB" w:rsidRPr="00DD5618" w:rsidRDefault="007858AB" w:rsidP="00895B0A">
      <w:pPr>
        <w:pStyle w:val="libFootnote0"/>
        <w:rPr>
          <w:rtl/>
        </w:rPr>
      </w:pPr>
      <w:r w:rsidRPr="00DD5618">
        <w:rPr>
          <w:rtl/>
        </w:rPr>
        <w:t>(448) لر : بما.</w:t>
      </w:r>
      <w:r w:rsidRPr="00DD5618">
        <w:rPr>
          <w:rFonts w:hint="cs"/>
          <w:rtl/>
        </w:rPr>
        <w:t xml:space="preserve"> </w:t>
      </w:r>
      <w:r w:rsidRPr="00DD5618">
        <w:rPr>
          <w:rtl/>
        </w:rPr>
        <w:t>(449) لر : تمخض.</w:t>
      </w:r>
    </w:p>
    <w:p w:rsidR="007858AB" w:rsidRPr="00DD5618" w:rsidRDefault="007858AB" w:rsidP="00895B0A">
      <w:pPr>
        <w:pStyle w:val="libFootnote0"/>
        <w:rPr>
          <w:rtl/>
        </w:rPr>
      </w:pPr>
      <w:r w:rsidRPr="00DD5618">
        <w:rPr>
          <w:rtl/>
        </w:rPr>
        <w:t>(450) نسخة لر :</w:t>
      </w:r>
      <w:r w:rsidRPr="00DD5618">
        <w:rPr>
          <w:rFonts w:hint="cs"/>
          <w:rtl/>
        </w:rPr>
        <w:t xml:space="preserve"> </w:t>
      </w:r>
      <w:r w:rsidRPr="00DD5618">
        <w:rPr>
          <w:rtl/>
        </w:rPr>
        <w:t>لا من أبوابها.</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1160) يحيى النحوي الاسكندراني المصري ، كان بمصر أيام ولاية عمر واتصل بعمرو بن العاص. وكان من شراح كتب أرسطو. جاء ذكره في صوان الحكمة : 276. وتاريخ الحكماء للقفطي : 232. ونزهة الأرواح 2 / 19.</w:t>
      </w:r>
    </w:p>
    <w:p w:rsidR="007858AB" w:rsidRPr="00DD5618" w:rsidRDefault="007858AB" w:rsidP="00895B0A">
      <w:pPr>
        <w:pStyle w:val="libFootnote"/>
        <w:rPr>
          <w:rtl/>
        </w:rPr>
      </w:pPr>
      <w:r w:rsidRPr="00DD5618">
        <w:rPr>
          <w:rtl/>
        </w:rPr>
        <w:t xml:space="preserve">ويظهر من مطابقة ما في هنا مع ما في تاريخ الحكماء للبيهقي </w:t>
      </w:r>
      <w:r>
        <w:rPr>
          <w:rtl/>
        </w:rPr>
        <w:t>(</w:t>
      </w:r>
      <w:r w:rsidRPr="00DD5618">
        <w:rPr>
          <w:rtl/>
        </w:rPr>
        <w:t>ص 39</w:t>
      </w:r>
      <w:r>
        <w:rPr>
          <w:rtl/>
        </w:rPr>
        <w:t>)</w:t>
      </w:r>
      <w:r w:rsidRPr="00DD5618">
        <w:rPr>
          <w:rtl/>
        </w:rPr>
        <w:t xml:space="preserve"> أنه خلط بين يحيى النحوي هذا ويحيى النحوي الملقب بالبطريق.</w:t>
      </w:r>
    </w:p>
    <w:p w:rsidR="007858AB" w:rsidRPr="00DD5618" w:rsidRDefault="007858AB" w:rsidP="00895B0A">
      <w:pPr>
        <w:pStyle w:val="libFootnote"/>
        <w:rPr>
          <w:rtl/>
        </w:rPr>
      </w:pPr>
      <w:r w:rsidRPr="00DD5618">
        <w:rPr>
          <w:rtl/>
        </w:rPr>
        <w:t>وأما ما ذكره الشيخ من كتابه فيحتمل أن يكون ما أشار إليه السجستاني : «كان نصرانيا ، فنقم عليه النصارى خوضه في شرح كتب الحكيم أرسطوطيلس ، المنطقية والطبيعية منها خصوصا ، وهمّوا في بابه بأنواع من الاضطهاد له ، إلى أن أظهر لهم مخالفته في اصوله ، وتفادى منهم بعمل كتابه الذي يرد فيه على الحكيم وينقض مذاهبه ، وفي الكتاب الذي عمل في الرد على أبرقلس»</w:t>
      </w:r>
      <w:r>
        <w:rPr>
          <w:rtl/>
        </w:rPr>
        <w:t>.</w:t>
      </w:r>
    </w:p>
    <w:p w:rsidR="007858AB" w:rsidRPr="00751F59" w:rsidRDefault="007858AB" w:rsidP="0073127F">
      <w:pPr>
        <w:pStyle w:val="libNormal0"/>
        <w:rPr>
          <w:rtl/>
        </w:rPr>
      </w:pPr>
      <w:r>
        <w:rPr>
          <w:rtl/>
        </w:rPr>
        <w:br w:type="page"/>
      </w:r>
      <w:r w:rsidRPr="00751F59">
        <w:rPr>
          <w:rtl/>
        </w:rPr>
        <w:lastRenderedPageBreak/>
        <w:t>ناكلة ليس لها روعة.</w:t>
      </w:r>
    </w:p>
    <w:p w:rsidR="007858AB" w:rsidRPr="00751F59" w:rsidRDefault="007858AB" w:rsidP="0073127F">
      <w:pPr>
        <w:pStyle w:val="libNormal"/>
        <w:rPr>
          <w:rtl/>
        </w:rPr>
      </w:pPr>
      <w:r w:rsidRPr="00895B0A">
        <w:rPr>
          <w:rStyle w:val="libBold2Char"/>
          <w:rtl/>
        </w:rPr>
        <w:t>(1161)</w:t>
      </w:r>
      <w:r w:rsidRPr="00751F59">
        <w:rPr>
          <w:rtl/>
        </w:rPr>
        <w:t xml:space="preserve"> والذي استخبره من حالي في التعرض لمثل ذلك : فأخبره أني كنت صنفت كتابا سميته «</w:t>
      </w:r>
      <w:r w:rsidRPr="00895B0A">
        <w:rPr>
          <w:rStyle w:val="libBold2Char"/>
          <w:rtl/>
        </w:rPr>
        <w:t>كتاب الإنصاف</w:t>
      </w:r>
      <w:r w:rsidRPr="00751F59">
        <w:rPr>
          <w:rtl/>
        </w:rPr>
        <w:t xml:space="preserve">» ، وقسّمت العلماء قسمين : مغربيين ومشرقيين. وجعلت المشرقيين يعارضون المغربيين ، حتى إذا حقّ اللداد </w:t>
      </w:r>
      <w:r w:rsidRPr="00895B0A">
        <w:rPr>
          <w:rStyle w:val="libFootnotenumChar"/>
          <w:rtl/>
        </w:rPr>
        <w:t>(450)</w:t>
      </w:r>
      <w:r w:rsidRPr="00751F59">
        <w:rPr>
          <w:rtl/>
        </w:rPr>
        <w:t xml:space="preserve"> ، تقدّمت بالإنصاف. وكان يشتمل هذا الكتاب على قريب من ثمانية وعشرين ألف مسئلة. وأوضحت شرح المواضع المشكلة في الفصوص إلى آخر «</w:t>
      </w:r>
      <w:r w:rsidRPr="00895B0A">
        <w:rPr>
          <w:rStyle w:val="libBold2Char"/>
          <w:rtl/>
        </w:rPr>
        <w:t>أثولوجيا</w:t>
      </w:r>
      <w:r w:rsidRPr="00751F59">
        <w:rPr>
          <w:rtl/>
        </w:rPr>
        <w:t xml:space="preserve">» </w:t>
      </w:r>
      <w:r w:rsidRPr="00895B0A">
        <w:rPr>
          <w:rStyle w:val="libFootnotenumChar"/>
          <w:rtl/>
        </w:rPr>
        <w:t>(451)</w:t>
      </w:r>
      <w:r w:rsidRPr="00751F59">
        <w:rPr>
          <w:rtl/>
        </w:rPr>
        <w:t xml:space="preserve"> ، على ما في أثولوجيا </w:t>
      </w:r>
      <w:r w:rsidRPr="00895B0A">
        <w:rPr>
          <w:rStyle w:val="libFootnotenumChar"/>
          <w:rtl/>
        </w:rPr>
        <w:t>(452)</w:t>
      </w:r>
      <w:r w:rsidRPr="00751F59">
        <w:rPr>
          <w:rtl/>
        </w:rPr>
        <w:t xml:space="preserve"> من المطعن. وتكلمت على سهو المفسرين ، وعملت ذلك في مدة يسيرة ما لو حرّر لكان عشرين مجلدة. فذهب ذلك في بعض الهزائم ، ولم يكن إلا نسخة التصنيف ، وكان النظر فيه وفي تلك الخصومات نزهة </w:t>
      </w:r>
      <w:r w:rsidRPr="00895B0A">
        <w:rPr>
          <w:rStyle w:val="libFootnotenumChar"/>
          <w:rtl/>
        </w:rPr>
        <w:t>(453)</w:t>
      </w:r>
      <w:r>
        <w:rPr>
          <w:rtl/>
        </w:rPr>
        <w:t>.</w:t>
      </w:r>
      <w:r w:rsidRPr="00751F59">
        <w:rPr>
          <w:rtl/>
        </w:rPr>
        <w:t xml:space="preserve"> وأنا ، بعد فراغي من شيء أعمله ، أشتغل بإعادته ، وإن كان ظل الإعادة ثقيلا. لكن ذاك قد كان يشتمل على تلخيص ضعف البغدادية وتقصيرهم وجهلهم. والآن فليس يمكنني ذلك ، ولا لي مهلته ، ولكن أشتغل بمثل الإسكندر وثامسطيوس ويحيى النحوي وأمثالهم.</w:t>
      </w:r>
    </w:p>
    <w:p w:rsidR="007858AB" w:rsidRPr="00751F59" w:rsidRDefault="007858AB" w:rsidP="0073127F">
      <w:pPr>
        <w:pStyle w:val="libNormal"/>
        <w:rPr>
          <w:rtl/>
        </w:rPr>
      </w:pPr>
      <w:r w:rsidRPr="00895B0A">
        <w:rPr>
          <w:rStyle w:val="libBold2Char"/>
          <w:rtl/>
        </w:rPr>
        <w:t>(1162)</w:t>
      </w:r>
      <w:r w:rsidRPr="00751F59">
        <w:rPr>
          <w:rtl/>
        </w:rPr>
        <w:t xml:space="preserve"> وأما أبو نصر الفارابي فيجب أن يعظم فيه الاعتقاد ، ولا يجرى مع القوم في ميدان. فيكاد أن يكون أفضل من سلف من السّلف ، ولعل الله يسهل معه الالتقاء ، فتكون استفادة وإفادة ، وليعذرني في تشوش الخط وتعوّج الحروف ، فما توليت مخاطبة </w:t>
      </w:r>
      <w:r w:rsidRPr="00895B0A">
        <w:rPr>
          <w:rStyle w:val="libFootnotenumChar"/>
          <w:rtl/>
        </w:rPr>
        <w:t>(454)</w:t>
      </w:r>
      <w:r w:rsidRPr="00751F59">
        <w:rPr>
          <w:rtl/>
        </w:rPr>
        <w:t xml:space="preserve"> بيدي منذ سنة وسنتين لأمراض نهكتني وطالت علي وامتخرت هنانتي وكانت أقعدتني وكفّت يدي عن الخط والكتابة. فهذا أول ما كتبته ، وهو من بركات معرفته ؛ والله يمتّعني به ، ورأيه في ذلك موفّق إن شاء الله.</w:t>
      </w:r>
    </w:p>
    <w:p w:rsidR="007858AB" w:rsidRPr="00751F59" w:rsidRDefault="007858AB" w:rsidP="00745F84">
      <w:pPr>
        <w:pStyle w:val="libLine"/>
        <w:rPr>
          <w:rtl/>
        </w:rPr>
      </w:pPr>
      <w:r w:rsidRPr="00751F59">
        <w:rPr>
          <w:rtl/>
        </w:rPr>
        <w:t>__________________</w:t>
      </w:r>
    </w:p>
    <w:p w:rsidR="007858AB" w:rsidRPr="00751F59" w:rsidRDefault="007858AB" w:rsidP="00895B0A">
      <w:pPr>
        <w:pStyle w:val="libFootnote0"/>
        <w:rPr>
          <w:rtl/>
          <w:lang w:bidi="fa-IR"/>
        </w:rPr>
      </w:pPr>
      <w:r>
        <w:rPr>
          <w:rtl/>
        </w:rPr>
        <w:t>(</w:t>
      </w:r>
      <w:r w:rsidRPr="00751F59">
        <w:rPr>
          <w:rtl/>
        </w:rPr>
        <w:t>450) ى نسخة : اللدد.</w:t>
      </w:r>
    </w:p>
    <w:p w:rsidR="007858AB" w:rsidRPr="00751F59" w:rsidRDefault="007858AB" w:rsidP="00895B0A">
      <w:pPr>
        <w:pStyle w:val="libFootnote0"/>
        <w:rPr>
          <w:rtl/>
          <w:lang w:bidi="fa-IR"/>
        </w:rPr>
      </w:pPr>
      <w:r>
        <w:rPr>
          <w:rtl/>
        </w:rPr>
        <w:t>(</w:t>
      </w:r>
      <w:r w:rsidRPr="00751F59">
        <w:rPr>
          <w:rtl/>
        </w:rPr>
        <w:t>451) لر : اثلوجيا.</w:t>
      </w:r>
    </w:p>
    <w:p w:rsidR="007858AB" w:rsidRPr="00751F59" w:rsidRDefault="007858AB" w:rsidP="00895B0A">
      <w:pPr>
        <w:pStyle w:val="libFootnote0"/>
        <w:rPr>
          <w:rtl/>
          <w:lang w:bidi="fa-IR"/>
        </w:rPr>
      </w:pPr>
      <w:r>
        <w:rPr>
          <w:rtl/>
        </w:rPr>
        <w:t>(</w:t>
      </w:r>
      <w:r w:rsidRPr="00751F59">
        <w:rPr>
          <w:rtl/>
        </w:rPr>
        <w:t>452) لر : اثلوجيا.</w:t>
      </w:r>
    </w:p>
    <w:p w:rsidR="007858AB" w:rsidRPr="00751F59" w:rsidRDefault="007858AB" w:rsidP="00895B0A">
      <w:pPr>
        <w:pStyle w:val="libFootnote0"/>
        <w:rPr>
          <w:rtl/>
          <w:lang w:bidi="fa-IR"/>
        </w:rPr>
      </w:pPr>
      <w:r>
        <w:rPr>
          <w:rtl/>
        </w:rPr>
        <w:t>(</w:t>
      </w:r>
      <w:r w:rsidRPr="00751F59">
        <w:rPr>
          <w:rtl/>
        </w:rPr>
        <w:t>453) لر : نرهد.</w:t>
      </w:r>
    </w:p>
    <w:p w:rsidR="007858AB" w:rsidRPr="00751F59" w:rsidRDefault="007858AB" w:rsidP="00895B0A">
      <w:pPr>
        <w:pStyle w:val="libFootnote0"/>
        <w:rPr>
          <w:rtl/>
          <w:lang w:bidi="fa-IR"/>
        </w:rPr>
      </w:pPr>
      <w:r>
        <w:rPr>
          <w:rtl/>
        </w:rPr>
        <w:t>(</w:t>
      </w:r>
      <w:r w:rsidRPr="00751F59">
        <w:rPr>
          <w:rtl/>
        </w:rPr>
        <w:t>454) لر : مخالطبه.</w:t>
      </w:r>
    </w:p>
    <w:p w:rsidR="007858AB" w:rsidRPr="00751F59" w:rsidRDefault="007858AB" w:rsidP="00245603">
      <w:pPr>
        <w:pStyle w:val="Heading1Center"/>
        <w:rPr>
          <w:rtl/>
          <w:lang w:bidi="fa-IR"/>
        </w:rPr>
      </w:pPr>
      <w:r>
        <w:rPr>
          <w:rtl/>
          <w:lang w:bidi="fa-IR"/>
        </w:rPr>
        <w:br w:type="page"/>
      </w:r>
      <w:bookmarkStart w:id="15" w:name="_Toc448318394"/>
      <w:r w:rsidRPr="00751F59">
        <w:rPr>
          <w:rtl/>
          <w:lang w:bidi="fa-IR"/>
        </w:rPr>
        <w:lastRenderedPageBreak/>
        <w:t>الفهارس</w:t>
      </w:r>
      <w:bookmarkEnd w:id="15"/>
    </w:p>
    <w:tbl>
      <w:tblPr>
        <w:bidiVisual/>
        <w:tblW w:w="0" w:type="auto"/>
        <w:tblLook w:val="04A0"/>
      </w:tblPr>
      <w:tblGrid>
        <w:gridCol w:w="5636"/>
        <w:gridCol w:w="1951"/>
      </w:tblGrid>
      <w:tr w:rsidR="007858AB" w:rsidTr="0073127F">
        <w:tc>
          <w:tcPr>
            <w:tcW w:w="5636" w:type="dxa"/>
            <w:shd w:val="clear" w:color="auto" w:fill="auto"/>
          </w:tcPr>
          <w:p w:rsidR="007858AB" w:rsidRPr="00066310" w:rsidRDefault="007858AB" w:rsidP="0073127F">
            <w:pPr>
              <w:rPr>
                <w:rtl/>
              </w:rPr>
            </w:pPr>
            <w:r w:rsidRPr="00751F59">
              <w:rPr>
                <w:rtl/>
                <w:lang w:bidi="fa-IR"/>
              </w:rPr>
              <w:t>1</w:t>
            </w:r>
            <w:r>
              <w:rPr>
                <w:rtl/>
                <w:lang w:bidi="fa-IR"/>
              </w:rPr>
              <w:t xml:space="preserve"> ـ </w:t>
            </w:r>
            <w:r w:rsidRPr="00066310">
              <w:rPr>
                <w:rtl/>
              </w:rPr>
              <w:t>الفهرس الأبجدي للموضوعات والاصطلاحات</w:t>
            </w:r>
          </w:p>
        </w:tc>
        <w:tc>
          <w:tcPr>
            <w:tcW w:w="1951" w:type="dxa"/>
            <w:shd w:val="clear" w:color="auto" w:fill="auto"/>
          </w:tcPr>
          <w:p w:rsidR="007858AB" w:rsidRDefault="007858AB" w:rsidP="0073127F">
            <w:pPr>
              <w:rPr>
                <w:rtl/>
                <w:lang w:bidi="fa-IR"/>
              </w:rPr>
            </w:pPr>
            <w:r w:rsidRPr="00751F59">
              <w:rPr>
                <w:rtl/>
                <w:lang w:bidi="fa-IR"/>
              </w:rPr>
              <w:t>378</w:t>
            </w:r>
            <w:r>
              <w:rPr>
                <w:rtl/>
                <w:lang w:bidi="fa-IR"/>
              </w:rPr>
              <w:t xml:space="preserve"> ـ </w:t>
            </w:r>
            <w:r w:rsidRPr="00751F59">
              <w:rPr>
                <w:rtl/>
                <w:lang w:bidi="fa-IR"/>
              </w:rPr>
              <w:t>396</w:t>
            </w:r>
          </w:p>
        </w:tc>
      </w:tr>
      <w:tr w:rsidR="007858AB" w:rsidTr="0073127F">
        <w:tc>
          <w:tcPr>
            <w:tcW w:w="5636" w:type="dxa"/>
            <w:shd w:val="clear" w:color="auto" w:fill="auto"/>
          </w:tcPr>
          <w:p w:rsidR="007858AB" w:rsidRPr="00066310" w:rsidRDefault="007858AB" w:rsidP="0073127F">
            <w:pPr>
              <w:rPr>
                <w:rtl/>
              </w:rPr>
            </w:pPr>
            <w:r w:rsidRPr="00751F59">
              <w:rPr>
                <w:rtl/>
                <w:lang w:bidi="fa-IR"/>
              </w:rPr>
              <w:t>3</w:t>
            </w:r>
            <w:r>
              <w:rPr>
                <w:rtl/>
                <w:lang w:bidi="fa-IR"/>
              </w:rPr>
              <w:t xml:space="preserve"> ـ </w:t>
            </w:r>
            <w:r w:rsidRPr="00066310">
              <w:rPr>
                <w:rtl/>
              </w:rPr>
              <w:t>فهرس الأعلام والأمكنة</w:t>
            </w:r>
          </w:p>
        </w:tc>
        <w:tc>
          <w:tcPr>
            <w:tcW w:w="1951" w:type="dxa"/>
            <w:shd w:val="clear" w:color="auto" w:fill="auto"/>
          </w:tcPr>
          <w:p w:rsidR="007858AB" w:rsidRDefault="007858AB" w:rsidP="0073127F">
            <w:pPr>
              <w:rPr>
                <w:rtl/>
                <w:lang w:bidi="fa-IR"/>
              </w:rPr>
            </w:pPr>
            <w:r w:rsidRPr="00751F59">
              <w:rPr>
                <w:rtl/>
                <w:lang w:bidi="fa-IR"/>
              </w:rPr>
              <w:t>397</w:t>
            </w:r>
            <w:r>
              <w:rPr>
                <w:rtl/>
                <w:lang w:bidi="fa-IR"/>
              </w:rPr>
              <w:t xml:space="preserve"> ـ </w:t>
            </w:r>
            <w:r w:rsidRPr="00751F59">
              <w:rPr>
                <w:rtl/>
                <w:lang w:bidi="fa-IR"/>
              </w:rPr>
              <w:t>398</w:t>
            </w:r>
          </w:p>
        </w:tc>
      </w:tr>
      <w:tr w:rsidR="007858AB" w:rsidTr="0073127F">
        <w:tc>
          <w:tcPr>
            <w:tcW w:w="5636" w:type="dxa"/>
            <w:shd w:val="clear" w:color="auto" w:fill="auto"/>
          </w:tcPr>
          <w:p w:rsidR="007858AB" w:rsidRPr="00066310" w:rsidRDefault="007858AB" w:rsidP="0073127F">
            <w:pPr>
              <w:rPr>
                <w:rtl/>
              </w:rPr>
            </w:pPr>
            <w:r w:rsidRPr="00751F59">
              <w:rPr>
                <w:rtl/>
                <w:lang w:bidi="fa-IR"/>
              </w:rPr>
              <w:t>4</w:t>
            </w:r>
            <w:r>
              <w:rPr>
                <w:rtl/>
                <w:lang w:bidi="fa-IR"/>
              </w:rPr>
              <w:t xml:space="preserve"> ـ </w:t>
            </w:r>
            <w:r w:rsidRPr="00066310">
              <w:rPr>
                <w:rtl/>
              </w:rPr>
              <w:t>فهرس الكتب والرسائل</w:t>
            </w:r>
          </w:p>
        </w:tc>
        <w:tc>
          <w:tcPr>
            <w:tcW w:w="1951" w:type="dxa"/>
            <w:shd w:val="clear" w:color="auto" w:fill="auto"/>
          </w:tcPr>
          <w:p w:rsidR="007858AB" w:rsidRDefault="007858AB" w:rsidP="0073127F">
            <w:pPr>
              <w:rPr>
                <w:rtl/>
                <w:lang w:bidi="fa-IR"/>
              </w:rPr>
            </w:pPr>
            <w:r w:rsidRPr="00751F59">
              <w:rPr>
                <w:rtl/>
                <w:lang w:bidi="fa-IR"/>
              </w:rPr>
              <w:t>399</w:t>
            </w:r>
            <w:r>
              <w:rPr>
                <w:rtl/>
                <w:lang w:bidi="fa-IR"/>
              </w:rPr>
              <w:t xml:space="preserve"> ـ </w:t>
            </w:r>
            <w:r w:rsidRPr="00751F59">
              <w:rPr>
                <w:rtl/>
                <w:lang w:bidi="fa-IR"/>
              </w:rPr>
              <w:t>399</w:t>
            </w:r>
          </w:p>
        </w:tc>
      </w:tr>
      <w:tr w:rsidR="007858AB" w:rsidTr="0073127F">
        <w:tc>
          <w:tcPr>
            <w:tcW w:w="5636" w:type="dxa"/>
            <w:shd w:val="clear" w:color="auto" w:fill="auto"/>
          </w:tcPr>
          <w:p w:rsidR="007858AB" w:rsidRPr="00066310" w:rsidRDefault="007858AB" w:rsidP="0073127F">
            <w:pPr>
              <w:rPr>
                <w:rtl/>
              </w:rPr>
            </w:pPr>
            <w:r w:rsidRPr="00066310">
              <w:rPr>
                <w:rtl/>
              </w:rPr>
              <w:t>فهرس المراجع</w:t>
            </w:r>
          </w:p>
        </w:tc>
        <w:tc>
          <w:tcPr>
            <w:tcW w:w="1951" w:type="dxa"/>
            <w:shd w:val="clear" w:color="auto" w:fill="auto"/>
          </w:tcPr>
          <w:p w:rsidR="007858AB" w:rsidRDefault="007858AB" w:rsidP="0073127F">
            <w:pPr>
              <w:rPr>
                <w:rtl/>
                <w:lang w:bidi="fa-IR"/>
              </w:rPr>
            </w:pPr>
            <w:r w:rsidRPr="00751F59">
              <w:rPr>
                <w:rtl/>
                <w:lang w:bidi="fa-IR"/>
              </w:rPr>
              <w:t>400</w:t>
            </w:r>
            <w:r>
              <w:rPr>
                <w:rtl/>
                <w:lang w:bidi="fa-IR"/>
              </w:rPr>
              <w:t xml:space="preserve"> ـ </w:t>
            </w:r>
            <w:r w:rsidRPr="00751F59">
              <w:rPr>
                <w:rtl/>
                <w:lang w:bidi="fa-IR"/>
              </w:rPr>
              <w:t>400</w:t>
            </w:r>
          </w:p>
        </w:tc>
      </w:tr>
    </w:tbl>
    <w:p w:rsidR="007858AB" w:rsidRDefault="007858AB" w:rsidP="0073127F">
      <w:pPr>
        <w:pStyle w:val="libNormal"/>
        <w:rPr>
          <w:rtl/>
        </w:rPr>
      </w:pPr>
    </w:p>
    <w:p w:rsidR="007858AB" w:rsidRPr="00751F59" w:rsidRDefault="007858AB" w:rsidP="0073127F">
      <w:pPr>
        <w:pStyle w:val="libNormal"/>
        <w:rPr>
          <w:rtl/>
        </w:rPr>
      </w:pPr>
      <w:r>
        <w:rPr>
          <w:rtl/>
        </w:rPr>
        <w:br w:type="page"/>
      </w:r>
      <w:r w:rsidRPr="00751F59">
        <w:rPr>
          <w:rtl/>
        </w:rPr>
        <w:lastRenderedPageBreak/>
        <w:t>الأرقام في الفهرس تشير إلى الفقرات.</w:t>
      </w:r>
    </w:p>
    <w:p w:rsidR="007858AB" w:rsidRPr="00751F59" w:rsidRDefault="007858AB" w:rsidP="007858AB">
      <w:pPr>
        <w:pStyle w:val="Heading1Center"/>
        <w:rPr>
          <w:rtl/>
          <w:lang w:bidi="fa-IR"/>
        </w:rPr>
      </w:pPr>
      <w:bookmarkStart w:id="16" w:name="_Toc448318395"/>
      <w:r w:rsidRPr="00751F59">
        <w:rPr>
          <w:rtl/>
          <w:lang w:bidi="fa-IR"/>
        </w:rPr>
        <w:t>الفهرس الأبج</w:t>
      </w:r>
      <w:r>
        <w:rPr>
          <w:rFonts w:hint="cs"/>
          <w:rtl/>
          <w:lang w:bidi="fa-IR"/>
        </w:rPr>
        <w:t xml:space="preserve"> </w:t>
      </w:r>
      <w:r w:rsidRPr="00751F59">
        <w:rPr>
          <w:rtl/>
          <w:lang w:bidi="fa-IR"/>
        </w:rPr>
        <w:t>دي للموضوعات</w:t>
      </w:r>
      <w:bookmarkEnd w:id="16"/>
    </w:p>
    <w:tbl>
      <w:tblPr>
        <w:bidiVisual/>
        <w:tblW w:w="0" w:type="auto"/>
        <w:tblLook w:val="04A0"/>
      </w:tblPr>
      <w:tblGrid>
        <w:gridCol w:w="3651"/>
        <w:gridCol w:w="284"/>
        <w:gridCol w:w="3652"/>
      </w:tblGrid>
      <w:tr w:rsidR="007858AB" w:rsidTr="0073127F">
        <w:tc>
          <w:tcPr>
            <w:tcW w:w="3651" w:type="dxa"/>
            <w:shd w:val="clear" w:color="auto" w:fill="auto"/>
          </w:tcPr>
          <w:p w:rsidR="007858AB" w:rsidRPr="00751F59" w:rsidRDefault="007858AB" w:rsidP="0073127F">
            <w:pPr>
              <w:rPr>
                <w:rtl/>
                <w:lang w:bidi="fa-IR"/>
              </w:rPr>
            </w:pPr>
            <w:r w:rsidRPr="00751F59">
              <w:rPr>
                <w:rtl/>
                <w:lang w:bidi="fa-IR"/>
              </w:rPr>
              <w:t>الآخرة : امورها مخفية علينا 606.</w:t>
            </w:r>
          </w:p>
          <w:p w:rsidR="007858AB" w:rsidRPr="00751F59" w:rsidRDefault="007858AB" w:rsidP="0073127F">
            <w:pPr>
              <w:rPr>
                <w:rtl/>
                <w:lang w:bidi="fa-IR"/>
              </w:rPr>
            </w:pPr>
            <w:r w:rsidRPr="00751F59">
              <w:rPr>
                <w:rtl/>
                <w:lang w:bidi="fa-IR"/>
              </w:rPr>
              <w:t>الآلة : إدراكها 17</w:t>
            </w:r>
            <w:r>
              <w:rPr>
                <w:rtl/>
                <w:lang w:bidi="fa-IR"/>
              </w:rPr>
              <w:t xml:space="preserve"> ـ </w:t>
            </w:r>
            <w:r w:rsidRPr="00751F59">
              <w:rPr>
                <w:rtl/>
                <w:lang w:bidi="fa-IR"/>
              </w:rPr>
              <w:t>18</w:t>
            </w:r>
            <w:r>
              <w:rPr>
                <w:rtl/>
                <w:lang w:bidi="fa-IR"/>
              </w:rPr>
              <w:t xml:space="preserve"> ـ </w:t>
            </w:r>
            <w:r w:rsidRPr="00751F59">
              <w:rPr>
                <w:rtl/>
                <w:lang w:bidi="fa-IR"/>
              </w:rPr>
              <w:t>19. الجسمانية لا يعقل العقل بها 252</w:t>
            </w:r>
            <w:r>
              <w:rPr>
                <w:rtl/>
                <w:lang w:bidi="fa-IR"/>
              </w:rPr>
              <w:t xml:space="preserve"> ـ </w:t>
            </w:r>
            <w:r w:rsidRPr="00751F59">
              <w:rPr>
                <w:rtl/>
                <w:lang w:bidi="fa-IR"/>
              </w:rPr>
              <w:t>253. التعقل ، الإدراك.</w:t>
            </w:r>
          </w:p>
          <w:p w:rsidR="007858AB" w:rsidRPr="00751F59" w:rsidRDefault="007858AB" w:rsidP="0073127F">
            <w:pPr>
              <w:rPr>
                <w:rtl/>
                <w:lang w:bidi="fa-IR"/>
              </w:rPr>
            </w:pPr>
            <w:r w:rsidRPr="00751F59">
              <w:rPr>
                <w:rtl/>
                <w:lang w:bidi="fa-IR"/>
              </w:rPr>
              <w:t>آلة استعداد المقارنة لا تكون آلة تلك القوة : 105.</w:t>
            </w:r>
          </w:p>
          <w:p w:rsidR="007858AB" w:rsidRPr="00751F59" w:rsidRDefault="007858AB" w:rsidP="0073127F">
            <w:pPr>
              <w:rPr>
                <w:rtl/>
                <w:lang w:bidi="fa-IR"/>
              </w:rPr>
            </w:pPr>
            <w:r w:rsidRPr="00751F59">
              <w:rPr>
                <w:rtl/>
                <w:lang w:bidi="fa-IR"/>
              </w:rPr>
              <w:t>آلة الوهم : 520</w:t>
            </w:r>
            <w:r>
              <w:rPr>
                <w:rtl/>
                <w:lang w:bidi="fa-IR"/>
              </w:rPr>
              <w:t xml:space="preserve"> ـ </w:t>
            </w:r>
            <w:r w:rsidRPr="00751F59">
              <w:rPr>
                <w:rtl/>
                <w:lang w:bidi="fa-IR"/>
              </w:rPr>
              <w:t>الآن : 1114. عدمه في الزمان 1133. الفاصل بين الزمانين 1135.</w:t>
            </w:r>
          </w:p>
          <w:p w:rsidR="007858AB" w:rsidRPr="00751F59" w:rsidRDefault="007858AB" w:rsidP="0073127F">
            <w:pPr>
              <w:rPr>
                <w:rtl/>
                <w:lang w:bidi="fa-IR"/>
              </w:rPr>
            </w:pPr>
            <w:r w:rsidRPr="00751F59">
              <w:rPr>
                <w:rtl/>
                <w:lang w:bidi="fa-IR"/>
              </w:rPr>
              <w:t>الأب : هل يكون جامع الاستقصات في المني والولد 407.</w:t>
            </w:r>
          </w:p>
          <w:p w:rsidR="007858AB" w:rsidRPr="00751F59" w:rsidRDefault="007858AB" w:rsidP="0073127F">
            <w:pPr>
              <w:rPr>
                <w:rtl/>
                <w:lang w:bidi="fa-IR"/>
              </w:rPr>
            </w:pPr>
            <w:r w:rsidRPr="00751F59">
              <w:rPr>
                <w:rtl/>
                <w:lang w:bidi="fa-IR"/>
              </w:rPr>
              <w:t>الإبداع : 868.</w:t>
            </w:r>
          </w:p>
          <w:p w:rsidR="007858AB" w:rsidRPr="00751F59" w:rsidRDefault="007858AB" w:rsidP="0073127F">
            <w:pPr>
              <w:rPr>
                <w:rtl/>
                <w:lang w:bidi="fa-IR"/>
              </w:rPr>
            </w:pPr>
            <w:r w:rsidRPr="00751F59">
              <w:rPr>
                <w:rtl/>
                <w:lang w:bidi="fa-IR"/>
              </w:rPr>
              <w:t>الإبصار : 294</w:t>
            </w:r>
            <w:r>
              <w:rPr>
                <w:rtl/>
                <w:lang w:bidi="fa-IR"/>
              </w:rPr>
              <w:t xml:space="preserve"> ـ </w:t>
            </w:r>
            <w:r w:rsidRPr="00751F59">
              <w:rPr>
                <w:rtl/>
                <w:lang w:bidi="fa-IR"/>
              </w:rPr>
              <w:t>87</w:t>
            </w:r>
            <w:r>
              <w:rPr>
                <w:rtl/>
                <w:lang w:bidi="fa-IR"/>
              </w:rPr>
              <w:t xml:space="preserve"> ـ </w:t>
            </w:r>
            <w:r w:rsidRPr="00751F59">
              <w:rPr>
                <w:rtl/>
                <w:lang w:bidi="fa-IR"/>
              </w:rPr>
              <w:t>88</w:t>
            </w:r>
            <w:r>
              <w:rPr>
                <w:rtl/>
                <w:lang w:bidi="fa-IR"/>
              </w:rPr>
              <w:t xml:space="preserve"> ـ </w:t>
            </w:r>
            <w:r w:rsidRPr="00751F59">
              <w:rPr>
                <w:rtl/>
                <w:lang w:bidi="fa-IR"/>
              </w:rPr>
              <w:t>1077. الشعور به الاتصال : 777</w:t>
            </w:r>
            <w:r>
              <w:rPr>
                <w:rtl/>
                <w:lang w:bidi="fa-IR"/>
              </w:rPr>
              <w:t xml:space="preserve"> ـ </w:t>
            </w:r>
            <w:r w:rsidRPr="00751F59">
              <w:rPr>
                <w:rtl/>
                <w:lang w:bidi="fa-IR"/>
              </w:rPr>
              <w:t>778. 1078.</w:t>
            </w:r>
          </w:p>
          <w:p w:rsidR="007858AB" w:rsidRPr="00751F59" w:rsidRDefault="007858AB" w:rsidP="0073127F">
            <w:pPr>
              <w:rPr>
                <w:rtl/>
                <w:lang w:bidi="fa-IR"/>
              </w:rPr>
            </w:pPr>
            <w:r w:rsidRPr="00751F59">
              <w:rPr>
                <w:rtl/>
                <w:lang w:bidi="fa-IR"/>
              </w:rPr>
              <w:t>الأثر : قد يكون في المتأثّر خلاف ما في المؤثر 166. لا يبقى بعد المؤثر 86</w:t>
            </w:r>
            <w:r>
              <w:rPr>
                <w:rtl/>
                <w:lang w:bidi="fa-IR"/>
              </w:rPr>
              <w:t xml:space="preserve"> ـ </w:t>
            </w:r>
            <w:r w:rsidRPr="00751F59">
              <w:rPr>
                <w:rtl/>
                <w:lang w:bidi="fa-IR"/>
              </w:rPr>
              <w:t>إلى</w:t>
            </w:r>
            <w:r>
              <w:rPr>
                <w:rtl/>
                <w:lang w:bidi="fa-IR"/>
              </w:rPr>
              <w:t xml:space="preserve"> ـ </w:t>
            </w:r>
            <w:r w:rsidRPr="00751F59">
              <w:rPr>
                <w:rtl/>
                <w:lang w:bidi="fa-IR"/>
              </w:rPr>
              <w:t>91.</w:t>
            </w:r>
          </w:p>
          <w:p w:rsidR="007858AB" w:rsidRPr="00751F59" w:rsidRDefault="007858AB" w:rsidP="0073127F">
            <w:pPr>
              <w:rPr>
                <w:rtl/>
                <w:lang w:bidi="fa-IR"/>
              </w:rPr>
            </w:pPr>
            <w:r w:rsidRPr="00751F59">
              <w:rPr>
                <w:rtl/>
                <w:lang w:bidi="fa-IR"/>
              </w:rPr>
              <w:t>الاجتماع : 659.</w:t>
            </w:r>
          </w:p>
          <w:p w:rsidR="007858AB" w:rsidRPr="00751F59" w:rsidRDefault="007858AB" w:rsidP="0073127F">
            <w:pPr>
              <w:rPr>
                <w:rtl/>
                <w:lang w:bidi="fa-IR"/>
              </w:rPr>
            </w:pPr>
            <w:r w:rsidRPr="00751F59">
              <w:rPr>
                <w:rtl/>
                <w:lang w:bidi="fa-IR"/>
              </w:rPr>
              <w:t>الأجسام السماوية : تأثيرها في النفس 606.</w:t>
            </w:r>
          </w:p>
          <w:p w:rsidR="007858AB" w:rsidRPr="00751F59" w:rsidRDefault="007858AB" w:rsidP="0073127F">
            <w:pPr>
              <w:rPr>
                <w:rtl/>
                <w:lang w:bidi="fa-IR"/>
              </w:rPr>
            </w:pPr>
            <w:r w:rsidRPr="00751F59">
              <w:rPr>
                <w:rtl/>
                <w:lang w:bidi="fa-IR"/>
              </w:rPr>
              <w:t>الأجسام الفلكية : تأثيرها في القوى 745</w:t>
            </w:r>
            <w:r>
              <w:rPr>
                <w:rtl/>
                <w:lang w:bidi="fa-IR"/>
              </w:rPr>
              <w:t xml:space="preserve"> ـ </w:t>
            </w:r>
            <w:r w:rsidRPr="00751F59">
              <w:rPr>
                <w:rtl/>
                <w:lang w:bidi="fa-IR"/>
              </w:rPr>
              <w:t>746.</w:t>
            </w:r>
          </w:p>
          <w:p w:rsidR="007858AB" w:rsidRDefault="007858AB" w:rsidP="0073127F">
            <w:pPr>
              <w:rPr>
                <w:rtl/>
                <w:lang w:bidi="fa-IR"/>
              </w:rPr>
            </w:pPr>
            <w:r w:rsidRPr="00751F59">
              <w:rPr>
                <w:rtl/>
                <w:lang w:bidi="fa-IR"/>
              </w:rPr>
              <w:t>الأجناس : توابع الفصول 619.</w:t>
            </w:r>
          </w:p>
        </w:tc>
        <w:tc>
          <w:tcPr>
            <w:tcW w:w="284" w:type="dxa"/>
            <w:shd w:val="clear" w:color="auto" w:fill="auto"/>
          </w:tcPr>
          <w:p w:rsidR="007858AB" w:rsidRDefault="007858AB" w:rsidP="0073127F">
            <w:pPr>
              <w:rPr>
                <w:rtl/>
                <w:lang w:bidi="fa-IR"/>
              </w:rPr>
            </w:pPr>
          </w:p>
        </w:tc>
        <w:tc>
          <w:tcPr>
            <w:tcW w:w="3652" w:type="dxa"/>
            <w:shd w:val="clear" w:color="auto" w:fill="auto"/>
          </w:tcPr>
          <w:p w:rsidR="007858AB" w:rsidRPr="00751F59" w:rsidRDefault="007858AB" w:rsidP="0073127F">
            <w:pPr>
              <w:rPr>
                <w:rtl/>
                <w:lang w:bidi="fa-IR"/>
              </w:rPr>
            </w:pPr>
            <w:r w:rsidRPr="00751F59">
              <w:rPr>
                <w:rtl/>
                <w:lang w:bidi="fa-IR"/>
              </w:rPr>
              <w:t>الإجماعية الوهمية : 861.</w:t>
            </w:r>
          </w:p>
          <w:p w:rsidR="007858AB" w:rsidRPr="00751F59" w:rsidRDefault="007858AB" w:rsidP="0073127F">
            <w:pPr>
              <w:rPr>
                <w:rtl/>
                <w:lang w:bidi="fa-IR"/>
              </w:rPr>
            </w:pPr>
            <w:r w:rsidRPr="00751F59">
              <w:rPr>
                <w:rtl/>
                <w:lang w:bidi="fa-IR"/>
              </w:rPr>
              <w:t>الأحد الحق : 843.</w:t>
            </w:r>
          </w:p>
          <w:p w:rsidR="007858AB" w:rsidRPr="00751F59" w:rsidRDefault="007858AB" w:rsidP="0073127F">
            <w:pPr>
              <w:rPr>
                <w:rtl/>
                <w:lang w:bidi="fa-IR"/>
              </w:rPr>
            </w:pPr>
            <w:r w:rsidRPr="00751F59">
              <w:rPr>
                <w:rtl/>
                <w:lang w:bidi="fa-IR"/>
              </w:rPr>
              <w:t>الإحساس : 97.</w:t>
            </w:r>
          </w:p>
          <w:p w:rsidR="007858AB" w:rsidRPr="00751F59" w:rsidRDefault="007858AB" w:rsidP="0073127F">
            <w:pPr>
              <w:rPr>
                <w:rtl/>
                <w:lang w:bidi="fa-IR"/>
              </w:rPr>
            </w:pPr>
            <w:r w:rsidRPr="00751F59">
              <w:rPr>
                <w:rtl/>
                <w:lang w:bidi="fa-IR"/>
              </w:rPr>
              <w:t>الأحلام : 264.</w:t>
            </w:r>
          </w:p>
          <w:p w:rsidR="007858AB" w:rsidRPr="00751F59" w:rsidRDefault="007858AB" w:rsidP="0073127F">
            <w:pPr>
              <w:rPr>
                <w:rtl/>
                <w:lang w:bidi="fa-IR"/>
              </w:rPr>
            </w:pPr>
            <w:r w:rsidRPr="00751F59">
              <w:rPr>
                <w:rtl/>
                <w:lang w:bidi="fa-IR"/>
              </w:rPr>
              <w:t>الاختلاف : في الأشياء من أين</w:t>
            </w:r>
            <w:r>
              <w:rPr>
                <w:rtl/>
                <w:lang w:bidi="fa-IR"/>
              </w:rPr>
              <w:t>؟</w:t>
            </w:r>
            <w:r w:rsidRPr="00751F59">
              <w:rPr>
                <w:rtl/>
                <w:lang w:bidi="fa-IR"/>
              </w:rPr>
              <w:t xml:space="preserve"> 619.</w:t>
            </w:r>
          </w:p>
          <w:p w:rsidR="007858AB" w:rsidRPr="00751F59" w:rsidRDefault="007858AB" w:rsidP="0073127F">
            <w:pPr>
              <w:rPr>
                <w:rtl/>
                <w:lang w:bidi="fa-IR"/>
              </w:rPr>
            </w:pPr>
            <w:r w:rsidRPr="00751F59">
              <w:rPr>
                <w:rtl/>
                <w:lang w:bidi="fa-IR"/>
              </w:rPr>
              <w:t>اختلاف الحال من الحركة 877.</w:t>
            </w:r>
          </w:p>
          <w:p w:rsidR="007858AB" w:rsidRPr="00751F59" w:rsidRDefault="007858AB" w:rsidP="0073127F">
            <w:pPr>
              <w:rPr>
                <w:rtl/>
                <w:lang w:bidi="fa-IR"/>
              </w:rPr>
            </w:pPr>
            <w:r w:rsidRPr="00751F59">
              <w:rPr>
                <w:rtl/>
                <w:lang w:bidi="fa-IR"/>
              </w:rPr>
              <w:t>أخذ القسمة في تصحيح الحد : 759.</w:t>
            </w:r>
          </w:p>
          <w:p w:rsidR="007858AB" w:rsidRPr="00751F59" w:rsidRDefault="007858AB" w:rsidP="0073127F">
            <w:pPr>
              <w:rPr>
                <w:rtl/>
                <w:lang w:bidi="fa-IR"/>
              </w:rPr>
            </w:pPr>
            <w:r w:rsidRPr="00751F59">
              <w:rPr>
                <w:rtl/>
                <w:lang w:bidi="fa-IR"/>
              </w:rPr>
              <w:t>الأخس : لا يكون علة للأقوى 103. فعله في الأشرف 609</w:t>
            </w:r>
            <w:r>
              <w:rPr>
                <w:rtl/>
                <w:lang w:bidi="fa-IR"/>
              </w:rPr>
              <w:t xml:space="preserve"> ـ </w:t>
            </w:r>
            <w:r w:rsidRPr="00751F59">
              <w:rPr>
                <w:rtl/>
                <w:lang w:bidi="fa-IR"/>
              </w:rPr>
              <w:t>610.</w:t>
            </w:r>
          </w:p>
          <w:p w:rsidR="007858AB" w:rsidRPr="00751F59" w:rsidRDefault="007858AB" w:rsidP="0073127F">
            <w:pPr>
              <w:rPr>
                <w:rtl/>
                <w:lang w:bidi="fa-IR"/>
              </w:rPr>
            </w:pPr>
            <w:r w:rsidRPr="00751F59">
              <w:rPr>
                <w:rtl/>
                <w:lang w:bidi="fa-IR"/>
              </w:rPr>
              <w:t>أخلاط الحيوانات : 718</w:t>
            </w:r>
            <w:r>
              <w:rPr>
                <w:rtl/>
                <w:lang w:bidi="fa-IR"/>
              </w:rPr>
              <w:t xml:space="preserve"> ـ </w:t>
            </w:r>
            <w:r w:rsidRPr="00751F59">
              <w:rPr>
                <w:rtl/>
                <w:lang w:bidi="fa-IR"/>
              </w:rPr>
              <w:t>716.</w:t>
            </w:r>
          </w:p>
          <w:p w:rsidR="007858AB" w:rsidRPr="00751F59" w:rsidRDefault="007858AB" w:rsidP="0073127F">
            <w:pPr>
              <w:rPr>
                <w:rtl/>
                <w:lang w:bidi="fa-IR"/>
              </w:rPr>
            </w:pPr>
            <w:r w:rsidRPr="00751F59">
              <w:rPr>
                <w:rtl/>
                <w:lang w:bidi="fa-IR"/>
              </w:rPr>
              <w:t>الأخلاق : 575.</w:t>
            </w:r>
          </w:p>
          <w:p w:rsidR="007858AB" w:rsidRDefault="007858AB" w:rsidP="0073127F">
            <w:pPr>
              <w:rPr>
                <w:rtl/>
                <w:lang w:bidi="fa-IR"/>
              </w:rPr>
            </w:pPr>
            <w:r w:rsidRPr="00751F59">
              <w:rPr>
                <w:rtl/>
                <w:lang w:bidi="fa-IR"/>
              </w:rPr>
              <w:t>الإدراك : 219</w:t>
            </w:r>
            <w:r>
              <w:rPr>
                <w:rtl/>
                <w:lang w:bidi="fa-IR"/>
              </w:rPr>
              <w:t xml:space="preserve"> ـ </w:t>
            </w:r>
            <w:r w:rsidRPr="00751F59">
              <w:rPr>
                <w:rtl/>
                <w:lang w:bidi="fa-IR"/>
              </w:rPr>
              <w:t>240</w:t>
            </w:r>
            <w:r>
              <w:rPr>
                <w:rtl/>
                <w:lang w:bidi="fa-IR"/>
              </w:rPr>
              <w:t xml:space="preserve"> ـ </w:t>
            </w:r>
            <w:r w:rsidRPr="00751F59">
              <w:rPr>
                <w:rtl/>
                <w:lang w:bidi="fa-IR"/>
              </w:rPr>
              <w:t>252</w:t>
            </w:r>
            <w:r>
              <w:rPr>
                <w:rtl/>
                <w:lang w:bidi="fa-IR"/>
              </w:rPr>
              <w:t xml:space="preserve"> ـ </w:t>
            </w:r>
            <w:r w:rsidRPr="00751F59">
              <w:rPr>
                <w:rtl/>
                <w:lang w:bidi="fa-IR"/>
              </w:rPr>
              <w:t>253</w:t>
            </w:r>
            <w:r>
              <w:rPr>
                <w:rtl/>
                <w:lang w:bidi="fa-IR"/>
              </w:rPr>
              <w:t xml:space="preserve"> ـ </w:t>
            </w:r>
            <w:r w:rsidRPr="00751F59">
              <w:rPr>
                <w:rtl/>
                <w:lang w:bidi="fa-IR"/>
              </w:rPr>
              <w:t>254</w:t>
            </w:r>
            <w:r>
              <w:rPr>
                <w:rtl/>
                <w:lang w:bidi="fa-IR"/>
              </w:rPr>
              <w:t xml:space="preserve"> ـ </w:t>
            </w:r>
            <w:r w:rsidRPr="00751F59">
              <w:rPr>
                <w:rtl/>
                <w:lang w:bidi="fa-IR"/>
              </w:rPr>
              <w:t>262</w:t>
            </w:r>
            <w:r>
              <w:rPr>
                <w:rtl/>
                <w:lang w:bidi="fa-IR"/>
              </w:rPr>
              <w:t xml:space="preserve"> ـ </w:t>
            </w:r>
            <w:r w:rsidRPr="00751F59">
              <w:rPr>
                <w:rtl/>
                <w:lang w:bidi="fa-IR"/>
              </w:rPr>
              <w:t>445</w:t>
            </w:r>
            <w:r>
              <w:rPr>
                <w:rtl/>
                <w:lang w:bidi="fa-IR"/>
              </w:rPr>
              <w:t xml:space="preserve"> ـ </w:t>
            </w:r>
            <w:r w:rsidRPr="00751F59">
              <w:rPr>
                <w:rtl/>
                <w:lang w:bidi="fa-IR"/>
              </w:rPr>
              <w:t>447</w:t>
            </w:r>
            <w:r>
              <w:rPr>
                <w:rtl/>
                <w:lang w:bidi="fa-IR"/>
              </w:rPr>
              <w:t xml:space="preserve"> ـ </w:t>
            </w:r>
            <w:r w:rsidRPr="00751F59">
              <w:rPr>
                <w:rtl/>
                <w:lang w:bidi="fa-IR"/>
              </w:rPr>
              <w:t>509</w:t>
            </w:r>
            <w:r>
              <w:rPr>
                <w:rtl/>
                <w:lang w:bidi="fa-IR"/>
              </w:rPr>
              <w:t xml:space="preserve"> ـ </w:t>
            </w:r>
            <w:r w:rsidRPr="00751F59">
              <w:rPr>
                <w:rtl/>
                <w:lang w:bidi="fa-IR"/>
              </w:rPr>
              <w:t>510</w:t>
            </w:r>
            <w:r>
              <w:rPr>
                <w:rtl/>
                <w:lang w:bidi="fa-IR"/>
              </w:rPr>
              <w:t xml:space="preserve"> ـ </w:t>
            </w:r>
            <w:r w:rsidRPr="00751F59">
              <w:rPr>
                <w:rtl/>
                <w:lang w:bidi="fa-IR"/>
              </w:rPr>
              <w:t>511</w:t>
            </w:r>
            <w:r>
              <w:rPr>
                <w:rtl/>
                <w:lang w:bidi="fa-IR"/>
              </w:rPr>
              <w:t xml:space="preserve"> ـ </w:t>
            </w:r>
            <w:r w:rsidRPr="00751F59">
              <w:rPr>
                <w:rtl/>
                <w:lang w:bidi="fa-IR"/>
              </w:rPr>
              <w:t>512</w:t>
            </w:r>
            <w:r>
              <w:rPr>
                <w:rtl/>
                <w:lang w:bidi="fa-IR"/>
              </w:rPr>
              <w:t xml:space="preserve"> ـ </w:t>
            </w:r>
            <w:r w:rsidRPr="00751F59">
              <w:rPr>
                <w:rtl/>
                <w:lang w:bidi="fa-IR"/>
              </w:rPr>
              <w:t>518</w:t>
            </w:r>
            <w:r>
              <w:rPr>
                <w:rtl/>
                <w:lang w:bidi="fa-IR"/>
              </w:rPr>
              <w:t xml:space="preserve"> ـ </w:t>
            </w:r>
            <w:r w:rsidRPr="00751F59">
              <w:rPr>
                <w:rtl/>
                <w:lang w:bidi="fa-IR"/>
              </w:rPr>
              <w:t>519</w:t>
            </w:r>
            <w:r>
              <w:rPr>
                <w:rtl/>
                <w:lang w:bidi="fa-IR"/>
              </w:rPr>
              <w:t xml:space="preserve"> ـ </w:t>
            </w:r>
            <w:r w:rsidRPr="00751F59">
              <w:rPr>
                <w:rtl/>
                <w:lang w:bidi="fa-IR"/>
              </w:rPr>
              <w:t>523</w:t>
            </w:r>
            <w:r>
              <w:rPr>
                <w:rtl/>
                <w:lang w:bidi="fa-IR"/>
              </w:rPr>
              <w:t xml:space="preserve"> ـ </w:t>
            </w:r>
            <w:r w:rsidRPr="00751F59">
              <w:rPr>
                <w:rtl/>
                <w:lang w:bidi="fa-IR"/>
              </w:rPr>
              <w:t>545</w:t>
            </w:r>
            <w:r>
              <w:rPr>
                <w:rtl/>
                <w:lang w:bidi="fa-IR"/>
              </w:rPr>
              <w:t xml:space="preserve"> ـ </w:t>
            </w:r>
            <w:r w:rsidRPr="00751F59">
              <w:rPr>
                <w:rtl/>
                <w:lang w:bidi="fa-IR"/>
              </w:rPr>
              <w:t>546</w:t>
            </w:r>
            <w:r>
              <w:rPr>
                <w:rtl/>
                <w:lang w:bidi="fa-IR"/>
              </w:rPr>
              <w:t xml:space="preserve"> ـ </w:t>
            </w:r>
            <w:r w:rsidRPr="00751F59">
              <w:rPr>
                <w:rtl/>
                <w:lang w:bidi="fa-IR"/>
              </w:rPr>
              <w:t>547</w:t>
            </w:r>
            <w:r>
              <w:rPr>
                <w:rtl/>
                <w:lang w:bidi="fa-IR"/>
              </w:rPr>
              <w:t xml:space="preserve"> ـ </w:t>
            </w:r>
            <w:r w:rsidRPr="00751F59">
              <w:rPr>
                <w:rtl/>
                <w:lang w:bidi="fa-IR"/>
              </w:rPr>
              <w:t>652</w:t>
            </w:r>
            <w:r>
              <w:rPr>
                <w:rtl/>
                <w:lang w:bidi="fa-IR"/>
              </w:rPr>
              <w:t xml:space="preserve"> ـ </w:t>
            </w:r>
            <w:r w:rsidRPr="00751F59">
              <w:rPr>
                <w:rtl/>
                <w:lang w:bidi="fa-IR"/>
              </w:rPr>
              <w:t>653</w:t>
            </w:r>
            <w:r>
              <w:rPr>
                <w:rtl/>
                <w:lang w:bidi="fa-IR"/>
              </w:rPr>
              <w:t xml:space="preserve"> ـ </w:t>
            </w:r>
            <w:r w:rsidRPr="00751F59">
              <w:rPr>
                <w:rtl/>
                <w:lang w:bidi="fa-IR"/>
              </w:rPr>
              <w:t>654</w:t>
            </w:r>
            <w:r>
              <w:rPr>
                <w:rtl/>
                <w:lang w:bidi="fa-IR"/>
              </w:rPr>
              <w:t xml:space="preserve"> ـ </w:t>
            </w:r>
            <w:r w:rsidRPr="00751F59">
              <w:rPr>
                <w:rtl/>
                <w:lang w:bidi="fa-IR"/>
              </w:rPr>
              <w:t>655</w:t>
            </w:r>
            <w:r>
              <w:rPr>
                <w:rtl/>
                <w:lang w:bidi="fa-IR"/>
              </w:rPr>
              <w:t xml:space="preserve"> ـ </w:t>
            </w:r>
            <w:r w:rsidRPr="00751F59">
              <w:rPr>
                <w:rtl/>
                <w:lang w:bidi="fa-IR"/>
              </w:rPr>
              <w:t>665</w:t>
            </w:r>
            <w:r>
              <w:rPr>
                <w:rtl/>
                <w:lang w:bidi="fa-IR"/>
              </w:rPr>
              <w:t xml:space="preserve"> ـ </w:t>
            </w:r>
            <w:r w:rsidRPr="00751F59">
              <w:rPr>
                <w:rtl/>
                <w:lang w:bidi="fa-IR"/>
              </w:rPr>
              <w:t>666</w:t>
            </w:r>
            <w:r>
              <w:rPr>
                <w:rtl/>
                <w:lang w:bidi="fa-IR"/>
              </w:rPr>
              <w:t xml:space="preserve"> ـ </w:t>
            </w:r>
            <w:r w:rsidRPr="00751F59">
              <w:rPr>
                <w:rtl/>
                <w:lang w:bidi="fa-IR"/>
              </w:rPr>
              <w:t>708</w:t>
            </w:r>
            <w:r>
              <w:rPr>
                <w:rtl/>
                <w:lang w:bidi="fa-IR"/>
              </w:rPr>
              <w:t xml:space="preserve"> ـ </w:t>
            </w:r>
            <w:r w:rsidRPr="00751F59">
              <w:rPr>
                <w:rtl/>
                <w:lang w:bidi="fa-IR"/>
              </w:rPr>
              <w:t>709</w:t>
            </w:r>
            <w:r>
              <w:rPr>
                <w:rtl/>
                <w:lang w:bidi="fa-IR"/>
              </w:rPr>
              <w:t xml:space="preserve"> ـ </w:t>
            </w:r>
            <w:r w:rsidRPr="00751F59">
              <w:rPr>
                <w:rtl/>
                <w:lang w:bidi="fa-IR"/>
              </w:rPr>
              <w:t>724</w:t>
            </w:r>
            <w:r>
              <w:rPr>
                <w:rtl/>
                <w:lang w:bidi="fa-IR"/>
              </w:rPr>
              <w:t xml:space="preserve"> ـ </w:t>
            </w:r>
            <w:r w:rsidRPr="00751F59">
              <w:rPr>
                <w:rtl/>
                <w:lang w:bidi="fa-IR"/>
              </w:rPr>
              <w:t>725</w:t>
            </w:r>
            <w:r>
              <w:rPr>
                <w:rtl/>
                <w:lang w:bidi="fa-IR"/>
              </w:rPr>
              <w:t xml:space="preserve"> ـ </w:t>
            </w:r>
            <w:r w:rsidRPr="00751F59">
              <w:rPr>
                <w:rtl/>
                <w:lang w:bidi="fa-IR"/>
              </w:rPr>
              <w:t>774</w:t>
            </w:r>
            <w:r>
              <w:rPr>
                <w:rtl/>
                <w:lang w:bidi="fa-IR"/>
              </w:rPr>
              <w:t xml:space="preserve"> ـ </w:t>
            </w:r>
            <w:r w:rsidRPr="00751F59">
              <w:rPr>
                <w:rtl/>
                <w:lang w:bidi="fa-IR"/>
              </w:rPr>
              <w:t>764. بالآلة 1082. التصوري 1149. للصور 239</w:t>
            </w:r>
            <w:r>
              <w:rPr>
                <w:rtl/>
                <w:lang w:bidi="fa-IR"/>
              </w:rPr>
              <w:t xml:space="preserve"> ـ </w:t>
            </w:r>
            <w:r w:rsidRPr="00751F59">
              <w:rPr>
                <w:rtl/>
                <w:lang w:bidi="fa-IR"/>
              </w:rPr>
              <w:t>والشعور 240</w:t>
            </w:r>
            <w:r>
              <w:rPr>
                <w:rtl/>
                <w:lang w:bidi="fa-IR"/>
              </w:rPr>
              <w:t xml:space="preserve"> ـ </w:t>
            </w:r>
            <w:r w:rsidRPr="00751F59">
              <w:rPr>
                <w:rtl/>
                <w:lang w:bidi="fa-IR"/>
              </w:rPr>
              <w:t>241</w:t>
            </w:r>
            <w:r>
              <w:rPr>
                <w:rtl/>
                <w:lang w:bidi="fa-IR"/>
              </w:rPr>
              <w:t xml:space="preserve"> ـ </w:t>
            </w:r>
            <w:r w:rsidRPr="00751F59">
              <w:rPr>
                <w:rtl/>
                <w:lang w:bidi="fa-IR"/>
              </w:rPr>
              <w:t>ليس بقوة جسمانية 456</w:t>
            </w:r>
            <w:r>
              <w:rPr>
                <w:rtl/>
                <w:lang w:bidi="fa-IR"/>
              </w:rPr>
              <w:t xml:space="preserve"> ـ </w:t>
            </w:r>
            <w:r w:rsidRPr="00751F59">
              <w:rPr>
                <w:rtl/>
                <w:lang w:bidi="fa-IR"/>
              </w:rPr>
              <w:t>457. ليس سببه الكيفية 223.</w:t>
            </w:r>
          </w:p>
        </w:tc>
      </w:tr>
    </w:tbl>
    <w:p w:rsidR="007858AB" w:rsidRDefault="007858AB" w:rsidP="0073127F">
      <w:pPr>
        <w:pStyle w:val="libNormal"/>
      </w:pPr>
      <w:r>
        <w:br w:type="page"/>
      </w:r>
    </w:p>
    <w:tbl>
      <w:tblPr>
        <w:bidiVisual/>
        <w:tblW w:w="0" w:type="auto"/>
        <w:tblInd w:w="-91" w:type="dxa"/>
        <w:tblLook w:val="04A0"/>
      </w:tblPr>
      <w:tblGrid>
        <w:gridCol w:w="3742"/>
        <w:gridCol w:w="284"/>
        <w:gridCol w:w="3652"/>
      </w:tblGrid>
      <w:tr w:rsidR="007858AB" w:rsidTr="0073127F">
        <w:tc>
          <w:tcPr>
            <w:tcW w:w="3742" w:type="dxa"/>
            <w:shd w:val="clear" w:color="auto" w:fill="auto"/>
          </w:tcPr>
          <w:p w:rsidR="007858AB" w:rsidRPr="00751F59" w:rsidRDefault="007858AB" w:rsidP="0073127F">
            <w:pPr>
              <w:rPr>
                <w:rtl/>
                <w:lang w:bidi="fa-IR"/>
              </w:rPr>
            </w:pPr>
            <w:r w:rsidRPr="00751F59">
              <w:rPr>
                <w:rtl/>
                <w:lang w:bidi="fa-IR"/>
              </w:rPr>
              <w:lastRenderedPageBreak/>
              <w:t>الإدراك : يحتمل كونه غير المدرك 1138.</w:t>
            </w:r>
          </w:p>
          <w:p w:rsidR="007858AB" w:rsidRPr="00751F59" w:rsidRDefault="007858AB" w:rsidP="0073127F">
            <w:pPr>
              <w:rPr>
                <w:rtl/>
                <w:lang w:bidi="fa-IR"/>
              </w:rPr>
            </w:pPr>
            <w:r w:rsidRPr="00751F59">
              <w:rPr>
                <w:rtl/>
                <w:lang w:bidi="fa-IR"/>
              </w:rPr>
              <w:t>إدراك الجزئي للنفس : 624.</w:t>
            </w:r>
          </w:p>
          <w:p w:rsidR="007858AB" w:rsidRPr="00751F59" w:rsidRDefault="007858AB" w:rsidP="0073127F">
            <w:pPr>
              <w:rPr>
                <w:rtl/>
                <w:lang w:bidi="fa-IR"/>
              </w:rPr>
            </w:pPr>
            <w:r w:rsidRPr="00751F59">
              <w:rPr>
                <w:rtl/>
                <w:lang w:bidi="fa-IR"/>
              </w:rPr>
              <w:t>إدراك الذات : 522</w:t>
            </w:r>
            <w:r>
              <w:rPr>
                <w:rtl/>
                <w:lang w:bidi="fa-IR"/>
              </w:rPr>
              <w:t xml:space="preserve"> ـ </w:t>
            </w:r>
            <w:r w:rsidRPr="00751F59">
              <w:rPr>
                <w:rtl/>
                <w:lang w:bidi="fa-IR"/>
              </w:rPr>
              <w:t>616</w:t>
            </w:r>
            <w:r>
              <w:rPr>
                <w:rtl/>
                <w:lang w:bidi="fa-IR"/>
              </w:rPr>
              <w:t xml:space="preserve"> ـ </w:t>
            </w:r>
            <w:r w:rsidRPr="00751F59">
              <w:rPr>
                <w:rtl/>
                <w:lang w:bidi="fa-IR"/>
              </w:rPr>
              <w:t>668</w:t>
            </w:r>
            <w:r>
              <w:rPr>
                <w:rtl/>
                <w:lang w:bidi="fa-IR"/>
              </w:rPr>
              <w:t xml:space="preserve"> ـ </w:t>
            </w:r>
            <w:r w:rsidRPr="00751F59">
              <w:rPr>
                <w:rtl/>
                <w:lang w:bidi="fa-IR"/>
              </w:rPr>
              <w:t>670</w:t>
            </w:r>
            <w:r>
              <w:rPr>
                <w:rtl/>
                <w:lang w:bidi="fa-IR"/>
              </w:rPr>
              <w:t xml:space="preserve"> ـ </w:t>
            </w:r>
            <w:r w:rsidRPr="00751F59">
              <w:rPr>
                <w:rtl/>
                <w:lang w:bidi="fa-IR"/>
              </w:rPr>
              <w:t>671</w:t>
            </w:r>
            <w:r>
              <w:rPr>
                <w:rtl/>
                <w:lang w:bidi="fa-IR"/>
              </w:rPr>
              <w:t xml:space="preserve"> ـ </w:t>
            </w:r>
            <w:r w:rsidRPr="00751F59">
              <w:rPr>
                <w:rtl/>
                <w:lang w:bidi="fa-IR"/>
              </w:rPr>
              <w:t>672</w:t>
            </w:r>
            <w:r>
              <w:rPr>
                <w:rtl/>
                <w:lang w:bidi="fa-IR"/>
              </w:rPr>
              <w:t xml:space="preserve"> ـ </w:t>
            </w:r>
            <w:r w:rsidRPr="00751F59">
              <w:rPr>
                <w:rtl/>
                <w:lang w:bidi="fa-IR"/>
              </w:rPr>
              <w:t>675</w:t>
            </w:r>
            <w:r>
              <w:rPr>
                <w:rtl/>
                <w:lang w:bidi="fa-IR"/>
              </w:rPr>
              <w:t xml:space="preserve"> ـ </w:t>
            </w:r>
            <w:r w:rsidRPr="00751F59">
              <w:rPr>
                <w:rtl/>
                <w:lang w:bidi="fa-IR"/>
              </w:rPr>
              <w:t>717.</w:t>
            </w:r>
          </w:p>
          <w:p w:rsidR="007858AB" w:rsidRPr="00751F59" w:rsidRDefault="007858AB" w:rsidP="0073127F">
            <w:pPr>
              <w:rPr>
                <w:rtl/>
                <w:lang w:bidi="fa-IR"/>
              </w:rPr>
            </w:pPr>
            <w:r w:rsidRPr="00751F59">
              <w:rPr>
                <w:rtl/>
                <w:lang w:bidi="fa-IR"/>
              </w:rPr>
              <w:t>إدراك الإنسان لذاته : 436</w:t>
            </w:r>
            <w:r>
              <w:rPr>
                <w:rFonts w:hint="cs"/>
                <w:rtl/>
                <w:lang w:bidi="fa-IR"/>
              </w:rPr>
              <w:t xml:space="preserve"> </w:t>
            </w:r>
            <w:r>
              <w:rPr>
                <w:rtl/>
                <w:lang w:bidi="fa-IR"/>
              </w:rPr>
              <w:t xml:space="preserve">ـ </w:t>
            </w:r>
            <w:r w:rsidRPr="00751F59">
              <w:rPr>
                <w:rtl/>
                <w:lang w:bidi="fa-IR"/>
              </w:rPr>
              <w:t>494</w:t>
            </w:r>
            <w:r>
              <w:rPr>
                <w:rFonts w:hint="cs"/>
                <w:rtl/>
                <w:lang w:bidi="fa-IR"/>
              </w:rPr>
              <w:t xml:space="preserve"> </w:t>
            </w:r>
            <w:r>
              <w:rPr>
                <w:rtl/>
                <w:lang w:bidi="fa-IR"/>
              </w:rPr>
              <w:t xml:space="preserve">ـ </w:t>
            </w:r>
            <w:r w:rsidRPr="00751F59">
              <w:rPr>
                <w:rtl/>
                <w:lang w:bidi="fa-IR"/>
              </w:rPr>
              <w:t>514</w:t>
            </w:r>
            <w:r>
              <w:rPr>
                <w:rFonts w:hint="cs"/>
                <w:rtl/>
                <w:lang w:bidi="fa-IR"/>
              </w:rPr>
              <w:t xml:space="preserve"> </w:t>
            </w:r>
            <w:r>
              <w:rPr>
                <w:rtl/>
                <w:lang w:bidi="fa-IR"/>
              </w:rPr>
              <w:t xml:space="preserve">ـ </w:t>
            </w:r>
            <w:r w:rsidRPr="00751F59">
              <w:rPr>
                <w:rtl/>
                <w:lang w:bidi="fa-IR"/>
              </w:rPr>
              <w:t>515.</w:t>
            </w:r>
          </w:p>
          <w:p w:rsidR="007858AB" w:rsidRPr="00751F59" w:rsidRDefault="007858AB" w:rsidP="0073127F">
            <w:pPr>
              <w:rPr>
                <w:rtl/>
                <w:lang w:bidi="fa-IR"/>
              </w:rPr>
            </w:pPr>
            <w:r w:rsidRPr="00751F59">
              <w:rPr>
                <w:rtl/>
                <w:lang w:bidi="fa-IR"/>
              </w:rPr>
              <w:t>إدراك الصور واستحضارها واحد : 239</w:t>
            </w:r>
            <w:r>
              <w:rPr>
                <w:rFonts w:hint="cs"/>
                <w:rtl/>
                <w:lang w:bidi="fa-IR"/>
              </w:rPr>
              <w:t xml:space="preserve"> </w:t>
            </w:r>
            <w:r>
              <w:rPr>
                <w:rtl/>
                <w:lang w:bidi="fa-IR"/>
              </w:rPr>
              <w:t xml:space="preserve">ـ </w:t>
            </w:r>
            <w:r w:rsidRPr="00751F59">
              <w:rPr>
                <w:rtl/>
                <w:lang w:bidi="fa-IR"/>
              </w:rPr>
              <w:t>240.</w:t>
            </w:r>
          </w:p>
          <w:p w:rsidR="007858AB" w:rsidRPr="00751F59" w:rsidRDefault="007858AB" w:rsidP="0073127F">
            <w:pPr>
              <w:rPr>
                <w:rtl/>
                <w:lang w:bidi="fa-IR"/>
              </w:rPr>
            </w:pPr>
            <w:r w:rsidRPr="00751F59">
              <w:rPr>
                <w:rtl/>
                <w:lang w:bidi="fa-IR"/>
              </w:rPr>
              <w:t>الادراك العقلي : 240</w:t>
            </w:r>
            <w:r>
              <w:rPr>
                <w:rtl/>
                <w:lang w:bidi="fa-IR"/>
              </w:rPr>
              <w:t xml:space="preserve"> ـ </w:t>
            </w:r>
            <w:r w:rsidRPr="00751F59">
              <w:rPr>
                <w:rtl/>
                <w:lang w:bidi="fa-IR"/>
              </w:rPr>
              <w:t>440</w:t>
            </w:r>
            <w:r>
              <w:rPr>
                <w:rtl/>
                <w:lang w:bidi="fa-IR"/>
              </w:rPr>
              <w:t xml:space="preserve"> ـ </w:t>
            </w:r>
            <w:r w:rsidRPr="00751F59">
              <w:rPr>
                <w:rtl/>
                <w:lang w:bidi="fa-IR"/>
              </w:rPr>
              <w:t>597</w:t>
            </w:r>
            <w:r>
              <w:rPr>
                <w:rtl/>
                <w:lang w:bidi="fa-IR"/>
              </w:rPr>
              <w:t xml:space="preserve"> ـ </w:t>
            </w:r>
            <w:r w:rsidRPr="00751F59">
              <w:rPr>
                <w:rtl/>
                <w:lang w:bidi="fa-IR"/>
              </w:rPr>
              <w:t>598</w:t>
            </w:r>
            <w:r>
              <w:rPr>
                <w:rtl/>
                <w:lang w:bidi="fa-IR"/>
              </w:rPr>
              <w:t xml:space="preserve"> ـ </w:t>
            </w:r>
            <w:r w:rsidRPr="00751F59">
              <w:rPr>
                <w:rtl/>
                <w:lang w:bidi="fa-IR"/>
              </w:rPr>
              <w:t>670.</w:t>
            </w:r>
          </w:p>
          <w:p w:rsidR="007858AB" w:rsidRPr="00751F59" w:rsidRDefault="007858AB" w:rsidP="0073127F">
            <w:pPr>
              <w:rPr>
                <w:rtl/>
                <w:lang w:bidi="fa-IR"/>
              </w:rPr>
            </w:pPr>
            <w:r w:rsidRPr="00751F59">
              <w:rPr>
                <w:rtl/>
                <w:lang w:bidi="fa-IR"/>
              </w:rPr>
              <w:t>إدراك المجرد علامة التجرد : 302</w:t>
            </w:r>
            <w:r>
              <w:rPr>
                <w:rtl/>
                <w:lang w:bidi="fa-IR"/>
              </w:rPr>
              <w:t xml:space="preserve"> ـ </w:t>
            </w:r>
            <w:r w:rsidRPr="00751F59">
              <w:rPr>
                <w:rtl/>
                <w:lang w:bidi="fa-IR"/>
              </w:rPr>
              <w:t>303.</w:t>
            </w:r>
          </w:p>
          <w:p w:rsidR="007858AB" w:rsidRPr="00751F59" w:rsidRDefault="007858AB" w:rsidP="0073127F">
            <w:pPr>
              <w:rPr>
                <w:rtl/>
                <w:lang w:bidi="fa-IR"/>
              </w:rPr>
            </w:pPr>
            <w:r w:rsidRPr="00751F59">
              <w:rPr>
                <w:rtl/>
                <w:lang w:bidi="fa-IR"/>
              </w:rPr>
              <w:t>إدراك المعدوم : 724.</w:t>
            </w:r>
          </w:p>
          <w:p w:rsidR="007858AB" w:rsidRPr="00751F59" w:rsidRDefault="007858AB" w:rsidP="0073127F">
            <w:pPr>
              <w:rPr>
                <w:rtl/>
                <w:lang w:bidi="fa-IR"/>
              </w:rPr>
            </w:pPr>
            <w:r w:rsidRPr="00751F59">
              <w:rPr>
                <w:rtl/>
                <w:lang w:bidi="fa-IR"/>
              </w:rPr>
              <w:t>ادراك المفارق لذاته : 511.</w:t>
            </w:r>
          </w:p>
          <w:p w:rsidR="007858AB" w:rsidRPr="00751F59" w:rsidRDefault="007858AB" w:rsidP="0073127F">
            <w:pPr>
              <w:rPr>
                <w:rtl/>
                <w:lang w:bidi="fa-IR"/>
              </w:rPr>
            </w:pPr>
            <w:r w:rsidRPr="00751F59">
              <w:rPr>
                <w:rtl/>
                <w:lang w:bidi="fa-IR"/>
              </w:rPr>
              <w:t>الأذهان الثاقبة : 424.</w:t>
            </w:r>
          </w:p>
          <w:p w:rsidR="007858AB" w:rsidRPr="00751F59" w:rsidRDefault="007858AB" w:rsidP="0073127F">
            <w:pPr>
              <w:rPr>
                <w:rtl/>
                <w:lang w:bidi="fa-IR"/>
              </w:rPr>
            </w:pPr>
            <w:r w:rsidRPr="00751F59">
              <w:rPr>
                <w:rtl/>
                <w:lang w:bidi="fa-IR"/>
              </w:rPr>
              <w:t>الإرادة : 854</w:t>
            </w:r>
            <w:r>
              <w:rPr>
                <w:rFonts w:hint="cs"/>
                <w:rtl/>
                <w:lang w:bidi="fa-IR"/>
              </w:rPr>
              <w:t xml:space="preserve"> </w:t>
            </w:r>
            <w:r>
              <w:rPr>
                <w:rtl/>
                <w:lang w:bidi="fa-IR"/>
              </w:rPr>
              <w:t xml:space="preserve">ـ </w:t>
            </w:r>
            <w:r w:rsidRPr="00751F59">
              <w:rPr>
                <w:rtl/>
                <w:lang w:bidi="fa-IR"/>
              </w:rPr>
              <w:t>1043. الجزئية : 748</w:t>
            </w:r>
            <w:r>
              <w:rPr>
                <w:rtl/>
                <w:lang w:bidi="fa-IR"/>
              </w:rPr>
              <w:t xml:space="preserve"> ـ </w:t>
            </w:r>
            <w:r w:rsidRPr="00751F59">
              <w:rPr>
                <w:rtl/>
                <w:lang w:bidi="fa-IR"/>
              </w:rPr>
              <w:t>749.</w:t>
            </w:r>
          </w:p>
          <w:p w:rsidR="007858AB" w:rsidRPr="00751F59" w:rsidRDefault="007858AB" w:rsidP="0073127F">
            <w:pPr>
              <w:rPr>
                <w:rtl/>
                <w:lang w:bidi="fa-IR"/>
              </w:rPr>
            </w:pPr>
            <w:r w:rsidRPr="00751F59">
              <w:rPr>
                <w:rtl/>
                <w:lang w:bidi="fa-IR"/>
              </w:rPr>
              <w:t>الأشرف : انفعاله من الأخسّ : 610</w:t>
            </w:r>
            <w:r>
              <w:rPr>
                <w:rtl/>
                <w:lang w:bidi="fa-IR"/>
              </w:rPr>
              <w:t xml:space="preserve"> ـ </w:t>
            </w:r>
            <w:r w:rsidRPr="00751F59">
              <w:rPr>
                <w:rtl/>
                <w:lang w:bidi="fa-IR"/>
              </w:rPr>
              <w:t>609.</w:t>
            </w:r>
          </w:p>
        </w:tc>
        <w:tc>
          <w:tcPr>
            <w:tcW w:w="284" w:type="dxa"/>
            <w:shd w:val="clear" w:color="auto" w:fill="auto"/>
          </w:tcPr>
          <w:p w:rsidR="007858AB" w:rsidRDefault="007858AB" w:rsidP="0073127F">
            <w:pPr>
              <w:rPr>
                <w:rtl/>
                <w:lang w:bidi="fa-IR"/>
              </w:rPr>
            </w:pPr>
          </w:p>
        </w:tc>
        <w:tc>
          <w:tcPr>
            <w:tcW w:w="3652" w:type="dxa"/>
            <w:shd w:val="clear" w:color="auto" w:fill="auto"/>
          </w:tcPr>
          <w:p w:rsidR="007858AB" w:rsidRPr="00751F59" w:rsidRDefault="007858AB" w:rsidP="0073127F">
            <w:pPr>
              <w:rPr>
                <w:rtl/>
                <w:lang w:bidi="fa-IR"/>
              </w:rPr>
            </w:pPr>
            <w:r w:rsidRPr="00751F59">
              <w:rPr>
                <w:rtl/>
                <w:lang w:bidi="fa-IR"/>
              </w:rPr>
              <w:t>الأشياء القائمة بذاتها : 758</w:t>
            </w:r>
            <w:r>
              <w:rPr>
                <w:rtl/>
                <w:lang w:bidi="fa-IR"/>
              </w:rPr>
              <w:t xml:space="preserve"> ـ </w:t>
            </w:r>
            <w:r w:rsidRPr="00751F59">
              <w:rPr>
                <w:rtl/>
                <w:lang w:bidi="fa-IR"/>
              </w:rPr>
              <w:t>788.</w:t>
            </w:r>
          </w:p>
          <w:p w:rsidR="007858AB" w:rsidRPr="00751F59" w:rsidRDefault="007858AB" w:rsidP="0073127F">
            <w:pPr>
              <w:rPr>
                <w:rtl/>
                <w:lang w:bidi="fa-IR"/>
              </w:rPr>
            </w:pPr>
            <w:r w:rsidRPr="00751F59">
              <w:rPr>
                <w:rtl/>
                <w:lang w:bidi="fa-IR"/>
              </w:rPr>
              <w:t>الأشياء العامة للامور : 801 الأصل الأول : 343.</w:t>
            </w:r>
          </w:p>
          <w:p w:rsidR="007858AB" w:rsidRPr="00751F59" w:rsidRDefault="007858AB" w:rsidP="0073127F">
            <w:pPr>
              <w:rPr>
                <w:rtl/>
                <w:lang w:bidi="fa-IR"/>
              </w:rPr>
            </w:pPr>
            <w:r w:rsidRPr="00751F59">
              <w:rPr>
                <w:rtl/>
                <w:lang w:bidi="fa-IR"/>
              </w:rPr>
              <w:t>الإضافة : إضافتها 852. تعلقها بالموادّ 190</w:t>
            </w:r>
            <w:r>
              <w:rPr>
                <w:rtl/>
                <w:lang w:bidi="fa-IR"/>
              </w:rPr>
              <w:t xml:space="preserve"> ـ </w:t>
            </w:r>
            <w:r w:rsidRPr="00751F59">
              <w:rPr>
                <w:rtl/>
                <w:lang w:bidi="fa-IR"/>
              </w:rPr>
              <w:t>إلى 194. تقتضي الاثنينيّة 715 إضافتها 828 إعادة المعدوم : 422</w:t>
            </w:r>
            <w:r>
              <w:rPr>
                <w:rtl/>
                <w:lang w:bidi="fa-IR"/>
              </w:rPr>
              <w:t xml:space="preserve"> ـ </w:t>
            </w:r>
            <w:r w:rsidRPr="00751F59">
              <w:rPr>
                <w:rtl/>
                <w:lang w:bidi="fa-IR"/>
              </w:rPr>
              <w:t>423.</w:t>
            </w:r>
          </w:p>
          <w:p w:rsidR="007858AB" w:rsidRPr="00751F59" w:rsidRDefault="007858AB" w:rsidP="0073127F">
            <w:pPr>
              <w:rPr>
                <w:rtl/>
                <w:lang w:bidi="fa-IR"/>
              </w:rPr>
            </w:pPr>
            <w:r w:rsidRPr="00751F59">
              <w:rPr>
                <w:rtl/>
                <w:lang w:bidi="fa-IR"/>
              </w:rPr>
              <w:t>الاعتبار الحسّي : 608.</w:t>
            </w:r>
          </w:p>
          <w:p w:rsidR="007858AB" w:rsidRPr="00751F59" w:rsidRDefault="007858AB" w:rsidP="0073127F">
            <w:pPr>
              <w:rPr>
                <w:rtl/>
                <w:lang w:bidi="fa-IR"/>
              </w:rPr>
            </w:pPr>
            <w:r w:rsidRPr="00751F59">
              <w:rPr>
                <w:rtl/>
                <w:lang w:bidi="fa-IR"/>
              </w:rPr>
              <w:t>الأعراض : بساطتها 4</w:t>
            </w:r>
            <w:r>
              <w:rPr>
                <w:rtl/>
                <w:lang w:bidi="fa-IR"/>
              </w:rPr>
              <w:t xml:space="preserve"> ـ </w:t>
            </w:r>
            <w:r w:rsidRPr="00751F59">
              <w:rPr>
                <w:rtl/>
                <w:lang w:bidi="fa-IR"/>
              </w:rPr>
              <w:t>8. الجسمانية 7</w:t>
            </w:r>
            <w:r>
              <w:rPr>
                <w:rtl/>
                <w:lang w:bidi="fa-IR"/>
              </w:rPr>
              <w:t xml:space="preserve"> ـ </w:t>
            </w:r>
            <w:r w:rsidRPr="00751F59">
              <w:rPr>
                <w:rtl/>
                <w:lang w:bidi="fa-IR"/>
              </w:rPr>
              <w:t>8.</w:t>
            </w:r>
          </w:p>
          <w:p w:rsidR="007858AB" w:rsidRPr="00751F59" w:rsidRDefault="007858AB" w:rsidP="0073127F">
            <w:pPr>
              <w:rPr>
                <w:rtl/>
                <w:lang w:bidi="fa-IR"/>
              </w:rPr>
            </w:pPr>
            <w:r w:rsidRPr="00751F59">
              <w:rPr>
                <w:rtl/>
                <w:lang w:bidi="fa-IR"/>
              </w:rPr>
              <w:t>الأعمال : 575.</w:t>
            </w:r>
          </w:p>
          <w:p w:rsidR="007858AB" w:rsidRPr="00751F59" w:rsidRDefault="007858AB" w:rsidP="0073127F">
            <w:pPr>
              <w:rPr>
                <w:rtl/>
                <w:lang w:bidi="fa-IR"/>
              </w:rPr>
            </w:pPr>
            <w:r w:rsidRPr="00751F59">
              <w:rPr>
                <w:rtl/>
                <w:lang w:bidi="fa-IR"/>
              </w:rPr>
              <w:t>الإعياء : الاستدلال بها لإثبات النفس 414.</w:t>
            </w:r>
          </w:p>
          <w:p w:rsidR="007858AB" w:rsidRPr="00751F59" w:rsidRDefault="007858AB" w:rsidP="0073127F">
            <w:pPr>
              <w:rPr>
                <w:rtl/>
                <w:lang w:bidi="fa-IR"/>
              </w:rPr>
            </w:pPr>
            <w:r w:rsidRPr="00751F59">
              <w:rPr>
                <w:rtl/>
                <w:lang w:bidi="fa-IR"/>
              </w:rPr>
              <w:t>سببها 20</w:t>
            </w:r>
            <w:r>
              <w:rPr>
                <w:rtl/>
                <w:lang w:bidi="fa-IR"/>
              </w:rPr>
              <w:t xml:space="preserve"> ـ </w:t>
            </w:r>
            <w:r w:rsidRPr="00751F59">
              <w:rPr>
                <w:rtl/>
                <w:lang w:bidi="fa-IR"/>
              </w:rPr>
              <w:t>22</w:t>
            </w:r>
            <w:r>
              <w:rPr>
                <w:rtl/>
                <w:lang w:bidi="fa-IR"/>
              </w:rPr>
              <w:t xml:space="preserve"> ـ </w:t>
            </w:r>
            <w:r w:rsidRPr="00751F59">
              <w:rPr>
                <w:rtl/>
                <w:lang w:bidi="fa-IR"/>
              </w:rPr>
              <w:t>100</w:t>
            </w:r>
            <w:r>
              <w:rPr>
                <w:rtl/>
                <w:lang w:bidi="fa-IR"/>
              </w:rPr>
              <w:t xml:space="preserve"> ـ </w:t>
            </w:r>
            <w:r w:rsidRPr="00751F59">
              <w:rPr>
                <w:rtl/>
                <w:lang w:bidi="fa-IR"/>
              </w:rPr>
              <w:t>101</w:t>
            </w:r>
            <w:r>
              <w:rPr>
                <w:rtl/>
                <w:lang w:bidi="fa-IR"/>
              </w:rPr>
              <w:t xml:space="preserve"> ـ </w:t>
            </w:r>
            <w:r w:rsidRPr="00751F59">
              <w:rPr>
                <w:rtl/>
                <w:lang w:bidi="fa-IR"/>
              </w:rPr>
              <w:t>102.</w:t>
            </w:r>
          </w:p>
          <w:p w:rsidR="007858AB" w:rsidRPr="00751F59" w:rsidRDefault="007858AB" w:rsidP="0073127F">
            <w:pPr>
              <w:rPr>
                <w:rtl/>
                <w:lang w:bidi="fa-IR"/>
              </w:rPr>
            </w:pPr>
            <w:r w:rsidRPr="00751F59">
              <w:rPr>
                <w:rtl/>
                <w:lang w:bidi="fa-IR"/>
              </w:rPr>
              <w:t>الأفعال : دليل إدراك النفس لذاته 64</w:t>
            </w:r>
            <w:r>
              <w:rPr>
                <w:rtl/>
                <w:lang w:bidi="fa-IR"/>
              </w:rPr>
              <w:t xml:space="preserve"> ـ </w:t>
            </w:r>
            <w:r w:rsidRPr="00751F59">
              <w:rPr>
                <w:rtl/>
                <w:lang w:bidi="fa-IR"/>
              </w:rPr>
              <w:t>65.</w:t>
            </w:r>
          </w:p>
          <w:p w:rsidR="007858AB" w:rsidRPr="00751F59" w:rsidRDefault="007858AB" w:rsidP="0073127F">
            <w:pPr>
              <w:rPr>
                <w:rtl/>
                <w:lang w:bidi="fa-IR"/>
              </w:rPr>
            </w:pPr>
          </w:p>
        </w:tc>
      </w:tr>
    </w:tbl>
    <w:p w:rsidR="007858AB" w:rsidRDefault="007858AB" w:rsidP="0073127F">
      <w:pPr>
        <w:pStyle w:val="libNormal"/>
      </w:pPr>
      <w:r>
        <w:br w:type="page"/>
      </w:r>
    </w:p>
    <w:tbl>
      <w:tblPr>
        <w:bidiVisual/>
        <w:tblW w:w="0" w:type="auto"/>
        <w:tblLook w:val="04A0"/>
      </w:tblPr>
      <w:tblGrid>
        <w:gridCol w:w="3636"/>
        <w:gridCol w:w="248"/>
        <w:gridCol w:w="3703"/>
      </w:tblGrid>
      <w:tr w:rsidR="007858AB" w:rsidTr="0073127F">
        <w:tc>
          <w:tcPr>
            <w:tcW w:w="3636" w:type="dxa"/>
            <w:shd w:val="clear" w:color="auto" w:fill="auto"/>
          </w:tcPr>
          <w:p w:rsidR="007858AB" w:rsidRPr="00751F59" w:rsidRDefault="007858AB" w:rsidP="0073127F">
            <w:pPr>
              <w:rPr>
                <w:rtl/>
                <w:lang w:bidi="fa-IR"/>
              </w:rPr>
            </w:pPr>
            <w:r w:rsidRPr="00751F59">
              <w:rPr>
                <w:rtl/>
                <w:lang w:bidi="fa-IR"/>
              </w:rPr>
              <w:lastRenderedPageBreak/>
              <w:t>الإمكان : للهيولى 168</w:t>
            </w:r>
            <w:r>
              <w:rPr>
                <w:rtl/>
                <w:lang w:bidi="fa-IR"/>
              </w:rPr>
              <w:t xml:space="preserve"> ـ </w:t>
            </w:r>
            <w:r w:rsidRPr="00751F59">
              <w:rPr>
                <w:rtl/>
                <w:lang w:bidi="fa-IR"/>
              </w:rPr>
              <w:t>794</w:t>
            </w:r>
            <w:r>
              <w:rPr>
                <w:rtl/>
                <w:lang w:bidi="fa-IR"/>
              </w:rPr>
              <w:t xml:space="preserve"> ـ </w:t>
            </w:r>
            <w:r w:rsidRPr="00751F59">
              <w:rPr>
                <w:rtl/>
                <w:lang w:bidi="fa-IR"/>
              </w:rPr>
              <w:t>لا امكان له 827. من لوازم الماهية 825</w:t>
            </w:r>
            <w:r>
              <w:rPr>
                <w:rtl/>
                <w:lang w:bidi="fa-IR"/>
              </w:rPr>
              <w:t xml:space="preserve"> ـ </w:t>
            </w:r>
            <w:r w:rsidRPr="00751F59">
              <w:rPr>
                <w:rtl/>
                <w:lang w:bidi="fa-IR"/>
              </w:rPr>
              <w:t>615 للعدم 432</w:t>
            </w:r>
            <w:r>
              <w:rPr>
                <w:rtl/>
                <w:lang w:bidi="fa-IR"/>
              </w:rPr>
              <w:t xml:space="preserve"> ـ </w:t>
            </w:r>
            <w:r w:rsidRPr="00751F59">
              <w:rPr>
                <w:rtl/>
                <w:lang w:bidi="fa-IR"/>
              </w:rPr>
              <w:t>431.</w:t>
            </w:r>
          </w:p>
          <w:p w:rsidR="007858AB" w:rsidRPr="00751F59" w:rsidRDefault="007858AB" w:rsidP="0073127F">
            <w:pPr>
              <w:rPr>
                <w:rtl/>
                <w:lang w:bidi="fa-IR"/>
              </w:rPr>
            </w:pPr>
            <w:r w:rsidRPr="00751F59">
              <w:rPr>
                <w:rtl/>
                <w:lang w:bidi="fa-IR"/>
              </w:rPr>
              <w:t>امكان الوجود : 431</w:t>
            </w:r>
            <w:r>
              <w:rPr>
                <w:rtl/>
                <w:lang w:bidi="fa-IR"/>
              </w:rPr>
              <w:t xml:space="preserve"> ـ </w:t>
            </w:r>
            <w:r w:rsidRPr="00751F59">
              <w:rPr>
                <w:rtl/>
                <w:lang w:bidi="fa-IR"/>
              </w:rPr>
              <w:t>432</w:t>
            </w:r>
            <w:r>
              <w:rPr>
                <w:rtl/>
                <w:lang w:bidi="fa-IR"/>
              </w:rPr>
              <w:t xml:space="preserve"> ـ </w:t>
            </w:r>
            <w:r w:rsidRPr="00751F59">
              <w:rPr>
                <w:rtl/>
                <w:lang w:bidi="fa-IR"/>
              </w:rPr>
              <w:t>776</w:t>
            </w:r>
            <w:r>
              <w:rPr>
                <w:rtl/>
                <w:lang w:bidi="fa-IR"/>
              </w:rPr>
              <w:t xml:space="preserve"> ـ </w:t>
            </w:r>
            <w:r w:rsidRPr="00751F59">
              <w:rPr>
                <w:rtl/>
                <w:lang w:bidi="fa-IR"/>
              </w:rPr>
              <w:t>788</w:t>
            </w:r>
            <w:r>
              <w:rPr>
                <w:rtl/>
                <w:lang w:bidi="fa-IR"/>
              </w:rPr>
              <w:t xml:space="preserve"> ـ </w:t>
            </w:r>
            <w:r w:rsidRPr="00751F59">
              <w:rPr>
                <w:rtl/>
                <w:lang w:bidi="fa-IR"/>
              </w:rPr>
              <w:t>790</w:t>
            </w:r>
            <w:r>
              <w:rPr>
                <w:rtl/>
                <w:lang w:bidi="fa-IR"/>
              </w:rPr>
              <w:t xml:space="preserve"> ـ </w:t>
            </w:r>
            <w:r w:rsidRPr="00751F59">
              <w:rPr>
                <w:rtl/>
                <w:lang w:bidi="fa-IR"/>
              </w:rPr>
              <w:t>811</w:t>
            </w:r>
            <w:r>
              <w:rPr>
                <w:rtl/>
                <w:lang w:bidi="fa-IR"/>
              </w:rPr>
              <w:t xml:space="preserve"> ـ </w:t>
            </w:r>
            <w:r w:rsidRPr="00751F59">
              <w:rPr>
                <w:rtl/>
                <w:lang w:bidi="fa-IR"/>
              </w:rPr>
              <w:t>812</w:t>
            </w:r>
            <w:r>
              <w:rPr>
                <w:rtl/>
                <w:lang w:bidi="fa-IR"/>
              </w:rPr>
              <w:t xml:space="preserve"> ـ </w:t>
            </w:r>
            <w:r w:rsidRPr="00751F59">
              <w:rPr>
                <w:rtl/>
                <w:lang w:bidi="fa-IR"/>
              </w:rPr>
              <w:t>813</w:t>
            </w:r>
            <w:r>
              <w:rPr>
                <w:rtl/>
                <w:lang w:bidi="fa-IR"/>
              </w:rPr>
              <w:t xml:space="preserve"> ـ </w:t>
            </w:r>
            <w:r w:rsidRPr="00751F59">
              <w:rPr>
                <w:rtl/>
                <w:lang w:bidi="fa-IR"/>
              </w:rPr>
              <w:t>820</w:t>
            </w:r>
            <w:r>
              <w:rPr>
                <w:rtl/>
                <w:lang w:bidi="fa-IR"/>
              </w:rPr>
              <w:t xml:space="preserve"> ـ </w:t>
            </w:r>
            <w:r w:rsidRPr="00751F59">
              <w:rPr>
                <w:rtl/>
                <w:lang w:bidi="fa-IR"/>
              </w:rPr>
              <w:t>821</w:t>
            </w:r>
            <w:r>
              <w:rPr>
                <w:rtl/>
                <w:lang w:bidi="fa-IR"/>
              </w:rPr>
              <w:t xml:space="preserve"> ـ </w:t>
            </w:r>
            <w:r w:rsidRPr="00751F59">
              <w:rPr>
                <w:rtl/>
                <w:lang w:bidi="fa-IR"/>
              </w:rPr>
              <w:t>823 الامور : تقسيمها باعتبار الوجود 1044.</w:t>
            </w:r>
          </w:p>
          <w:p w:rsidR="007858AB" w:rsidRPr="00751F59" w:rsidRDefault="007858AB" w:rsidP="0073127F">
            <w:pPr>
              <w:rPr>
                <w:rtl/>
                <w:lang w:bidi="fa-IR"/>
              </w:rPr>
            </w:pPr>
            <w:r w:rsidRPr="00751F59">
              <w:rPr>
                <w:rtl/>
                <w:lang w:bidi="fa-IR"/>
              </w:rPr>
              <w:t>الامور التدبيرية : 570.</w:t>
            </w:r>
          </w:p>
          <w:p w:rsidR="007858AB" w:rsidRPr="00751F59" w:rsidRDefault="007858AB" w:rsidP="0073127F">
            <w:pPr>
              <w:rPr>
                <w:rtl/>
                <w:lang w:bidi="fa-IR"/>
              </w:rPr>
            </w:pPr>
            <w:r w:rsidRPr="00751F59">
              <w:rPr>
                <w:rtl/>
                <w:lang w:bidi="fa-IR"/>
              </w:rPr>
              <w:t>الإنارة : 779.</w:t>
            </w:r>
          </w:p>
          <w:p w:rsidR="007858AB" w:rsidRPr="00751F59" w:rsidRDefault="007858AB" w:rsidP="0073127F">
            <w:pPr>
              <w:rPr>
                <w:rtl/>
                <w:lang w:bidi="fa-IR"/>
              </w:rPr>
            </w:pPr>
            <w:r w:rsidRPr="00751F59">
              <w:rPr>
                <w:rtl/>
                <w:lang w:bidi="fa-IR"/>
              </w:rPr>
              <w:t>انحفاظ المقسورات : 10.</w:t>
            </w:r>
          </w:p>
          <w:p w:rsidR="007858AB" w:rsidRPr="00751F59" w:rsidRDefault="007858AB" w:rsidP="0073127F">
            <w:pPr>
              <w:rPr>
                <w:rtl/>
                <w:lang w:bidi="fa-IR"/>
              </w:rPr>
            </w:pPr>
            <w:r w:rsidRPr="00751F59">
              <w:rPr>
                <w:rtl/>
                <w:lang w:bidi="fa-IR"/>
              </w:rPr>
              <w:t>الإنسان : إدراكه لذاته 18</w:t>
            </w:r>
            <w:r>
              <w:rPr>
                <w:rtl/>
                <w:lang w:bidi="fa-IR"/>
              </w:rPr>
              <w:t xml:space="preserve"> ـ </w:t>
            </w:r>
            <w:r w:rsidRPr="00751F59">
              <w:rPr>
                <w:rtl/>
                <w:lang w:bidi="fa-IR"/>
              </w:rPr>
              <w:t>58</w:t>
            </w:r>
            <w:r>
              <w:rPr>
                <w:rtl/>
                <w:lang w:bidi="fa-IR"/>
              </w:rPr>
              <w:t xml:space="preserve"> ـ </w:t>
            </w:r>
            <w:r w:rsidRPr="00751F59">
              <w:rPr>
                <w:rtl/>
                <w:lang w:bidi="fa-IR"/>
              </w:rPr>
              <w:t>61</w:t>
            </w:r>
            <w:r>
              <w:rPr>
                <w:rtl/>
                <w:lang w:bidi="fa-IR"/>
              </w:rPr>
              <w:t xml:space="preserve"> ـ </w:t>
            </w:r>
            <w:r w:rsidRPr="00751F59">
              <w:rPr>
                <w:rtl/>
                <w:lang w:bidi="fa-IR"/>
              </w:rPr>
              <w:t>إلى 75</w:t>
            </w:r>
            <w:r>
              <w:rPr>
                <w:rtl/>
                <w:lang w:bidi="fa-IR"/>
              </w:rPr>
              <w:t xml:space="preserve"> ـ </w:t>
            </w:r>
            <w:r w:rsidRPr="00751F59">
              <w:rPr>
                <w:rtl/>
                <w:lang w:bidi="fa-IR"/>
              </w:rPr>
              <w:t>246</w:t>
            </w:r>
            <w:r>
              <w:rPr>
                <w:rtl/>
                <w:lang w:bidi="fa-IR"/>
              </w:rPr>
              <w:t xml:space="preserve"> ـ </w:t>
            </w:r>
            <w:r w:rsidRPr="00751F59">
              <w:rPr>
                <w:rtl/>
                <w:lang w:bidi="fa-IR"/>
              </w:rPr>
              <w:t>278</w:t>
            </w:r>
            <w:r>
              <w:rPr>
                <w:rtl/>
                <w:lang w:bidi="fa-IR"/>
              </w:rPr>
              <w:t xml:space="preserve"> ـ </w:t>
            </w:r>
            <w:r w:rsidRPr="00751F59">
              <w:rPr>
                <w:rtl/>
                <w:lang w:bidi="fa-IR"/>
              </w:rPr>
              <w:t>292</w:t>
            </w:r>
            <w:r>
              <w:rPr>
                <w:rtl/>
                <w:lang w:bidi="fa-IR"/>
              </w:rPr>
              <w:t xml:space="preserve"> ـ </w:t>
            </w:r>
            <w:r w:rsidRPr="00751F59">
              <w:rPr>
                <w:rtl/>
                <w:lang w:bidi="fa-IR"/>
              </w:rPr>
              <w:t>427</w:t>
            </w:r>
            <w:r>
              <w:rPr>
                <w:rtl/>
                <w:lang w:bidi="fa-IR"/>
              </w:rPr>
              <w:t xml:space="preserve"> ـ </w:t>
            </w:r>
            <w:r w:rsidRPr="00751F59">
              <w:rPr>
                <w:rtl/>
                <w:lang w:bidi="fa-IR"/>
              </w:rPr>
              <w:t>435</w:t>
            </w:r>
            <w:r>
              <w:rPr>
                <w:rtl/>
                <w:lang w:bidi="fa-IR"/>
              </w:rPr>
              <w:t xml:space="preserve"> ـ </w:t>
            </w:r>
            <w:r w:rsidRPr="00751F59">
              <w:rPr>
                <w:rtl/>
                <w:lang w:bidi="fa-IR"/>
              </w:rPr>
              <w:t>436</w:t>
            </w:r>
            <w:r>
              <w:rPr>
                <w:rtl/>
                <w:lang w:bidi="fa-IR"/>
              </w:rPr>
              <w:t xml:space="preserve"> ـ </w:t>
            </w:r>
            <w:r w:rsidRPr="00751F59">
              <w:rPr>
                <w:rtl/>
                <w:lang w:bidi="fa-IR"/>
              </w:rPr>
              <w:t>451</w:t>
            </w:r>
            <w:r>
              <w:rPr>
                <w:rtl/>
                <w:lang w:bidi="fa-IR"/>
              </w:rPr>
              <w:t xml:space="preserve"> ـ </w:t>
            </w:r>
            <w:r w:rsidRPr="00751F59">
              <w:rPr>
                <w:rtl/>
                <w:lang w:bidi="fa-IR"/>
              </w:rPr>
              <w:t>494</w:t>
            </w:r>
            <w:r>
              <w:rPr>
                <w:rtl/>
                <w:lang w:bidi="fa-IR"/>
              </w:rPr>
              <w:t xml:space="preserve"> ـ </w:t>
            </w:r>
            <w:r w:rsidRPr="00751F59">
              <w:rPr>
                <w:rtl/>
                <w:lang w:bidi="fa-IR"/>
              </w:rPr>
              <w:t>495</w:t>
            </w:r>
            <w:r>
              <w:rPr>
                <w:rtl/>
                <w:lang w:bidi="fa-IR"/>
              </w:rPr>
              <w:t xml:space="preserve"> ـ </w:t>
            </w:r>
            <w:r w:rsidRPr="00751F59">
              <w:rPr>
                <w:rtl/>
                <w:lang w:bidi="fa-IR"/>
              </w:rPr>
              <w:t>514</w:t>
            </w:r>
            <w:r>
              <w:rPr>
                <w:rtl/>
                <w:lang w:bidi="fa-IR"/>
              </w:rPr>
              <w:t xml:space="preserve"> ـ </w:t>
            </w:r>
            <w:r w:rsidRPr="00751F59">
              <w:rPr>
                <w:rtl/>
                <w:lang w:bidi="fa-IR"/>
              </w:rPr>
              <w:t>515</w:t>
            </w:r>
            <w:r>
              <w:rPr>
                <w:rtl/>
                <w:lang w:bidi="fa-IR"/>
              </w:rPr>
              <w:t xml:space="preserve"> ـ </w:t>
            </w:r>
            <w:r w:rsidRPr="00751F59">
              <w:rPr>
                <w:rtl/>
                <w:lang w:bidi="fa-IR"/>
              </w:rPr>
              <w:t>516</w:t>
            </w:r>
            <w:r>
              <w:rPr>
                <w:rtl/>
                <w:lang w:bidi="fa-IR"/>
              </w:rPr>
              <w:t xml:space="preserve"> ـ </w:t>
            </w:r>
            <w:r w:rsidRPr="00751F59">
              <w:rPr>
                <w:rtl/>
                <w:lang w:bidi="fa-IR"/>
              </w:rPr>
              <w:t>519</w:t>
            </w:r>
            <w:r>
              <w:rPr>
                <w:rtl/>
                <w:lang w:bidi="fa-IR"/>
              </w:rPr>
              <w:t xml:space="preserve"> ـ </w:t>
            </w:r>
            <w:r w:rsidRPr="00751F59">
              <w:rPr>
                <w:rtl/>
                <w:lang w:bidi="fa-IR"/>
              </w:rPr>
              <w:t>529</w:t>
            </w:r>
            <w:r>
              <w:rPr>
                <w:rtl/>
                <w:lang w:bidi="fa-IR"/>
              </w:rPr>
              <w:t xml:space="preserve"> ـ </w:t>
            </w:r>
            <w:r w:rsidRPr="00751F59">
              <w:rPr>
                <w:rtl/>
                <w:lang w:bidi="fa-IR"/>
              </w:rPr>
              <w:t>530</w:t>
            </w:r>
            <w:r>
              <w:rPr>
                <w:rtl/>
                <w:lang w:bidi="fa-IR"/>
              </w:rPr>
              <w:t xml:space="preserve"> ـ </w:t>
            </w:r>
            <w:r w:rsidRPr="00751F59">
              <w:rPr>
                <w:rtl/>
                <w:lang w:bidi="fa-IR"/>
              </w:rPr>
              <w:t>655</w:t>
            </w:r>
            <w:r>
              <w:rPr>
                <w:rtl/>
                <w:lang w:bidi="fa-IR"/>
              </w:rPr>
              <w:t xml:space="preserve"> ـ </w:t>
            </w:r>
            <w:r w:rsidRPr="00751F59">
              <w:rPr>
                <w:rtl/>
                <w:lang w:bidi="fa-IR"/>
              </w:rPr>
              <w:t>1006</w:t>
            </w:r>
            <w:r>
              <w:rPr>
                <w:rtl/>
                <w:lang w:bidi="fa-IR"/>
              </w:rPr>
              <w:t xml:space="preserve"> ـ </w:t>
            </w:r>
            <w:r w:rsidRPr="00751F59">
              <w:rPr>
                <w:rtl/>
                <w:lang w:bidi="fa-IR"/>
              </w:rPr>
              <w:t>1023</w:t>
            </w:r>
            <w:r>
              <w:rPr>
                <w:rtl/>
                <w:lang w:bidi="fa-IR"/>
              </w:rPr>
              <w:t xml:space="preserve"> ـ </w:t>
            </w:r>
            <w:r w:rsidRPr="00751F59">
              <w:rPr>
                <w:rtl/>
                <w:lang w:bidi="fa-IR"/>
              </w:rPr>
              <w:t>1140. إدراكه لآلاته 19. تعقله 204</w:t>
            </w:r>
            <w:r>
              <w:rPr>
                <w:rtl/>
                <w:lang w:bidi="fa-IR"/>
              </w:rPr>
              <w:t xml:space="preserve"> ـ </w:t>
            </w:r>
            <w:r w:rsidRPr="00751F59">
              <w:rPr>
                <w:rtl/>
                <w:lang w:bidi="fa-IR"/>
              </w:rPr>
              <w:t>تغير ذاته 529</w:t>
            </w:r>
            <w:r>
              <w:rPr>
                <w:rtl/>
                <w:lang w:bidi="fa-IR"/>
              </w:rPr>
              <w:t xml:space="preserve"> ـ </w:t>
            </w:r>
            <w:r w:rsidRPr="00751F59">
              <w:rPr>
                <w:rtl/>
                <w:lang w:bidi="fa-IR"/>
              </w:rPr>
              <w:t>530. ثباته مع تغيير المزاج 400</w:t>
            </w:r>
            <w:r>
              <w:rPr>
                <w:rtl/>
                <w:lang w:bidi="fa-IR"/>
              </w:rPr>
              <w:t xml:space="preserve"> ـ </w:t>
            </w:r>
            <w:r w:rsidRPr="00751F59">
              <w:rPr>
                <w:rtl/>
                <w:lang w:bidi="fa-IR"/>
              </w:rPr>
              <w:t>403</w:t>
            </w:r>
            <w:r>
              <w:rPr>
                <w:rtl/>
                <w:lang w:bidi="fa-IR"/>
              </w:rPr>
              <w:t xml:space="preserve"> ـ </w:t>
            </w:r>
            <w:r w:rsidRPr="00751F59">
              <w:rPr>
                <w:rtl/>
                <w:lang w:bidi="fa-IR"/>
              </w:rPr>
              <w:t>416. جوهره لذاته 427</w:t>
            </w:r>
            <w:r>
              <w:rPr>
                <w:rtl/>
                <w:lang w:bidi="fa-IR"/>
              </w:rPr>
              <w:t xml:space="preserve"> ـ </w:t>
            </w:r>
            <w:r w:rsidRPr="00751F59">
              <w:rPr>
                <w:rtl/>
                <w:lang w:bidi="fa-IR"/>
              </w:rPr>
              <w:t>428</w:t>
            </w:r>
            <w:r>
              <w:rPr>
                <w:rtl/>
                <w:lang w:bidi="fa-IR"/>
              </w:rPr>
              <w:t xml:space="preserve"> ـ </w:t>
            </w:r>
            <w:r w:rsidRPr="00751F59">
              <w:rPr>
                <w:rtl/>
                <w:lang w:bidi="fa-IR"/>
              </w:rPr>
              <w:t>430. حكمه على الغير بما في نفسه 110.</w:t>
            </w:r>
          </w:p>
          <w:p w:rsidR="007858AB" w:rsidRPr="00751F59" w:rsidRDefault="007858AB" w:rsidP="0073127F">
            <w:pPr>
              <w:rPr>
                <w:rtl/>
                <w:lang w:bidi="fa-IR"/>
              </w:rPr>
            </w:pPr>
          </w:p>
        </w:tc>
        <w:tc>
          <w:tcPr>
            <w:tcW w:w="248" w:type="dxa"/>
            <w:shd w:val="clear" w:color="auto" w:fill="auto"/>
          </w:tcPr>
          <w:p w:rsidR="007858AB" w:rsidRDefault="007858AB" w:rsidP="0073127F">
            <w:pPr>
              <w:rPr>
                <w:rtl/>
                <w:lang w:bidi="fa-IR"/>
              </w:rPr>
            </w:pPr>
          </w:p>
        </w:tc>
        <w:tc>
          <w:tcPr>
            <w:tcW w:w="3703" w:type="dxa"/>
            <w:shd w:val="clear" w:color="auto" w:fill="auto"/>
          </w:tcPr>
          <w:p w:rsidR="007858AB" w:rsidRPr="00751F59" w:rsidRDefault="007858AB" w:rsidP="0073127F">
            <w:pPr>
              <w:rPr>
                <w:rtl/>
                <w:lang w:bidi="fa-IR"/>
              </w:rPr>
            </w:pPr>
            <w:r w:rsidRPr="00751F59">
              <w:rPr>
                <w:rtl/>
                <w:lang w:bidi="fa-IR"/>
              </w:rPr>
              <w:t>الانفعال : 93</w:t>
            </w:r>
            <w:r>
              <w:rPr>
                <w:rtl/>
                <w:lang w:bidi="fa-IR"/>
              </w:rPr>
              <w:t xml:space="preserve"> ـ </w:t>
            </w:r>
            <w:r w:rsidRPr="00751F59">
              <w:rPr>
                <w:rtl/>
                <w:lang w:bidi="fa-IR"/>
              </w:rPr>
              <w:t>157</w:t>
            </w:r>
            <w:r>
              <w:rPr>
                <w:rtl/>
                <w:lang w:bidi="fa-IR"/>
              </w:rPr>
              <w:t xml:space="preserve"> ـ </w:t>
            </w:r>
            <w:r w:rsidRPr="00751F59">
              <w:rPr>
                <w:rtl/>
                <w:lang w:bidi="fa-IR"/>
              </w:rPr>
              <w:t>186</w:t>
            </w:r>
            <w:r>
              <w:rPr>
                <w:rtl/>
                <w:lang w:bidi="fa-IR"/>
              </w:rPr>
              <w:t xml:space="preserve"> ـ </w:t>
            </w:r>
            <w:r w:rsidRPr="00751F59">
              <w:rPr>
                <w:rtl/>
                <w:lang w:bidi="fa-IR"/>
              </w:rPr>
              <w:t>1083.</w:t>
            </w:r>
          </w:p>
          <w:p w:rsidR="007858AB" w:rsidRPr="00751F59" w:rsidRDefault="007858AB" w:rsidP="0073127F">
            <w:pPr>
              <w:rPr>
                <w:rtl/>
                <w:lang w:bidi="fa-IR"/>
              </w:rPr>
            </w:pPr>
            <w:r w:rsidRPr="00751F59">
              <w:rPr>
                <w:rtl/>
                <w:lang w:bidi="fa-IR"/>
              </w:rPr>
              <w:t>الانقسام : 194.</w:t>
            </w:r>
          </w:p>
          <w:p w:rsidR="007858AB" w:rsidRPr="00751F59" w:rsidRDefault="007858AB" w:rsidP="0073127F">
            <w:pPr>
              <w:rPr>
                <w:rtl/>
                <w:lang w:bidi="fa-IR"/>
              </w:rPr>
            </w:pPr>
            <w:r w:rsidRPr="00751F59">
              <w:rPr>
                <w:rtl/>
                <w:lang w:bidi="fa-IR"/>
              </w:rPr>
              <w:t>الأنواع : هل فيها شيء ثابت 208</w:t>
            </w:r>
            <w:r>
              <w:rPr>
                <w:rtl/>
                <w:lang w:bidi="fa-IR"/>
              </w:rPr>
              <w:t xml:space="preserve"> ـ </w:t>
            </w:r>
            <w:r w:rsidRPr="00751F59">
              <w:rPr>
                <w:rtl/>
                <w:lang w:bidi="fa-IR"/>
              </w:rPr>
              <w:t>209.</w:t>
            </w:r>
          </w:p>
          <w:p w:rsidR="007858AB" w:rsidRPr="00751F59" w:rsidRDefault="007858AB" w:rsidP="0073127F">
            <w:pPr>
              <w:rPr>
                <w:rtl/>
                <w:lang w:bidi="fa-IR"/>
              </w:rPr>
            </w:pPr>
            <w:r w:rsidRPr="00751F59">
              <w:rPr>
                <w:rtl/>
                <w:lang w:bidi="fa-IR"/>
              </w:rPr>
              <w:t>الانيّة : 818.</w:t>
            </w:r>
          </w:p>
          <w:p w:rsidR="007858AB" w:rsidRPr="00751F59" w:rsidRDefault="007858AB" w:rsidP="0073127F">
            <w:pPr>
              <w:rPr>
                <w:rtl/>
                <w:lang w:bidi="fa-IR"/>
              </w:rPr>
            </w:pPr>
            <w:r w:rsidRPr="00751F59">
              <w:rPr>
                <w:rtl/>
                <w:lang w:bidi="fa-IR"/>
              </w:rPr>
              <w:t>الأول تعالى : 511</w:t>
            </w:r>
            <w:r>
              <w:rPr>
                <w:rtl/>
                <w:lang w:bidi="fa-IR"/>
              </w:rPr>
              <w:t xml:space="preserve"> ـ </w:t>
            </w:r>
            <w:r w:rsidRPr="00751F59">
              <w:rPr>
                <w:rtl/>
                <w:lang w:bidi="fa-IR"/>
              </w:rPr>
              <w:t>690</w:t>
            </w:r>
            <w:r>
              <w:rPr>
                <w:rtl/>
                <w:lang w:bidi="fa-IR"/>
              </w:rPr>
              <w:t xml:space="preserve"> ـ </w:t>
            </w:r>
            <w:r w:rsidRPr="00751F59">
              <w:rPr>
                <w:rtl/>
                <w:lang w:bidi="fa-IR"/>
              </w:rPr>
              <w:t>692</w:t>
            </w:r>
            <w:r>
              <w:rPr>
                <w:rtl/>
                <w:lang w:bidi="fa-IR"/>
              </w:rPr>
              <w:t xml:space="preserve"> ـ </w:t>
            </w:r>
            <w:r w:rsidRPr="00751F59">
              <w:rPr>
                <w:rtl/>
                <w:lang w:bidi="fa-IR"/>
              </w:rPr>
              <w:t>727</w:t>
            </w:r>
            <w:r>
              <w:rPr>
                <w:rtl/>
                <w:lang w:bidi="fa-IR"/>
              </w:rPr>
              <w:t xml:space="preserve"> ـ </w:t>
            </w:r>
            <w:r w:rsidRPr="00751F59">
              <w:rPr>
                <w:rtl/>
                <w:lang w:bidi="fa-IR"/>
              </w:rPr>
              <w:t>728</w:t>
            </w:r>
            <w:r>
              <w:rPr>
                <w:rtl/>
                <w:lang w:bidi="fa-IR"/>
              </w:rPr>
              <w:t xml:space="preserve"> ـ </w:t>
            </w:r>
            <w:r w:rsidRPr="00751F59">
              <w:rPr>
                <w:rtl/>
                <w:lang w:bidi="fa-IR"/>
              </w:rPr>
              <w:t>792</w:t>
            </w:r>
            <w:r>
              <w:rPr>
                <w:rtl/>
                <w:lang w:bidi="fa-IR"/>
              </w:rPr>
              <w:t xml:space="preserve"> ـ </w:t>
            </w:r>
            <w:r w:rsidRPr="00751F59">
              <w:rPr>
                <w:rtl/>
                <w:lang w:bidi="fa-IR"/>
              </w:rPr>
              <w:t>793. الأثر الذي ينال منه 876.</w:t>
            </w:r>
          </w:p>
          <w:p w:rsidR="007858AB" w:rsidRPr="00751F59" w:rsidRDefault="007858AB" w:rsidP="0073127F">
            <w:pPr>
              <w:rPr>
                <w:rtl/>
                <w:lang w:bidi="fa-IR"/>
              </w:rPr>
            </w:pPr>
            <w:r w:rsidRPr="00751F59">
              <w:rPr>
                <w:rtl/>
                <w:lang w:bidi="fa-IR"/>
              </w:rPr>
              <w:t>اطلاعه على الكل 895. صدور الأشياء عنه 613</w:t>
            </w:r>
            <w:r>
              <w:rPr>
                <w:rtl/>
                <w:lang w:bidi="fa-IR"/>
              </w:rPr>
              <w:t xml:space="preserve"> ـ </w:t>
            </w:r>
            <w:r w:rsidRPr="00751F59">
              <w:rPr>
                <w:rtl/>
                <w:lang w:bidi="fa-IR"/>
              </w:rPr>
              <w:t>614. صفاته 838. العقل البسيط فيه 844. العقل الذي يفعل المعقولات فيه 845.</w:t>
            </w:r>
          </w:p>
          <w:p w:rsidR="007858AB" w:rsidRPr="00751F59" w:rsidRDefault="007858AB" w:rsidP="0073127F">
            <w:pPr>
              <w:rPr>
                <w:rtl/>
                <w:lang w:bidi="fa-IR"/>
              </w:rPr>
            </w:pPr>
            <w:r w:rsidRPr="00751F59">
              <w:rPr>
                <w:rtl/>
                <w:lang w:bidi="fa-IR"/>
              </w:rPr>
              <w:t>عقله لذاته وللأشياء 873. عقله للأشياء 616. علمه 364</w:t>
            </w:r>
            <w:r>
              <w:rPr>
                <w:rtl/>
                <w:lang w:bidi="fa-IR"/>
              </w:rPr>
              <w:t xml:space="preserve"> ـ </w:t>
            </w:r>
            <w:r w:rsidRPr="00751F59">
              <w:rPr>
                <w:rtl/>
                <w:lang w:bidi="fa-IR"/>
              </w:rPr>
              <w:t>639</w:t>
            </w:r>
            <w:r>
              <w:rPr>
                <w:rtl/>
                <w:lang w:bidi="fa-IR"/>
              </w:rPr>
              <w:t xml:space="preserve"> ـ </w:t>
            </w:r>
            <w:r w:rsidRPr="00751F59">
              <w:rPr>
                <w:rtl/>
                <w:lang w:bidi="fa-IR"/>
              </w:rPr>
              <w:t>1090</w:t>
            </w:r>
            <w:r>
              <w:rPr>
                <w:rtl/>
                <w:lang w:bidi="fa-IR"/>
              </w:rPr>
              <w:t xml:space="preserve"> ـ </w:t>
            </w:r>
            <w:r w:rsidRPr="00751F59">
              <w:rPr>
                <w:rtl/>
                <w:lang w:bidi="fa-IR"/>
              </w:rPr>
              <w:t>1101.</w:t>
            </w:r>
          </w:p>
          <w:p w:rsidR="007858AB" w:rsidRPr="00751F59" w:rsidRDefault="007858AB" w:rsidP="00F25EF5">
            <w:pPr>
              <w:rPr>
                <w:rtl/>
                <w:lang w:bidi="fa-IR"/>
              </w:rPr>
            </w:pPr>
            <w:r w:rsidRPr="00751F59">
              <w:rPr>
                <w:rtl/>
                <w:lang w:bidi="fa-IR"/>
              </w:rPr>
              <w:t>علمه سبب لوجود الأشياء 699</w:t>
            </w:r>
            <w:r>
              <w:rPr>
                <w:rtl/>
                <w:lang w:bidi="fa-IR"/>
              </w:rPr>
              <w:t xml:space="preserve"> ـ </w:t>
            </w:r>
            <w:r w:rsidRPr="00751F59">
              <w:rPr>
                <w:rtl/>
                <w:lang w:bidi="fa-IR"/>
              </w:rPr>
              <w:t>700. فعله 853</w:t>
            </w:r>
            <w:r>
              <w:rPr>
                <w:rtl/>
                <w:lang w:bidi="fa-IR"/>
              </w:rPr>
              <w:t xml:space="preserve"> ـ </w:t>
            </w:r>
            <w:r w:rsidRPr="00751F59">
              <w:rPr>
                <w:rtl/>
                <w:lang w:bidi="fa-IR"/>
              </w:rPr>
              <w:t xml:space="preserve">855. لا ماهية له 792. مبدء للوجود والجوهر 862. </w:t>
            </w:r>
          </w:p>
          <w:p w:rsidR="007858AB" w:rsidRPr="00751F59" w:rsidRDefault="007858AB" w:rsidP="0073127F">
            <w:pPr>
              <w:rPr>
                <w:rtl/>
                <w:lang w:bidi="fa-IR"/>
              </w:rPr>
            </w:pPr>
            <w:r>
              <w:rPr>
                <w:rtl/>
                <w:lang w:bidi="fa-IR"/>
              </w:rPr>
              <w:t>* * *</w:t>
            </w:r>
          </w:p>
          <w:p w:rsidR="007858AB" w:rsidRPr="00751F59" w:rsidRDefault="007858AB" w:rsidP="0073127F">
            <w:pPr>
              <w:rPr>
                <w:rtl/>
                <w:lang w:bidi="fa-IR"/>
              </w:rPr>
            </w:pPr>
            <w:r w:rsidRPr="00751F59">
              <w:rPr>
                <w:rtl/>
                <w:lang w:bidi="fa-IR"/>
              </w:rPr>
              <w:t>باريرمينياس : 136.</w:t>
            </w:r>
          </w:p>
          <w:p w:rsidR="007858AB" w:rsidRPr="00751F59" w:rsidRDefault="007858AB" w:rsidP="0073127F">
            <w:pPr>
              <w:rPr>
                <w:rtl/>
                <w:lang w:bidi="fa-IR"/>
              </w:rPr>
            </w:pPr>
            <w:r w:rsidRPr="00751F59">
              <w:rPr>
                <w:rtl/>
                <w:lang w:bidi="fa-IR"/>
              </w:rPr>
              <w:t>الباري : 1104.</w:t>
            </w:r>
          </w:p>
          <w:p w:rsidR="007858AB" w:rsidRPr="00751F59" w:rsidRDefault="007858AB" w:rsidP="0073127F">
            <w:pPr>
              <w:rPr>
                <w:rtl/>
                <w:lang w:bidi="fa-IR"/>
              </w:rPr>
            </w:pPr>
            <w:r w:rsidRPr="00751F59">
              <w:rPr>
                <w:rtl/>
                <w:lang w:bidi="fa-IR"/>
              </w:rPr>
              <w:t>بدل ما يتحلل : 702</w:t>
            </w:r>
            <w:r>
              <w:rPr>
                <w:rtl/>
                <w:lang w:bidi="fa-IR"/>
              </w:rPr>
              <w:t xml:space="preserve"> ـ </w:t>
            </w:r>
            <w:r w:rsidRPr="00751F59">
              <w:rPr>
                <w:rtl/>
                <w:lang w:bidi="fa-IR"/>
              </w:rPr>
              <w:t>703.</w:t>
            </w:r>
          </w:p>
          <w:p w:rsidR="007858AB" w:rsidRPr="00751F59" w:rsidRDefault="007858AB" w:rsidP="0073127F">
            <w:pPr>
              <w:rPr>
                <w:rtl/>
                <w:lang w:bidi="fa-IR"/>
              </w:rPr>
            </w:pPr>
            <w:r w:rsidRPr="00751F59">
              <w:rPr>
                <w:rtl/>
                <w:lang w:bidi="fa-IR"/>
              </w:rPr>
              <w:t>البدن : أثره في النفس 267</w:t>
            </w:r>
            <w:r>
              <w:rPr>
                <w:rtl/>
                <w:lang w:bidi="fa-IR"/>
              </w:rPr>
              <w:t xml:space="preserve"> ـ </w:t>
            </w:r>
            <w:r w:rsidRPr="00751F59">
              <w:rPr>
                <w:rtl/>
                <w:lang w:bidi="fa-IR"/>
              </w:rPr>
              <w:t>111. استكمال النفس به 607</w:t>
            </w:r>
            <w:r>
              <w:rPr>
                <w:rtl/>
                <w:lang w:bidi="fa-IR"/>
              </w:rPr>
              <w:t xml:space="preserve"> ـ </w:t>
            </w:r>
            <w:r w:rsidRPr="00751F59">
              <w:rPr>
                <w:rtl/>
                <w:lang w:bidi="fa-IR"/>
              </w:rPr>
              <w:t>608. ربط النفس معه 165</w:t>
            </w:r>
            <w:r>
              <w:rPr>
                <w:rtl/>
                <w:lang w:bidi="fa-IR"/>
              </w:rPr>
              <w:t xml:space="preserve"> ـ </w:t>
            </w:r>
            <w:r w:rsidRPr="00751F59">
              <w:rPr>
                <w:rtl/>
                <w:lang w:bidi="fa-IR"/>
              </w:rPr>
              <w:t>143</w:t>
            </w:r>
            <w:r>
              <w:rPr>
                <w:rtl/>
                <w:lang w:bidi="fa-IR"/>
              </w:rPr>
              <w:t xml:space="preserve"> ـ </w:t>
            </w:r>
            <w:r w:rsidRPr="00751F59">
              <w:rPr>
                <w:rtl/>
                <w:lang w:bidi="fa-IR"/>
              </w:rPr>
              <w:t>602</w:t>
            </w:r>
            <w:r>
              <w:rPr>
                <w:rtl/>
                <w:lang w:bidi="fa-IR"/>
              </w:rPr>
              <w:t xml:space="preserve"> ـ </w:t>
            </w:r>
            <w:r w:rsidRPr="00751F59">
              <w:rPr>
                <w:rtl/>
                <w:lang w:bidi="fa-IR"/>
              </w:rPr>
              <w:t>603</w:t>
            </w:r>
            <w:r>
              <w:rPr>
                <w:rtl/>
                <w:lang w:bidi="fa-IR"/>
              </w:rPr>
              <w:t xml:space="preserve"> ـ </w:t>
            </w:r>
            <w:r w:rsidRPr="00751F59">
              <w:rPr>
                <w:rtl/>
                <w:lang w:bidi="fa-IR"/>
              </w:rPr>
              <w:t>604.</w:t>
            </w:r>
          </w:p>
        </w:tc>
      </w:tr>
    </w:tbl>
    <w:p w:rsidR="007858AB" w:rsidRDefault="007858AB" w:rsidP="0073127F">
      <w:pPr>
        <w:pStyle w:val="libNormal"/>
      </w:pPr>
      <w:r>
        <w:br w:type="page"/>
      </w:r>
    </w:p>
    <w:tbl>
      <w:tblPr>
        <w:bidiVisual/>
        <w:tblW w:w="0" w:type="auto"/>
        <w:tblLook w:val="04A0"/>
      </w:tblPr>
      <w:tblGrid>
        <w:gridCol w:w="3636"/>
        <w:gridCol w:w="248"/>
        <w:gridCol w:w="3703"/>
      </w:tblGrid>
      <w:tr w:rsidR="007858AB" w:rsidTr="0073127F">
        <w:tc>
          <w:tcPr>
            <w:tcW w:w="3636" w:type="dxa"/>
            <w:shd w:val="clear" w:color="auto" w:fill="auto"/>
          </w:tcPr>
          <w:p w:rsidR="007858AB" w:rsidRPr="00751F59" w:rsidRDefault="007858AB" w:rsidP="0073127F">
            <w:pPr>
              <w:rPr>
                <w:rtl/>
                <w:lang w:bidi="fa-IR"/>
              </w:rPr>
            </w:pPr>
            <w:r w:rsidRPr="00751F59">
              <w:rPr>
                <w:rtl/>
                <w:lang w:bidi="fa-IR"/>
              </w:rPr>
              <w:lastRenderedPageBreak/>
              <w:t>البدن : طلبه بدل المتحلل منه 1086. علة بقائه بعد الموت 410</w:t>
            </w:r>
            <w:r>
              <w:rPr>
                <w:rtl/>
                <w:lang w:bidi="fa-IR"/>
              </w:rPr>
              <w:t xml:space="preserve"> ـ </w:t>
            </w:r>
            <w:r w:rsidRPr="00751F59">
              <w:rPr>
                <w:rtl/>
                <w:lang w:bidi="fa-IR"/>
              </w:rPr>
              <w:t>411</w:t>
            </w:r>
            <w:r>
              <w:rPr>
                <w:rtl/>
                <w:lang w:bidi="fa-IR"/>
              </w:rPr>
              <w:t xml:space="preserve"> ـ </w:t>
            </w:r>
            <w:r w:rsidRPr="00751F59">
              <w:rPr>
                <w:rtl/>
                <w:lang w:bidi="fa-IR"/>
              </w:rPr>
              <w:t>417</w:t>
            </w:r>
            <w:r>
              <w:rPr>
                <w:rtl/>
                <w:lang w:bidi="fa-IR"/>
              </w:rPr>
              <w:t xml:space="preserve"> ـ </w:t>
            </w:r>
            <w:r w:rsidRPr="00751F59">
              <w:rPr>
                <w:rtl/>
                <w:lang w:bidi="fa-IR"/>
              </w:rPr>
              <w:t>418. عدم ثبات أجزائه 457. معاوقته لإدراك النفس 601</w:t>
            </w:r>
            <w:r>
              <w:rPr>
                <w:rtl/>
                <w:lang w:bidi="fa-IR"/>
              </w:rPr>
              <w:t xml:space="preserve"> ـ </w:t>
            </w:r>
            <w:r w:rsidRPr="00751F59">
              <w:rPr>
                <w:rtl/>
                <w:lang w:bidi="fa-IR"/>
              </w:rPr>
              <w:t>1146. هل يمكن بقائه 702.</w:t>
            </w:r>
          </w:p>
          <w:p w:rsidR="007858AB" w:rsidRPr="00751F59" w:rsidRDefault="007858AB" w:rsidP="0073127F">
            <w:pPr>
              <w:rPr>
                <w:rtl/>
                <w:lang w:bidi="fa-IR"/>
              </w:rPr>
            </w:pPr>
            <w:r w:rsidRPr="00751F59">
              <w:rPr>
                <w:rtl/>
                <w:lang w:bidi="fa-IR"/>
              </w:rPr>
              <w:t>البذور : 360</w:t>
            </w:r>
            <w:r>
              <w:rPr>
                <w:rtl/>
                <w:lang w:bidi="fa-IR"/>
              </w:rPr>
              <w:t xml:space="preserve"> ـ </w:t>
            </w:r>
            <w:r w:rsidRPr="00751F59">
              <w:rPr>
                <w:rtl/>
                <w:lang w:bidi="fa-IR"/>
              </w:rPr>
              <w:t>480</w:t>
            </w:r>
            <w:r>
              <w:rPr>
                <w:rtl/>
                <w:lang w:bidi="fa-IR"/>
              </w:rPr>
              <w:t xml:space="preserve"> ـ </w:t>
            </w:r>
            <w:r w:rsidRPr="00751F59">
              <w:rPr>
                <w:rtl/>
                <w:lang w:bidi="fa-IR"/>
              </w:rPr>
              <w:t>485</w:t>
            </w:r>
            <w:r>
              <w:rPr>
                <w:rtl/>
                <w:lang w:bidi="fa-IR"/>
              </w:rPr>
              <w:t xml:space="preserve"> ـ </w:t>
            </w:r>
            <w:r w:rsidRPr="00751F59">
              <w:rPr>
                <w:rtl/>
                <w:lang w:bidi="fa-IR"/>
              </w:rPr>
              <w:t>1013</w:t>
            </w:r>
            <w:r>
              <w:rPr>
                <w:rtl/>
                <w:lang w:bidi="fa-IR"/>
              </w:rPr>
              <w:t xml:space="preserve"> ـ </w:t>
            </w:r>
            <w:r w:rsidRPr="00751F59">
              <w:rPr>
                <w:rtl/>
                <w:lang w:bidi="fa-IR"/>
              </w:rPr>
              <w:t>1042.</w:t>
            </w:r>
          </w:p>
          <w:p w:rsidR="007858AB" w:rsidRPr="00751F59" w:rsidRDefault="007858AB" w:rsidP="0073127F">
            <w:pPr>
              <w:rPr>
                <w:rtl/>
                <w:lang w:bidi="fa-IR"/>
              </w:rPr>
            </w:pPr>
            <w:r w:rsidRPr="00751F59">
              <w:rPr>
                <w:rtl/>
                <w:lang w:bidi="fa-IR"/>
              </w:rPr>
              <w:t>تنفعل ظاهرها أولا ثم باطنها 327</w:t>
            </w:r>
            <w:r>
              <w:rPr>
                <w:rtl/>
                <w:lang w:bidi="fa-IR"/>
              </w:rPr>
              <w:t xml:space="preserve"> ـ </w:t>
            </w:r>
            <w:r w:rsidRPr="00751F59">
              <w:rPr>
                <w:rtl/>
                <w:lang w:bidi="fa-IR"/>
              </w:rPr>
              <w:t>328.</w:t>
            </w:r>
          </w:p>
          <w:p w:rsidR="007858AB" w:rsidRPr="00751F59" w:rsidRDefault="007858AB" w:rsidP="0073127F">
            <w:pPr>
              <w:rPr>
                <w:rtl/>
                <w:lang w:bidi="fa-IR"/>
              </w:rPr>
            </w:pPr>
            <w:r w:rsidRPr="00751F59">
              <w:rPr>
                <w:rtl/>
                <w:lang w:bidi="fa-IR"/>
              </w:rPr>
              <w:t>البرهان : ساقط عند الشهود 21.</w:t>
            </w:r>
          </w:p>
          <w:p w:rsidR="007858AB" w:rsidRPr="00751F59" w:rsidRDefault="007858AB" w:rsidP="0073127F">
            <w:pPr>
              <w:rPr>
                <w:rtl/>
                <w:lang w:bidi="fa-IR"/>
              </w:rPr>
            </w:pPr>
            <w:r w:rsidRPr="00751F59">
              <w:rPr>
                <w:rtl/>
                <w:lang w:bidi="fa-IR"/>
              </w:rPr>
              <w:t>برهان إن ، لم : 608</w:t>
            </w:r>
            <w:r>
              <w:rPr>
                <w:rtl/>
                <w:lang w:bidi="fa-IR"/>
              </w:rPr>
              <w:t xml:space="preserve"> ـ </w:t>
            </w:r>
            <w:r w:rsidRPr="00751F59">
              <w:rPr>
                <w:rtl/>
                <w:lang w:bidi="fa-IR"/>
              </w:rPr>
              <w:t>621</w:t>
            </w:r>
            <w:r>
              <w:rPr>
                <w:rtl/>
                <w:lang w:bidi="fa-IR"/>
              </w:rPr>
              <w:t xml:space="preserve"> ـ </w:t>
            </w:r>
            <w:r w:rsidRPr="00751F59">
              <w:rPr>
                <w:rtl/>
                <w:lang w:bidi="fa-IR"/>
              </w:rPr>
              <w:t>622</w:t>
            </w:r>
            <w:r>
              <w:rPr>
                <w:rtl/>
                <w:lang w:bidi="fa-IR"/>
              </w:rPr>
              <w:t xml:space="preserve"> ـ </w:t>
            </w:r>
            <w:r w:rsidRPr="00751F59">
              <w:rPr>
                <w:rtl/>
                <w:lang w:bidi="fa-IR"/>
              </w:rPr>
              <w:t>628</w:t>
            </w:r>
            <w:r>
              <w:rPr>
                <w:rtl/>
                <w:lang w:bidi="fa-IR"/>
              </w:rPr>
              <w:t xml:space="preserve"> ـ </w:t>
            </w:r>
            <w:r w:rsidRPr="00751F59">
              <w:rPr>
                <w:rtl/>
                <w:lang w:bidi="fa-IR"/>
              </w:rPr>
              <w:t>631.</w:t>
            </w:r>
          </w:p>
          <w:p w:rsidR="007858AB" w:rsidRPr="00751F59" w:rsidRDefault="007858AB" w:rsidP="0073127F">
            <w:pPr>
              <w:rPr>
                <w:rtl/>
                <w:lang w:bidi="fa-IR"/>
              </w:rPr>
            </w:pPr>
            <w:r w:rsidRPr="00751F59">
              <w:rPr>
                <w:rtl/>
                <w:lang w:bidi="fa-IR"/>
              </w:rPr>
              <w:t xml:space="preserve">البرهان العرشي </w:t>
            </w:r>
            <w:r>
              <w:rPr>
                <w:rtl/>
                <w:lang w:bidi="fa-IR"/>
              </w:rPr>
              <w:t>(</w:t>
            </w:r>
            <w:r w:rsidRPr="00751F59">
              <w:rPr>
                <w:rtl/>
                <w:lang w:bidi="fa-IR"/>
              </w:rPr>
              <w:t>الشرقي</w:t>
            </w:r>
            <w:r>
              <w:rPr>
                <w:rtl/>
                <w:lang w:bidi="fa-IR"/>
              </w:rPr>
              <w:t>)</w:t>
            </w:r>
            <w:r w:rsidRPr="00751F59">
              <w:rPr>
                <w:rtl/>
                <w:lang w:bidi="fa-IR"/>
              </w:rPr>
              <w:t xml:space="preserve"> : 298.</w:t>
            </w:r>
          </w:p>
          <w:p w:rsidR="007858AB" w:rsidRPr="00751F59" w:rsidRDefault="007858AB" w:rsidP="0073127F">
            <w:pPr>
              <w:rPr>
                <w:rtl/>
                <w:lang w:bidi="fa-IR"/>
              </w:rPr>
            </w:pPr>
            <w:r w:rsidRPr="00751F59">
              <w:rPr>
                <w:rtl/>
                <w:lang w:bidi="fa-IR"/>
              </w:rPr>
              <w:t>البساطة : قد تكون من النقص 340</w:t>
            </w:r>
            <w:r>
              <w:rPr>
                <w:rtl/>
                <w:lang w:bidi="fa-IR"/>
              </w:rPr>
              <w:t xml:space="preserve"> ـ </w:t>
            </w:r>
            <w:r w:rsidRPr="00751F59">
              <w:rPr>
                <w:rtl/>
                <w:lang w:bidi="fa-IR"/>
              </w:rPr>
              <w:t>341.</w:t>
            </w:r>
          </w:p>
          <w:p w:rsidR="007858AB" w:rsidRPr="00751F59" w:rsidRDefault="007858AB" w:rsidP="0073127F">
            <w:pPr>
              <w:rPr>
                <w:rtl/>
                <w:lang w:bidi="fa-IR"/>
              </w:rPr>
            </w:pPr>
            <w:r w:rsidRPr="00751F59">
              <w:rPr>
                <w:rtl/>
                <w:lang w:bidi="fa-IR"/>
              </w:rPr>
              <w:t>البسيط : 370</w:t>
            </w:r>
            <w:r>
              <w:rPr>
                <w:rtl/>
                <w:lang w:bidi="fa-IR"/>
              </w:rPr>
              <w:t xml:space="preserve"> ـ </w:t>
            </w:r>
            <w:r w:rsidRPr="00751F59">
              <w:rPr>
                <w:rtl/>
                <w:lang w:bidi="fa-IR"/>
              </w:rPr>
              <w:t>714. صدور الأفعال المختلفة عنه 210</w:t>
            </w:r>
            <w:r>
              <w:rPr>
                <w:rtl/>
                <w:lang w:bidi="fa-IR"/>
              </w:rPr>
              <w:t xml:space="preserve"> ـ </w:t>
            </w:r>
            <w:r w:rsidRPr="00751F59">
              <w:rPr>
                <w:rtl/>
                <w:lang w:bidi="fa-IR"/>
              </w:rPr>
              <w:t>211</w:t>
            </w:r>
            <w:r>
              <w:rPr>
                <w:rtl/>
                <w:lang w:bidi="fa-IR"/>
              </w:rPr>
              <w:t xml:space="preserve"> ـ </w:t>
            </w:r>
            <w:r w:rsidRPr="00751F59">
              <w:rPr>
                <w:rtl/>
                <w:lang w:bidi="fa-IR"/>
              </w:rPr>
              <w:t>353 وجوده لذاته 714</w:t>
            </w:r>
            <w:r>
              <w:rPr>
                <w:rtl/>
                <w:lang w:bidi="fa-IR"/>
              </w:rPr>
              <w:t xml:space="preserve"> ـ </w:t>
            </w:r>
            <w:r w:rsidRPr="00751F59">
              <w:rPr>
                <w:rtl/>
                <w:lang w:bidi="fa-IR"/>
              </w:rPr>
              <w:t>يعقل ذاته من مباديه 611.</w:t>
            </w:r>
          </w:p>
          <w:p w:rsidR="007858AB" w:rsidRPr="00751F59" w:rsidRDefault="007858AB" w:rsidP="0073127F">
            <w:pPr>
              <w:rPr>
                <w:rtl/>
                <w:lang w:bidi="fa-IR"/>
              </w:rPr>
            </w:pPr>
            <w:r w:rsidRPr="00751F59">
              <w:rPr>
                <w:rtl/>
                <w:lang w:bidi="fa-IR"/>
              </w:rPr>
              <w:t>البسيط الحق : 161.</w:t>
            </w:r>
          </w:p>
          <w:p w:rsidR="007858AB" w:rsidRPr="00751F59" w:rsidRDefault="007858AB" w:rsidP="0073127F">
            <w:pPr>
              <w:rPr>
                <w:rtl/>
                <w:lang w:bidi="fa-IR"/>
              </w:rPr>
            </w:pPr>
            <w:r w:rsidRPr="00751F59">
              <w:rPr>
                <w:rtl/>
                <w:lang w:bidi="fa-IR"/>
              </w:rPr>
              <w:t>البصر : 495</w:t>
            </w:r>
            <w:r>
              <w:rPr>
                <w:rtl/>
                <w:lang w:bidi="fa-IR"/>
              </w:rPr>
              <w:t xml:space="preserve"> ـ </w:t>
            </w:r>
            <w:r w:rsidRPr="00751F59">
              <w:rPr>
                <w:rtl/>
                <w:lang w:bidi="fa-IR"/>
              </w:rPr>
              <w:t>551</w:t>
            </w:r>
            <w:r>
              <w:rPr>
                <w:rtl/>
                <w:lang w:bidi="fa-IR"/>
              </w:rPr>
              <w:t xml:space="preserve"> ـ </w:t>
            </w:r>
            <w:r w:rsidRPr="00751F59">
              <w:rPr>
                <w:rtl/>
                <w:lang w:bidi="fa-IR"/>
              </w:rPr>
              <w:t>561</w:t>
            </w:r>
            <w:r>
              <w:rPr>
                <w:rtl/>
                <w:lang w:bidi="fa-IR"/>
              </w:rPr>
              <w:t xml:space="preserve"> ـ </w:t>
            </w:r>
            <w:r w:rsidRPr="00751F59">
              <w:rPr>
                <w:rtl/>
                <w:lang w:bidi="fa-IR"/>
              </w:rPr>
              <w:t>562</w:t>
            </w:r>
            <w:r>
              <w:rPr>
                <w:rtl/>
                <w:lang w:bidi="fa-IR"/>
              </w:rPr>
              <w:t xml:space="preserve"> ـ </w:t>
            </w:r>
            <w:r w:rsidRPr="00751F59">
              <w:rPr>
                <w:rtl/>
                <w:lang w:bidi="fa-IR"/>
              </w:rPr>
              <w:t>563. كيفية انفعاله 751.</w:t>
            </w:r>
          </w:p>
          <w:p w:rsidR="007858AB" w:rsidRPr="00751F59" w:rsidRDefault="007858AB" w:rsidP="0073127F">
            <w:pPr>
              <w:rPr>
                <w:rtl/>
                <w:lang w:bidi="fa-IR"/>
              </w:rPr>
            </w:pPr>
            <w:r w:rsidRPr="00751F59">
              <w:rPr>
                <w:rtl/>
                <w:lang w:bidi="fa-IR"/>
              </w:rPr>
              <w:t>التأدية : 75</w:t>
            </w:r>
            <w:r>
              <w:rPr>
                <w:rtl/>
                <w:lang w:bidi="fa-IR"/>
              </w:rPr>
              <w:t xml:space="preserve"> ـ </w:t>
            </w:r>
            <w:r w:rsidRPr="00751F59">
              <w:rPr>
                <w:rtl/>
                <w:lang w:bidi="fa-IR"/>
              </w:rPr>
              <w:t>76</w:t>
            </w:r>
            <w:r>
              <w:rPr>
                <w:rtl/>
                <w:lang w:bidi="fa-IR"/>
              </w:rPr>
              <w:t xml:space="preserve"> ـ </w:t>
            </w:r>
            <w:r w:rsidRPr="00751F59">
              <w:rPr>
                <w:rtl/>
                <w:lang w:bidi="fa-IR"/>
              </w:rPr>
              <w:t>77</w:t>
            </w:r>
            <w:r>
              <w:rPr>
                <w:rtl/>
                <w:lang w:bidi="fa-IR"/>
              </w:rPr>
              <w:t xml:space="preserve"> ـ </w:t>
            </w:r>
            <w:r w:rsidRPr="00751F59">
              <w:rPr>
                <w:rtl/>
                <w:lang w:bidi="fa-IR"/>
              </w:rPr>
              <w:t>78</w:t>
            </w:r>
            <w:r>
              <w:rPr>
                <w:rtl/>
                <w:lang w:bidi="fa-IR"/>
              </w:rPr>
              <w:t xml:space="preserve"> ـ </w:t>
            </w:r>
            <w:r w:rsidRPr="00751F59">
              <w:rPr>
                <w:rtl/>
                <w:lang w:bidi="fa-IR"/>
              </w:rPr>
              <w:t>80.</w:t>
            </w:r>
          </w:p>
          <w:p w:rsidR="007858AB" w:rsidRPr="00751F59" w:rsidRDefault="007858AB" w:rsidP="0073127F">
            <w:pPr>
              <w:rPr>
                <w:rtl/>
                <w:lang w:bidi="fa-IR"/>
              </w:rPr>
            </w:pPr>
            <w:r w:rsidRPr="00751F59">
              <w:rPr>
                <w:rtl/>
                <w:lang w:bidi="fa-IR"/>
              </w:rPr>
              <w:t>التجريد : 720</w:t>
            </w:r>
            <w:r>
              <w:rPr>
                <w:rtl/>
                <w:lang w:bidi="fa-IR"/>
              </w:rPr>
              <w:t xml:space="preserve"> ـ </w:t>
            </w:r>
            <w:r w:rsidRPr="00751F59">
              <w:rPr>
                <w:rtl/>
                <w:lang w:bidi="fa-IR"/>
              </w:rPr>
              <w:t>732</w:t>
            </w:r>
            <w:r>
              <w:rPr>
                <w:rtl/>
                <w:lang w:bidi="fa-IR"/>
              </w:rPr>
              <w:t xml:space="preserve"> ـ </w:t>
            </w:r>
            <w:r w:rsidRPr="00751F59">
              <w:rPr>
                <w:rtl/>
                <w:lang w:bidi="fa-IR"/>
              </w:rPr>
              <w:t>733</w:t>
            </w:r>
            <w:r>
              <w:rPr>
                <w:rtl/>
                <w:lang w:bidi="fa-IR"/>
              </w:rPr>
              <w:t xml:space="preserve"> ـ </w:t>
            </w:r>
            <w:r w:rsidRPr="00751F59">
              <w:rPr>
                <w:rtl/>
                <w:lang w:bidi="fa-IR"/>
              </w:rPr>
              <w:t>735</w:t>
            </w:r>
            <w:r>
              <w:rPr>
                <w:rtl/>
                <w:lang w:bidi="fa-IR"/>
              </w:rPr>
              <w:t xml:space="preserve"> ـ </w:t>
            </w:r>
            <w:r w:rsidRPr="00751F59">
              <w:rPr>
                <w:rtl/>
                <w:lang w:bidi="fa-IR"/>
              </w:rPr>
              <w:t>1070.</w:t>
            </w:r>
          </w:p>
          <w:p w:rsidR="007858AB" w:rsidRPr="00751F59" w:rsidRDefault="007858AB" w:rsidP="0073127F">
            <w:pPr>
              <w:rPr>
                <w:rtl/>
                <w:lang w:bidi="fa-IR"/>
              </w:rPr>
            </w:pPr>
            <w:r w:rsidRPr="00751F59">
              <w:rPr>
                <w:rtl/>
                <w:lang w:bidi="fa-IR"/>
              </w:rPr>
              <w:t>التحيّز : لزومه للهيولى 721.</w:t>
            </w:r>
          </w:p>
        </w:tc>
        <w:tc>
          <w:tcPr>
            <w:tcW w:w="248" w:type="dxa"/>
            <w:shd w:val="clear" w:color="auto" w:fill="auto"/>
          </w:tcPr>
          <w:p w:rsidR="007858AB" w:rsidRDefault="007858AB" w:rsidP="0073127F">
            <w:pPr>
              <w:rPr>
                <w:rtl/>
                <w:lang w:bidi="fa-IR"/>
              </w:rPr>
            </w:pPr>
          </w:p>
        </w:tc>
        <w:tc>
          <w:tcPr>
            <w:tcW w:w="3703" w:type="dxa"/>
            <w:shd w:val="clear" w:color="auto" w:fill="auto"/>
          </w:tcPr>
          <w:p w:rsidR="007858AB" w:rsidRPr="00751F59" w:rsidRDefault="007858AB" w:rsidP="0073127F">
            <w:pPr>
              <w:rPr>
                <w:rtl/>
                <w:lang w:bidi="fa-IR"/>
              </w:rPr>
            </w:pPr>
            <w:r w:rsidRPr="00751F59">
              <w:rPr>
                <w:rtl/>
                <w:lang w:bidi="fa-IR"/>
              </w:rPr>
              <w:t>التّحيز : التشخّص به 1047</w:t>
            </w:r>
            <w:r>
              <w:rPr>
                <w:rtl/>
                <w:lang w:bidi="fa-IR"/>
              </w:rPr>
              <w:t xml:space="preserve"> ـ </w:t>
            </w:r>
            <w:r w:rsidRPr="00751F59">
              <w:rPr>
                <w:rtl/>
                <w:lang w:bidi="fa-IR"/>
              </w:rPr>
              <w:t>إلى 1057.</w:t>
            </w:r>
          </w:p>
          <w:p w:rsidR="007858AB" w:rsidRPr="00751F59" w:rsidRDefault="007858AB" w:rsidP="0073127F">
            <w:pPr>
              <w:rPr>
                <w:rtl/>
                <w:lang w:bidi="fa-IR"/>
              </w:rPr>
            </w:pPr>
            <w:r w:rsidRPr="00751F59">
              <w:rPr>
                <w:rtl/>
                <w:lang w:bidi="fa-IR"/>
              </w:rPr>
              <w:t>التخيّل : 598</w:t>
            </w:r>
            <w:r>
              <w:rPr>
                <w:rtl/>
                <w:lang w:bidi="fa-IR"/>
              </w:rPr>
              <w:t xml:space="preserve"> ـ </w:t>
            </w:r>
            <w:r w:rsidRPr="00751F59">
              <w:rPr>
                <w:rtl/>
                <w:lang w:bidi="fa-IR"/>
              </w:rPr>
              <w:t>726</w:t>
            </w:r>
            <w:r>
              <w:rPr>
                <w:rtl/>
                <w:lang w:bidi="fa-IR"/>
              </w:rPr>
              <w:t xml:space="preserve"> ـ </w:t>
            </w:r>
            <w:r w:rsidRPr="00751F59">
              <w:rPr>
                <w:rtl/>
                <w:lang w:bidi="fa-IR"/>
              </w:rPr>
              <w:t>753.</w:t>
            </w:r>
          </w:p>
          <w:p w:rsidR="007858AB" w:rsidRPr="00751F59" w:rsidRDefault="007858AB" w:rsidP="0073127F">
            <w:pPr>
              <w:rPr>
                <w:rtl/>
                <w:lang w:bidi="fa-IR"/>
              </w:rPr>
            </w:pPr>
            <w:r w:rsidRPr="00751F59">
              <w:rPr>
                <w:rtl/>
                <w:lang w:bidi="fa-IR"/>
              </w:rPr>
              <w:t>التذكّر : 637.</w:t>
            </w:r>
          </w:p>
          <w:p w:rsidR="007858AB" w:rsidRPr="00751F59" w:rsidRDefault="007858AB" w:rsidP="0073127F">
            <w:pPr>
              <w:rPr>
                <w:rtl/>
                <w:lang w:bidi="fa-IR"/>
              </w:rPr>
            </w:pPr>
            <w:r w:rsidRPr="00751F59">
              <w:rPr>
                <w:rtl/>
                <w:lang w:bidi="fa-IR"/>
              </w:rPr>
              <w:t>التركيب المقوّم : 341.</w:t>
            </w:r>
          </w:p>
          <w:p w:rsidR="007858AB" w:rsidRPr="00751F59" w:rsidRDefault="007858AB" w:rsidP="0073127F">
            <w:pPr>
              <w:rPr>
                <w:rtl/>
                <w:lang w:bidi="fa-IR"/>
              </w:rPr>
            </w:pPr>
            <w:r w:rsidRPr="00751F59">
              <w:rPr>
                <w:rtl/>
                <w:lang w:bidi="fa-IR"/>
              </w:rPr>
              <w:t>التشخّص : 531</w:t>
            </w:r>
            <w:r>
              <w:rPr>
                <w:rtl/>
                <w:lang w:bidi="fa-IR"/>
              </w:rPr>
              <w:t xml:space="preserve"> ـ </w:t>
            </w:r>
            <w:r w:rsidRPr="00751F59">
              <w:rPr>
                <w:rtl/>
                <w:lang w:bidi="fa-IR"/>
              </w:rPr>
              <w:t>818</w:t>
            </w:r>
            <w:r>
              <w:rPr>
                <w:rtl/>
                <w:lang w:bidi="fa-IR"/>
              </w:rPr>
              <w:t xml:space="preserve"> ـ </w:t>
            </w:r>
            <w:r w:rsidRPr="00751F59">
              <w:rPr>
                <w:rtl/>
                <w:lang w:bidi="fa-IR"/>
              </w:rPr>
              <w:t>1045</w:t>
            </w:r>
            <w:r>
              <w:rPr>
                <w:rtl/>
                <w:lang w:bidi="fa-IR"/>
              </w:rPr>
              <w:t xml:space="preserve"> ـ </w:t>
            </w:r>
            <w:r w:rsidRPr="00751F59">
              <w:rPr>
                <w:rtl/>
                <w:lang w:bidi="fa-IR"/>
              </w:rPr>
              <w:t>إلى 1050. بما ذا 1067. للأعراض والصور 1068 نسبته بالمعقولية 1071.</w:t>
            </w:r>
          </w:p>
          <w:p w:rsidR="007858AB" w:rsidRPr="00751F59" w:rsidRDefault="007858AB" w:rsidP="0073127F">
            <w:pPr>
              <w:rPr>
                <w:rtl/>
                <w:lang w:bidi="fa-IR"/>
              </w:rPr>
            </w:pPr>
            <w:r w:rsidRPr="00751F59">
              <w:rPr>
                <w:rtl/>
                <w:lang w:bidi="fa-IR"/>
              </w:rPr>
              <w:t>التصديق : مبدءه. 873.</w:t>
            </w:r>
          </w:p>
          <w:p w:rsidR="007858AB" w:rsidRPr="00751F59" w:rsidRDefault="007858AB" w:rsidP="0073127F">
            <w:pPr>
              <w:rPr>
                <w:rtl/>
                <w:lang w:bidi="fa-IR"/>
              </w:rPr>
            </w:pPr>
            <w:r w:rsidRPr="00751F59">
              <w:rPr>
                <w:rtl/>
                <w:lang w:bidi="fa-IR"/>
              </w:rPr>
              <w:t>تصور الشخص : 1045</w:t>
            </w:r>
            <w:r>
              <w:rPr>
                <w:rtl/>
                <w:lang w:bidi="fa-IR"/>
              </w:rPr>
              <w:t xml:space="preserve"> ـ </w:t>
            </w:r>
            <w:r w:rsidRPr="00751F59">
              <w:rPr>
                <w:rtl/>
                <w:lang w:bidi="fa-IR"/>
              </w:rPr>
              <w:t>إلى 1050.</w:t>
            </w:r>
          </w:p>
          <w:p w:rsidR="007858AB" w:rsidRPr="00751F59" w:rsidRDefault="007858AB" w:rsidP="0073127F">
            <w:pPr>
              <w:rPr>
                <w:rtl/>
                <w:lang w:bidi="fa-IR"/>
              </w:rPr>
            </w:pPr>
            <w:r w:rsidRPr="00751F59">
              <w:rPr>
                <w:rtl/>
                <w:lang w:bidi="fa-IR"/>
              </w:rPr>
              <w:t>تصور الصور : 241.</w:t>
            </w:r>
          </w:p>
          <w:p w:rsidR="007858AB" w:rsidRPr="00751F59" w:rsidRDefault="007858AB" w:rsidP="0073127F">
            <w:pPr>
              <w:rPr>
                <w:rtl/>
                <w:lang w:bidi="fa-IR"/>
              </w:rPr>
            </w:pPr>
            <w:r w:rsidRPr="00751F59">
              <w:rPr>
                <w:rtl/>
                <w:lang w:bidi="fa-IR"/>
              </w:rPr>
              <w:t>التصورات الأول الكلية : 151.</w:t>
            </w:r>
          </w:p>
          <w:p w:rsidR="007858AB" w:rsidRPr="00751F59" w:rsidRDefault="007858AB" w:rsidP="0073127F">
            <w:pPr>
              <w:rPr>
                <w:rtl/>
                <w:lang w:bidi="fa-IR"/>
              </w:rPr>
            </w:pPr>
            <w:r w:rsidRPr="00751F59">
              <w:rPr>
                <w:rtl/>
                <w:lang w:bidi="fa-IR"/>
              </w:rPr>
              <w:t>التعب : 616.</w:t>
            </w:r>
          </w:p>
          <w:p w:rsidR="007858AB" w:rsidRPr="00751F59" w:rsidRDefault="007858AB" w:rsidP="0073127F">
            <w:pPr>
              <w:rPr>
                <w:rtl/>
                <w:lang w:bidi="fa-IR"/>
              </w:rPr>
            </w:pPr>
            <w:r w:rsidRPr="00751F59">
              <w:rPr>
                <w:rtl/>
                <w:lang w:bidi="fa-IR"/>
              </w:rPr>
              <w:t>تعبير الرؤيا : 264.</w:t>
            </w:r>
          </w:p>
          <w:p w:rsidR="007858AB" w:rsidRPr="00751F59" w:rsidRDefault="007858AB" w:rsidP="0073127F">
            <w:pPr>
              <w:rPr>
                <w:rtl/>
                <w:lang w:bidi="fa-IR"/>
              </w:rPr>
            </w:pPr>
            <w:r w:rsidRPr="00751F59">
              <w:rPr>
                <w:rtl/>
                <w:lang w:bidi="fa-IR"/>
              </w:rPr>
              <w:t>التعقل : 433</w:t>
            </w:r>
            <w:r>
              <w:rPr>
                <w:rtl/>
                <w:lang w:bidi="fa-IR"/>
              </w:rPr>
              <w:t xml:space="preserve"> ـ </w:t>
            </w:r>
            <w:r w:rsidRPr="00751F59">
              <w:rPr>
                <w:rtl/>
                <w:lang w:bidi="fa-IR"/>
              </w:rPr>
              <w:t>435</w:t>
            </w:r>
            <w:r>
              <w:rPr>
                <w:rtl/>
                <w:lang w:bidi="fa-IR"/>
              </w:rPr>
              <w:t xml:space="preserve"> ـ </w:t>
            </w:r>
            <w:r w:rsidRPr="00751F59">
              <w:rPr>
                <w:rtl/>
                <w:lang w:bidi="fa-IR"/>
              </w:rPr>
              <w:t>426</w:t>
            </w:r>
            <w:r>
              <w:rPr>
                <w:rtl/>
                <w:lang w:bidi="fa-IR"/>
              </w:rPr>
              <w:t xml:space="preserve"> ـ </w:t>
            </w:r>
            <w:r w:rsidRPr="00751F59">
              <w:rPr>
                <w:rtl/>
                <w:lang w:bidi="fa-IR"/>
              </w:rPr>
              <w:t>427</w:t>
            </w:r>
            <w:r>
              <w:rPr>
                <w:rtl/>
                <w:lang w:bidi="fa-IR"/>
              </w:rPr>
              <w:t xml:space="preserve"> ـ </w:t>
            </w:r>
            <w:r w:rsidRPr="00751F59">
              <w:rPr>
                <w:rtl/>
                <w:lang w:bidi="fa-IR"/>
              </w:rPr>
              <w:t>430</w:t>
            </w:r>
            <w:r>
              <w:rPr>
                <w:rtl/>
                <w:lang w:bidi="fa-IR"/>
              </w:rPr>
              <w:t xml:space="preserve"> ـ </w:t>
            </w:r>
            <w:r w:rsidRPr="00751F59">
              <w:rPr>
                <w:rtl/>
                <w:lang w:bidi="fa-IR"/>
              </w:rPr>
              <w:t>447</w:t>
            </w:r>
            <w:r>
              <w:rPr>
                <w:rtl/>
                <w:lang w:bidi="fa-IR"/>
              </w:rPr>
              <w:t xml:space="preserve"> ـ </w:t>
            </w:r>
            <w:r w:rsidRPr="00751F59">
              <w:rPr>
                <w:rtl/>
                <w:lang w:bidi="fa-IR"/>
              </w:rPr>
              <w:t>623</w:t>
            </w:r>
            <w:r>
              <w:rPr>
                <w:rtl/>
                <w:lang w:bidi="fa-IR"/>
              </w:rPr>
              <w:t xml:space="preserve"> ـ </w:t>
            </w:r>
            <w:r w:rsidRPr="00751F59">
              <w:rPr>
                <w:rtl/>
                <w:lang w:bidi="fa-IR"/>
              </w:rPr>
              <w:t>734. يحصل حقيقة المعقول للعقل 443. استحضار صورة المعقول 203</w:t>
            </w:r>
            <w:r>
              <w:rPr>
                <w:rtl/>
                <w:lang w:bidi="fa-IR"/>
              </w:rPr>
              <w:t xml:space="preserve"> ـ </w:t>
            </w:r>
            <w:r w:rsidRPr="00751F59">
              <w:rPr>
                <w:rtl/>
                <w:lang w:bidi="fa-IR"/>
              </w:rPr>
              <w:t>205.</w:t>
            </w:r>
          </w:p>
          <w:p w:rsidR="007858AB" w:rsidRPr="00751F59" w:rsidRDefault="007858AB" w:rsidP="0073127F">
            <w:pPr>
              <w:rPr>
                <w:rtl/>
                <w:lang w:bidi="fa-IR"/>
              </w:rPr>
            </w:pPr>
            <w:r w:rsidRPr="00751F59">
              <w:rPr>
                <w:rtl/>
                <w:lang w:bidi="fa-IR"/>
              </w:rPr>
              <w:t>تعقل : الذات 282</w:t>
            </w:r>
            <w:r>
              <w:rPr>
                <w:rtl/>
                <w:lang w:bidi="fa-IR"/>
              </w:rPr>
              <w:t xml:space="preserve"> ـ </w:t>
            </w:r>
            <w:r w:rsidRPr="00751F59">
              <w:rPr>
                <w:rtl/>
                <w:lang w:bidi="fa-IR"/>
              </w:rPr>
              <w:t>283</w:t>
            </w:r>
            <w:r>
              <w:rPr>
                <w:rtl/>
                <w:lang w:bidi="fa-IR"/>
              </w:rPr>
              <w:t xml:space="preserve"> ـ </w:t>
            </w:r>
            <w:r w:rsidRPr="00751F59">
              <w:rPr>
                <w:rtl/>
                <w:lang w:bidi="fa-IR"/>
              </w:rPr>
              <w:t>النفس بالمعنى العام 625</w:t>
            </w:r>
            <w:r>
              <w:rPr>
                <w:rtl/>
                <w:lang w:bidi="fa-IR"/>
              </w:rPr>
              <w:t xml:space="preserve"> ـ </w:t>
            </w:r>
            <w:r w:rsidRPr="00751F59">
              <w:rPr>
                <w:rtl/>
                <w:lang w:bidi="fa-IR"/>
              </w:rPr>
              <w:t>626.</w:t>
            </w:r>
          </w:p>
          <w:p w:rsidR="007858AB" w:rsidRPr="00751F59" w:rsidRDefault="007858AB" w:rsidP="0073127F">
            <w:pPr>
              <w:rPr>
                <w:rtl/>
                <w:lang w:bidi="fa-IR"/>
              </w:rPr>
            </w:pPr>
            <w:r w:rsidRPr="00751F59">
              <w:rPr>
                <w:rtl/>
                <w:lang w:bidi="fa-IR"/>
              </w:rPr>
              <w:t>تعقلنا : لذاتنا 438</w:t>
            </w:r>
            <w:r>
              <w:rPr>
                <w:rtl/>
                <w:lang w:bidi="fa-IR"/>
              </w:rPr>
              <w:t xml:space="preserve"> ـ </w:t>
            </w:r>
            <w:r w:rsidRPr="00751F59">
              <w:rPr>
                <w:rtl/>
                <w:lang w:bidi="fa-IR"/>
              </w:rPr>
              <w:t>443</w:t>
            </w:r>
            <w:r>
              <w:rPr>
                <w:rtl/>
                <w:lang w:bidi="fa-IR"/>
              </w:rPr>
              <w:t xml:space="preserve"> ـ </w:t>
            </w:r>
            <w:r w:rsidRPr="00751F59">
              <w:rPr>
                <w:rtl/>
                <w:lang w:bidi="fa-IR"/>
              </w:rPr>
              <w:t>444</w:t>
            </w:r>
            <w:r>
              <w:rPr>
                <w:rtl/>
                <w:lang w:bidi="fa-IR"/>
              </w:rPr>
              <w:t xml:space="preserve"> ـ </w:t>
            </w:r>
            <w:r w:rsidRPr="00751F59">
              <w:rPr>
                <w:rtl/>
                <w:lang w:bidi="fa-IR"/>
              </w:rPr>
              <w:t>445</w:t>
            </w:r>
            <w:r>
              <w:rPr>
                <w:rtl/>
                <w:lang w:bidi="fa-IR"/>
              </w:rPr>
              <w:t xml:space="preserve"> ـ </w:t>
            </w:r>
            <w:r w:rsidRPr="00751F59">
              <w:rPr>
                <w:rtl/>
                <w:lang w:bidi="fa-IR"/>
              </w:rPr>
              <w:t>447</w:t>
            </w:r>
            <w:r>
              <w:rPr>
                <w:rtl/>
                <w:lang w:bidi="fa-IR"/>
              </w:rPr>
              <w:t xml:space="preserve"> ـ </w:t>
            </w:r>
            <w:r w:rsidRPr="00751F59">
              <w:rPr>
                <w:rtl/>
                <w:lang w:bidi="fa-IR"/>
              </w:rPr>
              <w:t>1023</w:t>
            </w:r>
            <w:r>
              <w:rPr>
                <w:rtl/>
                <w:lang w:bidi="fa-IR"/>
              </w:rPr>
              <w:t xml:space="preserve"> ـ </w:t>
            </w:r>
            <w:r w:rsidRPr="00751F59">
              <w:rPr>
                <w:rtl/>
                <w:lang w:bidi="fa-IR"/>
              </w:rPr>
              <w:t>المفارقات 433</w:t>
            </w:r>
            <w:r>
              <w:rPr>
                <w:rtl/>
                <w:lang w:bidi="fa-IR"/>
              </w:rPr>
              <w:t xml:space="preserve"> ـ </w:t>
            </w:r>
            <w:r w:rsidRPr="00751F59">
              <w:rPr>
                <w:rtl/>
                <w:lang w:bidi="fa-IR"/>
              </w:rPr>
              <w:t>434.</w:t>
            </w:r>
          </w:p>
          <w:p w:rsidR="007858AB" w:rsidRPr="00751F59" w:rsidRDefault="007858AB" w:rsidP="0073127F">
            <w:pPr>
              <w:rPr>
                <w:rtl/>
                <w:lang w:bidi="fa-IR"/>
              </w:rPr>
            </w:pPr>
            <w:r w:rsidRPr="00751F59">
              <w:rPr>
                <w:rtl/>
                <w:lang w:bidi="fa-IR"/>
              </w:rPr>
              <w:t>التلويح : 106.</w:t>
            </w:r>
          </w:p>
        </w:tc>
      </w:tr>
    </w:tbl>
    <w:p w:rsidR="007858AB" w:rsidRDefault="007858AB" w:rsidP="0073127F">
      <w:pPr>
        <w:pStyle w:val="libNormal"/>
      </w:pPr>
      <w:r>
        <w:br w:type="page"/>
      </w:r>
    </w:p>
    <w:tbl>
      <w:tblPr>
        <w:bidiVisual/>
        <w:tblW w:w="0" w:type="auto"/>
        <w:tblLook w:val="04A0"/>
      </w:tblPr>
      <w:tblGrid>
        <w:gridCol w:w="3636"/>
        <w:gridCol w:w="248"/>
        <w:gridCol w:w="3703"/>
      </w:tblGrid>
      <w:tr w:rsidR="007858AB" w:rsidTr="0073127F">
        <w:tc>
          <w:tcPr>
            <w:tcW w:w="3636" w:type="dxa"/>
            <w:shd w:val="clear" w:color="auto" w:fill="auto"/>
          </w:tcPr>
          <w:p w:rsidR="007858AB" w:rsidRPr="00751F59" w:rsidRDefault="007858AB" w:rsidP="0073127F">
            <w:pPr>
              <w:rPr>
                <w:rtl/>
                <w:lang w:bidi="fa-IR"/>
              </w:rPr>
            </w:pPr>
            <w:r w:rsidRPr="00751F59">
              <w:rPr>
                <w:rtl/>
                <w:lang w:bidi="fa-IR"/>
              </w:rPr>
              <w:lastRenderedPageBreak/>
              <w:t>التماثل الشخصي : 1053.</w:t>
            </w:r>
          </w:p>
          <w:p w:rsidR="007858AB" w:rsidRPr="00751F59" w:rsidRDefault="007858AB" w:rsidP="0073127F">
            <w:pPr>
              <w:rPr>
                <w:rtl/>
                <w:lang w:bidi="fa-IR"/>
              </w:rPr>
            </w:pPr>
            <w:r w:rsidRPr="00751F59">
              <w:rPr>
                <w:rtl/>
                <w:lang w:bidi="fa-IR"/>
              </w:rPr>
              <w:t>التميّز : 648.</w:t>
            </w:r>
          </w:p>
          <w:p w:rsidR="007858AB" w:rsidRPr="00751F59" w:rsidRDefault="007858AB" w:rsidP="0073127F">
            <w:pPr>
              <w:rPr>
                <w:rtl/>
                <w:lang w:bidi="fa-IR"/>
              </w:rPr>
            </w:pPr>
            <w:r w:rsidRPr="00751F59">
              <w:rPr>
                <w:rtl/>
                <w:lang w:bidi="fa-IR"/>
              </w:rPr>
              <w:t>التناسخ : 602.</w:t>
            </w:r>
          </w:p>
          <w:p w:rsidR="007858AB" w:rsidRPr="00751F59" w:rsidRDefault="007858AB" w:rsidP="0073127F">
            <w:pPr>
              <w:rPr>
                <w:rtl/>
                <w:lang w:bidi="fa-IR"/>
              </w:rPr>
            </w:pPr>
            <w:r w:rsidRPr="00751F59">
              <w:rPr>
                <w:rtl/>
                <w:lang w:bidi="fa-IR"/>
              </w:rPr>
              <w:t>التوحّد : 1067.</w:t>
            </w:r>
          </w:p>
          <w:p w:rsidR="007858AB" w:rsidRPr="00751F59" w:rsidRDefault="007858AB" w:rsidP="0073127F">
            <w:pPr>
              <w:rPr>
                <w:rtl/>
                <w:lang w:bidi="fa-IR"/>
              </w:rPr>
            </w:pPr>
            <w:r w:rsidRPr="00751F59">
              <w:rPr>
                <w:rtl/>
                <w:lang w:bidi="fa-IR"/>
              </w:rPr>
              <w:t>التوقّف : 117.</w:t>
            </w:r>
          </w:p>
          <w:p w:rsidR="007858AB" w:rsidRPr="00751F59" w:rsidRDefault="007858AB" w:rsidP="0073127F">
            <w:pPr>
              <w:rPr>
                <w:rtl/>
                <w:lang w:bidi="fa-IR"/>
              </w:rPr>
            </w:pPr>
            <w:r w:rsidRPr="00751F59">
              <w:rPr>
                <w:rtl/>
                <w:lang w:bidi="fa-IR"/>
              </w:rPr>
              <w:t>التوهّم : 746.</w:t>
            </w:r>
          </w:p>
          <w:p w:rsidR="007858AB" w:rsidRPr="00751F59" w:rsidRDefault="007858AB" w:rsidP="0073127F">
            <w:pPr>
              <w:rPr>
                <w:rtl/>
                <w:lang w:bidi="fa-IR"/>
              </w:rPr>
            </w:pPr>
            <w:r>
              <w:rPr>
                <w:rtl/>
                <w:lang w:bidi="fa-IR"/>
              </w:rPr>
              <w:t>* * *</w:t>
            </w:r>
          </w:p>
          <w:p w:rsidR="007858AB" w:rsidRPr="00751F59" w:rsidRDefault="007858AB" w:rsidP="0073127F">
            <w:pPr>
              <w:rPr>
                <w:rtl/>
                <w:lang w:bidi="fa-IR"/>
              </w:rPr>
            </w:pPr>
            <w:r w:rsidRPr="00751F59">
              <w:rPr>
                <w:rtl/>
                <w:lang w:bidi="fa-IR"/>
              </w:rPr>
              <w:t>الثابت : في الإنسان : 208</w:t>
            </w:r>
            <w:r>
              <w:rPr>
                <w:rtl/>
                <w:lang w:bidi="fa-IR"/>
              </w:rPr>
              <w:t xml:space="preserve"> ـ </w:t>
            </w:r>
            <w:r w:rsidRPr="00751F59">
              <w:rPr>
                <w:rtl/>
                <w:lang w:bidi="fa-IR"/>
              </w:rPr>
              <w:t>400</w:t>
            </w:r>
            <w:r>
              <w:rPr>
                <w:rtl/>
                <w:lang w:bidi="fa-IR"/>
              </w:rPr>
              <w:t xml:space="preserve"> ـ </w:t>
            </w:r>
            <w:r w:rsidRPr="00751F59">
              <w:rPr>
                <w:rtl/>
                <w:lang w:bidi="fa-IR"/>
              </w:rPr>
              <w:t>403</w:t>
            </w:r>
            <w:r>
              <w:rPr>
                <w:rtl/>
                <w:lang w:bidi="fa-IR"/>
              </w:rPr>
              <w:t xml:space="preserve"> ـ </w:t>
            </w:r>
            <w:r w:rsidRPr="00751F59">
              <w:rPr>
                <w:rtl/>
                <w:lang w:bidi="fa-IR"/>
              </w:rPr>
              <w:t>458</w:t>
            </w:r>
            <w:r>
              <w:rPr>
                <w:rtl/>
                <w:lang w:bidi="fa-IR"/>
              </w:rPr>
              <w:t xml:space="preserve"> ـ </w:t>
            </w:r>
            <w:r w:rsidRPr="00751F59">
              <w:rPr>
                <w:rtl/>
                <w:lang w:bidi="fa-IR"/>
              </w:rPr>
              <w:t>1012. في الحيوان 1085.</w:t>
            </w:r>
          </w:p>
          <w:p w:rsidR="007858AB" w:rsidRPr="00751F59" w:rsidRDefault="007858AB" w:rsidP="0073127F">
            <w:pPr>
              <w:rPr>
                <w:rtl/>
                <w:lang w:bidi="fa-IR"/>
              </w:rPr>
            </w:pPr>
            <w:r w:rsidRPr="00751F59">
              <w:rPr>
                <w:rtl/>
                <w:lang w:bidi="fa-IR"/>
              </w:rPr>
              <w:t>الثبات : 1004.</w:t>
            </w:r>
          </w:p>
          <w:p w:rsidR="007858AB" w:rsidRPr="00751F59" w:rsidRDefault="007858AB" w:rsidP="0073127F">
            <w:pPr>
              <w:rPr>
                <w:rtl/>
                <w:lang w:bidi="fa-IR"/>
              </w:rPr>
            </w:pPr>
            <w:r w:rsidRPr="00751F59">
              <w:rPr>
                <w:rtl/>
                <w:lang w:bidi="fa-IR"/>
              </w:rPr>
              <w:t>الحق : 843.</w:t>
            </w:r>
          </w:p>
          <w:p w:rsidR="007858AB" w:rsidRPr="00751F59" w:rsidRDefault="007858AB" w:rsidP="0073127F">
            <w:pPr>
              <w:rPr>
                <w:rtl/>
                <w:lang w:bidi="fa-IR"/>
              </w:rPr>
            </w:pPr>
            <w:r>
              <w:rPr>
                <w:rtl/>
                <w:lang w:bidi="fa-IR"/>
              </w:rPr>
              <w:t>* * *</w:t>
            </w:r>
          </w:p>
          <w:p w:rsidR="007858AB" w:rsidRPr="00751F59" w:rsidRDefault="007858AB" w:rsidP="0073127F">
            <w:pPr>
              <w:rPr>
                <w:rtl/>
                <w:lang w:bidi="fa-IR"/>
              </w:rPr>
            </w:pPr>
            <w:r w:rsidRPr="00751F59">
              <w:rPr>
                <w:rtl/>
                <w:lang w:bidi="fa-IR"/>
              </w:rPr>
              <w:t>الجاذبة : 347.</w:t>
            </w:r>
          </w:p>
          <w:p w:rsidR="007858AB" w:rsidRPr="00751F59" w:rsidRDefault="007858AB" w:rsidP="0073127F">
            <w:pPr>
              <w:rPr>
                <w:rtl/>
                <w:lang w:bidi="fa-IR"/>
              </w:rPr>
            </w:pPr>
            <w:r w:rsidRPr="00751F59">
              <w:rPr>
                <w:rtl/>
                <w:lang w:bidi="fa-IR"/>
              </w:rPr>
              <w:t>الجامع : لأجزاء الولد 480</w:t>
            </w:r>
            <w:r>
              <w:rPr>
                <w:rtl/>
                <w:lang w:bidi="fa-IR"/>
              </w:rPr>
              <w:t xml:space="preserve"> ـ </w:t>
            </w:r>
            <w:r w:rsidRPr="00751F59">
              <w:rPr>
                <w:rtl/>
                <w:lang w:bidi="fa-IR"/>
              </w:rPr>
              <w:t>482</w:t>
            </w:r>
            <w:r>
              <w:rPr>
                <w:rtl/>
                <w:lang w:bidi="fa-IR"/>
              </w:rPr>
              <w:t xml:space="preserve"> ـ </w:t>
            </w:r>
            <w:r w:rsidRPr="00751F59">
              <w:rPr>
                <w:rtl/>
                <w:lang w:bidi="fa-IR"/>
              </w:rPr>
              <w:t>485</w:t>
            </w:r>
            <w:r>
              <w:rPr>
                <w:rtl/>
                <w:lang w:bidi="fa-IR"/>
              </w:rPr>
              <w:t xml:space="preserve"> ـ </w:t>
            </w:r>
            <w:r w:rsidRPr="00751F59">
              <w:rPr>
                <w:rtl/>
                <w:lang w:bidi="fa-IR"/>
              </w:rPr>
              <w:t>483.</w:t>
            </w:r>
          </w:p>
          <w:p w:rsidR="007858AB" w:rsidRPr="00751F59" w:rsidRDefault="007858AB" w:rsidP="0073127F">
            <w:pPr>
              <w:rPr>
                <w:rtl/>
                <w:lang w:bidi="fa-IR"/>
              </w:rPr>
            </w:pPr>
            <w:r w:rsidRPr="00751F59">
              <w:rPr>
                <w:rtl/>
                <w:lang w:bidi="fa-IR"/>
              </w:rPr>
              <w:t>لأخلاط الحيوان 311</w:t>
            </w:r>
            <w:r>
              <w:rPr>
                <w:rtl/>
                <w:lang w:bidi="fa-IR"/>
              </w:rPr>
              <w:t xml:space="preserve"> ـ </w:t>
            </w:r>
            <w:r w:rsidRPr="00751F59">
              <w:rPr>
                <w:rtl/>
                <w:lang w:bidi="fa-IR"/>
              </w:rPr>
              <w:t>310</w:t>
            </w:r>
            <w:r>
              <w:rPr>
                <w:rtl/>
                <w:lang w:bidi="fa-IR"/>
              </w:rPr>
              <w:t xml:space="preserve"> ـ </w:t>
            </w:r>
            <w:r w:rsidRPr="00751F59">
              <w:rPr>
                <w:rtl/>
                <w:lang w:bidi="fa-IR"/>
              </w:rPr>
              <w:t>716.</w:t>
            </w:r>
          </w:p>
          <w:p w:rsidR="007858AB" w:rsidRPr="00751F59" w:rsidRDefault="007858AB" w:rsidP="0073127F">
            <w:pPr>
              <w:rPr>
                <w:rtl/>
                <w:lang w:bidi="fa-IR"/>
              </w:rPr>
            </w:pPr>
            <w:r w:rsidRPr="00751F59">
              <w:rPr>
                <w:rtl/>
                <w:lang w:bidi="fa-IR"/>
              </w:rPr>
              <w:t>الجدل : 138.</w:t>
            </w:r>
          </w:p>
          <w:p w:rsidR="007858AB" w:rsidRPr="00751F59" w:rsidRDefault="007858AB" w:rsidP="0073127F">
            <w:pPr>
              <w:rPr>
                <w:rtl/>
                <w:lang w:bidi="fa-IR"/>
              </w:rPr>
            </w:pPr>
            <w:r w:rsidRPr="00751F59">
              <w:rPr>
                <w:rtl/>
                <w:lang w:bidi="fa-IR"/>
              </w:rPr>
              <w:t>الجرم السماوي : 1042.</w:t>
            </w:r>
          </w:p>
          <w:p w:rsidR="007858AB" w:rsidRPr="00751F59" w:rsidRDefault="007858AB" w:rsidP="0073127F">
            <w:pPr>
              <w:rPr>
                <w:rtl/>
                <w:lang w:bidi="fa-IR"/>
              </w:rPr>
            </w:pPr>
            <w:r w:rsidRPr="00751F59">
              <w:rPr>
                <w:rtl/>
                <w:lang w:bidi="fa-IR"/>
              </w:rPr>
              <w:t>الجزء الذي لا يتجزى : 1136.</w:t>
            </w:r>
          </w:p>
          <w:p w:rsidR="00335C1A" w:rsidRPr="00751F59" w:rsidRDefault="007858AB" w:rsidP="00335C1A">
            <w:pPr>
              <w:rPr>
                <w:lang w:bidi="fa-IR"/>
              </w:rPr>
            </w:pPr>
            <w:r w:rsidRPr="00751F59">
              <w:rPr>
                <w:rtl/>
                <w:lang w:bidi="fa-IR"/>
              </w:rPr>
              <w:t>712</w:t>
            </w:r>
          </w:p>
          <w:p w:rsidR="007858AB" w:rsidRPr="00751F59" w:rsidRDefault="007858AB" w:rsidP="0073127F">
            <w:pPr>
              <w:rPr>
                <w:rtl/>
                <w:lang w:bidi="fa-IR"/>
              </w:rPr>
            </w:pPr>
          </w:p>
        </w:tc>
        <w:tc>
          <w:tcPr>
            <w:tcW w:w="248" w:type="dxa"/>
            <w:shd w:val="clear" w:color="auto" w:fill="auto"/>
          </w:tcPr>
          <w:p w:rsidR="007858AB" w:rsidRDefault="007858AB" w:rsidP="0073127F">
            <w:pPr>
              <w:rPr>
                <w:rtl/>
                <w:lang w:bidi="fa-IR"/>
              </w:rPr>
            </w:pPr>
          </w:p>
        </w:tc>
        <w:tc>
          <w:tcPr>
            <w:tcW w:w="3703" w:type="dxa"/>
            <w:shd w:val="clear" w:color="auto" w:fill="auto"/>
          </w:tcPr>
          <w:p w:rsidR="007858AB" w:rsidRPr="00751F59" w:rsidRDefault="007858AB" w:rsidP="0073127F">
            <w:pPr>
              <w:rPr>
                <w:rtl/>
                <w:lang w:bidi="fa-IR"/>
              </w:rPr>
            </w:pPr>
            <w:r w:rsidRPr="00751F59">
              <w:rPr>
                <w:rtl/>
                <w:lang w:bidi="fa-IR"/>
              </w:rPr>
              <w:t>الجسم : لا يكون عاقلا 1139. لا يدرك 252</w:t>
            </w:r>
            <w:r>
              <w:rPr>
                <w:rtl/>
                <w:lang w:bidi="fa-IR"/>
              </w:rPr>
              <w:t xml:space="preserve"> ـ </w:t>
            </w:r>
            <w:r w:rsidRPr="00751F59">
              <w:rPr>
                <w:rtl/>
                <w:lang w:bidi="fa-IR"/>
              </w:rPr>
              <w:t>253</w:t>
            </w:r>
            <w:r>
              <w:rPr>
                <w:rtl/>
                <w:lang w:bidi="fa-IR"/>
              </w:rPr>
              <w:t xml:space="preserve"> ـ </w:t>
            </w:r>
            <w:r w:rsidRPr="00751F59">
              <w:rPr>
                <w:rtl/>
                <w:lang w:bidi="fa-IR"/>
              </w:rPr>
              <w:t>لا يكون واهب الصور 743</w:t>
            </w:r>
            <w:r>
              <w:rPr>
                <w:rtl/>
                <w:lang w:bidi="fa-IR"/>
              </w:rPr>
              <w:t xml:space="preserve"> ـ </w:t>
            </w:r>
            <w:r w:rsidRPr="00751F59">
              <w:rPr>
                <w:rtl/>
                <w:lang w:bidi="fa-IR"/>
              </w:rPr>
              <w:t>772.</w:t>
            </w:r>
          </w:p>
          <w:p w:rsidR="007858AB" w:rsidRPr="00751F59" w:rsidRDefault="007858AB" w:rsidP="0073127F">
            <w:pPr>
              <w:rPr>
                <w:rtl/>
                <w:lang w:bidi="fa-IR"/>
              </w:rPr>
            </w:pPr>
            <w:r w:rsidRPr="00751F59">
              <w:rPr>
                <w:rtl/>
                <w:lang w:bidi="fa-IR"/>
              </w:rPr>
              <w:t>لا يفيد صورة 1010. لا يكون علة للنفس أو العقل 1065. لا يوجد صورة عقلية 1074.</w:t>
            </w:r>
          </w:p>
          <w:p w:rsidR="007858AB" w:rsidRPr="00751F59" w:rsidRDefault="007858AB" w:rsidP="0073127F">
            <w:pPr>
              <w:rPr>
                <w:rtl/>
                <w:lang w:bidi="fa-IR"/>
              </w:rPr>
            </w:pPr>
            <w:r w:rsidRPr="00751F59">
              <w:rPr>
                <w:rtl/>
                <w:lang w:bidi="fa-IR"/>
              </w:rPr>
              <w:t>ليس الحركة من لوازمه 304. لم يدرك بعض قوى الأجسام دون بعض 547. للعامل فيه نسبة إلى المادة 24. النامي 1091.</w:t>
            </w:r>
          </w:p>
          <w:p w:rsidR="007858AB" w:rsidRPr="00751F59" w:rsidRDefault="007858AB" w:rsidP="0073127F">
            <w:pPr>
              <w:rPr>
                <w:rtl/>
                <w:lang w:bidi="fa-IR"/>
              </w:rPr>
            </w:pPr>
            <w:r w:rsidRPr="00751F59">
              <w:rPr>
                <w:rtl/>
                <w:lang w:bidi="fa-IR"/>
              </w:rPr>
              <w:t>الجلايا المقدسات : 736.</w:t>
            </w:r>
          </w:p>
          <w:p w:rsidR="007858AB" w:rsidRPr="00751F59" w:rsidRDefault="007858AB" w:rsidP="0073127F">
            <w:pPr>
              <w:rPr>
                <w:rtl/>
                <w:lang w:bidi="fa-IR"/>
              </w:rPr>
            </w:pPr>
            <w:r w:rsidRPr="00751F59">
              <w:rPr>
                <w:rtl/>
                <w:lang w:bidi="fa-IR"/>
              </w:rPr>
              <w:t>الجنس : تابع للفصل 619. ليس الشخص 307.</w:t>
            </w:r>
          </w:p>
          <w:p w:rsidR="007858AB" w:rsidRPr="00751F59" w:rsidRDefault="007858AB" w:rsidP="0073127F">
            <w:pPr>
              <w:rPr>
                <w:rtl/>
                <w:lang w:bidi="fa-IR"/>
              </w:rPr>
            </w:pPr>
            <w:r w:rsidRPr="00751F59">
              <w:rPr>
                <w:rtl/>
                <w:lang w:bidi="fa-IR"/>
              </w:rPr>
              <w:t>لا يبقى مع بطلان الفصل 1118.</w:t>
            </w:r>
          </w:p>
          <w:p w:rsidR="007858AB" w:rsidRPr="00751F59" w:rsidRDefault="007858AB" w:rsidP="0073127F">
            <w:pPr>
              <w:rPr>
                <w:rtl/>
                <w:lang w:bidi="fa-IR"/>
              </w:rPr>
            </w:pPr>
            <w:r w:rsidRPr="00751F59">
              <w:rPr>
                <w:rtl/>
                <w:lang w:bidi="fa-IR"/>
              </w:rPr>
              <w:t>الجواد المطلق : 842.</w:t>
            </w:r>
          </w:p>
          <w:p w:rsidR="007858AB" w:rsidRPr="00751F59" w:rsidRDefault="007858AB" w:rsidP="0073127F">
            <w:pPr>
              <w:rPr>
                <w:rtl/>
                <w:lang w:bidi="fa-IR"/>
              </w:rPr>
            </w:pPr>
            <w:r w:rsidRPr="00751F59">
              <w:rPr>
                <w:rtl/>
                <w:lang w:bidi="fa-IR"/>
              </w:rPr>
              <w:t>الجوارشن : 110.</w:t>
            </w:r>
          </w:p>
          <w:p w:rsidR="007858AB" w:rsidRPr="00751F59" w:rsidRDefault="007858AB" w:rsidP="0073127F">
            <w:pPr>
              <w:rPr>
                <w:rtl/>
                <w:lang w:bidi="fa-IR"/>
              </w:rPr>
            </w:pPr>
            <w:r w:rsidRPr="00751F59">
              <w:rPr>
                <w:rtl/>
                <w:lang w:bidi="fa-IR"/>
              </w:rPr>
              <w:t>الجوهر : 379</w:t>
            </w:r>
            <w:r>
              <w:rPr>
                <w:rtl/>
                <w:lang w:bidi="fa-IR"/>
              </w:rPr>
              <w:t xml:space="preserve"> ـ </w:t>
            </w:r>
            <w:r w:rsidRPr="00751F59">
              <w:rPr>
                <w:rtl/>
                <w:lang w:bidi="fa-IR"/>
              </w:rPr>
              <w:t>395</w:t>
            </w:r>
            <w:r>
              <w:rPr>
                <w:rtl/>
                <w:lang w:bidi="fa-IR"/>
              </w:rPr>
              <w:t xml:space="preserve"> ـ </w:t>
            </w:r>
            <w:r w:rsidRPr="00751F59">
              <w:rPr>
                <w:rtl/>
                <w:lang w:bidi="fa-IR"/>
              </w:rPr>
              <w:t>812</w:t>
            </w:r>
            <w:r>
              <w:rPr>
                <w:rtl/>
                <w:lang w:bidi="fa-IR"/>
              </w:rPr>
              <w:t xml:space="preserve"> ـ </w:t>
            </w:r>
            <w:r w:rsidRPr="00751F59">
              <w:rPr>
                <w:rtl/>
                <w:lang w:bidi="fa-IR"/>
              </w:rPr>
              <w:t>804</w:t>
            </w:r>
            <w:r>
              <w:rPr>
                <w:rtl/>
                <w:lang w:bidi="fa-IR"/>
              </w:rPr>
              <w:t xml:space="preserve"> ـ </w:t>
            </w:r>
            <w:r w:rsidRPr="00751F59">
              <w:rPr>
                <w:rtl/>
                <w:lang w:bidi="fa-IR"/>
              </w:rPr>
              <w:t>860</w:t>
            </w:r>
            <w:r>
              <w:rPr>
                <w:rtl/>
                <w:lang w:bidi="fa-IR"/>
              </w:rPr>
              <w:t xml:space="preserve"> ـ </w:t>
            </w:r>
            <w:r w:rsidRPr="00751F59">
              <w:rPr>
                <w:rtl/>
                <w:lang w:bidi="fa-IR"/>
              </w:rPr>
              <w:t>862</w:t>
            </w:r>
            <w:r>
              <w:rPr>
                <w:rtl/>
                <w:lang w:bidi="fa-IR"/>
              </w:rPr>
              <w:t xml:space="preserve"> ـ </w:t>
            </w:r>
            <w:r w:rsidRPr="00751F59">
              <w:rPr>
                <w:rtl/>
                <w:lang w:bidi="fa-IR"/>
              </w:rPr>
              <w:t>865. علته جوهر أو عرض 371</w:t>
            </w:r>
            <w:r>
              <w:rPr>
                <w:rtl/>
                <w:lang w:bidi="fa-IR"/>
              </w:rPr>
              <w:t xml:space="preserve"> ـ </w:t>
            </w:r>
            <w:r w:rsidRPr="00751F59">
              <w:rPr>
                <w:rtl/>
                <w:lang w:bidi="fa-IR"/>
              </w:rPr>
              <w:t>372.</w:t>
            </w:r>
          </w:p>
          <w:p w:rsidR="007858AB" w:rsidRPr="00751F59" w:rsidRDefault="007858AB" w:rsidP="0073127F">
            <w:pPr>
              <w:rPr>
                <w:rtl/>
                <w:lang w:bidi="fa-IR"/>
              </w:rPr>
            </w:pPr>
            <w:r w:rsidRPr="00751F59">
              <w:rPr>
                <w:rtl/>
                <w:lang w:bidi="fa-IR"/>
              </w:rPr>
              <w:t>علته 384</w:t>
            </w:r>
            <w:r>
              <w:rPr>
                <w:rtl/>
                <w:lang w:bidi="fa-IR"/>
              </w:rPr>
              <w:t xml:space="preserve"> ـ </w:t>
            </w:r>
            <w:r w:rsidRPr="00751F59">
              <w:rPr>
                <w:rtl/>
                <w:lang w:bidi="fa-IR"/>
              </w:rPr>
              <w:t>385. كالأنواع للموجود 688.</w:t>
            </w:r>
          </w:p>
          <w:p w:rsidR="007858AB" w:rsidRPr="00751F59" w:rsidRDefault="007858AB" w:rsidP="0073127F">
            <w:pPr>
              <w:rPr>
                <w:rtl/>
                <w:lang w:bidi="fa-IR"/>
              </w:rPr>
            </w:pPr>
            <w:r w:rsidRPr="00751F59">
              <w:rPr>
                <w:rtl/>
                <w:lang w:bidi="fa-IR"/>
              </w:rPr>
              <w:t>الحدّ : 284. التامّ 761.</w:t>
            </w:r>
          </w:p>
        </w:tc>
      </w:tr>
    </w:tbl>
    <w:p w:rsidR="007858AB" w:rsidRDefault="007858AB" w:rsidP="0073127F">
      <w:pPr>
        <w:pStyle w:val="libNormal"/>
      </w:pPr>
      <w:r>
        <w:br w:type="page"/>
      </w:r>
    </w:p>
    <w:tbl>
      <w:tblPr>
        <w:bidiVisual/>
        <w:tblW w:w="0" w:type="auto"/>
        <w:tblLook w:val="04A0"/>
      </w:tblPr>
      <w:tblGrid>
        <w:gridCol w:w="3636"/>
        <w:gridCol w:w="248"/>
        <w:gridCol w:w="3703"/>
      </w:tblGrid>
      <w:tr w:rsidR="007858AB" w:rsidTr="0073127F">
        <w:tc>
          <w:tcPr>
            <w:tcW w:w="3636" w:type="dxa"/>
            <w:shd w:val="clear" w:color="auto" w:fill="auto"/>
          </w:tcPr>
          <w:p w:rsidR="007858AB" w:rsidRPr="00751F59" w:rsidRDefault="007858AB" w:rsidP="0073127F">
            <w:pPr>
              <w:rPr>
                <w:rtl/>
                <w:lang w:bidi="fa-IR"/>
              </w:rPr>
            </w:pPr>
            <w:r w:rsidRPr="00751F59">
              <w:rPr>
                <w:rtl/>
                <w:lang w:bidi="fa-IR"/>
              </w:rPr>
              <w:lastRenderedPageBreak/>
              <w:t>الحدّ الأوسط : 236</w:t>
            </w:r>
            <w:r>
              <w:rPr>
                <w:rtl/>
                <w:lang w:bidi="fa-IR"/>
              </w:rPr>
              <w:t xml:space="preserve"> ـ </w:t>
            </w:r>
            <w:r w:rsidRPr="00751F59">
              <w:rPr>
                <w:rtl/>
                <w:lang w:bidi="fa-IR"/>
              </w:rPr>
              <w:t>726</w:t>
            </w:r>
            <w:r>
              <w:rPr>
                <w:rtl/>
                <w:lang w:bidi="fa-IR"/>
              </w:rPr>
              <w:t xml:space="preserve"> ـ </w:t>
            </w:r>
            <w:r w:rsidRPr="00751F59">
              <w:rPr>
                <w:rtl/>
                <w:lang w:bidi="fa-IR"/>
              </w:rPr>
              <w:t>760</w:t>
            </w:r>
            <w:r>
              <w:rPr>
                <w:rtl/>
                <w:lang w:bidi="fa-IR"/>
              </w:rPr>
              <w:t xml:space="preserve"> ـ </w:t>
            </w:r>
            <w:r w:rsidRPr="00751F59">
              <w:rPr>
                <w:rtl/>
                <w:lang w:bidi="fa-IR"/>
              </w:rPr>
              <w:t>761. في الحدس 107</w:t>
            </w:r>
            <w:r>
              <w:rPr>
                <w:rtl/>
                <w:lang w:bidi="fa-IR"/>
              </w:rPr>
              <w:t xml:space="preserve"> ـ </w:t>
            </w:r>
            <w:r w:rsidRPr="00751F59">
              <w:rPr>
                <w:rtl/>
                <w:lang w:bidi="fa-IR"/>
              </w:rPr>
              <w:t>إلى 110</w:t>
            </w:r>
            <w:r>
              <w:rPr>
                <w:rtl/>
                <w:lang w:bidi="fa-IR"/>
              </w:rPr>
              <w:t xml:space="preserve"> ـ </w:t>
            </w:r>
            <w:r w:rsidRPr="00751F59">
              <w:rPr>
                <w:rtl/>
                <w:lang w:bidi="fa-IR"/>
              </w:rPr>
              <w:t>236.</w:t>
            </w:r>
          </w:p>
          <w:p w:rsidR="007858AB" w:rsidRPr="00751F59" w:rsidRDefault="007858AB" w:rsidP="0073127F">
            <w:pPr>
              <w:rPr>
                <w:rtl/>
                <w:lang w:bidi="fa-IR"/>
              </w:rPr>
            </w:pPr>
            <w:r w:rsidRPr="00751F59">
              <w:rPr>
                <w:rtl/>
                <w:lang w:bidi="fa-IR"/>
              </w:rPr>
              <w:t>الحدس : 107</w:t>
            </w:r>
            <w:r>
              <w:rPr>
                <w:rtl/>
                <w:lang w:bidi="fa-IR"/>
              </w:rPr>
              <w:t xml:space="preserve"> ـ </w:t>
            </w:r>
            <w:r w:rsidRPr="00751F59">
              <w:rPr>
                <w:rtl/>
                <w:lang w:bidi="fa-IR"/>
              </w:rPr>
              <w:t>إلى 112</w:t>
            </w:r>
            <w:r>
              <w:rPr>
                <w:rtl/>
                <w:lang w:bidi="fa-IR"/>
              </w:rPr>
              <w:t xml:space="preserve"> ـ </w:t>
            </w:r>
            <w:r w:rsidRPr="00751F59">
              <w:rPr>
                <w:rtl/>
                <w:lang w:bidi="fa-IR"/>
              </w:rPr>
              <w:t>153</w:t>
            </w:r>
            <w:r>
              <w:rPr>
                <w:rtl/>
                <w:lang w:bidi="fa-IR"/>
              </w:rPr>
              <w:t xml:space="preserve"> ـ </w:t>
            </w:r>
            <w:r w:rsidRPr="00751F59">
              <w:rPr>
                <w:rtl/>
                <w:lang w:bidi="fa-IR"/>
              </w:rPr>
              <w:t>236</w:t>
            </w:r>
            <w:r>
              <w:rPr>
                <w:rtl/>
                <w:lang w:bidi="fa-IR"/>
              </w:rPr>
              <w:t xml:space="preserve"> ـ </w:t>
            </w:r>
            <w:r w:rsidRPr="00751F59">
              <w:rPr>
                <w:rtl/>
                <w:lang w:bidi="fa-IR"/>
              </w:rPr>
              <w:t>237</w:t>
            </w:r>
            <w:r>
              <w:rPr>
                <w:rtl/>
                <w:lang w:bidi="fa-IR"/>
              </w:rPr>
              <w:t xml:space="preserve"> ـ </w:t>
            </w:r>
            <w:r w:rsidRPr="00751F59">
              <w:rPr>
                <w:rtl/>
                <w:lang w:bidi="fa-IR"/>
              </w:rPr>
              <w:t>254.</w:t>
            </w:r>
          </w:p>
          <w:p w:rsidR="007858AB" w:rsidRPr="00751F59" w:rsidRDefault="007858AB" w:rsidP="0073127F">
            <w:pPr>
              <w:rPr>
                <w:rtl/>
                <w:lang w:bidi="fa-IR"/>
              </w:rPr>
            </w:pPr>
            <w:r w:rsidRPr="00751F59">
              <w:rPr>
                <w:rtl/>
                <w:lang w:bidi="fa-IR"/>
              </w:rPr>
              <w:t>الحدوث : 117.</w:t>
            </w:r>
          </w:p>
          <w:p w:rsidR="007858AB" w:rsidRPr="00751F59" w:rsidRDefault="007858AB" w:rsidP="0073127F">
            <w:pPr>
              <w:rPr>
                <w:rtl/>
                <w:lang w:bidi="fa-IR"/>
              </w:rPr>
            </w:pPr>
            <w:r w:rsidRPr="00751F59">
              <w:rPr>
                <w:rtl/>
                <w:lang w:bidi="fa-IR"/>
              </w:rPr>
              <w:t>الحدود : البسيطة 137. الكلية 112. الوسطى 600</w:t>
            </w:r>
            <w:r>
              <w:rPr>
                <w:rtl/>
                <w:lang w:bidi="fa-IR"/>
              </w:rPr>
              <w:t xml:space="preserve"> ـ </w:t>
            </w:r>
            <w:r w:rsidRPr="00751F59">
              <w:rPr>
                <w:rtl/>
                <w:lang w:bidi="fa-IR"/>
              </w:rPr>
              <w:t>1151.</w:t>
            </w:r>
          </w:p>
          <w:p w:rsidR="007858AB" w:rsidRPr="00751F59" w:rsidRDefault="007858AB" w:rsidP="0073127F">
            <w:pPr>
              <w:rPr>
                <w:rtl/>
                <w:lang w:bidi="fa-IR"/>
              </w:rPr>
            </w:pPr>
            <w:r w:rsidRPr="00751F59">
              <w:rPr>
                <w:rtl/>
                <w:lang w:bidi="fa-IR"/>
              </w:rPr>
              <w:t>الحرارة : 330</w:t>
            </w:r>
            <w:r>
              <w:rPr>
                <w:rtl/>
                <w:lang w:bidi="fa-IR"/>
              </w:rPr>
              <w:t xml:space="preserve"> ـ </w:t>
            </w:r>
            <w:r w:rsidRPr="00751F59">
              <w:rPr>
                <w:rtl/>
                <w:lang w:bidi="fa-IR"/>
              </w:rPr>
              <w:t>1104</w:t>
            </w:r>
            <w:r>
              <w:rPr>
                <w:rtl/>
                <w:lang w:bidi="fa-IR"/>
              </w:rPr>
              <w:t xml:space="preserve"> ـ </w:t>
            </w:r>
            <w:r w:rsidRPr="00751F59">
              <w:rPr>
                <w:rtl/>
                <w:lang w:bidi="fa-IR"/>
              </w:rPr>
              <w:t>786.</w:t>
            </w:r>
          </w:p>
          <w:p w:rsidR="007858AB" w:rsidRPr="00751F59" w:rsidRDefault="007858AB" w:rsidP="0073127F">
            <w:pPr>
              <w:rPr>
                <w:rtl/>
                <w:lang w:bidi="fa-IR"/>
              </w:rPr>
            </w:pPr>
            <w:r w:rsidRPr="00751F59">
              <w:rPr>
                <w:rtl/>
                <w:lang w:bidi="fa-IR"/>
              </w:rPr>
              <w:t>الحركة : 307</w:t>
            </w:r>
            <w:r>
              <w:rPr>
                <w:rtl/>
                <w:lang w:bidi="fa-IR"/>
              </w:rPr>
              <w:t xml:space="preserve"> ـ </w:t>
            </w:r>
            <w:r w:rsidRPr="00751F59">
              <w:rPr>
                <w:rtl/>
                <w:lang w:bidi="fa-IR"/>
              </w:rPr>
              <w:t>308</w:t>
            </w:r>
            <w:r>
              <w:rPr>
                <w:rtl/>
                <w:lang w:bidi="fa-IR"/>
              </w:rPr>
              <w:t xml:space="preserve"> ـ </w:t>
            </w:r>
            <w:r w:rsidRPr="00751F59">
              <w:rPr>
                <w:rtl/>
                <w:lang w:bidi="fa-IR"/>
              </w:rPr>
              <w:t>629</w:t>
            </w:r>
            <w:r>
              <w:rPr>
                <w:rtl/>
                <w:lang w:bidi="fa-IR"/>
              </w:rPr>
              <w:t xml:space="preserve"> ـ </w:t>
            </w:r>
            <w:r w:rsidRPr="00751F59">
              <w:rPr>
                <w:rtl/>
                <w:lang w:bidi="fa-IR"/>
              </w:rPr>
              <w:t>633</w:t>
            </w:r>
            <w:r>
              <w:rPr>
                <w:rtl/>
                <w:lang w:bidi="fa-IR"/>
              </w:rPr>
              <w:t xml:space="preserve"> ـ </w:t>
            </w:r>
            <w:r w:rsidRPr="00751F59">
              <w:rPr>
                <w:rtl/>
                <w:lang w:bidi="fa-IR"/>
              </w:rPr>
              <w:t>636</w:t>
            </w:r>
            <w:r>
              <w:rPr>
                <w:rtl/>
                <w:lang w:bidi="fa-IR"/>
              </w:rPr>
              <w:t xml:space="preserve"> ـ </w:t>
            </w:r>
            <w:r w:rsidRPr="00751F59">
              <w:rPr>
                <w:rtl/>
                <w:lang w:bidi="fa-IR"/>
              </w:rPr>
              <w:t>677</w:t>
            </w:r>
            <w:r>
              <w:rPr>
                <w:rtl/>
                <w:lang w:bidi="fa-IR"/>
              </w:rPr>
              <w:t xml:space="preserve"> ـ </w:t>
            </w:r>
            <w:r w:rsidRPr="00751F59">
              <w:rPr>
                <w:rtl/>
                <w:lang w:bidi="fa-IR"/>
              </w:rPr>
              <w:t>678</w:t>
            </w:r>
            <w:r>
              <w:rPr>
                <w:rtl/>
                <w:lang w:bidi="fa-IR"/>
              </w:rPr>
              <w:t xml:space="preserve"> ـ </w:t>
            </w:r>
            <w:r w:rsidRPr="00751F59">
              <w:rPr>
                <w:rtl/>
                <w:lang w:bidi="fa-IR"/>
              </w:rPr>
              <w:t>679</w:t>
            </w:r>
            <w:r>
              <w:rPr>
                <w:rtl/>
                <w:lang w:bidi="fa-IR"/>
              </w:rPr>
              <w:t xml:space="preserve"> ـ </w:t>
            </w:r>
            <w:r w:rsidRPr="00751F59">
              <w:rPr>
                <w:rtl/>
                <w:lang w:bidi="fa-IR"/>
              </w:rPr>
              <w:t>680</w:t>
            </w:r>
            <w:r>
              <w:rPr>
                <w:rtl/>
                <w:lang w:bidi="fa-IR"/>
              </w:rPr>
              <w:t xml:space="preserve"> ـ </w:t>
            </w:r>
            <w:r w:rsidRPr="00751F59">
              <w:rPr>
                <w:rtl/>
                <w:lang w:bidi="fa-IR"/>
              </w:rPr>
              <w:t>857</w:t>
            </w:r>
            <w:r>
              <w:rPr>
                <w:rtl/>
                <w:lang w:bidi="fa-IR"/>
              </w:rPr>
              <w:t xml:space="preserve"> ـ </w:t>
            </w:r>
            <w:r w:rsidRPr="00751F59">
              <w:rPr>
                <w:rtl/>
                <w:lang w:bidi="fa-IR"/>
              </w:rPr>
              <w:t>862</w:t>
            </w:r>
            <w:r>
              <w:rPr>
                <w:rtl/>
                <w:lang w:bidi="fa-IR"/>
              </w:rPr>
              <w:t xml:space="preserve"> ـ </w:t>
            </w:r>
            <w:r w:rsidRPr="00751F59">
              <w:rPr>
                <w:rtl/>
                <w:lang w:bidi="fa-IR"/>
              </w:rPr>
              <w:t>879</w:t>
            </w:r>
            <w:r>
              <w:rPr>
                <w:rtl/>
                <w:lang w:bidi="fa-IR"/>
              </w:rPr>
              <w:t xml:space="preserve"> ـ </w:t>
            </w:r>
            <w:r w:rsidRPr="00751F59">
              <w:rPr>
                <w:rtl/>
                <w:lang w:bidi="fa-IR"/>
              </w:rPr>
              <w:t>880. اختلاف الإمكان بها 1130. اثبات المبدأ الأوّل بها 140. احتياجها إلى محرك 627</w:t>
            </w:r>
            <w:r>
              <w:rPr>
                <w:rtl/>
                <w:lang w:bidi="fa-IR"/>
              </w:rPr>
              <w:t xml:space="preserve"> ـ </w:t>
            </w:r>
            <w:r w:rsidRPr="00751F59">
              <w:rPr>
                <w:rtl/>
                <w:lang w:bidi="fa-IR"/>
              </w:rPr>
              <w:t>628 احتياجها إلى مزاول 629 الإرادية 100</w:t>
            </w:r>
            <w:r>
              <w:rPr>
                <w:rtl/>
                <w:lang w:bidi="fa-IR"/>
              </w:rPr>
              <w:t xml:space="preserve"> ـ </w:t>
            </w:r>
            <w:r w:rsidRPr="00751F59">
              <w:rPr>
                <w:rtl/>
                <w:lang w:bidi="fa-IR"/>
              </w:rPr>
              <w:t>628</w:t>
            </w:r>
            <w:r>
              <w:rPr>
                <w:rtl/>
                <w:lang w:bidi="fa-IR"/>
              </w:rPr>
              <w:t xml:space="preserve"> ـ </w:t>
            </w:r>
            <w:r w:rsidRPr="00751F59">
              <w:rPr>
                <w:rtl/>
                <w:lang w:bidi="fa-IR"/>
              </w:rPr>
              <w:t>630</w:t>
            </w:r>
            <w:r>
              <w:rPr>
                <w:rtl/>
                <w:lang w:bidi="fa-IR"/>
              </w:rPr>
              <w:t xml:space="preserve"> ـ </w:t>
            </w:r>
            <w:r w:rsidRPr="00751F59">
              <w:rPr>
                <w:rtl/>
                <w:lang w:bidi="fa-IR"/>
              </w:rPr>
              <w:t>710</w:t>
            </w:r>
            <w:r>
              <w:rPr>
                <w:rtl/>
                <w:lang w:bidi="fa-IR"/>
              </w:rPr>
              <w:t xml:space="preserve"> ـ </w:t>
            </w:r>
            <w:r w:rsidRPr="00751F59">
              <w:rPr>
                <w:rtl/>
                <w:lang w:bidi="fa-IR"/>
              </w:rPr>
              <w:t>711.</w:t>
            </w:r>
          </w:p>
          <w:p w:rsidR="00335C1A" w:rsidRPr="00751F59" w:rsidRDefault="007858AB" w:rsidP="00335C1A">
            <w:pPr>
              <w:rPr>
                <w:lang w:bidi="fa-IR"/>
              </w:rPr>
            </w:pPr>
            <w:r w:rsidRPr="00751F59">
              <w:rPr>
                <w:rtl/>
                <w:lang w:bidi="fa-IR"/>
              </w:rPr>
              <w:t>اختلاف تأثيرها باختلاف المحرك والمتحرك 1031</w:t>
            </w:r>
            <w:r>
              <w:rPr>
                <w:rtl/>
                <w:lang w:bidi="fa-IR"/>
              </w:rPr>
              <w:t xml:space="preserve"> ـ </w:t>
            </w:r>
            <w:r w:rsidRPr="00751F59">
              <w:rPr>
                <w:rtl/>
                <w:lang w:bidi="fa-IR"/>
              </w:rPr>
              <w:t>إلى 1035. سبب اتصالها الزمان 635. السماوية 630. عددها 1131. غايتها 1091. الفلكية 676</w:t>
            </w:r>
            <w:r>
              <w:rPr>
                <w:rtl/>
                <w:lang w:bidi="fa-IR"/>
              </w:rPr>
              <w:t xml:space="preserve"> ـ </w:t>
            </w:r>
            <w:r w:rsidRPr="00751F59">
              <w:rPr>
                <w:rtl/>
                <w:lang w:bidi="fa-IR"/>
              </w:rPr>
              <w:t>677</w:t>
            </w:r>
            <w:r>
              <w:rPr>
                <w:rtl/>
                <w:lang w:bidi="fa-IR"/>
              </w:rPr>
              <w:t xml:space="preserve"> ـ </w:t>
            </w:r>
            <w:r w:rsidRPr="00751F59">
              <w:rPr>
                <w:rtl/>
                <w:lang w:bidi="fa-IR"/>
              </w:rPr>
              <w:t>678</w:t>
            </w:r>
            <w:r>
              <w:rPr>
                <w:rtl/>
                <w:lang w:bidi="fa-IR"/>
              </w:rPr>
              <w:t xml:space="preserve"> ـ </w:t>
            </w:r>
            <w:r w:rsidRPr="00751F59">
              <w:rPr>
                <w:rtl/>
                <w:lang w:bidi="fa-IR"/>
              </w:rPr>
              <w:t>1093</w:t>
            </w:r>
            <w:r>
              <w:rPr>
                <w:rtl/>
                <w:lang w:bidi="fa-IR"/>
              </w:rPr>
              <w:t xml:space="preserve"> ـ </w:t>
            </w:r>
            <w:r w:rsidRPr="00751F59">
              <w:rPr>
                <w:rtl/>
                <w:lang w:bidi="fa-IR"/>
              </w:rPr>
              <w:t xml:space="preserve">1094. </w:t>
            </w:r>
          </w:p>
          <w:p w:rsidR="007858AB" w:rsidRPr="00751F59" w:rsidRDefault="007858AB" w:rsidP="0073127F">
            <w:pPr>
              <w:rPr>
                <w:rtl/>
                <w:lang w:bidi="fa-IR"/>
              </w:rPr>
            </w:pPr>
            <w:r w:rsidRPr="00751F59">
              <w:rPr>
                <w:rtl/>
                <w:lang w:bidi="fa-IR"/>
              </w:rPr>
              <w:t>1114. ما عدمت فيه يعدم فيه السكون 1120. يوجد دفعة 1134. راجع المحرك.</w:t>
            </w:r>
          </w:p>
          <w:p w:rsidR="007858AB" w:rsidRPr="00751F59" w:rsidRDefault="007858AB" w:rsidP="0073127F">
            <w:pPr>
              <w:rPr>
                <w:rtl/>
                <w:lang w:bidi="fa-IR"/>
              </w:rPr>
            </w:pPr>
            <w:r w:rsidRPr="00751F59">
              <w:rPr>
                <w:rtl/>
                <w:lang w:bidi="fa-IR"/>
              </w:rPr>
              <w:t>حركة الرحى : 899.</w:t>
            </w:r>
          </w:p>
          <w:p w:rsidR="007858AB" w:rsidRPr="00751F59" w:rsidRDefault="007858AB" w:rsidP="0073127F">
            <w:pPr>
              <w:rPr>
                <w:rtl/>
                <w:lang w:bidi="fa-IR"/>
              </w:rPr>
            </w:pPr>
            <w:r w:rsidRPr="00751F59">
              <w:rPr>
                <w:rtl/>
                <w:lang w:bidi="fa-IR"/>
              </w:rPr>
              <w:t>الحسّ : 63</w:t>
            </w:r>
            <w:r>
              <w:rPr>
                <w:rtl/>
                <w:lang w:bidi="fa-IR"/>
              </w:rPr>
              <w:t xml:space="preserve"> ـ </w:t>
            </w:r>
            <w:r w:rsidRPr="00751F59">
              <w:rPr>
                <w:rtl/>
                <w:lang w:bidi="fa-IR"/>
              </w:rPr>
              <w:t>553</w:t>
            </w:r>
            <w:r>
              <w:rPr>
                <w:rtl/>
                <w:lang w:bidi="fa-IR"/>
              </w:rPr>
              <w:t xml:space="preserve"> ـ </w:t>
            </w:r>
            <w:r w:rsidRPr="00751F59">
              <w:rPr>
                <w:rtl/>
                <w:lang w:bidi="fa-IR"/>
              </w:rPr>
              <w:t>557</w:t>
            </w:r>
            <w:r>
              <w:rPr>
                <w:rtl/>
                <w:lang w:bidi="fa-IR"/>
              </w:rPr>
              <w:t xml:space="preserve"> ـ </w:t>
            </w:r>
            <w:r w:rsidRPr="00751F59">
              <w:rPr>
                <w:rtl/>
                <w:lang w:bidi="fa-IR"/>
              </w:rPr>
              <w:t>565.</w:t>
            </w:r>
          </w:p>
        </w:tc>
        <w:tc>
          <w:tcPr>
            <w:tcW w:w="248" w:type="dxa"/>
            <w:shd w:val="clear" w:color="auto" w:fill="auto"/>
          </w:tcPr>
          <w:p w:rsidR="007858AB" w:rsidRDefault="007858AB" w:rsidP="0073127F">
            <w:pPr>
              <w:rPr>
                <w:rtl/>
                <w:lang w:bidi="fa-IR"/>
              </w:rPr>
            </w:pPr>
          </w:p>
        </w:tc>
        <w:tc>
          <w:tcPr>
            <w:tcW w:w="3703" w:type="dxa"/>
            <w:shd w:val="clear" w:color="auto" w:fill="auto"/>
          </w:tcPr>
          <w:p w:rsidR="007858AB" w:rsidRPr="00751F59" w:rsidRDefault="007858AB" w:rsidP="0073127F">
            <w:pPr>
              <w:rPr>
                <w:rtl/>
                <w:lang w:bidi="fa-IR"/>
              </w:rPr>
            </w:pPr>
            <w:r w:rsidRPr="00751F59">
              <w:rPr>
                <w:rtl/>
                <w:lang w:bidi="fa-IR"/>
              </w:rPr>
              <w:t>الحس المشترك : 765</w:t>
            </w:r>
            <w:r>
              <w:rPr>
                <w:rtl/>
                <w:lang w:bidi="fa-IR"/>
              </w:rPr>
              <w:t xml:space="preserve"> ـ </w:t>
            </w:r>
            <w:r w:rsidRPr="00751F59">
              <w:rPr>
                <w:rtl/>
                <w:lang w:bidi="fa-IR"/>
              </w:rPr>
              <w:t>1082.</w:t>
            </w:r>
          </w:p>
          <w:p w:rsidR="007858AB" w:rsidRPr="00751F59" w:rsidRDefault="007858AB" w:rsidP="0073127F">
            <w:pPr>
              <w:rPr>
                <w:rtl/>
                <w:lang w:bidi="fa-IR"/>
              </w:rPr>
            </w:pPr>
            <w:r w:rsidRPr="00751F59">
              <w:rPr>
                <w:rtl/>
                <w:lang w:bidi="fa-IR"/>
              </w:rPr>
              <w:t>الحصول في القوابل : 735</w:t>
            </w:r>
            <w:r>
              <w:rPr>
                <w:rtl/>
                <w:lang w:bidi="fa-IR"/>
              </w:rPr>
              <w:t xml:space="preserve"> ـ </w:t>
            </w:r>
            <w:r w:rsidRPr="00751F59">
              <w:rPr>
                <w:rtl/>
                <w:lang w:bidi="fa-IR"/>
              </w:rPr>
              <w:t>734.</w:t>
            </w:r>
          </w:p>
          <w:p w:rsidR="007858AB" w:rsidRPr="00751F59" w:rsidRDefault="007858AB" w:rsidP="0073127F">
            <w:pPr>
              <w:rPr>
                <w:rtl/>
                <w:lang w:bidi="fa-IR"/>
              </w:rPr>
            </w:pPr>
            <w:r w:rsidRPr="00751F59">
              <w:rPr>
                <w:rtl/>
                <w:lang w:bidi="fa-IR"/>
              </w:rPr>
              <w:t>الحضرة التي من الطبع ، من الوهم : 521.</w:t>
            </w:r>
          </w:p>
          <w:p w:rsidR="007858AB" w:rsidRPr="00751F59" w:rsidRDefault="007858AB" w:rsidP="0073127F">
            <w:pPr>
              <w:rPr>
                <w:rtl/>
                <w:lang w:bidi="fa-IR"/>
              </w:rPr>
            </w:pPr>
            <w:r w:rsidRPr="00751F59">
              <w:rPr>
                <w:rtl/>
                <w:lang w:bidi="fa-IR"/>
              </w:rPr>
              <w:t>الحق تعالى : جواد 840. حق 840. حيّ 839.</w:t>
            </w:r>
          </w:p>
          <w:p w:rsidR="007858AB" w:rsidRPr="00751F59" w:rsidRDefault="007858AB" w:rsidP="0073127F">
            <w:pPr>
              <w:rPr>
                <w:rtl/>
                <w:lang w:bidi="fa-IR"/>
              </w:rPr>
            </w:pPr>
            <w:r w:rsidRPr="00751F59">
              <w:rPr>
                <w:rtl/>
                <w:lang w:bidi="fa-IR"/>
              </w:rPr>
              <w:t>خير 840. صفاته ذاتيّاته 834. عالم لذاته 837 ، عقل وعاقل ومعقول 837</w:t>
            </w:r>
            <w:r>
              <w:rPr>
                <w:rtl/>
                <w:lang w:bidi="fa-IR"/>
              </w:rPr>
              <w:t xml:space="preserve"> ـ </w:t>
            </w:r>
            <w:r w:rsidRPr="00751F59">
              <w:rPr>
                <w:rtl/>
                <w:lang w:bidi="fa-IR"/>
              </w:rPr>
              <w:t>838. قادر لذاته 835. ماهيّته انيّته 843. موجود 842.</w:t>
            </w:r>
          </w:p>
          <w:p w:rsidR="007858AB" w:rsidRPr="00751F59" w:rsidRDefault="007858AB" w:rsidP="0073127F">
            <w:pPr>
              <w:rPr>
                <w:rtl/>
                <w:lang w:bidi="fa-IR"/>
              </w:rPr>
            </w:pPr>
            <w:r w:rsidRPr="00751F59">
              <w:rPr>
                <w:rtl/>
                <w:lang w:bidi="fa-IR"/>
              </w:rPr>
              <w:t>مريد لذاته 836. واحد 841.</w:t>
            </w:r>
          </w:p>
          <w:p w:rsidR="007858AB" w:rsidRPr="00751F59" w:rsidRDefault="007858AB" w:rsidP="0073127F">
            <w:pPr>
              <w:rPr>
                <w:rtl/>
                <w:lang w:bidi="fa-IR"/>
              </w:rPr>
            </w:pPr>
            <w:r w:rsidRPr="00751F59">
              <w:rPr>
                <w:rtl/>
                <w:lang w:bidi="fa-IR"/>
              </w:rPr>
              <w:t>الحق بذاته : 815.</w:t>
            </w:r>
          </w:p>
          <w:p w:rsidR="007858AB" w:rsidRPr="00751F59" w:rsidRDefault="007858AB" w:rsidP="0073127F">
            <w:pPr>
              <w:rPr>
                <w:rtl/>
                <w:lang w:bidi="fa-IR"/>
              </w:rPr>
            </w:pPr>
            <w:r w:rsidRPr="00751F59">
              <w:rPr>
                <w:rtl/>
                <w:lang w:bidi="fa-IR"/>
              </w:rPr>
              <w:t>الحق المحض : 843.</w:t>
            </w:r>
          </w:p>
          <w:p w:rsidR="007858AB" w:rsidRPr="00751F59" w:rsidRDefault="007858AB" w:rsidP="0073127F">
            <w:pPr>
              <w:rPr>
                <w:rtl/>
                <w:lang w:bidi="fa-IR"/>
              </w:rPr>
            </w:pPr>
            <w:r w:rsidRPr="00751F59">
              <w:rPr>
                <w:rtl/>
                <w:lang w:bidi="fa-IR"/>
              </w:rPr>
              <w:t>الحق الأول : 470</w:t>
            </w:r>
            <w:r>
              <w:rPr>
                <w:rtl/>
                <w:lang w:bidi="fa-IR"/>
              </w:rPr>
              <w:t xml:space="preserve"> ـ </w:t>
            </w:r>
            <w:r w:rsidRPr="00751F59">
              <w:rPr>
                <w:rtl/>
                <w:lang w:bidi="fa-IR"/>
              </w:rPr>
              <w:t>471. نسبة الواجبيّة إليه 386</w:t>
            </w:r>
            <w:r>
              <w:rPr>
                <w:rtl/>
                <w:lang w:bidi="fa-IR"/>
              </w:rPr>
              <w:t xml:space="preserve"> ـ </w:t>
            </w:r>
            <w:r w:rsidRPr="00751F59">
              <w:rPr>
                <w:rtl/>
                <w:lang w:bidi="fa-IR"/>
              </w:rPr>
              <w:t>387</w:t>
            </w:r>
            <w:r>
              <w:rPr>
                <w:rtl/>
                <w:lang w:bidi="fa-IR"/>
              </w:rPr>
              <w:t xml:space="preserve"> ـ </w:t>
            </w:r>
            <w:r w:rsidRPr="00751F59">
              <w:rPr>
                <w:rtl/>
                <w:lang w:bidi="fa-IR"/>
              </w:rPr>
              <w:t>391.</w:t>
            </w:r>
          </w:p>
          <w:p w:rsidR="007858AB" w:rsidRPr="00751F59" w:rsidRDefault="007858AB" w:rsidP="0073127F">
            <w:pPr>
              <w:rPr>
                <w:rtl/>
                <w:lang w:bidi="fa-IR"/>
              </w:rPr>
            </w:pPr>
            <w:r w:rsidRPr="00751F59">
              <w:rPr>
                <w:rtl/>
                <w:lang w:bidi="fa-IR"/>
              </w:rPr>
              <w:t>حقيقة الذات : 499.</w:t>
            </w:r>
          </w:p>
          <w:p w:rsidR="007858AB" w:rsidRPr="00751F59" w:rsidRDefault="007858AB" w:rsidP="0073127F">
            <w:pPr>
              <w:rPr>
                <w:rtl/>
                <w:lang w:bidi="fa-IR"/>
              </w:rPr>
            </w:pPr>
            <w:r w:rsidRPr="00751F59">
              <w:rPr>
                <w:rtl/>
                <w:lang w:bidi="fa-IR"/>
              </w:rPr>
              <w:t>الحقيقة التي لذاتها : 818.</w:t>
            </w:r>
          </w:p>
          <w:p w:rsidR="007858AB" w:rsidRPr="00751F59" w:rsidRDefault="007858AB" w:rsidP="0073127F">
            <w:pPr>
              <w:rPr>
                <w:rtl/>
                <w:lang w:bidi="fa-IR"/>
              </w:rPr>
            </w:pPr>
            <w:r w:rsidRPr="00751F59">
              <w:rPr>
                <w:rtl/>
                <w:lang w:bidi="fa-IR"/>
              </w:rPr>
              <w:t>حقيقة الإنسان : 492.</w:t>
            </w:r>
          </w:p>
          <w:p w:rsidR="00335C1A" w:rsidRPr="00751F59" w:rsidRDefault="007858AB" w:rsidP="00335C1A">
            <w:pPr>
              <w:rPr>
                <w:lang w:bidi="fa-IR"/>
              </w:rPr>
            </w:pPr>
            <w:r w:rsidRPr="00751F59">
              <w:rPr>
                <w:rtl/>
                <w:lang w:bidi="fa-IR"/>
              </w:rPr>
              <w:t>الحكمة : 570</w:t>
            </w:r>
            <w:r>
              <w:rPr>
                <w:rtl/>
                <w:lang w:bidi="fa-IR"/>
              </w:rPr>
              <w:t xml:space="preserve"> ـ </w:t>
            </w:r>
            <w:r w:rsidRPr="00751F59">
              <w:rPr>
                <w:rtl/>
                <w:lang w:bidi="fa-IR"/>
              </w:rPr>
              <w:t>572. الإلهية 573. الخلقية التعقلية 575. الرياضيّة 573. الطبيعية 573 العملية 574</w:t>
            </w:r>
            <w:r>
              <w:rPr>
                <w:rtl/>
                <w:lang w:bidi="fa-IR"/>
              </w:rPr>
              <w:t xml:space="preserve"> ـ </w:t>
            </w:r>
            <w:r w:rsidRPr="00751F59">
              <w:rPr>
                <w:rtl/>
                <w:lang w:bidi="fa-IR"/>
              </w:rPr>
              <w:t>575</w:t>
            </w:r>
            <w:r>
              <w:rPr>
                <w:rtl/>
                <w:lang w:bidi="fa-IR"/>
              </w:rPr>
              <w:t xml:space="preserve"> </w:t>
            </w:r>
          </w:p>
          <w:p w:rsidR="007858AB" w:rsidRPr="00751F59" w:rsidRDefault="007858AB" w:rsidP="0073127F">
            <w:pPr>
              <w:rPr>
                <w:rtl/>
                <w:lang w:bidi="fa-IR"/>
              </w:rPr>
            </w:pPr>
            <w:r w:rsidRPr="00751F59">
              <w:rPr>
                <w:rtl/>
                <w:lang w:bidi="fa-IR"/>
              </w:rPr>
              <w:t>راجع الحاسّة.</w:t>
            </w:r>
          </w:p>
          <w:p w:rsidR="007858AB" w:rsidRPr="00751F59" w:rsidRDefault="007858AB" w:rsidP="0073127F">
            <w:pPr>
              <w:rPr>
                <w:rtl/>
                <w:lang w:bidi="fa-IR"/>
              </w:rPr>
            </w:pPr>
            <w:r w:rsidRPr="00751F59">
              <w:rPr>
                <w:rtl/>
                <w:lang w:bidi="fa-IR"/>
              </w:rPr>
              <w:t>الحيّ بذاته : 843.</w:t>
            </w:r>
          </w:p>
          <w:p w:rsidR="007858AB" w:rsidRPr="00751F59" w:rsidRDefault="007858AB" w:rsidP="0073127F">
            <w:pPr>
              <w:rPr>
                <w:rtl/>
                <w:lang w:bidi="fa-IR"/>
              </w:rPr>
            </w:pPr>
            <w:r w:rsidRPr="00751F59">
              <w:rPr>
                <w:rtl/>
                <w:lang w:bidi="fa-IR"/>
              </w:rPr>
              <w:t>الحياة : غير النفس 1142.</w:t>
            </w:r>
          </w:p>
          <w:p w:rsidR="007858AB" w:rsidRPr="00751F59" w:rsidRDefault="007858AB" w:rsidP="0073127F">
            <w:pPr>
              <w:rPr>
                <w:rtl/>
                <w:lang w:bidi="fa-IR"/>
              </w:rPr>
            </w:pPr>
            <w:r w:rsidRPr="00751F59">
              <w:rPr>
                <w:rtl/>
                <w:lang w:bidi="fa-IR"/>
              </w:rPr>
              <w:t>الحيوان : امتزاج أخلاطه 12</w:t>
            </w:r>
            <w:r>
              <w:rPr>
                <w:rtl/>
                <w:lang w:bidi="fa-IR"/>
              </w:rPr>
              <w:t xml:space="preserve"> ـ </w:t>
            </w:r>
            <w:r w:rsidRPr="00751F59">
              <w:rPr>
                <w:rtl/>
                <w:lang w:bidi="fa-IR"/>
              </w:rPr>
              <w:t>13</w:t>
            </w:r>
            <w:r>
              <w:rPr>
                <w:rtl/>
                <w:lang w:bidi="fa-IR"/>
              </w:rPr>
              <w:t xml:space="preserve"> ـ </w:t>
            </w:r>
            <w:r w:rsidRPr="00751F59">
              <w:rPr>
                <w:rtl/>
                <w:lang w:bidi="fa-IR"/>
              </w:rPr>
              <w:t>1037. توالده 483.</w:t>
            </w:r>
          </w:p>
        </w:tc>
      </w:tr>
    </w:tbl>
    <w:p w:rsidR="007858AB" w:rsidRDefault="007858AB" w:rsidP="0073127F">
      <w:pPr>
        <w:pStyle w:val="libNormal"/>
      </w:pPr>
      <w:r>
        <w:br w:type="page"/>
      </w:r>
    </w:p>
    <w:tbl>
      <w:tblPr>
        <w:bidiVisual/>
        <w:tblW w:w="0" w:type="auto"/>
        <w:tblLook w:val="04A0"/>
      </w:tblPr>
      <w:tblGrid>
        <w:gridCol w:w="3636"/>
        <w:gridCol w:w="248"/>
        <w:gridCol w:w="3703"/>
      </w:tblGrid>
      <w:tr w:rsidR="007858AB" w:rsidTr="0073127F">
        <w:tc>
          <w:tcPr>
            <w:tcW w:w="3636" w:type="dxa"/>
            <w:shd w:val="clear" w:color="auto" w:fill="auto"/>
          </w:tcPr>
          <w:p w:rsidR="007858AB" w:rsidRPr="00751F59" w:rsidRDefault="007858AB" w:rsidP="0073127F">
            <w:pPr>
              <w:rPr>
                <w:rtl/>
                <w:lang w:bidi="fa-IR"/>
              </w:rPr>
            </w:pPr>
            <w:r w:rsidRPr="00751F59">
              <w:rPr>
                <w:rtl/>
                <w:lang w:bidi="fa-IR"/>
              </w:rPr>
              <w:lastRenderedPageBreak/>
              <w:t>الحيوان : حافظ الاخلاط فيه 310</w:t>
            </w:r>
            <w:r>
              <w:rPr>
                <w:rtl/>
                <w:lang w:bidi="fa-IR"/>
              </w:rPr>
              <w:t xml:space="preserve"> ـ </w:t>
            </w:r>
            <w:r w:rsidRPr="00751F59">
              <w:rPr>
                <w:rtl/>
                <w:lang w:bidi="fa-IR"/>
              </w:rPr>
              <w:t>311</w:t>
            </w:r>
            <w:r>
              <w:rPr>
                <w:rtl/>
                <w:lang w:bidi="fa-IR"/>
              </w:rPr>
              <w:t xml:space="preserve"> ـ </w:t>
            </w:r>
            <w:r w:rsidRPr="00751F59">
              <w:rPr>
                <w:rtl/>
                <w:lang w:bidi="fa-IR"/>
              </w:rPr>
              <w:t>312</w:t>
            </w:r>
            <w:r>
              <w:rPr>
                <w:rtl/>
                <w:lang w:bidi="fa-IR"/>
              </w:rPr>
              <w:t xml:space="preserve"> ـ </w:t>
            </w:r>
            <w:r w:rsidRPr="00751F59">
              <w:rPr>
                <w:rtl/>
                <w:lang w:bidi="fa-IR"/>
              </w:rPr>
              <w:t>313. شعوره وإدراكه لذاته. 246</w:t>
            </w:r>
            <w:r>
              <w:rPr>
                <w:rtl/>
                <w:lang w:bidi="fa-IR"/>
              </w:rPr>
              <w:t xml:space="preserve"> ـ </w:t>
            </w:r>
            <w:r w:rsidRPr="00751F59">
              <w:rPr>
                <w:rtl/>
                <w:lang w:bidi="fa-IR"/>
              </w:rPr>
              <w:t>247</w:t>
            </w:r>
            <w:r>
              <w:rPr>
                <w:rtl/>
                <w:lang w:bidi="fa-IR"/>
              </w:rPr>
              <w:t xml:space="preserve"> ـ </w:t>
            </w:r>
            <w:r w:rsidRPr="00751F59">
              <w:rPr>
                <w:rtl/>
                <w:lang w:bidi="fa-IR"/>
              </w:rPr>
              <w:t>248</w:t>
            </w:r>
            <w:r>
              <w:rPr>
                <w:rtl/>
                <w:lang w:bidi="fa-IR"/>
              </w:rPr>
              <w:t xml:space="preserve"> ـ </w:t>
            </w:r>
            <w:r w:rsidRPr="00751F59">
              <w:rPr>
                <w:rtl/>
                <w:lang w:bidi="fa-IR"/>
              </w:rPr>
              <w:t>250</w:t>
            </w:r>
            <w:r>
              <w:rPr>
                <w:rtl/>
                <w:lang w:bidi="fa-IR"/>
              </w:rPr>
              <w:t xml:space="preserve"> ـ </w:t>
            </w:r>
            <w:r w:rsidRPr="00751F59">
              <w:rPr>
                <w:rtl/>
                <w:lang w:bidi="fa-IR"/>
              </w:rPr>
              <w:t>289</w:t>
            </w:r>
            <w:r>
              <w:rPr>
                <w:rtl/>
                <w:lang w:bidi="fa-IR"/>
              </w:rPr>
              <w:t xml:space="preserve"> ـ </w:t>
            </w:r>
            <w:r w:rsidRPr="00751F59">
              <w:rPr>
                <w:rtl/>
                <w:lang w:bidi="fa-IR"/>
              </w:rPr>
              <w:t>290</w:t>
            </w:r>
            <w:r>
              <w:rPr>
                <w:rtl/>
                <w:lang w:bidi="fa-IR"/>
              </w:rPr>
              <w:t xml:space="preserve"> ـ </w:t>
            </w:r>
            <w:r w:rsidRPr="00751F59">
              <w:rPr>
                <w:rtl/>
                <w:lang w:bidi="fa-IR"/>
              </w:rPr>
              <w:t>291</w:t>
            </w:r>
            <w:r>
              <w:rPr>
                <w:rtl/>
                <w:lang w:bidi="fa-IR"/>
              </w:rPr>
              <w:t xml:space="preserve"> ـ </w:t>
            </w:r>
            <w:r w:rsidRPr="00751F59">
              <w:rPr>
                <w:rtl/>
                <w:lang w:bidi="fa-IR"/>
              </w:rPr>
              <w:t>292</w:t>
            </w:r>
            <w:r>
              <w:rPr>
                <w:rtl/>
                <w:lang w:bidi="fa-IR"/>
              </w:rPr>
              <w:t xml:space="preserve"> ـ </w:t>
            </w:r>
            <w:r w:rsidRPr="00751F59">
              <w:rPr>
                <w:rtl/>
                <w:lang w:bidi="fa-IR"/>
              </w:rPr>
              <w:t>493</w:t>
            </w:r>
            <w:r>
              <w:rPr>
                <w:rtl/>
                <w:lang w:bidi="fa-IR"/>
              </w:rPr>
              <w:t xml:space="preserve"> ـ </w:t>
            </w:r>
            <w:r w:rsidRPr="00751F59">
              <w:rPr>
                <w:rtl/>
                <w:lang w:bidi="fa-IR"/>
              </w:rPr>
              <w:t>504</w:t>
            </w:r>
            <w:r>
              <w:rPr>
                <w:rtl/>
                <w:lang w:bidi="fa-IR"/>
              </w:rPr>
              <w:t xml:space="preserve"> ـ </w:t>
            </w:r>
            <w:r w:rsidRPr="00751F59">
              <w:rPr>
                <w:rtl/>
                <w:lang w:bidi="fa-IR"/>
              </w:rPr>
              <w:t>505</w:t>
            </w:r>
            <w:r>
              <w:rPr>
                <w:rtl/>
                <w:lang w:bidi="fa-IR"/>
              </w:rPr>
              <w:t xml:space="preserve"> ـ </w:t>
            </w:r>
            <w:r w:rsidRPr="00751F59">
              <w:rPr>
                <w:rtl/>
                <w:lang w:bidi="fa-IR"/>
              </w:rPr>
              <w:t>510</w:t>
            </w:r>
            <w:r>
              <w:rPr>
                <w:rtl/>
                <w:lang w:bidi="fa-IR"/>
              </w:rPr>
              <w:t xml:space="preserve"> ـ </w:t>
            </w:r>
            <w:r w:rsidRPr="00751F59">
              <w:rPr>
                <w:rtl/>
                <w:lang w:bidi="fa-IR"/>
              </w:rPr>
              <w:t>511</w:t>
            </w:r>
            <w:r>
              <w:rPr>
                <w:rtl/>
                <w:lang w:bidi="fa-IR"/>
              </w:rPr>
              <w:t xml:space="preserve"> ـ </w:t>
            </w:r>
            <w:r w:rsidRPr="00751F59">
              <w:rPr>
                <w:rtl/>
                <w:lang w:bidi="fa-IR"/>
              </w:rPr>
              <w:t>518</w:t>
            </w:r>
            <w:r>
              <w:rPr>
                <w:rtl/>
                <w:lang w:bidi="fa-IR"/>
              </w:rPr>
              <w:t xml:space="preserve"> ـ </w:t>
            </w:r>
            <w:r w:rsidRPr="00751F59">
              <w:rPr>
                <w:rtl/>
                <w:lang w:bidi="fa-IR"/>
              </w:rPr>
              <w:t>519</w:t>
            </w:r>
            <w:r>
              <w:rPr>
                <w:rtl/>
                <w:lang w:bidi="fa-IR"/>
              </w:rPr>
              <w:t xml:space="preserve"> ـ </w:t>
            </w:r>
            <w:r w:rsidRPr="00751F59">
              <w:rPr>
                <w:rtl/>
                <w:lang w:bidi="fa-IR"/>
              </w:rPr>
              <w:t>657</w:t>
            </w:r>
            <w:r>
              <w:rPr>
                <w:rtl/>
                <w:lang w:bidi="fa-IR"/>
              </w:rPr>
              <w:t xml:space="preserve"> ـ </w:t>
            </w:r>
            <w:r w:rsidRPr="00751F59">
              <w:rPr>
                <w:rtl/>
                <w:lang w:bidi="fa-IR"/>
              </w:rPr>
              <w:t>668. فيه شيء ثابت 37</w:t>
            </w:r>
            <w:r>
              <w:rPr>
                <w:rtl/>
                <w:lang w:bidi="fa-IR"/>
              </w:rPr>
              <w:t xml:space="preserve"> ـ </w:t>
            </w:r>
            <w:r w:rsidRPr="00751F59">
              <w:rPr>
                <w:rtl/>
                <w:lang w:bidi="fa-IR"/>
              </w:rPr>
              <w:t>209</w:t>
            </w:r>
            <w:r>
              <w:rPr>
                <w:rtl/>
                <w:lang w:bidi="fa-IR"/>
              </w:rPr>
              <w:t xml:space="preserve"> ـ </w:t>
            </w:r>
            <w:r w:rsidRPr="00751F59">
              <w:rPr>
                <w:rtl/>
                <w:lang w:bidi="fa-IR"/>
              </w:rPr>
              <w:t>296</w:t>
            </w:r>
            <w:r>
              <w:rPr>
                <w:rtl/>
                <w:lang w:bidi="fa-IR"/>
              </w:rPr>
              <w:t xml:space="preserve"> ـ </w:t>
            </w:r>
            <w:r w:rsidRPr="00751F59">
              <w:rPr>
                <w:rtl/>
                <w:lang w:bidi="fa-IR"/>
              </w:rPr>
              <w:t>354</w:t>
            </w:r>
            <w:r>
              <w:rPr>
                <w:rtl/>
                <w:lang w:bidi="fa-IR"/>
              </w:rPr>
              <w:t xml:space="preserve"> ـ </w:t>
            </w:r>
            <w:r w:rsidRPr="00751F59">
              <w:rPr>
                <w:rtl/>
                <w:lang w:bidi="fa-IR"/>
              </w:rPr>
              <w:t>1012</w:t>
            </w:r>
            <w:r>
              <w:rPr>
                <w:rtl/>
                <w:lang w:bidi="fa-IR"/>
              </w:rPr>
              <w:t xml:space="preserve"> ـ </w:t>
            </w:r>
            <w:r w:rsidRPr="00751F59">
              <w:rPr>
                <w:rtl/>
                <w:lang w:bidi="fa-IR"/>
              </w:rPr>
              <w:t>1085. له ذاته 504</w:t>
            </w:r>
            <w:r>
              <w:rPr>
                <w:rtl/>
                <w:lang w:bidi="fa-IR"/>
              </w:rPr>
              <w:t xml:space="preserve"> ـ </w:t>
            </w:r>
            <w:r w:rsidRPr="00751F59">
              <w:rPr>
                <w:rtl/>
                <w:lang w:bidi="fa-IR"/>
              </w:rPr>
              <w:t>506. مزاج بدنه 410</w:t>
            </w:r>
            <w:r>
              <w:rPr>
                <w:rtl/>
                <w:lang w:bidi="fa-IR"/>
              </w:rPr>
              <w:t xml:space="preserve"> ـ </w:t>
            </w:r>
            <w:r w:rsidRPr="00751F59">
              <w:rPr>
                <w:rtl/>
                <w:lang w:bidi="fa-IR"/>
              </w:rPr>
              <w:t>1037</w:t>
            </w:r>
            <w:r>
              <w:rPr>
                <w:rtl/>
                <w:lang w:bidi="fa-IR"/>
              </w:rPr>
              <w:t xml:space="preserve"> ـ </w:t>
            </w:r>
            <w:r w:rsidRPr="00751F59">
              <w:rPr>
                <w:rtl/>
                <w:lang w:bidi="fa-IR"/>
              </w:rPr>
              <w:t>موجب مزاجه حركة أو سكون 218. نفسه منطبعة في المادة 466. نفسه 296. وجوده لغيره 510.</w:t>
            </w:r>
          </w:p>
          <w:p w:rsidR="007858AB" w:rsidRPr="00751F59" w:rsidRDefault="007858AB" w:rsidP="0073127F">
            <w:pPr>
              <w:rPr>
                <w:rtl/>
                <w:lang w:bidi="fa-IR"/>
              </w:rPr>
            </w:pPr>
            <w:r>
              <w:rPr>
                <w:rtl/>
                <w:lang w:bidi="fa-IR"/>
              </w:rPr>
              <w:t>* * *</w:t>
            </w:r>
          </w:p>
          <w:p w:rsidR="007858AB" w:rsidRPr="00751F59" w:rsidRDefault="007858AB" w:rsidP="0073127F">
            <w:pPr>
              <w:rPr>
                <w:rtl/>
                <w:lang w:bidi="fa-IR"/>
              </w:rPr>
            </w:pPr>
            <w:r w:rsidRPr="00751F59">
              <w:rPr>
                <w:rtl/>
                <w:lang w:bidi="fa-IR"/>
              </w:rPr>
              <w:t>الخط المستقيم والمستدير : 1137.</w:t>
            </w:r>
          </w:p>
          <w:p w:rsidR="007858AB" w:rsidRPr="00751F59" w:rsidRDefault="007858AB" w:rsidP="0073127F">
            <w:pPr>
              <w:rPr>
                <w:rtl/>
                <w:lang w:bidi="fa-IR"/>
              </w:rPr>
            </w:pPr>
            <w:r w:rsidRPr="00751F59">
              <w:rPr>
                <w:rtl/>
                <w:lang w:bidi="fa-IR"/>
              </w:rPr>
              <w:t>الخطأ : 595.</w:t>
            </w:r>
          </w:p>
          <w:p w:rsidR="007858AB" w:rsidRPr="00751F59" w:rsidRDefault="007858AB" w:rsidP="0073127F">
            <w:pPr>
              <w:rPr>
                <w:rtl/>
                <w:lang w:bidi="fa-IR"/>
              </w:rPr>
            </w:pPr>
            <w:r w:rsidRPr="00751F59">
              <w:rPr>
                <w:rtl/>
                <w:lang w:bidi="fa-IR"/>
              </w:rPr>
              <w:t>الخلأ : 1119</w:t>
            </w:r>
            <w:r>
              <w:rPr>
                <w:rtl/>
                <w:lang w:bidi="fa-IR"/>
              </w:rPr>
              <w:t xml:space="preserve"> ـ </w:t>
            </w:r>
            <w:r w:rsidRPr="00751F59">
              <w:rPr>
                <w:rtl/>
                <w:lang w:bidi="fa-IR"/>
              </w:rPr>
              <w:t>إلى 1123.</w:t>
            </w:r>
          </w:p>
          <w:p w:rsidR="007858AB" w:rsidRPr="00751F59" w:rsidRDefault="007858AB" w:rsidP="0073127F">
            <w:pPr>
              <w:rPr>
                <w:rtl/>
                <w:lang w:bidi="fa-IR"/>
              </w:rPr>
            </w:pPr>
            <w:r w:rsidRPr="00751F59">
              <w:rPr>
                <w:rtl/>
                <w:lang w:bidi="fa-IR"/>
              </w:rPr>
              <w:t>الخلط : 515</w:t>
            </w:r>
            <w:r>
              <w:rPr>
                <w:rtl/>
                <w:lang w:bidi="fa-IR"/>
              </w:rPr>
              <w:t xml:space="preserve"> ـ </w:t>
            </w:r>
            <w:r w:rsidRPr="00751F59">
              <w:rPr>
                <w:rtl/>
                <w:lang w:bidi="fa-IR"/>
              </w:rPr>
              <w:t>516.</w:t>
            </w:r>
          </w:p>
          <w:p w:rsidR="007858AB" w:rsidRPr="00751F59" w:rsidRDefault="007858AB" w:rsidP="0073127F">
            <w:pPr>
              <w:rPr>
                <w:rtl/>
                <w:lang w:bidi="fa-IR"/>
              </w:rPr>
            </w:pPr>
            <w:r w:rsidRPr="00751F59">
              <w:rPr>
                <w:rtl/>
                <w:lang w:bidi="fa-IR"/>
              </w:rPr>
              <w:t>الخلق : 572</w:t>
            </w:r>
            <w:r>
              <w:rPr>
                <w:rtl/>
                <w:lang w:bidi="fa-IR"/>
              </w:rPr>
              <w:t xml:space="preserve"> ـ </w:t>
            </w:r>
            <w:r w:rsidRPr="00751F59">
              <w:rPr>
                <w:rtl/>
                <w:lang w:bidi="fa-IR"/>
              </w:rPr>
              <w:t>574. من لوازم الواجب تعالى 256</w:t>
            </w:r>
            <w:r>
              <w:rPr>
                <w:rtl/>
                <w:lang w:bidi="fa-IR"/>
              </w:rPr>
              <w:t xml:space="preserve"> ـ </w:t>
            </w:r>
            <w:r w:rsidRPr="00751F59">
              <w:rPr>
                <w:rtl/>
                <w:lang w:bidi="fa-IR"/>
              </w:rPr>
              <w:t>257</w:t>
            </w:r>
            <w:r>
              <w:rPr>
                <w:rtl/>
                <w:lang w:bidi="fa-IR"/>
              </w:rPr>
              <w:t xml:space="preserve"> ـ </w:t>
            </w:r>
            <w:r w:rsidRPr="00751F59">
              <w:rPr>
                <w:rtl/>
                <w:lang w:bidi="fa-IR"/>
              </w:rPr>
              <w:t>737</w:t>
            </w:r>
            <w:r>
              <w:rPr>
                <w:rtl/>
                <w:lang w:bidi="fa-IR"/>
              </w:rPr>
              <w:t xml:space="preserve"> ـ </w:t>
            </w:r>
            <w:r w:rsidRPr="00751F59">
              <w:rPr>
                <w:rtl/>
                <w:lang w:bidi="fa-IR"/>
              </w:rPr>
              <w:t>738.</w:t>
            </w:r>
          </w:p>
          <w:p w:rsidR="007858AB" w:rsidRPr="00751F59" w:rsidRDefault="007858AB" w:rsidP="0073127F">
            <w:pPr>
              <w:rPr>
                <w:rtl/>
                <w:lang w:bidi="fa-IR"/>
              </w:rPr>
            </w:pPr>
            <w:r w:rsidRPr="00751F59">
              <w:rPr>
                <w:rtl/>
                <w:lang w:bidi="fa-IR"/>
              </w:rPr>
              <w:t>الخوف : 243.</w:t>
            </w:r>
          </w:p>
          <w:p w:rsidR="007858AB" w:rsidRPr="00751F59" w:rsidRDefault="007858AB" w:rsidP="0073127F">
            <w:pPr>
              <w:rPr>
                <w:rtl/>
                <w:lang w:bidi="fa-IR"/>
              </w:rPr>
            </w:pPr>
            <w:r>
              <w:rPr>
                <w:rtl/>
                <w:lang w:bidi="fa-IR"/>
              </w:rPr>
              <w:t>* * *</w:t>
            </w:r>
          </w:p>
          <w:p w:rsidR="007858AB" w:rsidRPr="00751F59" w:rsidRDefault="007858AB" w:rsidP="0073127F">
            <w:pPr>
              <w:rPr>
                <w:rtl/>
                <w:lang w:bidi="fa-IR"/>
              </w:rPr>
            </w:pPr>
            <w:r w:rsidRPr="00751F59">
              <w:rPr>
                <w:rtl/>
                <w:lang w:bidi="fa-IR"/>
              </w:rPr>
              <w:t>الذات : مخبر عنها 183. كيف تتوحد أو تتكثّر باللوازم 1141.</w:t>
            </w:r>
          </w:p>
        </w:tc>
        <w:tc>
          <w:tcPr>
            <w:tcW w:w="248" w:type="dxa"/>
            <w:shd w:val="clear" w:color="auto" w:fill="auto"/>
          </w:tcPr>
          <w:p w:rsidR="007858AB" w:rsidRDefault="007858AB" w:rsidP="0073127F">
            <w:pPr>
              <w:rPr>
                <w:rtl/>
                <w:lang w:bidi="fa-IR"/>
              </w:rPr>
            </w:pPr>
          </w:p>
        </w:tc>
        <w:tc>
          <w:tcPr>
            <w:tcW w:w="3703" w:type="dxa"/>
            <w:shd w:val="clear" w:color="auto" w:fill="auto"/>
          </w:tcPr>
          <w:p w:rsidR="007858AB" w:rsidRPr="00751F59" w:rsidRDefault="007858AB" w:rsidP="0073127F">
            <w:pPr>
              <w:rPr>
                <w:rtl/>
                <w:lang w:bidi="fa-IR"/>
              </w:rPr>
            </w:pPr>
            <w:r w:rsidRPr="00751F59">
              <w:rPr>
                <w:rtl/>
                <w:lang w:bidi="fa-IR"/>
              </w:rPr>
              <w:t>ذات الشيء إما له أو لغيره : 498</w:t>
            </w:r>
            <w:r>
              <w:rPr>
                <w:rtl/>
                <w:lang w:bidi="fa-IR"/>
              </w:rPr>
              <w:t xml:space="preserve"> ـ </w:t>
            </w:r>
            <w:r w:rsidRPr="00751F59">
              <w:rPr>
                <w:rtl/>
                <w:lang w:bidi="fa-IR"/>
              </w:rPr>
              <w:t>499.</w:t>
            </w:r>
          </w:p>
          <w:p w:rsidR="007858AB" w:rsidRPr="00751F59" w:rsidRDefault="007858AB" w:rsidP="0073127F">
            <w:pPr>
              <w:rPr>
                <w:rtl/>
                <w:lang w:bidi="fa-IR"/>
              </w:rPr>
            </w:pPr>
            <w:r w:rsidRPr="00751F59">
              <w:rPr>
                <w:rtl/>
                <w:lang w:bidi="fa-IR"/>
              </w:rPr>
              <w:t>ذواتنا : تغيّرها 529</w:t>
            </w:r>
            <w:r>
              <w:rPr>
                <w:rtl/>
                <w:lang w:bidi="fa-IR"/>
              </w:rPr>
              <w:t xml:space="preserve"> ـ </w:t>
            </w:r>
            <w:r w:rsidRPr="00751F59">
              <w:rPr>
                <w:rtl/>
                <w:lang w:bidi="fa-IR"/>
              </w:rPr>
              <w:t>530.</w:t>
            </w:r>
          </w:p>
          <w:p w:rsidR="007858AB" w:rsidRPr="00751F59" w:rsidRDefault="007858AB" w:rsidP="0073127F">
            <w:pPr>
              <w:rPr>
                <w:rtl/>
                <w:lang w:bidi="fa-IR"/>
              </w:rPr>
            </w:pPr>
            <w:r w:rsidRPr="00751F59">
              <w:rPr>
                <w:rtl/>
                <w:lang w:bidi="fa-IR"/>
              </w:rPr>
              <w:t>الذاتي لا يعلّل : 831.</w:t>
            </w:r>
          </w:p>
          <w:p w:rsidR="007858AB" w:rsidRPr="00751F59" w:rsidRDefault="007858AB" w:rsidP="0073127F">
            <w:pPr>
              <w:rPr>
                <w:rtl/>
                <w:lang w:bidi="fa-IR"/>
              </w:rPr>
            </w:pPr>
            <w:r>
              <w:rPr>
                <w:rtl/>
                <w:lang w:bidi="fa-IR"/>
              </w:rPr>
              <w:t>* * *</w:t>
            </w:r>
          </w:p>
          <w:p w:rsidR="007858AB" w:rsidRPr="00751F59" w:rsidRDefault="007858AB" w:rsidP="0073127F">
            <w:pPr>
              <w:rPr>
                <w:rtl/>
                <w:lang w:bidi="fa-IR"/>
              </w:rPr>
            </w:pPr>
            <w:r w:rsidRPr="00751F59">
              <w:rPr>
                <w:rtl/>
                <w:lang w:bidi="fa-IR"/>
              </w:rPr>
              <w:t>الرحم : في تكوّن الجنين 326</w:t>
            </w:r>
            <w:r>
              <w:rPr>
                <w:rtl/>
                <w:lang w:bidi="fa-IR"/>
              </w:rPr>
              <w:t xml:space="preserve"> ـ </w:t>
            </w:r>
            <w:r w:rsidRPr="00751F59">
              <w:rPr>
                <w:rtl/>
                <w:lang w:bidi="fa-IR"/>
              </w:rPr>
              <w:t>484. مزاجه سبب مزاج العلقة 316</w:t>
            </w:r>
            <w:r>
              <w:rPr>
                <w:rtl/>
                <w:lang w:bidi="fa-IR"/>
              </w:rPr>
              <w:t xml:space="preserve"> ـ </w:t>
            </w:r>
            <w:r w:rsidRPr="00751F59">
              <w:rPr>
                <w:rtl/>
                <w:lang w:bidi="fa-IR"/>
              </w:rPr>
              <w:t>317. مزاجه سبب الأخلاط 1010.</w:t>
            </w:r>
          </w:p>
          <w:p w:rsidR="007858AB" w:rsidRPr="00751F59" w:rsidRDefault="007858AB" w:rsidP="0073127F">
            <w:pPr>
              <w:rPr>
                <w:rtl/>
                <w:lang w:bidi="fa-IR"/>
              </w:rPr>
            </w:pPr>
            <w:r w:rsidRPr="00751F59">
              <w:rPr>
                <w:rtl/>
                <w:lang w:bidi="fa-IR"/>
              </w:rPr>
              <w:t>الرحى : حركتها 899</w:t>
            </w:r>
            <w:r>
              <w:rPr>
                <w:rtl/>
                <w:lang w:bidi="fa-IR"/>
              </w:rPr>
              <w:t xml:space="preserve"> ـ </w:t>
            </w:r>
            <w:r w:rsidRPr="00751F59">
              <w:rPr>
                <w:rtl/>
                <w:lang w:bidi="fa-IR"/>
              </w:rPr>
              <w:t>1136.</w:t>
            </w:r>
          </w:p>
          <w:p w:rsidR="007858AB" w:rsidRPr="00751F59" w:rsidRDefault="007858AB" w:rsidP="0073127F">
            <w:pPr>
              <w:rPr>
                <w:rtl/>
                <w:lang w:bidi="fa-IR"/>
              </w:rPr>
            </w:pPr>
            <w:r w:rsidRPr="00751F59">
              <w:rPr>
                <w:rtl/>
                <w:lang w:bidi="fa-IR"/>
              </w:rPr>
              <w:t>الرقعة المشتملة على المسائل : 500.</w:t>
            </w:r>
          </w:p>
          <w:p w:rsidR="007858AB" w:rsidRPr="00751F59" w:rsidRDefault="007858AB" w:rsidP="0073127F">
            <w:pPr>
              <w:rPr>
                <w:rtl/>
                <w:lang w:bidi="fa-IR"/>
              </w:rPr>
            </w:pPr>
            <w:r w:rsidRPr="00751F59">
              <w:rPr>
                <w:rtl/>
                <w:lang w:bidi="fa-IR"/>
              </w:rPr>
              <w:t>الرمز : 106.</w:t>
            </w:r>
          </w:p>
          <w:p w:rsidR="007858AB" w:rsidRPr="00751F59" w:rsidRDefault="007858AB" w:rsidP="0073127F">
            <w:pPr>
              <w:rPr>
                <w:rtl/>
                <w:lang w:bidi="fa-IR"/>
              </w:rPr>
            </w:pPr>
            <w:r w:rsidRPr="00751F59">
              <w:rPr>
                <w:rtl/>
                <w:lang w:bidi="fa-IR"/>
              </w:rPr>
              <w:t>الروح : دركه اللذه والألم 1099.</w:t>
            </w:r>
          </w:p>
          <w:p w:rsidR="007858AB" w:rsidRPr="00751F59" w:rsidRDefault="007858AB" w:rsidP="0073127F">
            <w:pPr>
              <w:rPr>
                <w:rtl/>
                <w:lang w:bidi="fa-IR"/>
              </w:rPr>
            </w:pPr>
            <w:r w:rsidRPr="00751F59">
              <w:rPr>
                <w:rtl/>
                <w:lang w:bidi="fa-IR"/>
              </w:rPr>
              <w:t>الروحاني : فعله 26.</w:t>
            </w:r>
          </w:p>
          <w:p w:rsidR="007858AB" w:rsidRPr="00751F59" w:rsidRDefault="007858AB" w:rsidP="0073127F">
            <w:pPr>
              <w:rPr>
                <w:rtl/>
                <w:lang w:bidi="fa-IR"/>
              </w:rPr>
            </w:pPr>
            <w:r w:rsidRPr="00751F59">
              <w:rPr>
                <w:rtl/>
                <w:lang w:bidi="fa-IR"/>
              </w:rPr>
              <w:t>الرؤيا : 1144.</w:t>
            </w:r>
          </w:p>
          <w:p w:rsidR="007858AB" w:rsidRPr="00751F59" w:rsidRDefault="007858AB" w:rsidP="0073127F">
            <w:pPr>
              <w:rPr>
                <w:rtl/>
                <w:lang w:bidi="fa-IR"/>
              </w:rPr>
            </w:pPr>
            <w:r>
              <w:rPr>
                <w:rtl/>
                <w:lang w:bidi="fa-IR"/>
              </w:rPr>
              <w:t>* * *</w:t>
            </w:r>
          </w:p>
          <w:p w:rsidR="007858AB" w:rsidRPr="00751F59" w:rsidRDefault="007858AB" w:rsidP="0073127F">
            <w:pPr>
              <w:rPr>
                <w:rtl/>
                <w:lang w:bidi="fa-IR"/>
              </w:rPr>
            </w:pPr>
            <w:r w:rsidRPr="00751F59">
              <w:rPr>
                <w:rtl/>
                <w:lang w:bidi="fa-IR"/>
              </w:rPr>
              <w:t>الزمان : 633</w:t>
            </w:r>
            <w:r>
              <w:rPr>
                <w:rtl/>
                <w:lang w:bidi="fa-IR"/>
              </w:rPr>
              <w:t xml:space="preserve"> ـ </w:t>
            </w:r>
            <w:r w:rsidRPr="00751F59">
              <w:rPr>
                <w:rtl/>
                <w:lang w:bidi="fa-IR"/>
              </w:rPr>
              <w:t>إلى 636</w:t>
            </w:r>
            <w:r>
              <w:rPr>
                <w:rtl/>
                <w:lang w:bidi="fa-IR"/>
              </w:rPr>
              <w:t xml:space="preserve"> ـ </w:t>
            </w:r>
            <w:r w:rsidRPr="00751F59">
              <w:rPr>
                <w:rtl/>
                <w:lang w:bidi="fa-IR"/>
              </w:rPr>
              <w:t>1132. انقسامه 1101.</w:t>
            </w:r>
          </w:p>
          <w:p w:rsidR="007858AB" w:rsidRPr="00751F59" w:rsidRDefault="007858AB" w:rsidP="0073127F">
            <w:pPr>
              <w:rPr>
                <w:rtl/>
                <w:lang w:bidi="fa-IR"/>
              </w:rPr>
            </w:pPr>
            <w:r w:rsidRPr="00751F59">
              <w:rPr>
                <w:rtl/>
                <w:lang w:bidi="fa-IR"/>
              </w:rPr>
              <w:t>تقدّمه وتأخّره بنفسه 1095. الغير المتناهى غير موجود 587. من الأقوال فيه 1125.</w:t>
            </w:r>
          </w:p>
          <w:p w:rsidR="007858AB" w:rsidRPr="00751F59" w:rsidRDefault="007858AB" w:rsidP="0073127F">
            <w:pPr>
              <w:rPr>
                <w:rtl/>
                <w:lang w:bidi="fa-IR"/>
              </w:rPr>
            </w:pPr>
            <w:r w:rsidRPr="00751F59">
              <w:rPr>
                <w:rtl/>
                <w:lang w:bidi="fa-IR"/>
              </w:rPr>
              <w:t>السطح : 1087.</w:t>
            </w:r>
          </w:p>
          <w:p w:rsidR="007858AB" w:rsidRPr="00751F59" w:rsidRDefault="007858AB" w:rsidP="0073127F">
            <w:pPr>
              <w:rPr>
                <w:rtl/>
                <w:lang w:bidi="fa-IR"/>
              </w:rPr>
            </w:pPr>
            <w:r w:rsidRPr="00751F59">
              <w:rPr>
                <w:rtl/>
                <w:lang w:bidi="fa-IR"/>
              </w:rPr>
              <w:t>السكون : 682. لا أول له 117. زماني 118. ما عدم فيه عدم فيه الحركة أيضا 1120.</w:t>
            </w:r>
          </w:p>
          <w:p w:rsidR="007858AB" w:rsidRPr="00751F59" w:rsidRDefault="007858AB" w:rsidP="0073127F">
            <w:pPr>
              <w:rPr>
                <w:rtl/>
                <w:lang w:bidi="fa-IR"/>
              </w:rPr>
            </w:pPr>
            <w:r w:rsidRPr="00751F59">
              <w:rPr>
                <w:rtl/>
                <w:lang w:bidi="fa-IR"/>
              </w:rPr>
              <w:t>السلب : 728.</w:t>
            </w:r>
          </w:p>
        </w:tc>
      </w:tr>
    </w:tbl>
    <w:p w:rsidR="007858AB" w:rsidRDefault="007858AB" w:rsidP="0073127F">
      <w:pPr>
        <w:pStyle w:val="libNormal"/>
      </w:pPr>
      <w:r>
        <w:br w:type="page"/>
      </w:r>
    </w:p>
    <w:tbl>
      <w:tblPr>
        <w:bidiVisual/>
        <w:tblW w:w="0" w:type="auto"/>
        <w:tblLook w:val="04A0"/>
      </w:tblPr>
      <w:tblGrid>
        <w:gridCol w:w="3636"/>
        <w:gridCol w:w="248"/>
        <w:gridCol w:w="3703"/>
      </w:tblGrid>
      <w:tr w:rsidR="007858AB" w:rsidTr="0073127F">
        <w:tc>
          <w:tcPr>
            <w:tcW w:w="3636" w:type="dxa"/>
            <w:shd w:val="clear" w:color="auto" w:fill="auto"/>
          </w:tcPr>
          <w:p w:rsidR="007858AB" w:rsidRPr="00751F59" w:rsidRDefault="007858AB" w:rsidP="0073127F">
            <w:pPr>
              <w:rPr>
                <w:rtl/>
                <w:lang w:bidi="fa-IR"/>
              </w:rPr>
            </w:pPr>
            <w:r w:rsidRPr="00751F59">
              <w:rPr>
                <w:rtl/>
                <w:lang w:bidi="fa-IR"/>
              </w:rPr>
              <w:lastRenderedPageBreak/>
              <w:t>السلوك : إلى الله تعالى 797</w:t>
            </w:r>
            <w:r>
              <w:rPr>
                <w:rtl/>
                <w:lang w:bidi="fa-IR"/>
              </w:rPr>
              <w:t xml:space="preserve"> ـ </w:t>
            </w:r>
            <w:r w:rsidRPr="00751F59">
              <w:rPr>
                <w:rtl/>
                <w:lang w:bidi="fa-IR"/>
              </w:rPr>
              <w:t>798. الطبيعي والإلهي 140.</w:t>
            </w:r>
          </w:p>
          <w:p w:rsidR="007858AB" w:rsidRPr="00751F59" w:rsidRDefault="007858AB" w:rsidP="0073127F">
            <w:pPr>
              <w:rPr>
                <w:rtl/>
                <w:lang w:bidi="fa-IR"/>
              </w:rPr>
            </w:pPr>
            <w:r w:rsidRPr="00751F59">
              <w:rPr>
                <w:rtl/>
                <w:lang w:bidi="fa-IR"/>
              </w:rPr>
              <w:t xml:space="preserve">السماء : 631. </w:t>
            </w:r>
            <w:r>
              <w:rPr>
                <w:rtl/>
                <w:lang w:bidi="fa-IR"/>
              </w:rPr>
              <w:t>(</w:t>
            </w:r>
            <w:r w:rsidRPr="00751F59">
              <w:rPr>
                <w:rtl/>
                <w:lang w:bidi="fa-IR"/>
              </w:rPr>
              <w:t>كتاب</w:t>
            </w:r>
            <w:r>
              <w:rPr>
                <w:rtl/>
                <w:lang w:bidi="fa-IR"/>
              </w:rPr>
              <w:t>)</w:t>
            </w:r>
            <w:r w:rsidRPr="00751F59">
              <w:rPr>
                <w:rtl/>
                <w:lang w:bidi="fa-IR"/>
              </w:rPr>
              <w:t xml:space="preserve"> 136.</w:t>
            </w:r>
          </w:p>
          <w:p w:rsidR="007858AB" w:rsidRPr="00751F59" w:rsidRDefault="007858AB" w:rsidP="0073127F">
            <w:pPr>
              <w:rPr>
                <w:rtl/>
                <w:lang w:bidi="fa-IR"/>
              </w:rPr>
            </w:pPr>
            <w:r w:rsidRPr="00751F59">
              <w:rPr>
                <w:rtl/>
                <w:lang w:bidi="fa-IR"/>
              </w:rPr>
              <w:t>السماع الطبيعي : 1160.</w:t>
            </w:r>
          </w:p>
          <w:p w:rsidR="007858AB" w:rsidRPr="00751F59" w:rsidRDefault="007858AB" w:rsidP="0073127F">
            <w:pPr>
              <w:rPr>
                <w:rtl/>
                <w:lang w:bidi="fa-IR"/>
              </w:rPr>
            </w:pPr>
            <w:r w:rsidRPr="00751F59">
              <w:rPr>
                <w:rtl/>
                <w:lang w:bidi="fa-IR"/>
              </w:rPr>
              <w:t>السواد : تغيّره 474.</w:t>
            </w:r>
          </w:p>
          <w:p w:rsidR="007858AB" w:rsidRPr="00751F59" w:rsidRDefault="007858AB" w:rsidP="0073127F">
            <w:pPr>
              <w:rPr>
                <w:rtl/>
                <w:lang w:bidi="fa-IR"/>
              </w:rPr>
            </w:pPr>
            <w:r w:rsidRPr="00751F59">
              <w:rPr>
                <w:rtl/>
                <w:lang w:bidi="fa-IR"/>
              </w:rPr>
              <w:t>سوفسطيقا : 136</w:t>
            </w:r>
            <w:r>
              <w:rPr>
                <w:rtl/>
                <w:lang w:bidi="fa-IR"/>
              </w:rPr>
              <w:t xml:space="preserve"> ـ </w:t>
            </w:r>
            <w:r w:rsidRPr="00751F59">
              <w:rPr>
                <w:rtl/>
                <w:lang w:bidi="fa-IR"/>
              </w:rPr>
              <w:t>138.</w:t>
            </w:r>
          </w:p>
          <w:p w:rsidR="007858AB" w:rsidRPr="00751F59" w:rsidRDefault="007858AB" w:rsidP="0073127F">
            <w:pPr>
              <w:rPr>
                <w:rtl/>
                <w:lang w:bidi="fa-IR"/>
              </w:rPr>
            </w:pPr>
            <w:r w:rsidRPr="00751F59">
              <w:rPr>
                <w:rtl/>
                <w:lang w:bidi="fa-IR"/>
              </w:rPr>
              <w:t>السياسات المنزلية والمدنية : 571.</w:t>
            </w:r>
          </w:p>
          <w:p w:rsidR="007858AB" w:rsidRPr="00751F59" w:rsidRDefault="007858AB" w:rsidP="0073127F">
            <w:pPr>
              <w:rPr>
                <w:rtl/>
                <w:lang w:bidi="fa-IR"/>
              </w:rPr>
            </w:pPr>
            <w:r w:rsidRPr="00751F59">
              <w:rPr>
                <w:rtl/>
                <w:lang w:bidi="fa-IR"/>
              </w:rPr>
              <w:t>سيرة الشيخ الرئيس الشيخ الرئيس.</w:t>
            </w:r>
          </w:p>
          <w:p w:rsidR="007858AB" w:rsidRPr="00751F59" w:rsidRDefault="007858AB" w:rsidP="0073127F">
            <w:pPr>
              <w:rPr>
                <w:rtl/>
                <w:lang w:bidi="fa-IR"/>
              </w:rPr>
            </w:pPr>
            <w:r w:rsidRPr="00751F59">
              <w:rPr>
                <w:rtl/>
                <w:lang w:bidi="fa-IR"/>
              </w:rPr>
              <w:t>الشاعر للنفس ليس غيرها : 881.</w:t>
            </w:r>
          </w:p>
          <w:p w:rsidR="007858AB" w:rsidRPr="00751F59" w:rsidRDefault="007858AB" w:rsidP="0073127F">
            <w:pPr>
              <w:rPr>
                <w:rtl/>
                <w:lang w:bidi="fa-IR"/>
              </w:rPr>
            </w:pPr>
            <w:r w:rsidRPr="00751F59">
              <w:rPr>
                <w:rtl/>
                <w:lang w:bidi="fa-IR"/>
              </w:rPr>
              <w:t>الشجاعة : 570.</w:t>
            </w:r>
          </w:p>
          <w:p w:rsidR="007858AB" w:rsidRPr="00751F59" w:rsidRDefault="007858AB" w:rsidP="0073127F">
            <w:pPr>
              <w:rPr>
                <w:rtl/>
                <w:lang w:bidi="fa-IR"/>
              </w:rPr>
            </w:pPr>
            <w:r w:rsidRPr="00751F59">
              <w:rPr>
                <w:rtl/>
                <w:lang w:bidi="fa-IR"/>
              </w:rPr>
              <w:t>الشخص : 531</w:t>
            </w:r>
            <w:r>
              <w:rPr>
                <w:rtl/>
                <w:lang w:bidi="fa-IR"/>
              </w:rPr>
              <w:t xml:space="preserve"> ـ </w:t>
            </w:r>
            <w:r w:rsidRPr="00751F59">
              <w:rPr>
                <w:rtl/>
                <w:lang w:bidi="fa-IR"/>
              </w:rPr>
              <w:t>532</w:t>
            </w:r>
            <w:r>
              <w:rPr>
                <w:rtl/>
                <w:lang w:bidi="fa-IR"/>
              </w:rPr>
              <w:t xml:space="preserve"> ـ </w:t>
            </w:r>
            <w:r w:rsidRPr="00751F59">
              <w:rPr>
                <w:rtl/>
                <w:lang w:bidi="fa-IR"/>
              </w:rPr>
              <w:t>660. تصوره 1045.</w:t>
            </w:r>
          </w:p>
          <w:p w:rsidR="007858AB" w:rsidRPr="00751F59" w:rsidRDefault="007858AB" w:rsidP="0073127F">
            <w:pPr>
              <w:rPr>
                <w:rtl/>
                <w:lang w:bidi="fa-IR"/>
              </w:rPr>
            </w:pPr>
            <w:r w:rsidRPr="00751F59">
              <w:rPr>
                <w:rtl/>
                <w:lang w:bidi="fa-IR"/>
              </w:rPr>
              <w:t>ثابت مع تغيير المزاج 400</w:t>
            </w:r>
            <w:r>
              <w:rPr>
                <w:rtl/>
                <w:lang w:bidi="fa-IR"/>
              </w:rPr>
              <w:t xml:space="preserve"> ـ </w:t>
            </w:r>
            <w:r w:rsidRPr="00751F59">
              <w:rPr>
                <w:rtl/>
                <w:lang w:bidi="fa-IR"/>
              </w:rPr>
              <w:t>403</w:t>
            </w:r>
            <w:r>
              <w:rPr>
                <w:rtl/>
                <w:lang w:bidi="fa-IR"/>
              </w:rPr>
              <w:t xml:space="preserve"> ـ </w:t>
            </w:r>
            <w:r w:rsidRPr="00751F59">
              <w:rPr>
                <w:rtl/>
                <w:lang w:bidi="fa-IR"/>
              </w:rPr>
              <w:t>1001.</w:t>
            </w:r>
          </w:p>
          <w:p w:rsidR="007858AB" w:rsidRPr="00751F59" w:rsidRDefault="007858AB" w:rsidP="0073127F">
            <w:pPr>
              <w:rPr>
                <w:rtl/>
                <w:lang w:bidi="fa-IR"/>
              </w:rPr>
            </w:pPr>
            <w:r w:rsidRPr="00751F59">
              <w:rPr>
                <w:rtl/>
                <w:lang w:bidi="fa-IR"/>
              </w:rPr>
              <w:t>سبب لوجود الشخص 771</w:t>
            </w:r>
            <w:r>
              <w:rPr>
                <w:rtl/>
                <w:lang w:bidi="fa-IR"/>
              </w:rPr>
              <w:t xml:space="preserve"> ـ </w:t>
            </w:r>
            <w:r w:rsidRPr="00751F59">
              <w:rPr>
                <w:rtl/>
                <w:lang w:bidi="fa-IR"/>
              </w:rPr>
              <w:t>1075.</w:t>
            </w:r>
          </w:p>
          <w:p w:rsidR="007858AB" w:rsidRPr="00751F59" w:rsidRDefault="007858AB" w:rsidP="0073127F">
            <w:pPr>
              <w:rPr>
                <w:rtl/>
                <w:lang w:bidi="fa-IR"/>
              </w:rPr>
            </w:pPr>
            <w:r w:rsidRPr="00751F59">
              <w:rPr>
                <w:rtl/>
                <w:lang w:bidi="fa-IR"/>
              </w:rPr>
              <w:t>الشعاع : 84</w:t>
            </w:r>
            <w:r>
              <w:rPr>
                <w:rtl/>
                <w:lang w:bidi="fa-IR"/>
              </w:rPr>
              <w:t xml:space="preserve"> ـ </w:t>
            </w:r>
            <w:r w:rsidRPr="00751F59">
              <w:rPr>
                <w:rtl/>
                <w:lang w:bidi="fa-IR"/>
              </w:rPr>
              <w:t>86</w:t>
            </w:r>
            <w:r>
              <w:rPr>
                <w:rtl/>
                <w:lang w:bidi="fa-IR"/>
              </w:rPr>
              <w:t xml:space="preserve"> ـ </w:t>
            </w:r>
            <w:r w:rsidRPr="00751F59">
              <w:rPr>
                <w:rtl/>
                <w:lang w:bidi="fa-IR"/>
              </w:rPr>
              <w:t>88</w:t>
            </w:r>
            <w:r>
              <w:rPr>
                <w:rtl/>
                <w:lang w:bidi="fa-IR"/>
              </w:rPr>
              <w:t xml:space="preserve"> ـ </w:t>
            </w:r>
            <w:r w:rsidRPr="00751F59">
              <w:rPr>
                <w:rtl/>
                <w:lang w:bidi="fa-IR"/>
              </w:rPr>
              <w:t>751.</w:t>
            </w:r>
          </w:p>
          <w:p w:rsidR="007858AB" w:rsidRPr="00751F59" w:rsidRDefault="007858AB" w:rsidP="0073127F">
            <w:pPr>
              <w:rPr>
                <w:rtl/>
                <w:lang w:bidi="fa-IR"/>
              </w:rPr>
            </w:pPr>
            <w:r w:rsidRPr="00751F59">
              <w:rPr>
                <w:rtl/>
                <w:lang w:bidi="fa-IR"/>
              </w:rPr>
              <w:t>الشعور : 440</w:t>
            </w:r>
            <w:r>
              <w:rPr>
                <w:rtl/>
                <w:lang w:bidi="fa-IR"/>
              </w:rPr>
              <w:t xml:space="preserve"> ـ </w:t>
            </w:r>
            <w:r w:rsidRPr="00751F59">
              <w:rPr>
                <w:rtl/>
                <w:lang w:bidi="fa-IR"/>
              </w:rPr>
              <w:t>446. بالذات 278</w:t>
            </w:r>
            <w:r>
              <w:rPr>
                <w:rtl/>
                <w:lang w:bidi="fa-IR"/>
              </w:rPr>
              <w:t xml:space="preserve"> ـ </w:t>
            </w:r>
            <w:r w:rsidRPr="00751F59">
              <w:rPr>
                <w:rtl/>
                <w:lang w:bidi="fa-IR"/>
              </w:rPr>
              <w:t>656</w:t>
            </w:r>
            <w:r>
              <w:rPr>
                <w:rtl/>
                <w:lang w:bidi="fa-IR"/>
              </w:rPr>
              <w:t xml:space="preserve"> ـ </w:t>
            </w:r>
            <w:r w:rsidRPr="00751F59">
              <w:rPr>
                <w:rtl/>
                <w:lang w:bidi="fa-IR"/>
              </w:rPr>
              <w:t>1079. بصورة بما ذا يتخصّص 1076.</w:t>
            </w:r>
          </w:p>
          <w:p w:rsidR="007858AB" w:rsidRPr="00751F59" w:rsidRDefault="007858AB" w:rsidP="0073127F">
            <w:pPr>
              <w:rPr>
                <w:rtl/>
                <w:lang w:bidi="fa-IR"/>
              </w:rPr>
            </w:pPr>
          </w:p>
        </w:tc>
        <w:tc>
          <w:tcPr>
            <w:tcW w:w="248" w:type="dxa"/>
            <w:shd w:val="clear" w:color="auto" w:fill="auto"/>
          </w:tcPr>
          <w:p w:rsidR="007858AB" w:rsidRDefault="007858AB" w:rsidP="0073127F">
            <w:pPr>
              <w:rPr>
                <w:rtl/>
                <w:lang w:bidi="fa-IR"/>
              </w:rPr>
            </w:pPr>
          </w:p>
        </w:tc>
        <w:tc>
          <w:tcPr>
            <w:tcW w:w="3703" w:type="dxa"/>
            <w:shd w:val="clear" w:color="auto" w:fill="auto"/>
          </w:tcPr>
          <w:p w:rsidR="007858AB" w:rsidRPr="00751F59" w:rsidRDefault="007858AB" w:rsidP="0073127F">
            <w:pPr>
              <w:rPr>
                <w:rtl/>
                <w:lang w:bidi="fa-IR"/>
              </w:rPr>
            </w:pPr>
            <w:r w:rsidRPr="00751F59">
              <w:rPr>
                <w:rtl/>
                <w:lang w:bidi="fa-IR"/>
              </w:rPr>
              <w:t>الشيء : لا يبطل بذاته 362. من حيث هو موجود غيره من حيث هو مقتضى الماهية 615.</w:t>
            </w:r>
          </w:p>
          <w:p w:rsidR="007858AB" w:rsidRPr="00751F59" w:rsidRDefault="007858AB" w:rsidP="0073127F">
            <w:pPr>
              <w:rPr>
                <w:rtl/>
                <w:lang w:bidi="fa-IR"/>
              </w:rPr>
            </w:pPr>
            <w:r w:rsidRPr="00751F59">
              <w:rPr>
                <w:rtl/>
                <w:lang w:bidi="fa-IR"/>
              </w:rPr>
              <w:t>مصدر أفعاله وجوده وقوامه 177. الواحد له شخصان 462</w:t>
            </w:r>
            <w:r>
              <w:rPr>
                <w:rtl/>
                <w:lang w:bidi="fa-IR"/>
              </w:rPr>
              <w:t xml:space="preserve"> ـ </w:t>
            </w:r>
            <w:r w:rsidRPr="00751F59">
              <w:rPr>
                <w:rtl/>
                <w:lang w:bidi="fa-IR"/>
              </w:rPr>
              <w:t>463. الواحد لا يكون سببا لوجود شيء وبطلانه 603.</w:t>
            </w:r>
          </w:p>
          <w:p w:rsidR="007858AB" w:rsidRPr="00751F59" w:rsidRDefault="007858AB" w:rsidP="0073127F">
            <w:pPr>
              <w:rPr>
                <w:rtl/>
                <w:lang w:bidi="fa-IR"/>
              </w:rPr>
            </w:pPr>
            <w:r w:rsidRPr="00751F59">
              <w:rPr>
                <w:rtl/>
                <w:lang w:bidi="fa-IR"/>
              </w:rPr>
              <w:t>الشيئية مصدر الأفعال : 276.</w:t>
            </w:r>
          </w:p>
          <w:p w:rsidR="007858AB" w:rsidRPr="00751F59" w:rsidRDefault="007858AB" w:rsidP="0073127F">
            <w:pPr>
              <w:rPr>
                <w:rtl/>
                <w:lang w:bidi="fa-IR"/>
              </w:rPr>
            </w:pPr>
            <w:r w:rsidRPr="00751F59">
              <w:rPr>
                <w:rtl/>
                <w:lang w:bidi="fa-IR"/>
              </w:rPr>
              <w:t xml:space="preserve">الشيخ الرئيس </w:t>
            </w:r>
            <w:r>
              <w:rPr>
                <w:rtl/>
                <w:lang w:bidi="fa-IR"/>
              </w:rPr>
              <w:t>(</w:t>
            </w:r>
            <w:r w:rsidRPr="00751F59">
              <w:rPr>
                <w:rtl/>
                <w:lang w:bidi="fa-IR"/>
              </w:rPr>
              <w:t>ابن سينا</w:t>
            </w:r>
            <w:r>
              <w:rPr>
                <w:rtl/>
                <w:lang w:bidi="fa-IR"/>
              </w:rPr>
              <w:t>)</w:t>
            </w:r>
            <w:r w:rsidRPr="00751F59">
              <w:rPr>
                <w:rtl/>
                <w:lang w:bidi="fa-IR"/>
              </w:rPr>
              <w:t xml:space="preserve"> : سيرته 42</w:t>
            </w:r>
            <w:r>
              <w:rPr>
                <w:rtl/>
                <w:lang w:bidi="fa-IR"/>
              </w:rPr>
              <w:t xml:space="preserve"> ـ </w:t>
            </w:r>
            <w:r w:rsidRPr="00751F59">
              <w:rPr>
                <w:rtl/>
                <w:lang w:bidi="fa-IR"/>
              </w:rPr>
              <w:t>45</w:t>
            </w:r>
            <w:r>
              <w:rPr>
                <w:rtl/>
                <w:lang w:bidi="fa-IR"/>
              </w:rPr>
              <w:t xml:space="preserve"> ـ </w:t>
            </w:r>
            <w:r w:rsidRPr="00751F59">
              <w:rPr>
                <w:rtl/>
                <w:lang w:bidi="fa-IR"/>
              </w:rPr>
              <w:t>46</w:t>
            </w:r>
            <w:r>
              <w:rPr>
                <w:rtl/>
                <w:lang w:bidi="fa-IR"/>
              </w:rPr>
              <w:t xml:space="preserve"> ـ </w:t>
            </w:r>
            <w:r w:rsidRPr="00751F59">
              <w:rPr>
                <w:rtl/>
                <w:lang w:bidi="fa-IR"/>
              </w:rPr>
              <w:t>50</w:t>
            </w:r>
            <w:r>
              <w:rPr>
                <w:rtl/>
                <w:lang w:bidi="fa-IR"/>
              </w:rPr>
              <w:t xml:space="preserve"> ـ </w:t>
            </w:r>
            <w:r w:rsidRPr="00751F59">
              <w:rPr>
                <w:rtl/>
                <w:lang w:bidi="fa-IR"/>
              </w:rPr>
              <w:t>51</w:t>
            </w:r>
            <w:r>
              <w:rPr>
                <w:rtl/>
                <w:lang w:bidi="fa-IR"/>
              </w:rPr>
              <w:t xml:space="preserve"> ـ </w:t>
            </w:r>
            <w:r w:rsidRPr="00751F59">
              <w:rPr>
                <w:rtl/>
                <w:lang w:bidi="fa-IR"/>
              </w:rPr>
              <w:t>52</w:t>
            </w:r>
            <w:r>
              <w:rPr>
                <w:rtl/>
                <w:lang w:bidi="fa-IR"/>
              </w:rPr>
              <w:t xml:space="preserve"> ـ </w:t>
            </w:r>
            <w:r w:rsidRPr="00751F59">
              <w:rPr>
                <w:rtl/>
                <w:lang w:bidi="fa-IR"/>
              </w:rPr>
              <w:t>95</w:t>
            </w:r>
            <w:r>
              <w:rPr>
                <w:rtl/>
                <w:lang w:bidi="fa-IR"/>
              </w:rPr>
              <w:t xml:space="preserve"> ـ </w:t>
            </w:r>
            <w:r w:rsidRPr="00751F59">
              <w:rPr>
                <w:rtl/>
                <w:lang w:bidi="fa-IR"/>
              </w:rPr>
              <w:t>96</w:t>
            </w:r>
            <w:r>
              <w:rPr>
                <w:rtl/>
                <w:lang w:bidi="fa-IR"/>
              </w:rPr>
              <w:t xml:space="preserve"> ـ </w:t>
            </w:r>
            <w:r w:rsidRPr="00751F59">
              <w:rPr>
                <w:rtl/>
                <w:lang w:bidi="fa-IR"/>
              </w:rPr>
              <w:t>113</w:t>
            </w:r>
            <w:r>
              <w:rPr>
                <w:rtl/>
                <w:lang w:bidi="fa-IR"/>
              </w:rPr>
              <w:t xml:space="preserve"> ـ </w:t>
            </w:r>
            <w:r w:rsidRPr="00751F59">
              <w:rPr>
                <w:rtl/>
                <w:lang w:bidi="fa-IR"/>
              </w:rPr>
              <w:t>114</w:t>
            </w:r>
            <w:r>
              <w:rPr>
                <w:rtl/>
                <w:lang w:bidi="fa-IR"/>
              </w:rPr>
              <w:t xml:space="preserve"> ـ </w:t>
            </w:r>
            <w:r w:rsidRPr="00751F59">
              <w:rPr>
                <w:rtl/>
                <w:lang w:bidi="fa-IR"/>
              </w:rPr>
              <w:t>115</w:t>
            </w:r>
            <w:r>
              <w:rPr>
                <w:rtl/>
                <w:lang w:bidi="fa-IR"/>
              </w:rPr>
              <w:t xml:space="preserve"> ـ </w:t>
            </w:r>
            <w:r w:rsidRPr="00751F59">
              <w:rPr>
                <w:rtl/>
                <w:lang w:bidi="fa-IR"/>
              </w:rPr>
              <w:t>129</w:t>
            </w:r>
            <w:r>
              <w:rPr>
                <w:rtl/>
                <w:lang w:bidi="fa-IR"/>
              </w:rPr>
              <w:t xml:space="preserve"> ـ </w:t>
            </w:r>
            <w:r w:rsidRPr="00751F59">
              <w:rPr>
                <w:rtl/>
                <w:lang w:bidi="fa-IR"/>
              </w:rPr>
              <w:t>140</w:t>
            </w:r>
            <w:r>
              <w:rPr>
                <w:rtl/>
                <w:lang w:bidi="fa-IR"/>
              </w:rPr>
              <w:t xml:space="preserve"> ـ </w:t>
            </w:r>
            <w:r w:rsidRPr="00751F59">
              <w:rPr>
                <w:rtl/>
                <w:lang w:bidi="fa-IR"/>
              </w:rPr>
              <w:t>141</w:t>
            </w:r>
            <w:r>
              <w:rPr>
                <w:rtl/>
                <w:lang w:bidi="fa-IR"/>
              </w:rPr>
              <w:t xml:space="preserve"> ـ </w:t>
            </w:r>
            <w:r w:rsidRPr="00751F59">
              <w:rPr>
                <w:rtl/>
                <w:lang w:bidi="fa-IR"/>
              </w:rPr>
              <w:t>297</w:t>
            </w:r>
            <w:r>
              <w:rPr>
                <w:rtl/>
                <w:lang w:bidi="fa-IR"/>
              </w:rPr>
              <w:t xml:space="preserve"> ـ </w:t>
            </w:r>
            <w:r w:rsidRPr="00751F59">
              <w:rPr>
                <w:rtl/>
                <w:lang w:bidi="fa-IR"/>
              </w:rPr>
              <w:t>307</w:t>
            </w:r>
            <w:r>
              <w:rPr>
                <w:rtl/>
                <w:lang w:bidi="fa-IR"/>
              </w:rPr>
              <w:t xml:space="preserve"> ـ </w:t>
            </w:r>
            <w:r w:rsidRPr="00751F59">
              <w:rPr>
                <w:rtl/>
                <w:lang w:bidi="fa-IR"/>
              </w:rPr>
              <w:t>378</w:t>
            </w:r>
            <w:r>
              <w:rPr>
                <w:rtl/>
                <w:lang w:bidi="fa-IR"/>
              </w:rPr>
              <w:t xml:space="preserve"> ـ </w:t>
            </w:r>
            <w:r w:rsidRPr="00751F59">
              <w:rPr>
                <w:rtl/>
                <w:lang w:bidi="fa-IR"/>
              </w:rPr>
              <w:t>379</w:t>
            </w:r>
            <w:r>
              <w:rPr>
                <w:rtl/>
                <w:lang w:bidi="fa-IR"/>
              </w:rPr>
              <w:t xml:space="preserve"> ـ </w:t>
            </w:r>
            <w:r w:rsidRPr="00751F59">
              <w:rPr>
                <w:rtl/>
                <w:lang w:bidi="fa-IR"/>
              </w:rPr>
              <w:t>396</w:t>
            </w:r>
            <w:r>
              <w:rPr>
                <w:rtl/>
                <w:lang w:bidi="fa-IR"/>
              </w:rPr>
              <w:t xml:space="preserve"> ـ </w:t>
            </w:r>
            <w:r w:rsidRPr="00751F59">
              <w:rPr>
                <w:rtl/>
                <w:lang w:bidi="fa-IR"/>
              </w:rPr>
              <w:t>501</w:t>
            </w:r>
            <w:r>
              <w:rPr>
                <w:rtl/>
                <w:lang w:bidi="fa-IR"/>
              </w:rPr>
              <w:t xml:space="preserve"> ـ </w:t>
            </w:r>
            <w:r w:rsidRPr="00751F59">
              <w:rPr>
                <w:rtl/>
                <w:lang w:bidi="fa-IR"/>
              </w:rPr>
              <w:t>519</w:t>
            </w:r>
            <w:r>
              <w:rPr>
                <w:rtl/>
                <w:lang w:bidi="fa-IR"/>
              </w:rPr>
              <w:t xml:space="preserve"> ـ </w:t>
            </w:r>
            <w:r w:rsidRPr="00751F59">
              <w:rPr>
                <w:rtl/>
                <w:lang w:bidi="fa-IR"/>
              </w:rPr>
              <w:t>520</w:t>
            </w:r>
            <w:r>
              <w:rPr>
                <w:rtl/>
                <w:lang w:bidi="fa-IR"/>
              </w:rPr>
              <w:t xml:space="preserve"> ـ </w:t>
            </w:r>
            <w:r w:rsidRPr="00751F59">
              <w:rPr>
                <w:rtl/>
                <w:lang w:bidi="fa-IR"/>
              </w:rPr>
              <w:t>539</w:t>
            </w:r>
            <w:r>
              <w:rPr>
                <w:rtl/>
                <w:lang w:bidi="fa-IR"/>
              </w:rPr>
              <w:t xml:space="preserve"> ـ </w:t>
            </w:r>
            <w:r w:rsidRPr="00751F59">
              <w:rPr>
                <w:rtl/>
                <w:lang w:bidi="fa-IR"/>
              </w:rPr>
              <w:t>544</w:t>
            </w:r>
            <w:r>
              <w:rPr>
                <w:rtl/>
                <w:lang w:bidi="fa-IR"/>
              </w:rPr>
              <w:t xml:space="preserve"> ـ </w:t>
            </w:r>
            <w:r w:rsidRPr="00751F59">
              <w:rPr>
                <w:rtl/>
                <w:lang w:bidi="fa-IR"/>
              </w:rPr>
              <w:t>558</w:t>
            </w:r>
            <w:r>
              <w:rPr>
                <w:rtl/>
                <w:lang w:bidi="fa-IR"/>
              </w:rPr>
              <w:t xml:space="preserve"> ـ </w:t>
            </w:r>
            <w:r w:rsidRPr="00751F59">
              <w:rPr>
                <w:rtl/>
                <w:lang w:bidi="fa-IR"/>
              </w:rPr>
              <w:t>567</w:t>
            </w:r>
            <w:r>
              <w:rPr>
                <w:rtl/>
                <w:lang w:bidi="fa-IR"/>
              </w:rPr>
              <w:t xml:space="preserve"> ـ </w:t>
            </w:r>
            <w:r w:rsidRPr="00751F59">
              <w:rPr>
                <w:rtl/>
                <w:lang w:bidi="fa-IR"/>
              </w:rPr>
              <w:t>592</w:t>
            </w:r>
            <w:r>
              <w:rPr>
                <w:rtl/>
                <w:lang w:bidi="fa-IR"/>
              </w:rPr>
              <w:t xml:space="preserve"> ـ </w:t>
            </w:r>
            <w:r w:rsidRPr="00751F59">
              <w:rPr>
                <w:rtl/>
                <w:lang w:bidi="fa-IR"/>
              </w:rPr>
              <w:t>655</w:t>
            </w:r>
            <w:r>
              <w:rPr>
                <w:rtl/>
                <w:lang w:bidi="fa-IR"/>
              </w:rPr>
              <w:t xml:space="preserve"> ـ </w:t>
            </w:r>
            <w:r w:rsidRPr="00751F59">
              <w:rPr>
                <w:rtl/>
                <w:lang w:bidi="fa-IR"/>
              </w:rPr>
              <w:t>656</w:t>
            </w:r>
            <w:r>
              <w:rPr>
                <w:rtl/>
                <w:lang w:bidi="fa-IR"/>
              </w:rPr>
              <w:t xml:space="preserve"> ـ </w:t>
            </w:r>
            <w:r w:rsidRPr="00751F59">
              <w:rPr>
                <w:rtl/>
                <w:lang w:bidi="fa-IR"/>
              </w:rPr>
              <w:t>696</w:t>
            </w:r>
            <w:r>
              <w:rPr>
                <w:rtl/>
                <w:lang w:bidi="fa-IR"/>
              </w:rPr>
              <w:t xml:space="preserve"> ـ </w:t>
            </w:r>
            <w:r w:rsidRPr="00751F59">
              <w:rPr>
                <w:rtl/>
                <w:lang w:bidi="fa-IR"/>
              </w:rPr>
              <w:t>730</w:t>
            </w:r>
            <w:r>
              <w:rPr>
                <w:rtl/>
                <w:lang w:bidi="fa-IR"/>
              </w:rPr>
              <w:t xml:space="preserve"> ـ </w:t>
            </w:r>
            <w:r w:rsidRPr="00751F59">
              <w:rPr>
                <w:rtl/>
                <w:lang w:bidi="fa-IR"/>
              </w:rPr>
              <w:t>882</w:t>
            </w:r>
            <w:r>
              <w:rPr>
                <w:rtl/>
                <w:lang w:bidi="fa-IR"/>
              </w:rPr>
              <w:t xml:space="preserve"> ـ </w:t>
            </w:r>
            <w:r w:rsidRPr="00751F59">
              <w:rPr>
                <w:rtl/>
                <w:lang w:bidi="fa-IR"/>
              </w:rPr>
              <w:t>883</w:t>
            </w:r>
            <w:r>
              <w:rPr>
                <w:rtl/>
                <w:lang w:bidi="fa-IR"/>
              </w:rPr>
              <w:t xml:space="preserve"> ـ </w:t>
            </w:r>
            <w:r w:rsidRPr="00751F59">
              <w:rPr>
                <w:rtl/>
                <w:lang w:bidi="fa-IR"/>
              </w:rPr>
              <w:t>1159</w:t>
            </w:r>
            <w:r>
              <w:rPr>
                <w:rtl/>
                <w:lang w:bidi="fa-IR"/>
              </w:rPr>
              <w:t xml:space="preserve"> ـ </w:t>
            </w:r>
            <w:r w:rsidRPr="00751F59">
              <w:rPr>
                <w:rtl/>
                <w:lang w:bidi="fa-IR"/>
              </w:rPr>
              <w:t>1160</w:t>
            </w:r>
            <w:r>
              <w:rPr>
                <w:rtl/>
                <w:lang w:bidi="fa-IR"/>
              </w:rPr>
              <w:t xml:space="preserve"> ـ </w:t>
            </w:r>
            <w:r w:rsidRPr="00751F59">
              <w:rPr>
                <w:rtl/>
                <w:lang w:bidi="fa-IR"/>
              </w:rPr>
              <w:t>1161</w:t>
            </w:r>
            <w:r>
              <w:rPr>
                <w:rtl/>
                <w:lang w:bidi="fa-IR"/>
              </w:rPr>
              <w:t xml:space="preserve"> ـ </w:t>
            </w:r>
            <w:r w:rsidRPr="00751F59">
              <w:rPr>
                <w:rtl/>
                <w:lang w:bidi="fa-IR"/>
              </w:rPr>
              <w:t>1162.</w:t>
            </w:r>
          </w:p>
          <w:p w:rsidR="007858AB" w:rsidRPr="00751F59" w:rsidRDefault="007858AB" w:rsidP="0073127F">
            <w:pPr>
              <w:rPr>
                <w:rtl/>
                <w:lang w:bidi="fa-IR"/>
              </w:rPr>
            </w:pPr>
            <w:r>
              <w:rPr>
                <w:rtl/>
                <w:lang w:bidi="fa-IR"/>
              </w:rPr>
              <w:t>* * *</w:t>
            </w:r>
          </w:p>
          <w:p w:rsidR="007858AB" w:rsidRPr="00751F59" w:rsidRDefault="007858AB" w:rsidP="0073127F">
            <w:pPr>
              <w:rPr>
                <w:rtl/>
                <w:lang w:bidi="fa-IR"/>
              </w:rPr>
            </w:pPr>
            <w:r w:rsidRPr="00751F59">
              <w:rPr>
                <w:rtl/>
                <w:lang w:bidi="fa-IR"/>
              </w:rPr>
              <w:t>صاحب اليقين : 797.</w:t>
            </w:r>
          </w:p>
          <w:p w:rsidR="007858AB" w:rsidRPr="00751F59" w:rsidRDefault="007858AB" w:rsidP="0073127F">
            <w:pPr>
              <w:rPr>
                <w:rtl/>
                <w:lang w:bidi="fa-IR"/>
              </w:rPr>
            </w:pPr>
            <w:r w:rsidRPr="00751F59">
              <w:rPr>
                <w:rtl/>
                <w:lang w:bidi="fa-IR"/>
              </w:rPr>
              <w:t>الصحة : 1084.</w:t>
            </w:r>
          </w:p>
          <w:p w:rsidR="007858AB" w:rsidRPr="00751F59" w:rsidRDefault="007858AB" w:rsidP="0073127F">
            <w:pPr>
              <w:rPr>
                <w:rtl/>
                <w:lang w:bidi="fa-IR"/>
              </w:rPr>
            </w:pPr>
            <w:r w:rsidRPr="00751F59">
              <w:rPr>
                <w:rtl/>
                <w:lang w:bidi="fa-IR"/>
              </w:rPr>
              <w:t>الصفة : مخبر عنها 183.</w:t>
            </w:r>
          </w:p>
          <w:p w:rsidR="007858AB" w:rsidRPr="00751F59" w:rsidRDefault="007858AB" w:rsidP="0073127F">
            <w:pPr>
              <w:rPr>
                <w:rtl/>
                <w:lang w:bidi="fa-IR"/>
              </w:rPr>
            </w:pPr>
            <w:r w:rsidRPr="00751F59">
              <w:rPr>
                <w:rtl/>
                <w:lang w:bidi="fa-IR"/>
              </w:rPr>
              <w:t>صفة الشيء في الشيء : أنحائه 348.</w:t>
            </w:r>
          </w:p>
          <w:p w:rsidR="007858AB" w:rsidRPr="00751F59" w:rsidRDefault="007858AB" w:rsidP="0073127F">
            <w:pPr>
              <w:rPr>
                <w:rtl/>
                <w:lang w:bidi="fa-IR"/>
              </w:rPr>
            </w:pPr>
            <w:r w:rsidRPr="00751F59">
              <w:rPr>
                <w:rtl/>
                <w:lang w:bidi="fa-IR"/>
              </w:rPr>
              <w:t>المزاج فيها 567. تبدل الكيفية والمزاج 462</w:t>
            </w:r>
            <w:r>
              <w:rPr>
                <w:rtl/>
                <w:lang w:bidi="fa-IR"/>
              </w:rPr>
              <w:t xml:space="preserve"> ـ </w:t>
            </w:r>
            <w:r w:rsidRPr="00751F59">
              <w:rPr>
                <w:rtl/>
                <w:lang w:bidi="fa-IR"/>
              </w:rPr>
              <w:t>إلى 465. تشخصه 1067. تكونه من اجتماع قوى 739.</w:t>
            </w:r>
          </w:p>
          <w:p w:rsidR="007858AB" w:rsidRPr="00751F59" w:rsidRDefault="007858AB" w:rsidP="0073127F">
            <w:pPr>
              <w:rPr>
                <w:rtl/>
                <w:lang w:bidi="fa-IR"/>
              </w:rPr>
            </w:pPr>
            <w:r w:rsidRPr="00751F59">
              <w:rPr>
                <w:rtl/>
                <w:lang w:bidi="fa-IR"/>
              </w:rPr>
              <w:t>الجسمية غير القوة 1073.</w:t>
            </w:r>
          </w:p>
        </w:tc>
      </w:tr>
    </w:tbl>
    <w:p w:rsidR="007858AB" w:rsidRDefault="007858AB" w:rsidP="0073127F">
      <w:pPr>
        <w:pStyle w:val="libNormal"/>
      </w:pPr>
      <w:r>
        <w:br w:type="page"/>
      </w:r>
    </w:p>
    <w:tbl>
      <w:tblPr>
        <w:bidiVisual/>
        <w:tblW w:w="0" w:type="auto"/>
        <w:tblLook w:val="04A0"/>
      </w:tblPr>
      <w:tblGrid>
        <w:gridCol w:w="3636"/>
        <w:gridCol w:w="248"/>
        <w:gridCol w:w="3703"/>
      </w:tblGrid>
      <w:tr w:rsidR="007858AB" w:rsidTr="0073127F">
        <w:tc>
          <w:tcPr>
            <w:tcW w:w="3636" w:type="dxa"/>
            <w:shd w:val="clear" w:color="auto" w:fill="auto"/>
          </w:tcPr>
          <w:p w:rsidR="007858AB" w:rsidRPr="00751F59" w:rsidRDefault="007858AB" w:rsidP="0073127F">
            <w:pPr>
              <w:rPr>
                <w:rtl/>
                <w:lang w:bidi="fa-IR"/>
              </w:rPr>
            </w:pPr>
            <w:r w:rsidRPr="00751F59">
              <w:rPr>
                <w:rtl/>
                <w:lang w:bidi="fa-IR"/>
              </w:rPr>
              <w:lastRenderedPageBreak/>
              <w:t>الصورة : الحاصلة في الحس المشترك والخيال 765.</w:t>
            </w:r>
          </w:p>
          <w:p w:rsidR="007858AB" w:rsidRPr="00751F59" w:rsidRDefault="007858AB" w:rsidP="0073127F">
            <w:pPr>
              <w:rPr>
                <w:rtl/>
                <w:lang w:bidi="fa-IR"/>
              </w:rPr>
            </w:pPr>
            <w:r w:rsidRPr="00751F59">
              <w:rPr>
                <w:rtl/>
                <w:lang w:bidi="fa-IR"/>
              </w:rPr>
              <w:t>الحاصلة في الخيال غير ما في الحافظة 1076.</w:t>
            </w:r>
          </w:p>
          <w:p w:rsidR="007858AB" w:rsidRPr="00751F59" w:rsidRDefault="007858AB" w:rsidP="0073127F">
            <w:pPr>
              <w:rPr>
                <w:rtl/>
                <w:lang w:bidi="fa-IR"/>
              </w:rPr>
            </w:pPr>
            <w:r w:rsidRPr="00751F59">
              <w:rPr>
                <w:rtl/>
                <w:lang w:bidi="fa-IR"/>
              </w:rPr>
              <w:t>علة علة المركب 1112. فعلها إذا كانت قائما بالمادة 228. في المادة 566. قد تنفعل ولا تنفعل المادة 184. الكلية القائمة بحدها 302</w:t>
            </w:r>
            <w:r>
              <w:rPr>
                <w:rtl/>
                <w:lang w:bidi="fa-IR"/>
              </w:rPr>
              <w:t xml:space="preserve"> ـ </w:t>
            </w:r>
            <w:r w:rsidRPr="00751F59">
              <w:rPr>
                <w:rtl/>
                <w:lang w:bidi="fa-IR"/>
              </w:rPr>
              <w:t>303. لا تكون في الهيولى 172.</w:t>
            </w:r>
          </w:p>
          <w:p w:rsidR="007858AB" w:rsidRPr="00751F59" w:rsidRDefault="007858AB" w:rsidP="0073127F">
            <w:pPr>
              <w:rPr>
                <w:rtl/>
                <w:lang w:bidi="fa-IR"/>
              </w:rPr>
            </w:pPr>
            <w:r w:rsidRPr="00751F59">
              <w:rPr>
                <w:rtl/>
                <w:lang w:bidi="fa-IR"/>
              </w:rPr>
              <w:t>لا يمتنع القول بتجردها 172. المادية انفعالها 189. المادية لا يلزم بطلانها ببطلان المادة 170</w:t>
            </w:r>
            <w:r>
              <w:rPr>
                <w:rtl/>
                <w:lang w:bidi="fa-IR"/>
              </w:rPr>
              <w:t xml:space="preserve"> ـ </w:t>
            </w:r>
            <w:r w:rsidRPr="00751F59">
              <w:rPr>
                <w:rtl/>
                <w:lang w:bidi="fa-IR"/>
              </w:rPr>
              <w:t>171. المعقولة لا توجد في الجسم 205</w:t>
            </w:r>
            <w:r>
              <w:rPr>
                <w:rtl/>
                <w:lang w:bidi="fa-IR"/>
              </w:rPr>
              <w:t xml:space="preserve"> ـ </w:t>
            </w:r>
            <w:r w:rsidRPr="00751F59">
              <w:rPr>
                <w:rtl/>
                <w:lang w:bidi="fa-IR"/>
              </w:rPr>
              <w:t>707</w:t>
            </w:r>
            <w:r>
              <w:rPr>
                <w:rtl/>
                <w:lang w:bidi="fa-IR"/>
              </w:rPr>
              <w:t xml:space="preserve"> ـ </w:t>
            </w:r>
            <w:r w:rsidRPr="00751F59">
              <w:rPr>
                <w:rtl/>
                <w:lang w:bidi="fa-IR"/>
              </w:rPr>
              <w:t>708</w:t>
            </w:r>
            <w:r>
              <w:rPr>
                <w:rtl/>
                <w:lang w:bidi="fa-IR"/>
              </w:rPr>
              <w:t xml:space="preserve"> ـ </w:t>
            </w:r>
            <w:r w:rsidRPr="00751F59">
              <w:rPr>
                <w:rtl/>
                <w:lang w:bidi="fa-IR"/>
              </w:rPr>
              <w:t>709. الممتزج من كيفية الاستقصات 741. موانع تعقلها 736.</w:t>
            </w:r>
          </w:p>
          <w:p w:rsidR="007858AB" w:rsidRPr="00751F59" w:rsidRDefault="007858AB" w:rsidP="0073127F">
            <w:pPr>
              <w:rPr>
                <w:rtl/>
                <w:lang w:bidi="fa-IR"/>
              </w:rPr>
            </w:pPr>
            <w:r w:rsidRPr="00751F59">
              <w:rPr>
                <w:rtl/>
                <w:lang w:bidi="fa-IR"/>
              </w:rPr>
              <w:t>الواحدة معينة لمادة واحدة 38</w:t>
            </w:r>
            <w:r>
              <w:rPr>
                <w:rtl/>
                <w:lang w:bidi="fa-IR"/>
              </w:rPr>
              <w:t xml:space="preserve"> ـ </w:t>
            </w:r>
            <w:r w:rsidRPr="00751F59">
              <w:rPr>
                <w:rtl/>
                <w:lang w:bidi="fa-IR"/>
              </w:rPr>
              <w:t>39.</w:t>
            </w:r>
          </w:p>
          <w:p w:rsidR="007858AB" w:rsidRPr="00751F59" w:rsidRDefault="007858AB" w:rsidP="0073127F">
            <w:pPr>
              <w:rPr>
                <w:rtl/>
                <w:lang w:bidi="fa-IR"/>
              </w:rPr>
            </w:pPr>
            <w:r w:rsidRPr="00751F59">
              <w:rPr>
                <w:rtl/>
                <w:lang w:bidi="fa-IR"/>
              </w:rPr>
              <w:t>الصور : بساطتها 4</w:t>
            </w:r>
            <w:r>
              <w:rPr>
                <w:rtl/>
                <w:lang w:bidi="fa-IR"/>
              </w:rPr>
              <w:t xml:space="preserve"> ـ </w:t>
            </w:r>
            <w:r w:rsidRPr="00751F59">
              <w:rPr>
                <w:rtl/>
                <w:lang w:bidi="fa-IR"/>
              </w:rPr>
              <w:t>8</w:t>
            </w:r>
            <w:r>
              <w:rPr>
                <w:rtl/>
                <w:lang w:bidi="fa-IR"/>
              </w:rPr>
              <w:t xml:space="preserve"> ـ </w:t>
            </w:r>
            <w:r w:rsidRPr="00751F59">
              <w:rPr>
                <w:rtl/>
                <w:lang w:bidi="fa-IR"/>
              </w:rPr>
              <w:t>229</w:t>
            </w:r>
            <w:r>
              <w:rPr>
                <w:rtl/>
                <w:lang w:bidi="fa-IR"/>
              </w:rPr>
              <w:t xml:space="preserve"> ـ </w:t>
            </w:r>
            <w:r w:rsidRPr="00751F59">
              <w:rPr>
                <w:rtl/>
                <w:lang w:bidi="fa-IR"/>
              </w:rPr>
              <w:t>230.</w:t>
            </w:r>
          </w:p>
          <w:p w:rsidR="007858AB" w:rsidRPr="00751F59" w:rsidRDefault="007858AB" w:rsidP="0073127F">
            <w:pPr>
              <w:rPr>
                <w:rtl/>
                <w:lang w:bidi="fa-IR"/>
              </w:rPr>
            </w:pPr>
            <w:r w:rsidRPr="00751F59">
              <w:rPr>
                <w:rtl/>
                <w:lang w:bidi="fa-IR"/>
              </w:rPr>
              <w:t>الجسمانية 7</w:t>
            </w:r>
            <w:r>
              <w:rPr>
                <w:rtl/>
                <w:lang w:bidi="fa-IR"/>
              </w:rPr>
              <w:t xml:space="preserve"> ـ </w:t>
            </w:r>
            <w:r w:rsidRPr="00751F59">
              <w:rPr>
                <w:rtl/>
                <w:lang w:bidi="fa-IR"/>
              </w:rPr>
              <w:t>8</w:t>
            </w:r>
            <w:r>
              <w:rPr>
                <w:rtl/>
                <w:lang w:bidi="fa-IR"/>
              </w:rPr>
              <w:t xml:space="preserve"> ـ </w:t>
            </w:r>
            <w:r w:rsidRPr="00751F59">
              <w:rPr>
                <w:rtl/>
                <w:lang w:bidi="fa-IR"/>
              </w:rPr>
              <w:t>213</w:t>
            </w:r>
            <w:r>
              <w:rPr>
                <w:rtl/>
                <w:lang w:bidi="fa-IR"/>
              </w:rPr>
              <w:t xml:space="preserve"> ـ </w:t>
            </w:r>
            <w:r w:rsidRPr="00751F59">
              <w:rPr>
                <w:rtl/>
                <w:lang w:bidi="fa-IR"/>
              </w:rPr>
              <w:t>1065. العقلية 207. الغير المنقسمة لا تحل الأجسام 3</w:t>
            </w:r>
            <w:r>
              <w:rPr>
                <w:rtl/>
                <w:lang w:bidi="fa-IR"/>
              </w:rPr>
              <w:t xml:space="preserve"> ـ </w:t>
            </w:r>
            <w:r w:rsidRPr="00751F59">
              <w:rPr>
                <w:rtl/>
                <w:lang w:bidi="fa-IR"/>
              </w:rPr>
              <w:t>6.</w:t>
            </w:r>
          </w:p>
          <w:p w:rsidR="007858AB" w:rsidRPr="00751F59" w:rsidRDefault="007858AB" w:rsidP="0073127F">
            <w:pPr>
              <w:rPr>
                <w:rtl/>
                <w:lang w:bidi="fa-IR"/>
              </w:rPr>
            </w:pPr>
          </w:p>
          <w:p w:rsidR="007858AB" w:rsidRPr="00751F59" w:rsidRDefault="007858AB" w:rsidP="0073127F">
            <w:pPr>
              <w:rPr>
                <w:rtl/>
                <w:lang w:bidi="fa-IR"/>
              </w:rPr>
            </w:pPr>
          </w:p>
        </w:tc>
        <w:tc>
          <w:tcPr>
            <w:tcW w:w="248" w:type="dxa"/>
            <w:shd w:val="clear" w:color="auto" w:fill="auto"/>
          </w:tcPr>
          <w:p w:rsidR="007858AB" w:rsidRDefault="007858AB" w:rsidP="0073127F">
            <w:pPr>
              <w:rPr>
                <w:rtl/>
                <w:lang w:bidi="fa-IR"/>
              </w:rPr>
            </w:pPr>
          </w:p>
        </w:tc>
        <w:tc>
          <w:tcPr>
            <w:tcW w:w="3703" w:type="dxa"/>
            <w:shd w:val="clear" w:color="auto" w:fill="auto"/>
          </w:tcPr>
          <w:p w:rsidR="007858AB" w:rsidRPr="00751F59" w:rsidRDefault="007858AB" w:rsidP="0073127F">
            <w:pPr>
              <w:rPr>
                <w:rtl/>
                <w:lang w:bidi="fa-IR"/>
              </w:rPr>
            </w:pPr>
            <w:r w:rsidRPr="00751F59">
              <w:rPr>
                <w:rtl/>
                <w:lang w:bidi="fa-IR"/>
              </w:rPr>
              <w:t>الطريقة العرشية : 900.</w:t>
            </w:r>
          </w:p>
          <w:p w:rsidR="007858AB" w:rsidRPr="00751F59" w:rsidRDefault="007858AB" w:rsidP="0073127F">
            <w:pPr>
              <w:rPr>
                <w:rtl/>
                <w:lang w:bidi="fa-IR"/>
              </w:rPr>
            </w:pPr>
            <w:r w:rsidRPr="00751F59">
              <w:rPr>
                <w:rtl/>
                <w:lang w:bidi="fa-IR"/>
              </w:rPr>
              <w:t>الطفرة : 1136.</w:t>
            </w:r>
          </w:p>
          <w:p w:rsidR="007858AB" w:rsidRPr="00751F59" w:rsidRDefault="007858AB" w:rsidP="0073127F">
            <w:pPr>
              <w:rPr>
                <w:rtl/>
                <w:lang w:bidi="fa-IR"/>
              </w:rPr>
            </w:pPr>
            <w:r>
              <w:rPr>
                <w:rtl/>
                <w:lang w:bidi="fa-IR"/>
              </w:rPr>
              <w:t>* * *</w:t>
            </w:r>
          </w:p>
          <w:p w:rsidR="007858AB" w:rsidRPr="00751F59" w:rsidRDefault="007858AB" w:rsidP="0073127F">
            <w:pPr>
              <w:rPr>
                <w:rtl/>
                <w:lang w:bidi="fa-IR"/>
              </w:rPr>
            </w:pPr>
            <w:r w:rsidRPr="00751F59">
              <w:rPr>
                <w:rtl/>
                <w:lang w:bidi="fa-IR"/>
              </w:rPr>
              <w:t>الظن : 216.</w:t>
            </w:r>
          </w:p>
          <w:p w:rsidR="007858AB" w:rsidRPr="00751F59" w:rsidRDefault="007858AB" w:rsidP="0073127F">
            <w:pPr>
              <w:rPr>
                <w:rtl/>
                <w:lang w:bidi="fa-IR"/>
              </w:rPr>
            </w:pPr>
            <w:r>
              <w:rPr>
                <w:rtl/>
                <w:lang w:bidi="fa-IR"/>
              </w:rPr>
              <w:t>* * *</w:t>
            </w:r>
          </w:p>
          <w:p w:rsidR="007858AB" w:rsidRPr="00751F59" w:rsidRDefault="007858AB" w:rsidP="0073127F">
            <w:pPr>
              <w:rPr>
                <w:rtl/>
                <w:lang w:bidi="fa-IR"/>
              </w:rPr>
            </w:pPr>
            <w:r w:rsidRPr="00751F59">
              <w:rPr>
                <w:rtl/>
                <w:lang w:bidi="fa-IR"/>
              </w:rPr>
              <w:t>العادة : 415.</w:t>
            </w:r>
          </w:p>
          <w:p w:rsidR="007858AB" w:rsidRPr="00751F59" w:rsidRDefault="007858AB" w:rsidP="0073127F">
            <w:pPr>
              <w:rPr>
                <w:rtl/>
                <w:lang w:bidi="fa-IR"/>
              </w:rPr>
            </w:pPr>
            <w:r w:rsidRPr="00751F59">
              <w:rPr>
                <w:rtl/>
                <w:lang w:bidi="fa-IR"/>
              </w:rPr>
              <w:t>العاقل : 426</w:t>
            </w:r>
            <w:r>
              <w:rPr>
                <w:rtl/>
                <w:lang w:bidi="fa-IR"/>
              </w:rPr>
              <w:t xml:space="preserve"> ـ </w:t>
            </w:r>
            <w:r w:rsidRPr="00751F59">
              <w:rPr>
                <w:rtl/>
                <w:lang w:bidi="fa-IR"/>
              </w:rPr>
              <w:t>428</w:t>
            </w:r>
            <w:r>
              <w:rPr>
                <w:rtl/>
                <w:lang w:bidi="fa-IR"/>
              </w:rPr>
              <w:t xml:space="preserve"> ـ </w:t>
            </w:r>
            <w:r w:rsidRPr="00751F59">
              <w:rPr>
                <w:rtl/>
                <w:lang w:bidi="fa-IR"/>
              </w:rPr>
              <w:t>348</w:t>
            </w:r>
            <w:r>
              <w:rPr>
                <w:rtl/>
                <w:lang w:bidi="fa-IR"/>
              </w:rPr>
              <w:t xml:space="preserve"> ـ </w:t>
            </w:r>
            <w:r w:rsidRPr="00751F59">
              <w:rPr>
                <w:rtl/>
                <w:lang w:bidi="fa-IR"/>
              </w:rPr>
              <w:t>713</w:t>
            </w:r>
            <w:r>
              <w:rPr>
                <w:rtl/>
                <w:lang w:bidi="fa-IR"/>
              </w:rPr>
              <w:t xml:space="preserve"> ـ </w:t>
            </w:r>
            <w:r w:rsidRPr="00751F59">
              <w:rPr>
                <w:rtl/>
                <w:lang w:bidi="fa-IR"/>
              </w:rPr>
              <w:t>736</w:t>
            </w:r>
            <w:r>
              <w:rPr>
                <w:rtl/>
                <w:lang w:bidi="fa-IR"/>
              </w:rPr>
              <w:t xml:space="preserve"> ـ </w:t>
            </w:r>
            <w:r w:rsidRPr="00751F59">
              <w:rPr>
                <w:rtl/>
                <w:lang w:bidi="fa-IR"/>
              </w:rPr>
              <w:t>1139.</w:t>
            </w:r>
          </w:p>
          <w:p w:rsidR="007858AB" w:rsidRPr="00751F59" w:rsidRDefault="007858AB" w:rsidP="0073127F">
            <w:pPr>
              <w:rPr>
                <w:rtl/>
                <w:lang w:bidi="fa-IR"/>
              </w:rPr>
            </w:pPr>
            <w:r w:rsidRPr="00751F59">
              <w:rPr>
                <w:rtl/>
                <w:lang w:bidi="fa-IR"/>
              </w:rPr>
              <w:t>لذاته 429</w:t>
            </w:r>
            <w:r>
              <w:rPr>
                <w:rtl/>
                <w:lang w:bidi="fa-IR"/>
              </w:rPr>
              <w:t xml:space="preserve"> ـ </w:t>
            </w:r>
            <w:r w:rsidRPr="00751F59">
              <w:rPr>
                <w:rtl/>
                <w:lang w:bidi="fa-IR"/>
              </w:rPr>
              <w:t>843. لغيره عاقل لذاته 300</w:t>
            </w:r>
            <w:r>
              <w:rPr>
                <w:rtl/>
                <w:lang w:bidi="fa-IR"/>
              </w:rPr>
              <w:t xml:space="preserve"> ـ </w:t>
            </w:r>
            <w:r w:rsidRPr="00751F59">
              <w:rPr>
                <w:rtl/>
                <w:lang w:bidi="fa-IR"/>
              </w:rPr>
              <w:t>301</w:t>
            </w:r>
            <w:r>
              <w:rPr>
                <w:rtl/>
                <w:lang w:bidi="fa-IR"/>
              </w:rPr>
              <w:t xml:space="preserve"> ـ </w:t>
            </w:r>
            <w:r w:rsidRPr="00751F59">
              <w:rPr>
                <w:rtl/>
                <w:lang w:bidi="fa-IR"/>
              </w:rPr>
              <w:t>890</w:t>
            </w:r>
            <w:r>
              <w:rPr>
                <w:rtl/>
                <w:lang w:bidi="fa-IR"/>
              </w:rPr>
              <w:t xml:space="preserve"> ـ </w:t>
            </w:r>
            <w:r w:rsidRPr="00751F59">
              <w:rPr>
                <w:rtl/>
                <w:lang w:bidi="fa-IR"/>
              </w:rPr>
              <w:t>1072.</w:t>
            </w:r>
          </w:p>
          <w:p w:rsidR="007858AB" w:rsidRPr="00751F59" w:rsidRDefault="007858AB" w:rsidP="0073127F">
            <w:pPr>
              <w:rPr>
                <w:rtl/>
                <w:lang w:bidi="fa-IR"/>
              </w:rPr>
            </w:pPr>
            <w:r w:rsidRPr="00751F59">
              <w:rPr>
                <w:rtl/>
                <w:lang w:bidi="fa-IR"/>
              </w:rPr>
              <w:t>العالم : له بدء واحد 631.</w:t>
            </w:r>
          </w:p>
          <w:p w:rsidR="007858AB" w:rsidRPr="00751F59" w:rsidRDefault="007858AB" w:rsidP="0073127F">
            <w:pPr>
              <w:rPr>
                <w:rtl/>
                <w:lang w:bidi="fa-IR"/>
              </w:rPr>
            </w:pPr>
            <w:r w:rsidRPr="00751F59">
              <w:rPr>
                <w:rtl/>
                <w:lang w:bidi="fa-IR"/>
              </w:rPr>
              <w:t>العام : علته عامة 380.</w:t>
            </w:r>
          </w:p>
          <w:p w:rsidR="007858AB" w:rsidRPr="00751F59" w:rsidRDefault="007858AB" w:rsidP="0073127F">
            <w:pPr>
              <w:rPr>
                <w:rtl/>
                <w:lang w:bidi="fa-IR"/>
              </w:rPr>
            </w:pPr>
            <w:r w:rsidRPr="00751F59">
              <w:rPr>
                <w:rtl/>
                <w:lang w:bidi="fa-IR"/>
              </w:rPr>
              <w:t>العبث : 366.</w:t>
            </w:r>
          </w:p>
          <w:p w:rsidR="007858AB" w:rsidRPr="00751F59" w:rsidRDefault="007858AB" w:rsidP="0073127F">
            <w:pPr>
              <w:rPr>
                <w:rtl/>
                <w:lang w:bidi="fa-IR"/>
              </w:rPr>
            </w:pPr>
            <w:r w:rsidRPr="00751F59">
              <w:rPr>
                <w:rtl/>
                <w:lang w:bidi="fa-IR"/>
              </w:rPr>
              <w:t>العدم : 805. المقارن 1131. قبليته 1132. مقارنته لوجود الباري تعالى 1132.</w:t>
            </w:r>
          </w:p>
          <w:p w:rsidR="007858AB" w:rsidRPr="00751F59" w:rsidRDefault="007858AB" w:rsidP="0073127F">
            <w:pPr>
              <w:rPr>
                <w:rtl/>
                <w:lang w:bidi="fa-IR"/>
              </w:rPr>
            </w:pPr>
            <w:r w:rsidRPr="00751F59">
              <w:rPr>
                <w:rtl/>
                <w:lang w:bidi="fa-IR"/>
              </w:rPr>
              <w:t>العدالة : 570</w:t>
            </w:r>
            <w:r>
              <w:rPr>
                <w:rtl/>
                <w:lang w:bidi="fa-IR"/>
              </w:rPr>
              <w:t xml:space="preserve"> ـ </w:t>
            </w:r>
            <w:r w:rsidRPr="00751F59">
              <w:rPr>
                <w:rtl/>
                <w:lang w:bidi="fa-IR"/>
              </w:rPr>
              <w:t>576.</w:t>
            </w:r>
          </w:p>
          <w:p w:rsidR="007858AB" w:rsidRPr="00751F59" w:rsidRDefault="007858AB" w:rsidP="0073127F">
            <w:pPr>
              <w:rPr>
                <w:rtl/>
                <w:lang w:bidi="fa-IR"/>
              </w:rPr>
            </w:pPr>
            <w:r w:rsidRPr="00751F59">
              <w:rPr>
                <w:rtl/>
                <w:lang w:bidi="fa-IR"/>
              </w:rPr>
              <w:t>العرض : ارتباطه بالمادة 174. تشخّصه 1067.</w:t>
            </w:r>
          </w:p>
          <w:p w:rsidR="007858AB" w:rsidRPr="00751F59" w:rsidRDefault="007858AB" w:rsidP="0073127F">
            <w:pPr>
              <w:rPr>
                <w:rtl/>
                <w:lang w:bidi="fa-IR"/>
              </w:rPr>
            </w:pPr>
            <w:r w:rsidRPr="00751F59">
              <w:rPr>
                <w:rtl/>
                <w:lang w:bidi="fa-IR"/>
              </w:rPr>
              <w:t>علم الطبيعة : 226</w:t>
            </w:r>
            <w:r>
              <w:rPr>
                <w:rtl/>
                <w:lang w:bidi="fa-IR"/>
              </w:rPr>
              <w:t xml:space="preserve"> ـ </w:t>
            </w:r>
            <w:r w:rsidRPr="00751F59">
              <w:rPr>
                <w:rtl/>
                <w:lang w:bidi="fa-IR"/>
              </w:rPr>
              <w:t>693</w:t>
            </w:r>
            <w:r>
              <w:rPr>
                <w:rtl/>
                <w:lang w:bidi="fa-IR"/>
              </w:rPr>
              <w:t xml:space="preserve"> ـ </w:t>
            </w:r>
            <w:r w:rsidRPr="00751F59">
              <w:rPr>
                <w:rtl/>
                <w:lang w:bidi="fa-IR"/>
              </w:rPr>
              <w:t>694.</w:t>
            </w:r>
          </w:p>
          <w:p w:rsidR="007858AB" w:rsidRPr="00751F59" w:rsidRDefault="007858AB" w:rsidP="0073127F">
            <w:pPr>
              <w:rPr>
                <w:rtl/>
                <w:lang w:bidi="fa-IR"/>
              </w:rPr>
            </w:pPr>
            <w:r w:rsidRPr="00751F59">
              <w:rPr>
                <w:rtl/>
                <w:lang w:bidi="fa-IR"/>
              </w:rPr>
              <w:t>علم ما بعد الطبيعة : 693</w:t>
            </w:r>
            <w:r>
              <w:rPr>
                <w:rtl/>
                <w:lang w:bidi="fa-IR"/>
              </w:rPr>
              <w:t xml:space="preserve"> ـ </w:t>
            </w:r>
            <w:r w:rsidRPr="00751F59">
              <w:rPr>
                <w:rtl/>
                <w:lang w:bidi="fa-IR"/>
              </w:rPr>
              <w:t>775</w:t>
            </w:r>
            <w:r>
              <w:rPr>
                <w:rtl/>
                <w:lang w:bidi="fa-IR"/>
              </w:rPr>
              <w:t xml:space="preserve"> ـ </w:t>
            </w:r>
            <w:r w:rsidRPr="00751F59">
              <w:rPr>
                <w:rtl/>
                <w:lang w:bidi="fa-IR"/>
              </w:rPr>
              <w:t>799.</w:t>
            </w:r>
          </w:p>
          <w:p w:rsidR="007858AB" w:rsidRPr="00751F59" w:rsidRDefault="007858AB" w:rsidP="0073127F">
            <w:pPr>
              <w:rPr>
                <w:rtl/>
                <w:lang w:bidi="fa-IR"/>
              </w:rPr>
            </w:pPr>
            <w:r w:rsidRPr="00751F59">
              <w:rPr>
                <w:rtl/>
                <w:lang w:bidi="fa-IR"/>
              </w:rPr>
              <w:t>العلم : بالشيء 1090. بدون المعلوم 639</w:t>
            </w:r>
            <w:r>
              <w:rPr>
                <w:rtl/>
                <w:lang w:bidi="fa-IR"/>
              </w:rPr>
              <w:t xml:space="preserve"> ـ </w:t>
            </w:r>
            <w:r w:rsidRPr="00751F59">
              <w:rPr>
                <w:rtl/>
                <w:lang w:bidi="fa-IR"/>
              </w:rPr>
              <w:t>العلوم البرهانية : 135.</w:t>
            </w:r>
          </w:p>
        </w:tc>
      </w:tr>
    </w:tbl>
    <w:p w:rsidR="007858AB" w:rsidRDefault="007858AB" w:rsidP="0073127F">
      <w:pPr>
        <w:pStyle w:val="libNormal"/>
      </w:pPr>
      <w:r>
        <w:br w:type="page"/>
      </w:r>
    </w:p>
    <w:tbl>
      <w:tblPr>
        <w:bidiVisual/>
        <w:tblW w:w="0" w:type="auto"/>
        <w:tblLook w:val="04A0"/>
      </w:tblPr>
      <w:tblGrid>
        <w:gridCol w:w="3636"/>
        <w:gridCol w:w="248"/>
        <w:gridCol w:w="3703"/>
      </w:tblGrid>
      <w:tr w:rsidR="007858AB" w:rsidTr="0073127F">
        <w:tc>
          <w:tcPr>
            <w:tcW w:w="3636" w:type="dxa"/>
            <w:shd w:val="clear" w:color="auto" w:fill="auto"/>
          </w:tcPr>
          <w:p w:rsidR="007858AB" w:rsidRPr="00751F59" w:rsidRDefault="007858AB" w:rsidP="0073127F">
            <w:pPr>
              <w:rPr>
                <w:rtl/>
                <w:lang w:bidi="fa-IR"/>
              </w:rPr>
            </w:pPr>
            <w:r w:rsidRPr="00751F59">
              <w:rPr>
                <w:rtl/>
                <w:lang w:bidi="fa-IR"/>
              </w:rPr>
              <w:lastRenderedPageBreak/>
              <w:t>علم النفس : 693</w:t>
            </w:r>
            <w:r>
              <w:rPr>
                <w:rtl/>
                <w:lang w:bidi="fa-IR"/>
              </w:rPr>
              <w:t xml:space="preserve"> ـ </w:t>
            </w:r>
            <w:r w:rsidRPr="00751F59">
              <w:rPr>
                <w:rtl/>
                <w:lang w:bidi="fa-IR"/>
              </w:rPr>
              <w:t>694</w:t>
            </w:r>
            <w:r>
              <w:rPr>
                <w:rtl/>
                <w:lang w:bidi="fa-IR"/>
              </w:rPr>
              <w:t xml:space="preserve"> ـ </w:t>
            </w:r>
            <w:r w:rsidRPr="00751F59">
              <w:rPr>
                <w:rtl/>
                <w:lang w:bidi="fa-IR"/>
              </w:rPr>
              <w:t>695.</w:t>
            </w:r>
          </w:p>
          <w:p w:rsidR="007858AB" w:rsidRPr="00751F59" w:rsidRDefault="007858AB" w:rsidP="0073127F">
            <w:pPr>
              <w:rPr>
                <w:rtl/>
                <w:lang w:bidi="fa-IR"/>
              </w:rPr>
            </w:pPr>
            <w:r w:rsidRPr="00751F59">
              <w:rPr>
                <w:rtl/>
                <w:lang w:bidi="fa-IR"/>
              </w:rPr>
              <w:t>العلة : 470</w:t>
            </w:r>
            <w:r>
              <w:rPr>
                <w:rtl/>
                <w:lang w:bidi="fa-IR"/>
              </w:rPr>
              <w:t xml:space="preserve"> ـ </w:t>
            </w:r>
            <w:r w:rsidRPr="00751F59">
              <w:rPr>
                <w:rtl/>
                <w:lang w:bidi="fa-IR"/>
              </w:rPr>
              <w:t>660</w:t>
            </w:r>
            <w:r>
              <w:rPr>
                <w:rtl/>
                <w:lang w:bidi="fa-IR"/>
              </w:rPr>
              <w:t xml:space="preserve"> ـ </w:t>
            </w:r>
            <w:r w:rsidRPr="00751F59">
              <w:rPr>
                <w:rtl/>
                <w:lang w:bidi="fa-IR"/>
              </w:rPr>
              <w:t>661</w:t>
            </w:r>
            <w:r>
              <w:rPr>
                <w:rtl/>
                <w:lang w:bidi="fa-IR"/>
              </w:rPr>
              <w:t xml:space="preserve"> ـ </w:t>
            </w:r>
            <w:r w:rsidRPr="00751F59">
              <w:rPr>
                <w:rtl/>
                <w:lang w:bidi="fa-IR"/>
              </w:rPr>
              <w:t>701</w:t>
            </w:r>
            <w:r>
              <w:rPr>
                <w:rtl/>
                <w:lang w:bidi="fa-IR"/>
              </w:rPr>
              <w:t xml:space="preserve"> ـ </w:t>
            </w:r>
            <w:r w:rsidRPr="00751F59">
              <w:rPr>
                <w:rtl/>
                <w:lang w:bidi="fa-IR"/>
              </w:rPr>
              <w:t>760</w:t>
            </w:r>
            <w:r>
              <w:rPr>
                <w:rtl/>
                <w:lang w:bidi="fa-IR"/>
              </w:rPr>
              <w:t xml:space="preserve"> ـ </w:t>
            </w:r>
            <w:r w:rsidRPr="00751F59">
              <w:rPr>
                <w:rtl/>
                <w:lang w:bidi="fa-IR"/>
              </w:rPr>
              <w:t>790</w:t>
            </w:r>
            <w:r>
              <w:rPr>
                <w:rtl/>
                <w:lang w:bidi="fa-IR"/>
              </w:rPr>
              <w:t xml:space="preserve"> ـ </w:t>
            </w:r>
            <w:r w:rsidRPr="00751F59">
              <w:rPr>
                <w:rtl/>
                <w:lang w:bidi="fa-IR"/>
              </w:rPr>
              <w:t>791</w:t>
            </w:r>
            <w:r>
              <w:rPr>
                <w:rtl/>
                <w:lang w:bidi="fa-IR"/>
              </w:rPr>
              <w:t xml:space="preserve"> ـ </w:t>
            </w:r>
            <w:r w:rsidRPr="00751F59">
              <w:rPr>
                <w:rtl/>
                <w:lang w:bidi="fa-IR"/>
              </w:rPr>
              <w:t>792</w:t>
            </w:r>
            <w:r>
              <w:rPr>
                <w:rtl/>
                <w:lang w:bidi="fa-IR"/>
              </w:rPr>
              <w:t xml:space="preserve"> ـ </w:t>
            </w:r>
            <w:r w:rsidRPr="00751F59">
              <w:rPr>
                <w:rtl/>
                <w:lang w:bidi="fa-IR"/>
              </w:rPr>
              <w:t>807</w:t>
            </w:r>
            <w:r>
              <w:rPr>
                <w:rtl/>
                <w:lang w:bidi="fa-IR"/>
              </w:rPr>
              <w:t xml:space="preserve"> ـ </w:t>
            </w:r>
            <w:r w:rsidRPr="00751F59">
              <w:rPr>
                <w:rtl/>
                <w:lang w:bidi="fa-IR"/>
              </w:rPr>
              <w:t>810</w:t>
            </w:r>
            <w:r>
              <w:rPr>
                <w:rtl/>
                <w:lang w:bidi="fa-IR"/>
              </w:rPr>
              <w:t xml:space="preserve"> ـ </w:t>
            </w:r>
            <w:r w:rsidRPr="00751F59">
              <w:rPr>
                <w:rtl/>
                <w:lang w:bidi="fa-IR"/>
              </w:rPr>
              <w:t>815</w:t>
            </w:r>
            <w:r>
              <w:rPr>
                <w:rtl/>
                <w:lang w:bidi="fa-IR"/>
              </w:rPr>
              <w:t xml:space="preserve"> ـ </w:t>
            </w:r>
            <w:r w:rsidRPr="00751F59">
              <w:rPr>
                <w:rtl/>
                <w:lang w:bidi="fa-IR"/>
              </w:rPr>
              <w:t>1063</w:t>
            </w:r>
            <w:r>
              <w:rPr>
                <w:rtl/>
                <w:lang w:bidi="fa-IR"/>
              </w:rPr>
              <w:t xml:space="preserve"> ـ </w:t>
            </w:r>
            <w:r w:rsidRPr="00751F59">
              <w:rPr>
                <w:rtl/>
                <w:lang w:bidi="fa-IR"/>
              </w:rPr>
              <w:t>1064. إذا فقدت جزءها فقد العلة 472.</w:t>
            </w:r>
          </w:p>
          <w:p w:rsidR="007858AB" w:rsidRPr="00751F59" w:rsidRDefault="007858AB" w:rsidP="0073127F">
            <w:pPr>
              <w:rPr>
                <w:rtl/>
                <w:lang w:bidi="fa-IR"/>
              </w:rPr>
            </w:pPr>
            <w:r w:rsidRPr="00751F59">
              <w:rPr>
                <w:rtl/>
                <w:lang w:bidi="fa-IR"/>
              </w:rPr>
              <w:t>أعرف من المعلول وقد تكون بالعكس 1103.</w:t>
            </w:r>
          </w:p>
          <w:p w:rsidR="007858AB" w:rsidRPr="00751F59" w:rsidRDefault="007858AB" w:rsidP="0073127F">
            <w:pPr>
              <w:rPr>
                <w:rtl/>
                <w:lang w:bidi="fa-IR"/>
              </w:rPr>
            </w:pPr>
            <w:r w:rsidRPr="00751F59">
              <w:rPr>
                <w:rtl/>
                <w:lang w:bidi="fa-IR"/>
              </w:rPr>
              <w:t>الأولى 800. آكد من المعلول 227</w:t>
            </w:r>
            <w:r>
              <w:rPr>
                <w:rtl/>
                <w:lang w:bidi="fa-IR"/>
              </w:rPr>
              <w:t xml:space="preserve"> ـ </w:t>
            </w:r>
            <w:r w:rsidRPr="00751F59">
              <w:rPr>
                <w:rtl/>
                <w:lang w:bidi="fa-IR"/>
              </w:rPr>
              <w:t>1002.</w:t>
            </w:r>
          </w:p>
          <w:p w:rsidR="007858AB" w:rsidRPr="00751F59" w:rsidRDefault="007858AB" w:rsidP="0073127F">
            <w:pPr>
              <w:rPr>
                <w:rtl/>
                <w:lang w:bidi="fa-IR"/>
              </w:rPr>
            </w:pPr>
            <w:r w:rsidRPr="00751F59">
              <w:rPr>
                <w:rtl/>
                <w:lang w:bidi="fa-IR"/>
              </w:rPr>
              <w:t>بعضه مؤثر في بعض المعلول المنقسم 1061.</w:t>
            </w:r>
          </w:p>
          <w:p w:rsidR="007858AB" w:rsidRPr="00751F59" w:rsidRDefault="007858AB" w:rsidP="0073127F">
            <w:pPr>
              <w:rPr>
                <w:rtl/>
                <w:lang w:bidi="fa-IR"/>
              </w:rPr>
            </w:pPr>
            <w:r w:rsidRPr="00751F59">
              <w:rPr>
                <w:rtl/>
                <w:lang w:bidi="fa-IR"/>
              </w:rPr>
              <w:t>سبب الوجود 788. عليتها بعد تشخّصها 1062. في كل نوع مخالف له في النوع 395. لها التقدم 814. مع المعلول 383</w:t>
            </w:r>
            <w:r>
              <w:rPr>
                <w:rtl/>
                <w:lang w:bidi="fa-IR"/>
              </w:rPr>
              <w:t xml:space="preserve"> ـ </w:t>
            </w:r>
            <w:r w:rsidRPr="00751F59">
              <w:rPr>
                <w:rtl/>
                <w:lang w:bidi="fa-IR"/>
              </w:rPr>
              <w:t>384</w:t>
            </w:r>
            <w:r>
              <w:rPr>
                <w:rtl/>
                <w:lang w:bidi="fa-IR"/>
              </w:rPr>
              <w:t xml:space="preserve"> ـ </w:t>
            </w:r>
            <w:r w:rsidRPr="00751F59">
              <w:rPr>
                <w:rtl/>
                <w:lang w:bidi="fa-IR"/>
              </w:rPr>
              <w:t>754</w:t>
            </w:r>
            <w:r>
              <w:rPr>
                <w:rtl/>
                <w:lang w:bidi="fa-IR"/>
              </w:rPr>
              <w:t xml:space="preserve"> ـ </w:t>
            </w:r>
            <w:r w:rsidRPr="00751F59">
              <w:rPr>
                <w:rtl/>
                <w:lang w:bidi="fa-IR"/>
              </w:rPr>
              <w:t>755. كونها بالفعل أو بالقوة 762 علة ما سبب لوجود معلول ما 786.</w:t>
            </w:r>
          </w:p>
          <w:p w:rsidR="007858AB" w:rsidRPr="00751F59" w:rsidRDefault="007858AB" w:rsidP="0073127F">
            <w:pPr>
              <w:rPr>
                <w:rtl/>
                <w:lang w:bidi="fa-IR"/>
              </w:rPr>
            </w:pPr>
            <w:r w:rsidRPr="00751F59">
              <w:rPr>
                <w:rtl/>
                <w:lang w:bidi="fa-IR"/>
              </w:rPr>
              <w:t>العليّة : 276</w:t>
            </w:r>
            <w:r>
              <w:rPr>
                <w:rtl/>
                <w:lang w:bidi="fa-IR"/>
              </w:rPr>
              <w:t xml:space="preserve"> ـ </w:t>
            </w:r>
            <w:r w:rsidRPr="00751F59">
              <w:rPr>
                <w:rtl/>
                <w:lang w:bidi="fa-IR"/>
              </w:rPr>
              <w:t>277. من عوارض الموجود 689.</w:t>
            </w:r>
          </w:p>
          <w:p w:rsidR="007858AB" w:rsidRPr="00751F59" w:rsidRDefault="007858AB" w:rsidP="0073127F">
            <w:pPr>
              <w:rPr>
                <w:rtl/>
                <w:lang w:bidi="fa-IR"/>
              </w:rPr>
            </w:pPr>
            <w:r w:rsidRPr="00751F59">
              <w:rPr>
                <w:rtl/>
                <w:lang w:bidi="fa-IR"/>
              </w:rPr>
              <w:t>يبطل استعداده بعد حصول الصورة 148</w:t>
            </w:r>
            <w:r>
              <w:rPr>
                <w:rtl/>
                <w:lang w:bidi="fa-IR"/>
              </w:rPr>
              <w:t xml:space="preserve"> ـ </w:t>
            </w:r>
            <w:r w:rsidRPr="00751F59">
              <w:rPr>
                <w:rtl/>
                <w:lang w:bidi="fa-IR"/>
              </w:rPr>
              <w:t>149.</w:t>
            </w:r>
          </w:p>
        </w:tc>
        <w:tc>
          <w:tcPr>
            <w:tcW w:w="248" w:type="dxa"/>
            <w:shd w:val="clear" w:color="auto" w:fill="auto"/>
          </w:tcPr>
          <w:p w:rsidR="007858AB" w:rsidRDefault="007858AB" w:rsidP="0073127F">
            <w:pPr>
              <w:rPr>
                <w:rtl/>
                <w:lang w:bidi="fa-IR"/>
              </w:rPr>
            </w:pPr>
          </w:p>
        </w:tc>
        <w:tc>
          <w:tcPr>
            <w:tcW w:w="3703" w:type="dxa"/>
            <w:shd w:val="clear" w:color="auto" w:fill="auto"/>
          </w:tcPr>
          <w:p w:rsidR="007858AB" w:rsidRPr="00751F59" w:rsidRDefault="007858AB" w:rsidP="0073127F">
            <w:pPr>
              <w:rPr>
                <w:rtl/>
                <w:lang w:bidi="fa-IR"/>
              </w:rPr>
            </w:pPr>
            <w:r w:rsidRPr="00751F59">
              <w:rPr>
                <w:rtl/>
                <w:lang w:bidi="fa-IR"/>
              </w:rPr>
              <w:t>العقل : المدرك للمعقولات 886. مطالعته للصور الخياليّة 164</w:t>
            </w:r>
            <w:r>
              <w:rPr>
                <w:rtl/>
                <w:lang w:bidi="fa-IR"/>
              </w:rPr>
              <w:t xml:space="preserve"> ـ </w:t>
            </w:r>
            <w:r w:rsidRPr="00751F59">
              <w:rPr>
                <w:rtl/>
                <w:lang w:bidi="fa-IR"/>
              </w:rPr>
              <w:t>165</w:t>
            </w:r>
            <w:r>
              <w:rPr>
                <w:rtl/>
                <w:lang w:bidi="fa-IR"/>
              </w:rPr>
              <w:t xml:space="preserve"> ـ </w:t>
            </w:r>
            <w:r w:rsidRPr="00751F59">
              <w:rPr>
                <w:rtl/>
                <w:lang w:bidi="fa-IR"/>
              </w:rPr>
              <w:t>1151. المادة وعلائقها لا تكون فيه 487. مخرجه من القوة إلى الفعل عقل 150</w:t>
            </w:r>
            <w:r>
              <w:rPr>
                <w:rtl/>
                <w:lang w:bidi="fa-IR"/>
              </w:rPr>
              <w:t xml:space="preserve"> ـ </w:t>
            </w:r>
            <w:r w:rsidRPr="00751F59">
              <w:rPr>
                <w:rtl/>
                <w:lang w:bidi="fa-IR"/>
              </w:rPr>
              <w:t>744</w:t>
            </w:r>
            <w:r>
              <w:rPr>
                <w:rtl/>
                <w:lang w:bidi="fa-IR"/>
              </w:rPr>
              <w:t xml:space="preserve"> ـ </w:t>
            </w:r>
            <w:r w:rsidRPr="00751F59">
              <w:rPr>
                <w:rtl/>
                <w:lang w:bidi="fa-IR"/>
              </w:rPr>
              <w:t>1072. ماهيته في ذاته وتعقله 864</w:t>
            </w:r>
            <w:r>
              <w:rPr>
                <w:rtl/>
                <w:lang w:bidi="fa-IR"/>
              </w:rPr>
              <w:t xml:space="preserve"> ـ </w:t>
            </w:r>
            <w:r w:rsidRPr="00751F59">
              <w:rPr>
                <w:rtl/>
                <w:lang w:bidi="fa-IR"/>
              </w:rPr>
              <w:t>865. المعقولات كلوازم ذاته 845. نسبة المعقولات إليه 196</w:t>
            </w:r>
            <w:r>
              <w:rPr>
                <w:rtl/>
                <w:lang w:bidi="fa-IR"/>
              </w:rPr>
              <w:t xml:space="preserve"> ـ </w:t>
            </w:r>
            <w:r w:rsidRPr="00751F59">
              <w:rPr>
                <w:rtl/>
                <w:lang w:bidi="fa-IR"/>
              </w:rPr>
              <w:t>197</w:t>
            </w:r>
            <w:r>
              <w:rPr>
                <w:rtl/>
                <w:lang w:bidi="fa-IR"/>
              </w:rPr>
              <w:t xml:space="preserve"> ـ </w:t>
            </w:r>
            <w:r w:rsidRPr="00751F59">
              <w:rPr>
                <w:rtl/>
                <w:lang w:bidi="fa-IR"/>
              </w:rPr>
              <w:t>198. الهيولاني 163</w:t>
            </w:r>
            <w:r>
              <w:rPr>
                <w:rtl/>
                <w:lang w:bidi="fa-IR"/>
              </w:rPr>
              <w:t xml:space="preserve"> ـ </w:t>
            </w:r>
            <w:r w:rsidRPr="00751F59">
              <w:rPr>
                <w:rtl/>
                <w:lang w:bidi="fa-IR"/>
              </w:rPr>
              <w:t>596</w:t>
            </w:r>
            <w:r>
              <w:rPr>
                <w:rtl/>
                <w:lang w:bidi="fa-IR"/>
              </w:rPr>
              <w:t xml:space="preserve"> ـ </w:t>
            </w:r>
            <w:r w:rsidRPr="00751F59">
              <w:rPr>
                <w:rtl/>
                <w:lang w:bidi="fa-IR"/>
              </w:rPr>
              <w:t>613</w:t>
            </w:r>
            <w:r>
              <w:rPr>
                <w:rtl/>
                <w:lang w:bidi="fa-IR"/>
              </w:rPr>
              <w:t xml:space="preserve"> ـ </w:t>
            </w:r>
            <w:r w:rsidRPr="00751F59">
              <w:rPr>
                <w:rtl/>
                <w:lang w:bidi="fa-IR"/>
              </w:rPr>
              <w:t>646</w:t>
            </w:r>
            <w:r>
              <w:rPr>
                <w:rtl/>
                <w:lang w:bidi="fa-IR"/>
              </w:rPr>
              <w:t xml:space="preserve"> ـ </w:t>
            </w:r>
            <w:r w:rsidRPr="00751F59">
              <w:rPr>
                <w:rtl/>
                <w:lang w:bidi="fa-IR"/>
              </w:rPr>
              <w:t>884</w:t>
            </w:r>
            <w:r>
              <w:rPr>
                <w:rtl/>
                <w:lang w:bidi="fa-IR"/>
              </w:rPr>
              <w:t xml:space="preserve"> ـ </w:t>
            </w:r>
            <w:r w:rsidRPr="00751F59">
              <w:rPr>
                <w:rtl/>
                <w:lang w:bidi="fa-IR"/>
              </w:rPr>
              <w:t>866. يجوز صدوره عن الجسم 225.</w:t>
            </w:r>
          </w:p>
          <w:p w:rsidR="007858AB" w:rsidRPr="00751F59" w:rsidRDefault="007858AB" w:rsidP="0073127F">
            <w:pPr>
              <w:rPr>
                <w:rtl/>
                <w:lang w:bidi="fa-IR"/>
              </w:rPr>
            </w:pPr>
            <w:r w:rsidRPr="00751F59">
              <w:rPr>
                <w:rtl/>
                <w:lang w:bidi="fa-IR"/>
              </w:rPr>
              <w:t>يدرك الشيئين معا 1149. راجع القوة العقلية.</w:t>
            </w:r>
          </w:p>
          <w:p w:rsidR="007858AB" w:rsidRPr="00751F59" w:rsidRDefault="007858AB" w:rsidP="0073127F">
            <w:pPr>
              <w:rPr>
                <w:rtl/>
                <w:lang w:bidi="fa-IR"/>
              </w:rPr>
            </w:pPr>
            <w:r w:rsidRPr="00751F59">
              <w:rPr>
                <w:rtl/>
                <w:lang w:bidi="fa-IR"/>
              </w:rPr>
              <w:t>العقل الفعّال : 742</w:t>
            </w:r>
            <w:r>
              <w:rPr>
                <w:rtl/>
                <w:lang w:bidi="fa-IR"/>
              </w:rPr>
              <w:t xml:space="preserve"> ـ </w:t>
            </w:r>
            <w:r w:rsidRPr="00751F59">
              <w:rPr>
                <w:rtl/>
                <w:lang w:bidi="fa-IR"/>
              </w:rPr>
              <w:t>858</w:t>
            </w:r>
            <w:r>
              <w:rPr>
                <w:rtl/>
                <w:lang w:bidi="fa-IR"/>
              </w:rPr>
              <w:t xml:space="preserve"> ـ </w:t>
            </w:r>
            <w:r w:rsidRPr="00751F59">
              <w:rPr>
                <w:rtl/>
                <w:lang w:bidi="fa-IR"/>
              </w:rPr>
              <w:t>888. انفعاله عن ذاته 156. احتياج العقل إليه 263. في الإنسان 493. لا تحلّها المعقولات بل يفعلها 197. لا يكون علة جسم 1065. مبدء التصديق 783. راجع العقول الفعّالة.</w:t>
            </w:r>
          </w:p>
          <w:p w:rsidR="007858AB" w:rsidRPr="00751F59" w:rsidRDefault="007858AB" w:rsidP="0073127F">
            <w:pPr>
              <w:rPr>
                <w:rtl/>
                <w:lang w:bidi="fa-IR"/>
              </w:rPr>
            </w:pPr>
            <w:r w:rsidRPr="00751F59">
              <w:rPr>
                <w:rtl/>
                <w:lang w:bidi="fa-IR"/>
              </w:rPr>
              <w:t>عقلنا هل يعقل ذاته دائما : 550.</w:t>
            </w:r>
          </w:p>
          <w:p w:rsidR="007858AB" w:rsidRPr="00751F59" w:rsidRDefault="007858AB" w:rsidP="0073127F">
            <w:pPr>
              <w:rPr>
                <w:rtl/>
                <w:lang w:bidi="fa-IR"/>
              </w:rPr>
            </w:pPr>
            <w:r w:rsidRPr="00751F59">
              <w:rPr>
                <w:rtl/>
                <w:lang w:bidi="fa-IR"/>
              </w:rPr>
              <w:t>العقول : 662</w:t>
            </w:r>
            <w:r>
              <w:rPr>
                <w:rtl/>
                <w:lang w:bidi="fa-IR"/>
              </w:rPr>
              <w:t xml:space="preserve"> ـ </w:t>
            </w:r>
            <w:r w:rsidRPr="00751F59">
              <w:rPr>
                <w:rtl/>
                <w:lang w:bidi="fa-IR"/>
              </w:rPr>
              <w:t>866. أولها علة لما بعدها 662.</w:t>
            </w:r>
          </w:p>
          <w:p w:rsidR="007858AB" w:rsidRPr="00751F59" w:rsidRDefault="007858AB" w:rsidP="0073127F">
            <w:pPr>
              <w:rPr>
                <w:rtl/>
                <w:lang w:bidi="fa-IR"/>
              </w:rPr>
            </w:pPr>
            <w:r w:rsidRPr="00751F59">
              <w:rPr>
                <w:rtl/>
                <w:lang w:bidi="fa-IR"/>
              </w:rPr>
              <w:t>اجتماعها 1008. لا تفعل بلا مزاج 1011.</w:t>
            </w:r>
          </w:p>
        </w:tc>
      </w:tr>
    </w:tbl>
    <w:p w:rsidR="007858AB" w:rsidRDefault="007858AB" w:rsidP="0073127F">
      <w:pPr>
        <w:pStyle w:val="libNormal"/>
      </w:pPr>
      <w:r>
        <w:br w:type="page"/>
      </w:r>
    </w:p>
    <w:tbl>
      <w:tblPr>
        <w:bidiVisual/>
        <w:tblW w:w="0" w:type="auto"/>
        <w:tblLook w:val="04A0"/>
      </w:tblPr>
      <w:tblGrid>
        <w:gridCol w:w="3636"/>
        <w:gridCol w:w="248"/>
        <w:gridCol w:w="3703"/>
      </w:tblGrid>
      <w:tr w:rsidR="007858AB" w:rsidTr="0073127F">
        <w:tc>
          <w:tcPr>
            <w:tcW w:w="3636" w:type="dxa"/>
            <w:shd w:val="clear" w:color="auto" w:fill="auto"/>
          </w:tcPr>
          <w:p w:rsidR="007858AB" w:rsidRPr="00751F59" w:rsidRDefault="007858AB" w:rsidP="0073127F">
            <w:pPr>
              <w:rPr>
                <w:rtl/>
                <w:lang w:bidi="fa-IR"/>
              </w:rPr>
            </w:pPr>
            <w:r w:rsidRPr="00751F59">
              <w:rPr>
                <w:rtl/>
                <w:lang w:bidi="fa-IR"/>
              </w:rPr>
              <w:lastRenderedPageBreak/>
              <w:t>العين : لا تدرك المعقول 638.</w:t>
            </w:r>
          </w:p>
          <w:p w:rsidR="007858AB" w:rsidRPr="00751F59" w:rsidRDefault="007858AB" w:rsidP="0073127F">
            <w:pPr>
              <w:rPr>
                <w:rtl/>
                <w:lang w:bidi="fa-IR"/>
              </w:rPr>
            </w:pPr>
            <w:r>
              <w:rPr>
                <w:rtl/>
                <w:lang w:bidi="fa-IR"/>
              </w:rPr>
              <w:t>* * *</w:t>
            </w:r>
          </w:p>
          <w:p w:rsidR="007858AB" w:rsidRPr="00751F59" w:rsidRDefault="007858AB" w:rsidP="0073127F">
            <w:pPr>
              <w:rPr>
                <w:rtl/>
                <w:lang w:bidi="fa-IR"/>
              </w:rPr>
            </w:pPr>
            <w:r w:rsidRPr="00751F59">
              <w:rPr>
                <w:rtl/>
                <w:lang w:bidi="fa-IR"/>
              </w:rPr>
              <w:t>الغاية : 577</w:t>
            </w:r>
            <w:r>
              <w:rPr>
                <w:rtl/>
                <w:lang w:bidi="fa-IR"/>
              </w:rPr>
              <w:t xml:space="preserve"> ـ </w:t>
            </w:r>
            <w:r w:rsidRPr="00751F59">
              <w:rPr>
                <w:rtl/>
                <w:lang w:bidi="fa-IR"/>
              </w:rPr>
              <w:t>1096. بالقوة 763. في الحركات 1091.</w:t>
            </w:r>
          </w:p>
          <w:p w:rsidR="007858AB" w:rsidRPr="00751F59" w:rsidRDefault="007858AB" w:rsidP="0073127F">
            <w:pPr>
              <w:rPr>
                <w:rtl/>
                <w:lang w:bidi="fa-IR"/>
              </w:rPr>
            </w:pPr>
            <w:r w:rsidRPr="00751F59">
              <w:rPr>
                <w:rtl/>
                <w:lang w:bidi="fa-IR"/>
              </w:rPr>
              <w:t>الغذاء : 534</w:t>
            </w:r>
            <w:r>
              <w:rPr>
                <w:rtl/>
                <w:lang w:bidi="fa-IR"/>
              </w:rPr>
              <w:t xml:space="preserve"> ـ </w:t>
            </w:r>
            <w:r w:rsidRPr="00751F59">
              <w:rPr>
                <w:rtl/>
                <w:lang w:bidi="fa-IR"/>
              </w:rPr>
              <w:t>536.</w:t>
            </w:r>
          </w:p>
          <w:p w:rsidR="007858AB" w:rsidRPr="00751F59" w:rsidRDefault="007858AB" w:rsidP="0073127F">
            <w:pPr>
              <w:rPr>
                <w:rtl/>
                <w:lang w:bidi="fa-IR"/>
              </w:rPr>
            </w:pPr>
            <w:r w:rsidRPr="00751F59">
              <w:rPr>
                <w:rtl/>
                <w:lang w:bidi="fa-IR"/>
              </w:rPr>
              <w:t>الغير الزماني : 118. ماهيته غير مقولة على كثيرين 1057.</w:t>
            </w:r>
          </w:p>
          <w:p w:rsidR="007858AB" w:rsidRPr="00751F59" w:rsidRDefault="007858AB" w:rsidP="0073127F">
            <w:pPr>
              <w:rPr>
                <w:rtl/>
                <w:lang w:bidi="fa-IR"/>
              </w:rPr>
            </w:pPr>
            <w:r w:rsidRPr="00751F59">
              <w:rPr>
                <w:rtl/>
                <w:lang w:bidi="fa-IR"/>
              </w:rPr>
              <w:t>الغير المتناهي : 588</w:t>
            </w:r>
            <w:r>
              <w:rPr>
                <w:rtl/>
                <w:lang w:bidi="fa-IR"/>
              </w:rPr>
              <w:t xml:space="preserve"> ـ </w:t>
            </w:r>
            <w:r w:rsidRPr="00751F59">
              <w:rPr>
                <w:rtl/>
                <w:lang w:bidi="fa-IR"/>
              </w:rPr>
              <w:t>587</w:t>
            </w:r>
            <w:r>
              <w:rPr>
                <w:rtl/>
                <w:lang w:bidi="fa-IR"/>
              </w:rPr>
              <w:t xml:space="preserve"> ـ </w:t>
            </w:r>
            <w:r w:rsidRPr="00751F59">
              <w:rPr>
                <w:rtl/>
                <w:lang w:bidi="fa-IR"/>
              </w:rPr>
              <w:t>828.</w:t>
            </w:r>
          </w:p>
          <w:p w:rsidR="007858AB" w:rsidRPr="00751F59" w:rsidRDefault="007858AB" w:rsidP="0073127F">
            <w:pPr>
              <w:rPr>
                <w:rtl/>
                <w:lang w:bidi="fa-IR"/>
              </w:rPr>
            </w:pPr>
            <w:r w:rsidRPr="00751F59">
              <w:rPr>
                <w:rtl/>
                <w:lang w:bidi="fa-IR"/>
              </w:rPr>
              <w:t>الغير المادي : فعله في المادة 28</w:t>
            </w:r>
            <w:r>
              <w:rPr>
                <w:rtl/>
                <w:lang w:bidi="fa-IR"/>
              </w:rPr>
              <w:t xml:space="preserve"> ـ </w:t>
            </w:r>
            <w:r w:rsidRPr="00751F59">
              <w:rPr>
                <w:rtl/>
                <w:lang w:bidi="fa-IR"/>
              </w:rPr>
              <w:t>29.</w:t>
            </w:r>
          </w:p>
          <w:p w:rsidR="007858AB" w:rsidRPr="00751F59" w:rsidRDefault="007858AB" w:rsidP="0073127F">
            <w:pPr>
              <w:rPr>
                <w:rtl/>
                <w:lang w:bidi="fa-IR"/>
              </w:rPr>
            </w:pPr>
            <w:r w:rsidRPr="00751F59">
              <w:rPr>
                <w:rtl/>
                <w:lang w:bidi="fa-IR"/>
              </w:rPr>
              <w:t>الغيرية : 499</w:t>
            </w:r>
            <w:r>
              <w:rPr>
                <w:rtl/>
                <w:lang w:bidi="fa-IR"/>
              </w:rPr>
              <w:t xml:space="preserve"> ـ </w:t>
            </w:r>
            <w:r w:rsidRPr="00751F59">
              <w:rPr>
                <w:rtl/>
                <w:lang w:bidi="fa-IR"/>
              </w:rPr>
              <w:t>249</w:t>
            </w:r>
            <w:r>
              <w:rPr>
                <w:rtl/>
                <w:lang w:bidi="fa-IR"/>
              </w:rPr>
              <w:t xml:space="preserve"> ـ </w:t>
            </w:r>
            <w:r w:rsidRPr="00751F59">
              <w:rPr>
                <w:rtl/>
                <w:lang w:bidi="fa-IR"/>
              </w:rPr>
              <w:t>247</w:t>
            </w:r>
            <w:r>
              <w:rPr>
                <w:rtl/>
                <w:lang w:bidi="fa-IR"/>
              </w:rPr>
              <w:t xml:space="preserve"> ـ </w:t>
            </w:r>
            <w:r w:rsidRPr="00751F59">
              <w:rPr>
                <w:rtl/>
                <w:lang w:bidi="fa-IR"/>
              </w:rPr>
              <w:t>689.</w:t>
            </w:r>
          </w:p>
          <w:p w:rsidR="007858AB" w:rsidRPr="00751F59" w:rsidRDefault="007858AB" w:rsidP="0073127F">
            <w:pPr>
              <w:rPr>
                <w:rtl/>
                <w:lang w:bidi="fa-IR"/>
              </w:rPr>
            </w:pPr>
            <w:r>
              <w:rPr>
                <w:rtl/>
                <w:lang w:bidi="fa-IR"/>
              </w:rPr>
              <w:t>* * *</w:t>
            </w:r>
          </w:p>
          <w:p w:rsidR="007858AB" w:rsidRPr="00751F59" w:rsidRDefault="007858AB" w:rsidP="0073127F">
            <w:pPr>
              <w:rPr>
                <w:rtl/>
                <w:lang w:bidi="fa-IR"/>
              </w:rPr>
            </w:pPr>
            <w:r w:rsidRPr="00751F59">
              <w:rPr>
                <w:rtl/>
                <w:lang w:bidi="fa-IR"/>
              </w:rPr>
              <w:t>الفاعل : 815. الذي يفعل وجودا مثل نفسه 814.</w:t>
            </w:r>
          </w:p>
          <w:p w:rsidR="007858AB" w:rsidRPr="00751F59" w:rsidRDefault="007858AB" w:rsidP="0073127F">
            <w:pPr>
              <w:rPr>
                <w:rtl/>
                <w:lang w:bidi="fa-IR"/>
              </w:rPr>
            </w:pPr>
            <w:r w:rsidRPr="00751F59">
              <w:rPr>
                <w:rtl/>
                <w:lang w:bidi="fa-IR"/>
              </w:rPr>
              <w:t>بالطبع 329</w:t>
            </w:r>
            <w:r>
              <w:rPr>
                <w:rtl/>
                <w:lang w:bidi="fa-IR"/>
              </w:rPr>
              <w:t xml:space="preserve"> ـ </w:t>
            </w:r>
            <w:r w:rsidRPr="00751F59">
              <w:rPr>
                <w:rtl/>
                <w:lang w:bidi="fa-IR"/>
              </w:rPr>
              <w:t>332</w:t>
            </w:r>
            <w:r>
              <w:rPr>
                <w:rtl/>
                <w:lang w:bidi="fa-IR"/>
              </w:rPr>
              <w:t xml:space="preserve"> ـ </w:t>
            </w:r>
            <w:r w:rsidRPr="00751F59">
              <w:rPr>
                <w:rtl/>
                <w:lang w:bidi="fa-IR"/>
              </w:rPr>
              <w:t>333. الجسماني 328</w:t>
            </w:r>
            <w:r>
              <w:rPr>
                <w:rtl/>
                <w:lang w:bidi="fa-IR"/>
              </w:rPr>
              <w:t xml:space="preserve"> ـ </w:t>
            </w:r>
            <w:r w:rsidRPr="00751F59">
              <w:rPr>
                <w:rtl/>
                <w:lang w:bidi="fa-IR"/>
              </w:rPr>
              <w:t>329. قوته سبب اختلاف المنفعل 1040.</w:t>
            </w:r>
          </w:p>
          <w:p w:rsidR="007858AB" w:rsidRPr="00751F59" w:rsidRDefault="007858AB" w:rsidP="0073127F">
            <w:pPr>
              <w:rPr>
                <w:rtl/>
                <w:lang w:bidi="fa-IR"/>
              </w:rPr>
            </w:pPr>
            <w:r w:rsidRPr="00751F59">
              <w:rPr>
                <w:rtl/>
                <w:lang w:bidi="fa-IR"/>
              </w:rPr>
              <w:t>كيف يكون قابلا لنفسه 846.</w:t>
            </w:r>
          </w:p>
          <w:p w:rsidR="007858AB" w:rsidRPr="00751F59" w:rsidRDefault="007858AB" w:rsidP="0073127F">
            <w:pPr>
              <w:rPr>
                <w:rtl/>
                <w:lang w:bidi="fa-IR"/>
              </w:rPr>
            </w:pPr>
            <w:r w:rsidRPr="00751F59">
              <w:rPr>
                <w:rtl/>
                <w:lang w:bidi="fa-IR"/>
              </w:rPr>
              <w:t>فاعل المزاج حافظه : 360.</w:t>
            </w:r>
          </w:p>
          <w:p w:rsidR="007858AB" w:rsidRPr="00751F59" w:rsidRDefault="007858AB" w:rsidP="0073127F">
            <w:pPr>
              <w:rPr>
                <w:rtl/>
                <w:lang w:bidi="fa-IR"/>
              </w:rPr>
            </w:pPr>
            <w:r w:rsidRPr="00751F59">
              <w:rPr>
                <w:rtl/>
                <w:lang w:bidi="fa-IR"/>
              </w:rPr>
              <w:t>الفصل : يبطل الجنس ببطلانه 1118.</w:t>
            </w:r>
          </w:p>
          <w:p w:rsidR="007858AB" w:rsidRPr="00751F59" w:rsidRDefault="007858AB" w:rsidP="0073127F">
            <w:pPr>
              <w:rPr>
                <w:rtl/>
                <w:lang w:bidi="fa-IR"/>
              </w:rPr>
            </w:pPr>
          </w:p>
        </w:tc>
        <w:tc>
          <w:tcPr>
            <w:tcW w:w="248" w:type="dxa"/>
            <w:shd w:val="clear" w:color="auto" w:fill="auto"/>
          </w:tcPr>
          <w:p w:rsidR="007858AB" w:rsidRDefault="007858AB" w:rsidP="0073127F">
            <w:pPr>
              <w:rPr>
                <w:rtl/>
                <w:lang w:bidi="fa-IR"/>
              </w:rPr>
            </w:pPr>
          </w:p>
        </w:tc>
        <w:tc>
          <w:tcPr>
            <w:tcW w:w="3703" w:type="dxa"/>
            <w:shd w:val="clear" w:color="auto" w:fill="auto"/>
          </w:tcPr>
          <w:p w:rsidR="007858AB" w:rsidRPr="00751F59" w:rsidRDefault="007858AB" w:rsidP="0073127F">
            <w:pPr>
              <w:rPr>
                <w:rtl/>
                <w:lang w:bidi="fa-IR"/>
              </w:rPr>
            </w:pPr>
            <w:r w:rsidRPr="00751F59">
              <w:rPr>
                <w:rtl/>
                <w:lang w:bidi="fa-IR"/>
              </w:rPr>
              <w:t>الفكرة : 150.</w:t>
            </w:r>
          </w:p>
          <w:p w:rsidR="007858AB" w:rsidRPr="00751F59" w:rsidRDefault="007858AB" w:rsidP="0073127F">
            <w:pPr>
              <w:rPr>
                <w:rtl/>
                <w:lang w:bidi="fa-IR"/>
              </w:rPr>
            </w:pPr>
            <w:r w:rsidRPr="00751F59">
              <w:rPr>
                <w:rtl/>
                <w:lang w:bidi="fa-IR"/>
              </w:rPr>
              <w:t>الفلسفة : 578. تقسيمها 568</w:t>
            </w:r>
            <w:r>
              <w:rPr>
                <w:rtl/>
                <w:lang w:bidi="fa-IR"/>
              </w:rPr>
              <w:t xml:space="preserve"> ـ </w:t>
            </w:r>
            <w:r w:rsidRPr="00751F59">
              <w:rPr>
                <w:rtl/>
                <w:lang w:bidi="fa-IR"/>
              </w:rPr>
              <w:t>574. النظري والعملي 571</w:t>
            </w:r>
            <w:r>
              <w:rPr>
                <w:rtl/>
                <w:lang w:bidi="fa-IR"/>
              </w:rPr>
              <w:t xml:space="preserve"> ـ </w:t>
            </w:r>
            <w:r w:rsidRPr="00751F59">
              <w:rPr>
                <w:rtl/>
                <w:lang w:bidi="fa-IR"/>
              </w:rPr>
              <w:t>572</w:t>
            </w:r>
            <w:r>
              <w:rPr>
                <w:rtl/>
                <w:lang w:bidi="fa-IR"/>
              </w:rPr>
              <w:t xml:space="preserve"> ـ </w:t>
            </w:r>
            <w:r w:rsidRPr="00751F59">
              <w:rPr>
                <w:rtl/>
                <w:lang w:bidi="fa-IR"/>
              </w:rPr>
              <w:t>575</w:t>
            </w:r>
            <w:r>
              <w:rPr>
                <w:rtl/>
                <w:lang w:bidi="fa-IR"/>
              </w:rPr>
              <w:t xml:space="preserve"> ـ </w:t>
            </w:r>
            <w:r w:rsidRPr="00751F59">
              <w:rPr>
                <w:rtl/>
                <w:lang w:bidi="fa-IR"/>
              </w:rPr>
              <w:t>576.</w:t>
            </w:r>
          </w:p>
          <w:p w:rsidR="007858AB" w:rsidRPr="00751F59" w:rsidRDefault="007858AB" w:rsidP="0073127F">
            <w:pPr>
              <w:rPr>
                <w:rtl/>
                <w:lang w:bidi="fa-IR"/>
              </w:rPr>
            </w:pPr>
            <w:r w:rsidRPr="00751F59">
              <w:rPr>
                <w:rtl/>
                <w:lang w:bidi="fa-IR"/>
              </w:rPr>
              <w:t>الفلاسفة المتقدمين : 713.</w:t>
            </w:r>
          </w:p>
          <w:p w:rsidR="007858AB" w:rsidRPr="00751F59" w:rsidRDefault="007858AB" w:rsidP="0073127F">
            <w:pPr>
              <w:rPr>
                <w:rtl/>
                <w:lang w:bidi="fa-IR"/>
              </w:rPr>
            </w:pPr>
            <w:r w:rsidRPr="00751F59">
              <w:rPr>
                <w:rtl/>
                <w:lang w:bidi="fa-IR"/>
              </w:rPr>
              <w:t>الفلك : 780. حركته 746</w:t>
            </w:r>
            <w:r>
              <w:rPr>
                <w:rtl/>
                <w:lang w:bidi="fa-IR"/>
              </w:rPr>
              <w:t xml:space="preserve"> ـ </w:t>
            </w:r>
            <w:r w:rsidRPr="00751F59">
              <w:rPr>
                <w:rtl/>
                <w:lang w:bidi="fa-IR"/>
              </w:rPr>
              <w:t>747</w:t>
            </w:r>
            <w:r>
              <w:rPr>
                <w:rtl/>
                <w:lang w:bidi="fa-IR"/>
              </w:rPr>
              <w:t xml:space="preserve"> ـ </w:t>
            </w:r>
            <w:r w:rsidRPr="00751F59">
              <w:rPr>
                <w:rtl/>
                <w:lang w:bidi="fa-IR"/>
              </w:rPr>
              <w:t>748</w:t>
            </w:r>
            <w:r>
              <w:rPr>
                <w:rtl/>
                <w:lang w:bidi="fa-IR"/>
              </w:rPr>
              <w:t xml:space="preserve"> ـ </w:t>
            </w:r>
            <w:r w:rsidRPr="00751F59">
              <w:rPr>
                <w:rtl/>
                <w:lang w:bidi="fa-IR"/>
              </w:rPr>
              <w:t>874</w:t>
            </w:r>
            <w:r>
              <w:rPr>
                <w:rtl/>
                <w:lang w:bidi="fa-IR"/>
              </w:rPr>
              <w:t xml:space="preserve"> ـ </w:t>
            </w:r>
            <w:r w:rsidRPr="00751F59">
              <w:rPr>
                <w:rtl/>
                <w:lang w:bidi="fa-IR"/>
              </w:rPr>
              <w:t>1093</w:t>
            </w:r>
            <w:r>
              <w:rPr>
                <w:rtl/>
                <w:lang w:bidi="fa-IR"/>
              </w:rPr>
              <w:t xml:space="preserve"> ـ </w:t>
            </w:r>
            <w:r w:rsidRPr="00751F59">
              <w:rPr>
                <w:rtl/>
                <w:lang w:bidi="fa-IR"/>
              </w:rPr>
              <w:t>1094. غاية حركته 1091. قوته فعالة دائما 702. كيف يوجد عن الإرادة الكلية 1081. محركه القريب 676.</w:t>
            </w:r>
          </w:p>
          <w:p w:rsidR="007858AB" w:rsidRPr="00751F59" w:rsidRDefault="007858AB" w:rsidP="0073127F">
            <w:pPr>
              <w:rPr>
                <w:rtl/>
                <w:lang w:bidi="fa-IR"/>
              </w:rPr>
            </w:pPr>
            <w:r w:rsidRPr="00751F59">
              <w:rPr>
                <w:rtl/>
                <w:lang w:bidi="fa-IR"/>
              </w:rPr>
              <w:t>الفيض : 80</w:t>
            </w:r>
            <w:r>
              <w:rPr>
                <w:rtl/>
                <w:lang w:bidi="fa-IR"/>
              </w:rPr>
              <w:t xml:space="preserve"> ـ </w:t>
            </w:r>
            <w:r w:rsidRPr="00751F59">
              <w:rPr>
                <w:rtl/>
                <w:lang w:bidi="fa-IR"/>
              </w:rPr>
              <w:t>254</w:t>
            </w:r>
            <w:r>
              <w:rPr>
                <w:rtl/>
                <w:lang w:bidi="fa-IR"/>
              </w:rPr>
              <w:t xml:space="preserve"> ـ </w:t>
            </w:r>
            <w:r w:rsidRPr="00751F59">
              <w:rPr>
                <w:rtl/>
                <w:lang w:bidi="fa-IR"/>
              </w:rPr>
              <w:t>600. الإلهي 238</w:t>
            </w:r>
            <w:r>
              <w:rPr>
                <w:rtl/>
                <w:lang w:bidi="fa-IR"/>
              </w:rPr>
              <w:t xml:space="preserve"> ـ </w:t>
            </w:r>
            <w:r w:rsidRPr="00751F59">
              <w:rPr>
                <w:rtl/>
                <w:lang w:bidi="fa-IR"/>
              </w:rPr>
              <w:t>605.</w:t>
            </w:r>
          </w:p>
          <w:p w:rsidR="007858AB" w:rsidRPr="00751F59" w:rsidRDefault="007858AB" w:rsidP="0073127F">
            <w:pPr>
              <w:rPr>
                <w:rtl/>
                <w:lang w:bidi="fa-IR"/>
              </w:rPr>
            </w:pPr>
            <w:r w:rsidRPr="00751F59">
              <w:rPr>
                <w:rtl/>
                <w:lang w:bidi="fa-IR"/>
              </w:rPr>
              <w:t>العلوي 797.</w:t>
            </w:r>
          </w:p>
          <w:p w:rsidR="007858AB" w:rsidRPr="00751F59" w:rsidRDefault="007858AB" w:rsidP="0073127F">
            <w:pPr>
              <w:rPr>
                <w:rtl/>
                <w:lang w:bidi="fa-IR"/>
              </w:rPr>
            </w:pPr>
            <w:r>
              <w:rPr>
                <w:rtl/>
                <w:lang w:bidi="fa-IR"/>
              </w:rPr>
              <w:t>* * *</w:t>
            </w:r>
          </w:p>
          <w:p w:rsidR="007858AB" w:rsidRPr="00751F59" w:rsidRDefault="007858AB" w:rsidP="0073127F">
            <w:pPr>
              <w:rPr>
                <w:rtl/>
                <w:lang w:bidi="fa-IR"/>
              </w:rPr>
            </w:pPr>
            <w:r w:rsidRPr="00751F59">
              <w:rPr>
                <w:rtl/>
                <w:lang w:bidi="fa-IR"/>
              </w:rPr>
              <w:t>القادر بذاته : 843.</w:t>
            </w:r>
          </w:p>
          <w:p w:rsidR="007858AB" w:rsidRPr="00751F59" w:rsidRDefault="007858AB" w:rsidP="0073127F">
            <w:pPr>
              <w:rPr>
                <w:rtl/>
                <w:lang w:bidi="fa-IR"/>
              </w:rPr>
            </w:pPr>
            <w:r w:rsidRPr="00751F59">
              <w:rPr>
                <w:rtl/>
                <w:lang w:bidi="fa-IR"/>
              </w:rPr>
              <w:t>قاطيغورياس : 136.</w:t>
            </w:r>
          </w:p>
          <w:p w:rsidR="007858AB" w:rsidRPr="00751F59" w:rsidRDefault="007858AB" w:rsidP="0073127F">
            <w:pPr>
              <w:rPr>
                <w:rtl/>
                <w:lang w:bidi="fa-IR"/>
              </w:rPr>
            </w:pPr>
            <w:r w:rsidRPr="00751F59">
              <w:rPr>
                <w:rtl/>
                <w:lang w:bidi="fa-IR"/>
              </w:rPr>
              <w:t>القبلية : 1132.</w:t>
            </w:r>
          </w:p>
          <w:p w:rsidR="007858AB" w:rsidRPr="00751F59" w:rsidRDefault="007858AB" w:rsidP="0073127F">
            <w:pPr>
              <w:rPr>
                <w:rtl/>
                <w:lang w:bidi="fa-IR"/>
              </w:rPr>
            </w:pPr>
            <w:r w:rsidRPr="00751F59">
              <w:rPr>
                <w:rtl/>
                <w:lang w:bidi="fa-IR"/>
              </w:rPr>
              <w:t>القدر : 852.</w:t>
            </w:r>
          </w:p>
          <w:p w:rsidR="007858AB" w:rsidRPr="00751F59" w:rsidRDefault="007858AB" w:rsidP="0073127F">
            <w:pPr>
              <w:rPr>
                <w:rtl/>
                <w:lang w:bidi="fa-IR"/>
              </w:rPr>
            </w:pPr>
            <w:r w:rsidRPr="00751F59">
              <w:rPr>
                <w:rtl/>
                <w:lang w:bidi="fa-IR"/>
              </w:rPr>
              <w:t>القضاء : 852</w:t>
            </w:r>
            <w:r>
              <w:rPr>
                <w:rtl/>
                <w:lang w:bidi="fa-IR"/>
              </w:rPr>
              <w:t xml:space="preserve"> ـ </w:t>
            </w:r>
            <w:r w:rsidRPr="00751F59">
              <w:rPr>
                <w:rtl/>
                <w:lang w:bidi="fa-IR"/>
              </w:rPr>
              <w:t>859.</w:t>
            </w:r>
          </w:p>
          <w:p w:rsidR="007858AB" w:rsidRPr="00751F59" w:rsidRDefault="007858AB" w:rsidP="0073127F">
            <w:pPr>
              <w:rPr>
                <w:rtl/>
                <w:lang w:bidi="fa-IR"/>
              </w:rPr>
            </w:pPr>
            <w:r w:rsidRPr="00751F59">
              <w:rPr>
                <w:rtl/>
                <w:lang w:bidi="fa-IR"/>
              </w:rPr>
              <w:t>القطر : 1102. المتحرك في دائرة 121</w:t>
            </w:r>
            <w:r>
              <w:rPr>
                <w:rtl/>
                <w:lang w:bidi="fa-IR"/>
              </w:rPr>
              <w:t xml:space="preserve"> ـ </w:t>
            </w:r>
            <w:r w:rsidRPr="00751F59">
              <w:rPr>
                <w:rtl/>
                <w:lang w:bidi="fa-IR"/>
              </w:rPr>
              <w:t>122</w:t>
            </w:r>
            <w:r>
              <w:rPr>
                <w:rtl/>
                <w:lang w:bidi="fa-IR"/>
              </w:rPr>
              <w:t xml:space="preserve"> ـ </w:t>
            </w:r>
            <w:r w:rsidRPr="00751F59">
              <w:rPr>
                <w:rtl/>
                <w:lang w:bidi="fa-IR"/>
              </w:rPr>
              <w:t>123.</w:t>
            </w:r>
          </w:p>
          <w:p w:rsidR="007858AB" w:rsidRPr="00751F59" w:rsidRDefault="007858AB" w:rsidP="0073127F">
            <w:pPr>
              <w:rPr>
                <w:rtl/>
                <w:lang w:bidi="fa-IR"/>
              </w:rPr>
            </w:pPr>
            <w:r>
              <w:rPr>
                <w:rtl/>
                <w:lang w:bidi="fa-IR"/>
              </w:rPr>
              <w:t xml:space="preserve">ـ </w:t>
            </w:r>
            <w:r w:rsidRPr="00751F59">
              <w:rPr>
                <w:rtl/>
                <w:lang w:bidi="fa-IR"/>
              </w:rPr>
              <w:t>253</w:t>
            </w:r>
            <w:r>
              <w:rPr>
                <w:rtl/>
                <w:lang w:bidi="fa-IR"/>
              </w:rPr>
              <w:t xml:space="preserve"> ـ </w:t>
            </w:r>
            <w:r w:rsidRPr="00751F59">
              <w:rPr>
                <w:rtl/>
                <w:lang w:bidi="fa-IR"/>
              </w:rPr>
              <w:t>254</w:t>
            </w:r>
            <w:r>
              <w:rPr>
                <w:rtl/>
                <w:lang w:bidi="fa-IR"/>
              </w:rPr>
              <w:t xml:space="preserve"> ـ </w:t>
            </w:r>
            <w:r w:rsidRPr="00751F59">
              <w:rPr>
                <w:rtl/>
                <w:lang w:bidi="fa-IR"/>
              </w:rPr>
              <w:t>769</w:t>
            </w:r>
            <w:r>
              <w:rPr>
                <w:rtl/>
                <w:lang w:bidi="fa-IR"/>
              </w:rPr>
              <w:t xml:space="preserve"> ـ </w:t>
            </w:r>
            <w:r w:rsidRPr="00751F59">
              <w:rPr>
                <w:rtl/>
                <w:lang w:bidi="fa-IR"/>
              </w:rPr>
              <w:t>1022</w:t>
            </w:r>
            <w:r>
              <w:rPr>
                <w:rtl/>
                <w:lang w:bidi="fa-IR"/>
              </w:rPr>
              <w:t xml:space="preserve"> ـ </w:t>
            </w:r>
            <w:r w:rsidRPr="00751F59">
              <w:rPr>
                <w:rtl/>
                <w:lang w:bidi="fa-IR"/>
              </w:rPr>
              <w:t>1082.</w:t>
            </w:r>
          </w:p>
          <w:p w:rsidR="007858AB" w:rsidRPr="00751F59" w:rsidRDefault="007858AB" w:rsidP="0073127F">
            <w:pPr>
              <w:rPr>
                <w:rtl/>
                <w:lang w:bidi="fa-IR"/>
              </w:rPr>
            </w:pPr>
            <w:r w:rsidRPr="00751F59">
              <w:rPr>
                <w:rtl/>
                <w:lang w:bidi="fa-IR"/>
              </w:rPr>
              <w:t>الشخصية 306. الدراكة الباطنة 657. الغير المتناهية لتحريك الجسم 685. الفعّالة 711.</w:t>
            </w:r>
          </w:p>
          <w:p w:rsidR="007858AB" w:rsidRPr="00751F59" w:rsidRDefault="007858AB" w:rsidP="0073127F">
            <w:pPr>
              <w:rPr>
                <w:rtl/>
                <w:lang w:bidi="fa-IR"/>
              </w:rPr>
            </w:pPr>
            <w:r w:rsidRPr="00751F59">
              <w:rPr>
                <w:rtl/>
                <w:lang w:bidi="fa-IR"/>
              </w:rPr>
              <w:t>لا تكون معنى فعليا 640.</w:t>
            </w:r>
          </w:p>
        </w:tc>
      </w:tr>
    </w:tbl>
    <w:p w:rsidR="007858AB" w:rsidRDefault="007858AB" w:rsidP="0073127F">
      <w:pPr>
        <w:pStyle w:val="libNormal"/>
      </w:pPr>
      <w:r>
        <w:br w:type="page"/>
      </w:r>
    </w:p>
    <w:tbl>
      <w:tblPr>
        <w:bidiVisual/>
        <w:tblW w:w="0" w:type="auto"/>
        <w:tblLook w:val="04A0"/>
      </w:tblPr>
      <w:tblGrid>
        <w:gridCol w:w="3636"/>
        <w:gridCol w:w="248"/>
        <w:gridCol w:w="3703"/>
      </w:tblGrid>
      <w:tr w:rsidR="007858AB" w:rsidTr="0073127F">
        <w:tc>
          <w:tcPr>
            <w:tcW w:w="3636" w:type="dxa"/>
            <w:shd w:val="clear" w:color="auto" w:fill="auto"/>
          </w:tcPr>
          <w:p w:rsidR="007858AB" w:rsidRPr="00751F59" w:rsidRDefault="007858AB" w:rsidP="0073127F">
            <w:pPr>
              <w:rPr>
                <w:rtl/>
                <w:lang w:bidi="fa-IR"/>
              </w:rPr>
            </w:pPr>
            <w:r w:rsidRPr="00751F59">
              <w:rPr>
                <w:rtl/>
                <w:lang w:bidi="fa-IR"/>
              </w:rPr>
              <w:lastRenderedPageBreak/>
              <w:t>القوة : لا تكون آلته ما به يستعد لمفارقتها 105.</w:t>
            </w:r>
          </w:p>
          <w:p w:rsidR="007858AB" w:rsidRPr="00751F59" w:rsidRDefault="007858AB" w:rsidP="0073127F">
            <w:pPr>
              <w:rPr>
                <w:rtl/>
                <w:lang w:bidi="fa-IR"/>
              </w:rPr>
            </w:pPr>
            <w:r w:rsidRPr="00751F59">
              <w:rPr>
                <w:rtl/>
                <w:lang w:bidi="fa-IR"/>
              </w:rPr>
              <w:t>لا يجوز أن تفارق وتخالط 318</w:t>
            </w:r>
            <w:r>
              <w:rPr>
                <w:rtl/>
                <w:lang w:bidi="fa-IR"/>
              </w:rPr>
              <w:t xml:space="preserve"> ـ </w:t>
            </w:r>
            <w:r w:rsidRPr="00751F59">
              <w:rPr>
                <w:rtl/>
                <w:lang w:bidi="fa-IR"/>
              </w:rPr>
              <w:t>319</w:t>
            </w:r>
            <w:r>
              <w:rPr>
                <w:rtl/>
                <w:lang w:bidi="fa-IR"/>
              </w:rPr>
              <w:t xml:space="preserve"> ـ </w:t>
            </w:r>
            <w:r w:rsidRPr="00751F59">
              <w:rPr>
                <w:rtl/>
                <w:lang w:bidi="fa-IR"/>
              </w:rPr>
              <w:t>320</w:t>
            </w:r>
            <w:r>
              <w:rPr>
                <w:rtl/>
                <w:lang w:bidi="fa-IR"/>
              </w:rPr>
              <w:t xml:space="preserve"> ـ </w:t>
            </w:r>
            <w:r w:rsidRPr="00751F59">
              <w:rPr>
                <w:rtl/>
                <w:lang w:bidi="fa-IR"/>
              </w:rPr>
              <w:t>321. المتخيلة 255</w:t>
            </w:r>
            <w:r>
              <w:rPr>
                <w:rtl/>
                <w:lang w:bidi="fa-IR"/>
              </w:rPr>
              <w:t xml:space="preserve"> ـ </w:t>
            </w:r>
            <w:r w:rsidRPr="00751F59">
              <w:rPr>
                <w:rtl/>
                <w:lang w:bidi="fa-IR"/>
              </w:rPr>
              <w:t>المصورة 353</w:t>
            </w:r>
            <w:r>
              <w:rPr>
                <w:rtl/>
                <w:lang w:bidi="fa-IR"/>
              </w:rPr>
              <w:t xml:space="preserve"> ـ </w:t>
            </w:r>
            <w:r w:rsidRPr="00751F59">
              <w:rPr>
                <w:rtl/>
                <w:lang w:bidi="fa-IR"/>
              </w:rPr>
              <w:t>481.</w:t>
            </w:r>
          </w:p>
          <w:p w:rsidR="007858AB" w:rsidRPr="00751F59" w:rsidRDefault="007858AB" w:rsidP="0073127F">
            <w:pPr>
              <w:rPr>
                <w:rtl/>
                <w:lang w:bidi="fa-IR"/>
              </w:rPr>
            </w:pPr>
            <w:r w:rsidRPr="00751F59">
              <w:rPr>
                <w:rtl/>
                <w:lang w:bidi="fa-IR"/>
              </w:rPr>
              <w:t xml:space="preserve">المفكرة </w:t>
            </w:r>
            <w:r>
              <w:rPr>
                <w:rtl/>
                <w:lang w:bidi="fa-IR"/>
              </w:rPr>
              <w:t>(</w:t>
            </w:r>
            <w:r w:rsidRPr="00751F59">
              <w:rPr>
                <w:rtl/>
                <w:lang w:bidi="fa-IR"/>
              </w:rPr>
              <w:t>الفكرية</w:t>
            </w:r>
            <w:r>
              <w:rPr>
                <w:rtl/>
                <w:lang w:bidi="fa-IR"/>
              </w:rPr>
              <w:t>)</w:t>
            </w:r>
            <w:r w:rsidRPr="00751F59">
              <w:rPr>
                <w:rtl/>
                <w:lang w:bidi="fa-IR"/>
              </w:rPr>
              <w:t xml:space="preserve"> 234</w:t>
            </w:r>
            <w:r>
              <w:rPr>
                <w:rtl/>
                <w:lang w:bidi="fa-IR"/>
              </w:rPr>
              <w:t xml:space="preserve"> ـ </w:t>
            </w:r>
            <w:r w:rsidRPr="00751F59">
              <w:rPr>
                <w:rtl/>
                <w:lang w:bidi="fa-IR"/>
              </w:rPr>
              <w:t>235</w:t>
            </w:r>
            <w:r>
              <w:rPr>
                <w:rtl/>
                <w:lang w:bidi="fa-IR"/>
              </w:rPr>
              <w:t xml:space="preserve"> ـ </w:t>
            </w:r>
            <w:r w:rsidRPr="00751F59">
              <w:rPr>
                <w:rtl/>
                <w:lang w:bidi="fa-IR"/>
              </w:rPr>
              <w:t>264</w:t>
            </w:r>
            <w:r>
              <w:rPr>
                <w:rtl/>
                <w:lang w:bidi="fa-IR"/>
              </w:rPr>
              <w:t xml:space="preserve"> ـ </w:t>
            </w:r>
            <w:r w:rsidRPr="00751F59">
              <w:rPr>
                <w:rtl/>
                <w:lang w:bidi="fa-IR"/>
              </w:rPr>
              <w:t>263</w:t>
            </w:r>
            <w:r>
              <w:rPr>
                <w:rtl/>
                <w:lang w:bidi="fa-IR"/>
              </w:rPr>
              <w:t xml:space="preserve"> ـ </w:t>
            </w:r>
            <w:r w:rsidRPr="00751F59">
              <w:rPr>
                <w:rtl/>
                <w:lang w:bidi="fa-IR"/>
              </w:rPr>
              <w:t>252</w:t>
            </w:r>
            <w:r>
              <w:rPr>
                <w:rtl/>
                <w:lang w:bidi="fa-IR"/>
              </w:rPr>
              <w:t xml:space="preserve"> ـ </w:t>
            </w:r>
            <w:r w:rsidRPr="00751F59">
              <w:rPr>
                <w:rtl/>
                <w:lang w:bidi="fa-IR"/>
              </w:rPr>
              <w:t>252. المحركة 412. المغذية 849.</w:t>
            </w:r>
          </w:p>
          <w:p w:rsidR="007858AB" w:rsidRPr="00751F59" w:rsidRDefault="007858AB" w:rsidP="0073127F">
            <w:pPr>
              <w:rPr>
                <w:rtl/>
                <w:lang w:bidi="fa-IR"/>
              </w:rPr>
            </w:pPr>
            <w:r w:rsidRPr="00751F59">
              <w:rPr>
                <w:rtl/>
                <w:lang w:bidi="fa-IR"/>
              </w:rPr>
              <w:t>المنفعلة 711. المفارقة 526. من عوارض الموجود 689. المدركة للكليات 439. النطقية 752. الوهمية 452</w:t>
            </w:r>
            <w:r>
              <w:rPr>
                <w:rtl/>
                <w:lang w:bidi="fa-IR"/>
              </w:rPr>
              <w:t xml:space="preserve"> ـ </w:t>
            </w:r>
            <w:r w:rsidRPr="00751F59">
              <w:rPr>
                <w:rtl/>
                <w:lang w:bidi="fa-IR"/>
              </w:rPr>
              <w:t>438</w:t>
            </w:r>
            <w:r>
              <w:rPr>
                <w:rtl/>
                <w:lang w:bidi="fa-IR"/>
              </w:rPr>
              <w:t xml:space="preserve"> ـ </w:t>
            </w:r>
            <w:r w:rsidRPr="00751F59">
              <w:rPr>
                <w:rtl/>
                <w:lang w:bidi="fa-IR"/>
              </w:rPr>
              <w:t>278</w:t>
            </w:r>
            <w:r>
              <w:rPr>
                <w:rtl/>
                <w:lang w:bidi="fa-IR"/>
              </w:rPr>
              <w:t xml:space="preserve"> ـ </w:t>
            </w:r>
            <w:r w:rsidRPr="00751F59">
              <w:rPr>
                <w:rtl/>
                <w:lang w:bidi="fa-IR"/>
              </w:rPr>
              <w:t>891.</w:t>
            </w:r>
          </w:p>
          <w:p w:rsidR="007858AB" w:rsidRPr="00751F59" w:rsidRDefault="007858AB" w:rsidP="0073127F">
            <w:pPr>
              <w:rPr>
                <w:rtl/>
                <w:lang w:bidi="fa-IR"/>
              </w:rPr>
            </w:pPr>
            <w:r w:rsidRPr="00751F59">
              <w:rPr>
                <w:rtl/>
                <w:lang w:bidi="fa-IR"/>
              </w:rPr>
              <w:t>قوة الانفعال : 487</w:t>
            </w:r>
            <w:r>
              <w:rPr>
                <w:rtl/>
                <w:lang w:bidi="fa-IR"/>
              </w:rPr>
              <w:t xml:space="preserve"> ـ </w:t>
            </w:r>
            <w:r w:rsidRPr="00751F59">
              <w:rPr>
                <w:rtl/>
                <w:lang w:bidi="fa-IR"/>
              </w:rPr>
              <w:t>490</w:t>
            </w:r>
            <w:r>
              <w:rPr>
                <w:rtl/>
                <w:lang w:bidi="fa-IR"/>
              </w:rPr>
              <w:t xml:space="preserve"> ـ </w:t>
            </w:r>
            <w:r w:rsidRPr="00751F59">
              <w:rPr>
                <w:rtl/>
                <w:lang w:bidi="fa-IR"/>
              </w:rPr>
              <w:t>491.</w:t>
            </w:r>
          </w:p>
          <w:p w:rsidR="007858AB" w:rsidRPr="00751F59" w:rsidRDefault="007858AB" w:rsidP="0073127F">
            <w:pPr>
              <w:rPr>
                <w:rtl/>
                <w:lang w:bidi="fa-IR"/>
              </w:rPr>
            </w:pPr>
            <w:r w:rsidRPr="00751F59">
              <w:rPr>
                <w:rtl/>
                <w:lang w:bidi="fa-IR"/>
              </w:rPr>
              <w:t>القوة العقلية : 252</w:t>
            </w:r>
            <w:r>
              <w:rPr>
                <w:rtl/>
                <w:lang w:bidi="fa-IR"/>
              </w:rPr>
              <w:t xml:space="preserve"> ـ </w:t>
            </w:r>
            <w:r w:rsidRPr="00751F59">
              <w:rPr>
                <w:rtl/>
                <w:lang w:bidi="fa-IR"/>
              </w:rPr>
              <w:t>253</w:t>
            </w:r>
            <w:r>
              <w:rPr>
                <w:rtl/>
                <w:lang w:bidi="fa-IR"/>
              </w:rPr>
              <w:t xml:space="preserve"> ـ </w:t>
            </w:r>
            <w:r w:rsidRPr="00751F59">
              <w:rPr>
                <w:rtl/>
                <w:lang w:bidi="fa-IR"/>
              </w:rPr>
              <w:t>254</w:t>
            </w:r>
            <w:r>
              <w:rPr>
                <w:rtl/>
                <w:lang w:bidi="fa-IR"/>
              </w:rPr>
              <w:t xml:space="preserve"> ـ </w:t>
            </w:r>
            <w:r w:rsidRPr="00751F59">
              <w:rPr>
                <w:rtl/>
                <w:lang w:bidi="fa-IR"/>
              </w:rPr>
              <w:t>262</w:t>
            </w:r>
            <w:r>
              <w:rPr>
                <w:rtl/>
                <w:lang w:bidi="fa-IR"/>
              </w:rPr>
              <w:t xml:space="preserve"> ـ </w:t>
            </w:r>
            <w:r w:rsidRPr="00751F59">
              <w:rPr>
                <w:rtl/>
                <w:lang w:bidi="fa-IR"/>
              </w:rPr>
              <w:t>264</w:t>
            </w:r>
            <w:r>
              <w:rPr>
                <w:rtl/>
                <w:lang w:bidi="fa-IR"/>
              </w:rPr>
              <w:t xml:space="preserve"> ـ </w:t>
            </w:r>
            <w:r w:rsidRPr="00751F59">
              <w:rPr>
                <w:rtl/>
                <w:lang w:bidi="fa-IR"/>
              </w:rPr>
              <w:t>449</w:t>
            </w:r>
            <w:r>
              <w:rPr>
                <w:rtl/>
                <w:lang w:bidi="fa-IR"/>
              </w:rPr>
              <w:t xml:space="preserve"> ـ </w:t>
            </w:r>
            <w:r w:rsidRPr="00751F59">
              <w:rPr>
                <w:rtl/>
                <w:lang w:bidi="fa-IR"/>
              </w:rPr>
              <w:t>452</w:t>
            </w:r>
            <w:r>
              <w:rPr>
                <w:rtl/>
                <w:lang w:bidi="fa-IR"/>
              </w:rPr>
              <w:t xml:space="preserve"> ـ </w:t>
            </w:r>
            <w:r w:rsidRPr="00751F59">
              <w:rPr>
                <w:rtl/>
                <w:lang w:bidi="fa-IR"/>
              </w:rPr>
              <w:t>723</w:t>
            </w:r>
            <w:r>
              <w:rPr>
                <w:rtl/>
                <w:lang w:bidi="fa-IR"/>
              </w:rPr>
              <w:t xml:space="preserve"> ـ </w:t>
            </w:r>
            <w:r w:rsidRPr="00751F59">
              <w:rPr>
                <w:rtl/>
                <w:lang w:bidi="fa-IR"/>
              </w:rPr>
              <w:t>1151. هل هي جسمانية 438</w:t>
            </w:r>
            <w:r>
              <w:rPr>
                <w:rtl/>
                <w:lang w:bidi="fa-IR"/>
              </w:rPr>
              <w:t xml:space="preserve"> ـ </w:t>
            </w:r>
            <w:r w:rsidRPr="00751F59">
              <w:rPr>
                <w:rtl/>
                <w:lang w:bidi="fa-IR"/>
              </w:rPr>
              <w:t>439. ليست قائمة في بدن 556. مدرك بعد المفارقة 234</w:t>
            </w:r>
            <w:r>
              <w:rPr>
                <w:rtl/>
                <w:lang w:bidi="fa-IR"/>
              </w:rPr>
              <w:t xml:space="preserve"> ـ </w:t>
            </w:r>
            <w:r w:rsidRPr="00751F59">
              <w:rPr>
                <w:rtl/>
                <w:lang w:bidi="fa-IR"/>
              </w:rPr>
              <w:t>235. غير منطبعة في المادة 278</w:t>
            </w:r>
            <w:r>
              <w:rPr>
                <w:rtl/>
                <w:lang w:bidi="fa-IR"/>
              </w:rPr>
              <w:t xml:space="preserve"> ـ </w:t>
            </w:r>
            <w:r w:rsidRPr="00751F59">
              <w:rPr>
                <w:rtl/>
                <w:lang w:bidi="fa-IR"/>
              </w:rPr>
              <w:t>298. وسيلة إدراك المعاني الكلية 278.</w:t>
            </w:r>
          </w:p>
          <w:p w:rsidR="007858AB" w:rsidRPr="00751F59" w:rsidRDefault="007858AB" w:rsidP="0073127F">
            <w:pPr>
              <w:rPr>
                <w:rtl/>
                <w:lang w:bidi="fa-IR"/>
              </w:rPr>
            </w:pPr>
            <w:r w:rsidRPr="00751F59">
              <w:rPr>
                <w:rtl/>
                <w:lang w:bidi="fa-IR"/>
              </w:rPr>
              <w:t>القوى : تعلق كمالاتها الثانية بالمزاج 768. بعضها مدركة وبعضها غير مدركة 655</w:t>
            </w:r>
            <w:r>
              <w:rPr>
                <w:rtl/>
                <w:lang w:bidi="fa-IR"/>
              </w:rPr>
              <w:t xml:space="preserve"> ـ </w:t>
            </w:r>
            <w:r w:rsidRPr="00751F59">
              <w:rPr>
                <w:rtl/>
                <w:lang w:bidi="fa-IR"/>
              </w:rPr>
              <w:t>523.</w:t>
            </w:r>
          </w:p>
          <w:p w:rsidR="007858AB" w:rsidRPr="00751F59" w:rsidRDefault="007858AB" w:rsidP="0073127F">
            <w:pPr>
              <w:rPr>
                <w:rtl/>
                <w:lang w:bidi="fa-IR"/>
              </w:rPr>
            </w:pPr>
            <w:r w:rsidRPr="00751F59">
              <w:rPr>
                <w:rtl/>
                <w:lang w:bidi="fa-IR"/>
              </w:rPr>
              <w:t>الكلي القائم بحده : 744.</w:t>
            </w:r>
          </w:p>
        </w:tc>
        <w:tc>
          <w:tcPr>
            <w:tcW w:w="248" w:type="dxa"/>
            <w:shd w:val="clear" w:color="auto" w:fill="auto"/>
          </w:tcPr>
          <w:p w:rsidR="007858AB" w:rsidRDefault="007858AB" w:rsidP="0073127F">
            <w:pPr>
              <w:rPr>
                <w:rtl/>
                <w:lang w:bidi="fa-IR"/>
              </w:rPr>
            </w:pPr>
          </w:p>
        </w:tc>
        <w:tc>
          <w:tcPr>
            <w:tcW w:w="3703" w:type="dxa"/>
            <w:shd w:val="clear" w:color="auto" w:fill="auto"/>
          </w:tcPr>
          <w:p w:rsidR="007858AB" w:rsidRPr="00751F59" w:rsidRDefault="007858AB" w:rsidP="0073127F">
            <w:pPr>
              <w:rPr>
                <w:rtl/>
                <w:lang w:bidi="fa-IR"/>
              </w:rPr>
            </w:pPr>
            <w:r w:rsidRPr="00751F59">
              <w:rPr>
                <w:rtl/>
                <w:lang w:bidi="fa-IR"/>
              </w:rPr>
              <w:t>الكلي ليس بسبب : 771.</w:t>
            </w:r>
          </w:p>
          <w:p w:rsidR="007858AB" w:rsidRPr="00751F59" w:rsidRDefault="007858AB" w:rsidP="0073127F">
            <w:pPr>
              <w:rPr>
                <w:rtl/>
                <w:lang w:bidi="fa-IR"/>
              </w:rPr>
            </w:pPr>
            <w:r w:rsidRPr="00751F59">
              <w:rPr>
                <w:rtl/>
                <w:lang w:bidi="fa-IR"/>
              </w:rPr>
              <w:t>الكلى الواحد لا تحدث عنه جزئيات متعددة :</w:t>
            </w:r>
          </w:p>
          <w:p w:rsidR="007858AB" w:rsidRPr="00751F59" w:rsidRDefault="007858AB" w:rsidP="0073127F">
            <w:pPr>
              <w:rPr>
                <w:rtl/>
                <w:lang w:bidi="fa-IR"/>
              </w:rPr>
            </w:pPr>
            <w:r w:rsidRPr="00751F59">
              <w:rPr>
                <w:rtl/>
                <w:lang w:bidi="fa-IR"/>
              </w:rPr>
              <w:t>629.</w:t>
            </w:r>
          </w:p>
          <w:p w:rsidR="007858AB" w:rsidRPr="00751F59" w:rsidRDefault="007858AB" w:rsidP="0073127F">
            <w:pPr>
              <w:rPr>
                <w:rtl/>
                <w:lang w:bidi="fa-IR"/>
              </w:rPr>
            </w:pPr>
            <w:r w:rsidRPr="00751F59">
              <w:rPr>
                <w:rtl/>
                <w:lang w:bidi="fa-IR"/>
              </w:rPr>
              <w:t>الكلي المجرد : 518.</w:t>
            </w:r>
          </w:p>
          <w:p w:rsidR="007858AB" w:rsidRPr="00751F59" w:rsidRDefault="007858AB" w:rsidP="0073127F">
            <w:pPr>
              <w:rPr>
                <w:rtl/>
                <w:lang w:bidi="fa-IR"/>
              </w:rPr>
            </w:pPr>
            <w:r w:rsidRPr="00751F59">
              <w:rPr>
                <w:rtl/>
                <w:lang w:bidi="fa-IR"/>
              </w:rPr>
              <w:t>الكمال في إعطاء العلة : 761.</w:t>
            </w:r>
          </w:p>
          <w:p w:rsidR="007858AB" w:rsidRPr="00751F59" w:rsidRDefault="007858AB" w:rsidP="0073127F">
            <w:pPr>
              <w:rPr>
                <w:rtl/>
                <w:lang w:bidi="fa-IR"/>
              </w:rPr>
            </w:pPr>
            <w:r w:rsidRPr="00751F59">
              <w:rPr>
                <w:rtl/>
                <w:lang w:bidi="fa-IR"/>
              </w:rPr>
              <w:t>الكم بالذات : 635.</w:t>
            </w:r>
          </w:p>
          <w:p w:rsidR="007858AB" w:rsidRPr="00751F59" w:rsidRDefault="007858AB" w:rsidP="0073127F">
            <w:pPr>
              <w:rPr>
                <w:rtl/>
                <w:lang w:bidi="fa-IR"/>
              </w:rPr>
            </w:pPr>
            <w:r w:rsidRPr="00751F59">
              <w:rPr>
                <w:rtl/>
                <w:lang w:bidi="fa-IR"/>
              </w:rPr>
              <w:t>الكمون : 658.</w:t>
            </w:r>
          </w:p>
          <w:p w:rsidR="007858AB" w:rsidRPr="00751F59" w:rsidRDefault="007858AB" w:rsidP="0073127F">
            <w:pPr>
              <w:rPr>
                <w:rtl/>
                <w:lang w:bidi="fa-IR"/>
              </w:rPr>
            </w:pPr>
            <w:r w:rsidRPr="00751F59">
              <w:rPr>
                <w:rtl/>
                <w:lang w:bidi="fa-IR"/>
              </w:rPr>
              <w:t>الكمية : كالنوع للموجود 688.</w:t>
            </w:r>
          </w:p>
          <w:p w:rsidR="007858AB" w:rsidRPr="00751F59" w:rsidRDefault="007858AB" w:rsidP="0073127F">
            <w:pPr>
              <w:rPr>
                <w:rtl/>
                <w:lang w:bidi="fa-IR"/>
              </w:rPr>
            </w:pPr>
            <w:r w:rsidRPr="00751F59">
              <w:rPr>
                <w:rtl/>
                <w:lang w:bidi="fa-IR"/>
              </w:rPr>
              <w:t>الكهنة : 508.</w:t>
            </w:r>
          </w:p>
          <w:p w:rsidR="007858AB" w:rsidRPr="00751F59" w:rsidRDefault="007858AB" w:rsidP="0073127F">
            <w:pPr>
              <w:rPr>
                <w:rtl/>
                <w:lang w:bidi="fa-IR"/>
              </w:rPr>
            </w:pPr>
            <w:r w:rsidRPr="00751F59">
              <w:rPr>
                <w:rtl/>
                <w:lang w:bidi="fa-IR"/>
              </w:rPr>
              <w:t>الكيفية : 472</w:t>
            </w:r>
            <w:r>
              <w:rPr>
                <w:rtl/>
                <w:lang w:bidi="fa-IR"/>
              </w:rPr>
              <w:t xml:space="preserve"> ـ </w:t>
            </w:r>
            <w:r w:rsidRPr="00751F59">
              <w:rPr>
                <w:rtl/>
                <w:lang w:bidi="fa-IR"/>
              </w:rPr>
              <w:t>473. كالأنواع للموجود 688.</w:t>
            </w:r>
          </w:p>
          <w:p w:rsidR="007858AB" w:rsidRPr="00751F59" w:rsidRDefault="007858AB" w:rsidP="0073127F">
            <w:pPr>
              <w:rPr>
                <w:rtl/>
                <w:lang w:bidi="fa-IR"/>
              </w:rPr>
            </w:pPr>
            <w:r w:rsidRPr="00751F59">
              <w:rPr>
                <w:rtl/>
                <w:lang w:bidi="fa-IR"/>
              </w:rPr>
              <w:t>الكيفيات المغيرة للمزاج : 770.</w:t>
            </w:r>
          </w:p>
          <w:p w:rsidR="007858AB" w:rsidRPr="00751F59" w:rsidRDefault="007858AB" w:rsidP="0073127F">
            <w:pPr>
              <w:rPr>
                <w:rtl/>
                <w:lang w:bidi="fa-IR"/>
              </w:rPr>
            </w:pPr>
            <w:r>
              <w:rPr>
                <w:rtl/>
                <w:lang w:bidi="fa-IR"/>
              </w:rPr>
              <w:t>* * *</w:t>
            </w:r>
          </w:p>
          <w:p w:rsidR="007858AB" w:rsidRPr="00751F59" w:rsidRDefault="007858AB" w:rsidP="0073127F">
            <w:pPr>
              <w:rPr>
                <w:rtl/>
                <w:lang w:bidi="fa-IR"/>
              </w:rPr>
            </w:pPr>
            <w:r w:rsidRPr="00751F59">
              <w:rPr>
                <w:rtl/>
                <w:lang w:bidi="fa-IR"/>
              </w:rPr>
              <w:t>اللازم الغير المقوّم : 388</w:t>
            </w:r>
            <w:r>
              <w:rPr>
                <w:rtl/>
                <w:lang w:bidi="fa-IR"/>
              </w:rPr>
              <w:t xml:space="preserve"> ـ </w:t>
            </w:r>
            <w:r w:rsidRPr="00751F59">
              <w:rPr>
                <w:rtl/>
                <w:lang w:bidi="fa-IR"/>
              </w:rPr>
              <w:t>647.</w:t>
            </w:r>
          </w:p>
          <w:p w:rsidR="007858AB" w:rsidRPr="00751F59" w:rsidRDefault="007858AB" w:rsidP="0073127F">
            <w:pPr>
              <w:rPr>
                <w:rtl/>
                <w:lang w:bidi="fa-IR"/>
              </w:rPr>
            </w:pPr>
            <w:r w:rsidRPr="00751F59">
              <w:rPr>
                <w:rtl/>
                <w:lang w:bidi="fa-IR"/>
              </w:rPr>
              <w:t>لازم اللازم : 368.</w:t>
            </w:r>
          </w:p>
          <w:p w:rsidR="007858AB" w:rsidRPr="00751F59" w:rsidRDefault="007858AB" w:rsidP="0073127F">
            <w:pPr>
              <w:rPr>
                <w:rtl/>
                <w:lang w:bidi="fa-IR"/>
              </w:rPr>
            </w:pPr>
            <w:r w:rsidRPr="00751F59">
              <w:rPr>
                <w:rtl/>
                <w:lang w:bidi="fa-IR"/>
              </w:rPr>
              <w:t>اللاحركة غير السكون : 118.</w:t>
            </w:r>
          </w:p>
          <w:p w:rsidR="007858AB" w:rsidRPr="00751F59" w:rsidRDefault="007858AB" w:rsidP="0073127F">
            <w:pPr>
              <w:rPr>
                <w:rtl/>
                <w:lang w:bidi="fa-IR"/>
              </w:rPr>
            </w:pPr>
            <w:r w:rsidRPr="00751F59">
              <w:rPr>
                <w:rtl/>
                <w:lang w:bidi="fa-IR"/>
              </w:rPr>
              <w:t>اللذة : 642. غير الإحساس 97.</w:t>
            </w:r>
          </w:p>
          <w:p w:rsidR="007858AB" w:rsidRPr="00751F59" w:rsidRDefault="007858AB" w:rsidP="0073127F">
            <w:pPr>
              <w:rPr>
                <w:rtl/>
                <w:lang w:bidi="fa-IR"/>
              </w:rPr>
            </w:pPr>
            <w:r w:rsidRPr="00751F59">
              <w:rPr>
                <w:rtl/>
                <w:lang w:bidi="fa-IR"/>
              </w:rPr>
              <w:t>اللواحق الاعتبارية : 350.</w:t>
            </w:r>
          </w:p>
          <w:p w:rsidR="007858AB" w:rsidRPr="00751F59" w:rsidRDefault="007858AB" w:rsidP="0073127F">
            <w:pPr>
              <w:rPr>
                <w:rtl/>
                <w:lang w:bidi="fa-IR"/>
              </w:rPr>
            </w:pPr>
            <w:r w:rsidRPr="00751F59">
              <w:rPr>
                <w:rtl/>
                <w:lang w:bidi="fa-IR"/>
              </w:rPr>
              <w:t>اللوازم : 351. تختصّ بما ليس بمقوّم 309. توابع الماهيّات 619. على قسمين 612. تتوحّد وتتكثّر بها الذات 1141.</w:t>
            </w:r>
          </w:p>
          <w:p w:rsidR="007858AB" w:rsidRPr="00751F59" w:rsidRDefault="007858AB" w:rsidP="0073127F">
            <w:pPr>
              <w:rPr>
                <w:rtl/>
                <w:lang w:bidi="fa-IR"/>
              </w:rPr>
            </w:pPr>
            <w:r w:rsidRPr="00751F59">
              <w:rPr>
                <w:rtl/>
                <w:lang w:bidi="fa-IR"/>
              </w:rPr>
              <w:t>اللون : 751.</w:t>
            </w:r>
          </w:p>
          <w:p w:rsidR="007858AB" w:rsidRPr="00751F59" w:rsidRDefault="007858AB" w:rsidP="0073127F">
            <w:pPr>
              <w:rPr>
                <w:rtl/>
                <w:lang w:bidi="fa-IR"/>
              </w:rPr>
            </w:pPr>
            <w:r>
              <w:rPr>
                <w:rtl/>
                <w:lang w:bidi="fa-IR"/>
              </w:rPr>
              <w:t>* * *</w:t>
            </w:r>
          </w:p>
          <w:p w:rsidR="007858AB" w:rsidRPr="00751F59" w:rsidRDefault="007858AB" w:rsidP="0073127F">
            <w:pPr>
              <w:rPr>
                <w:rtl/>
                <w:lang w:bidi="fa-IR"/>
              </w:rPr>
            </w:pPr>
            <w:r w:rsidRPr="00751F59">
              <w:rPr>
                <w:rtl/>
                <w:lang w:bidi="fa-IR"/>
              </w:rPr>
              <w:t>ما ليس له ذاته ، ما له ذاته : 670.</w:t>
            </w:r>
          </w:p>
        </w:tc>
      </w:tr>
    </w:tbl>
    <w:p w:rsidR="007858AB" w:rsidRDefault="007858AB" w:rsidP="0073127F">
      <w:pPr>
        <w:pStyle w:val="libNormal"/>
      </w:pPr>
      <w:r>
        <w:br w:type="page"/>
      </w:r>
    </w:p>
    <w:tbl>
      <w:tblPr>
        <w:bidiVisual/>
        <w:tblW w:w="0" w:type="auto"/>
        <w:tblLook w:val="04A0"/>
      </w:tblPr>
      <w:tblGrid>
        <w:gridCol w:w="3636"/>
        <w:gridCol w:w="248"/>
        <w:gridCol w:w="3703"/>
      </w:tblGrid>
      <w:tr w:rsidR="007858AB" w:rsidTr="0073127F">
        <w:tc>
          <w:tcPr>
            <w:tcW w:w="3636" w:type="dxa"/>
            <w:shd w:val="clear" w:color="auto" w:fill="auto"/>
          </w:tcPr>
          <w:p w:rsidR="007858AB" w:rsidRPr="00751F59" w:rsidRDefault="007858AB" w:rsidP="0073127F">
            <w:pPr>
              <w:rPr>
                <w:rtl/>
                <w:lang w:bidi="fa-IR"/>
              </w:rPr>
            </w:pPr>
            <w:r w:rsidRPr="00751F59">
              <w:rPr>
                <w:rtl/>
                <w:lang w:bidi="fa-IR"/>
              </w:rPr>
              <w:lastRenderedPageBreak/>
              <w:t>ما له الطبيعة ، ما فيه الطبعية : 1110.</w:t>
            </w:r>
          </w:p>
          <w:p w:rsidR="007858AB" w:rsidRPr="00751F59" w:rsidRDefault="007858AB" w:rsidP="0073127F">
            <w:pPr>
              <w:rPr>
                <w:rtl/>
                <w:lang w:bidi="fa-IR"/>
              </w:rPr>
            </w:pPr>
            <w:r w:rsidRPr="00751F59">
              <w:rPr>
                <w:rtl/>
                <w:lang w:bidi="fa-IR"/>
              </w:rPr>
              <w:t>الماء : حرارته لا تبطل بذاتها 363</w:t>
            </w:r>
            <w:r>
              <w:rPr>
                <w:rtl/>
                <w:lang w:bidi="fa-IR"/>
              </w:rPr>
              <w:t xml:space="preserve"> ـ </w:t>
            </w:r>
            <w:r w:rsidRPr="00751F59">
              <w:rPr>
                <w:rtl/>
                <w:lang w:bidi="fa-IR"/>
              </w:rPr>
              <w:t>362. وحدتها محفوظة في اجتماعها بعد التفرق 462.</w:t>
            </w:r>
          </w:p>
          <w:p w:rsidR="007858AB" w:rsidRPr="00751F59" w:rsidRDefault="007858AB" w:rsidP="0073127F">
            <w:pPr>
              <w:rPr>
                <w:rtl/>
                <w:lang w:bidi="fa-IR"/>
              </w:rPr>
            </w:pPr>
            <w:r w:rsidRPr="00751F59">
              <w:rPr>
                <w:rtl/>
                <w:lang w:bidi="fa-IR"/>
              </w:rPr>
              <w:t>المائية : 410.</w:t>
            </w:r>
          </w:p>
          <w:p w:rsidR="007858AB" w:rsidRPr="00751F59" w:rsidRDefault="007858AB" w:rsidP="0073127F">
            <w:pPr>
              <w:rPr>
                <w:rtl/>
                <w:lang w:bidi="fa-IR"/>
              </w:rPr>
            </w:pPr>
            <w:r w:rsidRPr="00751F59">
              <w:rPr>
                <w:rtl/>
                <w:lang w:bidi="fa-IR"/>
              </w:rPr>
              <w:t>المازج : 347. خاصّ 486.</w:t>
            </w:r>
          </w:p>
          <w:p w:rsidR="007858AB" w:rsidRPr="00751F59" w:rsidRDefault="007858AB" w:rsidP="0073127F">
            <w:pPr>
              <w:rPr>
                <w:rtl/>
                <w:lang w:bidi="fa-IR"/>
              </w:rPr>
            </w:pPr>
            <w:r w:rsidRPr="00751F59">
              <w:rPr>
                <w:rtl/>
                <w:lang w:bidi="fa-IR"/>
              </w:rPr>
              <w:t>المادة : 188</w:t>
            </w:r>
            <w:r>
              <w:rPr>
                <w:rtl/>
                <w:lang w:bidi="fa-IR"/>
              </w:rPr>
              <w:t xml:space="preserve"> ـ </w:t>
            </w:r>
            <w:r w:rsidRPr="00751F59">
              <w:rPr>
                <w:rtl/>
                <w:lang w:bidi="fa-IR"/>
              </w:rPr>
              <w:t>395</w:t>
            </w:r>
            <w:r>
              <w:rPr>
                <w:rtl/>
                <w:lang w:bidi="fa-IR"/>
              </w:rPr>
              <w:t xml:space="preserve"> ـ </w:t>
            </w:r>
            <w:r w:rsidRPr="00751F59">
              <w:rPr>
                <w:rtl/>
                <w:lang w:bidi="fa-IR"/>
              </w:rPr>
              <w:t>459. تمنع الشيء أن يكون عقلا 487. تنفعل عن أشياء لا تنفعل عنها الصورة 184. الجسمية لا تكون علتها جسما 1065. ربطها مع القوى الجسمانية 525</w:t>
            </w:r>
            <w:r>
              <w:rPr>
                <w:rtl/>
                <w:lang w:bidi="fa-IR"/>
              </w:rPr>
              <w:t xml:space="preserve"> ـ </w:t>
            </w:r>
            <w:r w:rsidRPr="00751F59">
              <w:rPr>
                <w:rtl/>
                <w:lang w:bidi="fa-IR"/>
              </w:rPr>
              <w:t>526. علة علة المركب 1112. عليتها للصورة 173. العنصرية 894</w:t>
            </w:r>
            <w:r>
              <w:rPr>
                <w:rtl/>
                <w:lang w:bidi="fa-IR"/>
              </w:rPr>
              <w:t xml:space="preserve"> ـ </w:t>
            </w:r>
            <w:r w:rsidRPr="00751F59">
              <w:rPr>
                <w:rtl/>
                <w:lang w:bidi="fa-IR"/>
              </w:rPr>
              <w:t>1093. قبولها للصورة 533</w:t>
            </w:r>
            <w:r>
              <w:rPr>
                <w:rtl/>
                <w:lang w:bidi="fa-IR"/>
              </w:rPr>
              <w:t xml:space="preserve"> ـ </w:t>
            </w:r>
            <w:r w:rsidRPr="00751F59">
              <w:rPr>
                <w:rtl/>
                <w:lang w:bidi="fa-IR"/>
              </w:rPr>
              <w:t>534. كل صورة متعلقة بها فبواسطة مزاج 464. لا تكون عقلا 145. لا يلزم بطلان الصورة ببطلانها 170. لا تعقل ذاتها 1092. لا تكون قابلا للمعقولات 1092.</w:t>
            </w:r>
          </w:p>
          <w:p w:rsidR="007858AB" w:rsidRPr="00751F59" w:rsidRDefault="007858AB" w:rsidP="0073127F">
            <w:pPr>
              <w:rPr>
                <w:rtl/>
                <w:lang w:bidi="fa-IR"/>
              </w:rPr>
            </w:pPr>
            <w:r w:rsidRPr="00751F59">
              <w:rPr>
                <w:rtl/>
                <w:lang w:bidi="fa-IR"/>
              </w:rPr>
              <w:t>المادي لا يفيد غير المادي : 224</w:t>
            </w:r>
            <w:r>
              <w:rPr>
                <w:rtl/>
                <w:lang w:bidi="fa-IR"/>
              </w:rPr>
              <w:t xml:space="preserve"> ـ </w:t>
            </w:r>
            <w:r w:rsidRPr="00751F59">
              <w:rPr>
                <w:rtl/>
                <w:lang w:bidi="fa-IR"/>
              </w:rPr>
              <w:t>228</w:t>
            </w:r>
            <w:r>
              <w:rPr>
                <w:rtl/>
                <w:lang w:bidi="fa-IR"/>
              </w:rPr>
              <w:t xml:space="preserve"> ـ </w:t>
            </w:r>
            <w:r w:rsidRPr="00751F59">
              <w:rPr>
                <w:rtl/>
                <w:lang w:bidi="fa-IR"/>
              </w:rPr>
              <w:t>230</w:t>
            </w:r>
            <w:r>
              <w:rPr>
                <w:rtl/>
                <w:lang w:bidi="fa-IR"/>
              </w:rPr>
              <w:t xml:space="preserve"> ـ </w:t>
            </w:r>
            <w:r w:rsidRPr="00751F59">
              <w:rPr>
                <w:rtl/>
                <w:lang w:bidi="fa-IR"/>
              </w:rPr>
              <w:t>231. كل ما يطلب غاية تحركه مادي 1096.</w:t>
            </w:r>
          </w:p>
          <w:p w:rsidR="007858AB" w:rsidRPr="00751F59" w:rsidRDefault="007858AB" w:rsidP="0073127F">
            <w:pPr>
              <w:rPr>
                <w:rtl/>
                <w:lang w:bidi="fa-IR"/>
              </w:rPr>
            </w:pPr>
            <w:r w:rsidRPr="00751F59">
              <w:rPr>
                <w:rtl/>
                <w:lang w:bidi="fa-IR"/>
              </w:rPr>
              <w:t>300.</w:t>
            </w:r>
          </w:p>
          <w:p w:rsidR="007858AB" w:rsidRPr="00751F59" w:rsidRDefault="007858AB" w:rsidP="0073127F">
            <w:pPr>
              <w:rPr>
                <w:rtl/>
                <w:lang w:bidi="fa-IR"/>
              </w:rPr>
            </w:pPr>
            <w:r w:rsidRPr="00751F59">
              <w:rPr>
                <w:rtl/>
                <w:lang w:bidi="fa-IR"/>
              </w:rPr>
              <w:t>المبائنة : 122</w:t>
            </w:r>
            <w:r>
              <w:rPr>
                <w:rtl/>
                <w:lang w:bidi="fa-IR"/>
              </w:rPr>
              <w:t xml:space="preserve"> ـ </w:t>
            </w:r>
            <w:r w:rsidRPr="00751F59">
              <w:rPr>
                <w:rtl/>
                <w:lang w:bidi="fa-IR"/>
              </w:rPr>
              <w:t>123.</w:t>
            </w:r>
          </w:p>
          <w:p w:rsidR="007858AB" w:rsidRPr="00751F59" w:rsidRDefault="007858AB" w:rsidP="0073127F">
            <w:pPr>
              <w:rPr>
                <w:rtl/>
                <w:lang w:bidi="fa-IR"/>
              </w:rPr>
            </w:pPr>
            <w:r w:rsidRPr="00751F59">
              <w:rPr>
                <w:rtl/>
                <w:lang w:bidi="fa-IR"/>
              </w:rPr>
              <w:t>المبادي : 599. الأول 783. الثلاثة 1107.</w:t>
            </w:r>
          </w:p>
        </w:tc>
        <w:tc>
          <w:tcPr>
            <w:tcW w:w="248" w:type="dxa"/>
            <w:shd w:val="clear" w:color="auto" w:fill="auto"/>
          </w:tcPr>
          <w:p w:rsidR="007858AB" w:rsidRDefault="007858AB" w:rsidP="0073127F">
            <w:pPr>
              <w:rPr>
                <w:rtl/>
                <w:lang w:bidi="fa-IR"/>
              </w:rPr>
            </w:pPr>
          </w:p>
        </w:tc>
        <w:tc>
          <w:tcPr>
            <w:tcW w:w="3703" w:type="dxa"/>
            <w:shd w:val="clear" w:color="auto" w:fill="auto"/>
          </w:tcPr>
          <w:p w:rsidR="007858AB" w:rsidRPr="00751F59" w:rsidRDefault="007858AB" w:rsidP="0073127F">
            <w:pPr>
              <w:rPr>
                <w:rtl/>
                <w:lang w:bidi="fa-IR"/>
              </w:rPr>
            </w:pPr>
            <w:r w:rsidRPr="00751F59">
              <w:rPr>
                <w:rtl/>
                <w:lang w:bidi="fa-IR"/>
              </w:rPr>
              <w:t>المبدأ الأول : إثباته 140. لا يكون جسما 628.</w:t>
            </w:r>
          </w:p>
          <w:p w:rsidR="007858AB" w:rsidRPr="00751F59" w:rsidRDefault="007858AB" w:rsidP="0073127F">
            <w:pPr>
              <w:rPr>
                <w:rtl/>
                <w:lang w:bidi="fa-IR"/>
              </w:rPr>
            </w:pPr>
            <w:r w:rsidRPr="00751F59">
              <w:rPr>
                <w:rtl/>
                <w:lang w:bidi="fa-IR"/>
              </w:rPr>
              <w:t>المبدأ الفاعل : 814</w:t>
            </w:r>
            <w:r>
              <w:rPr>
                <w:rtl/>
                <w:lang w:bidi="fa-IR"/>
              </w:rPr>
              <w:t xml:space="preserve"> ـ </w:t>
            </w:r>
            <w:r w:rsidRPr="00751F59">
              <w:rPr>
                <w:rtl/>
                <w:lang w:bidi="fa-IR"/>
              </w:rPr>
              <w:t>815.</w:t>
            </w:r>
          </w:p>
          <w:p w:rsidR="007858AB" w:rsidRPr="00751F59" w:rsidRDefault="007858AB" w:rsidP="0073127F">
            <w:pPr>
              <w:rPr>
                <w:rtl/>
                <w:lang w:bidi="fa-IR"/>
              </w:rPr>
            </w:pPr>
            <w:r w:rsidRPr="00751F59">
              <w:rPr>
                <w:rtl/>
                <w:lang w:bidi="fa-IR"/>
              </w:rPr>
              <w:t>المبدأ المفارق : 888.</w:t>
            </w:r>
          </w:p>
          <w:p w:rsidR="007858AB" w:rsidRPr="00751F59" w:rsidRDefault="007858AB" w:rsidP="0073127F">
            <w:pPr>
              <w:rPr>
                <w:rtl/>
                <w:lang w:bidi="fa-IR"/>
              </w:rPr>
            </w:pPr>
            <w:r w:rsidRPr="00751F59">
              <w:rPr>
                <w:rtl/>
                <w:lang w:bidi="fa-IR"/>
              </w:rPr>
              <w:t>المبدع : 867.</w:t>
            </w:r>
          </w:p>
          <w:p w:rsidR="007858AB" w:rsidRPr="00751F59" w:rsidRDefault="007858AB" w:rsidP="0073127F">
            <w:pPr>
              <w:rPr>
                <w:rtl/>
                <w:lang w:bidi="fa-IR"/>
              </w:rPr>
            </w:pPr>
            <w:r w:rsidRPr="00751F59">
              <w:rPr>
                <w:rtl/>
                <w:lang w:bidi="fa-IR"/>
              </w:rPr>
              <w:t>المتأخّر : 808</w:t>
            </w:r>
            <w:r>
              <w:rPr>
                <w:rtl/>
                <w:lang w:bidi="fa-IR"/>
              </w:rPr>
              <w:t xml:space="preserve"> ـ </w:t>
            </w:r>
            <w:r w:rsidRPr="00751F59">
              <w:rPr>
                <w:rtl/>
                <w:lang w:bidi="fa-IR"/>
              </w:rPr>
              <w:t>809</w:t>
            </w:r>
            <w:r>
              <w:rPr>
                <w:rtl/>
                <w:lang w:bidi="fa-IR"/>
              </w:rPr>
              <w:t xml:space="preserve"> ـ </w:t>
            </w:r>
            <w:r w:rsidRPr="00751F59">
              <w:rPr>
                <w:rtl/>
                <w:lang w:bidi="fa-IR"/>
              </w:rPr>
              <w:t>810. اختلافه مع المتقدم 1027. قياسه مع الوقت 1129.</w:t>
            </w:r>
          </w:p>
          <w:p w:rsidR="007858AB" w:rsidRPr="00751F59" w:rsidRDefault="007858AB" w:rsidP="0073127F">
            <w:pPr>
              <w:rPr>
                <w:rtl/>
                <w:lang w:bidi="fa-IR"/>
              </w:rPr>
            </w:pPr>
            <w:r w:rsidRPr="00751F59">
              <w:rPr>
                <w:rtl/>
                <w:lang w:bidi="fa-IR"/>
              </w:rPr>
              <w:t>المتحرك : أثره في اختلاف الحركات 1031</w:t>
            </w:r>
            <w:r>
              <w:rPr>
                <w:rtl/>
                <w:lang w:bidi="fa-IR"/>
              </w:rPr>
              <w:t xml:space="preserve"> ـ </w:t>
            </w:r>
            <w:r w:rsidRPr="00751F59">
              <w:rPr>
                <w:rtl/>
                <w:lang w:bidi="fa-IR"/>
              </w:rPr>
              <w:t>إلى 1036. تأثيره في المحرك 1027. حصوله في المسافة 1113. محرك 265</w:t>
            </w:r>
            <w:r>
              <w:rPr>
                <w:rtl/>
                <w:lang w:bidi="fa-IR"/>
              </w:rPr>
              <w:t xml:space="preserve"> ـ </w:t>
            </w:r>
            <w:r w:rsidRPr="00751F59">
              <w:rPr>
                <w:rtl/>
                <w:lang w:bidi="fa-IR"/>
              </w:rPr>
              <w:t>266</w:t>
            </w:r>
            <w:r>
              <w:rPr>
                <w:rtl/>
                <w:lang w:bidi="fa-IR"/>
              </w:rPr>
              <w:t xml:space="preserve"> ـ </w:t>
            </w:r>
            <w:r w:rsidRPr="00751F59">
              <w:rPr>
                <w:rtl/>
                <w:lang w:bidi="fa-IR"/>
              </w:rPr>
              <w:t>679</w:t>
            </w:r>
            <w:r>
              <w:rPr>
                <w:rtl/>
                <w:lang w:bidi="fa-IR"/>
              </w:rPr>
              <w:t xml:space="preserve"> ـ </w:t>
            </w:r>
            <w:r w:rsidRPr="00751F59">
              <w:rPr>
                <w:rtl/>
                <w:lang w:bidi="fa-IR"/>
              </w:rPr>
              <w:t>697</w:t>
            </w:r>
            <w:r>
              <w:rPr>
                <w:rtl/>
                <w:lang w:bidi="fa-IR"/>
              </w:rPr>
              <w:t xml:space="preserve"> ـ </w:t>
            </w:r>
            <w:r w:rsidRPr="00751F59">
              <w:rPr>
                <w:rtl/>
                <w:lang w:bidi="fa-IR"/>
              </w:rPr>
              <w:t>698. مبدء غير مبدء المحركية 679.</w:t>
            </w:r>
          </w:p>
          <w:p w:rsidR="007858AB" w:rsidRPr="00751F59" w:rsidRDefault="007858AB" w:rsidP="0073127F">
            <w:pPr>
              <w:rPr>
                <w:rtl/>
                <w:lang w:bidi="fa-IR"/>
              </w:rPr>
            </w:pPr>
            <w:r w:rsidRPr="00751F59">
              <w:rPr>
                <w:rtl/>
                <w:lang w:bidi="fa-IR"/>
              </w:rPr>
              <w:t>يحتاج إلى مزاول للحركة 629.</w:t>
            </w:r>
          </w:p>
          <w:p w:rsidR="007858AB" w:rsidRPr="00751F59" w:rsidRDefault="007858AB" w:rsidP="0073127F">
            <w:pPr>
              <w:rPr>
                <w:rtl/>
                <w:lang w:bidi="fa-IR"/>
              </w:rPr>
            </w:pPr>
            <w:r w:rsidRPr="00751F59">
              <w:rPr>
                <w:rtl/>
                <w:lang w:bidi="fa-IR"/>
              </w:rPr>
              <w:t>المتحركات من المحركات المختلفة إلى اجتماع 1031.</w:t>
            </w:r>
          </w:p>
          <w:p w:rsidR="007858AB" w:rsidRPr="00751F59" w:rsidRDefault="007858AB" w:rsidP="0073127F">
            <w:pPr>
              <w:rPr>
                <w:rtl/>
                <w:lang w:bidi="fa-IR"/>
              </w:rPr>
            </w:pPr>
            <w:r w:rsidRPr="00751F59">
              <w:rPr>
                <w:rtl/>
                <w:lang w:bidi="fa-IR"/>
              </w:rPr>
              <w:t>المتخيلة القوة المتخيّلة المتّصل : 778. بالذات سبب للمتصل بغيره 635.</w:t>
            </w:r>
          </w:p>
          <w:p w:rsidR="007858AB" w:rsidRPr="00751F59" w:rsidRDefault="007858AB" w:rsidP="0073127F">
            <w:pPr>
              <w:rPr>
                <w:rtl/>
                <w:lang w:bidi="fa-IR"/>
              </w:rPr>
            </w:pPr>
            <w:r w:rsidRPr="00751F59">
              <w:rPr>
                <w:rtl/>
                <w:lang w:bidi="fa-IR"/>
              </w:rPr>
              <w:t>سبب اختلاف المتصلين 1026.</w:t>
            </w:r>
          </w:p>
          <w:p w:rsidR="007858AB" w:rsidRPr="00751F59" w:rsidRDefault="007858AB" w:rsidP="0073127F">
            <w:pPr>
              <w:rPr>
                <w:rtl/>
                <w:lang w:bidi="fa-IR"/>
              </w:rPr>
            </w:pPr>
            <w:r w:rsidRPr="00751F59">
              <w:rPr>
                <w:rtl/>
                <w:lang w:bidi="fa-IR"/>
              </w:rPr>
              <w:t>المتضادّين : 757.</w:t>
            </w:r>
          </w:p>
          <w:p w:rsidR="007858AB" w:rsidRPr="00751F59" w:rsidRDefault="007858AB" w:rsidP="0073127F">
            <w:pPr>
              <w:rPr>
                <w:rtl/>
                <w:lang w:bidi="fa-IR"/>
              </w:rPr>
            </w:pPr>
            <w:r w:rsidRPr="00751F59">
              <w:rPr>
                <w:rtl/>
                <w:lang w:bidi="fa-IR"/>
              </w:rPr>
              <w:t>المتعيّن : 654.</w:t>
            </w:r>
          </w:p>
          <w:p w:rsidR="007858AB" w:rsidRPr="00751F59" w:rsidRDefault="007858AB" w:rsidP="0073127F">
            <w:pPr>
              <w:rPr>
                <w:rtl/>
                <w:lang w:bidi="fa-IR"/>
              </w:rPr>
            </w:pPr>
            <w:r w:rsidRPr="00751F59">
              <w:rPr>
                <w:rtl/>
                <w:lang w:bidi="fa-IR"/>
              </w:rPr>
              <w:t>المثلّث : 612</w:t>
            </w:r>
            <w:r>
              <w:rPr>
                <w:rtl/>
                <w:lang w:bidi="fa-IR"/>
              </w:rPr>
              <w:t xml:space="preserve"> ـ </w:t>
            </w:r>
            <w:r w:rsidRPr="00751F59">
              <w:rPr>
                <w:rtl/>
                <w:lang w:bidi="fa-IR"/>
              </w:rPr>
              <w:t>622</w:t>
            </w:r>
            <w:r>
              <w:rPr>
                <w:rtl/>
                <w:lang w:bidi="fa-IR"/>
              </w:rPr>
              <w:t xml:space="preserve"> ـ </w:t>
            </w:r>
            <w:r w:rsidRPr="00751F59">
              <w:rPr>
                <w:rtl/>
                <w:lang w:bidi="fa-IR"/>
              </w:rPr>
              <w:t>792.</w:t>
            </w:r>
          </w:p>
          <w:p w:rsidR="007858AB" w:rsidRPr="00751F59" w:rsidRDefault="007858AB" w:rsidP="0073127F">
            <w:pPr>
              <w:rPr>
                <w:rtl/>
                <w:lang w:bidi="fa-IR"/>
              </w:rPr>
            </w:pPr>
            <w:r w:rsidRPr="00751F59">
              <w:rPr>
                <w:rtl/>
                <w:lang w:bidi="fa-IR"/>
              </w:rPr>
              <w:t>المجرد : 395</w:t>
            </w:r>
            <w:r>
              <w:rPr>
                <w:rtl/>
                <w:lang w:bidi="fa-IR"/>
              </w:rPr>
              <w:t xml:space="preserve"> ـ </w:t>
            </w:r>
            <w:r w:rsidRPr="00751F59">
              <w:rPr>
                <w:rtl/>
                <w:lang w:bidi="fa-IR"/>
              </w:rPr>
              <w:t>487</w:t>
            </w:r>
            <w:r>
              <w:rPr>
                <w:rtl/>
                <w:lang w:bidi="fa-IR"/>
              </w:rPr>
              <w:t xml:space="preserve"> ـ </w:t>
            </w:r>
            <w:r w:rsidRPr="00751F59">
              <w:rPr>
                <w:rtl/>
                <w:lang w:bidi="fa-IR"/>
              </w:rPr>
              <w:t>490</w:t>
            </w:r>
            <w:r>
              <w:rPr>
                <w:rtl/>
                <w:lang w:bidi="fa-IR"/>
              </w:rPr>
              <w:t xml:space="preserve"> ـ </w:t>
            </w:r>
            <w:r w:rsidRPr="00751F59">
              <w:rPr>
                <w:rtl/>
                <w:lang w:bidi="fa-IR"/>
              </w:rPr>
              <w:t>666</w:t>
            </w:r>
            <w:r>
              <w:rPr>
                <w:rtl/>
                <w:lang w:bidi="fa-IR"/>
              </w:rPr>
              <w:t xml:space="preserve"> ـ </w:t>
            </w:r>
            <w:r w:rsidRPr="00751F59">
              <w:rPr>
                <w:rtl/>
                <w:lang w:bidi="fa-IR"/>
              </w:rPr>
              <w:t>667. تعقّله لذاته 773 لا يتأثّر عن ذي وضع 267 من المادة عقل 142</w:t>
            </w:r>
            <w:r>
              <w:rPr>
                <w:rtl/>
                <w:lang w:bidi="fa-IR"/>
              </w:rPr>
              <w:t xml:space="preserve"> ـ </w:t>
            </w:r>
            <w:r w:rsidRPr="00751F59">
              <w:rPr>
                <w:rtl/>
                <w:lang w:bidi="fa-IR"/>
              </w:rPr>
              <w:t>143</w:t>
            </w:r>
            <w:r>
              <w:rPr>
                <w:rtl/>
                <w:lang w:bidi="fa-IR"/>
              </w:rPr>
              <w:t xml:space="preserve"> ـ </w:t>
            </w:r>
            <w:r w:rsidRPr="00751F59">
              <w:rPr>
                <w:rtl/>
                <w:lang w:bidi="fa-IR"/>
              </w:rPr>
              <w:t>145. ينفعل عن المعقول ويحله المعقول 200. يعقل ذاته 429.</w:t>
            </w:r>
          </w:p>
        </w:tc>
      </w:tr>
    </w:tbl>
    <w:p w:rsidR="007858AB" w:rsidRDefault="007858AB" w:rsidP="0073127F">
      <w:pPr>
        <w:pStyle w:val="libNormal"/>
      </w:pPr>
      <w:r>
        <w:br w:type="page"/>
      </w:r>
    </w:p>
    <w:tbl>
      <w:tblPr>
        <w:bidiVisual/>
        <w:tblW w:w="0" w:type="auto"/>
        <w:tblLook w:val="04A0"/>
      </w:tblPr>
      <w:tblGrid>
        <w:gridCol w:w="3636"/>
        <w:gridCol w:w="248"/>
        <w:gridCol w:w="3703"/>
      </w:tblGrid>
      <w:tr w:rsidR="007858AB" w:rsidTr="0073127F">
        <w:tc>
          <w:tcPr>
            <w:tcW w:w="3636" w:type="dxa"/>
            <w:shd w:val="clear" w:color="auto" w:fill="auto"/>
          </w:tcPr>
          <w:p w:rsidR="007858AB" w:rsidRPr="00751F59" w:rsidRDefault="007858AB" w:rsidP="0073127F">
            <w:pPr>
              <w:rPr>
                <w:rtl/>
                <w:lang w:bidi="fa-IR"/>
              </w:rPr>
            </w:pPr>
            <w:r w:rsidRPr="00751F59">
              <w:rPr>
                <w:rtl/>
                <w:lang w:bidi="fa-IR"/>
              </w:rPr>
              <w:lastRenderedPageBreak/>
              <w:t>المجردة الكلية لا تدرك بآلة جسمانية : 213.</w:t>
            </w:r>
          </w:p>
          <w:p w:rsidR="007858AB" w:rsidRPr="00751F59" w:rsidRDefault="007858AB" w:rsidP="0073127F">
            <w:pPr>
              <w:rPr>
                <w:rtl/>
                <w:lang w:bidi="fa-IR"/>
              </w:rPr>
            </w:pPr>
            <w:r w:rsidRPr="00751F59">
              <w:rPr>
                <w:rtl/>
                <w:lang w:bidi="fa-IR"/>
              </w:rPr>
              <w:t>المحاذات : غير زماني 123.</w:t>
            </w:r>
          </w:p>
          <w:p w:rsidR="007858AB" w:rsidRPr="00751F59" w:rsidRDefault="007858AB" w:rsidP="0073127F">
            <w:pPr>
              <w:rPr>
                <w:rtl/>
                <w:lang w:bidi="fa-IR"/>
              </w:rPr>
            </w:pPr>
            <w:r w:rsidRPr="00751F59">
              <w:rPr>
                <w:rtl/>
                <w:lang w:bidi="fa-IR"/>
              </w:rPr>
              <w:t>المحدد : 1123.</w:t>
            </w:r>
          </w:p>
          <w:p w:rsidR="007858AB" w:rsidRPr="00751F59" w:rsidRDefault="007858AB" w:rsidP="0073127F">
            <w:pPr>
              <w:rPr>
                <w:rtl/>
                <w:lang w:bidi="fa-IR"/>
              </w:rPr>
            </w:pPr>
            <w:r w:rsidRPr="00751F59">
              <w:rPr>
                <w:rtl/>
                <w:lang w:bidi="fa-IR"/>
              </w:rPr>
              <w:t>المحرك : 265</w:t>
            </w:r>
            <w:r>
              <w:rPr>
                <w:rtl/>
                <w:lang w:bidi="fa-IR"/>
              </w:rPr>
              <w:t xml:space="preserve"> ـ </w:t>
            </w:r>
            <w:r w:rsidRPr="00751F59">
              <w:rPr>
                <w:rtl/>
                <w:lang w:bidi="fa-IR"/>
              </w:rPr>
              <w:t>266</w:t>
            </w:r>
            <w:r>
              <w:rPr>
                <w:rtl/>
                <w:lang w:bidi="fa-IR"/>
              </w:rPr>
              <w:t xml:space="preserve"> ـ </w:t>
            </w:r>
            <w:r w:rsidRPr="00751F59">
              <w:rPr>
                <w:rtl/>
                <w:lang w:bidi="fa-IR"/>
              </w:rPr>
              <w:t>554</w:t>
            </w:r>
            <w:r>
              <w:rPr>
                <w:rtl/>
                <w:lang w:bidi="fa-IR"/>
              </w:rPr>
              <w:t xml:space="preserve"> ـ </w:t>
            </w:r>
            <w:r w:rsidRPr="00751F59">
              <w:rPr>
                <w:rtl/>
                <w:lang w:bidi="fa-IR"/>
              </w:rPr>
              <w:t>710</w:t>
            </w:r>
            <w:r>
              <w:rPr>
                <w:rtl/>
                <w:lang w:bidi="fa-IR"/>
              </w:rPr>
              <w:t xml:space="preserve"> ـ </w:t>
            </w:r>
            <w:r w:rsidRPr="00751F59">
              <w:rPr>
                <w:rtl/>
                <w:lang w:bidi="fa-IR"/>
              </w:rPr>
              <w:t>711. أثره في اختلاف الحركات 1031</w:t>
            </w:r>
            <w:r>
              <w:rPr>
                <w:rtl/>
                <w:lang w:bidi="fa-IR"/>
              </w:rPr>
              <w:t xml:space="preserve"> ـ </w:t>
            </w:r>
            <w:r w:rsidRPr="00751F59">
              <w:rPr>
                <w:rtl/>
                <w:lang w:bidi="fa-IR"/>
              </w:rPr>
              <w:t>إلى 1036. الأول 1081. تأثير المتحرك فيه 1027. سبب اختلاف فعله 1025. القريب 746. لأجزاء الحيوان والنبات 1096. المباشر لا يكون مفارقا 1042. مشتهى 630. المادي 1097 المفارق 628. الغير المتناهي القوة 683.</w:t>
            </w:r>
          </w:p>
          <w:p w:rsidR="007858AB" w:rsidRPr="00751F59" w:rsidRDefault="007858AB" w:rsidP="0073127F">
            <w:pPr>
              <w:rPr>
                <w:rtl/>
                <w:lang w:bidi="fa-IR"/>
              </w:rPr>
            </w:pPr>
            <w:r w:rsidRPr="00751F59">
              <w:rPr>
                <w:rtl/>
                <w:lang w:bidi="fa-IR"/>
              </w:rPr>
              <w:t>المحسوس : 1007. أثره على الحاسّة 755. القوي يمنع الإدراك 725</w:t>
            </w:r>
            <w:r>
              <w:rPr>
                <w:rtl/>
                <w:lang w:bidi="fa-IR"/>
              </w:rPr>
              <w:t xml:space="preserve"> ـ </w:t>
            </w:r>
            <w:r w:rsidRPr="00751F59">
              <w:rPr>
                <w:rtl/>
                <w:lang w:bidi="fa-IR"/>
              </w:rPr>
              <w:t>525.</w:t>
            </w:r>
          </w:p>
          <w:p w:rsidR="007858AB" w:rsidRPr="00751F59" w:rsidRDefault="007858AB" w:rsidP="0073127F">
            <w:pPr>
              <w:rPr>
                <w:rtl/>
                <w:lang w:bidi="fa-IR"/>
              </w:rPr>
            </w:pPr>
            <w:r w:rsidRPr="00751F59">
              <w:rPr>
                <w:rtl/>
                <w:lang w:bidi="fa-IR"/>
              </w:rPr>
              <w:t>المحسوسات : إدراكها : 437.</w:t>
            </w:r>
          </w:p>
          <w:p w:rsidR="007858AB" w:rsidRPr="00751F59" w:rsidRDefault="007858AB" w:rsidP="0073127F">
            <w:pPr>
              <w:rPr>
                <w:rtl/>
                <w:lang w:bidi="fa-IR"/>
              </w:rPr>
            </w:pPr>
            <w:r w:rsidRPr="00751F59">
              <w:rPr>
                <w:rtl/>
                <w:lang w:bidi="fa-IR"/>
              </w:rPr>
              <w:t>المحصل : 802.</w:t>
            </w:r>
          </w:p>
          <w:p w:rsidR="007858AB" w:rsidRPr="00751F59" w:rsidRDefault="007858AB" w:rsidP="0073127F">
            <w:pPr>
              <w:rPr>
                <w:rtl/>
                <w:lang w:bidi="fa-IR"/>
              </w:rPr>
            </w:pPr>
            <w:r w:rsidRPr="00751F59">
              <w:rPr>
                <w:rtl/>
                <w:lang w:bidi="fa-IR"/>
              </w:rPr>
              <w:t>مخرج العقل إلى الفعل : 150.</w:t>
            </w:r>
          </w:p>
          <w:p w:rsidR="007858AB" w:rsidRPr="00751F59" w:rsidRDefault="007858AB" w:rsidP="0073127F">
            <w:pPr>
              <w:rPr>
                <w:rtl/>
                <w:lang w:bidi="fa-IR"/>
              </w:rPr>
            </w:pPr>
            <w:r w:rsidRPr="00751F59">
              <w:rPr>
                <w:rtl/>
                <w:lang w:bidi="fa-IR"/>
              </w:rPr>
              <w:t>المخروطات : 584.</w:t>
            </w:r>
          </w:p>
          <w:p w:rsidR="007858AB" w:rsidRPr="00751F59" w:rsidRDefault="007858AB" w:rsidP="0073127F">
            <w:pPr>
              <w:rPr>
                <w:rtl/>
                <w:lang w:bidi="fa-IR"/>
              </w:rPr>
            </w:pPr>
            <w:r w:rsidRPr="00751F59">
              <w:rPr>
                <w:rtl/>
                <w:lang w:bidi="fa-IR"/>
              </w:rPr>
              <w:t>المخلق حيوانا : 847</w:t>
            </w:r>
            <w:r>
              <w:rPr>
                <w:rtl/>
                <w:lang w:bidi="fa-IR"/>
              </w:rPr>
              <w:t xml:space="preserve"> ـ </w:t>
            </w:r>
            <w:r w:rsidRPr="00751F59">
              <w:rPr>
                <w:rtl/>
                <w:lang w:bidi="fa-IR"/>
              </w:rPr>
              <w:t>848.</w:t>
            </w:r>
          </w:p>
          <w:p w:rsidR="007858AB" w:rsidRPr="00751F59" w:rsidRDefault="007858AB" w:rsidP="0073127F">
            <w:pPr>
              <w:rPr>
                <w:rtl/>
                <w:lang w:bidi="fa-IR"/>
              </w:rPr>
            </w:pPr>
          </w:p>
        </w:tc>
        <w:tc>
          <w:tcPr>
            <w:tcW w:w="248" w:type="dxa"/>
            <w:shd w:val="clear" w:color="auto" w:fill="auto"/>
          </w:tcPr>
          <w:p w:rsidR="007858AB" w:rsidRDefault="007858AB" w:rsidP="0073127F">
            <w:pPr>
              <w:rPr>
                <w:rtl/>
                <w:lang w:bidi="fa-IR"/>
              </w:rPr>
            </w:pPr>
          </w:p>
        </w:tc>
        <w:tc>
          <w:tcPr>
            <w:tcW w:w="3703" w:type="dxa"/>
            <w:shd w:val="clear" w:color="auto" w:fill="auto"/>
          </w:tcPr>
          <w:p w:rsidR="007858AB" w:rsidRPr="00751F59" w:rsidRDefault="007858AB" w:rsidP="0073127F">
            <w:pPr>
              <w:rPr>
                <w:rtl/>
                <w:lang w:bidi="fa-IR"/>
              </w:rPr>
            </w:pPr>
            <w:r w:rsidRPr="00751F59">
              <w:rPr>
                <w:rtl/>
                <w:lang w:bidi="fa-IR"/>
              </w:rPr>
              <w:t>المزاج : استحالته 15</w:t>
            </w:r>
            <w:r>
              <w:rPr>
                <w:rtl/>
                <w:lang w:bidi="fa-IR"/>
              </w:rPr>
              <w:t xml:space="preserve"> ـ </w:t>
            </w:r>
            <w:r w:rsidRPr="00751F59">
              <w:rPr>
                <w:rtl/>
                <w:lang w:bidi="fa-IR"/>
              </w:rPr>
              <w:t>16. أثره في النفس 538</w:t>
            </w:r>
            <w:r>
              <w:rPr>
                <w:rtl/>
                <w:lang w:bidi="fa-IR"/>
              </w:rPr>
              <w:t xml:space="preserve"> ـ </w:t>
            </w:r>
            <w:r w:rsidRPr="00751F59">
              <w:rPr>
                <w:rtl/>
                <w:lang w:bidi="fa-IR"/>
              </w:rPr>
              <w:t>217</w:t>
            </w:r>
            <w:r>
              <w:rPr>
                <w:rtl/>
                <w:lang w:bidi="fa-IR"/>
              </w:rPr>
              <w:t xml:space="preserve"> ـ </w:t>
            </w:r>
            <w:r w:rsidRPr="00751F59">
              <w:rPr>
                <w:rtl/>
                <w:lang w:bidi="fa-IR"/>
              </w:rPr>
              <w:t>218. أثره في الصورة تهيئة المادة 566. الانساني 782</w:t>
            </w:r>
            <w:r>
              <w:rPr>
                <w:rtl/>
                <w:lang w:bidi="fa-IR"/>
              </w:rPr>
              <w:t xml:space="preserve"> ـ </w:t>
            </w:r>
            <w:r w:rsidRPr="00751F59">
              <w:rPr>
                <w:rtl/>
                <w:lang w:bidi="fa-IR"/>
              </w:rPr>
              <w:t>719. بوساطته تتعلق الصورة بالمادة 464. تبدله في نوعيته 1004</w:t>
            </w:r>
            <w:r>
              <w:rPr>
                <w:rtl/>
                <w:lang w:bidi="fa-IR"/>
              </w:rPr>
              <w:t xml:space="preserve"> ـ </w:t>
            </w:r>
            <w:r w:rsidRPr="00751F59">
              <w:rPr>
                <w:rtl/>
                <w:lang w:bidi="fa-IR"/>
              </w:rPr>
              <w:t>468</w:t>
            </w:r>
            <w:r>
              <w:rPr>
                <w:rtl/>
                <w:lang w:bidi="fa-IR"/>
              </w:rPr>
              <w:t xml:space="preserve"> ـ </w:t>
            </w:r>
            <w:r w:rsidRPr="00751F59">
              <w:rPr>
                <w:rtl/>
                <w:lang w:bidi="fa-IR"/>
              </w:rPr>
              <w:t>469. تغييره 13</w:t>
            </w:r>
            <w:r>
              <w:rPr>
                <w:rtl/>
                <w:lang w:bidi="fa-IR"/>
              </w:rPr>
              <w:t xml:space="preserve"> ـ </w:t>
            </w:r>
            <w:r w:rsidRPr="00751F59">
              <w:rPr>
                <w:rtl/>
                <w:lang w:bidi="fa-IR"/>
              </w:rPr>
              <w:t>94. جزء العلة القابلية 468. الرحم ليس سببا لمزاج العلقة 317. السابق جامع اللاحق 716. سبب الميل 1028. علة حفظه 220</w:t>
            </w:r>
            <w:r>
              <w:rPr>
                <w:rtl/>
                <w:lang w:bidi="fa-IR"/>
              </w:rPr>
              <w:t xml:space="preserve"> ـ </w:t>
            </w:r>
            <w:r w:rsidRPr="00751F59">
              <w:rPr>
                <w:rtl/>
                <w:lang w:bidi="fa-IR"/>
              </w:rPr>
              <w:t>360</w:t>
            </w:r>
            <w:r>
              <w:rPr>
                <w:rtl/>
                <w:lang w:bidi="fa-IR"/>
              </w:rPr>
              <w:t xml:space="preserve"> ـ </w:t>
            </w:r>
            <w:r w:rsidRPr="00751F59">
              <w:rPr>
                <w:rtl/>
                <w:lang w:bidi="fa-IR"/>
              </w:rPr>
              <w:t>361. غير النفس 92</w:t>
            </w:r>
            <w:r>
              <w:rPr>
                <w:rtl/>
                <w:lang w:bidi="fa-IR"/>
              </w:rPr>
              <w:t xml:space="preserve"> ـ </w:t>
            </w:r>
            <w:r w:rsidRPr="00751F59">
              <w:rPr>
                <w:rtl/>
                <w:lang w:bidi="fa-IR"/>
              </w:rPr>
              <w:t>إلى 105</w:t>
            </w:r>
            <w:r>
              <w:rPr>
                <w:rtl/>
                <w:lang w:bidi="fa-IR"/>
              </w:rPr>
              <w:t xml:space="preserve"> ـ </w:t>
            </w:r>
            <w:r w:rsidRPr="00751F59">
              <w:rPr>
                <w:rtl/>
                <w:lang w:bidi="fa-IR"/>
              </w:rPr>
              <w:t>717</w:t>
            </w:r>
            <w:r>
              <w:rPr>
                <w:rtl/>
                <w:lang w:bidi="fa-IR"/>
              </w:rPr>
              <w:t xml:space="preserve"> ـ </w:t>
            </w:r>
            <w:r w:rsidRPr="00751F59">
              <w:rPr>
                <w:rtl/>
                <w:lang w:bidi="fa-IR"/>
              </w:rPr>
              <w:t>718</w:t>
            </w:r>
            <w:r>
              <w:rPr>
                <w:rtl/>
                <w:lang w:bidi="fa-IR"/>
              </w:rPr>
              <w:t xml:space="preserve"> ـ </w:t>
            </w:r>
            <w:r w:rsidRPr="00751F59">
              <w:rPr>
                <w:rtl/>
                <w:lang w:bidi="fa-IR"/>
              </w:rPr>
              <w:t>1098.</w:t>
            </w:r>
          </w:p>
          <w:p w:rsidR="007858AB" w:rsidRPr="00751F59" w:rsidRDefault="007858AB" w:rsidP="0073127F">
            <w:pPr>
              <w:rPr>
                <w:rtl/>
                <w:lang w:bidi="fa-IR"/>
              </w:rPr>
            </w:pPr>
            <w:r w:rsidRPr="00751F59">
              <w:rPr>
                <w:rtl/>
                <w:lang w:bidi="fa-IR"/>
              </w:rPr>
              <w:t>فعله في تكون الإنسان 326</w:t>
            </w:r>
            <w:r>
              <w:rPr>
                <w:rtl/>
                <w:lang w:bidi="fa-IR"/>
              </w:rPr>
              <w:t xml:space="preserve"> ـ </w:t>
            </w:r>
            <w:r w:rsidRPr="00751F59">
              <w:rPr>
                <w:rtl/>
                <w:lang w:bidi="fa-IR"/>
              </w:rPr>
              <w:t>327. كل مزاج صحيح في ذاته 1084. كيفية واحدة 221. كيفيته لا تكون سبب الإدراك 223.</w:t>
            </w:r>
          </w:p>
          <w:p w:rsidR="007858AB" w:rsidRPr="00751F59" w:rsidRDefault="007858AB" w:rsidP="0073127F">
            <w:pPr>
              <w:rPr>
                <w:rtl/>
                <w:lang w:bidi="fa-IR"/>
              </w:rPr>
            </w:pPr>
            <w:r w:rsidRPr="00751F59">
              <w:rPr>
                <w:rtl/>
                <w:lang w:bidi="fa-IR"/>
              </w:rPr>
              <w:t>لا يتغيّر بتغيّر لونه 560</w:t>
            </w:r>
            <w:r>
              <w:rPr>
                <w:rtl/>
                <w:lang w:bidi="fa-IR"/>
              </w:rPr>
              <w:t xml:space="preserve"> ـ </w:t>
            </w:r>
            <w:r w:rsidRPr="00751F59">
              <w:rPr>
                <w:rtl/>
                <w:lang w:bidi="fa-IR"/>
              </w:rPr>
              <w:t>599. لم يجب وحدته 469. ليس المؤثر في هيئات الجنين 334</w:t>
            </w:r>
            <w:r>
              <w:rPr>
                <w:rtl/>
                <w:lang w:bidi="fa-IR"/>
              </w:rPr>
              <w:t xml:space="preserve"> ـ </w:t>
            </w:r>
            <w:r w:rsidRPr="00751F59">
              <w:rPr>
                <w:rtl/>
                <w:lang w:bidi="fa-IR"/>
              </w:rPr>
              <w:t>335</w:t>
            </w:r>
            <w:r>
              <w:rPr>
                <w:rtl/>
                <w:lang w:bidi="fa-IR"/>
              </w:rPr>
              <w:t xml:space="preserve"> ـ </w:t>
            </w:r>
            <w:r w:rsidRPr="00751F59">
              <w:rPr>
                <w:rtl/>
                <w:lang w:bidi="fa-IR"/>
              </w:rPr>
              <w:t>336 ما تبدل بتبدله فمادي 754. معيده عند الفساد غير المزاج 1085.</w:t>
            </w:r>
          </w:p>
          <w:p w:rsidR="007858AB" w:rsidRPr="00751F59" w:rsidRDefault="007858AB" w:rsidP="0073127F">
            <w:pPr>
              <w:rPr>
                <w:rtl/>
                <w:lang w:bidi="fa-IR"/>
              </w:rPr>
            </w:pPr>
            <w:r w:rsidRPr="00751F59">
              <w:rPr>
                <w:rtl/>
                <w:lang w:bidi="fa-IR"/>
              </w:rPr>
              <w:t>المشايخ 556. من معلولات الجمع 94.</w:t>
            </w:r>
          </w:p>
          <w:p w:rsidR="007858AB" w:rsidRPr="00751F59" w:rsidRDefault="007858AB" w:rsidP="0073127F">
            <w:pPr>
              <w:rPr>
                <w:rtl/>
                <w:lang w:bidi="fa-IR"/>
              </w:rPr>
            </w:pPr>
            <w:r w:rsidRPr="00751F59">
              <w:rPr>
                <w:rtl/>
                <w:lang w:bidi="fa-IR"/>
              </w:rPr>
              <w:t>المستقيم والمستدير : تخالفهما 1137.</w:t>
            </w:r>
          </w:p>
        </w:tc>
      </w:tr>
    </w:tbl>
    <w:p w:rsidR="007858AB" w:rsidRDefault="007858AB" w:rsidP="0073127F">
      <w:pPr>
        <w:pStyle w:val="libNormal"/>
      </w:pPr>
      <w:r>
        <w:br w:type="page"/>
      </w:r>
    </w:p>
    <w:tbl>
      <w:tblPr>
        <w:bidiVisual/>
        <w:tblW w:w="0" w:type="auto"/>
        <w:tblLook w:val="04A0"/>
      </w:tblPr>
      <w:tblGrid>
        <w:gridCol w:w="3636"/>
        <w:gridCol w:w="248"/>
        <w:gridCol w:w="3703"/>
      </w:tblGrid>
      <w:tr w:rsidR="007858AB" w:rsidTr="0073127F">
        <w:tc>
          <w:tcPr>
            <w:tcW w:w="3636" w:type="dxa"/>
            <w:shd w:val="clear" w:color="auto" w:fill="auto"/>
          </w:tcPr>
          <w:p w:rsidR="007858AB" w:rsidRPr="00751F59" w:rsidRDefault="007858AB" w:rsidP="0073127F">
            <w:pPr>
              <w:rPr>
                <w:rtl/>
                <w:lang w:bidi="fa-IR"/>
              </w:rPr>
            </w:pPr>
            <w:r w:rsidRPr="00751F59">
              <w:rPr>
                <w:rtl/>
                <w:lang w:bidi="fa-IR"/>
              </w:rPr>
              <w:lastRenderedPageBreak/>
              <w:t>المشاهدة : 597</w:t>
            </w:r>
            <w:r>
              <w:rPr>
                <w:rtl/>
                <w:lang w:bidi="fa-IR"/>
              </w:rPr>
              <w:t xml:space="preserve"> ـ </w:t>
            </w:r>
            <w:r w:rsidRPr="00751F59">
              <w:rPr>
                <w:rtl/>
                <w:lang w:bidi="fa-IR"/>
              </w:rPr>
              <w:t>598</w:t>
            </w:r>
            <w:r>
              <w:rPr>
                <w:rtl/>
                <w:lang w:bidi="fa-IR"/>
              </w:rPr>
              <w:t xml:space="preserve"> ـ </w:t>
            </w:r>
            <w:r w:rsidRPr="00751F59">
              <w:rPr>
                <w:rtl/>
                <w:lang w:bidi="fa-IR"/>
              </w:rPr>
              <w:t>642</w:t>
            </w:r>
            <w:r>
              <w:rPr>
                <w:rtl/>
                <w:lang w:bidi="fa-IR"/>
              </w:rPr>
              <w:t xml:space="preserve"> ـ </w:t>
            </w:r>
            <w:r w:rsidRPr="00751F59">
              <w:rPr>
                <w:rtl/>
                <w:lang w:bidi="fa-IR"/>
              </w:rPr>
              <w:t>726</w:t>
            </w:r>
            <w:r>
              <w:rPr>
                <w:rtl/>
                <w:lang w:bidi="fa-IR"/>
              </w:rPr>
              <w:t xml:space="preserve"> ـ </w:t>
            </w:r>
            <w:r w:rsidRPr="00751F59">
              <w:rPr>
                <w:rtl/>
                <w:lang w:bidi="fa-IR"/>
              </w:rPr>
              <w:t>797</w:t>
            </w:r>
            <w:r>
              <w:rPr>
                <w:rtl/>
                <w:lang w:bidi="fa-IR"/>
              </w:rPr>
              <w:t xml:space="preserve"> ـ </w:t>
            </w:r>
            <w:r w:rsidRPr="00751F59">
              <w:rPr>
                <w:rtl/>
                <w:lang w:bidi="fa-IR"/>
              </w:rPr>
              <w:t>1071.</w:t>
            </w:r>
          </w:p>
          <w:p w:rsidR="007858AB" w:rsidRPr="00751F59" w:rsidRDefault="007858AB" w:rsidP="0073127F">
            <w:pPr>
              <w:rPr>
                <w:rtl/>
                <w:lang w:bidi="fa-IR"/>
              </w:rPr>
            </w:pPr>
            <w:r w:rsidRPr="00751F59">
              <w:rPr>
                <w:rtl/>
                <w:lang w:bidi="fa-IR"/>
              </w:rPr>
              <w:t>المشايخ : 556</w:t>
            </w:r>
            <w:r>
              <w:rPr>
                <w:rtl/>
                <w:lang w:bidi="fa-IR"/>
              </w:rPr>
              <w:t xml:space="preserve"> ـ </w:t>
            </w:r>
            <w:r w:rsidRPr="00751F59">
              <w:rPr>
                <w:rtl/>
                <w:lang w:bidi="fa-IR"/>
              </w:rPr>
              <w:t>752.</w:t>
            </w:r>
          </w:p>
          <w:p w:rsidR="007858AB" w:rsidRPr="00751F59" w:rsidRDefault="007858AB" w:rsidP="0073127F">
            <w:pPr>
              <w:rPr>
                <w:rtl/>
                <w:lang w:bidi="fa-IR"/>
              </w:rPr>
            </w:pPr>
            <w:r w:rsidRPr="00751F59">
              <w:rPr>
                <w:rtl/>
                <w:lang w:bidi="fa-IR"/>
              </w:rPr>
              <w:t>المشتهي للحركة : 628</w:t>
            </w:r>
            <w:r>
              <w:rPr>
                <w:rtl/>
                <w:lang w:bidi="fa-IR"/>
              </w:rPr>
              <w:t xml:space="preserve"> ـ </w:t>
            </w:r>
            <w:r w:rsidRPr="00751F59">
              <w:rPr>
                <w:rtl/>
                <w:lang w:bidi="fa-IR"/>
              </w:rPr>
              <w:t>629</w:t>
            </w:r>
            <w:r>
              <w:rPr>
                <w:rtl/>
                <w:lang w:bidi="fa-IR"/>
              </w:rPr>
              <w:t xml:space="preserve"> ـ </w:t>
            </w:r>
            <w:r w:rsidRPr="00751F59">
              <w:rPr>
                <w:rtl/>
                <w:lang w:bidi="fa-IR"/>
              </w:rPr>
              <w:t>630.</w:t>
            </w:r>
          </w:p>
          <w:p w:rsidR="007858AB" w:rsidRPr="00751F59" w:rsidRDefault="007858AB" w:rsidP="0073127F">
            <w:pPr>
              <w:rPr>
                <w:rtl/>
                <w:lang w:bidi="fa-IR"/>
              </w:rPr>
            </w:pPr>
            <w:r w:rsidRPr="00751F59">
              <w:rPr>
                <w:rtl/>
                <w:lang w:bidi="fa-IR"/>
              </w:rPr>
              <w:t>المشرقية : 714.</w:t>
            </w:r>
          </w:p>
          <w:p w:rsidR="007858AB" w:rsidRPr="00751F59" w:rsidRDefault="007858AB" w:rsidP="0073127F">
            <w:pPr>
              <w:rPr>
                <w:rtl/>
                <w:lang w:bidi="fa-IR"/>
              </w:rPr>
            </w:pPr>
            <w:r w:rsidRPr="00751F59">
              <w:rPr>
                <w:rtl/>
                <w:lang w:bidi="fa-IR"/>
              </w:rPr>
              <w:t>المشعور بها : 1071.</w:t>
            </w:r>
          </w:p>
          <w:p w:rsidR="007858AB" w:rsidRPr="00751F59" w:rsidRDefault="007858AB" w:rsidP="0073127F">
            <w:pPr>
              <w:rPr>
                <w:rtl/>
                <w:lang w:bidi="fa-IR"/>
              </w:rPr>
            </w:pPr>
            <w:r w:rsidRPr="00751F59">
              <w:rPr>
                <w:rtl/>
                <w:lang w:bidi="fa-IR"/>
              </w:rPr>
              <w:t>المشفّ : 75</w:t>
            </w:r>
            <w:r>
              <w:rPr>
                <w:rtl/>
                <w:lang w:bidi="fa-IR"/>
              </w:rPr>
              <w:t xml:space="preserve"> ـ </w:t>
            </w:r>
            <w:r w:rsidRPr="00751F59">
              <w:rPr>
                <w:rtl/>
                <w:lang w:bidi="fa-IR"/>
              </w:rPr>
              <w:t>81</w:t>
            </w:r>
            <w:r>
              <w:rPr>
                <w:rtl/>
                <w:lang w:bidi="fa-IR"/>
              </w:rPr>
              <w:t xml:space="preserve"> ـ </w:t>
            </w:r>
            <w:r w:rsidRPr="00751F59">
              <w:rPr>
                <w:rtl/>
                <w:lang w:bidi="fa-IR"/>
              </w:rPr>
              <w:t>84.</w:t>
            </w:r>
          </w:p>
          <w:p w:rsidR="007858AB" w:rsidRPr="00751F59" w:rsidRDefault="007858AB" w:rsidP="0073127F">
            <w:pPr>
              <w:rPr>
                <w:rtl/>
                <w:lang w:bidi="fa-IR"/>
              </w:rPr>
            </w:pPr>
            <w:r w:rsidRPr="00751F59">
              <w:rPr>
                <w:rtl/>
                <w:lang w:bidi="fa-IR"/>
              </w:rPr>
              <w:t>مصدر أفعال الشيء : 275</w:t>
            </w:r>
            <w:r>
              <w:rPr>
                <w:rtl/>
                <w:lang w:bidi="fa-IR"/>
              </w:rPr>
              <w:t xml:space="preserve"> ـ </w:t>
            </w:r>
            <w:r w:rsidRPr="00751F59">
              <w:rPr>
                <w:rtl/>
                <w:lang w:bidi="fa-IR"/>
              </w:rPr>
              <w:t>276</w:t>
            </w:r>
            <w:r>
              <w:rPr>
                <w:rtl/>
                <w:lang w:bidi="fa-IR"/>
              </w:rPr>
              <w:t xml:space="preserve"> ـ </w:t>
            </w:r>
            <w:r w:rsidRPr="00751F59">
              <w:rPr>
                <w:rtl/>
                <w:lang w:bidi="fa-IR"/>
              </w:rPr>
              <w:t>277.</w:t>
            </w:r>
          </w:p>
          <w:p w:rsidR="007858AB" w:rsidRPr="00751F59" w:rsidRDefault="007858AB" w:rsidP="0073127F">
            <w:pPr>
              <w:rPr>
                <w:rtl/>
                <w:lang w:bidi="fa-IR"/>
              </w:rPr>
            </w:pPr>
            <w:r w:rsidRPr="00751F59">
              <w:rPr>
                <w:rtl/>
                <w:lang w:bidi="fa-IR"/>
              </w:rPr>
              <w:t>المصطلحات الفلسفيّة : 569.</w:t>
            </w:r>
          </w:p>
          <w:p w:rsidR="007858AB" w:rsidRPr="00751F59" w:rsidRDefault="007858AB" w:rsidP="0073127F">
            <w:pPr>
              <w:rPr>
                <w:rtl/>
                <w:lang w:bidi="fa-IR"/>
              </w:rPr>
            </w:pPr>
            <w:r w:rsidRPr="00751F59">
              <w:rPr>
                <w:rtl/>
                <w:lang w:bidi="fa-IR"/>
              </w:rPr>
              <w:t>المصورة : 347.</w:t>
            </w:r>
          </w:p>
          <w:p w:rsidR="007858AB" w:rsidRPr="00751F59" w:rsidRDefault="007858AB" w:rsidP="0073127F">
            <w:pPr>
              <w:rPr>
                <w:rtl/>
                <w:lang w:bidi="fa-IR"/>
              </w:rPr>
            </w:pPr>
            <w:r w:rsidRPr="00751F59">
              <w:rPr>
                <w:rtl/>
                <w:lang w:bidi="fa-IR"/>
              </w:rPr>
              <w:t>المضاف : 828.</w:t>
            </w:r>
          </w:p>
          <w:p w:rsidR="007858AB" w:rsidRPr="00751F59" w:rsidRDefault="007858AB" w:rsidP="0073127F">
            <w:pPr>
              <w:rPr>
                <w:rtl/>
                <w:lang w:bidi="fa-IR"/>
              </w:rPr>
            </w:pPr>
            <w:r w:rsidRPr="00751F59">
              <w:rPr>
                <w:rtl/>
                <w:lang w:bidi="fa-IR"/>
              </w:rPr>
              <w:t>المضيء : 756</w:t>
            </w:r>
            <w:r>
              <w:rPr>
                <w:rtl/>
                <w:lang w:bidi="fa-IR"/>
              </w:rPr>
              <w:t xml:space="preserve"> ـ </w:t>
            </w:r>
            <w:r w:rsidRPr="00751F59">
              <w:rPr>
                <w:rtl/>
                <w:lang w:bidi="fa-IR"/>
              </w:rPr>
              <w:t>779.</w:t>
            </w:r>
          </w:p>
          <w:p w:rsidR="007858AB" w:rsidRPr="00751F59" w:rsidRDefault="007858AB" w:rsidP="0073127F">
            <w:pPr>
              <w:rPr>
                <w:rtl/>
                <w:lang w:bidi="fa-IR"/>
              </w:rPr>
            </w:pPr>
            <w:r w:rsidRPr="00751F59">
              <w:rPr>
                <w:rtl/>
                <w:lang w:bidi="fa-IR"/>
              </w:rPr>
              <w:t>المعاني : التي هي الصور المعقولة 194. الجسمانية لا تدرك إلا بآلة جسمانية 213. العقلية 1056. الكلية 439. المعقولة 242</w:t>
            </w:r>
            <w:r>
              <w:rPr>
                <w:rtl/>
                <w:lang w:bidi="fa-IR"/>
              </w:rPr>
              <w:t xml:space="preserve"> ـ </w:t>
            </w:r>
            <w:r w:rsidRPr="00751F59">
              <w:rPr>
                <w:rtl/>
                <w:lang w:bidi="fa-IR"/>
              </w:rPr>
              <w:t>243.</w:t>
            </w:r>
          </w:p>
          <w:p w:rsidR="007858AB" w:rsidRPr="00751F59" w:rsidRDefault="007858AB" w:rsidP="0073127F">
            <w:pPr>
              <w:rPr>
                <w:rtl/>
                <w:lang w:bidi="fa-IR"/>
              </w:rPr>
            </w:pPr>
            <w:r w:rsidRPr="00751F59">
              <w:rPr>
                <w:rtl/>
                <w:lang w:bidi="fa-IR"/>
              </w:rPr>
              <w:t>المعاوق : 332.</w:t>
            </w:r>
          </w:p>
          <w:p w:rsidR="007858AB" w:rsidRPr="00751F59" w:rsidRDefault="007858AB" w:rsidP="0073127F">
            <w:pPr>
              <w:rPr>
                <w:rtl/>
                <w:lang w:bidi="fa-IR"/>
              </w:rPr>
            </w:pPr>
            <w:r w:rsidRPr="00751F59">
              <w:rPr>
                <w:rtl/>
                <w:lang w:bidi="fa-IR"/>
              </w:rPr>
              <w:t>المعنى المعقول : 195.</w:t>
            </w:r>
          </w:p>
          <w:p w:rsidR="007858AB" w:rsidRPr="00751F59" w:rsidRDefault="007858AB" w:rsidP="0073127F">
            <w:pPr>
              <w:rPr>
                <w:rtl/>
                <w:lang w:bidi="fa-IR"/>
              </w:rPr>
            </w:pPr>
            <w:r w:rsidRPr="00751F59">
              <w:rPr>
                <w:rtl/>
                <w:lang w:bidi="fa-IR"/>
              </w:rPr>
              <w:t>المعدوم : إمكانه وأن له صفة 168</w:t>
            </w:r>
            <w:r>
              <w:rPr>
                <w:rtl/>
                <w:lang w:bidi="fa-IR"/>
              </w:rPr>
              <w:t xml:space="preserve"> ـ </w:t>
            </w:r>
            <w:r w:rsidRPr="00751F59">
              <w:rPr>
                <w:rtl/>
                <w:lang w:bidi="fa-IR"/>
              </w:rPr>
              <w:t>169. إدراكه 724. لا يعاد 422</w:t>
            </w:r>
            <w:r>
              <w:rPr>
                <w:rtl/>
                <w:lang w:bidi="fa-IR"/>
              </w:rPr>
              <w:t xml:space="preserve"> ـ </w:t>
            </w:r>
            <w:r w:rsidRPr="00751F59">
              <w:rPr>
                <w:rtl/>
                <w:lang w:bidi="fa-IR"/>
              </w:rPr>
              <w:t>423</w:t>
            </w:r>
            <w:r>
              <w:rPr>
                <w:rtl/>
                <w:lang w:bidi="fa-IR"/>
              </w:rPr>
              <w:t xml:space="preserve"> ـ </w:t>
            </w:r>
            <w:r w:rsidRPr="00751F59">
              <w:rPr>
                <w:rtl/>
                <w:lang w:bidi="fa-IR"/>
              </w:rPr>
              <w:t>1004.</w:t>
            </w:r>
          </w:p>
          <w:p w:rsidR="007858AB" w:rsidRPr="00751F59" w:rsidRDefault="007858AB" w:rsidP="0073127F">
            <w:pPr>
              <w:rPr>
                <w:rtl/>
                <w:lang w:bidi="fa-IR"/>
              </w:rPr>
            </w:pPr>
            <w:r w:rsidRPr="00751F59">
              <w:rPr>
                <w:rtl/>
                <w:lang w:bidi="fa-IR"/>
              </w:rPr>
              <w:t>نسبته إلى العقل 196</w:t>
            </w:r>
            <w:r>
              <w:rPr>
                <w:rtl/>
                <w:lang w:bidi="fa-IR"/>
              </w:rPr>
              <w:t xml:space="preserve"> ـ </w:t>
            </w:r>
            <w:r w:rsidRPr="00751F59">
              <w:rPr>
                <w:rtl/>
                <w:lang w:bidi="fa-IR"/>
              </w:rPr>
              <w:t>197</w:t>
            </w:r>
            <w:r>
              <w:rPr>
                <w:rtl/>
                <w:lang w:bidi="fa-IR"/>
              </w:rPr>
              <w:t xml:space="preserve"> ـ </w:t>
            </w:r>
            <w:r w:rsidRPr="00751F59">
              <w:rPr>
                <w:rtl/>
                <w:lang w:bidi="fa-IR"/>
              </w:rPr>
              <w:t>198.</w:t>
            </w:r>
          </w:p>
        </w:tc>
        <w:tc>
          <w:tcPr>
            <w:tcW w:w="248" w:type="dxa"/>
            <w:shd w:val="clear" w:color="auto" w:fill="auto"/>
          </w:tcPr>
          <w:p w:rsidR="007858AB" w:rsidRDefault="007858AB" w:rsidP="0073127F">
            <w:pPr>
              <w:rPr>
                <w:rtl/>
                <w:lang w:bidi="fa-IR"/>
              </w:rPr>
            </w:pPr>
          </w:p>
        </w:tc>
        <w:tc>
          <w:tcPr>
            <w:tcW w:w="3703" w:type="dxa"/>
            <w:shd w:val="clear" w:color="auto" w:fill="auto"/>
          </w:tcPr>
          <w:p w:rsidR="007858AB" w:rsidRPr="00751F59" w:rsidRDefault="007858AB" w:rsidP="0073127F">
            <w:pPr>
              <w:rPr>
                <w:rtl/>
                <w:lang w:bidi="fa-IR"/>
              </w:rPr>
            </w:pPr>
            <w:r w:rsidRPr="00751F59">
              <w:rPr>
                <w:rtl/>
                <w:lang w:bidi="fa-IR"/>
              </w:rPr>
              <w:t>المعقول : هو المعنى الكلي القائم بحده 282</w:t>
            </w:r>
            <w:r>
              <w:rPr>
                <w:rtl/>
                <w:lang w:bidi="fa-IR"/>
              </w:rPr>
              <w:t xml:space="preserve"> ـ </w:t>
            </w:r>
            <w:r w:rsidRPr="00751F59">
              <w:rPr>
                <w:rtl/>
                <w:lang w:bidi="fa-IR"/>
              </w:rPr>
              <w:t>283. لا يتلقاه المنقسم 1159. المعنى المعقول.</w:t>
            </w:r>
          </w:p>
          <w:p w:rsidR="007858AB" w:rsidRPr="00751F59" w:rsidRDefault="007858AB" w:rsidP="0073127F">
            <w:pPr>
              <w:rPr>
                <w:rtl/>
                <w:lang w:bidi="fa-IR"/>
              </w:rPr>
            </w:pPr>
            <w:r w:rsidRPr="00751F59">
              <w:rPr>
                <w:rtl/>
                <w:lang w:bidi="fa-IR"/>
              </w:rPr>
              <w:t>المعقول بالفعل : 1014</w:t>
            </w:r>
            <w:r>
              <w:rPr>
                <w:rtl/>
                <w:lang w:bidi="fa-IR"/>
              </w:rPr>
              <w:t xml:space="preserve"> ـ </w:t>
            </w:r>
            <w:r w:rsidRPr="00751F59">
              <w:rPr>
                <w:rtl/>
                <w:lang w:bidi="fa-IR"/>
              </w:rPr>
              <w:t>إلى 1018.</w:t>
            </w:r>
          </w:p>
          <w:p w:rsidR="007858AB" w:rsidRPr="00751F59" w:rsidRDefault="007858AB" w:rsidP="0073127F">
            <w:pPr>
              <w:rPr>
                <w:rtl/>
                <w:lang w:bidi="fa-IR"/>
              </w:rPr>
            </w:pPr>
            <w:r w:rsidRPr="00751F59">
              <w:rPr>
                <w:rtl/>
                <w:lang w:bidi="fa-IR"/>
              </w:rPr>
              <w:t>المعلول : 383</w:t>
            </w:r>
            <w:r>
              <w:rPr>
                <w:rtl/>
                <w:lang w:bidi="fa-IR"/>
              </w:rPr>
              <w:t xml:space="preserve"> ـ </w:t>
            </w:r>
            <w:r w:rsidRPr="00751F59">
              <w:rPr>
                <w:rtl/>
                <w:lang w:bidi="fa-IR"/>
              </w:rPr>
              <w:t>384</w:t>
            </w:r>
            <w:r>
              <w:rPr>
                <w:rtl/>
                <w:lang w:bidi="fa-IR"/>
              </w:rPr>
              <w:t xml:space="preserve"> ـ </w:t>
            </w:r>
            <w:r w:rsidRPr="00751F59">
              <w:rPr>
                <w:rtl/>
                <w:lang w:bidi="fa-IR"/>
              </w:rPr>
              <w:t>701</w:t>
            </w:r>
            <w:r>
              <w:rPr>
                <w:rtl/>
                <w:lang w:bidi="fa-IR"/>
              </w:rPr>
              <w:t xml:space="preserve"> ـ </w:t>
            </w:r>
            <w:r w:rsidRPr="00751F59">
              <w:rPr>
                <w:rtl/>
                <w:lang w:bidi="fa-IR"/>
              </w:rPr>
              <w:t>792</w:t>
            </w:r>
            <w:r>
              <w:rPr>
                <w:rtl/>
                <w:lang w:bidi="fa-IR"/>
              </w:rPr>
              <w:t xml:space="preserve"> ـ </w:t>
            </w:r>
            <w:r w:rsidRPr="00751F59">
              <w:rPr>
                <w:rtl/>
                <w:lang w:bidi="fa-IR"/>
              </w:rPr>
              <w:t>810</w:t>
            </w:r>
            <w:r>
              <w:rPr>
                <w:rtl/>
                <w:lang w:bidi="fa-IR"/>
              </w:rPr>
              <w:t xml:space="preserve"> ـ </w:t>
            </w:r>
            <w:r w:rsidRPr="00751F59">
              <w:rPr>
                <w:rtl/>
                <w:lang w:bidi="fa-IR"/>
              </w:rPr>
              <w:t>814</w:t>
            </w:r>
            <w:r>
              <w:rPr>
                <w:rtl/>
                <w:lang w:bidi="fa-IR"/>
              </w:rPr>
              <w:t xml:space="preserve"> ـ </w:t>
            </w:r>
            <w:r w:rsidRPr="00751F59">
              <w:rPr>
                <w:rtl/>
                <w:lang w:bidi="fa-IR"/>
              </w:rPr>
              <w:t>815. ايجاده 257</w:t>
            </w:r>
            <w:r>
              <w:rPr>
                <w:rtl/>
                <w:lang w:bidi="fa-IR"/>
              </w:rPr>
              <w:t xml:space="preserve"> ـ </w:t>
            </w:r>
            <w:r w:rsidRPr="00751F59">
              <w:rPr>
                <w:rtl/>
                <w:lang w:bidi="fa-IR"/>
              </w:rPr>
              <w:t>أضعف من العلة 227</w:t>
            </w:r>
            <w:r>
              <w:rPr>
                <w:rtl/>
                <w:lang w:bidi="fa-IR"/>
              </w:rPr>
              <w:t xml:space="preserve"> ـ </w:t>
            </w:r>
            <w:r w:rsidRPr="00751F59">
              <w:rPr>
                <w:rtl/>
                <w:lang w:bidi="fa-IR"/>
              </w:rPr>
              <w:t>1002. كيف يكون أعرف من العلة 1103. مع العلة 782. المنقسم ينسب كل جزء منه إلى العلة 1066. نسبته إلى العلة 762. يكون علة للعلم 1090 المعلوم : هو الذات بالصفة 181.</w:t>
            </w:r>
          </w:p>
          <w:p w:rsidR="007858AB" w:rsidRPr="00751F59" w:rsidRDefault="007858AB" w:rsidP="0073127F">
            <w:pPr>
              <w:rPr>
                <w:rtl/>
                <w:lang w:bidi="fa-IR"/>
              </w:rPr>
            </w:pPr>
            <w:r w:rsidRPr="00751F59">
              <w:rPr>
                <w:rtl/>
                <w:lang w:bidi="fa-IR"/>
              </w:rPr>
              <w:t>المعنى المجرد : 515. لا يجرده إلا مجرد 517.</w:t>
            </w:r>
          </w:p>
          <w:p w:rsidR="007858AB" w:rsidRPr="00751F59" w:rsidRDefault="007858AB" w:rsidP="0073127F">
            <w:pPr>
              <w:rPr>
                <w:rtl/>
                <w:lang w:bidi="fa-IR"/>
              </w:rPr>
            </w:pPr>
            <w:r w:rsidRPr="00751F59">
              <w:rPr>
                <w:rtl/>
                <w:lang w:bidi="fa-IR"/>
              </w:rPr>
              <w:t>المعنى الشخصي لا يدرك بغير جسم : 278.</w:t>
            </w:r>
          </w:p>
          <w:p w:rsidR="007858AB" w:rsidRPr="00751F59" w:rsidRDefault="007858AB" w:rsidP="0073127F">
            <w:pPr>
              <w:rPr>
                <w:rtl/>
                <w:lang w:bidi="fa-IR"/>
              </w:rPr>
            </w:pPr>
            <w:r w:rsidRPr="00751F59">
              <w:rPr>
                <w:rtl/>
                <w:lang w:bidi="fa-IR"/>
              </w:rPr>
              <w:t>المعنى العام : إدراكه من النفس 626.</w:t>
            </w:r>
          </w:p>
          <w:p w:rsidR="007858AB" w:rsidRPr="00751F59" w:rsidRDefault="007858AB" w:rsidP="0073127F">
            <w:pPr>
              <w:rPr>
                <w:rtl/>
                <w:lang w:bidi="fa-IR"/>
              </w:rPr>
            </w:pPr>
            <w:r w:rsidRPr="00751F59">
              <w:rPr>
                <w:rtl/>
                <w:lang w:bidi="fa-IR"/>
              </w:rPr>
              <w:t>المعنى الكلي : 279.</w:t>
            </w:r>
          </w:p>
          <w:p w:rsidR="007858AB" w:rsidRPr="00751F59" w:rsidRDefault="007858AB" w:rsidP="0073127F">
            <w:pPr>
              <w:rPr>
                <w:rtl/>
                <w:lang w:bidi="fa-IR"/>
              </w:rPr>
            </w:pPr>
            <w:r w:rsidRPr="00751F59">
              <w:rPr>
                <w:rtl/>
                <w:lang w:bidi="fa-IR"/>
              </w:rPr>
              <w:t>المعنى النسبي : 1047.</w:t>
            </w:r>
          </w:p>
          <w:p w:rsidR="007858AB" w:rsidRPr="00751F59" w:rsidRDefault="007858AB" w:rsidP="0073127F">
            <w:pPr>
              <w:rPr>
                <w:rtl/>
                <w:lang w:bidi="fa-IR"/>
              </w:rPr>
            </w:pPr>
            <w:r w:rsidRPr="00751F59">
              <w:rPr>
                <w:rtl/>
                <w:lang w:bidi="fa-IR"/>
              </w:rPr>
              <w:t>المعية : 1047. الساذجة 277.</w:t>
            </w:r>
          </w:p>
          <w:p w:rsidR="007858AB" w:rsidRPr="00751F59" w:rsidRDefault="007858AB" w:rsidP="0073127F">
            <w:pPr>
              <w:rPr>
                <w:rtl/>
                <w:lang w:bidi="fa-IR"/>
              </w:rPr>
            </w:pPr>
            <w:r w:rsidRPr="00751F59">
              <w:rPr>
                <w:rtl/>
                <w:lang w:bidi="fa-IR"/>
              </w:rPr>
              <w:t>المغالطة : 138.</w:t>
            </w:r>
          </w:p>
          <w:p w:rsidR="007858AB" w:rsidRPr="00751F59" w:rsidRDefault="007858AB" w:rsidP="0073127F">
            <w:pPr>
              <w:rPr>
                <w:rtl/>
                <w:lang w:bidi="fa-IR"/>
              </w:rPr>
            </w:pPr>
            <w:r w:rsidRPr="00751F59">
              <w:rPr>
                <w:rtl/>
                <w:lang w:bidi="fa-IR"/>
              </w:rPr>
              <w:t>المفكرة : 252</w:t>
            </w:r>
            <w:r>
              <w:rPr>
                <w:rtl/>
                <w:lang w:bidi="fa-IR"/>
              </w:rPr>
              <w:t xml:space="preserve"> ـ </w:t>
            </w:r>
            <w:r w:rsidRPr="00751F59">
              <w:rPr>
                <w:rtl/>
                <w:lang w:bidi="fa-IR"/>
              </w:rPr>
              <w:t>255. راجع القوة المفكرة.</w:t>
            </w:r>
          </w:p>
          <w:p w:rsidR="007858AB" w:rsidRPr="00751F59" w:rsidRDefault="007858AB" w:rsidP="0073127F">
            <w:pPr>
              <w:rPr>
                <w:rtl/>
                <w:lang w:bidi="fa-IR"/>
              </w:rPr>
            </w:pPr>
            <w:r w:rsidRPr="00751F59">
              <w:rPr>
                <w:rtl/>
                <w:lang w:bidi="fa-IR"/>
              </w:rPr>
              <w:t>المفهومات : التي ليست سلوبا مجردة : 730.</w:t>
            </w:r>
          </w:p>
        </w:tc>
      </w:tr>
    </w:tbl>
    <w:p w:rsidR="007858AB" w:rsidRDefault="007858AB" w:rsidP="0073127F">
      <w:pPr>
        <w:pStyle w:val="libNormal"/>
      </w:pPr>
      <w:r>
        <w:br w:type="page"/>
      </w:r>
    </w:p>
    <w:tbl>
      <w:tblPr>
        <w:bidiVisual/>
        <w:tblW w:w="0" w:type="auto"/>
        <w:tblLook w:val="04A0"/>
      </w:tblPr>
      <w:tblGrid>
        <w:gridCol w:w="3636"/>
        <w:gridCol w:w="248"/>
        <w:gridCol w:w="3703"/>
      </w:tblGrid>
      <w:tr w:rsidR="007858AB" w:rsidTr="0073127F">
        <w:tc>
          <w:tcPr>
            <w:tcW w:w="3636" w:type="dxa"/>
            <w:shd w:val="clear" w:color="auto" w:fill="auto"/>
          </w:tcPr>
          <w:p w:rsidR="007858AB" w:rsidRPr="00751F59" w:rsidRDefault="007858AB" w:rsidP="0073127F">
            <w:pPr>
              <w:rPr>
                <w:rtl/>
                <w:lang w:bidi="fa-IR"/>
              </w:rPr>
            </w:pPr>
            <w:r w:rsidRPr="00751F59">
              <w:rPr>
                <w:rtl/>
                <w:lang w:bidi="fa-IR"/>
              </w:rPr>
              <w:lastRenderedPageBreak/>
              <w:t>المقارن المؤثر : 1092.</w:t>
            </w:r>
          </w:p>
          <w:p w:rsidR="007858AB" w:rsidRPr="00751F59" w:rsidRDefault="007858AB" w:rsidP="0073127F">
            <w:pPr>
              <w:rPr>
                <w:rtl/>
                <w:lang w:bidi="fa-IR"/>
              </w:rPr>
            </w:pPr>
            <w:r w:rsidRPr="00751F59">
              <w:rPr>
                <w:rtl/>
                <w:lang w:bidi="fa-IR"/>
              </w:rPr>
              <w:t>المقربين العليين : 365.</w:t>
            </w:r>
          </w:p>
          <w:p w:rsidR="007858AB" w:rsidRPr="00751F59" w:rsidRDefault="007858AB" w:rsidP="0073127F">
            <w:pPr>
              <w:rPr>
                <w:rtl/>
                <w:lang w:bidi="fa-IR"/>
              </w:rPr>
            </w:pPr>
            <w:r w:rsidRPr="00751F59">
              <w:rPr>
                <w:rtl/>
                <w:lang w:bidi="fa-IR"/>
              </w:rPr>
              <w:t>المقسور من الأمزجة : 10.</w:t>
            </w:r>
          </w:p>
          <w:p w:rsidR="007858AB" w:rsidRPr="00751F59" w:rsidRDefault="007858AB" w:rsidP="0073127F">
            <w:pPr>
              <w:rPr>
                <w:rtl/>
                <w:lang w:bidi="fa-IR"/>
              </w:rPr>
            </w:pPr>
            <w:r w:rsidRPr="00751F59">
              <w:rPr>
                <w:rtl/>
                <w:lang w:bidi="fa-IR"/>
              </w:rPr>
              <w:t>المقناطيس : 658.</w:t>
            </w:r>
          </w:p>
          <w:p w:rsidR="007858AB" w:rsidRPr="00751F59" w:rsidRDefault="007858AB" w:rsidP="0073127F">
            <w:pPr>
              <w:rPr>
                <w:rtl/>
                <w:lang w:bidi="fa-IR"/>
              </w:rPr>
            </w:pPr>
            <w:r w:rsidRPr="00751F59">
              <w:rPr>
                <w:rtl/>
                <w:lang w:bidi="fa-IR"/>
              </w:rPr>
              <w:t>المقوم : 1109.</w:t>
            </w:r>
          </w:p>
          <w:p w:rsidR="007858AB" w:rsidRPr="00751F59" w:rsidRDefault="007858AB" w:rsidP="0073127F">
            <w:pPr>
              <w:rPr>
                <w:rtl/>
                <w:lang w:bidi="fa-IR"/>
              </w:rPr>
            </w:pPr>
            <w:r w:rsidRPr="00751F59">
              <w:rPr>
                <w:rtl/>
                <w:lang w:bidi="fa-IR"/>
              </w:rPr>
              <w:t>المكان : 1051. الكون فيه 1114.</w:t>
            </w:r>
          </w:p>
          <w:p w:rsidR="007858AB" w:rsidRPr="00751F59" w:rsidRDefault="007858AB" w:rsidP="0073127F">
            <w:pPr>
              <w:rPr>
                <w:rtl/>
                <w:lang w:bidi="fa-IR"/>
              </w:rPr>
            </w:pPr>
            <w:r w:rsidRPr="00751F59">
              <w:rPr>
                <w:rtl/>
                <w:lang w:bidi="fa-IR"/>
              </w:rPr>
              <w:t>المكوّنات : سبب اختلافها 1037</w:t>
            </w:r>
            <w:r>
              <w:rPr>
                <w:rtl/>
                <w:lang w:bidi="fa-IR"/>
              </w:rPr>
              <w:t xml:space="preserve"> ـ </w:t>
            </w:r>
            <w:r w:rsidRPr="00751F59">
              <w:rPr>
                <w:rtl/>
                <w:lang w:bidi="fa-IR"/>
              </w:rPr>
              <w:t>إلى 1040.</w:t>
            </w:r>
          </w:p>
          <w:p w:rsidR="007858AB" w:rsidRPr="00751F59" w:rsidRDefault="007858AB" w:rsidP="0073127F">
            <w:pPr>
              <w:rPr>
                <w:rtl/>
                <w:lang w:bidi="fa-IR"/>
              </w:rPr>
            </w:pPr>
            <w:r w:rsidRPr="00751F59">
              <w:rPr>
                <w:rtl/>
                <w:lang w:bidi="fa-IR"/>
              </w:rPr>
              <w:t>الملاقاة : في طرف الزمان 121</w:t>
            </w:r>
            <w:r>
              <w:rPr>
                <w:rtl/>
                <w:lang w:bidi="fa-IR"/>
              </w:rPr>
              <w:t xml:space="preserve"> ـ </w:t>
            </w:r>
            <w:r w:rsidRPr="00751F59">
              <w:rPr>
                <w:rtl/>
                <w:lang w:bidi="fa-IR"/>
              </w:rPr>
              <w:t>123</w:t>
            </w:r>
            <w:r>
              <w:rPr>
                <w:rtl/>
                <w:lang w:bidi="fa-IR"/>
              </w:rPr>
              <w:t xml:space="preserve"> ـ </w:t>
            </w:r>
            <w:r w:rsidRPr="00751F59">
              <w:rPr>
                <w:rtl/>
                <w:lang w:bidi="fa-IR"/>
              </w:rPr>
              <w:t>124</w:t>
            </w:r>
            <w:r>
              <w:rPr>
                <w:rtl/>
                <w:lang w:bidi="fa-IR"/>
              </w:rPr>
              <w:t xml:space="preserve"> ـ </w:t>
            </w:r>
            <w:r w:rsidRPr="00751F59">
              <w:rPr>
                <w:rtl/>
                <w:lang w:bidi="fa-IR"/>
              </w:rPr>
              <w:t>125.</w:t>
            </w:r>
          </w:p>
          <w:p w:rsidR="007858AB" w:rsidRPr="00751F59" w:rsidRDefault="007858AB" w:rsidP="0073127F">
            <w:pPr>
              <w:rPr>
                <w:rtl/>
                <w:lang w:bidi="fa-IR"/>
              </w:rPr>
            </w:pPr>
            <w:r w:rsidRPr="00751F59">
              <w:rPr>
                <w:rtl/>
                <w:lang w:bidi="fa-IR"/>
              </w:rPr>
              <w:t>الملكة : 646. الحاصلة للنفس 549</w:t>
            </w:r>
            <w:r>
              <w:rPr>
                <w:rtl/>
                <w:lang w:bidi="fa-IR"/>
              </w:rPr>
              <w:t xml:space="preserve"> ـ </w:t>
            </w:r>
            <w:r w:rsidRPr="00751F59">
              <w:rPr>
                <w:rtl/>
                <w:lang w:bidi="fa-IR"/>
              </w:rPr>
              <w:t>550.</w:t>
            </w:r>
          </w:p>
          <w:p w:rsidR="007858AB" w:rsidRPr="00751F59" w:rsidRDefault="007858AB" w:rsidP="0073127F">
            <w:pPr>
              <w:rPr>
                <w:rtl/>
                <w:lang w:bidi="fa-IR"/>
              </w:rPr>
            </w:pPr>
            <w:r w:rsidRPr="00751F59">
              <w:rPr>
                <w:rtl/>
                <w:lang w:bidi="fa-IR"/>
              </w:rPr>
              <w:t>الخلقية 571. القياسية 571.</w:t>
            </w:r>
          </w:p>
          <w:p w:rsidR="007858AB" w:rsidRPr="00751F59" w:rsidRDefault="007858AB" w:rsidP="0073127F">
            <w:pPr>
              <w:rPr>
                <w:rtl/>
                <w:lang w:bidi="fa-IR"/>
              </w:rPr>
            </w:pPr>
            <w:r w:rsidRPr="00751F59">
              <w:rPr>
                <w:rtl/>
                <w:lang w:bidi="fa-IR"/>
              </w:rPr>
              <w:t>المماسّة : غير زماني : 118</w:t>
            </w:r>
            <w:r>
              <w:rPr>
                <w:rtl/>
                <w:lang w:bidi="fa-IR"/>
              </w:rPr>
              <w:t xml:space="preserve"> ـ </w:t>
            </w:r>
            <w:r w:rsidRPr="00751F59">
              <w:rPr>
                <w:rtl/>
                <w:lang w:bidi="fa-IR"/>
              </w:rPr>
              <w:t>1135.</w:t>
            </w:r>
          </w:p>
          <w:p w:rsidR="007858AB" w:rsidRPr="00751F59" w:rsidRDefault="007858AB" w:rsidP="0073127F">
            <w:pPr>
              <w:rPr>
                <w:rtl/>
                <w:lang w:bidi="fa-IR"/>
              </w:rPr>
            </w:pPr>
            <w:r w:rsidRPr="00751F59">
              <w:rPr>
                <w:rtl/>
                <w:lang w:bidi="fa-IR"/>
              </w:rPr>
              <w:t>الممتنع : 805</w:t>
            </w:r>
            <w:r>
              <w:rPr>
                <w:rtl/>
                <w:lang w:bidi="fa-IR"/>
              </w:rPr>
              <w:t xml:space="preserve"> ـ </w:t>
            </w:r>
            <w:r w:rsidRPr="00751F59">
              <w:rPr>
                <w:rtl/>
                <w:lang w:bidi="fa-IR"/>
              </w:rPr>
              <w:t>812.</w:t>
            </w:r>
          </w:p>
          <w:p w:rsidR="007858AB" w:rsidRPr="00751F59" w:rsidRDefault="007858AB" w:rsidP="0073127F">
            <w:pPr>
              <w:rPr>
                <w:rtl/>
                <w:lang w:bidi="fa-IR"/>
              </w:rPr>
            </w:pPr>
            <w:r w:rsidRPr="00751F59">
              <w:rPr>
                <w:rtl/>
                <w:lang w:bidi="fa-IR"/>
              </w:rPr>
              <w:t>ممتنعة الوجود : 824.</w:t>
            </w:r>
          </w:p>
          <w:p w:rsidR="007858AB" w:rsidRPr="00751F59" w:rsidRDefault="007858AB" w:rsidP="0073127F">
            <w:pPr>
              <w:rPr>
                <w:rtl/>
                <w:lang w:bidi="fa-IR"/>
              </w:rPr>
            </w:pPr>
            <w:r w:rsidRPr="00751F59">
              <w:rPr>
                <w:rtl/>
                <w:lang w:bidi="fa-IR"/>
              </w:rPr>
              <w:t>الممثل : 546.</w:t>
            </w:r>
          </w:p>
          <w:p w:rsidR="007858AB" w:rsidRPr="00751F59" w:rsidRDefault="007858AB" w:rsidP="0073127F">
            <w:pPr>
              <w:rPr>
                <w:rtl/>
                <w:lang w:bidi="fa-IR"/>
              </w:rPr>
            </w:pPr>
            <w:r w:rsidRPr="00751F59">
              <w:rPr>
                <w:rtl/>
                <w:lang w:bidi="fa-IR"/>
              </w:rPr>
              <w:t>الممكن : 776</w:t>
            </w:r>
            <w:r>
              <w:rPr>
                <w:rtl/>
                <w:lang w:bidi="fa-IR"/>
              </w:rPr>
              <w:t xml:space="preserve"> ـ </w:t>
            </w:r>
            <w:r w:rsidRPr="00751F59">
              <w:rPr>
                <w:rtl/>
                <w:lang w:bidi="fa-IR"/>
              </w:rPr>
              <w:t>805</w:t>
            </w:r>
            <w:r>
              <w:rPr>
                <w:rtl/>
                <w:lang w:bidi="fa-IR"/>
              </w:rPr>
              <w:t xml:space="preserve"> ـ </w:t>
            </w:r>
            <w:r w:rsidRPr="00751F59">
              <w:rPr>
                <w:rtl/>
                <w:lang w:bidi="fa-IR"/>
              </w:rPr>
              <w:t>806</w:t>
            </w:r>
            <w:r>
              <w:rPr>
                <w:rtl/>
                <w:lang w:bidi="fa-IR"/>
              </w:rPr>
              <w:t xml:space="preserve"> ـ </w:t>
            </w:r>
            <w:r w:rsidRPr="00751F59">
              <w:rPr>
                <w:rtl/>
                <w:lang w:bidi="fa-IR"/>
              </w:rPr>
              <w:t>807</w:t>
            </w:r>
            <w:r>
              <w:rPr>
                <w:rtl/>
                <w:lang w:bidi="fa-IR"/>
              </w:rPr>
              <w:t xml:space="preserve"> ـ </w:t>
            </w:r>
            <w:r w:rsidRPr="00751F59">
              <w:rPr>
                <w:rtl/>
                <w:lang w:bidi="fa-IR"/>
              </w:rPr>
              <w:t>811</w:t>
            </w:r>
            <w:r>
              <w:rPr>
                <w:rtl/>
                <w:lang w:bidi="fa-IR"/>
              </w:rPr>
              <w:t xml:space="preserve"> ـ </w:t>
            </w:r>
            <w:r w:rsidRPr="00751F59">
              <w:rPr>
                <w:rtl/>
                <w:lang w:bidi="fa-IR"/>
              </w:rPr>
              <w:t>812</w:t>
            </w:r>
            <w:r>
              <w:rPr>
                <w:rtl/>
                <w:lang w:bidi="fa-IR"/>
              </w:rPr>
              <w:t xml:space="preserve"> ـ </w:t>
            </w:r>
            <w:r w:rsidRPr="00751F59">
              <w:rPr>
                <w:rtl/>
                <w:lang w:bidi="fa-IR"/>
              </w:rPr>
              <w:t>813</w:t>
            </w:r>
            <w:r>
              <w:rPr>
                <w:rtl/>
                <w:lang w:bidi="fa-IR"/>
              </w:rPr>
              <w:t xml:space="preserve"> ـ.</w:t>
            </w:r>
            <w:r w:rsidRPr="00751F59">
              <w:rPr>
                <w:rtl/>
                <w:lang w:bidi="fa-IR"/>
              </w:rPr>
              <w:t xml:space="preserve"> تميّز عدمه عن الوجود 776</w:t>
            </w:r>
            <w:r>
              <w:rPr>
                <w:rtl/>
                <w:lang w:bidi="fa-IR"/>
              </w:rPr>
              <w:t xml:space="preserve"> ـ </w:t>
            </w:r>
            <w:r w:rsidRPr="00751F59">
              <w:rPr>
                <w:rtl/>
                <w:lang w:bidi="fa-IR"/>
              </w:rPr>
              <w:t>889. العام حمله على الخاصّ 727</w:t>
            </w:r>
            <w:r>
              <w:rPr>
                <w:rtl/>
                <w:lang w:bidi="fa-IR"/>
              </w:rPr>
              <w:t xml:space="preserve"> ـ </w:t>
            </w:r>
            <w:r w:rsidRPr="00751F59">
              <w:rPr>
                <w:rtl/>
                <w:lang w:bidi="fa-IR"/>
              </w:rPr>
              <w:t>728</w:t>
            </w:r>
            <w:r>
              <w:rPr>
                <w:rtl/>
                <w:lang w:bidi="fa-IR"/>
              </w:rPr>
              <w:t xml:space="preserve"> ـ </w:t>
            </w:r>
            <w:r w:rsidRPr="00751F59">
              <w:rPr>
                <w:rtl/>
                <w:lang w:bidi="fa-IR"/>
              </w:rPr>
              <w:t>729. كيف يوجد 738.</w:t>
            </w:r>
          </w:p>
          <w:p w:rsidR="007858AB" w:rsidRPr="00751F59" w:rsidRDefault="007858AB" w:rsidP="0073127F">
            <w:pPr>
              <w:rPr>
                <w:rtl/>
                <w:lang w:bidi="fa-IR"/>
              </w:rPr>
            </w:pPr>
            <w:r w:rsidRPr="00751F59">
              <w:rPr>
                <w:rtl/>
                <w:lang w:bidi="fa-IR"/>
              </w:rPr>
              <w:t>إلى 585.</w:t>
            </w:r>
          </w:p>
          <w:p w:rsidR="007858AB" w:rsidRPr="00751F59" w:rsidRDefault="007858AB" w:rsidP="0073127F">
            <w:pPr>
              <w:rPr>
                <w:rtl/>
                <w:lang w:bidi="fa-IR"/>
              </w:rPr>
            </w:pPr>
            <w:r w:rsidRPr="00751F59">
              <w:rPr>
                <w:rtl/>
                <w:lang w:bidi="fa-IR"/>
              </w:rPr>
              <w:t>المنفعل : 489</w:t>
            </w:r>
            <w:r>
              <w:rPr>
                <w:rtl/>
                <w:lang w:bidi="fa-IR"/>
              </w:rPr>
              <w:t xml:space="preserve"> ـ </w:t>
            </w:r>
            <w:r w:rsidRPr="00751F59">
              <w:rPr>
                <w:rtl/>
                <w:lang w:bidi="fa-IR"/>
              </w:rPr>
              <w:t>815.</w:t>
            </w:r>
          </w:p>
          <w:p w:rsidR="007858AB" w:rsidRPr="00751F59" w:rsidRDefault="007858AB" w:rsidP="0073127F">
            <w:pPr>
              <w:rPr>
                <w:rtl/>
                <w:lang w:bidi="fa-IR"/>
              </w:rPr>
            </w:pPr>
            <w:r w:rsidRPr="00751F59">
              <w:rPr>
                <w:rtl/>
                <w:lang w:bidi="fa-IR"/>
              </w:rPr>
              <w:t>المنقسم : 1066</w:t>
            </w:r>
            <w:r>
              <w:rPr>
                <w:rtl/>
                <w:lang w:bidi="fa-IR"/>
              </w:rPr>
              <w:t xml:space="preserve"> ـ </w:t>
            </w:r>
            <w:r w:rsidRPr="00751F59">
              <w:rPr>
                <w:rtl/>
                <w:lang w:bidi="fa-IR"/>
              </w:rPr>
              <w:t>1059.</w:t>
            </w:r>
          </w:p>
        </w:tc>
        <w:tc>
          <w:tcPr>
            <w:tcW w:w="248" w:type="dxa"/>
            <w:shd w:val="clear" w:color="auto" w:fill="auto"/>
          </w:tcPr>
          <w:p w:rsidR="007858AB" w:rsidRDefault="007858AB" w:rsidP="0073127F">
            <w:pPr>
              <w:rPr>
                <w:rtl/>
                <w:lang w:bidi="fa-IR"/>
              </w:rPr>
            </w:pPr>
          </w:p>
        </w:tc>
        <w:tc>
          <w:tcPr>
            <w:tcW w:w="3703" w:type="dxa"/>
            <w:shd w:val="clear" w:color="auto" w:fill="auto"/>
          </w:tcPr>
          <w:p w:rsidR="007858AB" w:rsidRPr="00751F59" w:rsidRDefault="007858AB" w:rsidP="0073127F">
            <w:pPr>
              <w:rPr>
                <w:rtl/>
                <w:lang w:bidi="fa-IR"/>
              </w:rPr>
            </w:pPr>
            <w:r w:rsidRPr="00751F59">
              <w:rPr>
                <w:rtl/>
                <w:lang w:bidi="fa-IR"/>
              </w:rPr>
              <w:t>المني : 327</w:t>
            </w:r>
            <w:r>
              <w:rPr>
                <w:rtl/>
                <w:lang w:bidi="fa-IR"/>
              </w:rPr>
              <w:t xml:space="preserve"> ـ </w:t>
            </w:r>
            <w:r w:rsidRPr="00751F59">
              <w:rPr>
                <w:rtl/>
                <w:lang w:bidi="fa-IR"/>
              </w:rPr>
              <w:t>328</w:t>
            </w:r>
            <w:r>
              <w:rPr>
                <w:rtl/>
                <w:lang w:bidi="fa-IR"/>
              </w:rPr>
              <w:t xml:space="preserve"> ـ </w:t>
            </w:r>
            <w:r w:rsidRPr="00751F59">
              <w:rPr>
                <w:rtl/>
                <w:lang w:bidi="fa-IR"/>
              </w:rPr>
              <w:t>848. انفعاله في الرحم 325</w:t>
            </w:r>
            <w:r>
              <w:rPr>
                <w:rtl/>
                <w:lang w:bidi="fa-IR"/>
              </w:rPr>
              <w:t xml:space="preserve"> ـ </w:t>
            </w:r>
            <w:r w:rsidRPr="00751F59">
              <w:rPr>
                <w:rtl/>
                <w:lang w:bidi="fa-IR"/>
              </w:rPr>
              <w:t>326. سبب اجتماع أجزائها 404</w:t>
            </w:r>
            <w:r>
              <w:rPr>
                <w:rtl/>
                <w:lang w:bidi="fa-IR"/>
              </w:rPr>
              <w:t xml:space="preserve"> ـ </w:t>
            </w:r>
            <w:r w:rsidRPr="00751F59">
              <w:rPr>
                <w:rtl/>
                <w:lang w:bidi="fa-IR"/>
              </w:rPr>
              <w:t>إلى 408. علة بقاء مزاجه 12</w:t>
            </w:r>
            <w:r>
              <w:rPr>
                <w:rtl/>
                <w:lang w:bidi="fa-IR"/>
              </w:rPr>
              <w:t xml:space="preserve"> ـ </w:t>
            </w:r>
            <w:r w:rsidRPr="00751F59">
              <w:rPr>
                <w:rtl/>
                <w:lang w:bidi="fa-IR"/>
              </w:rPr>
              <w:t>13. مزاجه جامع أخلاط الحيوانات 716. مزاجه ليس سبب فساده 314</w:t>
            </w:r>
            <w:r>
              <w:rPr>
                <w:rtl/>
                <w:lang w:bidi="fa-IR"/>
              </w:rPr>
              <w:t xml:space="preserve"> ـ </w:t>
            </w:r>
            <w:r w:rsidRPr="00751F59">
              <w:rPr>
                <w:rtl/>
                <w:lang w:bidi="fa-IR"/>
              </w:rPr>
              <w:t>315</w:t>
            </w:r>
            <w:r>
              <w:rPr>
                <w:rtl/>
                <w:lang w:bidi="fa-IR"/>
              </w:rPr>
              <w:t xml:space="preserve"> ـ </w:t>
            </w:r>
            <w:r w:rsidRPr="00751F59">
              <w:rPr>
                <w:rtl/>
                <w:lang w:bidi="fa-IR"/>
              </w:rPr>
              <w:t>483. مبدء مزاجه 483.</w:t>
            </w:r>
          </w:p>
          <w:p w:rsidR="007858AB" w:rsidRPr="00751F59" w:rsidRDefault="007858AB" w:rsidP="0073127F">
            <w:pPr>
              <w:rPr>
                <w:rtl/>
                <w:lang w:bidi="fa-IR"/>
              </w:rPr>
            </w:pPr>
            <w:r w:rsidRPr="00751F59">
              <w:rPr>
                <w:rtl/>
                <w:lang w:bidi="fa-IR"/>
              </w:rPr>
              <w:t>موادّ القياسات : 137.</w:t>
            </w:r>
          </w:p>
          <w:p w:rsidR="007858AB" w:rsidRPr="00751F59" w:rsidRDefault="007858AB" w:rsidP="0073127F">
            <w:pPr>
              <w:rPr>
                <w:rtl/>
                <w:lang w:bidi="fa-IR"/>
              </w:rPr>
            </w:pPr>
            <w:r w:rsidRPr="00751F59">
              <w:rPr>
                <w:rtl/>
                <w:lang w:bidi="fa-IR"/>
              </w:rPr>
              <w:t>الموازاة : حدوثه لا في زمان : 119</w:t>
            </w:r>
            <w:r>
              <w:rPr>
                <w:rtl/>
                <w:lang w:bidi="fa-IR"/>
              </w:rPr>
              <w:t xml:space="preserve"> ـ </w:t>
            </w:r>
            <w:r w:rsidRPr="00751F59">
              <w:rPr>
                <w:rtl/>
                <w:lang w:bidi="fa-IR"/>
              </w:rPr>
              <w:t>121.</w:t>
            </w:r>
          </w:p>
          <w:p w:rsidR="007858AB" w:rsidRPr="00751F59" w:rsidRDefault="007858AB" w:rsidP="0073127F">
            <w:pPr>
              <w:rPr>
                <w:rtl/>
                <w:lang w:bidi="fa-IR"/>
              </w:rPr>
            </w:pPr>
            <w:r w:rsidRPr="00751F59">
              <w:rPr>
                <w:rtl/>
                <w:lang w:bidi="fa-IR"/>
              </w:rPr>
              <w:t>المواضع المغالطية ، الجدلية : 138.</w:t>
            </w:r>
          </w:p>
          <w:p w:rsidR="007858AB" w:rsidRPr="00751F59" w:rsidRDefault="007858AB" w:rsidP="0073127F">
            <w:pPr>
              <w:rPr>
                <w:rtl/>
                <w:lang w:bidi="fa-IR"/>
              </w:rPr>
            </w:pPr>
            <w:r w:rsidRPr="00751F59">
              <w:rPr>
                <w:rtl/>
                <w:lang w:bidi="fa-IR"/>
              </w:rPr>
              <w:t>الموت : 642.</w:t>
            </w:r>
          </w:p>
          <w:p w:rsidR="007858AB" w:rsidRPr="00751F59" w:rsidRDefault="007858AB" w:rsidP="0073127F">
            <w:pPr>
              <w:rPr>
                <w:rtl/>
                <w:lang w:bidi="fa-IR"/>
              </w:rPr>
            </w:pPr>
            <w:r w:rsidRPr="00751F59">
              <w:rPr>
                <w:rtl/>
                <w:lang w:bidi="fa-IR"/>
              </w:rPr>
              <w:t>الموتى : وجه الاستغفار لهم : 885.</w:t>
            </w:r>
          </w:p>
          <w:p w:rsidR="007858AB" w:rsidRPr="00751F59" w:rsidRDefault="007858AB" w:rsidP="0073127F">
            <w:pPr>
              <w:rPr>
                <w:rtl/>
                <w:lang w:bidi="fa-IR"/>
              </w:rPr>
            </w:pPr>
            <w:r w:rsidRPr="00751F59">
              <w:rPr>
                <w:rtl/>
                <w:lang w:bidi="fa-IR"/>
              </w:rPr>
              <w:t>الموجود : 801</w:t>
            </w:r>
            <w:r>
              <w:rPr>
                <w:rtl/>
                <w:lang w:bidi="fa-IR"/>
              </w:rPr>
              <w:t xml:space="preserve"> ـ </w:t>
            </w:r>
            <w:r w:rsidRPr="00751F59">
              <w:rPr>
                <w:rtl/>
                <w:lang w:bidi="fa-IR"/>
              </w:rPr>
              <w:t>802</w:t>
            </w:r>
            <w:r>
              <w:rPr>
                <w:rtl/>
                <w:lang w:bidi="fa-IR"/>
              </w:rPr>
              <w:t xml:space="preserve"> ـ </w:t>
            </w:r>
            <w:r w:rsidRPr="00751F59">
              <w:rPr>
                <w:rtl/>
                <w:lang w:bidi="fa-IR"/>
              </w:rPr>
              <w:t>804</w:t>
            </w:r>
            <w:r>
              <w:rPr>
                <w:rtl/>
                <w:lang w:bidi="fa-IR"/>
              </w:rPr>
              <w:t xml:space="preserve"> ـ.</w:t>
            </w:r>
            <w:r w:rsidRPr="00751F59">
              <w:rPr>
                <w:rtl/>
                <w:lang w:bidi="fa-IR"/>
              </w:rPr>
              <w:t xml:space="preserve"> اطلاقه على الواجب تعالى 690</w:t>
            </w:r>
            <w:r>
              <w:rPr>
                <w:rtl/>
                <w:lang w:bidi="fa-IR"/>
              </w:rPr>
              <w:t xml:space="preserve"> ـ </w:t>
            </w:r>
            <w:r w:rsidRPr="00751F59">
              <w:rPr>
                <w:rtl/>
                <w:lang w:bidi="fa-IR"/>
              </w:rPr>
              <w:t>692 دفعة 1134.</w:t>
            </w:r>
          </w:p>
          <w:p w:rsidR="007858AB" w:rsidRPr="00751F59" w:rsidRDefault="007858AB" w:rsidP="0073127F">
            <w:pPr>
              <w:rPr>
                <w:rtl/>
                <w:lang w:bidi="fa-IR"/>
              </w:rPr>
            </w:pPr>
            <w:r w:rsidRPr="00751F59">
              <w:rPr>
                <w:rtl/>
                <w:lang w:bidi="fa-IR"/>
              </w:rPr>
              <w:t>عوارضه الذاتية 689</w:t>
            </w:r>
            <w:r>
              <w:rPr>
                <w:rtl/>
                <w:lang w:bidi="fa-IR"/>
              </w:rPr>
              <w:t xml:space="preserve"> ـ </w:t>
            </w:r>
            <w:r w:rsidRPr="00751F59">
              <w:rPr>
                <w:rtl/>
                <w:lang w:bidi="fa-IR"/>
              </w:rPr>
              <w:t>691. لغيره أو ليس لغيره 496</w:t>
            </w:r>
            <w:r>
              <w:rPr>
                <w:rtl/>
                <w:lang w:bidi="fa-IR"/>
              </w:rPr>
              <w:t xml:space="preserve"> ـ </w:t>
            </w:r>
            <w:r w:rsidRPr="00751F59">
              <w:rPr>
                <w:rtl/>
                <w:lang w:bidi="fa-IR"/>
              </w:rPr>
              <w:t>498. كيفية لزومها عن الأول تعالى 613. لذاته 496</w:t>
            </w:r>
            <w:r>
              <w:rPr>
                <w:rtl/>
                <w:lang w:bidi="fa-IR"/>
              </w:rPr>
              <w:t xml:space="preserve"> ـ </w:t>
            </w:r>
            <w:r w:rsidRPr="00751F59">
              <w:rPr>
                <w:rtl/>
                <w:lang w:bidi="fa-IR"/>
              </w:rPr>
              <w:t>497</w:t>
            </w:r>
            <w:r>
              <w:rPr>
                <w:rtl/>
                <w:lang w:bidi="fa-IR"/>
              </w:rPr>
              <w:t xml:space="preserve"> ـ </w:t>
            </w:r>
            <w:r w:rsidRPr="00751F59">
              <w:rPr>
                <w:rtl/>
                <w:lang w:bidi="fa-IR"/>
              </w:rPr>
              <w:t>498</w:t>
            </w:r>
            <w:r>
              <w:rPr>
                <w:rtl/>
                <w:lang w:bidi="fa-IR"/>
              </w:rPr>
              <w:t xml:space="preserve"> ـ </w:t>
            </w:r>
            <w:r w:rsidRPr="00751F59">
              <w:rPr>
                <w:rtl/>
                <w:lang w:bidi="fa-IR"/>
              </w:rPr>
              <w:t>714</w:t>
            </w:r>
            <w:r>
              <w:rPr>
                <w:rtl/>
                <w:lang w:bidi="fa-IR"/>
              </w:rPr>
              <w:t xml:space="preserve"> ـ </w:t>
            </w:r>
            <w:r w:rsidRPr="00751F59">
              <w:rPr>
                <w:rtl/>
                <w:lang w:bidi="fa-IR"/>
              </w:rPr>
              <w:t>715. موضوع علم ما بعد الطبيعة 799. المطلق 496 ما هو كالانواع له 688</w:t>
            </w:r>
            <w:r>
              <w:rPr>
                <w:rtl/>
                <w:lang w:bidi="fa-IR"/>
              </w:rPr>
              <w:t xml:space="preserve"> ـ </w:t>
            </w:r>
            <w:r w:rsidRPr="00751F59">
              <w:rPr>
                <w:rtl/>
                <w:lang w:bidi="fa-IR"/>
              </w:rPr>
              <w:t>690.</w:t>
            </w:r>
          </w:p>
          <w:p w:rsidR="007858AB" w:rsidRPr="00751F59" w:rsidRDefault="007858AB" w:rsidP="0073127F">
            <w:pPr>
              <w:rPr>
                <w:rtl/>
                <w:lang w:bidi="fa-IR"/>
              </w:rPr>
            </w:pPr>
            <w:r w:rsidRPr="00751F59">
              <w:rPr>
                <w:rtl/>
                <w:lang w:bidi="fa-IR"/>
              </w:rPr>
              <w:t>الموضوع : 25</w:t>
            </w:r>
            <w:r>
              <w:rPr>
                <w:rtl/>
                <w:lang w:bidi="fa-IR"/>
              </w:rPr>
              <w:t xml:space="preserve"> ـ </w:t>
            </w:r>
            <w:r w:rsidRPr="00751F59">
              <w:rPr>
                <w:rtl/>
                <w:lang w:bidi="fa-IR"/>
              </w:rPr>
              <w:t>26. للتحريك 1027.</w:t>
            </w:r>
          </w:p>
          <w:p w:rsidR="007858AB" w:rsidRPr="00751F59" w:rsidRDefault="007858AB" w:rsidP="0073127F">
            <w:pPr>
              <w:rPr>
                <w:rtl/>
                <w:lang w:bidi="fa-IR"/>
              </w:rPr>
            </w:pPr>
            <w:r w:rsidRPr="00751F59">
              <w:rPr>
                <w:rtl/>
                <w:lang w:bidi="fa-IR"/>
              </w:rPr>
              <w:t>الميل : 413</w:t>
            </w:r>
            <w:r>
              <w:rPr>
                <w:rtl/>
                <w:lang w:bidi="fa-IR"/>
              </w:rPr>
              <w:t xml:space="preserve"> ـ </w:t>
            </w:r>
            <w:r w:rsidRPr="00751F59">
              <w:rPr>
                <w:rtl/>
                <w:lang w:bidi="fa-IR"/>
              </w:rPr>
              <w:t>676</w:t>
            </w:r>
            <w:r>
              <w:rPr>
                <w:rtl/>
                <w:lang w:bidi="fa-IR"/>
              </w:rPr>
              <w:t xml:space="preserve"> ـ </w:t>
            </w:r>
            <w:r w:rsidRPr="00751F59">
              <w:rPr>
                <w:rtl/>
                <w:lang w:bidi="fa-IR"/>
              </w:rPr>
              <w:t>677. الاختلاف فيه 1028</w:t>
            </w:r>
            <w:r>
              <w:rPr>
                <w:rtl/>
                <w:lang w:bidi="fa-IR"/>
              </w:rPr>
              <w:t xml:space="preserve"> ـ </w:t>
            </w:r>
            <w:r w:rsidRPr="00751F59">
              <w:rPr>
                <w:rtl/>
                <w:lang w:bidi="fa-IR"/>
              </w:rPr>
              <w:t>1029.</w:t>
            </w:r>
          </w:p>
        </w:tc>
      </w:tr>
    </w:tbl>
    <w:p w:rsidR="007858AB" w:rsidRDefault="007858AB" w:rsidP="0073127F">
      <w:pPr>
        <w:pStyle w:val="libNormal"/>
      </w:pPr>
      <w:r>
        <w:br w:type="page"/>
      </w:r>
    </w:p>
    <w:tbl>
      <w:tblPr>
        <w:bidiVisual/>
        <w:tblW w:w="0" w:type="auto"/>
        <w:tblLook w:val="04A0"/>
      </w:tblPr>
      <w:tblGrid>
        <w:gridCol w:w="3636"/>
        <w:gridCol w:w="248"/>
        <w:gridCol w:w="3703"/>
      </w:tblGrid>
      <w:tr w:rsidR="007858AB" w:rsidTr="0073127F">
        <w:tc>
          <w:tcPr>
            <w:tcW w:w="3636" w:type="dxa"/>
            <w:shd w:val="clear" w:color="auto" w:fill="auto"/>
          </w:tcPr>
          <w:p w:rsidR="007858AB" w:rsidRPr="00751F59" w:rsidRDefault="007858AB" w:rsidP="0073127F">
            <w:pPr>
              <w:rPr>
                <w:rtl/>
                <w:lang w:bidi="fa-IR"/>
              </w:rPr>
            </w:pPr>
            <w:r w:rsidRPr="00751F59">
              <w:rPr>
                <w:rtl/>
                <w:lang w:bidi="fa-IR"/>
              </w:rPr>
              <w:lastRenderedPageBreak/>
              <w:t>النائم : 66</w:t>
            </w:r>
            <w:r>
              <w:rPr>
                <w:rtl/>
                <w:lang w:bidi="fa-IR"/>
              </w:rPr>
              <w:t xml:space="preserve"> ـ </w:t>
            </w:r>
            <w:r w:rsidRPr="00751F59">
              <w:rPr>
                <w:rtl/>
                <w:lang w:bidi="fa-IR"/>
              </w:rPr>
              <w:t>إلى 70.</w:t>
            </w:r>
          </w:p>
          <w:p w:rsidR="007858AB" w:rsidRPr="00751F59" w:rsidRDefault="007858AB" w:rsidP="0073127F">
            <w:pPr>
              <w:rPr>
                <w:rtl/>
                <w:lang w:bidi="fa-IR"/>
              </w:rPr>
            </w:pPr>
            <w:r w:rsidRPr="00751F59">
              <w:rPr>
                <w:rtl/>
                <w:lang w:bidi="fa-IR"/>
              </w:rPr>
              <w:t>النار : تعلّقها بالحطب 406.</w:t>
            </w:r>
          </w:p>
          <w:p w:rsidR="007858AB" w:rsidRPr="00751F59" w:rsidRDefault="007858AB" w:rsidP="0073127F">
            <w:pPr>
              <w:rPr>
                <w:rtl/>
                <w:lang w:bidi="fa-IR"/>
              </w:rPr>
            </w:pPr>
            <w:r w:rsidRPr="00751F59">
              <w:rPr>
                <w:rtl/>
                <w:lang w:bidi="fa-IR"/>
              </w:rPr>
              <w:t>النامي : تزايده 40.</w:t>
            </w:r>
          </w:p>
          <w:p w:rsidR="007858AB" w:rsidRPr="00751F59" w:rsidRDefault="007858AB" w:rsidP="0073127F">
            <w:pPr>
              <w:rPr>
                <w:rtl/>
                <w:lang w:bidi="fa-IR"/>
              </w:rPr>
            </w:pPr>
            <w:r w:rsidRPr="00751F59">
              <w:rPr>
                <w:rtl/>
                <w:lang w:bidi="fa-IR"/>
              </w:rPr>
              <w:t>النبات : امتزاج أخلاطها 12. حركتها التكاملي 38. لا ماهيتة لها عند الحركة 40. فيها شيء ثابت 296</w:t>
            </w:r>
            <w:r>
              <w:rPr>
                <w:rtl/>
                <w:lang w:bidi="fa-IR"/>
              </w:rPr>
              <w:t xml:space="preserve"> ـ </w:t>
            </w:r>
            <w:r w:rsidRPr="00751F59">
              <w:rPr>
                <w:rtl/>
                <w:lang w:bidi="fa-IR"/>
              </w:rPr>
              <w:t>354. نفوسها 466.</w:t>
            </w:r>
          </w:p>
          <w:p w:rsidR="007858AB" w:rsidRPr="00751F59" w:rsidRDefault="007858AB" w:rsidP="0073127F">
            <w:pPr>
              <w:rPr>
                <w:rtl/>
                <w:lang w:bidi="fa-IR"/>
              </w:rPr>
            </w:pPr>
            <w:r w:rsidRPr="00751F59">
              <w:rPr>
                <w:rtl/>
                <w:lang w:bidi="fa-IR"/>
              </w:rPr>
              <w:t>النتيجة : 760.</w:t>
            </w:r>
          </w:p>
          <w:p w:rsidR="007858AB" w:rsidRPr="00751F59" w:rsidRDefault="007858AB" w:rsidP="0073127F">
            <w:pPr>
              <w:rPr>
                <w:rtl/>
                <w:lang w:bidi="fa-IR"/>
              </w:rPr>
            </w:pPr>
            <w:r w:rsidRPr="00751F59">
              <w:rPr>
                <w:rtl/>
                <w:lang w:bidi="fa-IR"/>
              </w:rPr>
              <w:t>النسبة : 1044</w:t>
            </w:r>
            <w:r>
              <w:rPr>
                <w:rtl/>
                <w:lang w:bidi="fa-IR"/>
              </w:rPr>
              <w:t xml:space="preserve"> ـ </w:t>
            </w:r>
            <w:r w:rsidRPr="00751F59">
              <w:rPr>
                <w:rtl/>
                <w:lang w:bidi="fa-IR"/>
              </w:rPr>
              <w:t>1047</w:t>
            </w:r>
            <w:r>
              <w:rPr>
                <w:rtl/>
                <w:lang w:bidi="fa-IR"/>
              </w:rPr>
              <w:t xml:space="preserve"> ـ </w:t>
            </w:r>
            <w:r w:rsidRPr="00751F59">
              <w:rPr>
                <w:rtl/>
                <w:lang w:bidi="fa-IR"/>
              </w:rPr>
              <w:t>إلى 1050. التحيّزي 1052</w:t>
            </w:r>
            <w:r>
              <w:rPr>
                <w:rtl/>
                <w:lang w:bidi="fa-IR"/>
              </w:rPr>
              <w:t xml:space="preserve"> ـ </w:t>
            </w:r>
            <w:r w:rsidRPr="00751F59">
              <w:rPr>
                <w:rtl/>
                <w:lang w:bidi="fa-IR"/>
              </w:rPr>
              <w:t>1053</w:t>
            </w:r>
            <w:r>
              <w:rPr>
                <w:rtl/>
                <w:lang w:bidi="fa-IR"/>
              </w:rPr>
              <w:t xml:space="preserve"> ـ </w:t>
            </w:r>
            <w:r w:rsidRPr="00751F59">
              <w:rPr>
                <w:rtl/>
                <w:lang w:bidi="fa-IR"/>
              </w:rPr>
              <w:t>1057.</w:t>
            </w:r>
          </w:p>
          <w:p w:rsidR="007858AB" w:rsidRPr="00751F59" w:rsidRDefault="007858AB" w:rsidP="0073127F">
            <w:pPr>
              <w:rPr>
                <w:rtl/>
                <w:lang w:bidi="fa-IR"/>
              </w:rPr>
            </w:pPr>
            <w:r w:rsidRPr="00751F59">
              <w:rPr>
                <w:rtl/>
                <w:lang w:bidi="fa-IR"/>
              </w:rPr>
              <w:t>النشف : 406.</w:t>
            </w:r>
          </w:p>
          <w:p w:rsidR="007858AB" w:rsidRPr="00751F59" w:rsidRDefault="007858AB" w:rsidP="0073127F">
            <w:pPr>
              <w:rPr>
                <w:rtl/>
                <w:lang w:bidi="fa-IR"/>
              </w:rPr>
            </w:pPr>
            <w:r w:rsidRPr="00751F59">
              <w:rPr>
                <w:rtl/>
                <w:lang w:bidi="fa-IR"/>
              </w:rPr>
              <w:t>نظرية الشعاع : 84</w:t>
            </w:r>
            <w:r>
              <w:rPr>
                <w:rtl/>
                <w:lang w:bidi="fa-IR"/>
              </w:rPr>
              <w:t xml:space="preserve"> ـ </w:t>
            </w:r>
            <w:r w:rsidRPr="00751F59">
              <w:rPr>
                <w:rtl/>
                <w:lang w:bidi="fa-IR"/>
              </w:rPr>
              <w:t>884.</w:t>
            </w:r>
          </w:p>
          <w:p w:rsidR="007858AB" w:rsidRPr="00751F59" w:rsidRDefault="007858AB" w:rsidP="0073127F">
            <w:pPr>
              <w:rPr>
                <w:rtl/>
                <w:lang w:bidi="fa-IR"/>
              </w:rPr>
            </w:pPr>
            <w:r w:rsidRPr="00751F59">
              <w:rPr>
                <w:rtl/>
                <w:lang w:bidi="fa-IR"/>
              </w:rPr>
              <w:t>النفس : 395</w:t>
            </w:r>
            <w:r>
              <w:rPr>
                <w:rtl/>
                <w:lang w:bidi="fa-IR"/>
              </w:rPr>
              <w:t xml:space="preserve"> ـ </w:t>
            </w:r>
            <w:r w:rsidRPr="00751F59">
              <w:rPr>
                <w:rtl/>
                <w:lang w:bidi="fa-IR"/>
              </w:rPr>
              <w:t>442</w:t>
            </w:r>
            <w:r>
              <w:rPr>
                <w:rtl/>
                <w:lang w:bidi="fa-IR"/>
              </w:rPr>
              <w:t xml:space="preserve"> ـ </w:t>
            </w:r>
            <w:r w:rsidRPr="00751F59">
              <w:rPr>
                <w:rtl/>
                <w:lang w:bidi="fa-IR"/>
              </w:rPr>
              <w:t>591</w:t>
            </w:r>
            <w:r>
              <w:rPr>
                <w:rtl/>
                <w:lang w:bidi="fa-IR"/>
              </w:rPr>
              <w:t xml:space="preserve"> ـ </w:t>
            </w:r>
            <w:r w:rsidRPr="00751F59">
              <w:rPr>
                <w:rtl/>
                <w:lang w:bidi="fa-IR"/>
              </w:rPr>
              <w:t>592</w:t>
            </w:r>
            <w:r>
              <w:rPr>
                <w:rtl/>
                <w:lang w:bidi="fa-IR"/>
              </w:rPr>
              <w:t xml:space="preserve"> ـ </w:t>
            </w:r>
            <w:r w:rsidRPr="00751F59">
              <w:rPr>
                <w:rtl/>
                <w:lang w:bidi="fa-IR"/>
              </w:rPr>
              <w:t>593</w:t>
            </w:r>
            <w:r>
              <w:rPr>
                <w:rtl/>
                <w:lang w:bidi="fa-IR"/>
              </w:rPr>
              <w:t xml:space="preserve"> ـ </w:t>
            </w:r>
            <w:r w:rsidRPr="00751F59">
              <w:rPr>
                <w:rtl/>
                <w:lang w:bidi="fa-IR"/>
              </w:rPr>
              <w:t>637</w:t>
            </w:r>
            <w:r>
              <w:rPr>
                <w:rtl/>
                <w:lang w:bidi="fa-IR"/>
              </w:rPr>
              <w:t xml:space="preserve"> ـ </w:t>
            </w:r>
            <w:r w:rsidRPr="00751F59">
              <w:rPr>
                <w:rtl/>
                <w:lang w:bidi="fa-IR"/>
              </w:rPr>
              <w:t>703</w:t>
            </w:r>
            <w:r>
              <w:rPr>
                <w:rtl/>
                <w:lang w:bidi="fa-IR"/>
              </w:rPr>
              <w:t xml:space="preserve"> ـ </w:t>
            </w:r>
            <w:r w:rsidRPr="00751F59">
              <w:rPr>
                <w:rtl/>
                <w:lang w:bidi="fa-IR"/>
              </w:rPr>
              <w:t>883</w:t>
            </w:r>
            <w:r>
              <w:rPr>
                <w:rtl/>
                <w:lang w:bidi="fa-IR"/>
              </w:rPr>
              <w:t xml:space="preserve"> ـ </w:t>
            </w:r>
            <w:r w:rsidRPr="00751F59">
              <w:rPr>
                <w:rtl/>
                <w:lang w:bidi="fa-IR"/>
              </w:rPr>
              <w:t>884. اتّصالها بالمبادي 599 إثباتها 460</w:t>
            </w:r>
            <w:r>
              <w:rPr>
                <w:rtl/>
                <w:lang w:bidi="fa-IR"/>
              </w:rPr>
              <w:t xml:space="preserve"> ـ </w:t>
            </w:r>
            <w:r w:rsidRPr="00751F59">
              <w:rPr>
                <w:rtl/>
                <w:lang w:bidi="fa-IR"/>
              </w:rPr>
              <w:t>56</w:t>
            </w:r>
            <w:r>
              <w:rPr>
                <w:rtl/>
                <w:lang w:bidi="fa-IR"/>
              </w:rPr>
              <w:t xml:space="preserve"> ـ </w:t>
            </w:r>
            <w:r w:rsidRPr="00751F59">
              <w:rPr>
                <w:rtl/>
                <w:lang w:bidi="fa-IR"/>
              </w:rPr>
              <w:t>إلى 64</w:t>
            </w:r>
            <w:r>
              <w:rPr>
                <w:rtl/>
                <w:lang w:bidi="fa-IR"/>
              </w:rPr>
              <w:t xml:space="preserve"> ـ </w:t>
            </w:r>
            <w:r w:rsidRPr="00751F59">
              <w:rPr>
                <w:rtl/>
                <w:lang w:bidi="fa-IR"/>
              </w:rPr>
              <w:t>354</w:t>
            </w:r>
            <w:r>
              <w:rPr>
                <w:rtl/>
                <w:lang w:bidi="fa-IR"/>
              </w:rPr>
              <w:t xml:space="preserve"> ـ </w:t>
            </w:r>
            <w:r w:rsidRPr="00751F59">
              <w:rPr>
                <w:rtl/>
                <w:lang w:bidi="fa-IR"/>
              </w:rPr>
              <w:t>355</w:t>
            </w:r>
            <w:r>
              <w:rPr>
                <w:rtl/>
                <w:lang w:bidi="fa-IR"/>
              </w:rPr>
              <w:t xml:space="preserve"> ـ </w:t>
            </w:r>
            <w:r w:rsidRPr="00751F59">
              <w:rPr>
                <w:rtl/>
                <w:lang w:bidi="fa-IR"/>
              </w:rPr>
              <w:t>457</w:t>
            </w:r>
            <w:r>
              <w:rPr>
                <w:rtl/>
                <w:lang w:bidi="fa-IR"/>
              </w:rPr>
              <w:t xml:space="preserve"> ـ </w:t>
            </w:r>
            <w:r w:rsidRPr="00751F59">
              <w:rPr>
                <w:rtl/>
                <w:lang w:bidi="fa-IR"/>
              </w:rPr>
              <w:t>712</w:t>
            </w:r>
            <w:r>
              <w:rPr>
                <w:rtl/>
                <w:lang w:bidi="fa-IR"/>
              </w:rPr>
              <w:t xml:space="preserve"> ـ </w:t>
            </w:r>
            <w:r w:rsidRPr="00751F59">
              <w:rPr>
                <w:rtl/>
                <w:lang w:bidi="fa-IR"/>
              </w:rPr>
              <w:t>1010</w:t>
            </w:r>
            <w:r>
              <w:rPr>
                <w:rtl/>
                <w:lang w:bidi="fa-IR"/>
              </w:rPr>
              <w:t xml:space="preserve"> ـ </w:t>
            </w:r>
            <w:r w:rsidRPr="00751F59">
              <w:rPr>
                <w:rtl/>
                <w:lang w:bidi="fa-IR"/>
              </w:rPr>
              <w:t>1159. احتياجها إلى قواها بعد المفارقة 641</w:t>
            </w:r>
            <w:r>
              <w:rPr>
                <w:rtl/>
                <w:lang w:bidi="fa-IR"/>
              </w:rPr>
              <w:t xml:space="preserve"> ـ </w:t>
            </w:r>
            <w:r w:rsidRPr="00751F59">
              <w:rPr>
                <w:rtl/>
                <w:lang w:bidi="fa-IR"/>
              </w:rPr>
              <w:t>642</w:t>
            </w:r>
            <w:r>
              <w:rPr>
                <w:rtl/>
                <w:lang w:bidi="fa-IR"/>
              </w:rPr>
              <w:t xml:space="preserve"> ـ </w:t>
            </w:r>
            <w:r w:rsidRPr="00751F59">
              <w:rPr>
                <w:rtl/>
                <w:lang w:bidi="fa-IR"/>
              </w:rPr>
              <w:t>643. إدراكها 286. إدراكها لذاتها 278</w:t>
            </w:r>
            <w:r>
              <w:rPr>
                <w:rtl/>
                <w:lang w:bidi="fa-IR"/>
              </w:rPr>
              <w:t xml:space="preserve"> ـ </w:t>
            </w:r>
            <w:r w:rsidRPr="00751F59">
              <w:rPr>
                <w:rtl/>
                <w:lang w:bidi="fa-IR"/>
              </w:rPr>
              <w:t>إلى 281</w:t>
            </w:r>
            <w:r>
              <w:rPr>
                <w:rtl/>
                <w:lang w:bidi="fa-IR"/>
              </w:rPr>
              <w:t xml:space="preserve"> ـ </w:t>
            </w:r>
            <w:r w:rsidRPr="00751F59">
              <w:rPr>
                <w:rtl/>
                <w:lang w:bidi="fa-IR"/>
              </w:rPr>
              <w:t>671</w:t>
            </w:r>
            <w:r>
              <w:rPr>
                <w:rtl/>
                <w:lang w:bidi="fa-IR"/>
              </w:rPr>
              <w:t xml:space="preserve"> ـ </w:t>
            </w:r>
            <w:r w:rsidRPr="00751F59">
              <w:rPr>
                <w:rtl/>
                <w:lang w:bidi="fa-IR"/>
              </w:rPr>
              <w:t>672</w:t>
            </w:r>
            <w:r>
              <w:rPr>
                <w:rtl/>
                <w:lang w:bidi="fa-IR"/>
              </w:rPr>
              <w:t xml:space="preserve"> ـ </w:t>
            </w:r>
            <w:r w:rsidRPr="00751F59">
              <w:rPr>
                <w:rtl/>
                <w:lang w:bidi="fa-IR"/>
              </w:rPr>
              <w:t>623</w:t>
            </w:r>
            <w:r>
              <w:rPr>
                <w:rtl/>
                <w:lang w:bidi="fa-IR"/>
              </w:rPr>
              <w:t xml:space="preserve"> ـ </w:t>
            </w:r>
            <w:r w:rsidRPr="00751F59">
              <w:rPr>
                <w:rtl/>
                <w:lang w:bidi="fa-IR"/>
              </w:rPr>
              <w:t>624</w:t>
            </w:r>
            <w:r>
              <w:rPr>
                <w:rtl/>
                <w:lang w:bidi="fa-IR"/>
              </w:rPr>
              <w:t xml:space="preserve"> ـ </w:t>
            </w:r>
            <w:r w:rsidRPr="00751F59">
              <w:rPr>
                <w:rtl/>
                <w:lang w:bidi="fa-IR"/>
              </w:rPr>
              <w:t>549</w:t>
            </w:r>
            <w:r>
              <w:rPr>
                <w:rtl/>
                <w:lang w:bidi="fa-IR"/>
              </w:rPr>
              <w:t xml:space="preserve"> ـ </w:t>
            </w:r>
            <w:r w:rsidRPr="00751F59">
              <w:rPr>
                <w:rtl/>
                <w:lang w:bidi="fa-IR"/>
              </w:rPr>
              <w:t>550</w:t>
            </w:r>
            <w:r>
              <w:rPr>
                <w:rtl/>
                <w:lang w:bidi="fa-IR"/>
              </w:rPr>
              <w:t xml:space="preserve"> ـ </w:t>
            </w:r>
            <w:r w:rsidRPr="00751F59">
              <w:rPr>
                <w:rtl/>
                <w:lang w:bidi="fa-IR"/>
              </w:rPr>
              <w:t>1006.</w:t>
            </w:r>
          </w:p>
          <w:p w:rsidR="007858AB" w:rsidRPr="00751F59" w:rsidRDefault="007858AB" w:rsidP="0073127F">
            <w:pPr>
              <w:rPr>
                <w:rtl/>
                <w:lang w:bidi="fa-IR"/>
              </w:rPr>
            </w:pPr>
          </w:p>
        </w:tc>
        <w:tc>
          <w:tcPr>
            <w:tcW w:w="248" w:type="dxa"/>
            <w:shd w:val="clear" w:color="auto" w:fill="auto"/>
          </w:tcPr>
          <w:p w:rsidR="007858AB" w:rsidRDefault="007858AB" w:rsidP="0073127F">
            <w:pPr>
              <w:rPr>
                <w:rtl/>
                <w:lang w:bidi="fa-IR"/>
              </w:rPr>
            </w:pPr>
          </w:p>
        </w:tc>
        <w:tc>
          <w:tcPr>
            <w:tcW w:w="3703" w:type="dxa"/>
            <w:shd w:val="clear" w:color="auto" w:fill="auto"/>
          </w:tcPr>
          <w:p w:rsidR="007858AB" w:rsidRPr="00751F59" w:rsidRDefault="007858AB" w:rsidP="0073127F">
            <w:pPr>
              <w:rPr>
                <w:rtl/>
                <w:lang w:bidi="fa-IR"/>
              </w:rPr>
            </w:pPr>
            <w:r w:rsidRPr="00751F59">
              <w:rPr>
                <w:rtl/>
                <w:lang w:bidi="fa-IR"/>
              </w:rPr>
              <w:t>النفس : تعلقها بالبدن مع تبدله 165</w:t>
            </w:r>
            <w:r>
              <w:rPr>
                <w:rtl/>
                <w:lang w:bidi="fa-IR"/>
              </w:rPr>
              <w:t xml:space="preserve"> ـ </w:t>
            </w:r>
            <w:r w:rsidRPr="00751F59">
              <w:rPr>
                <w:rtl/>
                <w:lang w:bidi="fa-IR"/>
              </w:rPr>
              <w:t>466</w:t>
            </w:r>
            <w:r>
              <w:rPr>
                <w:rtl/>
                <w:lang w:bidi="fa-IR"/>
              </w:rPr>
              <w:t xml:space="preserve"> ـ </w:t>
            </w:r>
            <w:r w:rsidRPr="00751F59">
              <w:rPr>
                <w:rtl/>
                <w:lang w:bidi="fa-IR"/>
              </w:rPr>
              <w:t>467</w:t>
            </w:r>
            <w:r>
              <w:rPr>
                <w:rtl/>
                <w:lang w:bidi="fa-IR"/>
              </w:rPr>
              <w:t xml:space="preserve"> ـ </w:t>
            </w:r>
            <w:r w:rsidRPr="00751F59">
              <w:rPr>
                <w:rtl/>
                <w:lang w:bidi="fa-IR"/>
              </w:rPr>
              <w:t>218. تعريفها 693. تكاملها بعد المفارقة 606. جامعة للاستقصات 1143.</w:t>
            </w:r>
          </w:p>
          <w:p w:rsidR="007858AB" w:rsidRPr="00751F59" w:rsidRDefault="007858AB" w:rsidP="0073127F">
            <w:pPr>
              <w:rPr>
                <w:rtl/>
                <w:lang w:bidi="fa-IR"/>
              </w:rPr>
            </w:pPr>
            <w:r w:rsidRPr="00751F59">
              <w:rPr>
                <w:rtl/>
                <w:lang w:bidi="fa-IR"/>
              </w:rPr>
              <w:t>حدها 849. حصول المعلومات الغير المتناهية لها 620</w:t>
            </w:r>
            <w:r>
              <w:rPr>
                <w:rtl/>
                <w:lang w:bidi="fa-IR"/>
              </w:rPr>
              <w:t xml:space="preserve"> ـ </w:t>
            </w:r>
            <w:r w:rsidRPr="00751F59">
              <w:rPr>
                <w:rtl/>
                <w:lang w:bidi="fa-IR"/>
              </w:rPr>
              <w:t>621. الحيواني 287</w:t>
            </w:r>
            <w:r>
              <w:rPr>
                <w:rtl/>
                <w:lang w:bidi="fa-IR"/>
              </w:rPr>
              <w:t xml:space="preserve"> ـ </w:t>
            </w:r>
            <w:r w:rsidRPr="00751F59">
              <w:rPr>
                <w:rtl/>
                <w:lang w:bidi="fa-IR"/>
              </w:rPr>
              <w:t>458</w:t>
            </w:r>
            <w:r>
              <w:rPr>
                <w:rtl/>
                <w:lang w:bidi="fa-IR"/>
              </w:rPr>
              <w:t xml:space="preserve"> ـ </w:t>
            </w:r>
            <w:r w:rsidRPr="00751F59">
              <w:rPr>
                <w:rtl/>
                <w:lang w:bidi="fa-IR"/>
              </w:rPr>
              <w:t>665</w:t>
            </w:r>
            <w:r>
              <w:rPr>
                <w:rtl/>
                <w:lang w:bidi="fa-IR"/>
              </w:rPr>
              <w:t xml:space="preserve"> ـ </w:t>
            </w:r>
            <w:r w:rsidRPr="00751F59">
              <w:rPr>
                <w:rtl/>
                <w:lang w:bidi="fa-IR"/>
              </w:rPr>
              <w:t>666</w:t>
            </w:r>
            <w:r>
              <w:rPr>
                <w:rtl/>
                <w:lang w:bidi="fa-IR"/>
              </w:rPr>
              <w:t xml:space="preserve"> ـ </w:t>
            </w:r>
            <w:r w:rsidRPr="00751F59">
              <w:rPr>
                <w:rtl/>
                <w:lang w:bidi="fa-IR"/>
              </w:rPr>
              <w:t>891. زوال بعض الهيئات عنها 237</w:t>
            </w:r>
            <w:r>
              <w:rPr>
                <w:rtl/>
                <w:lang w:bidi="fa-IR"/>
              </w:rPr>
              <w:t xml:space="preserve"> ـ </w:t>
            </w:r>
            <w:r w:rsidRPr="00751F59">
              <w:rPr>
                <w:rtl/>
                <w:lang w:bidi="fa-IR"/>
              </w:rPr>
              <w:t>602</w:t>
            </w:r>
            <w:r>
              <w:rPr>
                <w:rtl/>
                <w:lang w:bidi="fa-IR"/>
              </w:rPr>
              <w:t xml:space="preserve"> ـ </w:t>
            </w:r>
            <w:r w:rsidRPr="00751F59">
              <w:rPr>
                <w:rtl/>
                <w:lang w:bidi="fa-IR"/>
              </w:rPr>
              <w:t>605</w:t>
            </w:r>
            <w:r>
              <w:rPr>
                <w:rtl/>
                <w:lang w:bidi="fa-IR"/>
              </w:rPr>
              <w:t xml:space="preserve"> ـ </w:t>
            </w:r>
            <w:r w:rsidRPr="00751F59">
              <w:rPr>
                <w:rtl/>
                <w:lang w:bidi="fa-IR"/>
              </w:rPr>
              <w:t>742. سبب اجتماع أجزاء المني : 405</w:t>
            </w:r>
            <w:r>
              <w:rPr>
                <w:rtl/>
                <w:lang w:bidi="fa-IR"/>
              </w:rPr>
              <w:t xml:space="preserve"> ـ </w:t>
            </w:r>
            <w:r w:rsidRPr="00751F59">
              <w:rPr>
                <w:rtl/>
                <w:lang w:bidi="fa-IR"/>
              </w:rPr>
              <w:t>406</w:t>
            </w:r>
            <w:r>
              <w:rPr>
                <w:rtl/>
                <w:lang w:bidi="fa-IR"/>
              </w:rPr>
              <w:t xml:space="preserve"> ـ </w:t>
            </w:r>
            <w:r w:rsidRPr="00751F59">
              <w:rPr>
                <w:rtl/>
                <w:lang w:bidi="fa-IR"/>
              </w:rPr>
              <w:t>408. السعيدة 601. شعورها لذاتها 441</w:t>
            </w:r>
            <w:r>
              <w:rPr>
                <w:rtl/>
                <w:lang w:bidi="fa-IR"/>
              </w:rPr>
              <w:t xml:space="preserve"> ـ </w:t>
            </w:r>
            <w:r w:rsidRPr="00751F59">
              <w:rPr>
                <w:rtl/>
                <w:lang w:bidi="fa-IR"/>
              </w:rPr>
              <w:t>442</w:t>
            </w:r>
            <w:r>
              <w:rPr>
                <w:rtl/>
                <w:lang w:bidi="fa-IR"/>
              </w:rPr>
              <w:t xml:space="preserve"> ـ </w:t>
            </w:r>
            <w:r w:rsidRPr="00751F59">
              <w:rPr>
                <w:rtl/>
                <w:lang w:bidi="fa-IR"/>
              </w:rPr>
              <w:t>881.</w:t>
            </w:r>
          </w:p>
          <w:p w:rsidR="00335C1A" w:rsidRPr="00751F59" w:rsidRDefault="007858AB" w:rsidP="00335C1A">
            <w:pPr>
              <w:rPr>
                <w:lang w:bidi="fa-IR"/>
              </w:rPr>
            </w:pPr>
            <w:r w:rsidRPr="00751F59">
              <w:rPr>
                <w:rtl/>
                <w:lang w:bidi="fa-IR"/>
              </w:rPr>
              <w:t>شوقها إلى العالم الحسّي 591. صحتها شرط درك الفيض العلوي 798. طريقها لتحصيل العلم 601. عند ما تعقل الإنسانية أو النفس 625</w:t>
            </w:r>
            <w:r>
              <w:rPr>
                <w:rtl/>
                <w:lang w:bidi="fa-IR"/>
              </w:rPr>
              <w:t xml:space="preserve"> ـ </w:t>
            </w:r>
            <w:r w:rsidRPr="00751F59">
              <w:rPr>
                <w:rtl/>
                <w:lang w:bidi="fa-IR"/>
              </w:rPr>
              <w:t>892. غير المزاج 92</w:t>
            </w:r>
            <w:r>
              <w:rPr>
                <w:rtl/>
                <w:lang w:bidi="fa-IR"/>
              </w:rPr>
              <w:t xml:space="preserve"> ـ </w:t>
            </w:r>
            <w:r w:rsidRPr="00751F59">
              <w:rPr>
                <w:rtl/>
                <w:lang w:bidi="fa-IR"/>
              </w:rPr>
              <w:t>105</w:t>
            </w:r>
            <w:r>
              <w:rPr>
                <w:rtl/>
                <w:lang w:bidi="fa-IR"/>
              </w:rPr>
              <w:t xml:space="preserve"> ـ </w:t>
            </w:r>
            <w:r w:rsidRPr="00751F59">
              <w:rPr>
                <w:rtl/>
                <w:lang w:bidi="fa-IR"/>
              </w:rPr>
              <w:t>718</w:t>
            </w:r>
            <w:r>
              <w:rPr>
                <w:rtl/>
                <w:lang w:bidi="fa-IR"/>
              </w:rPr>
              <w:t xml:space="preserve"> ـ </w:t>
            </w:r>
            <w:r w:rsidRPr="00751F59">
              <w:rPr>
                <w:rtl/>
                <w:lang w:bidi="fa-IR"/>
              </w:rPr>
              <w:t>717</w:t>
            </w:r>
            <w:r>
              <w:rPr>
                <w:rtl/>
                <w:lang w:bidi="fa-IR"/>
              </w:rPr>
              <w:t xml:space="preserve"> ـ </w:t>
            </w:r>
            <w:r w:rsidRPr="00751F59">
              <w:rPr>
                <w:rtl/>
                <w:lang w:bidi="fa-IR"/>
              </w:rPr>
              <w:t>1096</w:t>
            </w:r>
            <w:r>
              <w:rPr>
                <w:rtl/>
                <w:lang w:bidi="fa-IR"/>
              </w:rPr>
              <w:t xml:space="preserve"> ـ </w:t>
            </w:r>
            <w:r w:rsidRPr="00751F59">
              <w:rPr>
                <w:rtl/>
                <w:lang w:bidi="fa-IR"/>
              </w:rPr>
              <w:t>1088. غير الأعضاء 71. غير الحياة 1142. في حفظ الأخلاط الحيوانية 312</w:t>
            </w:r>
            <w:r>
              <w:rPr>
                <w:rtl/>
                <w:lang w:bidi="fa-IR"/>
              </w:rPr>
              <w:t xml:space="preserve"> ـ </w:t>
            </w:r>
            <w:r w:rsidRPr="00751F59">
              <w:rPr>
                <w:rtl/>
                <w:lang w:bidi="fa-IR"/>
              </w:rPr>
              <w:t>313. قبل المزاج 847. كاف في وجود أفعالها 212</w:t>
            </w:r>
            <w:r>
              <w:rPr>
                <w:rtl/>
                <w:lang w:bidi="fa-IR"/>
              </w:rPr>
              <w:t xml:space="preserve"> ـ </w:t>
            </w:r>
            <w:r w:rsidRPr="00751F59">
              <w:rPr>
                <w:rtl/>
                <w:lang w:bidi="fa-IR"/>
              </w:rPr>
              <w:t>213. كونها عقلا 187</w:t>
            </w:r>
            <w:r>
              <w:rPr>
                <w:rtl/>
                <w:lang w:bidi="fa-IR"/>
              </w:rPr>
              <w:t xml:space="preserve"> ـ </w:t>
            </w:r>
            <w:r w:rsidRPr="00751F59">
              <w:rPr>
                <w:rtl/>
                <w:lang w:bidi="fa-IR"/>
              </w:rPr>
              <w:t>255</w:t>
            </w:r>
            <w:r>
              <w:rPr>
                <w:rtl/>
                <w:lang w:bidi="fa-IR"/>
              </w:rPr>
              <w:t xml:space="preserve"> ـ </w:t>
            </w:r>
            <w:r w:rsidRPr="00751F59">
              <w:rPr>
                <w:rtl/>
                <w:lang w:bidi="fa-IR"/>
              </w:rPr>
              <w:t xml:space="preserve">594. لا تكون علته جسم 1065. لا تحسّ بالأعضاء حال السلامة </w:t>
            </w:r>
          </w:p>
          <w:p w:rsidR="007858AB" w:rsidRPr="00751F59" w:rsidRDefault="007858AB" w:rsidP="0073127F">
            <w:pPr>
              <w:rPr>
                <w:rtl/>
                <w:lang w:bidi="fa-IR"/>
              </w:rPr>
            </w:pPr>
          </w:p>
        </w:tc>
      </w:tr>
    </w:tbl>
    <w:p w:rsidR="007858AB" w:rsidRDefault="007858AB" w:rsidP="0073127F">
      <w:pPr>
        <w:pStyle w:val="libNormal"/>
      </w:pPr>
      <w:r>
        <w:br w:type="page"/>
      </w:r>
    </w:p>
    <w:tbl>
      <w:tblPr>
        <w:bidiVisual/>
        <w:tblW w:w="0" w:type="auto"/>
        <w:tblLook w:val="04A0"/>
      </w:tblPr>
      <w:tblGrid>
        <w:gridCol w:w="3636"/>
        <w:gridCol w:w="248"/>
        <w:gridCol w:w="3703"/>
      </w:tblGrid>
      <w:tr w:rsidR="007858AB" w:rsidTr="0073127F">
        <w:tc>
          <w:tcPr>
            <w:tcW w:w="3636" w:type="dxa"/>
            <w:shd w:val="clear" w:color="auto" w:fill="auto"/>
          </w:tcPr>
          <w:p w:rsidR="007858AB" w:rsidRPr="00751F59" w:rsidRDefault="007858AB" w:rsidP="0073127F">
            <w:pPr>
              <w:rPr>
                <w:rtl/>
                <w:lang w:bidi="fa-IR"/>
              </w:rPr>
            </w:pPr>
            <w:r w:rsidRPr="00751F59">
              <w:rPr>
                <w:rtl/>
                <w:lang w:bidi="fa-IR"/>
              </w:rPr>
              <w:lastRenderedPageBreak/>
              <w:t>النفوس : إزالة الهيئات الردية عنها 742.</w:t>
            </w:r>
          </w:p>
          <w:p w:rsidR="007858AB" w:rsidRPr="00751F59" w:rsidRDefault="007858AB" w:rsidP="0073127F">
            <w:pPr>
              <w:rPr>
                <w:rtl/>
                <w:lang w:bidi="fa-IR"/>
              </w:rPr>
            </w:pPr>
            <w:r w:rsidRPr="00751F59">
              <w:rPr>
                <w:rtl/>
                <w:lang w:bidi="fa-IR"/>
              </w:rPr>
              <w:t>الإنسانية 542</w:t>
            </w:r>
            <w:r>
              <w:rPr>
                <w:rtl/>
                <w:lang w:bidi="fa-IR"/>
              </w:rPr>
              <w:t xml:space="preserve"> ـ </w:t>
            </w:r>
            <w:r w:rsidRPr="00751F59">
              <w:rPr>
                <w:rtl/>
                <w:lang w:bidi="fa-IR"/>
              </w:rPr>
              <w:t>543</w:t>
            </w:r>
            <w:r>
              <w:rPr>
                <w:rtl/>
                <w:lang w:bidi="fa-IR"/>
              </w:rPr>
              <w:t xml:space="preserve"> ـ </w:t>
            </w:r>
            <w:r w:rsidRPr="00751F59">
              <w:rPr>
                <w:rtl/>
                <w:lang w:bidi="fa-IR"/>
              </w:rPr>
              <w:t>549</w:t>
            </w:r>
            <w:r>
              <w:rPr>
                <w:rtl/>
                <w:lang w:bidi="fa-IR"/>
              </w:rPr>
              <w:t xml:space="preserve"> ـ </w:t>
            </w:r>
            <w:r w:rsidRPr="00751F59">
              <w:rPr>
                <w:rtl/>
                <w:lang w:bidi="fa-IR"/>
              </w:rPr>
              <w:t>766. البشرية 896. تدبيرها لأبدانها 702</w:t>
            </w:r>
            <w:r>
              <w:rPr>
                <w:rtl/>
                <w:lang w:bidi="fa-IR"/>
              </w:rPr>
              <w:t xml:space="preserve"> ـ </w:t>
            </w:r>
            <w:r w:rsidRPr="00751F59">
              <w:rPr>
                <w:rtl/>
                <w:lang w:bidi="fa-IR"/>
              </w:rPr>
              <w:t>703. جامع استقصاتها 1143. كيفية انفعالها 158.</w:t>
            </w:r>
          </w:p>
          <w:p w:rsidR="007858AB" w:rsidRPr="00751F59" w:rsidRDefault="007858AB" w:rsidP="0073127F">
            <w:pPr>
              <w:rPr>
                <w:rtl/>
                <w:lang w:bidi="fa-IR"/>
              </w:rPr>
            </w:pPr>
            <w:r w:rsidRPr="00751F59">
              <w:rPr>
                <w:rtl/>
                <w:lang w:bidi="fa-IR"/>
              </w:rPr>
              <w:t>هيئاتها 337</w:t>
            </w:r>
            <w:r>
              <w:rPr>
                <w:rtl/>
                <w:lang w:bidi="fa-IR"/>
              </w:rPr>
              <w:t xml:space="preserve"> ـ </w:t>
            </w:r>
            <w:r w:rsidRPr="00751F59">
              <w:rPr>
                <w:rtl/>
                <w:lang w:bidi="fa-IR"/>
              </w:rPr>
              <w:t>356. السمائية 882. الكاملة عقلها بعد المفارقة 888. لزوم تعقلها لما يلزم ذاتها 897. المفارقة 593</w:t>
            </w:r>
            <w:r>
              <w:rPr>
                <w:rtl/>
                <w:lang w:bidi="fa-IR"/>
              </w:rPr>
              <w:t xml:space="preserve"> ـ </w:t>
            </w:r>
            <w:r w:rsidRPr="00751F59">
              <w:rPr>
                <w:rtl/>
                <w:lang w:bidi="fa-IR"/>
              </w:rPr>
              <w:t>766</w:t>
            </w:r>
            <w:r>
              <w:rPr>
                <w:rtl/>
                <w:lang w:bidi="fa-IR"/>
              </w:rPr>
              <w:t xml:space="preserve"> ـ </w:t>
            </w:r>
            <w:r w:rsidRPr="00751F59">
              <w:rPr>
                <w:rtl/>
                <w:lang w:bidi="fa-IR"/>
              </w:rPr>
              <w:t>781</w:t>
            </w:r>
            <w:r>
              <w:rPr>
                <w:rtl/>
                <w:lang w:bidi="fa-IR"/>
              </w:rPr>
              <w:t xml:space="preserve"> ـ </w:t>
            </w:r>
            <w:r w:rsidRPr="00751F59">
              <w:rPr>
                <w:rtl/>
                <w:lang w:bidi="fa-IR"/>
              </w:rPr>
              <w:t>883</w:t>
            </w:r>
            <w:r>
              <w:rPr>
                <w:rtl/>
                <w:lang w:bidi="fa-IR"/>
              </w:rPr>
              <w:t xml:space="preserve"> ـ </w:t>
            </w:r>
            <w:r w:rsidRPr="00751F59">
              <w:rPr>
                <w:rtl/>
                <w:lang w:bidi="fa-IR"/>
              </w:rPr>
              <w:t>المادية تصورها للمعقولات 894.</w:t>
            </w:r>
          </w:p>
          <w:p w:rsidR="007858AB" w:rsidRPr="00751F59" w:rsidRDefault="007858AB" w:rsidP="0073127F">
            <w:pPr>
              <w:rPr>
                <w:rtl/>
                <w:lang w:bidi="fa-IR"/>
              </w:rPr>
            </w:pPr>
            <w:r w:rsidRPr="00751F59">
              <w:rPr>
                <w:rtl/>
                <w:lang w:bidi="fa-IR"/>
              </w:rPr>
              <w:t>هل تنفع عنه الإدراك 158. هيئاتها 339</w:t>
            </w:r>
            <w:r>
              <w:rPr>
                <w:rtl/>
                <w:lang w:bidi="fa-IR"/>
              </w:rPr>
              <w:t xml:space="preserve"> ـ </w:t>
            </w:r>
            <w:r w:rsidRPr="00751F59">
              <w:rPr>
                <w:rtl/>
                <w:lang w:bidi="fa-IR"/>
              </w:rPr>
              <w:t>356.</w:t>
            </w:r>
          </w:p>
          <w:p w:rsidR="007858AB" w:rsidRPr="00751F59" w:rsidRDefault="007858AB" w:rsidP="0073127F">
            <w:pPr>
              <w:rPr>
                <w:rtl/>
                <w:lang w:bidi="fa-IR"/>
              </w:rPr>
            </w:pPr>
            <w:r w:rsidRPr="00751F59">
              <w:rPr>
                <w:rtl/>
                <w:lang w:bidi="fa-IR"/>
              </w:rPr>
              <w:t>النفوس المفارقة بعد المفارقة : 593. لا تكون سببا لوجود نفس ما 781</w:t>
            </w:r>
            <w:r>
              <w:rPr>
                <w:rtl/>
                <w:lang w:bidi="fa-IR"/>
              </w:rPr>
              <w:t xml:space="preserve"> ـ </w:t>
            </w:r>
            <w:r w:rsidRPr="00751F59">
              <w:rPr>
                <w:rtl/>
                <w:lang w:bidi="fa-IR"/>
              </w:rPr>
              <w:t>782.</w:t>
            </w:r>
          </w:p>
          <w:p w:rsidR="007858AB" w:rsidRPr="00751F59" w:rsidRDefault="007858AB" w:rsidP="0073127F">
            <w:pPr>
              <w:rPr>
                <w:rtl/>
                <w:lang w:bidi="fa-IR"/>
              </w:rPr>
            </w:pPr>
            <w:r w:rsidRPr="00751F59">
              <w:rPr>
                <w:rtl/>
                <w:lang w:bidi="fa-IR"/>
              </w:rPr>
              <w:t>النقطة : 590</w:t>
            </w:r>
            <w:r>
              <w:rPr>
                <w:rtl/>
                <w:lang w:bidi="fa-IR"/>
              </w:rPr>
              <w:t xml:space="preserve"> ـ </w:t>
            </w:r>
            <w:r w:rsidRPr="00751F59">
              <w:rPr>
                <w:rtl/>
                <w:lang w:bidi="fa-IR"/>
              </w:rPr>
              <w:t>1087</w:t>
            </w:r>
            <w:r>
              <w:rPr>
                <w:rtl/>
                <w:lang w:bidi="fa-IR"/>
              </w:rPr>
              <w:t xml:space="preserve"> ـ </w:t>
            </w:r>
            <w:r w:rsidRPr="00751F59">
              <w:rPr>
                <w:rtl/>
                <w:lang w:bidi="fa-IR"/>
              </w:rPr>
              <w:t>1133.</w:t>
            </w:r>
          </w:p>
          <w:p w:rsidR="007858AB" w:rsidRPr="00751F59" w:rsidRDefault="007858AB" w:rsidP="0073127F">
            <w:pPr>
              <w:rPr>
                <w:rtl/>
                <w:lang w:bidi="fa-IR"/>
              </w:rPr>
            </w:pPr>
            <w:r w:rsidRPr="00751F59">
              <w:rPr>
                <w:rtl/>
                <w:lang w:bidi="fa-IR"/>
              </w:rPr>
              <w:t>النموّ : 1091.</w:t>
            </w:r>
          </w:p>
          <w:p w:rsidR="007858AB" w:rsidRPr="00751F59" w:rsidRDefault="007858AB" w:rsidP="0073127F">
            <w:pPr>
              <w:rPr>
                <w:rtl/>
                <w:lang w:bidi="fa-IR"/>
              </w:rPr>
            </w:pPr>
            <w:r w:rsidRPr="00751F59">
              <w:rPr>
                <w:rtl/>
                <w:lang w:bidi="fa-IR"/>
              </w:rPr>
              <w:t>النهوض : 597.</w:t>
            </w:r>
          </w:p>
          <w:p w:rsidR="007858AB" w:rsidRPr="00751F59" w:rsidRDefault="007858AB" w:rsidP="0073127F">
            <w:pPr>
              <w:rPr>
                <w:rtl/>
                <w:lang w:bidi="fa-IR"/>
              </w:rPr>
            </w:pPr>
            <w:r w:rsidRPr="00751F59">
              <w:rPr>
                <w:rtl/>
                <w:lang w:bidi="fa-IR"/>
              </w:rPr>
              <w:t>النور التي يأتي للسالك : 798.</w:t>
            </w:r>
          </w:p>
          <w:p w:rsidR="007858AB" w:rsidRPr="00751F59" w:rsidRDefault="007858AB" w:rsidP="0073127F">
            <w:pPr>
              <w:rPr>
                <w:rtl/>
                <w:lang w:bidi="fa-IR"/>
              </w:rPr>
            </w:pPr>
            <w:r w:rsidRPr="00751F59">
              <w:rPr>
                <w:rtl/>
                <w:lang w:bidi="fa-IR"/>
              </w:rPr>
              <w:t>النوع : تغييره 474. تعينه 654. تشخصه 896.</w:t>
            </w:r>
          </w:p>
          <w:p w:rsidR="007858AB" w:rsidRPr="00751F59" w:rsidRDefault="007858AB" w:rsidP="0073127F">
            <w:pPr>
              <w:rPr>
                <w:rtl/>
                <w:lang w:bidi="fa-IR"/>
              </w:rPr>
            </w:pPr>
            <w:r w:rsidRPr="00751F59">
              <w:rPr>
                <w:rtl/>
                <w:lang w:bidi="fa-IR"/>
              </w:rPr>
              <w:t>الهرب : 243.</w:t>
            </w:r>
          </w:p>
          <w:p w:rsidR="007858AB" w:rsidRPr="00751F59" w:rsidRDefault="007858AB" w:rsidP="0073127F">
            <w:pPr>
              <w:rPr>
                <w:rtl/>
                <w:lang w:bidi="fa-IR"/>
              </w:rPr>
            </w:pPr>
          </w:p>
        </w:tc>
        <w:tc>
          <w:tcPr>
            <w:tcW w:w="248" w:type="dxa"/>
            <w:shd w:val="clear" w:color="auto" w:fill="auto"/>
          </w:tcPr>
          <w:p w:rsidR="007858AB" w:rsidRDefault="007858AB" w:rsidP="0073127F">
            <w:pPr>
              <w:rPr>
                <w:rtl/>
                <w:lang w:bidi="fa-IR"/>
              </w:rPr>
            </w:pPr>
          </w:p>
        </w:tc>
        <w:tc>
          <w:tcPr>
            <w:tcW w:w="3703" w:type="dxa"/>
            <w:shd w:val="clear" w:color="auto" w:fill="auto"/>
          </w:tcPr>
          <w:p w:rsidR="007858AB" w:rsidRPr="00751F59" w:rsidRDefault="007858AB" w:rsidP="0073127F">
            <w:pPr>
              <w:rPr>
                <w:rtl/>
                <w:lang w:bidi="fa-IR"/>
              </w:rPr>
            </w:pPr>
            <w:r w:rsidRPr="00751F59">
              <w:rPr>
                <w:rtl/>
                <w:lang w:bidi="fa-IR"/>
              </w:rPr>
              <w:t>الهيئات الردية : إزالتها 742</w:t>
            </w:r>
            <w:r>
              <w:rPr>
                <w:rtl/>
                <w:lang w:bidi="fa-IR"/>
              </w:rPr>
              <w:t xml:space="preserve"> ـ </w:t>
            </w:r>
            <w:r w:rsidRPr="00751F59">
              <w:rPr>
                <w:rtl/>
                <w:lang w:bidi="fa-IR"/>
              </w:rPr>
              <w:t>602.</w:t>
            </w:r>
          </w:p>
          <w:p w:rsidR="007858AB" w:rsidRPr="00751F59" w:rsidRDefault="007858AB" w:rsidP="0073127F">
            <w:pPr>
              <w:rPr>
                <w:rtl/>
                <w:lang w:bidi="fa-IR"/>
              </w:rPr>
            </w:pPr>
            <w:r w:rsidRPr="00751F59">
              <w:rPr>
                <w:rtl/>
                <w:lang w:bidi="fa-IR"/>
              </w:rPr>
              <w:t>الهيولى : 431</w:t>
            </w:r>
            <w:r>
              <w:rPr>
                <w:rtl/>
                <w:lang w:bidi="fa-IR"/>
              </w:rPr>
              <w:t xml:space="preserve"> ـ </w:t>
            </w:r>
            <w:r w:rsidRPr="00751F59">
              <w:rPr>
                <w:rtl/>
                <w:lang w:bidi="fa-IR"/>
              </w:rPr>
              <w:t>721</w:t>
            </w:r>
            <w:r>
              <w:rPr>
                <w:rtl/>
                <w:lang w:bidi="fa-IR"/>
              </w:rPr>
              <w:t xml:space="preserve"> ـ </w:t>
            </w:r>
            <w:r w:rsidRPr="00751F59">
              <w:rPr>
                <w:rtl/>
                <w:lang w:bidi="fa-IR"/>
              </w:rPr>
              <w:t>722</w:t>
            </w:r>
            <w:r>
              <w:rPr>
                <w:rtl/>
                <w:lang w:bidi="fa-IR"/>
              </w:rPr>
              <w:t xml:space="preserve"> ـ </w:t>
            </w:r>
            <w:r w:rsidRPr="00751F59">
              <w:rPr>
                <w:rtl/>
                <w:lang w:bidi="fa-IR"/>
              </w:rPr>
              <w:t>741</w:t>
            </w:r>
            <w:r>
              <w:rPr>
                <w:rtl/>
                <w:lang w:bidi="fa-IR"/>
              </w:rPr>
              <w:t xml:space="preserve"> ـ </w:t>
            </w:r>
            <w:r w:rsidRPr="00751F59">
              <w:rPr>
                <w:rtl/>
                <w:lang w:bidi="fa-IR"/>
              </w:rPr>
              <w:t>831</w:t>
            </w:r>
            <w:r>
              <w:rPr>
                <w:rtl/>
                <w:lang w:bidi="fa-IR"/>
              </w:rPr>
              <w:t xml:space="preserve"> ـ </w:t>
            </w:r>
            <w:r w:rsidRPr="00751F59">
              <w:rPr>
                <w:rtl/>
                <w:lang w:bidi="fa-IR"/>
              </w:rPr>
              <w:t>1115. بقاء استعدادها بعد حصول الصورة 148. بساطتها 340. تكون لها صورتان 258</w:t>
            </w:r>
            <w:r>
              <w:rPr>
                <w:rtl/>
                <w:lang w:bidi="fa-IR"/>
              </w:rPr>
              <w:t xml:space="preserve"> ـ </w:t>
            </w:r>
            <w:r w:rsidRPr="00751F59">
              <w:rPr>
                <w:rtl/>
                <w:lang w:bidi="fa-IR"/>
              </w:rPr>
              <w:t>259. علة بعض الأعراض الجسمانية 1112. فصلها 794. لا يعقل وجود الصورة فيها 172. ليس لها حيّز 743. نسبتها إلى العناصر والكواكب 1105.</w:t>
            </w:r>
          </w:p>
          <w:p w:rsidR="007858AB" w:rsidRPr="00751F59" w:rsidRDefault="007858AB" w:rsidP="0073127F">
            <w:pPr>
              <w:rPr>
                <w:rtl/>
                <w:lang w:bidi="fa-IR"/>
              </w:rPr>
            </w:pPr>
            <w:r>
              <w:rPr>
                <w:rtl/>
                <w:lang w:bidi="fa-IR"/>
              </w:rPr>
              <w:t>* * *</w:t>
            </w:r>
          </w:p>
          <w:p w:rsidR="007858AB" w:rsidRPr="00751F59" w:rsidRDefault="007858AB" w:rsidP="0073127F">
            <w:pPr>
              <w:rPr>
                <w:rtl/>
                <w:lang w:bidi="fa-IR"/>
              </w:rPr>
            </w:pPr>
            <w:r w:rsidRPr="00751F59">
              <w:rPr>
                <w:rtl/>
                <w:lang w:bidi="fa-IR"/>
              </w:rPr>
              <w:t>الواجب : 729</w:t>
            </w:r>
            <w:r>
              <w:rPr>
                <w:rtl/>
                <w:lang w:bidi="fa-IR"/>
              </w:rPr>
              <w:t xml:space="preserve"> ـ </w:t>
            </w:r>
            <w:r w:rsidRPr="00751F59">
              <w:rPr>
                <w:rtl/>
                <w:lang w:bidi="fa-IR"/>
              </w:rPr>
              <w:t>805</w:t>
            </w:r>
            <w:r>
              <w:rPr>
                <w:rtl/>
                <w:lang w:bidi="fa-IR"/>
              </w:rPr>
              <w:t xml:space="preserve"> ـ </w:t>
            </w:r>
            <w:r w:rsidRPr="00751F59">
              <w:rPr>
                <w:rtl/>
                <w:lang w:bidi="fa-IR"/>
              </w:rPr>
              <w:t>880</w:t>
            </w:r>
            <w:r>
              <w:rPr>
                <w:rtl/>
                <w:lang w:bidi="fa-IR"/>
              </w:rPr>
              <w:t xml:space="preserve"> ـ.</w:t>
            </w:r>
            <w:r w:rsidRPr="00751F59">
              <w:rPr>
                <w:rtl/>
                <w:lang w:bidi="fa-IR"/>
              </w:rPr>
              <w:t xml:space="preserve"> وجوده 878.</w:t>
            </w:r>
          </w:p>
          <w:p w:rsidR="007858AB" w:rsidRPr="00751F59" w:rsidRDefault="007858AB" w:rsidP="0073127F">
            <w:pPr>
              <w:rPr>
                <w:rtl/>
                <w:lang w:bidi="fa-IR"/>
              </w:rPr>
            </w:pPr>
            <w:r w:rsidRPr="00751F59">
              <w:rPr>
                <w:rtl/>
                <w:lang w:bidi="fa-IR"/>
              </w:rPr>
              <w:t>إطلاق الموجود عليه 690</w:t>
            </w:r>
            <w:r>
              <w:rPr>
                <w:rtl/>
                <w:lang w:bidi="fa-IR"/>
              </w:rPr>
              <w:t xml:space="preserve"> ـ </w:t>
            </w:r>
            <w:r w:rsidRPr="00751F59">
              <w:rPr>
                <w:rtl/>
                <w:lang w:bidi="fa-IR"/>
              </w:rPr>
              <w:t>692. راجع الأول تعالى.</w:t>
            </w:r>
          </w:p>
          <w:p w:rsidR="007858AB" w:rsidRPr="00751F59" w:rsidRDefault="007858AB" w:rsidP="0073127F">
            <w:pPr>
              <w:rPr>
                <w:rtl/>
                <w:lang w:bidi="fa-IR"/>
              </w:rPr>
            </w:pPr>
            <w:r w:rsidRPr="00751F59">
              <w:rPr>
                <w:rtl/>
                <w:lang w:bidi="fa-IR"/>
              </w:rPr>
              <w:t>واجب الوجود : 654</w:t>
            </w:r>
            <w:r>
              <w:rPr>
                <w:rtl/>
                <w:lang w:bidi="fa-IR"/>
              </w:rPr>
              <w:t xml:space="preserve"> ـ </w:t>
            </w:r>
            <w:r w:rsidRPr="00751F59">
              <w:rPr>
                <w:rtl/>
                <w:lang w:bidi="fa-IR"/>
              </w:rPr>
              <w:t>791</w:t>
            </w:r>
            <w:r>
              <w:rPr>
                <w:rtl/>
                <w:lang w:bidi="fa-IR"/>
              </w:rPr>
              <w:t xml:space="preserve"> ـ </w:t>
            </w:r>
            <w:r w:rsidRPr="00751F59">
              <w:rPr>
                <w:rtl/>
                <w:lang w:bidi="fa-IR"/>
              </w:rPr>
              <w:t>806</w:t>
            </w:r>
            <w:r>
              <w:rPr>
                <w:rtl/>
                <w:lang w:bidi="fa-IR"/>
              </w:rPr>
              <w:t xml:space="preserve"> ـ </w:t>
            </w:r>
            <w:r w:rsidRPr="00751F59">
              <w:rPr>
                <w:rtl/>
                <w:lang w:bidi="fa-IR"/>
              </w:rPr>
              <w:t>843. إثباته 140. بذاته 807. الخلق من لوازمه 256.</w:t>
            </w:r>
          </w:p>
          <w:p w:rsidR="007858AB" w:rsidRPr="00751F59" w:rsidRDefault="007858AB" w:rsidP="0073127F">
            <w:pPr>
              <w:rPr>
                <w:rtl/>
                <w:lang w:bidi="fa-IR"/>
              </w:rPr>
            </w:pPr>
            <w:r w:rsidRPr="00751F59">
              <w:rPr>
                <w:rtl/>
                <w:lang w:bidi="fa-IR"/>
              </w:rPr>
              <w:t>الفعل من لوازم ذاته 737</w:t>
            </w:r>
            <w:r>
              <w:rPr>
                <w:rtl/>
                <w:lang w:bidi="fa-IR"/>
              </w:rPr>
              <w:t xml:space="preserve"> ـ </w:t>
            </w:r>
            <w:r w:rsidRPr="00751F59">
              <w:rPr>
                <w:rtl/>
                <w:lang w:bidi="fa-IR"/>
              </w:rPr>
              <w:t>738. لا ماهية واجبة له 816</w:t>
            </w:r>
            <w:r>
              <w:rPr>
                <w:rtl/>
                <w:lang w:bidi="fa-IR"/>
              </w:rPr>
              <w:t xml:space="preserve"> ـ </w:t>
            </w:r>
            <w:r w:rsidRPr="00751F59">
              <w:rPr>
                <w:rtl/>
                <w:lang w:bidi="fa-IR"/>
              </w:rPr>
              <w:t>817</w:t>
            </w:r>
            <w:r>
              <w:rPr>
                <w:rtl/>
                <w:lang w:bidi="fa-IR"/>
              </w:rPr>
              <w:t xml:space="preserve"> ـ </w:t>
            </w:r>
            <w:r w:rsidRPr="00751F59">
              <w:rPr>
                <w:rtl/>
                <w:lang w:bidi="fa-IR"/>
              </w:rPr>
              <w:t>791. لا يعقله غير ذاته 713. واحد 1088. ليس بعرض ولا جوهر 420</w:t>
            </w:r>
            <w:r>
              <w:rPr>
                <w:rtl/>
                <w:lang w:bidi="fa-IR"/>
              </w:rPr>
              <w:t xml:space="preserve"> ـ </w:t>
            </w:r>
            <w:r w:rsidRPr="00751F59">
              <w:rPr>
                <w:rtl/>
                <w:lang w:bidi="fa-IR"/>
              </w:rPr>
              <w:t>789</w:t>
            </w:r>
            <w:r>
              <w:rPr>
                <w:rtl/>
                <w:lang w:bidi="fa-IR"/>
              </w:rPr>
              <w:t xml:space="preserve"> ـ </w:t>
            </w:r>
            <w:r w:rsidRPr="00751F59">
              <w:rPr>
                <w:rtl/>
                <w:lang w:bidi="fa-IR"/>
              </w:rPr>
              <w:t>راجع الأول تعالى.</w:t>
            </w:r>
          </w:p>
          <w:p w:rsidR="007858AB" w:rsidRPr="00751F59" w:rsidRDefault="007858AB" w:rsidP="0073127F">
            <w:pPr>
              <w:rPr>
                <w:rtl/>
                <w:lang w:bidi="fa-IR"/>
              </w:rPr>
            </w:pPr>
            <w:r w:rsidRPr="00751F59">
              <w:rPr>
                <w:rtl/>
                <w:lang w:bidi="fa-IR"/>
              </w:rPr>
              <w:t>لا يلزمه شيء من خارج 367. نسبته إلى الكثرة 620</w:t>
            </w:r>
            <w:r>
              <w:rPr>
                <w:rtl/>
                <w:lang w:bidi="fa-IR"/>
              </w:rPr>
              <w:t xml:space="preserve"> ـ </w:t>
            </w:r>
            <w:r w:rsidRPr="00751F59">
              <w:rPr>
                <w:rtl/>
                <w:lang w:bidi="fa-IR"/>
              </w:rPr>
              <w:t>620</w:t>
            </w:r>
            <w:r>
              <w:rPr>
                <w:rtl/>
                <w:lang w:bidi="fa-IR"/>
              </w:rPr>
              <w:t xml:space="preserve"> ـ </w:t>
            </w:r>
            <w:r w:rsidRPr="00751F59">
              <w:rPr>
                <w:rtl/>
                <w:lang w:bidi="fa-IR"/>
              </w:rPr>
              <w:t>757.</w:t>
            </w:r>
          </w:p>
        </w:tc>
      </w:tr>
    </w:tbl>
    <w:p w:rsidR="007858AB" w:rsidRDefault="007858AB" w:rsidP="0073127F">
      <w:pPr>
        <w:pStyle w:val="libNormal"/>
      </w:pPr>
      <w:r>
        <w:br w:type="page"/>
      </w:r>
    </w:p>
    <w:tbl>
      <w:tblPr>
        <w:bidiVisual/>
        <w:tblW w:w="0" w:type="auto"/>
        <w:tblLook w:val="04A0"/>
      </w:tblPr>
      <w:tblGrid>
        <w:gridCol w:w="3636"/>
        <w:gridCol w:w="248"/>
        <w:gridCol w:w="3703"/>
      </w:tblGrid>
      <w:tr w:rsidR="007858AB" w:rsidTr="0073127F">
        <w:tc>
          <w:tcPr>
            <w:tcW w:w="3636" w:type="dxa"/>
            <w:shd w:val="clear" w:color="auto" w:fill="auto"/>
          </w:tcPr>
          <w:p w:rsidR="007858AB" w:rsidRPr="00751F59" w:rsidRDefault="007858AB" w:rsidP="0073127F">
            <w:pPr>
              <w:rPr>
                <w:rtl/>
                <w:lang w:bidi="fa-IR"/>
              </w:rPr>
            </w:pPr>
            <w:r w:rsidRPr="00751F59">
              <w:rPr>
                <w:rtl/>
                <w:lang w:bidi="fa-IR"/>
              </w:rPr>
              <w:lastRenderedPageBreak/>
              <w:t>الوالد : سبب اجتماع المني 404</w:t>
            </w:r>
            <w:r>
              <w:rPr>
                <w:rtl/>
                <w:lang w:bidi="fa-IR"/>
              </w:rPr>
              <w:t xml:space="preserve"> ـ </w:t>
            </w:r>
            <w:r w:rsidRPr="00751F59">
              <w:rPr>
                <w:rtl/>
                <w:lang w:bidi="fa-IR"/>
              </w:rPr>
              <w:t>407. ليست نفسه سبب نفس الولد 781.</w:t>
            </w:r>
          </w:p>
          <w:p w:rsidR="007858AB" w:rsidRPr="00751F59" w:rsidRDefault="007858AB" w:rsidP="0073127F">
            <w:pPr>
              <w:rPr>
                <w:rtl/>
                <w:lang w:bidi="fa-IR"/>
              </w:rPr>
            </w:pPr>
            <w:r w:rsidRPr="00751F59">
              <w:rPr>
                <w:rtl/>
                <w:lang w:bidi="fa-IR"/>
              </w:rPr>
              <w:t>واهب الصور : لا يكون جسما 772. عقل 743.</w:t>
            </w:r>
          </w:p>
          <w:p w:rsidR="007858AB" w:rsidRPr="00751F59" w:rsidRDefault="007858AB" w:rsidP="0073127F">
            <w:pPr>
              <w:rPr>
                <w:rtl/>
                <w:lang w:bidi="fa-IR"/>
              </w:rPr>
            </w:pPr>
            <w:r w:rsidRPr="00751F59">
              <w:rPr>
                <w:rtl/>
                <w:lang w:bidi="fa-IR"/>
              </w:rPr>
              <w:t>الوجود : 350</w:t>
            </w:r>
            <w:r>
              <w:rPr>
                <w:rtl/>
                <w:lang w:bidi="fa-IR"/>
              </w:rPr>
              <w:t xml:space="preserve"> ـ </w:t>
            </w:r>
            <w:r w:rsidRPr="00751F59">
              <w:rPr>
                <w:rtl/>
                <w:lang w:bidi="fa-IR"/>
              </w:rPr>
              <w:t>389</w:t>
            </w:r>
            <w:r>
              <w:rPr>
                <w:rtl/>
                <w:lang w:bidi="fa-IR"/>
              </w:rPr>
              <w:t xml:space="preserve"> ـ </w:t>
            </w:r>
            <w:r w:rsidRPr="00751F59">
              <w:rPr>
                <w:rtl/>
                <w:lang w:bidi="fa-IR"/>
              </w:rPr>
              <w:t>432</w:t>
            </w:r>
            <w:r>
              <w:rPr>
                <w:rtl/>
                <w:lang w:bidi="fa-IR"/>
              </w:rPr>
              <w:t xml:space="preserve"> ـ </w:t>
            </w:r>
            <w:r w:rsidRPr="00751F59">
              <w:rPr>
                <w:rtl/>
                <w:lang w:bidi="fa-IR"/>
              </w:rPr>
              <w:t>478</w:t>
            </w:r>
            <w:r>
              <w:rPr>
                <w:rtl/>
                <w:lang w:bidi="fa-IR"/>
              </w:rPr>
              <w:t xml:space="preserve"> ـ </w:t>
            </w:r>
            <w:r w:rsidRPr="00751F59">
              <w:rPr>
                <w:rtl/>
                <w:lang w:bidi="fa-IR"/>
              </w:rPr>
              <w:t>477</w:t>
            </w:r>
            <w:r>
              <w:rPr>
                <w:rtl/>
                <w:lang w:bidi="fa-IR"/>
              </w:rPr>
              <w:t xml:space="preserve"> ـ </w:t>
            </w:r>
            <w:r w:rsidRPr="00751F59">
              <w:rPr>
                <w:rtl/>
                <w:lang w:bidi="fa-IR"/>
              </w:rPr>
              <w:t>479</w:t>
            </w:r>
            <w:r>
              <w:rPr>
                <w:rtl/>
                <w:lang w:bidi="fa-IR"/>
              </w:rPr>
              <w:t xml:space="preserve"> ـ </w:t>
            </w:r>
            <w:r w:rsidRPr="00751F59">
              <w:rPr>
                <w:rtl/>
                <w:lang w:bidi="fa-IR"/>
              </w:rPr>
              <w:t>792</w:t>
            </w:r>
            <w:r>
              <w:rPr>
                <w:rtl/>
                <w:lang w:bidi="fa-IR"/>
              </w:rPr>
              <w:t xml:space="preserve"> ـ </w:t>
            </w:r>
            <w:r w:rsidRPr="00751F59">
              <w:rPr>
                <w:rtl/>
                <w:lang w:bidi="fa-IR"/>
              </w:rPr>
              <w:t>793</w:t>
            </w:r>
            <w:r>
              <w:rPr>
                <w:rtl/>
                <w:lang w:bidi="fa-IR"/>
              </w:rPr>
              <w:t xml:space="preserve"> ـ </w:t>
            </w:r>
            <w:r w:rsidRPr="00751F59">
              <w:rPr>
                <w:rtl/>
                <w:lang w:bidi="fa-IR"/>
              </w:rPr>
              <w:t>802</w:t>
            </w:r>
            <w:r>
              <w:rPr>
                <w:rtl/>
                <w:lang w:bidi="fa-IR"/>
              </w:rPr>
              <w:t xml:space="preserve"> ـ </w:t>
            </w:r>
            <w:r w:rsidRPr="00751F59">
              <w:rPr>
                <w:rtl/>
                <w:lang w:bidi="fa-IR"/>
              </w:rPr>
              <w:t>803</w:t>
            </w:r>
            <w:r>
              <w:rPr>
                <w:rtl/>
                <w:lang w:bidi="fa-IR"/>
              </w:rPr>
              <w:t xml:space="preserve"> ـ </w:t>
            </w:r>
            <w:r w:rsidRPr="00751F59">
              <w:rPr>
                <w:rtl/>
                <w:lang w:bidi="fa-IR"/>
              </w:rPr>
              <w:t>805</w:t>
            </w:r>
            <w:r>
              <w:rPr>
                <w:rtl/>
                <w:lang w:bidi="fa-IR"/>
              </w:rPr>
              <w:t xml:space="preserve"> ـ </w:t>
            </w:r>
            <w:r w:rsidRPr="00751F59">
              <w:rPr>
                <w:rtl/>
                <w:lang w:bidi="fa-IR"/>
              </w:rPr>
              <w:t>809</w:t>
            </w:r>
            <w:r>
              <w:rPr>
                <w:rtl/>
                <w:lang w:bidi="fa-IR"/>
              </w:rPr>
              <w:t xml:space="preserve"> ـ </w:t>
            </w:r>
            <w:r w:rsidRPr="00751F59">
              <w:rPr>
                <w:rtl/>
                <w:lang w:bidi="fa-IR"/>
              </w:rPr>
              <w:t>810</w:t>
            </w:r>
            <w:r>
              <w:rPr>
                <w:rtl/>
                <w:lang w:bidi="fa-IR"/>
              </w:rPr>
              <w:t xml:space="preserve"> ـ </w:t>
            </w:r>
            <w:r w:rsidRPr="00751F59">
              <w:rPr>
                <w:rtl/>
                <w:lang w:bidi="fa-IR"/>
              </w:rPr>
              <w:t>822</w:t>
            </w:r>
            <w:r>
              <w:rPr>
                <w:rtl/>
                <w:lang w:bidi="fa-IR"/>
              </w:rPr>
              <w:t xml:space="preserve"> ـ </w:t>
            </w:r>
            <w:r w:rsidRPr="00751F59">
              <w:rPr>
                <w:rtl/>
                <w:lang w:bidi="fa-IR"/>
              </w:rPr>
              <w:t>823</w:t>
            </w:r>
            <w:r>
              <w:rPr>
                <w:rtl/>
                <w:lang w:bidi="fa-IR"/>
              </w:rPr>
              <w:t xml:space="preserve"> ـ </w:t>
            </w:r>
            <w:r w:rsidRPr="00751F59">
              <w:rPr>
                <w:rtl/>
                <w:lang w:bidi="fa-IR"/>
              </w:rPr>
              <w:t>824</w:t>
            </w:r>
            <w:r>
              <w:rPr>
                <w:rtl/>
                <w:lang w:bidi="fa-IR"/>
              </w:rPr>
              <w:t xml:space="preserve"> ـ </w:t>
            </w:r>
            <w:r w:rsidRPr="00751F59">
              <w:rPr>
                <w:rtl/>
                <w:lang w:bidi="fa-IR"/>
              </w:rPr>
              <w:t>862.</w:t>
            </w:r>
          </w:p>
          <w:p w:rsidR="007858AB" w:rsidRPr="00751F59" w:rsidRDefault="007858AB" w:rsidP="0073127F">
            <w:pPr>
              <w:rPr>
                <w:rtl/>
                <w:lang w:bidi="fa-IR"/>
              </w:rPr>
            </w:pPr>
            <w:r w:rsidRPr="00751F59">
              <w:rPr>
                <w:rtl/>
                <w:lang w:bidi="fa-IR"/>
              </w:rPr>
              <w:t>أول الأمور 800. إمكانه 758</w:t>
            </w:r>
            <w:r>
              <w:rPr>
                <w:rtl/>
                <w:lang w:bidi="fa-IR"/>
              </w:rPr>
              <w:t xml:space="preserve"> ـ </w:t>
            </w:r>
            <w:r w:rsidRPr="00751F59">
              <w:rPr>
                <w:rtl/>
                <w:lang w:bidi="fa-IR"/>
              </w:rPr>
              <w:t>الأول 376.</w:t>
            </w:r>
          </w:p>
          <w:p w:rsidR="007858AB" w:rsidRPr="00751F59" w:rsidRDefault="007858AB" w:rsidP="0073127F">
            <w:pPr>
              <w:rPr>
                <w:rtl/>
                <w:lang w:bidi="fa-IR"/>
              </w:rPr>
            </w:pPr>
            <w:r w:rsidRPr="00751F59">
              <w:rPr>
                <w:rtl/>
                <w:lang w:bidi="fa-IR"/>
              </w:rPr>
              <w:t>الإثباتي 802</w:t>
            </w:r>
            <w:r>
              <w:rPr>
                <w:rtl/>
                <w:lang w:bidi="fa-IR"/>
              </w:rPr>
              <w:t xml:space="preserve"> ـ </w:t>
            </w:r>
            <w:r w:rsidRPr="00751F59">
              <w:rPr>
                <w:rtl/>
                <w:lang w:bidi="fa-IR"/>
              </w:rPr>
              <w:t>803. امكانه من علة 790.</w:t>
            </w:r>
          </w:p>
          <w:p w:rsidR="007858AB" w:rsidRPr="00751F59" w:rsidRDefault="007858AB" w:rsidP="0073127F">
            <w:pPr>
              <w:rPr>
                <w:rtl/>
                <w:lang w:bidi="fa-IR"/>
              </w:rPr>
            </w:pPr>
            <w:r w:rsidRPr="00751F59">
              <w:rPr>
                <w:rtl/>
                <w:lang w:bidi="fa-IR"/>
              </w:rPr>
              <w:t>الذي هو خاصية الحق هو الواجبية 386. بما هو وجود 815 تأكده 104</w:t>
            </w:r>
            <w:r>
              <w:rPr>
                <w:rtl/>
                <w:lang w:bidi="fa-IR"/>
              </w:rPr>
              <w:t xml:space="preserve"> ـ </w:t>
            </w:r>
            <w:r w:rsidRPr="00751F59">
              <w:rPr>
                <w:rtl/>
                <w:lang w:bidi="fa-IR"/>
              </w:rPr>
              <w:t>226</w:t>
            </w:r>
            <w:r>
              <w:rPr>
                <w:rtl/>
                <w:lang w:bidi="fa-IR"/>
              </w:rPr>
              <w:t xml:space="preserve"> ـ </w:t>
            </w:r>
            <w:r w:rsidRPr="00751F59">
              <w:rPr>
                <w:rtl/>
                <w:lang w:bidi="fa-IR"/>
              </w:rPr>
              <w:t>104.</w:t>
            </w:r>
          </w:p>
          <w:p w:rsidR="00335C1A" w:rsidRPr="00751F59" w:rsidRDefault="007858AB" w:rsidP="00335C1A">
            <w:pPr>
              <w:rPr>
                <w:lang w:bidi="fa-IR"/>
              </w:rPr>
            </w:pPr>
            <w:r w:rsidRPr="00751F59">
              <w:rPr>
                <w:rtl/>
                <w:lang w:bidi="fa-IR"/>
              </w:rPr>
              <w:t>تعريفه 179</w:t>
            </w:r>
            <w:r>
              <w:rPr>
                <w:rtl/>
                <w:lang w:bidi="fa-IR"/>
              </w:rPr>
              <w:t xml:space="preserve"> ـ </w:t>
            </w:r>
            <w:r w:rsidRPr="00751F59">
              <w:rPr>
                <w:rtl/>
                <w:lang w:bidi="fa-IR"/>
              </w:rPr>
              <w:t>180 تعلقه بالمواد 190</w:t>
            </w:r>
            <w:r>
              <w:rPr>
                <w:rtl/>
                <w:lang w:bidi="fa-IR"/>
              </w:rPr>
              <w:t xml:space="preserve"> ـ </w:t>
            </w:r>
            <w:r w:rsidRPr="00751F59">
              <w:rPr>
                <w:rtl/>
                <w:lang w:bidi="fa-IR"/>
              </w:rPr>
              <w:t>إلى 193. الخارجي لازم الماهيات العلمية للمقربين 366. الخاص 802. الصفات التي تكون منه للأشياء 820. صفته 1004. العام 476</w:t>
            </w:r>
            <w:r>
              <w:rPr>
                <w:rtl/>
                <w:lang w:bidi="fa-IR"/>
              </w:rPr>
              <w:t xml:space="preserve"> ـ </w:t>
            </w:r>
            <w:r w:rsidRPr="00751F59">
              <w:rPr>
                <w:rtl/>
                <w:lang w:bidi="fa-IR"/>
              </w:rPr>
              <w:t>478</w:t>
            </w:r>
            <w:r>
              <w:rPr>
                <w:rtl/>
                <w:lang w:bidi="fa-IR"/>
              </w:rPr>
              <w:t xml:space="preserve"> ـ </w:t>
            </w:r>
            <w:r w:rsidRPr="00751F59">
              <w:rPr>
                <w:rtl/>
                <w:lang w:bidi="fa-IR"/>
              </w:rPr>
              <w:t>648</w:t>
            </w:r>
            <w:r>
              <w:rPr>
                <w:rtl/>
                <w:lang w:bidi="fa-IR"/>
              </w:rPr>
              <w:t xml:space="preserve"> ـ </w:t>
            </w:r>
            <w:r w:rsidRPr="00751F59">
              <w:rPr>
                <w:rtl/>
                <w:lang w:bidi="fa-IR"/>
              </w:rPr>
              <w:t>727</w:t>
            </w:r>
            <w:r>
              <w:rPr>
                <w:rtl/>
                <w:lang w:bidi="fa-IR"/>
              </w:rPr>
              <w:t xml:space="preserve"> ـ </w:t>
            </w:r>
            <w:r w:rsidRPr="00751F59">
              <w:rPr>
                <w:rtl/>
                <w:lang w:bidi="fa-IR"/>
              </w:rPr>
              <w:t>728. عرض 420</w:t>
            </w:r>
            <w:r>
              <w:rPr>
                <w:rtl/>
                <w:lang w:bidi="fa-IR"/>
              </w:rPr>
              <w:t xml:space="preserve"> ـ </w:t>
            </w:r>
            <w:r w:rsidRPr="00751F59">
              <w:rPr>
                <w:rtl/>
                <w:lang w:bidi="fa-IR"/>
              </w:rPr>
              <w:t>421</w:t>
            </w:r>
            <w:r>
              <w:rPr>
                <w:rtl/>
                <w:lang w:bidi="fa-IR"/>
              </w:rPr>
              <w:t xml:space="preserve"> ـ </w:t>
            </w:r>
            <w:r w:rsidRPr="00751F59">
              <w:rPr>
                <w:rtl/>
                <w:lang w:bidi="fa-IR"/>
              </w:rPr>
              <w:t>789. فرقه مع الواجبية 796</w:t>
            </w:r>
            <w:r>
              <w:rPr>
                <w:rtl/>
                <w:lang w:bidi="fa-IR"/>
              </w:rPr>
              <w:t xml:space="preserve"> ـ </w:t>
            </w:r>
            <w:r w:rsidRPr="00751F59">
              <w:rPr>
                <w:rtl/>
                <w:lang w:bidi="fa-IR"/>
              </w:rPr>
              <w:t>878</w:t>
            </w:r>
            <w:r>
              <w:rPr>
                <w:rtl/>
                <w:lang w:bidi="fa-IR"/>
              </w:rPr>
              <w:t xml:space="preserve"> ـ </w:t>
            </w:r>
            <w:r w:rsidRPr="00751F59">
              <w:rPr>
                <w:rtl/>
                <w:lang w:bidi="fa-IR"/>
              </w:rPr>
              <w:t xml:space="preserve">869. للنفس 750. لا يكون معلولا </w:t>
            </w:r>
          </w:p>
          <w:p w:rsidR="007858AB" w:rsidRPr="00751F59" w:rsidRDefault="007858AB" w:rsidP="0073127F">
            <w:pPr>
              <w:rPr>
                <w:rtl/>
                <w:lang w:bidi="fa-IR"/>
              </w:rPr>
            </w:pPr>
          </w:p>
        </w:tc>
        <w:tc>
          <w:tcPr>
            <w:tcW w:w="248" w:type="dxa"/>
            <w:shd w:val="clear" w:color="auto" w:fill="auto"/>
          </w:tcPr>
          <w:p w:rsidR="007858AB" w:rsidRDefault="007858AB" w:rsidP="0073127F">
            <w:pPr>
              <w:rPr>
                <w:rtl/>
                <w:lang w:bidi="fa-IR"/>
              </w:rPr>
            </w:pPr>
          </w:p>
        </w:tc>
        <w:tc>
          <w:tcPr>
            <w:tcW w:w="3703" w:type="dxa"/>
            <w:shd w:val="clear" w:color="auto" w:fill="auto"/>
          </w:tcPr>
          <w:p w:rsidR="007858AB" w:rsidRPr="00751F59" w:rsidRDefault="007858AB" w:rsidP="0073127F">
            <w:pPr>
              <w:rPr>
                <w:rtl/>
                <w:lang w:bidi="fa-IR"/>
              </w:rPr>
            </w:pPr>
            <w:r w:rsidRPr="00751F59">
              <w:rPr>
                <w:rtl/>
                <w:lang w:bidi="fa-IR"/>
              </w:rPr>
              <w:t>ليس بجنس أو لازم غير مقوم 647</w:t>
            </w:r>
            <w:r>
              <w:rPr>
                <w:rtl/>
                <w:lang w:bidi="fa-IR"/>
              </w:rPr>
              <w:t xml:space="preserve"> ـ </w:t>
            </w:r>
            <w:r w:rsidRPr="00751F59">
              <w:rPr>
                <w:rtl/>
                <w:lang w:bidi="fa-IR"/>
              </w:rPr>
              <w:t>648</w:t>
            </w:r>
            <w:r>
              <w:rPr>
                <w:rtl/>
                <w:lang w:bidi="fa-IR"/>
              </w:rPr>
              <w:t xml:space="preserve"> ـ </w:t>
            </w:r>
            <w:r w:rsidRPr="00751F59">
              <w:rPr>
                <w:rtl/>
                <w:lang w:bidi="fa-IR"/>
              </w:rPr>
              <w:t>649. الممكن 862. المستغني عما يقوم فيه وبه آكد 103. من حيث هو وجود إما معلول أو مستغن 376. مبدءه واحد 631. من صفات الشيء 350. نسبته إلى الإمكان 870. وجوبه 822</w:t>
            </w:r>
            <w:r>
              <w:rPr>
                <w:rtl/>
                <w:lang w:bidi="fa-IR"/>
              </w:rPr>
              <w:t xml:space="preserve"> ـ </w:t>
            </w:r>
            <w:r w:rsidRPr="00751F59">
              <w:rPr>
                <w:rtl/>
                <w:lang w:bidi="fa-IR"/>
              </w:rPr>
              <w:t>823. واجب أو ممكن 475. وحدته 9. يلزم واجبية الأول تعالى 479.</w:t>
            </w:r>
          </w:p>
          <w:p w:rsidR="007858AB" w:rsidRPr="00751F59" w:rsidRDefault="007858AB" w:rsidP="0073127F">
            <w:pPr>
              <w:rPr>
                <w:rtl/>
                <w:lang w:bidi="fa-IR"/>
              </w:rPr>
            </w:pPr>
            <w:r w:rsidRPr="00751F59">
              <w:rPr>
                <w:rtl/>
                <w:lang w:bidi="fa-IR"/>
              </w:rPr>
              <w:t>الوحدة : 800. تعريفه 179.</w:t>
            </w:r>
          </w:p>
          <w:p w:rsidR="007858AB" w:rsidRPr="00751F59" w:rsidRDefault="007858AB" w:rsidP="0073127F">
            <w:pPr>
              <w:rPr>
                <w:rtl/>
                <w:lang w:bidi="fa-IR"/>
              </w:rPr>
            </w:pPr>
            <w:r w:rsidRPr="00751F59">
              <w:rPr>
                <w:rtl/>
                <w:lang w:bidi="fa-IR"/>
              </w:rPr>
              <w:t>الوحدة : تعلقه بالمواد 190</w:t>
            </w:r>
            <w:r>
              <w:rPr>
                <w:rtl/>
                <w:lang w:bidi="fa-IR"/>
              </w:rPr>
              <w:t xml:space="preserve"> ـ </w:t>
            </w:r>
            <w:r w:rsidRPr="00751F59">
              <w:rPr>
                <w:rtl/>
                <w:lang w:bidi="fa-IR"/>
              </w:rPr>
              <w:t>إلى 194. الطبعي والقسري 1003. والكثرة 757. يسلبها التقطيع من جهة ولا يسلبها من جهة 462.</w:t>
            </w:r>
          </w:p>
          <w:p w:rsidR="007858AB" w:rsidRPr="00751F59" w:rsidRDefault="007858AB" w:rsidP="0073127F">
            <w:pPr>
              <w:rPr>
                <w:rtl/>
                <w:lang w:bidi="fa-IR"/>
              </w:rPr>
            </w:pPr>
            <w:r w:rsidRPr="00751F59">
              <w:rPr>
                <w:rtl/>
                <w:lang w:bidi="fa-IR"/>
              </w:rPr>
              <w:t>الوصف الذاتي وغير الذاتي : 831</w:t>
            </w:r>
            <w:r>
              <w:rPr>
                <w:rtl/>
                <w:lang w:bidi="fa-IR"/>
              </w:rPr>
              <w:t xml:space="preserve"> ـ </w:t>
            </w:r>
            <w:r w:rsidRPr="00751F59">
              <w:rPr>
                <w:rtl/>
                <w:lang w:bidi="fa-IR"/>
              </w:rPr>
              <w:t>832</w:t>
            </w:r>
            <w:r>
              <w:rPr>
                <w:rtl/>
                <w:lang w:bidi="fa-IR"/>
              </w:rPr>
              <w:t xml:space="preserve"> ـ </w:t>
            </w:r>
            <w:r w:rsidRPr="00751F59">
              <w:rPr>
                <w:rtl/>
                <w:lang w:bidi="fa-IR"/>
              </w:rPr>
              <w:t>833.</w:t>
            </w:r>
          </w:p>
          <w:p w:rsidR="007858AB" w:rsidRPr="00751F59" w:rsidRDefault="007858AB" w:rsidP="0073127F">
            <w:pPr>
              <w:rPr>
                <w:rtl/>
                <w:lang w:bidi="fa-IR"/>
              </w:rPr>
            </w:pPr>
            <w:r w:rsidRPr="00751F59">
              <w:rPr>
                <w:rtl/>
                <w:lang w:bidi="fa-IR"/>
              </w:rPr>
              <w:t>الوضع : 268</w:t>
            </w:r>
            <w:r>
              <w:rPr>
                <w:rtl/>
                <w:lang w:bidi="fa-IR"/>
              </w:rPr>
              <w:t xml:space="preserve"> ـ </w:t>
            </w:r>
            <w:r w:rsidRPr="00751F59">
              <w:rPr>
                <w:rtl/>
                <w:lang w:bidi="fa-IR"/>
              </w:rPr>
              <w:t>267</w:t>
            </w:r>
            <w:r>
              <w:rPr>
                <w:rtl/>
                <w:lang w:bidi="fa-IR"/>
              </w:rPr>
              <w:t xml:space="preserve"> ـ </w:t>
            </w:r>
            <w:r w:rsidRPr="00751F59">
              <w:rPr>
                <w:rtl/>
                <w:lang w:bidi="fa-IR"/>
              </w:rPr>
              <w:t>566.</w:t>
            </w:r>
          </w:p>
          <w:p w:rsidR="007858AB" w:rsidRPr="00751F59" w:rsidRDefault="007858AB" w:rsidP="0073127F">
            <w:pPr>
              <w:rPr>
                <w:rtl/>
                <w:lang w:bidi="fa-IR"/>
              </w:rPr>
            </w:pPr>
            <w:r w:rsidRPr="00751F59">
              <w:rPr>
                <w:rtl/>
                <w:lang w:bidi="fa-IR"/>
              </w:rPr>
              <w:t>الوهم : 520</w:t>
            </w:r>
            <w:r>
              <w:rPr>
                <w:rtl/>
                <w:lang w:bidi="fa-IR"/>
              </w:rPr>
              <w:t xml:space="preserve"> ـ </w:t>
            </w:r>
            <w:r w:rsidRPr="00751F59">
              <w:rPr>
                <w:rtl/>
                <w:lang w:bidi="fa-IR"/>
              </w:rPr>
              <w:t>528</w:t>
            </w:r>
            <w:r>
              <w:rPr>
                <w:rtl/>
                <w:lang w:bidi="fa-IR"/>
              </w:rPr>
              <w:t xml:space="preserve"> ـ </w:t>
            </w:r>
            <w:r w:rsidRPr="00751F59">
              <w:rPr>
                <w:rtl/>
                <w:lang w:bidi="fa-IR"/>
              </w:rPr>
              <w:t>453</w:t>
            </w:r>
            <w:r>
              <w:rPr>
                <w:rtl/>
                <w:lang w:bidi="fa-IR"/>
              </w:rPr>
              <w:t xml:space="preserve"> ـ </w:t>
            </w:r>
            <w:r w:rsidRPr="00751F59">
              <w:rPr>
                <w:rtl/>
                <w:lang w:bidi="fa-IR"/>
              </w:rPr>
              <w:t>547</w:t>
            </w:r>
            <w:r>
              <w:rPr>
                <w:rtl/>
                <w:lang w:bidi="fa-IR"/>
              </w:rPr>
              <w:t xml:space="preserve"> ـ </w:t>
            </w:r>
            <w:r w:rsidRPr="00751F59">
              <w:rPr>
                <w:rtl/>
                <w:lang w:bidi="fa-IR"/>
              </w:rPr>
              <w:t>657. الإنسان أقرب إلى قبوله من العقليات 1088.</w:t>
            </w:r>
          </w:p>
          <w:p w:rsidR="007858AB" w:rsidRPr="00751F59" w:rsidRDefault="007858AB" w:rsidP="0073127F">
            <w:pPr>
              <w:rPr>
                <w:rtl/>
                <w:lang w:bidi="fa-IR"/>
              </w:rPr>
            </w:pPr>
            <w:r w:rsidRPr="00751F59">
              <w:rPr>
                <w:rtl/>
                <w:lang w:bidi="fa-IR"/>
              </w:rPr>
              <w:t>الوقت : 422</w:t>
            </w:r>
            <w:r>
              <w:rPr>
                <w:rtl/>
                <w:lang w:bidi="fa-IR"/>
              </w:rPr>
              <w:t xml:space="preserve"> ـ </w:t>
            </w:r>
            <w:r w:rsidRPr="00751F59">
              <w:rPr>
                <w:rtl/>
                <w:lang w:bidi="fa-IR"/>
              </w:rPr>
              <w:t>1125</w:t>
            </w:r>
            <w:r>
              <w:rPr>
                <w:rtl/>
                <w:lang w:bidi="fa-IR"/>
              </w:rPr>
              <w:t xml:space="preserve"> ـ </w:t>
            </w:r>
            <w:r w:rsidRPr="00751F59">
              <w:rPr>
                <w:rtl/>
                <w:lang w:bidi="fa-IR"/>
              </w:rPr>
              <w:t>إلى 1129.</w:t>
            </w:r>
          </w:p>
          <w:p w:rsidR="007858AB" w:rsidRPr="00751F59" w:rsidRDefault="007858AB" w:rsidP="0073127F">
            <w:pPr>
              <w:rPr>
                <w:rtl/>
                <w:lang w:bidi="fa-IR"/>
              </w:rPr>
            </w:pPr>
            <w:r>
              <w:rPr>
                <w:rtl/>
                <w:lang w:bidi="fa-IR"/>
              </w:rPr>
              <w:t>* * *</w:t>
            </w:r>
          </w:p>
          <w:p w:rsidR="007858AB" w:rsidRPr="00751F59" w:rsidRDefault="007858AB" w:rsidP="0073127F">
            <w:pPr>
              <w:rPr>
                <w:rtl/>
                <w:lang w:bidi="fa-IR"/>
              </w:rPr>
            </w:pPr>
            <w:r w:rsidRPr="00751F59">
              <w:rPr>
                <w:rtl/>
                <w:lang w:bidi="fa-IR"/>
              </w:rPr>
              <w:t>اليقين : 726</w:t>
            </w:r>
            <w:r>
              <w:rPr>
                <w:rtl/>
                <w:lang w:bidi="fa-IR"/>
              </w:rPr>
              <w:t xml:space="preserve"> ـ </w:t>
            </w:r>
            <w:r w:rsidRPr="00751F59">
              <w:rPr>
                <w:rtl/>
                <w:lang w:bidi="fa-IR"/>
              </w:rPr>
              <w:t>797.</w:t>
            </w:r>
          </w:p>
        </w:tc>
      </w:tr>
    </w:tbl>
    <w:p w:rsidR="007858AB" w:rsidRPr="00751F59" w:rsidRDefault="007858AB" w:rsidP="00895B0A">
      <w:pPr>
        <w:pStyle w:val="libCenterBold2"/>
        <w:rPr>
          <w:rtl/>
        </w:rPr>
      </w:pPr>
      <w:r w:rsidRPr="00751F59">
        <w:rPr>
          <w:rtl/>
        </w:rPr>
        <w:t>تمّ والحمد لله.</w:t>
      </w:r>
    </w:p>
    <w:p w:rsidR="007858AB" w:rsidRPr="00751F59" w:rsidRDefault="007858AB" w:rsidP="007858AB">
      <w:pPr>
        <w:pStyle w:val="Heading1Center"/>
        <w:rPr>
          <w:rtl/>
          <w:lang w:bidi="fa-IR"/>
        </w:rPr>
      </w:pPr>
      <w:r>
        <w:rPr>
          <w:rtl/>
          <w:lang w:bidi="fa-IR"/>
        </w:rPr>
        <w:br w:type="page"/>
      </w:r>
      <w:bookmarkStart w:id="17" w:name="_Toc448318396"/>
      <w:r w:rsidRPr="00751F59">
        <w:rPr>
          <w:rtl/>
          <w:lang w:bidi="fa-IR"/>
        </w:rPr>
        <w:lastRenderedPageBreak/>
        <w:t>فهرس الاعلام والامكنة</w:t>
      </w:r>
      <w:bookmarkEnd w:id="17"/>
    </w:p>
    <w:tbl>
      <w:tblPr>
        <w:bidiVisual/>
        <w:tblW w:w="0" w:type="auto"/>
        <w:tblLook w:val="04A0"/>
      </w:tblPr>
      <w:tblGrid>
        <w:gridCol w:w="3737"/>
        <w:gridCol w:w="283"/>
        <w:gridCol w:w="3794"/>
      </w:tblGrid>
      <w:tr w:rsidR="007858AB" w:rsidTr="0073127F">
        <w:tc>
          <w:tcPr>
            <w:tcW w:w="3737" w:type="dxa"/>
            <w:shd w:val="clear" w:color="auto" w:fill="auto"/>
          </w:tcPr>
          <w:p w:rsidR="007858AB" w:rsidRPr="00751F59" w:rsidRDefault="007858AB" w:rsidP="0073127F">
            <w:pPr>
              <w:rPr>
                <w:rtl/>
                <w:lang w:bidi="fa-IR"/>
              </w:rPr>
            </w:pPr>
            <w:r w:rsidRPr="00751F59">
              <w:rPr>
                <w:rtl/>
                <w:lang w:bidi="fa-IR"/>
              </w:rPr>
              <w:t>ابن السمح : 132.</w:t>
            </w:r>
          </w:p>
          <w:p w:rsidR="007858AB" w:rsidRPr="00751F59" w:rsidRDefault="007858AB" w:rsidP="0073127F">
            <w:pPr>
              <w:rPr>
                <w:rtl/>
                <w:lang w:bidi="fa-IR"/>
              </w:rPr>
            </w:pPr>
            <w:r w:rsidRPr="00751F59">
              <w:rPr>
                <w:rtl/>
                <w:lang w:bidi="fa-IR"/>
              </w:rPr>
              <w:t>ابن زيلة : 2.</w:t>
            </w:r>
          </w:p>
          <w:p w:rsidR="007858AB" w:rsidRPr="00751F59" w:rsidRDefault="007858AB" w:rsidP="0073127F">
            <w:pPr>
              <w:rPr>
                <w:rtl/>
                <w:lang w:bidi="fa-IR"/>
              </w:rPr>
            </w:pPr>
            <w:r w:rsidRPr="00751F59">
              <w:rPr>
                <w:rtl/>
                <w:lang w:bidi="fa-IR"/>
              </w:rPr>
              <w:t>أبو حامد الاسفزاري : 570.</w:t>
            </w:r>
          </w:p>
          <w:p w:rsidR="007858AB" w:rsidRPr="00751F59" w:rsidRDefault="007858AB" w:rsidP="0073127F">
            <w:pPr>
              <w:rPr>
                <w:rtl/>
                <w:lang w:bidi="fa-IR"/>
              </w:rPr>
            </w:pPr>
            <w:r w:rsidRPr="00751F59">
              <w:rPr>
                <w:rtl/>
                <w:lang w:bidi="fa-IR"/>
              </w:rPr>
              <w:t>أبو الخير بن الخمار : 132.</w:t>
            </w:r>
          </w:p>
          <w:p w:rsidR="007858AB" w:rsidRPr="00751F59" w:rsidRDefault="007858AB" w:rsidP="0073127F">
            <w:pPr>
              <w:rPr>
                <w:rtl/>
                <w:lang w:bidi="fa-IR"/>
              </w:rPr>
            </w:pPr>
            <w:r w:rsidRPr="00751F59">
              <w:rPr>
                <w:rtl/>
                <w:lang w:bidi="fa-IR"/>
              </w:rPr>
              <w:t>أبو الفرج بن الطيّب : 133.</w:t>
            </w:r>
          </w:p>
          <w:p w:rsidR="007858AB" w:rsidRPr="00751F59" w:rsidRDefault="007858AB" w:rsidP="0073127F">
            <w:pPr>
              <w:rPr>
                <w:rtl/>
                <w:lang w:bidi="fa-IR"/>
              </w:rPr>
            </w:pPr>
            <w:r w:rsidRPr="00751F59">
              <w:rPr>
                <w:rtl/>
                <w:lang w:bidi="fa-IR"/>
              </w:rPr>
              <w:t>أبو القاسم الكرماني : 49</w:t>
            </w:r>
            <w:r>
              <w:rPr>
                <w:rtl/>
                <w:lang w:bidi="fa-IR"/>
              </w:rPr>
              <w:t xml:space="preserve"> ـ </w:t>
            </w:r>
            <w:r w:rsidRPr="00751F59">
              <w:rPr>
                <w:rtl/>
                <w:lang w:bidi="fa-IR"/>
              </w:rPr>
              <w:t>56</w:t>
            </w:r>
            <w:r>
              <w:rPr>
                <w:rtl/>
                <w:lang w:bidi="fa-IR"/>
              </w:rPr>
              <w:t xml:space="preserve"> ـ </w:t>
            </w:r>
            <w:r w:rsidRPr="00751F59">
              <w:rPr>
                <w:rtl/>
                <w:lang w:bidi="fa-IR"/>
              </w:rPr>
              <w:t>69</w:t>
            </w:r>
            <w:r>
              <w:rPr>
                <w:rtl/>
                <w:lang w:bidi="fa-IR"/>
              </w:rPr>
              <w:t xml:space="preserve"> ـ </w:t>
            </w:r>
            <w:r w:rsidRPr="00751F59">
              <w:rPr>
                <w:rtl/>
                <w:lang w:bidi="fa-IR"/>
              </w:rPr>
              <w:t>70</w:t>
            </w:r>
            <w:r>
              <w:rPr>
                <w:rtl/>
                <w:lang w:bidi="fa-IR"/>
              </w:rPr>
              <w:t xml:space="preserve"> ـ </w:t>
            </w:r>
            <w:r w:rsidRPr="00751F59">
              <w:rPr>
                <w:rtl/>
                <w:lang w:bidi="fa-IR"/>
              </w:rPr>
              <w:t>113</w:t>
            </w:r>
            <w:r>
              <w:rPr>
                <w:rtl/>
                <w:lang w:bidi="fa-IR"/>
              </w:rPr>
              <w:t xml:space="preserve"> ـ </w:t>
            </w:r>
            <w:r w:rsidRPr="00751F59">
              <w:rPr>
                <w:rtl/>
                <w:lang w:bidi="fa-IR"/>
              </w:rPr>
              <w:t>246</w:t>
            </w:r>
            <w:r>
              <w:rPr>
                <w:rtl/>
                <w:lang w:bidi="fa-IR"/>
              </w:rPr>
              <w:t xml:space="preserve"> ـ </w:t>
            </w:r>
            <w:r w:rsidRPr="00751F59">
              <w:rPr>
                <w:rtl/>
                <w:lang w:bidi="fa-IR"/>
              </w:rPr>
              <w:t>249</w:t>
            </w:r>
            <w:r>
              <w:rPr>
                <w:rtl/>
                <w:lang w:bidi="fa-IR"/>
              </w:rPr>
              <w:t xml:space="preserve"> ـ </w:t>
            </w:r>
            <w:r w:rsidRPr="00751F59">
              <w:rPr>
                <w:rtl/>
                <w:lang w:bidi="fa-IR"/>
              </w:rPr>
              <w:t>224</w:t>
            </w:r>
            <w:r>
              <w:rPr>
                <w:rtl/>
                <w:lang w:bidi="fa-IR"/>
              </w:rPr>
              <w:t xml:space="preserve"> ـ </w:t>
            </w:r>
            <w:r w:rsidRPr="00751F59">
              <w:rPr>
                <w:rtl/>
                <w:lang w:bidi="fa-IR"/>
              </w:rPr>
              <w:t>513.</w:t>
            </w:r>
          </w:p>
          <w:p w:rsidR="007858AB" w:rsidRPr="00751F59" w:rsidRDefault="007858AB" w:rsidP="0073127F">
            <w:pPr>
              <w:rPr>
                <w:rtl/>
                <w:lang w:bidi="fa-IR"/>
              </w:rPr>
            </w:pPr>
            <w:r w:rsidRPr="00751F59">
              <w:rPr>
                <w:rtl/>
                <w:lang w:bidi="fa-IR"/>
              </w:rPr>
              <w:t>أبو نصر الفارابي : 1161.</w:t>
            </w:r>
          </w:p>
          <w:p w:rsidR="007858AB" w:rsidRPr="00751F59" w:rsidRDefault="007858AB" w:rsidP="0073127F">
            <w:pPr>
              <w:rPr>
                <w:rtl/>
                <w:lang w:bidi="fa-IR"/>
              </w:rPr>
            </w:pPr>
            <w:r w:rsidRPr="00751F59">
              <w:rPr>
                <w:rtl/>
                <w:lang w:bidi="fa-IR"/>
              </w:rPr>
              <w:t>أرسطو : 117</w:t>
            </w:r>
            <w:r>
              <w:rPr>
                <w:rtl/>
                <w:lang w:bidi="fa-IR"/>
              </w:rPr>
              <w:t xml:space="preserve"> ـ </w:t>
            </w:r>
            <w:r w:rsidRPr="00751F59">
              <w:rPr>
                <w:rtl/>
                <w:lang w:bidi="fa-IR"/>
              </w:rPr>
              <w:t>127</w:t>
            </w:r>
            <w:r>
              <w:rPr>
                <w:rtl/>
                <w:lang w:bidi="fa-IR"/>
              </w:rPr>
              <w:t xml:space="preserve"> ـ </w:t>
            </w:r>
            <w:r w:rsidRPr="00751F59">
              <w:rPr>
                <w:rtl/>
                <w:lang w:bidi="fa-IR"/>
              </w:rPr>
              <w:t>138</w:t>
            </w:r>
            <w:r>
              <w:rPr>
                <w:rtl/>
                <w:lang w:bidi="fa-IR"/>
              </w:rPr>
              <w:t xml:space="preserve"> ـ </w:t>
            </w:r>
            <w:r w:rsidRPr="00751F59">
              <w:rPr>
                <w:rtl/>
                <w:lang w:bidi="fa-IR"/>
              </w:rPr>
              <w:t>343</w:t>
            </w:r>
            <w:r>
              <w:rPr>
                <w:rtl/>
                <w:lang w:bidi="fa-IR"/>
              </w:rPr>
              <w:t xml:space="preserve"> ـ </w:t>
            </w:r>
            <w:r w:rsidRPr="00751F59">
              <w:rPr>
                <w:rtl/>
                <w:lang w:bidi="fa-IR"/>
              </w:rPr>
              <w:t>901 صاحب المنطق.</w:t>
            </w:r>
          </w:p>
          <w:p w:rsidR="007858AB" w:rsidRPr="00751F59" w:rsidRDefault="007858AB" w:rsidP="0073127F">
            <w:pPr>
              <w:rPr>
                <w:rtl/>
                <w:lang w:bidi="fa-IR"/>
              </w:rPr>
            </w:pPr>
            <w:r w:rsidRPr="00751F59">
              <w:rPr>
                <w:rtl/>
                <w:lang w:bidi="fa-IR"/>
              </w:rPr>
              <w:t>اسكندر : 1159</w:t>
            </w:r>
            <w:r>
              <w:rPr>
                <w:rtl/>
                <w:lang w:bidi="fa-IR"/>
              </w:rPr>
              <w:t xml:space="preserve"> ـ </w:t>
            </w:r>
            <w:r w:rsidRPr="00751F59">
              <w:rPr>
                <w:rtl/>
                <w:lang w:bidi="fa-IR"/>
              </w:rPr>
              <w:t>1161.</w:t>
            </w:r>
          </w:p>
          <w:p w:rsidR="007858AB" w:rsidRPr="00751F59" w:rsidRDefault="007858AB" w:rsidP="0073127F">
            <w:pPr>
              <w:rPr>
                <w:rtl/>
                <w:lang w:bidi="fa-IR"/>
              </w:rPr>
            </w:pPr>
            <w:r w:rsidRPr="00751F59">
              <w:rPr>
                <w:rtl/>
                <w:lang w:bidi="fa-IR"/>
              </w:rPr>
              <w:t>أصفهان : 129.</w:t>
            </w:r>
          </w:p>
          <w:p w:rsidR="007858AB" w:rsidRPr="00751F59" w:rsidRDefault="007858AB" w:rsidP="0073127F">
            <w:pPr>
              <w:rPr>
                <w:rtl/>
                <w:lang w:bidi="fa-IR"/>
              </w:rPr>
            </w:pPr>
            <w:r w:rsidRPr="00751F59">
              <w:rPr>
                <w:rtl/>
                <w:lang w:bidi="fa-IR"/>
              </w:rPr>
              <w:t>أفلاطون : 343</w:t>
            </w:r>
            <w:r>
              <w:rPr>
                <w:rtl/>
                <w:lang w:bidi="fa-IR"/>
              </w:rPr>
              <w:t xml:space="preserve"> ـ </w:t>
            </w:r>
            <w:r w:rsidRPr="00751F59">
              <w:rPr>
                <w:rtl/>
                <w:lang w:bidi="fa-IR"/>
              </w:rPr>
              <w:t>481</w:t>
            </w:r>
            <w:r>
              <w:rPr>
                <w:rtl/>
                <w:lang w:bidi="fa-IR"/>
              </w:rPr>
              <w:t xml:space="preserve"> ـ </w:t>
            </w:r>
            <w:r w:rsidRPr="00751F59">
              <w:rPr>
                <w:rtl/>
                <w:lang w:bidi="fa-IR"/>
              </w:rPr>
              <w:t>871</w:t>
            </w:r>
            <w:r>
              <w:rPr>
                <w:rtl/>
                <w:lang w:bidi="fa-IR"/>
              </w:rPr>
              <w:t xml:space="preserve"> ـ </w:t>
            </w:r>
            <w:r w:rsidRPr="00751F59">
              <w:rPr>
                <w:rtl/>
                <w:lang w:bidi="fa-IR"/>
              </w:rPr>
              <w:t>1155.</w:t>
            </w:r>
          </w:p>
          <w:p w:rsidR="007858AB" w:rsidRPr="00751F59" w:rsidRDefault="007858AB" w:rsidP="0073127F">
            <w:pPr>
              <w:rPr>
                <w:rtl/>
                <w:lang w:bidi="fa-IR"/>
              </w:rPr>
            </w:pPr>
            <w:r w:rsidRPr="00751F59">
              <w:rPr>
                <w:rtl/>
                <w:lang w:bidi="fa-IR"/>
              </w:rPr>
              <w:t>انطيفن : 1109.</w:t>
            </w:r>
          </w:p>
          <w:p w:rsidR="007858AB" w:rsidRPr="00751F59" w:rsidRDefault="007858AB" w:rsidP="0073127F">
            <w:pPr>
              <w:rPr>
                <w:rtl/>
                <w:lang w:bidi="fa-IR"/>
              </w:rPr>
            </w:pPr>
            <w:r w:rsidRPr="00751F59">
              <w:rPr>
                <w:rtl/>
                <w:lang w:bidi="fa-IR"/>
              </w:rPr>
              <w:t>أهل العراق : 136.</w:t>
            </w:r>
          </w:p>
          <w:p w:rsidR="007858AB" w:rsidRPr="00751F59" w:rsidRDefault="007858AB" w:rsidP="0073127F">
            <w:pPr>
              <w:rPr>
                <w:rtl/>
                <w:lang w:bidi="fa-IR"/>
              </w:rPr>
            </w:pPr>
            <w:r w:rsidRPr="00751F59">
              <w:rPr>
                <w:rtl/>
                <w:lang w:bidi="fa-IR"/>
              </w:rPr>
              <w:t>بعض أولاد الامراء : 130.</w:t>
            </w:r>
          </w:p>
          <w:p w:rsidR="007858AB" w:rsidRPr="00751F59" w:rsidRDefault="007858AB" w:rsidP="0073127F">
            <w:pPr>
              <w:rPr>
                <w:rtl/>
                <w:lang w:bidi="fa-IR"/>
              </w:rPr>
            </w:pPr>
            <w:r w:rsidRPr="00751F59">
              <w:rPr>
                <w:rtl/>
                <w:lang w:bidi="fa-IR"/>
              </w:rPr>
              <w:t>بهمنيار : 397</w:t>
            </w:r>
            <w:r>
              <w:rPr>
                <w:rtl/>
                <w:lang w:bidi="fa-IR"/>
              </w:rPr>
              <w:t xml:space="preserve"> ـ </w:t>
            </w:r>
            <w:r w:rsidRPr="00751F59">
              <w:rPr>
                <w:rtl/>
                <w:lang w:bidi="fa-IR"/>
              </w:rPr>
              <w:t>500.</w:t>
            </w:r>
          </w:p>
          <w:p w:rsidR="007858AB" w:rsidRPr="00751F59" w:rsidRDefault="007858AB" w:rsidP="0073127F">
            <w:pPr>
              <w:rPr>
                <w:rtl/>
                <w:lang w:bidi="fa-IR"/>
              </w:rPr>
            </w:pPr>
            <w:r w:rsidRPr="00751F59">
              <w:rPr>
                <w:rtl/>
                <w:lang w:bidi="fa-IR"/>
              </w:rPr>
              <w:t>ثامسطيوس : 1159</w:t>
            </w:r>
            <w:r>
              <w:rPr>
                <w:rtl/>
                <w:lang w:bidi="fa-IR"/>
              </w:rPr>
              <w:t xml:space="preserve"> ـ </w:t>
            </w:r>
            <w:r w:rsidRPr="00751F59">
              <w:rPr>
                <w:rtl/>
                <w:lang w:bidi="fa-IR"/>
              </w:rPr>
              <w:t>1161.</w:t>
            </w:r>
          </w:p>
          <w:p w:rsidR="007858AB" w:rsidRDefault="007858AB" w:rsidP="0073127F">
            <w:pPr>
              <w:rPr>
                <w:rtl/>
                <w:lang w:bidi="fa-IR"/>
              </w:rPr>
            </w:pPr>
            <w:r w:rsidRPr="00751F59">
              <w:rPr>
                <w:rtl/>
                <w:lang w:bidi="fa-IR"/>
              </w:rPr>
              <w:t>جماعة من أهل النظر : 1088.</w:t>
            </w:r>
          </w:p>
        </w:tc>
        <w:tc>
          <w:tcPr>
            <w:tcW w:w="283" w:type="dxa"/>
            <w:shd w:val="clear" w:color="auto" w:fill="auto"/>
          </w:tcPr>
          <w:p w:rsidR="007858AB" w:rsidRDefault="007858AB" w:rsidP="0073127F">
            <w:pPr>
              <w:ind w:firstLine="0"/>
              <w:rPr>
                <w:rtl/>
                <w:lang w:bidi="fa-IR"/>
              </w:rPr>
            </w:pPr>
          </w:p>
        </w:tc>
        <w:tc>
          <w:tcPr>
            <w:tcW w:w="3794" w:type="dxa"/>
            <w:shd w:val="clear" w:color="auto" w:fill="auto"/>
          </w:tcPr>
          <w:p w:rsidR="007858AB" w:rsidRPr="00751F59" w:rsidRDefault="007858AB" w:rsidP="0073127F">
            <w:pPr>
              <w:rPr>
                <w:rtl/>
                <w:lang w:bidi="fa-IR"/>
              </w:rPr>
            </w:pPr>
            <w:r w:rsidRPr="00751F59">
              <w:rPr>
                <w:rtl/>
                <w:lang w:bidi="fa-IR"/>
              </w:rPr>
              <w:t>جالينوس : 57</w:t>
            </w:r>
            <w:r>
              <w:rPr>
                <w:rtl/>
                <w:lang w:bidi="fa-IR"/>
              </w:rPr>
              <w:t xml:space="preserve"> ـ </w:t>
            </w:r>
            <w:r w:rsidRPr="00751F59">
              <w:rPr>
                <w:rtl/>
                <w:lang w:bidi="fa-IR"/>
              </w:rPr>
              <w:t>97</w:t>
            </w:r>
            <w:r>
              <w:rPr>
                <w:rtl/>
                <w:lang w:bidi="fa-IR"/>
              </w:rPr>
              <w:t xml:space="preserve"> ـ </w:t>
            </w:r>
            <w:r w:rsidRPr="00751F59">
              <w:rPr>
                <w:rtl/>
                <w:lang w:bidi="fa-IR"/>
              </w:rPr>
              <w:t>98</w:t>
            </w:r>
            <w:r>
              <w:rPr>
                <w:rtl/>
                <w:lang w:bidi="fa-IR"/>
              </w:rPr>
              <w:t xml:space="preserve"> ـ </w:t>
            </w:r>
            <w:r w:rsidRPr="00751F59">
              <w:rPr>
                <w:rtl/>
                <w:lang w:bidi="fa-IR"/>
              </w:rPr>
              <w:t>1091.</w:t>
            </w:r>
          </w:p>
          <w:p w:rsidR="007858AB" w:rsidRPr="00751F59" w:rsidRDefault="007858AB" w:rsidP="0073127F">
            <w:pPr>
              <w:rPr>
                <w:rtl/>
                <w:lang w:bidi="fa-IR"/>
              </w:rPr>
            </w:pPr>
            <w:r w:rsidRPr="00751F59">
              <w:rPr>
                <w:rtl/>
                <w:lang w:bidi="fa-IR"/>
              </w:rPr>
              <w:t>الحكماء : 70.</w:t>
            </w:r>
          </w:p>
          <w:p w:rsidR="007858AB" w:rsidRPr="00751F59" w:rsidRDefault="007858AB" w:rsidP="0073127F">
            <w:pPr>
              <w:rPr>
                <w:rtl/>
                <w:lang w:bidi="fa-IR"/>
              </w:rPr>
            </w:pPr>
            <w:r w:rsidRPr="00751F59">
              <w:rPr>
                <w:rtl/>
                <w:lang w:bidi="fa-IR"/>
              </w:rPr>
              <w:t>الحكيم : 827.</w:t>
            </w:r>
          </w:p>
          <w:p w:rsidR="007858AB" w:rsidRPr="00751F59" w:rsidRDefault="007858AB" w:rsidP="0073127F">
            <w:pPr>
              <w:rPr>
                <w:rtl/>
                <w:lang w:bidi="fa-IR"/>
              </w:rPr>
            </w:pPr>
            <w:r w:rsidRPr="00751F59">
              <w:rPr>
                <w:rtl/>
                <w:lang w:bidi="fa-IR"/>
              </w:rPr>
              <w:t>الخراسانية : 744.</w:t>
            </w:r>
          </w:p>
          <w:p w:rsidR="007858AB" w:rsidRPr="00751F59" w:rsidRDefault="007858AB" w:rsidP="0073127F">
            <w:pPr>
              <w:rPr>
                <w:rtl/>
                <w:lang w:bidi="fa-IR"/>
              </w:rPr>
            </w:pPr>
            <w:r w:rsidRPr="00751F59">
              <w:rPr>
                <w:rtl/>
                <w:lang w:bidi="fa-IR"/>
              </w:rPr>
              <w:t>ديمقراطيس : 1159.</w:t>
            </w:r>
          </w:p>
          <w:p w:rsidR="007858AB" w:rsidRPr="00751F59" w:rsidRDefault="007858AB" w:rsidP="0073127F">
            <w:pPr>
              <w:rPr>
                <w:rtl/>
                <w:lang w:bidi="fa-IR"/>
              </w:rPr>
            </w:pPr>
            <w:r w:rsidRPr="00751F59">
              <w:rPr>
                <w:rtl/>
                <w:lang w:bidi="fa-IR"/>
              </w:rPr>
              <w:t>الرسميّون : 1160.</w:t>
            </w:r>
          </w:p>
          <w:p w:rsidR="007858AB" w:rsidRPr="00751F59" w:rsidRDefault="007858AB" w:rsidP="0073127F">
            <w:pPr>
              <w:rPr>
                <w:rtl/>
                <w:lang w:bidi="fa-IR"/>
              </w:rPr>
            </w:pPr>
            <w:r w:rsidRPr="00751F59">
              <w:rPr>
                <w:rtl/>
                <w:lang w:bidi="fa-IR"/>
              </w:rPr>
              <w:t>الري : 44</w:t>
            </w:r>
            <w:r>
              <w:rPr>
                <w:rtl/>
                <w:lang w:bidi="fa-IR"/>
              </w:rPr>
              <w:t xml:space="preserve"> ـ </w:t>
            </w:r>
            <w:r w:rsidRPr="00751F59">
              <w:rPr>
                <w:rtl/>
                <w:lang w:bidi="fa-IR"/>
              </w:rPr>
              <w:t>129</w:t>
            </w:r>
            <w:r>
              <w:rPr>
                <w:rtl/>
                <w:lang w:bidi="fa-IR"/>
              </w:rPr>
              <w:t xml:space="preserve"> ـ </w:t>
            </w:r>
            <w:r w:rsidRPr="00751F59">
              <w:rPr>
                <w:rtl/>
                <w:lang w:bidi="fa-IR"/>
              </w:rPr>
              <w:t>183.</w:t>
            </w:r>
          </w:p>
          <w:p w:rsidR="007858AB" w:rsidRPr="00751F59" w:rsidRDefault="007858AB" w:rsidP="0073127F">
            <w:pPr>
              <w:rPr>
                <w:rtl/>
                <w:lang w:bidi="fa-IR"/>
              </w:rPr>
            </w:pPr>
            <w:r w:rsidRPr="00751F59">
              <w:rPr>
                <w:rtl/>
                <w:lang w:bidi="fa-IR"/>
              </w:rPr>
              <w:t>السلطان الماضي : 127.</w:t>
            </w:r>
          </w:p>
          <w:p w:rsidR="007858AB" w:rsidRPr="00751F59" w:rsidRDefault="007858AB" w:rsidP="0073127F">
            <w:pPr>
              <w:rPr>
                <w:rtl/>
                <w:lang w:bidi="fa-IR"/>
              </w:rPr>
            </w:pPr>
            <w:r w:rsidRPr="00751F59">
              <w:rPr>
                <w:rtl/>
                <w:lang w:bidi="fa-IR"/>
              </w:rPr>
              <w:t>صاحب المنطق : 1159.</w:t>
            </w:r>
          </w:p>
          <w:p w:rsidR="007858AB" w:rsidRPr="00751F59" w:rsidRDefault="007858AB" w:rsidP="0073127F">
            <w:pPr>
              <w:rPr>
                <w:rtl/>
                <w:lang w:bidi="fa-IR"/>
              </w:rPr>
            </w:pPr>
            <w:r w:rsidRPr="00751F59">
              <w:rPr>
                <w:rtl/>
                <w:lang w:bidi="fa-IR"/>
              </w:rPr>
              <w:t>الشيخ : 127 الشيخ الرئيس : 397</w:t>
            </w:r>
            <w:r>
              <w:rPr>
                <w:rtl/>
                <w:lang w:bidi="fa-IR"/>
              </w:rPr>
              <w:t xml:space="preserve"> ـ </w:t>
            </w:r>
            <w:r w:rsidRPr="00751F59">
              <w:rPr>
                <w:rtl/>
                <w:lang w:bidi="fa-IR"/>
              </w:rPr>
              <w:t>398</w:t>
            </w:r>
            <w:r>
              <w:rPr>
                <w:rtl/>
                <w:lang w:bidi="fa-IR"/>
              </w:rPr>
              <w:t xml:space="preserve"> ـ </w:t>
            </w:r>
            <w:r w:rsidRPr="00751F59">
              <w:rPr>
                <w:rtl/>
                <w:lang w:bidi="fa-IR"/>
              </w:rPr>
              <w:t>500</w:t>
            </w:r>
            <w:r>
              <w:rPr>
                <w:rtl/>
                <w:lang w:bidi="fa-IR"/>
              </w:rPr>
              <w:t xml:space="preserve"> ـ </w:t>
            </w:r>
            <w:r w:rsidRPr="00751F59">
              <w:rPr>
                <w:rtl/>
                <w:lang w:bidi="fa-IR"/>
              </w:rPr>
              <w:t>501.</w:t>
            </w:r>
          </w:p>
          <w:p w:rsidR="007858AB" w:rsidRPr="00751F59" w:rsidRDefault="007858AB" w:rsidP="0073127F">
            <w:pPr>
              <w:rPr>
                <w:rtl/>
                <w:lang w:bidi="fa-IR"/>
              </w:rPr>
            </w:pPr>
            <w:r w:rsidRPr="00751F59">
              <w:rPr>
                <w:rtl/>
                <w:lang w:bidi="fa-IR"/>
              </w:rPr>
              <w:t>الشيخ الفاضل : 46</w:t>
            </w:r>
            <w:r>
              <w:rPr>
                <w:rtl/>
                <w:lang w:bidi="fa-IR"/>
              </w:rPr>
              <w:t xml:space="preserve"> ـ </w:t>
            </w:r>
            <w:r w:rsidRPr="00751F59">
              <w:rPr>
                <w:rtl/>
                <w:lang w:bidi="fa-IR"/>
              </w:rPr>
              <w:t>47</w:t>
            </w:r>
            <w:r>
              <w:rPr>
                <w:rtl/>
                <w:lang w:bidi="fa-IR"/>
              </w:rPr>
              <w:t xml:space="preserve"> ـ </w:t>
            </w:r>
            <w:r w:rsidRPr="00751F59">
              <w:rPr>
                <w:rtl/>
                <w:lang w:bidi="fa-IR"/>
              </w:rPr>
              <w:t>48</w:t>
            </w:r>
            <w:r>
              <w:rPr>
                <w:rtl/>
                <w:lang w:bidi="fa-IR"/>
              </w:rPr>
              <w:t xml:space="preserve"> ـ </w:t>
            </w:r>
            <w:r w:rsidRPr="00751F59">
              <w:rPr>
                <w:rtl/>
                <w:lang w:bidi="fa-IR"/>
              </w:rPr>
              <w:t>66</w:t>
            </w:r>
            <w:r>
              <w:rPr>
                <w:rtl/>
                <w:lang w:bidi="fa-IR"/>
              </w:rPr>
              <w:t xml:space="preserve"> ـ </w:t>
            </w:r>
            <w:r w:rsidRPr="00751F59">
              <w:rPr>
                <w:rtl/>
                <w:lang w:bidi="fa-IR"/>
              </w:rPr>
              <w:t>76.</w:t>
            </w:r>
          </w:p>
          <w:p w:rsidR="007858AB" w:rsidRPr="00751F59" w:rsidRDefault="007858AB" w:rsidP="0073127F">
            <w:pPr>
              <w:rPr>
                <w:rtl/>
                <w:lang w:bidi="fa-IR"/>
              </w:rPr>
            </w:pPr>
            <w:r w:rsidRPr="00751F59">
              <w:rPr>
                <w:rtl/>
                <w:lang w:bidi="fa-IR"/>
              </w:rPr>
              <w:t>الشيخ أبو القاسم الكرماني أبو القاسم الكرماني.</w:t>
            </w:r>
          </w:p>
          <w:p w:rsidR="007858AB" w:rsidRPr="00751F59" w:rsidRDefault="007858AB" w:rsidP="0073127F">
            <w:pPr>
              <w:rPr>
                <w:rtl/>
                <w:lang w:bidi="fa-IR"/>
              </w:rPr>
            </w:pPr>
            <w:r w:rsidRPr="00751F59">
              <w:rPr>
                <w:rtl/>
                <w:lang w:bidi="fa-IR"/>
              </w:rPr>
              <w:t>الشيخين : 130</w:t>
            </w:r>
            <w:r>
              <w:rPr>
                <w:rtl/>
                <w:lang w:bidi="fa-IR"/>
              </w:rPr>
              <w:t xml:space="preserve"> ـ </w:t>
            </w:r>
            <w:r w:rsidRPr="00751F59">
              <w:rPr>
                <w:rtl/>
                <w:lang w:bidi="fa-IR"/>
              </w:rPr>
              <w:t>131.</w:t>
            </w:r>
          </w:p>
          <w:p w:rsidR="007858AB" w:rsidRPr="00751F59" w:rsidRDefault="007858AB" w:rsidP="0073127F">
            <w:pPr>
              <w:rPr>
                <w:rtl/>
                <w:lang w:bidi="fa-IR"/>
              </w:rPr>
            </w:pPr>
            <w:r w:rsidRPr="00751F59">
              <w:rPr>
                <w:rtl/>
                <w:lang w:bidi="fa-IR"/>
              </w:rPr>
              <w:t>الفارابي أبو نصر.</w:t>
            </w:r>
          </w:p>
          <w:p w:rsidR="007858AB" w:rsidRPr="00751F59" w:rsidRDefault="007858AB" w:rsidP="0073127F">
            <w:pPr>
              <w:rPr>
                <w:rtl/>
                <w:lang w:bidi="fa-IR"/>
              </w:rPr>
            </w:pPr>
            <w:r w:rsidRPr="00751F59">
              <w:rPr>
                <w:rtl/>
                <w:lang w:bidi="fa-IR"/>
              </w:rPr>
              <w:t>الفلاسفة : 570. المتقدمون 713.</w:t>
            </w:r>
          </w:p>
          <w:p w:rsidR="007858AB" w:rsidRPr="00751F59" w:rsidRDefault="007858AB" w:rsidP="0073127F">
            <w:pPr>
              <w:rPr>
                <w:rtl/>
                <w:lang w:bidi="fa-IR"/>
              </w:rPr>
            </w:pPr>
            <w:r w:rsidRPr="00751F59">
              <w:rPr>
                <w:rtl/>
                <w:lang w:bidi="fa-IR"/>
              </w:rPr>
              <w:t>الفيلسوف : 700</w:t>
            </w:r>
            <w:r>
              <w:rPr>
                <w:rtl/>
                <w:lang w:bidi="fa-IR"/>
              </w:rPr>
              <w:t xml:space="preserve"> ـ </w:t>
            </w:r>
            <w:r w:rsidRPr="00751F59">
              <w:rPr>
                <w:rtl/>
                <w:lang w:bidi="fa-IR"/>
              </w:rPr>
              <w:t>694.</w:t>
            </w:r>
          </w:p>
          <w:p w:rsidR="007858AB" w:rsidRPr="00751F59" w:rsidRDefault="007858AB" w:rsidP="0073127F">
            <w:pPr>
              <w:rPr>
                <w:rtl/>
                <w:lang w:bidi="fa-IR"/>
              </w:rPr>
            </w:pPr>
            <w:r w:rsidRPr="00751F59">
              <w:rPr>
                <w:rtl/>
                <w:lang w:bidi="fa-IR"/>
              </w:rPr>
              <w:t>الكرماني أبو القاسم الكرماني.</w:t>
            </w:r>
          </w:p>
          <w:p w:rsidR="007858AB" w:rsidRDefault="007858AB" w:rsidP="0073127F">
            <w:pPr>
              <w:rPr>
                <w:rtl/>
                <w:lang w:bidi="fa-IR"/>
              </w:rPr>
            </w:pPr>
            <w:r w:rsidRPr="00751F59">
              <w:rPr>
                <w:rtl/>
                <w:lang w:bidi="fa-IR"/>
              </w:rPr>
              <w:t>الكيا : 1158.</w:t>
            </w:r>
          </w:p>
        </w:tc>
      </w:tr>
    </w:tbl>
    <w:p w:rsidR="007858AB" w:rsidRDefault="007858AB" w:rsidP="0073127F">
      <w:pPr>
        <w:pStyle w:val="libNormal"/>
      </w:pPr>
      <w:r>
        <w:br w:type="page"/>
      </w:r>
    </w:p>
    <w:tbl>
      <w:tblPr>
        <w:bidiVisual/>
        <w:tblW w:w="0" w:type="auto"/>
        <w:tblLook w:val="04A0"/>
      </w:tblPr>
      <w:tblGrid>
        <w:gridCol w:w="3737"/>
        <w:gridCol w:w="283"/>
        <w:gridCol w:w="3794"/>
      </w:tblGrid>
      <w:tr w:rsidR="007858AB" w:rsidTr="0073127F">
        <w:tc>
          <w:tcPr>
            <w:tcW w:w="3737" w:type="dxa"/>
            <w:shd w:val="clear" w:color="auto" w:fill="auto"/>
          </w:tcPr>
          <w:p w:rsidR="007858AB" w:rsidRPr="00751F59" w:rsidRDefault="007858AB" w:rsidP="0073127F">
            <w:pPr>
              <w:rPr>
                <w:rtl/>
                <w:lang w:bidi="fa-IR"/>
              </w:rPr>
            </w:pPr>
            <w:r w:rsidRPr="00751F59">
              <w:rPr>
                <w:rtl/>
                <w:lang w:bidi="fa-IR"/>
              </w:rPr>
              <w:lastRenderedPageBreak/>
              <w:t>المتكلمون : 1125.</w:t>
            </w:r>
          </w:p>
          <w:p w:rsidR="007858AB" w:rsidRPr="00751F59" w:rsidRDefault="007858AB" w:rsidP="0073127F">
            <w:pPr>
              <w:rPr>
                <w:rtl/>
                <w:lang w:bidi="fa-IR"/>
              </w:rPr>
            </w:pPr>
            <w:r w:rsidRPr="00751F59">
              <w:rPr>
                <w:rtl/>
                <w:lang w:bidi="fa-IR"/>
              </w:rPr>
              <w:t>متكلمي الوقت : 1088.</w:t>
            </w:r>
          </w:p>
          <w:p w:rsidR="007858AB" w:rsidRPr="00751F59" w:rsidRDefault="007858AB" w:rsidP="0073127F">
            <w:pPr>
              <w:rPr>
                <w:rtl/>
                <w:lang w:bidi="fa-IR"/>
              </w:rPr>
            </w:pPr>
            <w:r w:rsidRPr="00751F59">
              <w:rPr>
                <w:rtl/>
                <w:lang w:bidi="fa-IR"/>
              </w:rPr>
              <w:t>المحدثون : 129</w:t>
            </w:r>
            <w:r>
              <w:rPr>
                <w:rtl/>
                <w:lang w:bidi="fa-IR"/>
              </w:rPr>
              <w:t xml:space="preserve"> ـ </w:t>
            </w:r>
            <w:r w:rsidRPr="00751F59">
              <w:rPr>
                <w:rtl/>
                <w:lang w:bidi="fa-IR"/>
              </w:rPr>
              <w:t>140.</w:t>
            </w:r>
          </w:p>
          <w:p w:rsidR="007858AB" w:rsidRPr="00751F59" w:rsidRDefault="007858AB" w:rsidP="0073127F">
            <w:pPr>
              <w:rPr>
                <w:rtl/>
                <w:lang w:bidi="fa-IR"/>
              </w:rPr>
            </w:pPr>
            <w:r w:rsidRPr="00751F59">
              <w:rPr>
                <w:rtl/>
                <w:lang w:bidi="fa-IR"/>
              </w:rPr>
              <w:t>مدينة السلام : 129</w:t>
            </w:r>
            <w:r>
              <w:rPr>
                <w:rtl/>
                <w:lang w:bidi="fa-IR"/>
              </w:rPr>
              <w:t xml:space="preserve"> ـ </w:t>
            </w:r>
            <w:r w:rsidRPr="00751F59">
              <w:rPr>
                <w:rtl/>
                <w:lang w:bidi="fa-IR"/>
              </w:rPr>
              <w:t>130</w:t>
            </w:r>
            <w:r>
              <w:rPr>
                <w:rtl/>
                <w:lang w:bidi="fa-IR"/>
              </w:rPr>
              <w:t xml:space="preserve"> ـ </w:t>
            </w:r>
            <w:r w:rsidRPr="00751F59">
              <w:rPr>
                <w:rtl/>
                <w:lang w:bidi="fa-IR"/>
              </w:rPr>
              <w:t>141</w:t>
            </w:r>
            <w:r>
              <w:rPr>
                <w:rtl/>
                <w:lang w:bidi="fa-IR"/>
              </w:rPr>
              <w:t xml:space="preserve"> ـ </w:t>
            </w:r>
            <w:r w:rsidRPr="00751F59">
              <w:rPr>
                <w:rtl/>
                <w:lang w:bidi="fa-IR"/>
              </w:rPr>
              <w:t>1159.</w:t>
            </w:r>
          </w:p>
          <w:p w:rsidR="007858AB" w:rsidRPr="00751F59" w:rsidRDefault="007858AB" w:rsidP="0073127F">
            <w:pPr>
              <w:rPr>
                <w:rtl/>
                <w:lang w:bidi="fa-IR"/>
              </w:rPr>
            </w:pPr>
            <w:r w:rsidRPr="00751F59">
              <w:rPr>
                <w:rtl/>
                <w:lang w:bidi="fa-IR"/>
              </w:rPr>
              <w:t>مسكويه : 113.</w:t>
            </w:r>
          </w:p>
          <w:p w:rsidR="007858AB" w:rsidRPr="00751F59" w:rsidRDefault="007858AB" w:rsidP="0073127F">
            <w:pPr>
              <w:rPr>
                <w:rtl/>
                <w:lang w:bidi="fa-IR"/>
              </w:rPr>
            </w:pPr>
            <w:r w:rsidRPr="00751F59">
              <w:rPr>
                <w:rtl/>
                <w:lang w:bidi="fa-IR"/>
              </w:rPr>
              <w:t>المشرقيين : 876.</w:t>
            </w:r>
          </w:p>
        </w:tc>
        <w:tc>
          <w:tcPr>
            <w:tcW w:w="283" w:type="dxa"/>
            <w:shd w:val="clear" w:color="auto" w:fill="auto"/>
          </w:tcPr>
          <w:p w:rsidR="007858AB" w:rsidRDefault="007858AB" w:rsidP="0073127F">
            <w:pPr>
              <w:rPr>
                <w:rtl/>
                <w:lang w:bidi="fa-IR"/>
              </w:rPr>
            </w:pPr>
          </w:p>
        </w:tc>
        <w:tc>
          <w:tcPr>
            <w:tcW w:w="3794" w:type="dxa"/>
            <w:shd w:val="clear" w:color="auto" w:fill="auto"/>
          </w:tcPr>
          <w:p w:rsidR="007858AB" w:rsidRPr="00751F59" w:rsidRDefault="007858AB" w:rsidP="0073127F">
            <w:pPr>
              <w:rPr>
                <w:rtl/>
                <w:lang w:bidi="fa-IR"/>
              </w:rPr>
            </w:pPr>
            <w:r w:rsidRPr="00751F59">
              <w:rPr>
                <w:rtl/>
                <w:lang w:bidi="fa-IR"/>
              </w:rPr>
              <w:t>المعتزلة : 415</w:t>
            </w:r>
            <w:r>
              <w:rPr>
                <w:rtl/>
                <w:lang w:bidi="fa-IR"/>
              </w:rPr>
              <w:t xml:space="preserve"> ـ </w:t>
            </w:r>
            <w:r w:rsidRPr="00751F59">
              <w:rPr>
                <w:rtl/>
                <w:lang w:bidi="fa-IR"/>
              </w:rPr>
              <w:t>699</w:t>
            </w:r>
            <w:r>
              <w:rPr>
                <w:rtl/>
                <w:lang w:bidi="fa-IR"/>
              </w:rPr>
              <w:t xml:space="preserve"> ـ </w:t>
            </w:r>
            <w:r w:rsidRPr="00751F59">
              <w:rPr>
                <w:rtl/>
                <w:lang w:bidi="fa-IR"/>
              </w:rPr>
              <w:t>713</w:t>
            </w:r>
            <w:r>
              <w:rPr>
                <w:rtl/>
                <w:lang w:bidi="fa-IR"/>
              </w:rPr>
              <w:t xml:space="preserve"> ـ </w:t>
            </w:r>
            <w:r w:rsidRPr="00751F59">
              <w:rPr>
                <w:rtl/>
                <w:lang w:bidi="fa-IR"/>
              </w:rPr>
              <w:t>1080.</w:t>
            </w:r>
          </w:p>
          <w:p w:rsidR="007858AB" w:rsidRPr="00751F59" w:rsidRDefault="007858AB" w:rsidP="0073127F">
            <w:pPr>
              <w:rPr>
                <w:rtl/>
                <w:lang w:bidi="fa-IR"/>
              </w:rPr>
            </w:pPr>
            <w:r w:rsidRPr="00751F59">
              <w:rPr>
                <w:rtl/>
                <w:lang w:bidi="fa-IR"/>
              </w:rPr>
              <w:t>بعض المعتزلة : 179</w:t>
            </w:r>
            <w:r>
              <w:rPr>
                <w:rtl/>
                <w:lang w:bidi="fa-IR"/>
              </w:rPr>
              <w:t xml:space="preserve"> ـ </w:t>
            </w:r>
            <w:r w:rsidRPr="00751F59">
              <w:rPr>
                <w:rtl/>
                <w:lang w:bidi="fa-IR"/>
              </w:rPr>
              <w:t>699.</w:t>
            </w:r>
          </w:p>
          <w:p w:rsidR="007858AB" w:rsidRPr="00751F59" w:rsidRDefault="007858AB" w:rsidP="0073127F">
            <w:pPr>
              <w:rPr>
                <w:rtl/>
                <w:lang w:bidi="fa-IR"/>
              </w:rPr>
            </w:pPr>
            <w:r w:rsidRPr="00751F59">
              <w:rPr>
                <w:rtl/>
                <w:lang w:bidi="fa-IR"/>
              </w:rPr>
              <w:t>المفسرون : 1161.</w:t>
            </w:r>
          </w:p>
          <w:p w:rsidR="007858AB" w:rsidRPr="00751F59" w:rsidRDefault="007858AB" w:rsidP="0073127F">
            <w:pPr>
              <w:rPr>
                <w:rtl/>
                <w:lang w:bidi="fa-IR"/>
              </w:rPr>
            </w:pPr>
            <w:r w:rsidRPr="00751F59">
              <w:rPr>
                <w:rtl/>
                <w:lang w:bidi="fa-IR"/>
              </w:rPr>
              <w:t>المهندسون الحذّاق : 108.</w:t>
            </w:r>
          </w:p>
          <w:p w:rsidR="007858AB" w:rsidRPr="00751F59" w:rsidRDefault="007858AB" w:rsidP="0073127F">
            <w:pPr>
              <w:rPr>
                <w:rtl/>
                <w:lang w:bidi="fa-IR"/>
              </w:rPr>
            </w:pPr>
            <w:r w:rsidRPr="00751F59">
              <w:rPr>
                <w:rtl/>
                <w:lang w:bidi="fa-IR"/>
              </w:rPr>
              <w:t>النصارى من أهل مدينة السلام : 1159.</w:t>
            </w:r>
          </w:p>
          <w:p w:rsidR="007858AB" w:rsidRPr="00751F59" w:rsidRDefault="007858AB" w:rsidP="0073127F">
            <w:pPr>
              <w:rPr>
                <w:rtl/>
                <w:lang w:bidi="fa-IR"/>
              </w:rPr>
            </w:pPr>
            <w:r w:rsidRPr="00751F59">
              <w:rPr>
                <w:rtl/>
                <w:lang w:bidi="fa-IR"/>
              </w:rPr>
              <w:t>يحيى النحوي : 1160</w:t>
            </w:r>
            <w:r>
              <w:rPr>
                <w:rtl/>
                <w:lang w:bidi="fa-IR"/>
              </w:rPr>
              <w:t xml:space="preserve"> ـ </w:t>
            </w:r>
            <w:r w:rsidRPr="00751F59">
              <w:rPr>
                <w:rtl/>
                <w:lang w:bidi="fa-IR"/>
              </w:rPr>
              <w:t>1161.</w:t>
            </w:r>
          </w:p>
        </w:tc>
      </w:tr>
    </w:tbl>
    <w:p w:rsidR="007858AB" w:rsidRPr="00751F59" w:rsidRDefault="007858AB" w:rsidP="00895B0A">
      <w:pPr>
        <w:pStyle w:val="libCenterBold2"/>
        <w:rPr>
          <w:rtl/>
        </w:rPr>
      </w:pPr>
      <w:r w:rsidRPr="00751F59">
        <w:rPr>
          <w:rtl/>
        </w:rPr>
        <w:t>تمّ والحمد لله.</w:t>
      </w:r>
    </w:p>
    <w:p w:rsidR="007858AB" w:rsidRPr="00751F59" w:rsidRDefault="007858AB" w:rsidP="007858AB">
      <w:pPr>
        <w:pStyle w:val="Heading1Center"/>
        <w:rPr>
          <w:rtl/>
          <w:lang w:bidi="fa-IR"/>
        </w:rPr>
      </w:pPr>
      <w:r>
        <w:rPr>
          <w:rtl/>
          <w:lang w:bidi="fa-IR"/>
        </w:rPr>
        <w:br w:type="page"/>
      </w:r>
      <w:bookmarkStart w:id="18" w:name="_Toc448318397"/>
      <w:r w:rsidRPr="00751F59">
        <w:rPr>
          <w:rtl/>
          <w:lang w:bidi="fa-IR"/>
        </w:rPr>
        <w:lastRenderedPageBreak/>
        <w:t>فهرس الكتب والرسائل</w:t>
      </w:r>
      <w:bookmarkEnd w:id="18"/>
    </w:p>
    <w:tbl>
      <w:tblPr>
        <w:bidiVisual/>
        <w:tblW w:w="0" w:type="auto"/>
        <w:tblLook w:val="04A0"/>
      </w:tblPr>
      <w:tblGrid>
        <w:gridCol w:w="3737"/>
        <w:gridCol w:w="283"/>
        <w:gridCol w:w="3794"/>
      </w:tblGrid>
      <w:tr w:rsidR="007858AB" w:rsidTr="0073127F">
        <w:tc>
          <w:tcPr>
            <w:tcW w:w="3737" w:type="dxa"/>
            <w:shd w:val="clear" w:color="auto" w:fill="auto"/>
          </w:tcPr>
          <w:p w:rsidR="007858AB" w:rsidRPr="00751F59" w:rsidRDefault="007858AB" w:rsidP="0073127F">
            <w:pPr>
              <w:rPr>
                <w:rtl/>
                <w:lang w:bidi="fa-IR"/>
              </w:rPr>
            </w:pPr>
            <w:r w:rsidRPr="00751F59">
              <w:rPr>
                <w:rtl/>
                <w:lang w:bidi="fa-IR"/>
              </w:rPr>
              <w:t>أثولوجيا : 127</w:t>
            </w:r>
            <w:r>
              <w:rPr>
                <w:rtl/>
                <w:lang w:bidi="fa-IR"/>
              </w:rPr>
              <w:t xml:space="preserve"> ـ </w:t>
            </w:r>
            <w:r w:rsidRPr="00751F59">
              <w:rPr>
                <w:rtl/>
                <w:lang w:bidi="fa-IR"/>
              </w:rPr>
              <w:t>1161.</w:t>
            </w:r>
          </w:p>
          <w:p w:rsidR="007858AB" w:rsidRPr="00751F59" w:rsidRDefault="007858AB" w:rsidP="0073127F">
            <w:pPr>
              <w:rPr>
                <w:rtl/>
                <w:lang w:bidi="fa-IR"/>
              </w:rPr>
            </w:pPr>
            <w:r w:rsidRPr="00751F59">
              <w:rPr>
                <w:rtl/>
                <w:lang w:bidi="fa-IR"/>
              </w:rPr>
              <w:t>الإشارات : 2</w:t>
            </w:r>
            <w:r>
              <w:rPr>
                <w:rtl/>
                <w:lang w:bidi="fa-IR"/>
              </w:rPr>
              <w:t xml:space="preserve"> ـ </w:t>
            </w:r>
            <w:r w:rsidRPr="00751F59">
              <w:rPr>
                <w:rtl/>
                <w:lang w:bidi="fa-IR"/>
              </w:rPr>
              <w:t>3</w:t>
            </w:r>
            <w:r>
              <w:rPr>
                <w:rtl/>
                <w:lang w:bidi="fa-IR"/>
              </w:rPr>
              <w:t xml:space="preserve"> ـ </w:t>
            </w:r>
            <w:r w:rsidRPr="00751F59">
              <w:rPr>
                <w:rtl/>
                <w:lang w:bidi="fa-IR"/>
              </w:rPr>
              <w:t>174</w:t>
            </w:r>
            <w:r>
              <w:rPr>
                <w:rtl/>
                <w:lang w:bidi="fa-IR"/>
              </w:rPr>
              <w:t xml:space="preserve"> ـ </w:t>
            </w:r>
            <w:r w:rsidRPr="00751F59">
              <w:rPr>
                <w:rtl/>
                <w:lang w:bidi="fa-IR"/>
              </w:rPr>
              <w:t>147</w:t>
            </w:r>
            <w:r>
              <w:rPr>
                <w:rtl/>
                <w:lang w:bidi="fa-IR"/>
              </w:rPr>
              <w:t xml:space="preserve"> ـ </w:t>
            </w:r>
            <w:r w:rsidRPr="00751F59">
              <w:rPr>
                <w:rtl/>
                <w:lang w:bidi="fa-IR"/>
              </w:rPr>
              <w:t>791.</w:t>
            </w:r>
          </w:p>
          <w:p w:rsidR="007858AB" w:rsidRPr="00751F59" w:rsidRDefault="007858AB" w:rsidP="0073127F">
            <w:pPr>
              <w:rPr>
                <w:rtl/>
                <w:lang w:bidi="fa-IR"/>
              </w:rPr>
            </w:pPr>
            <w:r w:rsidRPr="00751F59">
              <w:rPr>
                <w:rtl/>
                <w:lang w:bidi="fa-IR"/>
              </w:rPr>
              <w:t>اقليدس : 1136.</w:t>
            </w:r>
          </w:p>
          <w:p w:rsidR="007858AB" w:rsidRPr="00751F59" w:rsidRDefault="007858AB" w:rsidP="0073127F">
            <w:pPr>
              <w:rPr>
                <w:rtl/>
                <w:lang w:bidi="fa-IR"/>
              </w:rPr>
            </w:pPr>
            <w:r w:rsidRPr="00751F59">
              <w:rPr>
                <w:rtl/>
                <w:lang w:bidi="fa-IR"/>
              </w:rPr>
              <w:t>الانصاف : 35</w:t>
            </w:r>
            <w:r>
              <w:rPr>
                <w:rtl/>
                <w:lang w:bidi="fa-IR"/>
              </w:rPr>
              <w:t xml:space="preserve"> ـ </w:t>
            </w:r>
            <w:r w:rsidRPr="00751F59">
              <w:rPr>
                <w:rtl/>
                <w:lang w:bidi="fa-IR"/>
              </w:rPr>
              <w:t>127</w:t>
            </w:r>
            <w:r>
              <w:rPr>
                <w:rtl/>
                <w:lang w:bidi="fa-IR"/>
              </w:rPr>
              <w:t xml:space="preserve"> ـ </w:t>
            </w:r>
            <w:r w:rsidRPr="00751F59">
              <w:rPr>
                <w:rtl/>
                <w:lang w:bidi="fa-IR"/>
              </w:rPr>
              <w:t>128</w:t>
            </w:r>
            <w:r>
              <w:rPr>
                <w:rtl/>
                <w:lang w:bidi="fa-IR"/>
              </w:rPr>
              <w:t xml:space="preserve"> ـ </w:t>
            </w:r>
            <w:r w:rsidRPr="00751F59">
              <w:rPr>
                <w:rtl/>
                <w:lang w:bidi="fa-IR"/>
              </w:rPr>
              <w:t>1161.</w:t>
            </w:r>
          </w:p>
          <w:p w:rsidR="007858AB" w:rsidRPr="00751F59" w:rsidRDefault="007858AB" w:rsidP="0073127F">
            <w:pPr>
              <w:rPr>
                <w:rtl/>
                <w:lang w:bidi="fa-IR"/>
              </w:rPr>
            </w:pPr>
            <w:r w:rsidRPr="00751F59">
              <w:rPr>
                <w:rtl/>
                <w:lang w:bidi="fa-IR"/>
              </w:rPr>
              <w:t>الجزء الصغير : 666.</w:t>
            </w:r>
          </w:p>
          <w:p w:rsidR="007858AB" w:rsidRPr="00751F59" w:rsidRDefault="007858AB" w:rsidP="0073127F">
            <w:pPr>
              <w:rPr>
                <w:rtl/>
                <w:lang w:bidi="fa-IR"/>
              </w:rPr>
            </w:pPr>
            <w:r w:rsidRPr="00751F59">
              <w:rPr>
                <w:rtl/>
                <w:lang w:bidi="fa-IR"/>
              </w:rPr>
              <w:t>حرف الألف الصغرى : 141.</w:t>
            </w:r>
          </w:p>
          <w:p w:rsidR="007858AB" w:rsidRPr="00751F59" w:rsidRDefault="007858AB" w:rsidP="0073127F">
            <w:pPr>
              <w:rPr>
                <w:rtl/>
                <w:lang w:bidi="fa-IR"/>
              </w:rPr>
            </w:pPr>
            <w:r w:rsidRPr="00751F59">
              <w:rPr>
                <w:rtl/>
                <w:lang w:bidi="fa-IR"/>
              </w:rPr>
              <w:t>الحكمة العرشية : 299.</w:t>
            </w:r>
          </w:p>
          <w:p w:rsidR="007858AB" w:rsidRPr="00751F59" w:rsidRDefault="007858AB" w:rsidP="0073127F">
            <w:pPr>
              <w:rPr>
                <w:rtl/>
                <w:lang w:bidi="fa-IR"/>
              </w:rPr>
            </w:pPr>
            <w:r w:rsidRPr="00751F59">
              <w:rPr>
                <w:rtl/>
                <w:lang w:bidi="fa-IR"/>
              </w:rPr>
              <w:t>الرقعة المشتملة على المسائل : 500.</w:t>
            </w:r>
          </w:p>
          <w:p w:rsidR="007858AB" w:rsidRPr="00751F59" w:rsidRDefault="007858AB" w:rsidP="0073127F">
            <w:pPr>
              <w:rPr>
                <w:rtl/>
                <w:lang w:bidi="fa-IR"/>
              </w:rPr>
            </w:pPr>
            <w:r w:rsidRPr="00751F59">
              <w:rPr>
                <w:rtl/>
                <w:lang w:bidi="fa-IR"/>
              </w:rPr>
              <w:t>السماع أرسطو : 117. كتاب السماع.</w:t>
            </w:r>
          </w:p>
          <w:p w:rsidR="007858AB" w:rsidRPr="00751F59" w:rsidRDefault="007858AB" w:rsidP="0073127F">
            <w:pPr>
              <w:rPr>
                <w:rtl/>
                <w:lang w:bidi="fa-IR"/>
              </w:rPr>
            </w:pPr>
            <w:r w:rsidRPr="00751F59">
              <w:rPr>
                <w:rtl/>
                <w:lang w:bidi="fa-IR"/>
              </w:rPr>
              <w:t>شرح كتب أرسطوطاليس : 127 الشفاء : 56</w:t>
            </w:r>
            <w:r>
              <w:rPr>
                <w:rtl/>
                <w:lang w:bidi="fa-IR"/>
              </w:rPr>
              <w:t xml:space="preserve"> ـ </w:t>
            </w:r>
            <w:r w:rsidRPr="00751F59">
              <w:rPr>
                <w:rtl/>
                <w:lang w:bidi="fa-IR"/>
              </w:rPr>
              <w:t>174</w:t>
            </w:r>
            <w:r>
              <w:rPr>
                <w:rtl/>
                <w:lang w:bidi="fa-IR"/>
              </w:rPr>
              <w:t xml:space="preserve"> ـ </w:t>
            </w:r>
            <w:r w:rsidRPr="00751F59">
              <w:rPr>
                <w:rtl/>
                <w:lang w:bidi="fa-IR"/>
              </w:rPr>
              <w:t>223</w:t>
            </w:r>
            <w:r>
              <w:rPr>
                <w:rtl/>
                <w:lang w:bidi="fa-IR"/>
              </w:rPr>
              <w:t xml:space="preserve"> ـ </w:t>
            </w:r>
            <w:r w:rsidRPr="00751F59">
              <w:rPr>
                <w:rtl/>
                <w:lang w:bidi="fa-IR"/>
              </w:rPr>
              <w:t>232</w:t>
            </w:r>
            <w:r>
              <w:rPr>
                <w:rtl/>
                <w:lang w:bidi="fa-IR"/>
              </w:rPr>
              <w:t xml:space="preserve"> ـ </w:t>
            </w:r>
            <w:r w:rsidRPr="00751F59">
              <w:rPr>
                <w:rtl/>
                <w:lang w:bidi="fa-IR"/>
              </w:rPr>
              <w:t>481</w:t>
            </w:r>
            <w:r>
              <w:rPr>
                <w:rtl/>
                <w:lang w:bidi="fa-IR"/>
              </w:rPr>
              <w:t xml:space="preserve"> ـ </w:t>
            </w:r>
            <w:r w:rsidRPr="00751F59">
              <w:rPr>
                <w:rtl/>
                <w:lang w:bidi="fa-IR"/>
              </w:rPr>
              <w:t>900</w:t>
            </w:r>
            <w:r>
              <w:rPr>
                <w:rtl/>
                <w:lang w:bidi="fa-IR"/>
              </w:rPr>
              <w:t xml:space="preserve"> ـ </w:t>
            </w:r>
            <w:r w:rsidRPr="00751F59">
              <w:rPr>
                <w:rtl/>
                <w:lang w:bidi="fa-IR"/>
              </w:rPr>
              <w:t>568</w:t>
            </w:r>
            <w:r>
              <w:rPr>
                <w:rtl/>
                <w:lang w:bidi="fa-IR"/>
              </w:rPr>
              <w:t xml:space="preserve"> ـ </w:t>
            </w:r>
            <w:r w:rsidRPr="00751F59">
              <w:rPr>
                <w:rtl/>
                <w:lang w:bidi="fa-IR"/>
              </w:rPr>
              <w:t>583</w:t>
            </w:r>
            <w:r>
              <w:rPr>
                <w:rtl/>
                <w:lang w:bidi="fa-IR"/>
              </w:rPr>
              <w:t xml:space="preserve"> ـ </w:t>
            </w:r>
            <w:r w:rsidRPr="00751F59">
              <w:rPr>
                <w:rtl/>
                <w:lang w:bidi="fa-IR"/>
              </w:rPr>
              <w:t>590</w:t>
            </w:r>
            <w:r>
              <w:rPr>
                <w:rtl/>
                <w:lang w:bidi="fa-IR"/>
              </w:rPr>
              <w:t xml:space="preserve"> ـ </w:t>
            </w:r>
            <w:r w:rsidRPr="00751F59">
              <w:rPr>
                <w:rtl/>
                <w:lang w:bidi="fa-IR"/>
              </w:rPr>
              <w:t>791</w:t>
            </w:r>
            <w:r>
              <w:rPr>
                <w:rtl/>
                <w:lang w:bidi="fa-IR"/>
              </w:rPr>
              <w:t xml:space="preserve"> ـ </w:t>
            </w:r>
            <w:r w:rsidRPr="00751F59">
              <w:rPr>
                <w:rtl/>
                <w:lang w:bidi="fa-IR"/>
              </w:rPr>
              <w:t>877</w:t>
            </w:r>
            <w:r>
              <w:rPr>
                <w:rtl/>
                <w:lang w:bidi="fa-IR"/>
              </w:rPr>
              <w:t xml:space="preserve"> ـ </w:t>
            </w:r>
            <w:r w:rsidRPr="00751F59">
              <w:rPr>
                <w:rtl/>
                <w:lang w:bidi="fa-IR"/>
              </w:rPr>
              <w:t>1088</w:t>
            </w:r>
            <w:r>
              <w:rPr>
                <w:rtl/>
                <w:lang w:bidi="fa-IR"/>
              </w:rPr>
              <w:t xml:space="preserve"> ـ </w:t>
            </w:r>
            <w:r w:rsidRPr="00751F59">
              <w:rPr>
                <w:rtl/>
                <w:lang w:bidi="fa-IR"/>
              </w:rPr>
              <w:t>1160.</w:t>
            </w:r>
          </w:p>
          <w:p w:rsidR="007858AB" w:rsidRPr="00751F59" w:rsidRDefault="007858AB" w:rsidP="0073127F">
            <w:pPr>
              <w:rPr>
                <w:rtl/>
                <w:lang w:bidi="fa-IR"/>
              </w:rPr>
            </w:pPr>
            <w:r w:rsidRPr="00751F59">
              <w:rPr>
                <w:rtl/>
                <w:lang w:bidi="fa-IR"/>
              </w:rPr>
              <w:t>الفصوص : 1161.</w:t>
            </w:r>
          </w:p>
          <w:p w:rsidR="007858AB" w:rsidRPr="00751F59" w:rsidRDefault="007858AB" w:rsidP="0073127F">
            <w:pPr>
              <w:rPr>
                <w:rtl/>
                <w:lang w:bidi="fa-IR"/>
              </w:rPr>
            </w:pPr>
            <w:r w:rsidRPr="00751F59">
              <w:rPr>
                <w:rtl/>
                <w:lang w:bidi="fa-IR"/>
              </w:rPr>
              <w:t>كتاب البرهان : 585</w:t>
            </w:r>
            <w:r>
              <w:rPr>
                <w:rtl/>
                <w:lang w:bidi="fa-IR"/>
              </w:rPr>
              <w:t xml:space="preserve"> ـ </w:t>
            </w:r>
            <w:r w:rsidRPr="00751F59">
              <w:rPr>
                <w:rtl/>
                <w:lang w:bidi="fa-IR"/>
              </w:rPr>
              <w:t>691</w:t>
            </w:r>
            <w:r>
              <w:rPr>
                <w:rtl/>
                <w:lang w:bidi="fa-IR"/>
              </w:rPr>
              <w:t xml:space="preserve"> ـ </w:t>
            </w:r>
            <w:r w:rsidRPr="00751F59">
              <w:rPr>
                <w:rtl/>
                <w:lang w:bidi="fa-IR"/>
              </w:rPr>
              <w:t>696.</w:t>
            </w:r>
          </w:p>
          <w:p w:rsidR="007858AB" w:rsidRPr="00751F59" w:rsidRDefault="007858AB" w:rsidP="0073127F">
            <w:pPr>
              <w:rPr>
                <w:rtl/>
                <w:lang w:bidi="fa-IR"/>
              </w:rPr>
            </w:pPr>
            <w:r w:rsidRPr="00751F59">
              <w:rPr>
                <w:rtl/>
                <w:lang w:bidi="fa-IR"/>
              </w:rPr>
              <w:t>كتاب ايساغوجي : 136.</w:t>
            </w:r>
          </w:p>
          <w:p w:rsidR="007858AB" w:rsidRPr="00751F59" w:rsidRDefault="007858AB" w:rsidP="0073127F">
            <w:pPr>
              <w:rPr>
                <w:rtl/>
                <w:lang w:bidi="fa-IR"/>
              </w:rPr>
            </w:pPr>
            <w:r w:rsidRPr="00751F59">
              <w:rPr>
                <w:rtl/>
                <w:lang w:bidi="fa-IR"/>
              </w:rPr>
              <w:t>كتاب بارس ارمينياس : 136.</w:t>
            </w:r>
          </w:p>
          <w:p w:rsidR="007858AB" w:rsidRDefault="007858AB" w:rsidP="0073127F">
            <w:pPr>
              <w:rPr>
                <w:rtl/>
                <w:lang w:bidi="fa-IR"/>
              </w:rPr>
            </w:pPr>
            <w:r w:rsidRPr="00751F59">
              <w:rPr>
                <w:rtl/>
                <w:lang w:bidi="fa-IR"/>
              </w:rPr>
              <w:t>كتاب سوفسطيقا : 136</w:t>
            </w:r>
            <w:r>
              <w:rPr>
                <w:rtl/>
                <w:lang w:bidi="fa-IR"/>
              </w:rPr>
              <w:t xml:space="preserve"> ـ </w:t>
            </w:r>
            <w:r w:rsidRPr="00751F59">
              <w:rPr>
                <w:rtl/>
                <w:lang w:bidi="fa-IR"/>
              </w:rPr>
              <w:t>138.</w:t>
            </w:r>
          </w:p>
        </w:tc>
        <w:tc>
          <w:tcPr>
            <w:tcW w:w="283" w:type="dxa"/>
            <w:shd w:val="clear" w:color="auto" w:fill="auto"/>
          </w:tcPr>
          <w:p w:rsidR="007858AB" w:rsidRDefault="007858AB" w:rsidP="0073127F">
            <w:pPr>
              <w:rPr>
                <w:rtl/>
                <w:lang w:bidi="fa-IR"/>
              </w:rPr>
            </w:pPr>
          </w:p>
        </w:tc>
        <w:tc>
          <w:tcPr>
            <w:tcW w:w="3794" w:type="dxa"/>
            <w:shd w:val="clear" w:color="auto" w:fill="auto"/>
          </w:tcPr>
          <w:p w:rsidR="007858AB" w:rsidRPr="00751F59" w:rsidRDefault="007858AB" w:rsidP="0073127F">
            <w:pPr>
              <w:rPr>
                <w:rtl/>
                <w:lang w:bidi="fa-IR"/>
              </w:rPr>
            </w:pPr>
            <w:r w:rsidRPr="00751F59">
              <w:rPr>
                <w:rtl/>
                <w:lang w:bidi="fa-IR"/>
              </w:rPr>
              <w:t>كتاب قاطيغورياس : 136.</w:t>
            </w:r>
          </w:p>
          <w:p w:rsidR="007858AB" w:rsidRPr="00751F59" w:rsidRDefault="007858AB" w:rsidP="0073127F">
            <w:pPr>
              <w:rPr>
                <w:rtl/>
                <w:lang w:bidi="fa-IR"/>
              </w:rPr>
            </w:pPr>
            <w:r w:rsidRPr="00751F59">
              <w:rPr>
                <w:rtl/>
                <w:lang w:bidi="fa-IR"/>
              </w:rPr>
              <w:t>كتاب الحسّ والمحسوس : 136.</w:t>
            </w:r>
          </w:p>
          <w:p w:rsidR="007858AB" w:rsidRPr="00751F59" w:rsidRDefault="007858AB" w:rsidP="0073127F">
            <w:pPr>
              <w:rPr>
                <w:rtl/>
                <w:lang w:bidi="fa-IR"/>
              </w:rPr>
            </w:pPr>
            <w:r w:rsidRPr="00751F59">
              <w:rPr>
                <w:rtl/>
                <w:lang w:bidi="fa-IR"/>
              </w:rPr>
              <w:t>كتاب السماء : 136.</w:t>
            </w:r>
          </w:p>
          <w:p w:rsidR="007858AB" w:rsidRPr="00751F59" w:rsidRDefault="007858AB" w:rsidP="0073127F">
            <w:pPr>
              <w:rPr>
                <w:rtl/>
                <w:lang w:bidi="fa-IR"/>
              </w:rPr>
            </w:pPr>
            <w:r w:rsidRPr="00751F59">
              <w:rPr>
                <w:rtl/>
                <w:lang w:bidi="fa-IR"/>
              </w:rPr>
              <w:t>كتاب السماع الطبيعي : 1160.</w:t>
            </w:r>
          </w:p>
          <w:p w:rsidR="007858AB" w:rsidRPr="00751F59" w:rsidRDefault="007858AB" w:rsidP="0073127F">
            <w:pPr>
              <w:rPr>
                <w:rtl/>
                <w:lang w:bidi="fa-IR"/>
              </w:rPr>
            </w:pPr>
            <w:r w:rsidRPr="00751F59">
              <w:rPr>
                <w:rtl/>
                <w:lang w:bidi="fa-IR"/>
              </w:rPr>
              <w:t>الكتاب الصادر أخيرا : 398.</w:t>
            </w:r>
          </w:p>
          <w:p w:rsidR="007858AB" w:rsidRPr="00751F59" w:rsidRDefault="007858AB" w:rsidP="0073127F">
            <w:pPr>
              <w:rPr>
                <w:rtl/>
                <w:lang w:bidi="fa-IR"/>
              </w:rPr>
            </w:pPr>
            <w:r w:rsidRPr="00751F59">
              <w:rPr>
                <w:rtl/>
                <w:lang w:bidi="fa-IR"/>
              </w:rPr>
              <w:t>كتاب القياسات : 600.</w:t>
            </w:r>
          </w:p>
          <w:p w:rsidR="007858AB" w:rsidRPr="00751F59" w:rsidRDefault="007858AB" w:rsidP="0073127F">
            <w:pPr>
              <w:rPr>
                <w:rtl/>
                <w:lang w:bidi="fa-IR"/>
              </w:rPr>
            </w:pPr>
            <w:r w:rsidRPr="00751F59">
              <w:rPr>
                <w:rtl/>
                <w:lang w:bidi="fa-IR"/>
              </w:rPr>
              <w:t>كتب أرسطوطاليس : 127.</w:t>
            </w:r>
          </w:p>
          <w:p w:rsidR="007858AB" w:rsidRPr="00751F59" w:rsidRDefault="007858AB" w:rsidP="0073127F">
            <w:pPr>
              <w:rPr>
                <w:rtl/>
                <w:lang w:bidi="fa-IR"/>
              </w:rPr>
            </w:pPr>
            <w:r w:rsidRPr="00751F59">
              <w:rPr>
                <w:rtl/>
                <w:lang w:bidi="fa-IR"/>
              </w:rPr>
              <w:t>كتب الشيخ الجليل : 132.</w:t>
            </w:r>
          </w:p>
          <w:p w:rsidR="007858AB" w:rsidRPr="00751F59" w:rsidRDefault="007858AB" w:rsidP="0073127F">
            <w:pPr>
              <w:rPr>
                <w:rtl/>
                <w:lang w:bidi="fa-IR"/>
              </w:rPr>
            </w:pPr>
            <w:r w:rsidRPr="00751F59">
              <w:rPr>
                <w:rtl/>
                <w:lang w:bidi="fa-IR"/>
              </w:rPr>
              <w:t>كتاب ما بعد الطبيعة : 694</w:t>
            </w:r>
            <w:r>
              <w:rPr>
                <w:rtl/>
                <w:lang w:bidi="fa-IR"/>
              </w:rPr>
              <w:t xml:space="preserve"> ـ </w:t>
            </w:r>
            <w:r w:rsidRPr="00751F59">
              <w:rPr>
                <w:rtl/>
                <w:lang w:bidi="fa-IR"/>
              </w:rPr>
              <w:t>1004</w:t>
            </w:r>
            <w:r>
              <w:rPr>
                <w:rtl/>
                <w:lang w:bidi="fa-IR"/>
              </w:rPr>
              <w:t xml:space="preserve"> ـ </w:t>
            </w:r>
            <w:r w:rsidRPr="00751F59">
              <w:rPr>
                <w:rtl/>
                <w:lang w:bidi="fa-IR"/>
              </w:rPr>
              <w:t>140</w:t>
            </w:r>
            <w:r>
              <w:rPr>
                <w:rtl/>
                <w:lang w:bidi="fa-IR"/>
              </w:rPr>
              <w:t xml:space="preserve"> ـ </w:t>
            </w:r>
            <w:r w:rsidRPr="00751F59">
              <w:rPr>
                <w:rtl/>
                <w:lang w:bidi="fa-IR"/>
              </w:rPr>
              <w:t>141 136.</w:t>
            </w:r>
          </w:p>
          <w:p w:rsidR="007858AB" w:rsidRPr="00751F59" w:rsidRDefault="007858AB" w:rsidP="0073127F">
            <w:pPr>
              <w:rPr>
                <w:rtl/>
                <w:lang w:bidi="fa-IR"/>
              </w:rPr>
            </w:pPr>
            <w:r w:rsidRPr="00751F59">
              <w:rPr>
                <w:rtl/>
                <w:lang w:bidi="fa-IR"/>
              </w:rPr>
              <w:t>كتاب النفس : 175</w:t>
            </w:r>
            <w:r>
              <w:rPr>
                <w:rtl/>
                <w:lang w:bidi="fa-IR"/>
              </w:rPr>
              <w:t xml:space="preserve"> ـ </w:t>
            </w:r>
            <w:r w:rsidRPr="00751F59">
              <w:rPr>
                <w:rtl/>
                <w:lang w:bidi="fa-IR"/>
              </w:rPr>
              <w:t>176</w:t>
            </w:r>
            <w:r>
              <w:rPr>
                <w:rtl/>
                <w:lang w:bidi="fa-IR"/>
              </w:rPr>
              <w:t xml:space="preserve"> ـ </w:t>
            </w:r>
            <w:r w:rsidRPr="00751F59">
              <w:rPr>
                <w:rtl/>
                <w:lang w:bidi="fa-IR"/>
              </w:rPr>
              <w:t>197</w:t>
            </w:r>
            <w:r>
              <w:rPr>
                <w:rtl/>
                <w:lang w:bidi="fa-IR"/>
              </w:rPr>
              <w:t xml:space="preserve"> ـ </w:t>
            </w:r>
            <w:r w:rsidRPr="00751F59">
              <w:rPr>
                <w:rtl/>
                <w:lang w:bidi="fa-IR"/>
              </w:rPr>
              <w:t>204</w:t>
            </w:r>
            <w:r>
              <w:rPr>
                <w:rtl/>
                <w:lang w:bidi="fa-IR"/>
              </w:rPr>
              <w:t xml:space="preserve"> ـ </w:t>
            </w:r>
            <w:r w:rsidRPr="00751F59">
              <w:rPr>
                <w:rtl/>
                <w:lang w:bidi="fa-IR"/>
              </w:rPr>
              <w:t>272</w:t>
            </w:r>
            <w:r>
              <w:rPr>
                <w:rtl/>
                <w:lang w:bidi="fa-IR"/>
              </w:rPr>
              <w:t xml:space="preserve"> ـ </w:t>
            </w:r>
            <w:r w:rsidRPr="00751F59">
              <w:rPr>
                <w:rtl/>
                <w:lang w:bidi="fa-IR"/>
              </w:rPr>
              <w:t>298</w:t>
            </w:r>
            <w:r>
              <w:rPr>
                <w:rtl/>
                <w:lang w:bidi="fa-IR"/>
              </w:rPr>
              <w:t xml:space="preserve"> ـ </w:t>
            </w:r>
            <w:r w:rsidRPr="00751F59">
              <w:rPr>
                <w:rtl/>
                <w:lang w:bidi="fa-IR"/>
              </w:rPr>
              <w:t>590</w:t>
            </w:r>
            <w:r>
              <w:rPr>
                <w:rtl/>
                <w:lang w:bidi="fa-IR"/>
              </w:rPr>
              <w:t xml:space="preserve"> ـ </w:t>
            </w:r>
            <w:r w:rsidRPr="00751F59">
              <w:rPr>
                <w:rtl/>
                <w:lang w:bidi="fa-IR"/>
              </w:rPr>
              <w:t>707</w:t>
            </w:r>
            <w:r>
              <w:rPr>
                <w:rtl/>
                <w:lang w:bidi="fa-IR"/>
              </w:rPr>
              <w:t xml:space="preserve"> ـ </w:t>
            </w:r>
            <w:r w:rsidRPr="00751F59">
              <w:rPr>
                <w:rtl/>
                <w:lang w:bidi="fa-IR"/>
              </w:rPr>
              <w:t>1153</w:t>
            </w:r>
            <w:r>
              <w:rPr>
                <w:rtl/>
                <w:lang w:bidi="fa-IR"/>
              </w:rPr>
              <w:t xml:space="preserve"> ـ </w:t>
            </w:r>
            <w:r w:rsidRPr="00751F59">
              <w:rPr>
                <w:rtl/>
                <w:lang w:bidi="fa-IR"/>
              </w:rPr>
              <w:t>1159.</w:t>
            </w:r>
          </w:p>
          <w:p w:rsidR="007858AB" w:rsidRPr="00751F59" w:rsidRDefault="007858AB" w:rsidP="0073127F">
            <w:pPr>
              <w:rPr>
                <w:rtl/>
                <w:lang w:bidi="fa-IR"/>
              </w:rPr>
            </w:pPr>
            <w:r w:rsidRPr="00751F59">
              <w:rPr>
                <w:rtl/>
                <w:lang w:bidi="fa-IR"/>
              </w:rPr>
              <w:t>كتاب يحيى النحوي : 1160.</w:t>
            </w:r>
          </w:p>
          <w:p w:rsidR="007858AB" w:rsidRPr="00751F59" w:rsidRDefault="007858AB" w:rsidP="0073127F">
            <w:pPr>
              <w:rPr>
                <w:rtl/>
                <w:lang w:bidi="fa-IR"/>
              </w:rPr>
            </w:pPr>
            <w:r w:rsidRPr="00751F59">
              <w:rPr>
                <w:rtl/>
                <w:lang w:bidi="fa-IR"/>
              </w:rPr>
              <w:t>المباحثات الصديقية : 896.</w:t>
            </w:r>
          </w:p>
          <w:p w:rsidR="007858AB" w:rsidRPr="00751F59" w:rsidRDefault="007858AB" w:rsidP="0073127F">
            <w:pPr>
              <w:rPr>
                <w:rtl/>
                <w:lang w:bidi="fa-IR"/>
              </w:rPr>
            </w:pPr>
            <w:r w:rsidRPr="00751F59">
              <w:rPr>
                <w:rtl/>
                <w:lang w:bidi="fa-IR"/>
              </w:rPr>
              <w:t>المبدأ والمعاد : 646.</w:t>
            </w:r>
          </w:p>
          <w:p w:rsidR="007858AB" w:rsidRPr="00751F59" w:rsidRDefault="007858AB" w:rsidP="0073127F">
            <w:pPr>
              <w:rPr>
                <w:rtl/>
                <w:lang w:bidi="fa-IR"/>
              </w:rPr>
            </w:pPr>
            <w:r w:rsidRPr="00751F59">
              <w:rPr>
                <w:rtl/>
                <w:lang w:bidi="fa-IR"/>
              </w:rPr>
              <w:t>المسائل العشر : 845.</w:t>
            </w:r>
          </w:p>
          <w:p w:rsidR="007858AB" w:rsidRPr="00751F59" w:rsidRDefault="007858AB" w:rsidP="0073127F">
            <w:pPr>
              <w:rPr>
                <w:rtl/>
                <w:lang w:bidi="fa-IR"/>
              </w:rPr>
            </w:pPr>
            <w:r w:rsidRPr="00751F59">
              <w:rPr>
                <w:rtl/>
                <w:lang w:bidi="fa-IR"/>
              </w:rPr>
              <w:t>المسائل المشرقية : 34.</w:t>
            </w:r>
          </w:p>
          <w:p w:rsidR="007858AB" w:rsidRDefault="007858AB" w:rsidP="0073127F">
            <w:pPr>
              <w:rPr>
                <w:rtl/>
                <w:lang w:bidi="fa-IR"/>
              </w:rPr>
            </w:pPr>
            <w:r w:rsidRPr="00751F59">
              <w:rPr>
                <w:rtl/>
                <w:lang w:bidi="fa-IR"/>
              </w:rPr>
              <w:t>المسائل في المباحثة : 114.</w:t>
            </w:r>
          </w:p>
        </w:tc>
      </w:tr>
    </w:tbl>
    <w:p w:rsidR="007858AB" w:rsidRDefault="007858AB" w:rsidP="0073127F">
      <w:pPr>
        <w:pStyle w:val="libNormal"/>
        <w:rPr>
          <w:rtl/>
        </w:rPr>
      </w:pPr>
    </w:p>
    <w:p w:rsidR="007858AB" w:rsidRDefault="007858AB" w:rsidP="007858AB">
      <w:pPr>
        <w:pStyle w:val="Heading1Center"/>
        <w:rPr>
          <w:rtl/>
        </w:rPr>
      </w:pPr>
      <w:r>
        <w:rPr>
          <w:rtl/>
        </w:rPr>
        <w:br w:type="page"/>
      </w:r>
      <w:bookmarkStart w:id="19" w:name="_Toc448318398"/>
      <w:r>
        <w:rPr>
          <w:rFonts w:hint="cs"/>
          <w:rtl/>
        </w:rPr>
        <w:lastRenderedPageBreak/>
        <w:t>فهرس مراجع التعليق والتقديم</w:t>
      </w:r>
      <w:bookmarkEnd w:id="19"/>
    </w:p>
    <w:p w:rsidR="007858AB" w:rsidRDefault="007858AB" w:rsidP="007858AB">
      <w:pPr>
        <w:rPr>
          <w:rtl/>
        </w:rPr>
      </w:pPr>
      <w:r>
        <w:rPr>
          <w:rFonts w:hint="cs"/>
          <w:rtl/>
        </w:rPr>
        <w:t>إخبار العلماء بأخبار الحكماء القفطي دار الآثار</w:t>
      </w:r>
      <w:r>
        <w:rPr>
          <w:rFonts w:hint="cs"/>
          <w:rtl/>
          <w:lang w:bidi="ar-SA"/>
        </w:rPr>
        <w:t xml:space="preserve"> </w:t>
      </w:r>
      <w:r>
        <w:rPr>
          <w:rtl/>
          <w:lang w:bidi="ar-SA"/>
        </w:rPr>
        <w:t xml:space="preserve">ـ </w:t>
      </w:r>
      <w:r>
        <w:rPr>
          <w:rFonts w:hint="cs"/>
          <w:rtl/>
        </w:rPr>
        <w:t>بيروت.</w:t>
      </w:r>
    </w:p>
    <w:p w:rsidR="007858AB" w:rsidRDefault="007858AB" w:rsidP="007858AB">
      <w:pPr>
        <w:rPr>
          <w:rtl/>
        </w:rPr>
      </w:pPr>
      <w:r>
        <w:rPr>
          <w:rFonts w:hint="cs"/>
          <w:rtl/>
        </w:rPr>
        <w:t>أرسطو عند العرب عبدالرحمن بدوي وكالة المطبوعات</w:t>
      </w:r>
      <w:r>
        <w:rPr>
          <w:rFonts w:hint="cs"/>
          <w:rtl/>
          <w:lang w:bidi="ar-SA"/>
        </w:rPr>
        <w:t xml:space="preserve"> </w:t>
      </w:r>
      <w:r>
        <w:rPr>
          <w:rtl/>
          <w:lang w:bidi="ar-SA"/>
        </w:rPr>
        <w:t xml:space="preserve">ـ </w:t>
      </w:r>
      <w:r>
        <w:rPr>
          <w:rFonts w:hint="cs"/>
          <w:rtl/>
        </w:rPr>
        <w:t>بيروت</w:t>
      </w:r>
      <w:r>
        <w:rPr>
          <w:rFonts w:hint="cs"/>
          <w:rtl/>
          <w:lang w:bidi="ar-SA"/>
        </w:rPr>
        <w:t xml:space="preserve"> </w:t>
      </w:r>
      <w:r>
        <w:rPr>
          <w:rtl/>
          <w:lang w:bidi="ar-SA"/>
        </w:rPr>
        <w:t xml:space="preserve">ـ </w:t>
      </w:r>
      <w:r>
        <w:rPr>
          <w:rFonts w:hint="cs"/>
          <w:rtl/>
        </w:rPr>
        <w:t>1978 م.</w:t>
      </w:r>
    </w:p>
    <w:p w:rsidR="007858AB" w:rsidRDefault="007858AB" w:rsidP="007858AB">
      <w:pPr>
        <w:rPr>
          <w:rtl/>
        </w:rPr>
      </w:pPr>
      <w:r>
        <w:rPr>
          <w:rFonts w:hint="cs"/>
          <w:rtl/>
        </w:rPr>
        <w:t>الاشارات والتنبيهات شرح نصير الدين الطوسي مطبعة الحيدري</w:t>
      </w:r>
      <w:r>
        <w:rPr>
          <w:rFonts w:hint="cs"/>
          <w:rtl/>
          <w:lang w:bidi="ar-SA"/>
        </w:rPr>
        <w:t xml:space="preserve"> </w:t>
      </w:r>
      <w:r>
        <w:rPr>
          <w:rtl/>
          <w:lang w:bidi="ar-SA"/>
        </w:rPr>
        <w:t xml:space="preserve">ـ </w:t>
      </w:r>
      <w:r>
        <w:rPr>
          <w:rFonts w:hint="cs"/>
          <w:rtl/>
        </w:rPr>
        <w:t>طهران</w:t>
      </w:r>
      <w:r>
        <w:rPr>
          <w:rFonts w:hint="cs"/>
          <w:rtl/>
          <w:lang w:bidi="ar-SA"/>
        </w:rPr>
        <w:t xml:space="preserve"> </w:t>
      </w:r>
      <w:r>
        <w:rPr>
          <w:rtl/>
          <w:lang w:bidi="ar-SA"/>
        </w:rPr>
        <w:t xml:space="preserve">ـ </w:t>
      </w:r>
      <w:r>
        <w:rPr>
          <w:rFonts w:hint="cs"/>
          <w:rtl/>
        </w:rPr>
        <w:t>1379 ه.</w:t>
      </w:r>
    </w:p>
    <w:p w:rsidR="007858AB" w:rsidRDefault="007858AB" w:rsidP="007858AB">
      <w:pPr>
        <w:rPr>
          <w:rtl/>
        </w:rPr>
      </w:pPr>
      <w:r>
        <w:rPr>
          <w:rFonts w:hint="cs"/>
          <w:rtl/>
        </w:rPr>
        <w:t>تاريخ مفصل ايران عباس اقبال آشتياني خيام</w:t>
      </w:r>
      <w:r>
        <w:rPr>
          <w:rFonts w:hint="cs"/>
          <w:rtl/>
          <w:lang w:bidi="ar-SA"/>
        </w:rPr>
        <w:t xml:space="preserve"> </w:t>
      </w:r>
      <w:r>
        <w:rPr>
          <w:rtl/>
          <w:lang w:bidi="ar-SA"/>
        </w:rPr>
        <w:t xml:space="preserve">ـ </w:t>
      </w:r>
      <w:r>
        <w:rPr>
          <w:rFonts w:hint="cs"/>
          <w:rtl/>
        </w:rPr>
        <w:t>طهران.</w:t>
      </w:r>
    </w:p>
    <w:p w:rsidR="007858AB" w:rsidRDefault="007858AB" w:rsidP="007858AB">
      <w:pPr>
        <w:rPr>
          <w:rtl/>
        </w:rPr>
      </w:pPr>
      <w:r>
        <w:rPr>
          <w:rFonts w:hint="cs"/>
          <w:rtl/>
        </w:rPr>
        <w:t>تاريخ حكماء الإسلام ظهير الدين البيهقي المجمع العلمي</w:t>
      </w:r>
      <w:r>
        <w:rPr>
          <w:rFonts w:hint="cs"/>
          <w:rtl/>
          <w:lang w:bidi="ar-SA"/>
        </w:rPr>
        <w:t xml:space="preserve"> </w:t>
      </w:r>
      <w:r>
        <w:rPr>
          <w:rtl/>
          <w:lang w:bidi="ar-SA"/>
        </w:rPr>
        <w:t xml:space="preserve">ـ </w:t>
      </w:r>
      <w:r>
        <w:rPr>
          <w:rFonts w:hint="cs"/>
          <w:rtl/>
        </w:rPr>
        <w:t>دمشق</w:t>
      </w:r>
      <w:r>
        <w:rPr>
          <w:rFonts w:hint="cs"/>
          <w:rtl/>
          <w:lang w:bidi="ar-SA"/>
        </w:rPr>
        <w:t xml:space="preserve"> </w:t>
      </w:r>
      <w:r>
        <w:rPr>
          <w:rtl/>
          <w:lang w:bidi="ar-SA"/>
        </w:rPr>
        <w:t xml:space="preserve">ـ </w:t>
      </w:r>
      <w:r>
        <w:rPr>
          <w:rFonts w:hint="cs"/>
          <w:rtl/>
        </w:rPr>
        <w:t>1365 ه.</w:t>
      </w:r>
    </w:p>
    <w:p w:rsidR="007858AB" w:rsidRDefault="007858AB" w:rsidP="007858AB">
      <w:pPr>
        <w:rPr>
          <w:rtl/>
        </w:rPr>
      </w:pPr>
      <w:r>
        <w:rPr>
          <w:rFonts w:hint="cs"/>
          <w:rtl/>
        </w:rPr>
        <w:t>التحصيل بهمنيار بن مرزبان كلية الإلهيات</w:t>
      </w:r>
      <w:r>
        <w:rPr>
          <w:rFonts w:hint="cs"/>
          <w:rtl/>
          <w:lang w:bidi="ar-SA"/>
        </w:rPr>
        <w:t xml:space="preserve"> </w:t>
      </w:r>
      <w:r>
        <w:rPr>
          <w:rtl/>
          <w:lang w:bidi="ar-SA"/>
        </w:rPr>
        <w:t xml:space="preserve">ـ </w:t>
      </w:r>
      <w:r>
        <w:rPr>
          <w:rFonts w:hint="cs"/>
          <w:rtl/>
        </w:rPr>
        <w:t>طهران</w:t>
      </w:r>
      <w:r>
        <w:rPr>
          <w:rFonts w:hint="cs"/>
          <w:rtl/>
          <w:lang w:bidi="ar-SA"/>
        </w:rPr>
        <w:t xml:space="preserve"> </w:t>
      </w:r>
      <w:r>
        <w:rPr>
          <w:rtl/>
          <w:lang w:bidi="ar-SA"/>
        </w:rPr>
        <w:t xml:space="preserve">ـ </w:t>
      </w:r>
      <w:r>
        <w:rPr>
          <w:rFonts w:hint="cs"/>
          <w:rtl/>
        </w:rPr>
        <w:t>1349 ش.</w:t>
      </w:r>
    </w:p>
    <w:p w:rsidR="007858AB" w:rsidRDefault="007858AB" w:rsidP="007858AB">
      <w:pPr>
        <w:rPr>
          <w:rtl/>
        </w:rPr>
      </w:pPr>
      <w:r>
        <w:rPr>
          <w:rFonts w:hint="cs"/>
          <w:rtl/>
        </w:rPr>
        <w:t>الحكمة المتعالية في الأسفار الأربعة صدر الدين محمد الشيرازي شركة المعارف الإسلامية 1379 ه.</w:t>
      </w:r>
    </w:p>
    <w:p w:rsidR="007858AB" w:rsidRDefault="007858AB" w:rsidP="007858AB">
      <w:pPr>
        <w:rPr>
          <w:rtl/>
        </w:rPr>
      </w:pPr>
      <w:r>
        <w:rPr>
          <w:rFonts w:hint="cs"/>
          <w:rtl/>
        </w:rPr>
        <w:t>دائرة المعارف بزر</w:t>
      </w:r>
      <w:r>
        <w:rPr>
          <w:rFonts w:hint="cs"/>
          <w:rtl/>
          <w:lang w:bidi="fa-IR"/>
        </w:rPr>
        <w:t>گ اسلامی</w:t>
      </w:r>
      <w:r>
        <w:rPr>
          <w:rFonts w:hint="cs"/>
          <w:rtl/>
        </w:rPr>
        <w:t xml:space="preserve"> هيئة التحرير مركز دائرة المعارف طهران 1367 ش.</w:t>
      </w:r>
    </w:p>
    <w:p w:rsidR="007858AB" w:rsidRDefault="007858AB" w:rsidP="007858AB">
      <w:pPr>
        <w:rPr>
          <w:rtl/>
        </w:rPr>
      </w:pPr>
      <w:r>
        <w:rPr>
          <w:rFonts w:hint="cs"/>
          <w:rtl/>
        </w:rPr>
        <w:t>دانش نامه ايران و اسلام هيئة التحرير بن</w:t>
      </w:r>
      <w:r>
        <w:rPr>
          <w:rFonts w:hint="cs"/>
          <w:rtl/>
          <w:lang w:bidi="fa-IR"/>
        </w:rPr>
        <w:t>گ</w:t>
      </w:r>
      <w:r>
        <w:rPr>
          <w:rFonts w:hint="cs"/>
          <w:rtl/>
        </w:rPr>
        <w:t>اه ترجمه ونشر كتاب طهران.</w:t>
      </w:r>
    </w:p>
    <w:p w:rsidR="007858AB" w:rsidRDefault="007858AB" w:rsidP="007858AB">
      <w:pPr>
        <w:rPr>
          <w:rtl/>
        </w:rPr>
      </w:pPr>
      <w:r>
        <w:rPr>
          <w:rFonts w:hint="cs"/>
          <w:rtl/>
        </w:rPr>
        <w:t>سيرة الشيخ الرئيس أبو عبدالله الجوزجاني نيويورك 1974 م.</w:t>
      </w:r>
    </w:p>
    <w:p w:rsidR="007858AB" w:rsidRDefault="007858AB" w:rsidP="007858AB">
      <w:pPr>
        <w:rPr>
          <w:rtl/>
        </w:rPr>
      </w:pPr>
      <w:r>
        <w:rPr>
          <w:rFonts w:hint="cs"/>
          <w:rtl/>
        </w:rPr>
        <w:t>الشفاء ابن سينا مكتبة آية الله المرعشي</w:t>
      </w:r>
      <w:r>
        <w:rPr>
          <w:rFonts w:hint="cs"/>
          <w:rtl/>
          <w:lang w:bidi="ar-SA"/>
        </w:rPr>
        <w:t xml:space="preserve"> </w:t>
      </w:r>
      <w:r>
        <w:rPr>
          <w:rtl/>
          <w:lang w:bidi="ar-SA"/>
        </w:rPr>
        <w:t xml:space="preserve">ـ </w:t>
      </w:r>
      <w:r>
        <w:rPr>
          <w:rFonts w:hint="cs"/>
          <w:rtl/>
        </w:rPr>
        <w:t>قم</w:t>
      </w:r>
      <w:r>
        <w:rPr>
          <w:rFonts w:hint="cs"/>
          <w:rtl/>
          <w:lang w:bidi="ar-SA"/>
        </w:rPr>
        <w:t xml:space="preserve"> </w:t>
      </w:r>
      <w:r>
        <w:rPr>
          <w:rtl/>
          <w:lang w:bidi="ar-SA"/>
        </w:rPr>
        <w:t xml:space="preserve">ـ </w:t>
      </w:r>
      <w:r>
        <w:rPr>
          <w:rFonts w:hint="cs"/>
          <w:rtl/>
        </w:rPr>
        <w:t>1404 ه.</w:t>
      </w:r>
    </w:p>
    <w:p w:rsidR="007858AB" w:rsidRDefault="007858AB" w:rsidP="007858AB">
      <w:pPr>
        <w:rPr>
          <w:rtl/>
        </w:rPr>
      </w:pPr>
      <w:r>
        <w:rPr>
          <w:rFonts w:hint="cs"/>
          <w:rtl/>
        </w:rPr>
        <w:t>صوان الحكمة السجستاني بنياد فرهنگ ايران</w:t>
      </w:r>
      <w:r>
        <w:rPr>
          <w:rFonts w:hint="cs"/>
          <w:rtl/>
          <w:lang w:bidi="ar-SA"/>
        </w:rPr>
        <w:t xml:space="preserve"> </w:t>
      </w:r>
      <w:r>
        <w:rPr>
          <w:rtl/>
          <w:lang w:bidi="ar-SA"/>
        </w:rPr>
        <w:t xml:space="preserve">ـ </w:t>
      </w:r>
      <w:r>
        <w:rPr>
          <w:rFonts w:hint="cs"/>
          <w:rtl/>
        </w:rPr>
        <w:t>طهران</w:t>
      </w:r>
      <w:r>
        <w:rPr>
          <w:rFonts w:hint="cs"/>
          <w:rtl/>
          <w:lang w:bidi="ar-SA"/>
        </w:rPr>
        <w:t xml:space="preserve"> </w:t>
      </w:r>
      <w:r>
        <w:rPr>
          <w:rtl/>
          <w:lang w:bidi="ar-SA"/>
        </w:rPr>
        <w:t xml:space="preserve">ـ </w:t>
      </w:r>
      <w:r>
        <w:rPr>
          <w:rFonts w:hint="cs"/>
          <w:rtl/>
        </w:rPr>
        <w:t>1974 م.</w:t>
      </w:r>
    </w:p>
    <w:p w:rsidR="007858AB" w:rsidRDefault="007858AB" w:rsidP="007858AB">
      <w:pPr>
        <w:rPr>
          <w:rtl/>
        </w:rPr>
      </w:pPr>
      <w:r>
        <w:rPr>
          <w:rFonts w:hint="cs"/>
          <w:rtl/>
        </w:rPr>
        <w:t>فهرست كتابخانه اهدائي مشكوة</w:t>
      </w:r>
      <w:r>
        <w:rPr>
          <w:rFonts w:hint="cs"/>
          <w:rtl/>
          <w:lang w:bidi="ar-SA"/>
        </w:rPr>
        <w:t xml:space="preserve"> (</w:t>
      </w:r>
      <w:r>
        <w:rPr>
          <w:rFonts w:hint="cs"/>
          <w:rtl/>
        </w:rPr>
        <w:t>ج 3</w:t>
      </w:r>
      <w:r>
        <w:rPr>
          <w:rFonts w:hint="cs"/>
          <w:rtl/>
          <w:lang w:bidi="ar-SA"/>
        </w:rPr>
        <w:t xml:space="preserve"> / </w:t>
      </w:r>
      <w:r>
        <w:rPr>
          <w:rFonts w:hint="cs"/>
          <w:rtl/>
        </w:rPr>
        <w:t>1</w:t>
      </w:r>
      <w:r>
        <w:rPr>
          <w:rFonts w:hint="cs"/>
          <w:rtl/>
          <w:lang w:bidi="ar-SA"/>
        </w:rPr>
        <w:t xml:space="preserve">) </w:t>
      </w:r>
      <w:r>
        <w:rPr>
          <w:rFonts w:hint="cs"/>
          <w:rtl/>
        </w:rPr>
        <w:t xml:space="preserve">دانش </w:t>
      </w:r>
      <w:r>
        <w:rPr>
          <w:rFonts w:hint="cs"/>
          <w:rtl/>
          <w:lang w:bidi="fa-IR"/>
        </w:rPr>
        <w:t xml:space="preserve">پژوه </w:t>
      </w:r>
      <w:r>
        <w:rPr>
          <w:rFonts w:hint="cs"/>
          <w:rtl/>
        </w:rPr>
        <w:t>جامعة طهران</w:t>
      </w:r>
      <w:r>
        <w:rPr>
          <w:rFonts w:hint="cs"/>
          <w:rtl/>
          <w:lang w:bidi="ar-SA"/>
        </w:rPr>
        <w:t xml:space="preserve"> </w:t>
      </w:r>
      <w:r>
        <w:rPr>
          <w:rtl/>
          <w:lang w:bidi="ar-SA"/>
        </w:rPr>
        <w:t xml:space="preserve">ـ </w:t>
      </w:r>
      <w:r>
        <w:rPr>
          <w:rFonts w:hint="cs"/>
          <w:rtl/>
        </w:rPr>
        <w:t>طهران</w:t>
      </w:r>
      <w:r>
        <w:rPr>
          <w:rFonts w:hint="cs"/>
          <w:rtl/>
          <w:lang w:bidi="ar-SA"/>
        </w:rPr>
        <w:t xml:space="preserve"> </w:t>
      </w:r>
      <w:r>
        <w:rPr>
          <w:rtl/>
          <w:lang w:bidi="ar-SA"/>
        </w:rPr>
        <w:t xml:space="preserve">ـ </w:t>
      </w:r>
      <w:r>
        <w:rPr>
          <w:rFonts w:hint="cs"/>
          <w:rtl/>
        </w:rPr>
        <w:t>1332 ش.</w:t>
      </w:r>
    </w:p>
    <w:p w:rsidR="007858AB" w:rsidRDefault="007858AB" w:rsidP="007858AB">
      <w:pPr>
        <w:rPr>
          <w:rtl/>
          <w:lang w:bidi="fa-IR"/>
        </w:rPr>
      </w:pPr>
      <w:r>
        <w:rPr>
          <w:rFonts w:hint="cs"/>
          <w:rtl/>
        </w:rPr>
        <w:t>فهرست كتابخانه اهدائي مشكوة</w:t>
      </w:r>
      <w:r>
        <w:rPr>
          <w:rFonts w:hint="cs"/>
          <w:rtl/>
          <w:lang w:bidi="ar-SA"/>
        </w:rPr>
        <w:t xml:space="preserve"> (</w:t>
      </w:r>
      <w:r>
        <w:rPr>
          <w:rFonts w:hint="cs"/>
          <w:rtl/>
        </w:rPr>
        <w:t>ج 3</w:t>
      </w:r>
      <w:r>
        <w:rPr>
          <w:rFonts w:hint="cs"/>
          <w:rtl/>
          <w:lang w:bidi="ar-SA"/>
        </w:rPr>
        <w:t xml:space="preserve"> / </w:t>
      </w:r>
      <w:r>
        <w:rPr>
          <w:rFonts w:hint="cs"/>
          <w:rtl/>
        </w:rPr>
        <w:t>4</w:t>
      </w:r>
      <w:r>
        <w:rPr>
          <w:rFonts w:hint="cs"/>
          <w:rtl/>
          <w:lang w:bidi="ar-SA"/>
        </w:rPr>
        <w:t xml:space="preserve">) </w:t>
      </w:r>
      <w:r>
        <w:rPr>
          <w:rFonts w:hint="cs"/>
          <w:rtl/>
        </w:rPr>
        <w:t xml:space="preserve">دانش </w:t>
      </w:r>
      <w:r>
        <w:rPr>
          <w:rFonts w:hint="cs"/>
          <w:rtl/>
          <w:lang w:bidi="fa-IR"/>
        </w:rPr>
        <w:t xml:space="preserve">پژوه جامعة طهران </w:t>
      </w:r>
      <w:r>
        <w:rPr>
          <w:rtl/>
          <w:lang w:bidi="fa-IR"/>
        </w:rPr>
        <w:t xml:space="preserve">ـ </w:t>
      </w:r>
      <w:r>
        <w:rPr>
          <w:rFonts w:hint="cs"/>
          <w:rtl/>
          <w:lang w:bidi="fa-IR"/>
        </w:rPr>
        <w:t xml:space="preserve">طهران </w:t>
      </w:r>
      <w:r>
        <w:rPr>
          <w:rtl/>
          <w:lang w:bidi="fa-IR"/>
        </w:rPr>
        <w:t xml:space="preserve">ـ </w:t>
      </w:r>
      <w:r>
        <w:rPr>
          <w:rFonts w:hint="cs"/>
          <w:rtl/>
          <w:lang w:bidi="fa-IR"/>
        </w:rPr>
        <w:t>1335 ش.</w:t>
      </w:r>
    </w:p>
    <w:p w:rsidR="007858AB" w:rsidRDefault="007858AB" w:rsidP="007858AB">
      <w:pPr>
        <w:rPr>
          <w:rtl/>
          <w:lang w:bidi="fa-IR"/>
        </w:rPr>
      </w:pPr>
      <w:r>
        <w:rPr>
          <w:rFonts w:hint="cs"/>
          <w:rtl/>
          <w:lang w:bidi="fa-IR"/>
        </w:rPr>
        <w:t>فهرست كتابخانه مجلس (ج 2)</w:t>
      </w:r>
    </w:p>
    <w:p w:rsidR="007858AB" w:rsidRDefault="007858AB" w:rsidP="007858AB">
      <w:pPr>
        <w:rPr>
          <w:rtl/>
          <w:lang w:bidi="fa-IR"/>
        </w:rPr>
      </w:pPr>
      <w:r>
        <w:rPr>
          <w:rFonts w:hint="cs"/>
          <w:rtl/>
          <w:lang w:bidi="fa-IR"/>
        </w:rPr>
        <w:t xml:space="preserve">فهرست كتابخانه آية الله مرعشي (قده) (ج 1) سيد احمد حسيني مطبعة مهر استوار </w:t>
      </w:r>
      <w:r>
        <w:rPr>
          <w:rtl/>
          <w:lang w:bidi="fa-IR"/>
        </w:rPr>
        <w:t xml:space="preserve">ـ </w:t>
      </w:r>
      <w:r>
        <w:rPr>
          <w:rFonts w:hint="cs"/>
          <w:rtl/>
          <w:lang w:bidi="fa-IR"/>
        </w:rPr>
        <w:t xml:space="preserve">قم </w:t>
      </w:r>
      <w:r>
        <w:rPr>
          <w:rtl/>
          <w:lang w:bidi="fa-IR"/>
        </w:rPr>
        <w:t xml:space="preserve">ـ </w:t>
      </w:r>
      <w:r>
        <w:rPr>
          <w:rFonts w:hint="cs"/>
          <w:rtl/>
          <w:lang w:bidi="fa-IR"/>
        </w:rPr>
        <w:t>1395 ه.</w:t>
      </w:r>
    </w:p>
    <w:p w:rsidR="00335C1A" w:rsidRDefault="00335C1A">
      <w:pPr>
        <w:bidi w:val="0"/>
        <w:ind w:firstLine="289"/>
        <w:rPr>
          <w:rtl/>
          <w:lang w:bidi="fa-IR"/>
        </w:rPr>
      </w:pPr>
      <w:r>
        <w:rPr>
          <w:rtl/>
          <w:lang w:bidi="fa-IR"/>
        </w:rPr>
        <w:br w:type="page"/>
      </w:r>
    </w:p>
    <w:p w:rsidR="007858AB" w:rsidRDefault="007858AB" w:rsidP="007858AB">
      <w:pPr>
        <w:rPr>
          <w:rtl/>
          <w:lang w:bidi="fa-IR"/>
        </w:rPr>
      </w:pPr>
      <w:r>
        <w:rPr>
          <w:rFonts w:hint="cs"/>
          <w:rtl/>
          <w:lang w:bidi="fa-IR"/>
        </w:rPr>
        <w:lastRenderedPageBreak/>
        <w:t xml:space="preserve">فهرست كتابخانه مدرسه آخوند همدان دكتر جواد مقصود مطبعة آذين </w:t>
      </w:r>
      <w:r>
        <w:rPr>
          <w:rtl/>
          <w:lang w:bidi="fa-IR"/>
        </w:rPr>
        <w:t xml:space="preserve">ـ </w:t>
      </w:r>
      <w:r>
        <w:rPr>
          <w:rFonts w:hint="cs"/>
          <w:rtl/>
          <w:lang w:bidi="fa-IR"/>
        </w:rPr>
        <w:t>1397 ه.</w:t>
      </w:r>
    </w:p>
    <w:p w:rsidR="007858AB" w:rsidRDefault="007858AB" w:rsidP="007858AB">
      <w:pPr>
        <w:rPr>
          <w:rtl/>
        </w:rPr>
      </w:pPr>
      <w:r>
        <w:rPr>
          <w:rFonts w:hint="cs"/>
          <w:rtl/>
          <w:lang w:bidi="fa-IR"/>
        </w:rPr>
        <w:t>فهرست دو كتابخانه مشهد عبدالله نوراني فرهنگ</w:t>
      </w:r>
      <w:r>
        <w:rPr>
          <w:rFonts w:hint="cs"/>
          <w:rtl/>
        </w:rPr>
        <w:t xml:space="preserve"> ايران زمين</w:t>
      </w:r>
      <w:r>
        <w:rPr>
          <w:rFonts w:hint="cs"/>
          <w:rtl/>
          <w:lang w:bidi="ar-SA"/>
        </w:rPr>
        <w:t xml:space="preserve"> </w:t>
      </w:r>
      <w:r>
        <w:rPr>
          <w:rtl/>
          <w:lang w:bidi="ar-SA"/>
        </w:rPr>
        <w:t xml:space="preserve">ـ </w:t>
      </w:r>
      <w:r>
        <w:rPr>
          <w:rFonts w:hint="cs"/>
          <w:rtl/>
        </w:rPr>
        <w:t>طهران 1351 ش.</w:t>
      </w:r>
    </w:p>
    <w:p w:rsidR="007858AB" w:rsidRDefault="007858AB" w:rsidP="007858AB">
      <w:pPr>
        <w:rPr>
          <w:rtl/>
        </w:rPr>
      </w:pPr>
      <w:r>
        <w:rPr>
          <w:rFonts w:hint="cs"/>
          <w:rtl/>
        </w:rPr>
        <w:t>فهرست مصنفات ابن سينا دكتر يحيي مهدوي جامعة طهران</w:t>
      </w:r>
      <w:r>
        <w:rPr>
          <w:rFonts w:hint="cs"/>
          <w:rtl/>
          <w:lang w:bidi="ar-SA"/>
        </w:rPr>
        <w:t xml:space="preserve"> </w:t>
      </w:r>
      <w:r>
        <w:rPr>
          <w:rtl/>
          <w:lang w:bidi="ar-SA"/>
        </w:rPr>
        <w:t xml:space="preserve">ـ </w:t>
      </w:r>
      <w:r>
        <w:rPr>
          <w:rFonts w:hint="cs"/>
          <w:rtl/>
        </w:rPr>
        <w:t>طهران 1332 ش.</w:t>
      </w:r>
    </w:p>
    <w:p w:rsidR="007858AB" w:rsidRDefault="007858AB" w:rsidP="007858AB">
      <w:pPr>
        <w:rPr>
          <w:rtl/>
          <w:lang w:bidi="fa-IR"/>
        </w:rPr>
      </w:pPr>
      <w:r>
        <w:rPr>
          <w:rFonts w:hint="cs"/>
          <w:rtl/>
        </w:rPr>
        <w:t>فهرست ميكروفيلم هاي كتابخانه مركزي</w:t>
      </w:r>
      <w:r>
        <w:rPr>
          <w:rFonts w:hint="cs"/>
          <w:rtl/>
          <w:lang w:bidi="ar-SA"/>
        </w:rPr>
        <w:t xml:space="preserve"> (</w:t>
      </w:r>
      <w:r>
        <w:rPr>
          <w:rFonts w:hint="cs"/>
          <w:rtl/>
        </w:rPr>
        <w:t>ج 1</w:t>
      </w:r>
      <w:r>
        <w:rPr>
          <w:rFonts w:hint="cs"/>
          <w:rtl/>
          <w:lang w:bidi="ar-SA"/>
        </w:rPr>
        <w:t xml:space="preserve">) </w:t>
      </w:r>
      <w:r>
        <w:rPr>
          <w:rFonts w:hint="cs"/>
          <w:rtl/>
        </w:rPr>
        <w:t xml:space="preserve">دانش </w:t>
      </w:r>
      <w:r>
        <w:rPr>
          <w:rFonts w:hint="cs"/>
          <w:rtl/>
          <w:lang w:bidi="fa-IR"/>
        </w:rPr>
        <w:t xml:space="preserve">پژوه جامعة طهران </w:t>
      </w:r>
      <w:r>
        <w:rPr>
          <w:rtl/>
          <w:lang w:bidi="fa-IR"/>
        </w:rPr>
        <w:t xml:space="preserve">ـ </w:t>
      </w:r>
      <w:r>
        <w:rPr>
          <w:rFonts w:hint="cs"/>
          <w:rtl/>
          <w:lang w:bidi="fa-IR"/>
        </w:rPr>
        <w:t xml:space="preserve">طهران </w:t>
      </w:r>
      <w:r>
        <w:rPr>
          <w:rtl/>
          <w:lang w:bidi="fa-IR"/>
        </w:rPr>
        <w:t xml:space="preserve">ـ </w:t>
      </w:r>
      <w:r>
        <w:rPr>
          <w:rFonts w:hint="cs"/>
          <w:rtl/>
          <w:lang w:bidi="fa-IR"/>
        </w:rPr>
        <w:t>1348 ش.</w:t>
      </w:r>
    </w:p>
    <w:p w:rsidR="007858AB" w:rsidRDefault="007858AB" w:rsidP="007858AB">
      <w:pPr>
        <w:rPr>
          <w:rtl/>
          <w:lang w:bidi="fa-IR"/>
        </w:rPr>
      </w:pPr>
      <w:r>
        <w:rPr>
          <w:rFonts w:hint="cs"/>
          <w:rtl/>
          <w:lang w:bidi="fa-IR"/>
        </w:rPr>
        <w:t xml:space="preserve">فهرست ميكروفيلم هاي كتابخانه مركزي (ج 2) </w:t>
      </w:r>
      <w:r>
        <w:rPr>
          <w:rFonts w:hint="cs"/>
          <w:rtl/>
        </w:rPr>
        <w:t xml:space="preserve">دانش </w:t>
      </w:r>
      <w:r>
        <w:rPr>
          <w:rFonts w:hint="cs"/>
          <w:rtl/>
          <w:lang w:bidi="fa-IR"/>
        </w:rPr>
        <w:t xml:space="preserve">پژوه جامعة طهران </w:t>
      </w:r>
      <w:r>
        <w:rPr>
          <w:rtl/>
          <w:lang w:bidi="fa-IR"/>
        </w:rPr>
        <w:t xml:space="preserve">ـ </w:t>
      </w:r>
      <w:r>
        <w:rPr>
          <w:rFonts w:hint="cs"/>
          <w:rtl/>
          <w:lang w:bidi="fa-IR"/>
        </w:rPr>
        <w:t xml:space="preserve">طهران </w:t>
      </w:r>
      <w:r>
        <w:rPr>
          <w:rtl/>
          <w:lang w:bidi="fa-IR"/>
        </w:rPr>
        <w:t xml:space="preserve">ـ </w:t>
      </w:r>
      <w:r>
        <w:rPr>
          <w:rFonts w:hint="cs"/>
          <w:rtl/>
          <w:lang w:bidi="fa-IR"/>
        </w:rPr>
        <w:t>1353 ش.</w:t>
      </w:r>
    </w:p>
    <w:p w:rsidR="007858AB" w:rsidRDefault="007858AB" w:rsidP="007858AB">
      <w:pPr>
        <w:rPr>
          <w:rtl/>
          <w:lang w:bidi="fa-IR"/>
        </w:rPr>
      </w:pPr>
      <w:r>
        <w:rPr>
          <w:rFonts w:hint="cs"/>
          <w:rtl/>
          <w:lang w:bidi="fa-IR"/>
        </w:rPr>
        <w:t xml:space="preserve">المباحث المشرقية فخر الدين الرازي بيدار </w:t>
      </w:r>
      <w:r>
        <w:rPr>
          <w:rtl/>
          <w:lang w:bidi="fa-IR"/>
        </w:rPr>
        <w:t xml:space="preserve">ـ </w:t>
      </w:r>
      <w:r>
        <w:rPr>
          <w:rFonts w:hint="cs"/>
          <w:rtl/>
          <w:lang w:bidi="fa-IR"/>
        </w:rPr>
        <w:t>قم 1411 ه.</w:t>
      </w:r>
    </w:p>
    <w:p w:rsidR="007858AB" w:rsidRDefault="007858AB" w:rsidP="007858AB">
      <w:pPr>
        <w:rPr>
          <w:rtl/>
          <w:lang w:bidi="fa-IR"/>
        </w:rPr>
      </w:pPr>
      <w:r>
        <w:rPr>
          <w:rFonts w:hint="cs"/>
          <w:rtl/>
          <w:lang w:bidi="fa-IR"/>
        </w:rPr>
        <w:t xml:space="preserve">المبدء والمعاد ابن سينا موسسه مطالعات اسلامي </w:t>
      </w:r>
      <w:r>
        <w:rPr>
          <w:rtl/>
          <w:lang w:bidi="fa-IR"/>
        </w:rPr>
        <w:t xml:space="preserve">ـ </w:t>
      </w:r>
      <w:r>
        <w:rPr>
          <w:rFonts w:hint="cs"/>
          <w:rtl/>
          <w:lang w:bidi="fa-IR"/>
        </w:rPr>
        <w:t>طهران 1363 ش.</w:t>
      </w:r>
    </w:p>
    <w:p w:rsidR="007858AB" w:rsidRDefault="007858AB" w:rsidP="007858AB">
      <w:pPr>
        <w:rPr>
          <w:rtl/>
          <w:lang w:bidi="fa-IR"/>
        </w:rPr>
      </w:pPr>
      <w:r>
        <w:rPr>
          <w:rFonts w:hint="cs"/>
          <w:rtl/>
          <w:lang w:bidi="fa-IR"/>
        </w:rPr>
        <w:t xml:space="preserve">المبدء والمعاد صدر الدين محمد الشيرازي انجمن فلسفه ايران </w:t>
      </w:r>
      <w:r>
        <w:rPr>
          <w:rtl/>
          <w:lang w:bidi="fa-IR"/>
        </w:rPr>
        <w:t xml:space="preserve">ـ </w:t>
      </w:r>
      <w:r>
        <w:rPr>
          <w:rFonts w:hint="cs"/>
          <w:rtl/>
          <w:lang w:bidi="fa-IR"/>
        </w:rPr>
        <w:t xml:space="preserve">طهران </w:t>
      </w:r>
      <w:r>
        <w:rPr>
          <w:rtl/>
          <w:lang w:bidi="fa-IR"/>
        </w:rPr>
        <w:t xml:space="preserve">ـ </w:t>
      </w:r>
      <w:r>
        <w:rPr>
          <w:rFonts w:hint="cs"/>
          <w:rtl/>
          <w:lang w:bidi="fa-IR"/>
        </w:rPr>
        <w:t>1354 ش.</w:t>
      </w:r>
    </w:p>
    <w:p w:rsidR="007858AB" w:rsidRPr="007A5207" w:rsidRDefault="007858AB" w:rsidP="007858AB">
      <w:pPr>
        <w:rPr>
          <w:lang w:bidi="fa-IR"/>
        </w:rPr>
      </w:pPr>
      <w:r>
        <w:rPr>
          <w:rFonts w:hint="cs"/>
          <w:rtl/>
          <w:lang w:bidi="fa-IR"/>
        </w:rPr>
        <w:t xml:space="preserve">نزهة الأرواح الشهرزوري مطبعة دائرة المعارف </w:t>
      </w:r>
      <w:r>
        <w:rPr>
          <w:rtl/>
          <w:lang w:bidi="fa-IR"/>
        </w:rPr>
        <w:t xml:space="preserve">ـ </w:t>
      </w:r>
      <w:r>
        <w:rPr>
          <w:rFonts w:hint="cs"/>
          <w:rtl/>
          <w:lang w:bidi="fa-IR"/>
        </w:rPr>
        <w:t xml:space="preserve">حيدرآباد </w:t>
      </w:r>
      <w:r>
        <w:rPr>
          <w:rtl/>
          <w:lang w:bidi="fa-IR"/>
        </w:rPr>
        <w:t xml:space="preserve">ـ </w:t>
      </w:r>
      <w:r>
        <w:rPr>
          <w:rFonts w:hint="cs"/>
          <w:rtl/>
          <w:lang w:bidi="fa-IR"/>
        </w:rPr>
        <w:t>1396 ه.</w:t>
      </w:r>
    </w:p>
    <w:p w:rsidR="00DB6176" w:rsidRDefault="00DB6176">
      <w:pPr>
        <w:bidi w:val="0"/>
        <w:ind w:firstLine="289"/>
        <w:rPr>
          <w:rtl/>
          <w:lang w:bidi="ar-SA"/>
        </w:rPr>
      </w:pPr>
      <w:r>
        <w:rPr>
          <w:rtl/>
        </w:rPr>
        <w:br w:type="page"/>
      </w:r>
    </w:p>
    <w:p w:rsidR="00B171D4" w:rsidRDefault="00DB6176" w:rsidP="00DB6176">
      <w:pPr>
        <w:pStyle w:val="Heading1Center"/>
        <w:rPr>
          <w:rtl/>
        </w:rPr>
      </w:pPr>
      <w:bookmarkStart w:id="20" w:name="_Toc448318399"/>
      <w:r w:rsidRPr="00751F59">
        <w:rPr>
          <w:rtl/>
        </w:rPr>
        <w:lastRenderedPageBreak/>
        <w:t>فهرست العناوين</w:t>
      </w:r>
      <w:bookmarkEnd w:id="20"/>
    </w:p>
    <w:sdt>
      <w:sdtPr>
        <w:rPr>
          <w:rFonts w:ascii="Times New Roman" w:eastAsia="Times New Roman" w:hAnsi="Times New Roman" w:cs="Traditional Arabic"/>
          <w:b w:val="0"/>
          <w:bCs w:val="0"/>
          <w:color w:val="000000"/>
          <w:sz w:val="24"/>
          <w:szCs w:val="32"/>
          <w:lang w:bidi="ar-IQ"/>
        </w:rPr>
        <w:id w:val="1481034313"/>
        <w:docPartObj>
          <w:docPartGallery w:val="Table of Contents"/>
          <w:docPartUnique/>
        </w:docPartObj>
      </w:sdtPr>
      <w:sdtEndPr>
        <w:rPr>
          <w:rtl/>
        </w:rPr>
      </w:sdtEndPr>
      <w:sdtContent>
        <w:p w:rsidR="00DB6176" w:rsidRDefault="00DB6176" w:rsidP="00DB6176">
          <w:pPr>
            <w:pStyle w:val="TOCHeading"/>
          </w:pPr>
        </w:p>
        <w:p w:rsidR="00DB6176" w:rsidRDefault="000A2DE8">
          <w:pPr>
            <w:pStyle w:val="TOC1"/>
            <w:rPr>
              <w:rFonts w:asciiTheme="minorHAnsi" w:eastAsiaTheme="minorEastAsia" w:hAnsiTheme="minorHAnsi" w:cstheme="minorBidi"/>
              <w:bCs w:val="0"/>
              <w:noProof/>
              <w:color w:val="auto"/>
              <w:sz w:val="22"/>
              <w:szCs w:val="22"/>
              <w:rtl/>
              <w:lang w:bidi="fa-IR"/>
            </w:rPr>
          </w:pPr>
          <w:r w:rsidRPr="000A2DE8">
            <w:fldChar w:fldCharType="begin"/>
          </w:r>
          <w:r w:rsidR="00DB6176">
            <w:instrText xml:space="preserve"> TOC \o "1-3" \h \z \u </w:instrText>
          </w:r>
          <w:r w:rsidRPr="000A2DE8">
            <w:fldChar w:fldCharType="separate"/>
          </w:r>
          <w:hyperlink w:anchor="_Toc448318379" w:history="1">
            <w:r w:rsidR="00DB6176" w:rsidRPr="000778A7">
              <w:rPr>
                <w:rStyle w:val="Hyperlink"/>
                <w:rFonts w:hint="eastAsia"/>
                <w:noProof/>
                <w:rtl/>
              </w:rPr>
              <w:t>بسم</w:t>
            </w:r>
            <w:r w:rsidR="00DB6176" w:rsidRPr="000778A7">
              <w:rPr>
                <w:rStyle w:val="Hyperlink"/>
                <w:noProof/>
                <w:rtl/>
              </w:rPr>
              <w:t xml:space="preserve"> </w:t>
            </w:r>
            <w:r w:rsidR="00DB6176" w:rsidRPr="000778A7">
              <w:rPr>
                <w:rStyle w:val="Hyperlink"/>
                <w:rFonts w:hint="eastAsia"/>
                <w:noProof/>
                <w:rtl/>
              </w:rPr>
              <w:t>الله</w:t>
            </w:r>
            <w:r w:rsidR="00DB6176" w:rsidRPr="000778A7">
              <w:rPr>
                <w:rStyle w:val="Hyperlink"/>
                <w:noProof/>
                <w:rtl/>
              </w:rPr>
              <w:t xml:space="preserve"> </w:t>
            </w:r>
            <w:r w:rsidR="00DB6176" w:rsidRPr="000778A7">
              <w:rPr>
                <w:rStyle w:val="Hyperlink"/>
                <w:rFonts w:hint="eastAsia"/>
                <w:noProof/>
                <w:rtl/>
              </w:rPr>
              <w:t>الرّحمن</w:t>
            </w:r>
            <w:r w:rsidR="00DB6176" w:rsidRPr="000778A7">
              <w:rPr>
                <w:rStyle w:val="Hyperlink"/>
                <w:noProof/>
                <w:rtl/>
              </w:rPr>
              <w:t xml:space="preserve"> </w:t>
            </w:r>
            <w:r w:rsidR="00DB6176" w:rsidRPr="000778A7">
              <w:rPr>
                <w:rStyle w:val="Hyperlink"/>
                <w:rFonts w:hint="eastAsia"/>
                <w:noProof/>
                <w:rtl/>
              </w:rPr>
              <w:t>الرّحيم</w:t>
            </w:r>
            <w:r w:rsidR="00DB6176">
              <w:rPr>
                <w:noProof/>
                <w:webHidden/>
                <w:rtl/>
              </w:rPr>
              <w:tab/>
            </w:r>
            <w:r>
              <w:rPr>
                <w:rStyle w:val="Hyperlink"/>
                <w:noProof/>
                <w:rtl/>
              </w:rPr>
              <w:fldChar w:fldCharType="begin"/>
            </w:r>
            <w:r w:rsidR="00DB6176">
              <w:rPr>
                <w:noProof/>
                <w:webHidden/>
                <w:rtl/>
              </w:rPr>
              <w:instrText xml:space="preserve"> </w:instrText>
            </w:r>
            <w:r w:rsidR="00DB6176">
              <w:rPr>
                <w:noProof/>
                <w:webHidden/>
              </w:rPr>
              <w:instrText>PAGEREF</w:instrText>
            </w:r>
            <w:r w:rsidR="00DB6176">
              <w:rPr>
                <w:noProof/>
                <w:webHidden/>
                <w:rtl/>
              </w:rPr>
              <w:instrText xml:space="preserve"> _</w:instrText>
            </w:r>
            <w:r w:rsidR="00DB6176">
              <w:rPr>
                <w:noProof/>
                <w:webHidden/>
              </w:rPr>
              <w:instrText>Toc448318379 \h</w:instrText>
            </w:r>
            <w:r w:rsidR="00DB6176">
              <w:rPr>
                <w:noProof/>
                <w:webHidden/>
                <w:rtl/>
              </w:rPr>
              <w:instrText xml:space="preserve"> </w:instrText>
            </w:r>
            <w:r>
              <w:rPr>
                <w:rStyle w:val="Hyperlink"/>
                <w:noProof/>
                <w:rtl/>
              </w:rPr>
            </w:r>
            <w:r>
              <w:rPr>
                <w:rStyle w:val="Hyperlink"/>
                <w:noProof/>
                <w:rtl/>
              </w:rPr>
              <w:fldChar w:fldCharType="separate"/>
            </w:r>
            <w:r w:rsidR="00F93048">
              <w:rPr>
                <w:noProof/>
                <w:webHidden/>
                <w:rtl/>
              </w:rPr>
              <w:t>3</w:t>
            </w:r>
            <w:r>
              <w:rPr>
                <w:rStyle w:val="Hyperlink"/>
                <w:noProof/>
                <w:rtl/>
              </w:rPr>
              <w:fldChar w:fldCharType="end"/>
            </w:r>
          </w:hyperlink>
        </w:p>
        <w:p w:rsidR="00DB6176" w:rsidRDefault="000A2DE8" w:rsidP="00DB6176">
          <w:pPr>
            <w:pStyle w:val="TOC1"/>
            <w:rPr>
              <w:rFonts w:asciiTheme="minorHAnsi" w:eastAsiaTheme="minorEastAsia" w:hAnsiTheme="minorHAnsi" w:cstheme="minorBidi"/>
              <w:bCs w:val="0"/>
              <w:noProof/>
              <w:color w:val="auto"/>
              <w:sz w:val="22"/>
              <w:szCs w:val="22"/>
              <w:rtl/>
              <w:lang w:bidi="fa-IR"/>
            </w:rPr>
          </w:pPr>
          <w:hyperlink w:anchor="_Toc448318381" w:history="1">
            <w:r w:rsidR="00DB6176" w:rsidRPr="000778A7">
              <w:rPr>
                <w:rStyle w:val="Hyperlink"/>
                <w:rFonts w:hint="eastAsia"/>
                <w:noProof/>
                <w:rtl/>
              </w:rPr>
              <w:t>ربّ</w:t>
            </w:r>
            <w:r w:rsidR="00DB6176" w:rsidRPr="000778A7">
              <w:rPr>
                <w:rStyle w:val="Hyperlink"/>
                <w:noProof/>
                <w:rtl/>
              </w:rPr>
              <w:t xml:space="preserve"> </w:t>
            </w:r>
            <w:r w:rsidR="00DB6176" w:rsidRPr="000778A7">
              <w:rPr>
                <w:rStyle w:val="Hyperlink"/>
                <w:rFonts w:hint="eastAsia"/>
                <w:noProof/>
                <w:rtl/>
              </w:rPr>
              <w:t>يسّر</w:t>
            </w:r>
            <w:r w:rsidR="00DB6176">
              <w:rPr>
                <w:noProof/>
                <w:webHidden/>
                <w:rtl/>
              </w:rPr>
              <w:tab/>
            </w:r>
            <w:r>
              <w:rPr>
                <w:rStyle w:val="Hyperlink"/>
                <w:noProof/>
                <w:rtl/>
              </w:rPr>
              <w:fldChar w:fldCharType="begin"/>
            </w:r>
            <w:r w:rsidR="00DB6176">
              <w:rPr>
                <w:noProof/>
                <w:webHidden/>
                <w:rtl/>
              </w:rPr>
              <w:instrText xml:space="preserve"> </w:instrText>
            </w:r>
            <w:r w:rsidR="00DB6176">
              <w:rPr>
                <w:noProof/>
                <w:webHidden/>
              </w:rPr>
              <w:instrText>PAGEREF</w:instrText>
            </w:r>
            <w:r w:rsidR="00DB6176">
              <w:rPr>
                <w:noProof/>
                <w:webHidden/>
                <w:rtl/>
              </w:rPr>
              <w:instrText xml:space="preserve"> _</w:instrText>
            </w:r>
            <w:r w:rsidR="00DB6176">
              <w:rPr>
                <w:noProof/>
                <w:webHidden/>
              </w:rPr>
              <w:instrText>Toc448318381 \h</w:instrText>
            </w:r>
            <w:r w:rsidR="00DB6176">
              <w:rPr>
                <w:noProof/>
                <w:webHidden/>
                <w:rtl/>
              </w:rPr>
              <w:instrText xml:space="preserve"> </w:instrText>
            </w:r>
            <w:r>
              <w:rPr>
                <w:rStyle w:val="Hyperlink"/>
                <w:noProof/>
                <w:rtl/>
              </w:rPr>
            </w:r>
            <w:r>
              <w:rPr>
                <w:rStyle w:val="Hyperlink"/>
                <w:noProof/>
                <w:rtl/>
              </w:rPr>
              <w:fldChar w:fldCharType="separate"/>
            </w:r>
            <w:r w:rsidR="00F93048">
              <w:rPr>
                <w:noProof/>
                <w:webHidden/>
                <w:rtl/>
              </w:rPr>
              <w:t>36</w:t>
            </w:r>
            <w:r>
              <w:rPr>
                <w:rStyle w:val="Hyperlink"/>
                <w:noProof/>
                <w:rtl/>
              </w:rPr>
              <w:fldChar w:fldCharType="end"/>
            </w:r>
          </w:hyperlink>
        </w:p>
        <w:p w:rsidR="00DB6176" w:rsidRDefault="000A2DE8" w:rsidP="00DB6176">
          <w:pPr>
            <w:pStyle w:val="TOC1"/>
            <w:rPr>
              <w:rFonts w:asciiTheme="minorHAnsi" w:eastAsiaTheme="minorEastAsia" w:hAnsiTheme="minorHAnsi" w:cstheme="minorBidi"/>
              <w:bCs w:val="0"/>
              <w:noProof/>
              <w:color w:val="auto"/>
              <w:sz w:val="22"/>
              <w:szCs w:val="22"/>
              <w:rtl/>
              <w:lang w:bidi="fa-IR"/>
            </w:rPr>
          </w:pPr>
          <w:hyperlink w:anchor="_Toc448318384" w:history="1">
            <w:r w:rsidR="00DB6176" w:rsidRPr="000778A7">
              <w:rPr>
                <w:rStyle w:val="Hyperlink"/>
                <w:rFonts w:hint="eastAsia"/>
                <w:noProof/>
                <w:rtl/>
              </w:rPr>
              <w:t>بسم</w:t>
            </w:r>
            <w:r w:rsidR="00DB6176" w:rsidRPr="000778A7">
              <w:rPr>
                <w:rStyle w:val="Hyperlink"/>
                <w:noProof/>
                <w:rtl/>
              </w:rPr>
              <w:t xml:space="preserve"> </w:t>
            </w:r>
            <w:r w:rsidR="00DB6176" w:rsidRPr="000778A7">
              <w:rPr>
                <w:rStyle w:val="Hyperlink"/>
                <w:rFonts w:hint="eastAsia"/>
                <w:noProof/>
                <w:rtl/>
              </w:rPr>
              <w:t>الله</w:t>
            </w:r>
            <w:r w:rsidR="00DB6176" w:rsidRPr="000778A7">
              <w:rPr>
                <w:rStyle w:val="Hyperlink"/>
                <w:noProof/>
                <w:rtl/>
              </w:rPr>
              <w:t xml:space="preserve"> </w:t>
            </w:r>
            <w:r w:rsidR="00DB6176" w:rsidRPr="000778A7">
              <w:rPr>
                <w:rStyle w:val="Hyperlink"/>
                <w:rFonts w:hint="eastAsia"/>
                <w:noProof/>
                <w:rtl/>
              </w:rPr>
              <w:t>الرحمن</w:t>
            </w:r>
            <w:r w:rsidR="00DB6176" w:rsidRPr="000778A7">
              <w:rPr>
                <w:rStyle w:val="Hyperlink"/>
                <w:noProof/>
                <w:rtl/>
              </w:rPr>
              <w:t xml:space="preserve"> </w:t>
            </w:r>
            <w:r w:rsidR="00DB6176" w:rsidRPr="000778A7">
              <w:rPr>
                <w:rStyle w:val="Hyperlink"/>
                <w:rFonts w:hint="eastAsia"/>
                <w:noProof/>
                <w:rtl/>
              </w:rPr>
              <w:t>الرحيم</w:t>
            </w:r>
            <w:r w:rsidR="00DB6176">
              <w:rPr>
                <w:noProof/>
                <w:webHidden/>
                <w:rtl/>
              </w:rPr>
              <w:tab/>
            </w:r>
            <w:r>
              <w:rPr>
                <w:rStyle w:val="Hyperlink"/>
                <w:noProof/>
                <w:rtl/>
              </w:rPr>
              <w:fldChar w:fldCharType="begin"/>
            </w:r>
            <w:r w:rsidR="00DB6176">
              <w:rPr>
                <w:noProof/>
                <w:webHidden/>
                <w:rtl/>
              </w:rPr>
              <w:instrText xml:space="preserve"> </w:instrText>
            </w:r>
            <w:r w:rsidR="00DB6176">
              <w:rPr>
                <w:noProof/>
                <w:webHidden/>
              </w:rPr>
              <w:instrText>PAGEREF</w:instrText>
            </w:r>
            <w:r w:rsidR="00DB6176">
              <w:rPr>
                <w:noProof/>
                <w:webHidden/>
                <w:rtl/>
              </w:rPr>
              <w:instrText xml:space="preserve"> _</w:instrText>
            </w:r>
            <w:r w:rsidR="00DB6176">
              <w:rPr>
                <w:noProof/>
                <w:webHidden/>
              </w:rPr>
              <w:instrText>Toc448318384 \h</w:instrText>
            </w:r>
            <w:r w:rsidR="00DB6176">
              <w:rPr>
                <w:noProof/>
                <w:webHidden/>
                <w:rtl/>
              </w:rPr>
              <w:instrText xml:space="preserve"> </w:instrText>
            </w:r>
            <w:r>
              <w:rPr>
                <w:rStyle w:val="Hyperlink"/>
                <w:noProof/>
                <w:rtl/>
              </w:rPr>
            </w:r>
            <w:r>
              <w:rPr>
                <w:rStyle w:val="Hyperlink"/>
                <w:noProof/>
                <w:rtl/>
              </w:rPr>
              <w:fldChar w:fldCharType="separate"/>
            </w:r>
            <w:r w:rsidR="00F93048">
              <w:rPr>
                <w:noProof/>
                <w:webHidden/>
                <w:rtl/>
              </w:rPr>
              <w:t>99</w:t>
            </w:r>
            <w:r>
              <w:rPr>
                <w:rStyle w:val="Hyperlink"/>
                <w:noProof/>
                <w:rtl/>
              </w:rPr>
              <w:fldChar w:fldCharType="end"/>
            </w:r>
          </w:hyperlink>
        </w:p>
        <w:p w:rsidR="00DB6176" w:rsidRDefault="000A2DE8">
          <w:pPr>
            <w:pStyle w:val="TOC1"/>
            <w:rPr>
              <w:rFonts w:asciiTheme="minorHAnsi" w:eastAsiaTheme="minorEastAsia" w:hAnsiTheme="minorHAnsi" w:cstheme="minorBidi"/>
              <w:bCs w:val="0"/>
              <w:noProof/>
              <w:color w:val="auto"/>
              <w:sz w:val="22"/>
              <w:szCs w:val="22"/>
              <w:rtl/>
              <w:lang w:bidi="fa-IR"/>
            </w:rPr>
          </w:pPr>
          <w:hyperlink w:anchor="_Toc448318385" w:history="1">
            <w:r w:rsidR="00DB6176" w:rsidRPr="000778A7">
              <w:rPr>
                <w:rStyle w:val="Hyperlink"/>
                <w:rFonts w:hint="eastAsia"/>
                <w:noProof/>
                <w:rtl/>
              </w:rPr>
              <w:t>ربّ</w:t>
            </w:r>
            <w:r w:rsidR="00DB6176" w:rsidRPr="000778A7">
              <w:rPr>
                <w:rStyle w:val="Hyperlink"/>
                <w:noProof/>
                <w:rtl/>
              </w:rPr>
              <w:t xml:space="preserve"> </w:t>
            </w:r>
            <w:r w:rsidR="00DB6176" w:rsidRPr="000778A7">
              <w:rPr>
                <w:rStyle w:val="Hyperlink"/>
                <w:rFonts w:hint="eastAsia"/>
                <w:noProof/>
                <w:rtl/>
              </w:rPr>
              <w:t>يسّر</w:t>
            </w:r>
            <w:r w:rsidR="00DB6176" w:rsidRPr="000778A7">
              <w:rPr>
                <w:rStyle w:val="Hyperlink"/>
                <w:noProof/>
                <w:rtl/>
              </w:rPr>
              <w:t xml:space="preserve"> </w:t>
            </w:r>
            <w:r w:rsidR="00DB6176" w:rsidRPr="000778A7">
              <w:rPr>
                <w:rStyle w:val="Hyperlink"/>
                <w:noProof/>
                <w:vertAlign w:val="superscript"/>
                <w:rtl/>
              </w:rPr>
              <w:t>(2)</w:t>
            </w:r>
            <w:r w:rsidR="00DB6176">
              <w:rPr>
                <w:noProof/>
                <w:webHidden/>
                <w:rtl/>
              </w:rPr>
              <w:tab/>
            </w:r>
            <w:r>
              <w:rPr>
                <w:rStyle w:val="Hyperlink"/>
                <w:noProof/>
                <w:rtl/>
              </w:rPr>
              <w:fldChar w:fldCharType="begin"/>
            </w:r>
            <w:r w:rsidR="00DB6176">
              <w:rPr>
                <w:noProof/>
                <w:webHidden/>
                <w:rtl/>
              </w:rPr>
              <w:instrText xml:space="preserve"> </w:instrText>
            </w:r>
            <w:r w:rsidR="00DB6176">
              <w:rPr>
                <w:noProof/>
                <w:webHidden/>
              </w:rPr>
              <w:instrText>PAGEREF</w:instrText>
            </w:r>
            <w:r w:rsidR="00DB6176">
              <w:rPr>
                <w:noProof/>
                <w:webHidden/>
                <w:rtl/>
              </w:rPr>
              <w:instrText xml:space="preserve"> _</w:instrText>
            </w:r>
            <w:r w:rsidR="00DB6176">
              <w:rPr>
                <w:noProof/>
                <w:webHidden/>
              </w:rPr>
              <w:instrText>Toc448318385 \h</w:instrText>
            </w:r>
            <w:r w:rsidR="00DB6176">
              <w:rPr>
                <w:noProof/>
                <w:webHidden/>
                <w:rtl/>
              </w:rPr>
              <w:instrText xml:space="preserve"> </w:instrText>
            </w:r>
            <w:r>
              <w:rPr>
                <w:rStyle w:val="Hyperlink"/>
                <w:noProof/>
                <w:rtl/>
              </w:rPr>
            </w:r>
            <w:r>
              <w:rPr>
                <w:rStyle w:val="Hyperlink"/>
                <w:noProof/>
                <w:rtl/>
              </w:rPr>
              <w:fldChar w:fldCharType="separate"/>
            </w:r>
            <w:r w:rsidR="00F93048">
              <w:rPr>
                <w:noProof/>
                <w:webHidden/>
                <w:rtl/>
              </w:rPr>
              <w:t>99</w:t>
            </w:r>
            <w:r>
              <w:rPr>
                <w:rStyle w:val="Hyperlink"/>
                <w:noProof/>
                <w:rtl/>
              </w:rPr>
              <w:fldChar w:fldCharType="end"/>
            </w:r>
          </w:hyperlink>
        </w:p>
        <w:p w:rsidR="00DB6176" w:rsidRDefault="000A2DE8">
          <w:pPr>
            <w:pStyle w:val="TOC1"/>
            <w:rPr>
              <w:rFonts w:asciiTheme="minorHAnsi" w:eastAsiaTheme="minorEastAsia" w:hAnsiTheme="minorHAnsi" w:cstheme="minorBidi"/>
              <w:bCs w:val="0"/>
              <w:noProof/>
              <w:color w:val="auto"/>
              <w:sz w:val="22"/>
              <w:szCs w:val="22"/>
              <w:rtl/>
              <w:lang w:bidi="fa-IR"/>
            </w:rPr>
          </w:pPr>
          <w:hyperlink w:anchor="_Toc448318386" w:history="1">
            <w:r w:rsidR="00DB6176" w:rsidRPr="000778A7">
              <w:rPr>
                <w:rStyle w:val="Hyperlink"/>
                <w:rFonts w:hint="eastAsia"/>
                <w:noProof/>
                <w:rtl/>
              </w:rPr>
              <w:t>بسم</w:t>
            </w:r>
            <w:r w:rsidR="00DB6176" w:rsidRPr="000778A7">
              <w:rPr>
                <w:rStyle w:val="Hyperlink"/>
                <w:noProof/>
                <w:rtl/>
              </w:rPr>
              <w:t xml:space="preserve"> </w:t>
            </w:r>
            <w:r w:rsidR="00DB6176" w:rsidRPr="000778A7">
              <w:rPr>
                <w:rStyle w:val="Hyperlink"/>
                <w:rFonts w:hint="eastAsia"/>
                <w:noProof/>
                <w:rtl/>
              </w:rPr>
              <w:t>الله</w:t>
            </w:r>
            <w:r w:rsidR="00DB6176" w:rsidRPr="000778A7">
              <w:rPr>
                <w:rStyle w:val="Hyperlink"/>
                <w:noProof/>
                <w:rtl/>
              </w:rPr>
              <w:t xml:space="preserve"> </w:t>
            </w:r>
            <w:r w:rsidR="00DB6176" w:rsidRPr="000778A7">
              <w:rPr>
                <w:rStyle w:val="Hyperlink"/>
                <w:rFonts w:hint="eastAsia"/>
                <w:noProof/>
                <w:rtl/>
              </w:rPr>
              <w:t>الرحمن</w:t>
            </w:r>
            <w:r w:rsidR="00DB6176" w:rsidRPr="000778A7">
              <w:rPr>
                <w:rStyle w:val="Hyperlink"/>
                <w:noProof/>
                <w:rtl/>
              </w:rPr>
              <w:t xml:space="preserve"> </w:t>
            </w:r>
            <w:r w:rsidR="00DB6176" w:rsidRPr="000778A7">
              <w:rPr>
                <w:rStyle w:val="Hyperlink"/>
                <w:rFonts w:hint="eastAsia"/>
                <w:noProof/>
                <w:rtl/>
              </w:rPr>
              <w:t>الرحيم</w:t>
            </w:r>
            <w:r w:rsidR="00DB6176">
              <w:rPr>
                <w:noProof/>
                <w:webHidden/>
                <w:rtl/>
              </w:rPr>
              <w:tab/>
            </w:r>
            <w:r>
              <w:rPr>
                <w:rStyle w:val="Hyperlink"/>
                <w:noProof/>
                <w:rtl/>
              </w:rPr>
              <w:fldChar w:fldCharType="begin"/>
            </w:r>
            <w:r w:rsidR="00DB6176">
              <w:rPr>
                <w:noProof/>
                <w:webHidden/>
                <w:rtl/>
              </w:rPr>
              <w:instrText xml:space="preserve"> </w:instrText>
            </w:r>
            <w:r w:rsidR="00DB6176">
              <w:rPr>
                <w:noProof/>
                <w:webHidden/>
              </w:rPr>
              <w:instrText>PAGEREF</w:instrText>
            </w:r>
            <w:r w:rsidR="00DB6176">
              <w:rPr>
                <w:noProof/>
                <w:webHidden/>
                <w:rtl/>
              </w:rPr>
              <w:instrText xml:space="preserve"> _</w:instrText>
            </w:r>
            <w:r w:rsidR="00DB6176">
              <w:rPr>
                <w:noProof/>
                <w:webHidden/>
              </w:rPr>
              <w:instrText>Toc448318386 \h</w:instrText>
            </w:r>
            <w:r w:rsidR="00DB6176">
              <w:rPr>
                <w:noProof/>
                <w:webHidden/>
                <w:rtl/>
              </w:rPr>
              <w:instrText xml:space="preserve"> </w:instrText>
            </w:r>
            <w:r>
              <w:rPr>
                <w:rStyle w:val="Hyperlink"/>
                <w:noProof/>
                <w:rtl/>
              </w:rPr>
            </w:r>
            <w:r>
              <w:rPr>
                <w:rStyle w:val="Hyperlink"/>
                <w:noProof/>
                <w:rtl/>
              </w:rPr>
              <w:fldChar w:fldCharType="separate"/>
            </w:r>
            <w:r w:rsidR="00F93048">
              <w:rPr>
                <w:noProof/>
                <w:webHidden/>
                <w:rtl/>
              </w:rPr>
              <w:t>143</w:t>
            </w:r>
            <w:r>
              <w:rPr>
                <w:rStyle w:val="Hyperlink"/>
                <w:noProof/>
                <w:rtl/>
              </w:rPr>
              <w:fldChar w:fldCharType="end"/>
            </w:r>
          </w:hyperlink>
        </w:p>
        <w:p w:rsidR="00DB6176" w:rsidRDefault="000A2DE8">
          <w:pPr>
            <w:pStyle w:val="TOC1"/>
            <w:rPr>
              <w:rFonts w:asciiTheme="minorHAnsi" w:eastAsiaTheme="minorEastAsia" w:hAnsiTheme="minorHAnsi" w:cstheme="minorBidi"/>
              <w:bCs w:val="0"/>
              <w:noProof/>
              <w:color w:val="auto"/>
              <w:sz w:val="22"/>
              <w:szCs w:val="22"/>
              <w:rtl/>
              <w:lang w:bidi="fa-IR"/>
            </w:rPr>
          </w:pPr>
          <w:hyperlink w:anchor="_Toc448318387" w:history="1">
            <w:r w:rsidR="00DB6176" w:rsidRPr="000778A7">
              <w:rPr>
                <w:rStyle w:val="Hyperlink"/>
                <w:rFonts w:hint="eastAsia"/>
                <w:noProof/>
                <w:rtl/>
              </w:rPr>
              <w:t>رب</w:t>
            </w:r>
            <w:r w:rsidR="00DB6176" w:rsidRPr="000778A7">
              <w:rPr>
                <w:rStyle w:val="Hyperlink"/>
                <w:noProof/>
                <w:rtl/>
              </w:rPr>
              <w:t xml:space="preserve"> </w:t>
            </w:r>
            <w:r w:rsidR="00DB6176" w:rsidRPr="000778A7">
              <w:rPr>
                <w:rStyle w:val="Hyperlink"/>
                <w:rFonts w:hint="eastAsia"/>
                <w:noProof/>
                <w:rtl/>
              </w:rPr>
              <w:t>يسّر</w:t>
            </w:r>
            <w:r w:rsidR="00DB6176">
              <w:rPr>
                <w:noProof/>
                <w:webHidden/>
                <w:rtl/>
              </w:rPr>
              <w:tab/>
            </w:r>
            <w:r>
              <w:rPr>
                <w:rStyle w:val="Hyperlink"/>
                <w:noProof/>
                <w:rtl/>
              </w:rPr>
              <w:fldChar w:fldCharType="begin"/>
            </w:r>
            <w:r w:rsidR="00DB6176">
              <w:rPr>
                <w:noProof/>
                <w:webHidden/>
                <w:rtl/>
              </w:rPr>
              <w:instrText xml:space="preserve"> </w:instrText>
            </w:r>
            <w:r w:rsidR="00DB6176">
              <w:rPr>
                <w:noProof/>
                <w:webHidden/>
              </w:rPr>
              <w:instrText>PAGEREF</w:instrText>
            </w:r>
            <w:r w:rsidR="00DB6176">
              <w:rPr>
                <w:noProof/>
                <w:webHidden/>
                <w:rtl/>
              </w:rPr>
              <w:instrText xml:space="preserve"> _</w:instrText>
            </w:r>
            <w:r w:rsidR="00DB6176">
              <w:rPr>
                <w:noProof/>
                <w:webHidden/>
              </w:rPr>
              <w:instrText>Toc448318387 \h</w:instrText>
            </w:r>
            <w:r w:rsidR="00DB6176">
              <w:rPr>
                <w:noProof/>
                <w:webHidden/>
                <w:rtl/>
              </w:rPr>
              <w:instrText xml:space="preserve"> </w:instrText>
            </w:r>
            <w:r>
              <w:rPr>
                <w:rStyle w:val="Hyperlink"/>
                <w:noProof/>
                <w:rtl/>
              </w:rPr>
            </w:r>
            <w:r>
              <w:rPr>
                <w:rStyle w:val="Hyperlink"/>
                <w:noProof/>
                <w:rtl/>
              </w:rPr>
              <w:fldChar w:fldCharType="separate"/>
            </w:r>
            <w:r w:rsidR="00F93048">
              <w:rPr>
                <w:noProof/>
                <w:webHidden/>
                <w:rtl/>
              </w:rPr>
              <w:t>143</w:t>
            </w:r>
            <w:r>
              <w:rPr>
                <w:rStyle w:val="Hyperlink"/>
                <w:noProof/>
                <w:rtl/>
              </w:rPr>
              <w:fldChar w:fldCharType="end"/>
            </w:r>
          </w:hyperlink>
        </w:p>
        <w:p w:rsidR="00DB6176" w:rsidRDefault="000A2DE8" w:rsidP="00DB6176">
          <w:pPr>
            <w:pStyle w:val="TOC1"/>
            <w:rPr>
              <w:rFonts w:asciiTheme="minorHAnsi" w:eastAsiaTheme="minorEastAsia" w:hAnsiTheme="minorHAnsi" w:cstheme="minorBidi"/>
              <w:bCs w:val="0"/>
              <w:noProof/>
              <w:color w:val="auto"/>
              <w:sz w:val="22"/>
              <w:szCs w:val="22"/>
              <w:rtl/>
              <w:lang w:bidi="fa-IR"/>
            </w:rPr>
          </w:pPr>
          <w:hyperlink w:anchor="_Toc448318388" w:history="1">
            <w:r w:rsidR="00DB6176" w:rsidRPr="000778A7">
              <w:rPr>
                <w:rStyle w:val="Hyperlink"/>
                <w:rFonts w:hint="eastAsia"/>
                <w:noProof/>
                <w:rtl/>
              </w:rPr>
              <w:t>فصل</w:t>
            </w:r>
            <w:r w:rsidR="00DB6176">
              <w:rPr>
                <w:noProof/>
                <w:webHidden/>
                <w:rtl/>
              </w:rPr>
              <w:tab/>
            </w:r>
            <w:r>
              <w:rPr>
                <w:rStyle w:val="Hyperlink"/>
                <w:noProof/>
                <w:rtl/>
              </w:rPr>
              <w:fldChar w:fldCharType="begin"/>
            </w:r>
            <w:r w:rsidR="00DB6176">
              <w:rPr>
                <w:noProof/>
                <w:webHidden/>
                <w:rtl/>
              </w:rPr>
              <w:instrText xml:space="preserve"> </w:instrText>
            </w:r>
            <w:r w:rsidR="00DB6176">
              <w:rPr>
                <w:noProof/>
                <w:webHidden/>
              </w:rPr>
              <w:instrText>PAGEREF</w:instrText>
            </w:r>
            <w:r w:rsidR="00DB6176">
              <w:rPr>
                <w:noProof/>
                <w:webHidden/>
                <w:rtl/>
              </w:rPr>
              <w:instrText xml:space="preserve"> _</w:instrText>
            </w:r>
            <w:r w:rsidR="00DB6176">
              <w:rPr>
                <w:noProof/>
                <w:webHidden/>
              </w:rPr>
              <w:instrText>Toc448318388 \h</w:instrText>
            </w:r>
            <w:r w:rsidR="00DB6176">
              <w:rPr>
                <w:noProof/>
                <w:webHidden/>
                <w:rtl/>
              </w:rPr>
              <w:instrText xml:space="preserve"> </w:instrText>
            </w:r>
            <w:r>
              <w:rPr>
                <w:rStyle w:val="Hyperlink"/>
                <w:noProof/>
                <w:rtl/>
              </w:rPr>
            </w:r>
            <w:r>
              <w:rPr>
                <w:rStyle w:val="Hyperlink"/>
                <w:noProof/>
                <w:rtl/>
              </w:rPr>
              <w:fldChar w:fldCharType="separate"/>
            </w:r>
            <w:r w:rsidR="00F93048">
              <w:rPr>
                <w:noProof/>
                <w:webHidden/>
                <w:rtl/>
              </w:rPr>
              <w:t>286</w:t>
            </w:r>
            <w:r>
              <w:rPr>
                <w:rStyle w:val="Hyperlink"/>
                <w:noProof/>
                <w:rtl/>
              </w:rPr>
              <w:fldChar w:fldCharType="end"/>
            </w:r>
          </w:hyperlink>
        </w:p>
        <w:p w:rsidR="00DB6176" w:rsidRDefault="000A2DE8" w:rsidP="00DB6176">
          <w:pPr>
            <w:pStyle w:val="TOC1"/>
            <w:rPr>
              <w:rFonts w:asciiTheme="minorHAnsi" w:eastAsiaTheme="minorEastAsia" w:hAnsiTheme="minorHAnsi" w:cstheme="minorBidi"/>
              <w:bCs w:val="0"/>
              <w:noProof/>
              <w:color w:val="auto"/>
              <w:sz w:val="22"/>
              <w:szCs w:val="22"/>
              <w:rtl/>
              <w:lang w:bidi="fa-IR"/>
            </w:rPr>
          </w:pPr>
          <w:hyperlink w:anchor="_Toc448318389" w:history="1">
            <w:r w:rsidR="00DB6176" w:rsidRPr="000778A7">
              <w:rPr>
                <w:rStyle w:val="Hyperlink"/>
                <w:rFonts w:hint="eastAsia"/>
                <w:noProof/>
                <w:rtl/>
              </w:rPr>
              <w:t>فصل</w:t>
            </w:r>
            <w:r w:rsidR="00DB6176">
              <w:rPr>
                <w:noProof/>
                <w:webHidden/>
                <w:rtl/>
              </w:rPr>
              <w:tab/>
            </w:r>
            <w:r>
              <w:rPr>
                <w:rStyle w:val="Hyperlink"/>
                <w:noProof/>
                <w:rtl/>
              </w:rPr>
              <w:fldChar w:fldCharType="begin"/>
            </w:r>
            <w:r w:rsidR="00DB6176">
              <w:rPr>
                <w:noProof/>
                <w:webHidden/>
                <w:rtl/>
              </w:rPr>
              <w:instrText xml:space="preserve"> </w:instrText>
            </w:r>
            <w:r w:rsidR="00DB6176">
              <w:rPr>
                <w:noProof/>
                <w:webHidden/>
              </w:rPr>
              <w:instrText>PAGEREF</w:instrText>
            </w:r>
            <w:r w:rsidR="00DB6176">
              <w:rPr>
                <w:noProof/>
                <w:webHidden/>
                <w:rtl/>
              </w:rPr>
              <w:instrText xml:space="preserve"> _</w:instrText>
            </w:r>
            <w:r w:rsidR="00DB6176">
              <w:rPr>
                <w:noProof/>
                <w:webHidden/>
              </w:rPr>
              <w:instrText>Toc448318389 \h</w:instrText>
            </w:r>
            <w:r w:rsidR="00DB6176">
              <w:rPr>
                <w:noProof/>
                <w:webHidden/>
                <w:rtl/>
              </w:rPr>
              <w:instrText xml:space="preserve"> </w:instrText>
            </w:r>
            <w:r>
              <w:rPr>
                <w:rStyle w:val="Hyperlink"/>
                <w:noProof/>
                <w:rtl/>
              </w:rPr>
            </w:r>
            <w:r>
              <w:rPr>
                <w:rStyle w:val="Hyperlink"/>
                <w:noProof/>
                <w:rtl/>
              </w:rPr>
              <w:fldChar w:fldCharType="separate"/>
            </w:r>
            <w:r w:rsidR="00F93048">
              <w:rPr>
                <w:noProof/>
                <w:webHidden/>
                <w:rtl/>
              </w:rPr>
              <w:t>289</w:t>
            </w:r>
            <w:r>
              <w:rPr>
                <w:rStyle w:val="Hyperlink"/>
                <w:noProof/>
                <w:rtl/>
              </w:rPr>
              <w:fldChar w:fldCharType="end"/>
            </w:r>
          </w:hyperlink>
        </w:p>
        <w:p w:rsidR="00DB6176" w:rsidRDefault="000A2DE8" w:rsidP="00DB6176">
          <w:pPr>
            <w:pStyle w:val="TOC1"/>
            <w:rPr>
              <w:rFonts w:asciiTheme="minorHAnsi" w:eastAsiaTheme="minorEastAsia" w:hAnsiTheme="minorHAnsi" w:cstheme="minorBidi"/>
              <w:bCs w:val="0"/>
              <w:noProof/>
              <w:color w:val="auto"/>
              <w:sz w:val="22"/>
              <w:szCs w:val="22"/>
              <w:rtl/>
              <w:lang w:bidi="fa-IR"/>
            </w:rPr>
          </w:pPr>
          <w:hyperlink w:anchor="_Toc448318390" w:history="1">
            <w:r w:rsidR="00DB6176" w:rsidRPr="000778A7">
              <w:rPr>
                <w:rStyle w:val="Hyperlink"/>
                <w:rFonts w:hint="eastAsia"/>
                <w:noProof/>
                <w:rtl/>
              </w:rPr>
              <w:t>فصل</w:t>
            </w:r>
            <w:r w:rsidR="00DB6176">
              <w:rPr>
                <w:noProof/>
                <w:webHidden/>
                <w:rtl/>
              </w:rPr>
              <w:tab/>
            </w:r>
            <w:r>
              <w:rPr>
                <w:rStyle w:val="Hyperlink"/>
                <w:noProof/>
                <w:rtl/>
              </w:rPr>
              <w:fldChar w:fldCharType="begin"/>
            </w:r>
            <w:r w:rsidR="00DB6176">
              <w:rPr>
                <w:noProof/>
                <w:webHidden/>
                <w:rtl/>
              </w:rPr>
              <w:instrText xml:space="preserve"> </w:instrText>
            </w:r>
            <w:r w:rsidR="00DB6176">
              <w:rPr>
                <w:noProof/>
                <w:webHidden/>
              </w:rPr>
              <w:instrText>PAGEREF</w:instrText>
            </w:r>
            <w:r w:rsidR="00DB6176">
              <w:rPr>
                <w:noProof/>
                <w:webHidden/>
                <w:rtl/>
              </w:rPr>
              <w:instrText xml:space="preserve"> _</w:instrText>
            </w:r>
            <w:r w:rsidR="00DB6176">
              <w:rPr>
                <w:noProof/>
                <w:webHidden/>
              </w:rPr>
              <w:instrText>Toc448318390 \h</w:instrText>
            </w:r>
            <w:r w:rsidR="00DB6176">
              <w:rPr>
                <w:noProof/>
                <w:webHidden/>
                <w:rtl/>
              </w:rPr>
              <w:instrText xml:space="preserve"> </w:instrText>
            </w:r>
            <w:r>
              <w:rPr>
                <w:rStyle w:val="Hyperlink"/>
                <w:noProof/>
                <w:rtl/>
              </w:rPr>
            </w:r>
            <w:r>
              <w:rPr>
                <w:rStyle w:val="Hyperlink"/>
                <w:noProof/>
                <w:rtl/>
              </w:rPr>
              <w:fldChar w:fldCharType="separate"/>
            </w:r>
            <w:r w:rsidR="00F93048">
              <w:rPr>
                <w:noProof/>
                <w:webHidden/>
                <w:rtl/>
              </w:rPr>
              <w:t>292</w:t>
            </w:r>
            <w:r>
              <w:rPr>
                <w:rStyle w:val="Hyperlink"/>
                <w:noProof/>
                <w:rtl/>
              </w:rPr>
              <w:fldChar w:fldCharType="end"/>
            </w:r>
          </w:hyperlink>
        </w:p>
        <w:p w:rsidR="00DB6176" w:rsidRDefault="000A2DE8">
          <w:pPr>
            <w:pStyle w:val="TOC1"/>
            <w:rPr>
              <w:rFonts w:asciiTheme="minorHAnsi" w:eastAsiaTheme="minorEastAsia" w:hAnsiTheme="minorHAnsi" w:cstheme="minorBidi"/>
              <w:bCs w:val="0"/>
              <w:noProof/>
              <w:color w:val="auto"/>
              <w:sz w:val="22"/>
              <w:szCs w:val="22"/>
              <w:rtl/>
              <w:lang w:bidi="fa-IR"/>
            </w:rPr>
          </w:pPr>
          <w:hyperlink w:anchor="_Toc448318391" w:history="1">
            <w:r w:rsidR="00DB6176" w:rsidRPr="000778A7">
              <w:rPr>
                <w:rStyle w:val="Hyperlink"/>
                <w:rFonts w:hint="eastAsia"/>
                <w:noProof/>
                <w:rtl/>
              </w:rPr>
              <w:t>فصل</w:t>
            </w:r>
            <w:r w:rsidR="00DB6176">
              <w:rPr>
                <w:noProof/>
                <w:webHidden/>
                <w:rtl/>
              </w:rPr>
              <w:tab/>
            </w:r>
            <w:r>
              <w:rPr>
                <w:rStyle w:val="Hyperlink"/>
                <w:noProof/>
                <w:rtl/>
              </w:rPr>
              <w:fldChar w:fldCharType="begin"/>
            </w:r>
            <w:r w:rsidR="00DB6176">
              <w:rPr>
                <w:noProof/>
                <w:webHidden/>
                <w:rtl/>
              </w:rPr>
              <w:instrText xml:space="preserve"> </w:instrText>
            </w:r>
            <w:r w:rsidR="00DB6176">
              <w:rPr>
                <w:noProof/>
                <w:webHidden/>
              </w:rPr>
              <w:instrText>PAGEREF</w:instrText>
            </w:r>
            <w:r w:rsidR="00DB6176">
              <w:rPr>
                <w:noProof/>
                <w:webHidden/>
                <w:rtl/>
              </w:rPr>
              <w:instrText xml:space="preserve"> _</w:instrText>
            </w:r>
            <w:r w:rsidR="00DB6176">
              <w:rPr>
                <w:noProof/>
                <w:webHidden/>
              </w:rPr>
              <w:instrText>Toc448318391 \h</w:instrText>
            </w:r>
            <w:r w:rsidR="00DB6176">
              <w:rPr>
                <w:noProof/>
                <w:webHidden/>
                <w:rtl/>
              </w:rPr>
              <w:instrText xml:space="preserve"> </w:instrText>
            </w:r>
            <w:r>
              <w:rPr>
                <w:rStyle w:val="Hyperlink"/>
                <w:noProof/>
                <w:rtl/>
              </w:rPr>
            </w:r>
            <w:r>
              <w:rPr>
                <w:rStyle w:val="Hyperlink"/>
                <w:noProof/>
                <w:rtl/>
              </w:rPr>
              <w:fldChar w:fldCharType="separate"/>
            </w:r>
            <w:r w:rsidR="00F93048">
              <w:rPr>
                <w:noProof/>
                <w:webHidden/>
                <w:rtl/>
              </w:rPr>
              <w:t>305</w:t>
            </w:r>
            <w:r>
              <w:rPr>
                <w:rStyle w:val="Hyperlink"/>
                <w:noProof/>
                <w:rtl/>
              </w:rPr>
              <w:fldChar w:fldCharType="end"/>
            </w:r>
          </w:hyperlink>
        </w:p>
        <w:p w:rsidR="00DB6176" w:rsidRDefault="000A2DE8">
          <w:pPr>
            <w:pStyle w:val="TOC1"/>
            <w:rPr>
              <w:rFonts w:asciiTheme="minorHAnsi" w:eastAsiaTheme="minorEastAsia" w:hAnsiTheme="minorHAnsi" w:cstheme="minorBidi"/>
              <w:bCs w:val="0"/>
              <w:noProof/>
              <w:color w:val="auto"/>
              <w:sz w:val="22"/>
              <w:szCs w:val="22"/>
              <w:rtl/>
              <w:lang w:bidi="fa-IR"/>
            </w:rPr>
          </w:pPr>
          <w:hyperlink w:anchor="_Toc448318392" w:history="1">
            <w:r w:rsidR="00DB6176" w:rsidRPr="000778A7">
              <w:rPr>
                <w:rStyle w:val="Hyperlink"/>
                <w:rFonts w:hint="eastAsia"/>
                <w:noProof/>
                <w:rtl/>
              </w:rPr>
              <w:t>الملحق</w:t>
            </w:r>
            <w:r w:rsidR="00DB6176">
              <w:rPr>
                <w:noProof/>
                <w:webHidden/>
                <w:rtl/>
              </w:rPr>
              <w:tab/>
            </w:r>
            <w:r>
              <w:rPr>
                <w:rStyle w:val="Hyperlink"/>
                <w:noProof/>
                <w:rtl/>
              </w:rPr>
              <w:fldChar w:fldCharType="begin"/>
            </w:r>
            <w:r w:rsidR="00DB6176">
              <w:rPr>
                <w:noProof/>
                <w:webHidden/>
                <w:rtl/>
              </w:rPr>
              <w:instrText xml:space="preserve"> </w:instrText>
            </w:r>
            <w:r w:rsidR="00DB6176">
              <w:rPr>
                <w:noProof/>
                <w:webHidden/>
              </w:rPr>
              <w:instrText>PAGEREF</w:instrText>
            </w:r>
            <w:r w:rsidR="00DB6176">
              <w:rPr>
                <w:noProof/>
                <w:webHidden/>
                <w:rtl/>
              </w:rPr>
              <w:instrText xml:space="preserve"> _</w:instrText>
            </w:r>
            <w:r w:rsidR="00DB6176">
              <w:rPr>
                <w:noProof/>
                <w:webHidden/>
              </w:rPr>
              <w:instrText>Toc448318392 \h</w:instrText>
            </w:r>
            <w:r w:rsidR="00DB6176">
              <w:rPr>
                <w:noProof/>
                <w:webHidden/>
                <w:rtl/>
              </w:rPr>
              <w:instrText xml:space="preserve"> </w:instrText>
            </w:r>
            <w:r>
              <w:rPr>
                <w:rStyle w:val="Hyperlink"/>
                <w:noProof/>
                <w:rtl/>
              </w:rPr>
            </w:r>
            <w:r>
              <w:rPr>
                <w:rStyle w:val="Hyperlink"/>
                <w:noProof/>
                <w:rtl/>
              </w:rPr>
              <w:fldChar w:fldCharType="separate"/>
            </w:r>
            <w:r w:rsidR="00F93048">
              <w:rPr>
                <w:noProof/>
                <w:webHidden/>
                <w:rtl/>
              </w:rPr>
              <w:t>322</w:t>
            </w:r>
            <w:r>
              <w:rPr>
                <w:rStyle w:val="Hyperlink"/>
                <w:noProof/>
                <w:rtl/>
              </w:rPr>
              <w:fldChar w:fldCharType="end"/>
            </w:r>
          </w:hyperlink>
        </w:p>
        <w:p w:rsidR="00DB6176" w:rsidRDefault="000A2DE8">
          <w:pPr>
            <w:pStyle w:val="TOC1"/>
            <w:rPr>
              <w:rFonts w:asciiTheme="minorHAnsi" w:eastAsiaTheme="minorEastAsia" w:hAnsiTheme="minorHAnsi" w:cstheme="minorBidi"/>
              <w:bCs w:val="0"/>
              <w:noProof/>
              <w:color w:val="auto"/>
              <w:sz w:val="22"/>
              <w:szCs w:val="22"/>
              <w:rtl/>
              <w:lang w:bidi="fa-IR"/>
            </w:rPr>
          </w:pPr>
          <w:hyperlink w:anchor="_Toc448318393" w:history="1">
            <w:r w:rsidR="00DB6176" w:rsidRPr="000778A7">
              <w:rPr>
                <w:rStyle w:val="Hyperlink"/>
                <w:rFonts w:hint="eastAsia"/>
                <w:noProof/>
                <w:rtl/>
              </w:rPr>
              <w:t>بسم</w:t>
            </w:r>
            <w:r w:rsidR="00DB6176" w:rsidRPr="000778A7">
              <w:rPr>
                <w:rStyle w:val="Hyperlink"/>
                <w:noProof/>
                <w:rtl/>
              </w:rPr>
              <w:t xml:space="preserve"> </w:t>
            </w:r>
            <w:r w:rsidR="00DB6176" w:rsidRPr="000778A7">
              <w:rPr>
                <w:rStyle w:val="Hyperlink"/>
                <w:rFonts w:hint="eastAsia"/>
                <w:noProof/>
                <w:rtl/>
              </w:rPr>
              <w:t>الله</w:t>
            </w:r>
            <w:r w:rsidR="00DB6176" w:rsidRPr="000778A7">
              <w:rPr>
                <w:rStyle w:val="Hyperlink"/>
                <w:noProof/>
                <w:rtl/>
              </w:rPr>
              <w:t xml:space="preserve"> </w:t>
            </w:r>
            <w:r w:rsidR="00DB6176" w:rsidRPr="000778A7">
              <w:rPr>
                <w:rStyle w:val="Hyperlink"/>
                <w:rFonts w:hint="eastAsia"/>
                <w:noProof/>
                <w:rtl/>
              </w:rPr>
              <w:t>الرحمن</w:t>
            </w:r>
            <w:r w:rsidR="00DB6176" w:rsidRPr="000778A7">
              <w:rPr>
                <w:rStyle w:val="Hyperlink"/>
                <w:noProof/>
                <w:rtl/>
              </w:rPr>
              <w:t xml:space="preserve"> </w:t>
            </w:r>
            <w:r w:rsidR="00DB6176" w:rsidRPr="000778A7">
              <w:rPr>
                <w:rStyle w:val="Hyperlink"/>
                <w:rFonts w:hint="eastAsia"/>
                <w:noProof/>
                <w:rtl/>
              </w:rPr>
              <w:t>الرحيم</w:t>
            </w:r>
            <w:r w:rsidR="00DB6176">
              <w:rPr>
                <w:noProof/>
                <w:webHidden/>
                <w:rtl/>
              </w:rPr>
              <w:tab/>
            </w:r>
            <w:r>
              <w:rPr>
                <w:rStyle w:val="Hyperlink"/>
                <w:noProof/>
                <w:rtl/>
              </w:rPr>
              <w:fldChar w:fldCharType="begin"/>
            </w:r>
            <w:r w:rsidR="00DB6176">
              <w:rPr>
                <w:noProof/>
                <w:webHidden/>
                <w:rtl/>
              </w:rPr>
              <w:instrText xml:space="preserve"> </w:instrText>
            </w:r>
            <w:r w:rsidR="00DB6176">
              <w:rPr>
                <w:noProof/>
                <w:webHidden/>
              </w:rPr>
              <w:instrText>PAGEREF</w:instrText>
            </w:r>
            <w:r w:rsidR="00DB6176">
              <w:rPr>
                <w:noProof/>
                <w:webHidden/>
                <w:rtl/>
              </w:rPr>
              <w:instrText xml:space="preserve"> _</w:instrText>
            </w:r>
            <w:r w:rsidR="00DB6176">
              <w:rPr>
                <w:noProof/>
                <w:webHidden/>
              </w:rPr>
              <w:instrText>Toc448318393 \h</w:instrText>
            </w:r>
            <w:r w:rsidR="00DB6176">
              <w:rPr>
                <w:noProof/>
                <w:webHidden/>
                <w:rtl/>
              </w:rPr>
              <w:instrText xml:space="preserve"> </w:instrText>
            </w:r>
            <w:r>
              <w:rPr>
                <w:rStyle w:val="Hyperlink"/>
                <w:noProof/>
                <w:rtl/>
              </w:rPr>
            </w:r>
            <w:r>
              <w:rPr>
                <w:rStyle w:val="Hyperlink"/>
                <w:noProof/>
                <w:rtl/>
              </w:rPr>
              <w:fldChar w:fldCharType="separate"/>
            </w:r>
            <w:r w:rsidR="00F93048">
              <w:rPr>
                <w:noProof/>
                <w:webHidden/>
                <w:rtl/>
              </w:rPr>
              <w:t>370</w:t>
            </w:r>
            <w:r>
              <w:rPr>
                <w:rStyle w:val="Hyperlink"/>
                <w:noProof/>
                <w:rtl/>
              </w:rPr>
              <w:fldChar w:fldCharType="end"/>
            </w:r>
          </w:hyperlink>
        </w:p>
        <w:p w:rsidR="00DB6176" w:rsidRDefault="000A2DE8">
          <w:pPr>
            <w:pStyle w:val="TOC1"/>
            <w:rPr>
              <w:rFonts w:asciiTheme="minorHAnsi" w:eastAsiaTheme="minorEastAsia" w:hAnsiTheme="minorHAnsi" w:cstheme="minorBidi"/>
              <w:bCs w:val="0"/>
              <w:noProof/>
              <w:color w:val="auto"/>
              <w:sz w:val="22"/>
              <w:szCs w:val="22"/>
              <w:rtl/>
              <w:lang w:bidi="fa-IR"/>
            </w:rPr>
          </w:pPr>
          <w:hyperlink w:anchor="_Toc448318394" w:history="1">
            <w:r w:rsidR="00DB6176" w:rsidRPr="000778A7">
              <w:rPr>
                <w:rStyle w:val="Hyperlink"/>
                <w:rFonts w:hint="eastAsia"/>
                <w:noProof/>
                <w:rtl/>
              </w:rPr>
              <w:t>الفهارس</w:t>
            </w:r>
            <w:r w:rsidR="00DB6176">
              <w:rPr>
                <w:noProof/>
                <w:webHidden/>
                <w:rtl/>
              </w:rPr>
              <w:tab/>
            </w:r>
            <w:r>
              <w:rPr>
                <w:rStyle w:val="Hyperlink"/>
                <w:noProof/>
                <w:rtl/>
              </w:rPr>
              <w:fldChar w:fldCharType="begin"/>
            </w:r>
            <w:r w:rsidR="00DB6176">
              <w:rPr>
                <w:noProof/>
                <w:webHidden/>
                <w:rtl/>
              </w:rPr>
              <w:instrText xml:space="preserve"> </w:instrText>
            </w:r>
            <w:r w:rsidR="00DB6176">
              <w:rPr>
                <w:noProof/>
                <w:webHidden/>
              </w:rPr>
              <w:instrText>PAGEREF</w:instrText>
            </w:r>
            <w:r w:rsidR="00DB6176">
              <w:rPr>
                <w:noProof/>
                <w:webHidden/>
                <w:rtl/>
              </w:rPr>
              <w:instrText xml:space="preserve"> _</w:instrText>
            </w:r>
            <w:r w:rsidR="00DB6176">
              <w:rPr>
                <w:noProof/>
                <w:webHidden/>
              </w:rPr>
              <w:instrText>Toc448318394 \h</w:instrText>
            </w:r>
            <w:r w:rsidR="00DB6176">
              <w:rPr>
                <w:noProof/>
                <w:webHidden/>
                <w:rtl/>
              </w:rPr>
              <w:instrText xml:space="preserve"> </w:instrText>
            </w:r>
            <w:r>
              <w:rPr>
                <w:rStyle w:val="Hyperlink"/>
                <w:noProof/>
                <w:rtl/>
              </w:rPr>
            </w:r>
            <w:r>
              <w:rPr>
                <w:rStyle w:val="Hyperlink"/>
                <w:noProof/>
                <w:rtl/>
              </w:rPr>
              <w:fldChar w:fldCharType="separate"/>
            </w:r>
            <w:r w:rsidR="00F93048">
              <w:rPr>
                <w:noProof/>
                <w:webHidden/>
                <w:rtl/>
              </w:rPr>
              <w:t>375</w:t>
            </w:r>
            <w:r>
              <w:rPr>
                <w:rStyle w:val="Hyperlink"/>
                <w:noProof/>
                <w:rtl/>
              </w:rPr>
              <w:fldChar w:fldCharType="end"/>
            </w:r>
          </w:hyperlink>
        </w:p>
        <w:p w:rsidR="00DB6176" w:rsidRDefault="000A2DE8">
          <w:pPr>
            <w:pStyle w:val="TOC1"/>
            <w:rPr>
              <w:rFonts w:asciiTheme="minorHAnsi" w:eastAsiaTheme="minorEastAsia" w:hAnsiTheme="minorHAnsi" w:cstheme="minorBidi"/>
              <w:bCs w:val="0"/>
              <w:noProof/>
              <w:color w:val="auto"/>
              <w:sz w:val="22"/>
              <w:szCs w:val="22"/>
              <w:rtl/>
              <w:lang w:bidi="fa-IR"/>
            </w:rPr>
          </w:pPr>
          <w:hyperlink w:anchor="_Toc448318395" w:history="1">
            <w:r w:rsidR="00DB6176" w:rsidRPr="000778A7">
              <w:rPr>
                <w:rStyle w:val="Hyperlink"/>
                <w:rFonts w:hint="eastAsia"/>
                <w:noProof/>
                <w:rtl/>
              </w:rPr>
              <w:t>الفهرس</w:t>
            </w:r>
            <w:r w:rsidR="00DB6176" w:rsidRPr="000778A7">
              <w:rPr>
                <w:rStyle w:val="Hyperlink"/>
                <w:noProof/>
                <w:rtl/>
              </w:rPr>
              <w:t xml:space="preserve"> </w:t>
            </w:r>
            <w:r w:rsidR="00DB6176" w:rsidRPr="000778A7">
              <w:rPr>
                <w:rStyle w:val="Hyperlink"/>
                <w:rFonts w:hint="eastAsia"/>
                <w:noProof/>
                <w:rtl/>
              </w:rPr>
              <w:t>الأبج</w:t>
            </w:r>
            <w:r w:rsidR="00DB6176" w:rsidRPr="000778A7">
              <w:rPr>
                <w:rStyle w:val="Hyperlink"/>
                <w:noProof/>
                <w:rtl/>
              </w:rPr>
              <w:t xml:space="preserve"> </w:t>
            </w:r>
            <w:r w:rsidR="00DB6176" w:rsidRPr="000778A7">
              <w:rPr>
                <w:rStyle w:val="Hyperlink"/>
                <w:rFonts w:hint="eastAsia"/>
                <w:noProof/>
                <w:rtl/>
              </w:rPr>
              <w:t>دي</w:t>
            </w:r>
            <w:r w:rsidR="00DB6176" w:rsidRPr="000778A7">
              <w:rPr>
                <w:rStyle w:val="Hyperlink"/>
                <w:noProof/>
                <w:rtl/>
              </w:rPr>
              <w:t xml:space="preserve"> </w:t>
            </w:r>
            <w:r w:rsidR="00DB6176" w:rsidRPr="000778A7">
              <w:rPr>
                <w:rStyle w:val="Hyperlink"/>
                <w:rFonts w:hint="eastAsia"/>
                <w:noProof/>
                <w:rtl/>
              </w:rPr>
              <w:t>للموضوعات</w:t>
            </w:r>
            <w:r w:rsidR="00DB6176">
              <w:rPr>
                <w:noProof/>
                <w:webHidden/>
                <w:rtl/>
              </w:rPr>
              <w:tab/>
            </w:r>
            <w:r>
              <w:rPr>
                <w:rStyle w:val="Hyperlink"/>
                <w:noProof/>
                <w:rtl/>
              </w:rPr>
              <w:fldChar w:fldCharType="begin"/>
            </w:r>
            <w:r w:rsidR="00DB6176">
              <w:rPr>
                <w:noProof/>
                <w:webHidden/>
                <w:rtl/>
              </w:rPr>
              <w:instrText xml:space="preserve"> </w:instrText>
            </w:r>
            <w:r w:rsidR="00DB6176">
              <w:rPr>
                <w:noProof/>
                <w:webHidden/>
              </w:rPr>
              <w:instrText>PAGEREF</w:instrText>
            </w:r>
            <w:r w:rsidR="00DB6176">
              <w:rPr>
                <w:noProof/>
                <w:webHidden/>
                <w:rtl/>
              </w:rPr>
              <w:instrText xml:space="preserve"> _</w:instrText>
            </w:r>
            <w:r w:rsidR="00DB6176">
              <w:rPr>
                <w:noProof/>
                <w:webHidden/>
              </w:rPr>
              <w:instrText>Toc448318395 \h</w:instrText>
            </w:r>
            <w:r w:rsidR="00DB6176">
              <w:rPr>
                <w:noProof/>
                <w:webHidden/>
                <w:rtl/>
              </w:rPr>
              <w:instrText xml:space="preserve"> </w:instrText>
            </w:r>
            <w:r>
              <w:rPr>
                <w:rStyle w:val="Hyperlink"/>
                <w:noProof/>
                <w:rtl/>
              </w:rPr>
            </w:r>
            <w:r>
              <w:rPr>
                <w:rStyle w:val="Hyperlink"/>
                <w:noProof/>
                <w:rtl/>
              </w:rPr>
              <w:fldChar w:fldCharType="separate"/>
            </w:r>
            <w:r w:rsidR="00F93048">
              <w:rPr>
                <w:noProof/>
                <w:webHidden/>
                <w:rtl/>
              </w:rPr>
              <w:t>376</w:t>
            </w:r>
            <w:r>
              <w:rPr>
                <w:rStyle w:val="Hyperlink"/>
                <w:noProof/>
                <w:rtl/>
              </w:rPr>
              <w:fldChar w:fldCharType="end"/>
            </w:r>
          </w:hyperlink>
        </w:p>
        <w:p w:rsidR="00DB6176" w:rsidRDefault="000A2DE8">
          <w:pPr>
            <w:pStyle w:val="TOC1"/>
            <w:rPr>
              <w:rFonts w:asciiTheme="minorHAnsi" w:eastAsiaTheme="minorEastAsia" w:hAnsiTheme="minorHAnsi" w:cstheme="minorBidi"/>
              <w:bCs w:val="0"/>
              <w:noProof/>
              <w:color w:val="auto"/>
              <w:sz w:val="22"/>
              <w:szCs w:val="22"/>
              <w:rtl/>
              <w:lang w:bidi="fa-IR"/>
            </w:rPr>
          </w:pPr>
          <w:hyperlink w:anchor="_Toc448318396" w:history="1">
            <w:r w:rsidR="00DB6176" w:rsidRPr="000778A7">
              <w:rPr>
                <w:rStyle w:val="Hyperlink"/>
                <w:rFonts w:hint="eastAsia"/>
                <w:noProof/>
                <w:rtl/>
              </w:rPr>
              <w:t>فهرس</w:t>
            </w:r>
            <w:r w:rsidR="00DB6176" w:rsidRPr="000778A7">
              <w:rPr>
                <w:rStyle w:val="Hyperlink"/>
                <w:noProof/>
                <w:rtl/>
              </w:rPr>
              <w:t xml:space="preserve"> </w:t>
            </w:r>
            <w:r w:rsidR="00DB6176" w:rsidRPr="000778A7">
              <w:rPr>
                <w:rStyle w:val="Hyperlink"/>
                <w:rFonts w:hint="eastAsia"/>
                <w:noProof/>
                <w:rtl/>
              </w:rPr>
              <w:t>الاعلام</w:t>
            </w:r>
            <w:r w:rsidR="00DB6176" w:rsidRPr="000778A7">
              <w:rPr>
                <w:rStyle w:val="Hyperlink"/>
                <w:noProof/>
                <w:rtl/>
              </w:rPr>
              <w:t xml:space="preserve"> </w:t>
            </w:r>
            <w:r w:rsidR="00DB6176" w:rsidRPr="000778A7">
              <w:rPr>
                <w:rStyle w:val="Hyperlink"/>
                <w:rFonts w:hint="eastAsia"/>
                <w:noProof/>
                <w:rtl/>
              </w:rPr>
              <w:t>والامكنة</w:t>
            </w:r>
            <w:r w:rsidR="00DB6176">
              <w:rPr>
                <w:noProof/>
                <w:webHidden/>
                <w:rtl/>
              </w:rPr>
              <w:tab/>
            </w:r>
            <w:r>
              <w:rPr>
                <w:rStyle w:val="Hyperlink"/>
                <w:noProof/>
                <w:rtl/>
              </w:rPr>
              <w:fldChar w:fldCharType="begin"/>
            </w:r>
            <w:r w:rsidR="00DB6176">
              <w:rPr>
                <w:noProof/>
                <w:webHidden/>
                <w:rtl/>
              </w:rPr>
              <w:instrText xml:space="preserve"> </w:instrText>
            </w:r>
            <w:r w:rsidR="00DB6176">
              <w:rPr>
                <w:noProof/>
                <w:webHidden/>
              </w:rPr>
              <w:instrText>PAGEREF</w:instrText>
            </w:r>
            <w:r w:rsidR="00DB6176">
              <w:rPr>
                <w:noProof/>
                <w:webHidden/>
                <w:rtl/>
              </w:rPr>
              <w:instrText xml:space="preserve"> _</w:instrText>
            </w:r>
            <w:r w:rsidR="00DB6176">
              <w:rPr>
                <w:noProof/>
                <w:webHidden/>
              </w:rPr>
              <w:instrText>Toc448318396 \h</w:instrText>
            </w:r>
            <w:r w:rsidR="00DB6176">
              <w:rPr>
                <w:noProof/>
                <w:webHidden/>
                <w:rtl/>
              </w:rPr>
              <w:instrText xml:space="preserve"> </w:instrText>
            </w:r>
            <w:r>
              <w:rPr>
                <w:rStyle w:val="Hyperlink"/>
                <w:noProof/>
                <w:rtl/>
              </w:rPr>
            </w:r>
            <w:r>
              <w:rPr>
                <w:rStyle w:val="Hyperlink"/>
                <w:noProof/>
                <w:rtl/>
              </w:rPr>
              <w:fldChar w:fldCharType="separate"/>
            </w:r>
            <w:r w:rsidR="00F93048">
              <w:rPr>
                <w:noProof/>
                <w:webHidden/>
                <w:rtl/>
              </w:rPr>
              <w:t>395</w:t>
            </w:r>
            <w:r>
              <w:rPr>
                <w:rStyle w:val="Hyperlink"/>
                <w:noProof/>
                <w:rtl/>
              </w:rPr>
              <w:fldChar w:fldCharType="end"/>
            </w:r>
          </w:hyperlink>
        </w:p>
        <w:p w:rsidR="00DB6176" w:rsidRDefault="000A2DE8">
          <w:pPr>
            <w:pStyle w:val="TOC1"/>
            <w:rPr>
              <w:rFonts w:asciiTheme="minorHAnsi" w:eastAsiaTheme="minorEastAsia" w:hAnsiTheme="minorHAnsi" w:cstheme="minorBidi"/>
              <w:bCs w:val="0"/>
              <w:noProof/>
              <w:color w:val="auto"/>
              <w:sz w:val="22"/>
              <w:szCs w:val="22"/>
              <w:rtl/>
              <w:lang w:bidi="fa-IR"/>
            </w:rPr>
          </w:pPr>
          <w:hyperlink w:anchor="_Toc448318397" w:history="1">
            <w:r w:rsidR="00DB6176" w:rsidRPr="000778A7">
              <w:rPr>
                <w:rStyle w:val="Hyperlink"/>
                <w:rFonts w:hint="eastAsia"/>
                <w:noProof/>
                <w:rtl/>
              </w:rPr>
              <w:t>فهرس</w:t>
            </w:r>
            <w:r w:rsidR="00DB6176" w:rsidRPr="000778A7">
              <w:rPr>
                <w:rStyle w:val="Hyperlink"/>
                <w:noProof/>
                <w:rtl/>
              </w:rPr>
              <w:t xml:space="preserve"> </w:t>
            </w:r>
            <w:r w:rsidR="00DB6176" w:rsidRPr="000778A7">
              <w:rPr>
                <w:rStyle w:val="Hyperlink"/>
                <w:rFonts w:hint="eastAsia"/>
                <w:noProof/>
                <w:rtl/>
              </w:rPr>
              <w:t>الكتب</w:t>
            </w:r>
            <w:r w:rsidR="00DB6176" w:rsidRPr="000778A7">
              <w:rPr>
                <w:rStyle w:val="Hyperlink"/>
                <w:noProof/>
                <w:rtl/>
              </w:rPr>
              <w:t xml:space="preserve"> </w:t>
            </w:r>
            <w:r w:rsidR="00DB6176" w:rsidRPr="000778A7">
              <w:rPr>
                <w:rStyle w:val="Hyperlink"/>
                <w:rFonts w:hint="eastAsia"/>
                <w:noProof/>
                <w:rtl/>
              </w:rPr>
              <w:t>والرسائل</w:t>
            </w:r>
            <w:r w:rsidR="00DB6176">
              <w:rPr>
                <w:noProof/>
                <w:webHidden/>
                <w:rtl/>
              </w:rPr>
              <w:tab/>
            </w:r>
            <w:r>
              <w:rPr>
                <w:rStyle w:val="Hyperlink"/>
                <w:noProof/>
                <w:rtl/>
              </w:rPr>
              <w:fldChar w:fldCharType="begin"/>
            </w:r>
            <w:r w:rsidR="00DB6176">
              <w:rPr>
                <w:noProof/>
                <w:webHidden/>
                <w:rtl/>
              </w:rPr>
              <w:instrText xml:space="preserve"> </w:instrText>
            </w:r>
            <w:r w:rsidR="00DB6176">
              <w:rPr>
                <w:noProof/>
                <w:webHidden/>
              </w:rPr>
              <w:instrText>PAGEREF</w:instrText>
            </w:r>
            <w:r w:rsidR="00DB6176">
              <w:rPr>
                <w:noProof/>
                <w:webHidden/>
                <w:rtl/>
              </w:rPr>
              <w:instrText xml:space="preserve"> _</w:instrText>
            </w:r>
            <w:r w:rsidR="00DB6176">
              <w:rPr>
                <w:noProof/>
                <w:webHidden/>
              </w:rPr>
              <w:instrText>Toc448318397 \h</w:instrText>
            </w:r>
            <w:r w:rsidR="00DB6176">
              <w:rPr>
                <w:noProof/>
                <w:webHidden/>
                <w:rtl/>
              </w:rPr>
              <w:instrText xml:space="preserve"> </w:instrText>
            </w:r>
            <w:r>
              <w:rPr>
                <w:rStyle w:val="Hyperlink"/>
                <w:noProof/>
                <w:rtl/>
              </w:rPr>
            </w:r>
            <w:r>
              <w:rPr>
                <w:rStyle w:val="Hyperlink"/>
                <w:noProof/>
                <w:rtl/>
              </w:rPr>
              <w:fldChar w:fldCharType="separate"/>
            </w:r>
            <w:r w:rsidR="00F93048">
              <w:rPr>
                <w:noProof/>
                <w:webHidden/>
                <w:rtl/>
              </w:rPr>
              <w:t>397</w:t>
            </w:r>
            <w:r>
              <w:rPr>
                <w:rStyle w:val="Hyperlink"/>
                <w:noProof/>
                <w:rtl/>
              </w:rPr>
              <w:fldChar w:fldCharType="end"/>
            </w:r>
          </w:hyperlink>
        </w:p>
        <w:p w:rsidR="00DB6176" w:rsidRDefault="000A2DE8">
          <w:pPr>
            <w:pStyle w:val="TOC1"/>
            <w:rPr>
              <w:rFonts w:asciiTheme="minorHAnsi" w:eastAsiaTheme="minorEastAsia" w:hAnsiTheme="minorHAnsi" w:cstheme="minorBidi"/>
              <w:bCs w:val="0"/>
              <w:noProof/>
              <w:color w:val="auto"/>
              <w:sz w:val="22"/>
              <w:szCs w:val="22"/>
              <w:rtl/>
              <w:lang w:bidi="fa-IR"/>
            </w:rPr>
          </w:pPr>
          <w:hyperlink w:anchor="_Toc448318398" w:history="1">
            <w:r w:rsidR="00DB6176" w:rsidRPr="000778A7">
              <w:rPr>
                <w:rStyle w:val="Hyperlink"/>
                <w:rFonts w:hint="eastAsia"/>
                <w:noProof/>
                <w:rtl/>
              </w:rPr>
              <w:t>فهرس</w:t>
            </w:r>
            <w:r w:rsidR="00DB6176" w:rsidRPr="000778A7">
              <w:rPr>
                <w:rStyle w:val="Hyperlink"/>
                <w:noProof/>
                <w:rtl/>
              </w:rPr>
              <w:t xml:space="preserve"> </w:t>
            </w:r>
            <w:r w:rsidR="00DB6176" w:rsidRPr="000778A7">
              <w:rPr>
                <w:rStyle w:val="Hyperlink"/>
                <w:rFonts w:hint="eastAsia"/>
                <w:noProof/>
                <w:rtl/>
              </w:rPr>
              <w:t>مراجع</w:t>
            </w:r>
            <w:r w:rsidR="00DB6176" w:rsidRPr="000778A7">
              <w:rPr>
                <w:rStyle w:val="Hyperlink"/>
                <w:noProof/>
                <w:rtl/>
              </w:rPr>
              <w:t xml:space="preserve"> </w:t>
            </w:r>
            <w:r w:rsidR="00DB6176" w:rsidRPr="000778A7">
              <w:rPr>
                <w:rStyle w:val="Hyperlink"/>
                <w:rFonts w:hint="eastAsia"/>
                <w:noProof/>
                <w:rtl/>
              </w:rPr>
              <w:t>التعليق</w:t>
            </w:r>
            <w:r w:rsidR="00DB6176" w:rsidRPr="000778A7">
              <w:rPr>
                <w:rStyle w:val="Hyperlink"/>
                <w:noProof/>
                <w:rtl/>
              </w:rPr>
              <w:t xml:space="preserve"> </w:t>
            </w:r>
            <w:r w:rsidR="00DB6176" w:rsidRPr="000778A7">
              <w:rPr>
                <w:rStyle w:val="Hyperlink"/>
                <w:rFonts w:hint="eastAsia"/>
                <w:noProof/>
                <w:rtl/>
              </w:rPr>
              <w:t>والتقديم</w:t>
            </w:r>
            <w:r w:rsidR="00DB6176">
              <w:rPr>
                <w:noProof/>
                <w:webHidden/>
                <w:rtl/>
              </w:rPr>
              <w:tab/>
            </w:r>
            <w:r>
              <w:rPr>
                <w:rStyle w:val="Hyperlink"/>
                <w:noProof/>
                <w:rtl/>
              </w:rPr>
              <w:fldChar w:fldCharType="begin"/>
            </w:r>
            <w:r w:rsidR="00DB6176">
              <w:rPr>
                <w:noProof/>
                <w:webHidden/>
                <w:rtl/>
              </w:rPr>
              <w:instrText xml:space="preserve"> </w:instrText>
            </w:r>
            <w:r w:rsidR="00DB6176">
              <w:rPr>
                <w:noProof/>
                <w:webHidden/>
              </w:rPr>
              <w:instrText>PAGEREF</w:instrText>
            </w:r>
            <w:r w:rsidR="00DB6176">
              <w:rPr>
                <w:noProof/>
                <w:webHidden/>
                <w:rtl/>
              </w:rPr>
              <w:instrText xml:space="preserve"> _</w:instrText>
            </w:r>
            <w:r w:rsidR="00DB6176">
              <w:rPr>
                <w:noProof/>
                <w:webHidden/>
              </w:rPr>
              <w:instrText>Toc448318398 \h</w:instrText>
            </w:r>
            <w:r w:rsidR="00DB6176">
              <w:rPr>
                <w:noProof/>
                <w:webHidden/>
                <w:rtl/>
              </w:rPr>
              <w:instrText xml:space="preserve"> </w:instrText>
            </w:r>
            <w:r>
              <w:rPr>
                <w:rStyle w:val="Hyperlink"/>
                <w:noProof/>
                <w:rtl/>
              </w:rPr>
            </w:r>
            <w:r>
              <w:rPr>
                <w:rStyle w:val="Hyperlink"/>
                <w:noProof/>
                <w:rtl/>
              </w:rPr>
              <w:fldChar w:fldCharType="separate"/>
            </w:r>
            <w:r w:rsidR="00F93048">
              <w:rPr>
                <w:noProof/>
                <w:webHidden/>
                <w:rtl/>
              </w:rPr>
              <w:t>398</w:t>
            </w:r>
            <w:r>
              <w:rPr>
                <w:rStyle w:val="Hyperlink"/>
                <w:noProof/>
                <w:rtl/>
              </w:rPr>
              <w:fldChar w:fldCharType="end"/>
            </w:r>
          </w:hyperlink>
        </w:p>
        <w:p w:rsidR="00DB6176" w:rsidRDefault="000A2DE8">
          <w:pPr>
            <w:pStyle w:val="TOC1"/>
            <w:rPr>
              <w:rFonts w:asciiTheme="minorHAnsi" w:eastAsiaTheme="minorEastAsia" w:hAnsiTheme="minorHAnsi" w:cstheme="minorBidi"/>
              <w:bCs w:val="0"/>
              <w:noProof/>
              <w:color w:val="auto"/>
              <w:sz w:val="22"/>
              <w:szCs w:val="22"/>
              <w:rtl/>
              <w:lang w:bidi="fa-IR"/>
            </w:rPr>
          </w:pPr>
          <w:hyperlink w:anchor="_Toc448318399" w:history="1">
            <w:r w:rsidR="00DB6176" w:rsidRPr="000778A7">
              <w:rPr>
                <w:rStyle w:val="Hyperlink"/>
                <w:rFonts w:hint="eastAsia"/>
                <w:noProof/>
                <w:rtl/>
              </w:rPr>
              <w:t>فهرست</w:t>
            </w:r>
            <w:r w:rsidR="00DB6176" w:rsidRPr="000778A7">
              <w:rPr>
                <w:rStyle w:val="Hyperlink"/>
                <w:noProof/>
                <w:rtl/>
              </w:rPr>
              <w:t xml:space="preserve"> </w:t>
            </w:r>
            <w:r w:rsidR="00DB6176" w:rsidRPr="000778A7">
              <w:rPr>
                <w:rStyle w:val="Hyperlink"/>
                <w:rFonts w:hint="eastAsia"/>
                <w:noProof/>
                <w:rtl/>
              </w:rPr>
              <w:t>العناوين</w:t>
            </w:r>
            <w:r w:rsidR="00DB6176">
              <w:rPr>
                <w:noProof/>
                <w:webHidden/>
                <w:rtl/>
              </w:rPr>
              <w:tab/>
            </w:r>
            <w:r>
              <w:rPr>
                <w:rStyle w:val="Hyperlink"/>
                <w:noProof/>
                <w:rtl/>
              </w:rPr>
              <w:fldChar w:fldCharType="begin"/>
            </w:r>
            <w:r w:rsidR="00DB6176">
              <w:rPr>
                <w:noProof/>
                <w:webHidden/>
                <w:rtl/>
              </w:rPr>
              <w:instrText xml:space="preserve"> </w:instrText>
            </w:r>
            <w:r w:rsidR="00DB6176">
              <w:rPr>
                <w:noProof/>
                <w:webHidden/>
              </w:rPr>
              <w:instrText>PAGEREF</w:instrText>
            </w:r>
            <w:r w:rsidR="00DB6176">
              <w:rPr>
                <w:noProof/>
                <w:webHidden/>
                <w:rtl/>
              </w:rPr>
              <w:instrText xml:space="preserve"> _</w:instrText>
            </w:r>
            <w:r w:rsidR="00DB6176">
              <w:rPr>
                <w:noProof/>
                <w:webHidden/>
              </w:rPr>
              <w:instrText>Toc448318399 \h</w:instrText>
            </w:r>
            <w:r w:rsidR="00DB6176">
              <w:rPr>
                <w:noProof/>
                <w:webHidden/>
                <w:rtl/>
              </w:rPr>
              <w:instrText xml:space="preserve"> </w:instrText>
            </w:r>
            <w:r>
              <w:rPr>
                <w:rStyle w:val="Hyperlink"/>
                <w:noProof/>
                <w:rtl/>
              </w:rPr>
            </w:r>
            <w:r>
              <w:rPr>
                <w:rStyle w:val="Hyperlink"/>
                <w:noProof/>
                <w:rtl/>
              </w:rPr>
              <w:fldChar w:fldCharType="separate"/>
            </w:r>
            <w:r w:rsidR="00F93048">
              <w:rPr>
                <w:noProof/>
                <w:webHidden/>
                <w:rtl/>
              </w:rPr>
              <w:t>400</w:t>
            </w:r>
            <w:r>
              <w:rPr>
                <w:rStyle w:val="Hyperlink"/>
                <w:noProof/>
                <w:rtl/>
              </w:rPr>
              <w:fldChar w:fldCharType="end"/>
            </w:r>
          </w:hyperlink>
        </w:p>
        <w:p w:rsidR="00DB6176" w:rsidRDefault="000A2DE8">
          <w:r>
            <w:fldChar w:fldCharType="end"/>
          </w:r>
        </w:p>
      </w:sdtContent>
    </w:sdt>
    <w:p w:rsidR="00DB6176" w:rsidRPr="00276F64" w:rsidRDefault="00DB6176" w:rsidP="00DB6176">
      <w:pPr>
        <w:pStyle w:val="libNormal"/>
        <w:rPr>
          <w:rtl/>
        </w:rPr>
      </w:pPr>
    </w:p>
    <w:sectPr w:rsidR="00DB6176" w:rsidRPr="00276F64" w:rsidSect="007148AF">
      <w:footerReference w:type="even" r:id="rId13"/>
      <w:footerReference w:type="default" r:id="rId14"/>
      <w:footerReference w:type="first" r:id="rId15"/>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520" w:rsidRDefault="00095520">
      <w:r>
        <w:separator/>
      </w:r>
    </w:p>
  </w:endnote>
  <w:endnote w:type="continuationSeparator" w:id="0">
    <w:p w:rsidR="00095520" w:rsidRDefault="000955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B0A" w:rsidRPr="00460435" w:rsidRDefault="000A2DE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895B0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93048">
      <w:rPr>
        <w:rFonts w:ascii="Traditional Arabic" w:hAnsi="Traditional Arabic"/>
        <w:noProof/>
        <w:sz w:val="28"/>
        <w:szCs w:val="28"/>
        <w:rtl/>
      </w:rPr>
      <w:t>400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B0A" w:rsidRPr="00460435" w:rsidRDefault="000A2DE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895B0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93048">
      <w:rPr>
        <w:rFonts w:ascii="Traditional Arabic" w:hAnsi="Traditional Arabic"/>
        <w:noProof/>
        <w:sz w:val="28"/>
        <w:szCs w:val="28"/>
        <w:rtl/>
      </w:rPr>
      <w:t>399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B0A" w:rsidRPr="00460435" w:rsidRDefault="000A2DE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895B0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93048">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520" w:rsidRDefault="00095520">
      <w:r>
        <w:separator/>
      </w:r>
    </w:p>
  </w:footnote>
  <w:footnote w:type="continuationSeparator" w:id="0">
    <w:p w:rsidR="00095520" w:rsidRDefault="000955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3127F"/>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520"/>
    <w:rsid w:val="00095BA6"/>
    <w:rsid w:val="000A2DE8"/>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958"/>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45603"/>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5C1A"/>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370D7"/>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27F"/>
    <w:rsid w:val="00731AD7"/>
    <w:rsid w:val="0073350F"/>
    <w:rsid w:val="007345C8"/>
    <w:rsid w:val="00740CF1"/>
    <w:rsid w:val="00740E80"/>
    <w:rsid w:val="00741375"/>
    <w:rsid w:val="0074517B"/>
    <w:rsid w:val="00745E33"/>
    <w:rsid w:val="00745F84"/>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858AB"/>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95B0A"/>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A62"/>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27F1"/>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B6176"/>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5EF5"/>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3048"/>
    <w:rsid w:val="00F961A0"/>
    <w:rsid w:val="00F97A32"/>
    <w:rsid w:val="00FA3B58"/>
    <w:rsid w:val="00FA490B"/>
    <w:rsid w:val="00FA5484"/>
    <w:rsid w:val="00FA6127"/>
    <w:rsid w:val="00FA7F65"/>
    <w:rsid w:val="00FB1CFE"/>
    <w:rsid w:val="00FB329A"/>
    <w:rsid w:val="00FB3EBB"/>
    <w:rsid w:val="00FB7CFB"/>
    <w:rsid w:val="00FC002F"/>
    <w:rsid w:val="00FC36A1"/>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8AB"/>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7858AB"/>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7858AB"/>
    <w:rPr>
      <w:rFonts w:cs="Traditional Arabic"/>
      <w:color w:val="000000"/>
      <w:sz w:val="26"/>
      <w:szCs w:val="26"/>
      <w:lang w:bidi="ar-IQ"/>
    </w:rPr>
  </w:style>
  <w:style w:type="paragraph" w:styleId="Header">
    <w:name w:val="header"/>
    <w:basedOn w:val="Normal"/>
    <w:link w:val="HeaderChar"/>
    <w:rsid w:val="007858AB"/>
    <w:pPr>
      <w:tabs>
        <w:tab w:val="center" w:pos="4153"/>
        <w:tab w:val="right" w:pos="8306"/>
      </w:tabs>
      <w:ind w:firstLine="0"/>
    </w:pPr>
    <w:rPr>
      <w:sz w:val="26"/>
      <w:szCs w:val="26"/>
    </w:rPr>
  </w:style>
  <w:style w:type="character" w:customStyle="1" w:styleId="HeaderChar">
    <w:name w:val="Header Char"/>
    <w:basedOn w:val="DefaultParagraphFont"/>
    <w:link w:val="Header"/>
    <w:rsid w:val="007858AB"/>
    <w:rPr>
      <w:rFonts w:cs="Traditional Arabic"/>
      <w:color w:val="000000"/>
      <w:sz w:val="26"/>
      <w:szCs w:val="26"/>
      <w:lang w:bidi="ar-IQ"/>
    </w:rPr>
  </w:style>
  <w:style w:type="paragraph" w:styleId="NormalWeb">
    <w:name w:val="Normal (Web)"/>
    <w:basedOn w:val="Normal"/>
    <w:uiPriority w:val="99"/>
    <w:unhideWhenUsed/>
    <w:rsid w:val="007858AB"/>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C4159-BCAE-46BB-80B9-29E4D9C3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68</TotalTime>
  <Pages>400</Pages>
  <Words>84832</Words>
  <Characters>483547</Characters>
  <Application>Microsoft Office Word</Application>
  <DocSecurity>0</DocSecurity>
  <Lines>4029</Lines>
  <Paragraphs>1134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567245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8</cp:revision>
  <cp:lastPrinted>2016-04-13T09:17:00Z</cp:lastPrinted>
  <dcterms:created xsi:type="dcterms:W3CDTF">2016-04-13T07:42:00Z</dcterms:created>
  <dcterms:modified xsi:type="dcterms:W3CDTF">2016-04-13T09:20:00Z</dcterms:modified>
</cp:coreProperties>
</file>