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127" w:rsidRDefault="007210D8" w:rsidP="00847955">
      <w:pPr>
        <w:pStyle w:val="Heading1Center"/>
        <w:rPr>
          <w:rtl/>
        </w:rPr>
      </w:pPr>
      <w:bookmarkStart w:id="0" w:name="_Toc491275851"/>
      <w:r>
        <w:rPr>
          <w:rtl/>
        </w:rPr>
        <w:t>حوار في</w:t>
      </w:r>
      <w:bookmarkEnd w:id="0"/>
    </w:p>
    <w:p w:rsidR="007210D8" w:rsidRDefault="007210D8" w:rsidP="00847955">
      <w:pPr>
        <w:pStyle w:val="Heading1Center"/>
      </w:pPr>
      <w:bookmarkStart w:id="1" w:name="_Toc491275852"/>
      <w:r>
        <w:rPr>
          <w:rtl/>
        </w:rPr>
        <w:t>التسامح والعنف</w:t>
      </w:r>
      <w:bookmarkEnd w:id="1"/>
    </w:p>
    <w:p w:rsidR="007210D8" w:rsidRDefault="007210D8" w:rsidP="00847955">
      <w:pPr>
        <w:pStyle w:val="Heading1Center"/>
      </w:pPr>
      <w:bookmarkStart w:id="2" w:name="_Toc491275853"/>
      <w:r>
        <w:rPr>
          <w:rtl/>
        </w:rPr>
        <w:t>سلسلة تهتمُّ بمعالجة قضايا فكرية مُعاصرة</w:t>
      </w:r>
      <w:bookmarkEnd w:id="2"/>
    </w:p>
    <w:p w:rsidR="003F6127" w:rsidRDefault="007210D8" w:rsidP="00847955">
      <w:pPr>
        <w:pStyle w:val="Heading1Center"/>
        <w:rPr>
          <w:rtl/>
        </w:rPr>
      </w:pPr>
      <w:bookmarkStart w:id="3" w:name="_Toc491275854"/>
      <w:r>
        <w:rPr>
          <w:rtl/>
        </w:rPr>
        <w:t xml:space="preserve">تصدر عن معهد الرسول الأكرم </w:t>
      </w:r>
      <w:r w:rsidR="00847955" w:rsidRPr="00847955">
        <w:rPr>
          <w:rStyle w:val="libAlaemChar"/>
          <w:rtl/>
        </w:rPr>
        <w:t>صلى‌الله‌عليه‌وآله‌وسلم</w:t>
      </w:r>
      <w:bookmarkEnd w:id="3"/>
    </w:p>
    <w:p w:rsidR="007210D8" w:rsidRDefault="007210D8" w:rsidP="00847955">
      <w:pPr>
        <w:pStyle w:val="Heading1Center"/>
      </w:pPr>
      <w:bookmarkStart w:id="4" w:name="_Toc491275855"/>
      <w:r>
        <w:rPr>
          <w:rtl/>
        </w:rPr>
        <w:t>العالي للشريعة والدراسات الإسلامية</w:t>
      </w:r>
      <w:r w:rsidR="0025218A">
        <w:rPr>
          <w:rtl/>
        </w:rPr>
        <w:t xml:space="preserve">. </w:t>
      </w:r>
      <w:r>
        <w:rPr>
          <w:rtl/>
        </w:rPr>
        <w:t>بيروت</w:t>
      </w:r>
      <w:bookmarkEnd w:id="4"/>
    </w:p>
    <w:p w:rsidR="00847955" w:rsidRDefault="00847955" w:rsidP="00847955">
      <w:pPr>
        <w:pStyle w:val="libNormal"/>
      </w:pPr>
      <w:r>
        <w:rPr>
          <w:rtl/>
        </w:rPr>
        <w:br w:type="page"/>
      </w:r>
    </w:p>
    <w:p w:rsidR="007210D8" w:rsidRDefault="007210D8" w:rsidP="00847955">
      <w:pPr>
        <w:pStyle w:val="libCenterBold1"/>
      </w:pPr>
      <w:r>
        <w:rPr>
          <w:rtl/>
        </w:rPr>
        <w:lastRenderedPageBreak/>
        <w:t>هذا الكتاب</w:t>
      </w:r>
    </w:p>
    <w:p w:rsidR="007210D8" w:rsidRDefault="007210D8" w:rsidP="00847955">
      <w:pPr>
        <w:pStyle w:val="libCenterBold1"/>
      </w:pPr>
      <w:r>
        <w:rPr>
          <w:rtl/>
        </w:rPr>
        <w:t>طبع ونشر إليكترونياً وأخرج فنِّياً برعاية وإشراف</w:t>
      </w:r>
    </w:p>
    <w:p w:rsidR="007210D8" w:rsidRDefault="007210D8" w:rsidP="00847955">
      <w:pPr>
        <w:pStyle w:val="libCenterBold1"/>
      </w:pPr>
      <w:r>
        <w:rPr>
          <w:rtl/>
        </w:rPr>
        <w:t xml:space="preserve">شبكة الإمامين الحسنين </w:t>
      </w:r>
      <w:r w:rsidR="00847955" w:rsidRPr="00847955">
        <w:rPr>
          <w:rStyle w:val="libAlaemChar"/>
          <w:rtl/>
        </w:rPr>
        <w:t>عليهما‌السلام</w:t>
      </w:r>
      <w:r>
        <w:rPr>
          <w:rtl/>
        </w:rPr>
        <w:t xml:space="preserve"> للتراث والفكر الإسلامي</w:t>
      </w:r>
    </w:p>
    <w:p w:rsidR="007210D8" w:rsidRDefault="007210D8" w:rsidP="00847955">
      <w:pPr>
        <w:pStyle w:val="libCenterBold1"/>
      </w:pPr>
      <w:r>
        <w:rPr>
          <w:rtl/>
        </w:rPr>
        <w:t>وتولَّى العمل عليه ضبطاً وتصحيحاً وترقيماً</w:t>
      </w:r>
    </w:p>
    <w:p w:rsidR="007210D8" w:rsidRDefault="007210D8" w:rsidP="00847955">
      <w:pPr>
        <w:pStyle w:val="libCenterBold1"/>
      </w:pPr>
      <w:r>
        <w:rPr>
          <w:rtl/>
        </w:rPr>
        <w:t>قسم اللجنة العلمية في الشبكة</w:t>
      </w:r>
    </w:p>
    <w:p w:rsidR="00847955" w:rsidRDefault="00847955" w:rsidP="00847955">
      <w:pPr>
        <w:pStyle w:val="libNormal"/>
      </w:pPr>
      <w:r>
        <w:rPr>
          <w:rtl/>
        </w:rPr>
        <w:br w:type="page"/>
      </w:r>
    </w:p>
    <w:p w:rsidR="003F6127" w:rsidRDefault="007210D8" w:rsidP="00EE0FD8">
      <w:pPr>
        <w:pStyle w:val="Heading2Center"/>
      </w:pPr>
      <w:bookmarkStart w:id="5" w:name="_Toc491275856"/>
      <w:r>
        <w:rPr>
          <w:rtl/>
        </w:rPr>
        <w:lastRenderedPageBreak/>
        <w:t>كتاب الحياة الطيِّبة</w:t>
      </w:r>
      <w:bookmarkEnd w:id="5"/>
    </w:p>
    <w:p w:rsidR="007210D8" w:rsidRDefault="007210D8" w:rsidP="00EE0FD8">
      <w:pPr>
        <w:pStyle w:val="libCenterBold1"/>
      </w:pPr>
      <w:r>
        <w:rPr>
          <w:rtl/>
        </w:rPr>
        <w:t>سلسلة تهتمُّ بمعالجة قضايا فكرية مُعاصرة</w:t>
      </w:r>
    </w:p>
    <w:p w:rsidR="003F6127" w:rsidRDefault="007210D8" w:rsidP="00EE0FD8">
      <w:pPr>
        <w:pStyle w:val="libCenterBold1"/>
        <w:rPr>
          <w:rtl/>
        </w:rPr>
      </w:pPr>
      <w:r>
        <w:rPr>
          <w:rtl/>
        </w:rPr>
        <w:t xml:space="preserve">تصدر عن معهد الرسول الأكرم </w:t>
      </w:r>
      <w:r w:rsidR="00847955" w:rsidRPr="00847955">
        <w:rPr>
          <w:rStyle w:val="libAlaemChar"/>
          <w:rtl/>
        </w:rPr>
        <w:t>صلى‌الله‌عليه‌وآله‌وسلم</w:t>
      </w:r>
    </w:p>
    <w:p w:rsidR="007210D8" w:rsidRDefault="007210D8" w:rsidP="00EE0FD8">
      <w:pPr>
        <w:pStyle w:val="libCenterBold1"/>
      </w:pPr>
      <w:r>
        <w:rPr>
          <w:rtl/>
        </w:rPr>
        <w:t>العالي للشريعة والدراسات الإسلامية</w:t>
      </w:r>
      <w:r w:rsidR="0025218A">
        <w:rPr>
          <w:rtl/>
        </w:rPr>
        <w:t xml:space="preserve">. </w:t>
      </w:r>
      <w:r>
        <w:rPr>
          <w:rtl/>
        </w:rPr>
        <w:t>بيروت</w:t>
      </w:r>
    </w:p>
    <w:p w:rsidR="007210D8" w:rsidRDefault="007210D8" w:rsidP="00EE0FD8">
      <w:pPr>
        <w:pStyle w:val="libCenterBold1"/>
      </w:pPr>
      <w:r>
        <w:rPr>
          <w:rtl/>
        </w:rPr>
        <w:t>المُشرف العام</w:t>
      </w:r>
    </w:p>
    <w:p w:rsidR="003F6127" w:rsidRDefault="007210D8" w:rsidP="00EE0FD8">
      <w:pPr>
        <w:pStyle w:val="libCenterBold1"/>
      </w:pPr>
      <w:r>
        <w:rPr>
          <w:rtl/>
        </w:rPr>
        <w:t>محمد رضا نور اللهيان المهاجر</w:t>
      </w:r>
    </w:p>
    <w:p w:rsidR="007210D8" w:rsidRDefault="007210D8" w:rsidP="00EE0FD8">
      <w:pPr>
        <w:pStyle w:val="libCenterBold1"/>
      </w:pPr>
      <w:r>
        <w:rPr>
          <w:rtl/>
        </w:rPr>
        <w:t>رئيس التحرير</w:t>
      </w:r>
    </w:p>
    <w:p w:rsidR="003F6127" w:rsidRDefault="007210D8" w:rsidP="00EE0FD8">
      <w:pPr>
        <w:pStyle w:val="libCenterBold1"/>
      </w:pPr>
      <w:r>
        <w:rPr>
          <w:rtl/>
        </w:rPr>
        <w:t>نجف علي الميرزائي</w:t>
      </w:r>
    </w:p>
    <w:p w:rsidR="007210D8" w:rsidRDefault="007210D8" w:rsidP="00EE0FD8">
      <w:pPr>
        <w:pStyle w:val="libCenterBold1"/>
      </w:pPr>
      <w:r>
        <w:rPr>
          <w:rtl/>
        </w:rPr>
        <w:t>مُستشار التحرير</w:t>
      </w:r>
    </w:p>
    <w:p w:rsidR="003F6127" w:rsidRDefault="007210D8" w:rsidP="00EE0FD8">
      <w:pPr>
        <w:pStyle w:val="libCenterBold1"/>
      </w:pPr>
      <w:r>
        <w:rPr>
          <w:rtl/>
        </w:rPr>
        <w:t>محمد مصطفوي</w:t>
      </w:r>
    </w:p>
    <w:p w:rsidR="007210D8" w:rsidRDefault="007210D8" w:rsidP="00EE0FD8">
      <w:pPr>
        <w:pStyle w:val="libCenterBold1"/>
      </w:pPr>
      <w:r>
        <w:rPr>
          <w:rtl/>
        </w:rPr>
        <w:t>مدير التحرير المسؤول</w:t>
      </w:r>
    </w:p>
    <w:p w:rsidR="003F6127" w:rsidRDefault="007210D8" w:rsidP="00EE0FD8">
      <w:pPr>
        <w:pStyle w:val="libCenterBold1"/>
      </w:pPr>
      <w:r>
        <w:rPr>
          <w:rtl/>
        </w:rPr>
        <w:t>محمد حسن زراقط</w:t>
      </w:r>
    </w:p>
    <w:p w:rsidR="003F6127" w:rsidRDefault="007210D8" w:rsidP="00EE0FD8">
      <w:pPr>
        <w:pStyle w:val="libCenterBold1"/>
      </w:pPr>
      <w:r>
        <w:rPr>
          <w:rtl/>
        </w:rPr>
        <w:t>حوار مع</w:t>
      </w:r>
      <w:r w:rsidR="00EE0FD8">
        <w:rPr>
          <w:rFonts w:hint="cs"/>
          <w:rtl/>
        </w:rPr>
        <w:t xml:space="preserve"> </w:t>
      </w:r>
      <w:r>
        <w:rPr>
          <w:rtl/>
        </w:rPr>
        <w:t>الشيخ محمد مهدي الآصفي</w:t>
      </w:r>
    </w:p>
    <w:p w:rsidR="007210D8" w:rsidRDefault="007210D8" w:rsidP="00EE0FD8">
      <w:pPr>
        <w:pStyle w:val="libCenterBold1"/>
      </w:pPr>
      <w:r>
        <w:rPr>
          <w:rtl/>
        </w:rPr>
        <w:t>تنضيد وإخراج</w:t>
      </w:r>
    </w:p>
    <w:p w:rsidR="007210D8" w:rsidRDefault="007210D8" w:rsidP="00EE0FD8">
      <w:pPr>
        <w:pStyle w:val="libCenterBold1"/>
      </w:pPr>
      <w:r>
        <w:rPr>
          <w:rtl/>
        </w:rPr>
        <w:t>أحمد حسين المقداد</w:t>
      </w:r>
    </w:p>
    <w:p w:rsidR="003F6127" w:rsidRDefault="007210D8" w:rsidP="00EE0FD8">
      <w:pPr>
        <w:pStyle w:val="libCenterBold1"/>
        <w:rPr>
          <w:rtl/>
        </w:rPr>
      </w:pPr>
      <w:r>
        <w:rPr>
          <w:rtl/>
        </w:rPr>
        <w:t>عبد الرحمن جاسم</w:t>
      </w:r>
    </w:p>
    <w:p w:rsidR="007210D8" w:rsidRDefault="007210D8" w:rsidP="00EE0FD8">
      <w:pPr>
        <w:pStyle w:val="libCenterBold1"/>
      </w:pPr>
      <w:r>
        <w:rPr>
          <w:rtl/>
        </w:rPr>
        <w:t>غلاف</w:t>
      </w:r>
    </w:p>
    <w:p w:rsidR="003F6127" w:rsidRDefault="007210D8" w:rsidP="00EE0FD8">
      <w:pPr>
        <w:pStyle w:val="libCenterBold1"/>
      </w:pPr>
      <w:r>
        <w:rPr>
          <w:rtl/>
        </w:rPr>
        <w:t>حسين موسى</w:t>
      </w:r>
    </w:p>
    <w:p w:rsidR="007210D8" w:rsidRDefault="00347417" w:rsidP="007210D8">
      <w:pPr>
        <w:pStyle w:val="libNormal"/>
      </w:pPr>
      <w:r>
        <w:rPr>
          <w:rtl/>
        </w:rPr>
        <w:br w:type="page"/>
      </w:r>
    </w:p>
    <w:p w:rsidR="003F6127" w:rsidRDefault="007210D8" w:rsidP="00EE0FD8">
      <w:pPr>
        <w:pStyle w:val="libCenterBold1"/>
        <w:rPr>
          <w:rtl/>
        </w:rPr>
      </w:pPr>
      <w:r>
        <w:rPr>
          <w:rtl/>
        </w:rPr>
        <w:lastRenderedPageBreak/>
        <w:t>مراكز التوزيع</w:t>
      </w:r>
    </w:p>
    <w:p w:rsidR="007210D8" w:rsidRDefault="007210D8" w:rsidP="007210D8">
      <w:pPr>
        <w:pStyle w:val="libNormal"/>
      </w:pPr>
      <w:r>
        <w:rPr>
          <w:rtl/>
        </w:rPr>
        <w:t xml:space="preserve">* لبنان </w:t>
      </w:r>
      <w:r w:rsidR="00EE0FD8">
        <w:rPr>
          <w:rtl/>
        </w:rPr>
        <w:t>-</w:t>
      </w:r>
      <w:r>
        <w:rPr>
          <w:rtl/>
        </w:rPr>
        <w:t xml:space="preserve"> معهد الرسول الأكرم </w:t>
      </w:r>
      <w:r w:rsidR="00847955" w:rsidRPr="00847955">
        <w:rPr>
          <w:rStyle w:val="libAlaemChar"/>
          <w:rtl/>
        </w:rPr>
        <w:t>صلى‌الله‌عليه‌وآله‌وسلم</w:t>
      </w:r>
      <w:r>
        <w:rPr>
          <w:rtl/>
        </w:rPr>
        <w:t xml:space="preserve"> العالي للشريعة والدراسات</w:t>
      </w:r>
    </w:p>
    <w:p w:rsidR="007210D8" w:rsidRDefault="007210D8" w:rsidP="007210D8">
      <w:pPr>
        <w:pStyle w:val="libNormal"/>
      </w:pPr>
      <w:r>
        <w:rPr>
          <w:rtl/>
        </w:rPr>
        <w:t xml:space="preserve">الإسلامية </w:t>
      </w:r>
      <w:r w:rsidR="00EE0FD8">
        <w:rPr>
          <w:rtl/>
        </w:rPr>
        <w:t>-</w:t>
      </w:r>
      <w:r>
        <w:rPr>
          <w:rtl/>
        </w:rPr>
        <w:t xml:space="preserve"> هاتف : 450263 </w:t>
      </w:r>
      <w:r w:rsidR="00EE0FD8">
        <w:rPr>
          <w:rtl/>
        </w:rPr>
        <w:t>-</w:t>
      </w:r>
      <w:r>
        <w:rPr>
          <w:rtl/>
        </w:rPr>
        <w:t xml:space="preserve"> 1 </w:t>
      </w:r>
      <w:r w:rsidR="00EE0FD8">
        <w:rPr>
          <w:rtl/>
        </w:rPr>
        <w:t>-</w:t>
      </w:r>
      <w:r>
        <w:rPr>
          <w:rtl/>
        </w:rPr>
        <w:t xml:space="preserve"> 961</w:t>
      </w:r>
    </w:p>
    <w:p w:rsidR="003F6127" w:rsidRDefault="007210D8" w:rsidP="007210D8">
      <w:pPr>
        <w:pStyle w:val="libNormal"/>
      </w:pPr>
      <w:r>
        <w:rPr>
          <w:rtl/>
        </w:rPr>
        <w:t>ص</w:t>
      </w:r>
      <w:r w:rsidR="0025218A">
        <w:rPr>
          <w:rtl/>
        </w:rPr>
        <w:t xml:space="preserve">. </w:t>
      </w:r>
      <w:r>
        <w:rPr>
          <w:rtl/>
        </w:rPr>
        <w:t>ب : 302 / 25</w:t>
      </w:r>
    </w:p>
    <w:p w:rsidR="007210D8" w:rsidRDefault="007210D8" w:rsidP="007210D8">
      <w:pPr>
        <w:pStyle w:val="libNormal"/>
      </w:pPr>
      <w:r>
        <w:rPr>
          <w:rtl/>
        </w:rPr>
        <w:t xml:space="preserve">* المغرب </w:t>
      </w:r>
      <w:r w:rsidR="00EE0FD8">
        <w:rPr>
          <w:rtl/>
        </w:rPr>
        <w:t>-</w:t>
      </w:r>
      <w:r>
        <w:rPr>
          <w:rtl/>
        </w:rPr>
        <w:t xml:space="preserve"> الشركة الشريفية للتوزيع والصحف</w:t>
      </w:r>
    </w:p>
    <w:p w:rsidR="007210D8" w:rsidRDefault="007210D8" w:rsidP="007210D8">
      <w:pPr>
        <w:pStyle w:val="libNormal"/>
      </w:pPr>
      <w:r>
        <w:rPr>
          <w:rtl/>
        </w:rPr>
        <w:t xml:space="preserve">سوش برس </w:t>
      </w:r>
      <w:r w:rsidR="00EE0FD8">
        <w:rPr>
          <w:rtl/>
        </w:rPr>
        <w:t>-</w:t>
      </w:r>
      <w:r>
        <w:rPr>
          <w:rtl/>
        </w:rPr>
        <w:t xml:space="preserve"> هاتف : 400223</w:t>
      </w:r>
    </w:p>
    <w:p w:rsidR="003F6127" w:rsidRDefault="007210D8" w:rsidP="007210D8">
      <w:pPr>
        <w:pStyle w:val="libNormal"/>
      </w:pPr>
      <w:r>
        <w:rPr>
          <w:rtl/>
        </w:rPr>
        <w:t>ص</w:t>
      </w:r>
      <w:r w:rsidR="0025218A">
        <w:rPr>
          <w:rtl/>
        </w:rPr>
        <w:t xml:space="preserve">. </w:t>
      </w:r>
      <w:r>
        <w:rPr>
          <w:rtl/>
        </w:rPr>
        <w:t>ب : 683 / 13</w:t>
      </w:r>
    </w:p>
    <w:p w:rsidR="007210D8" w:rsidRDefault="007210D8" w:rsidP="007210D8">
      <w:pPr>
        <w:pStyle w:val="libNormal"/>
      </w:pPr>
      <w:r>
        <w:rPr>
          <w:rtl/>
        </w:rPr>
        <w:t xml:space="preserve">* مصر </w:t>
      </w:r>
      <w:r w:rsidR="00EE0FD8">
        <w:rPr>
          <w:rtl/>
        </w:rPr>
        <w:t>-</w:t>
      </w:r>
      <w:r>
        <w:rPr>
          <w:rtl/>
        </w:rPr>
        <w:t xml:space="preserve"> القاهرة </w:t>
      </w:r>
      <w:r w:rsidR="00EE0FD8">
        <w:rPr>
          <w:rtl/>
        </w:rPr>
        <w:t>-</w:t>
      </w:r>
      <w:r>
        <w:rPr>
          <w:rtl/>
        </w:rPr>
        <w:t xml:space="preserve"> مؤسسة الأهرام </w:t>
      </w:r>
      <w:r w:rsidR="00EE0FD8">
        <w:rPr>
          <w:rtl/>
        </w:rPr>
        <w:t>-</w:t>
      </w:r>
      <w:r>
        <w:rPr>
          <w:rtl/>
        </w:rPr>
        <w:t xml:space="preserve"> شارع الجلاء</w:t>
      </w:r>
    </w:p>
    <w:p w:rsidR="003F6127" w:rsidRDefault="007210D8" w:rsidP="007210D8">
      <w:pPr>
        <w:pStyle w:val="libNormal"/>
      </w:pPr>
      <w:r>
        <w:rPr>
          <w:rtl/>
        </w:rPr>
        <w:t>هاتف : 5786100</w:t>
      </w:r>
    </w:p>
    <w:p w:rsidR="007210D8" w:rsidRDefault="007210D8" w:rsidP="007210D8">
      <w:pPr>
        <w:pStyle w:val="libNormal"/>
      </w:pPr>
      <w:r>
        <w:rPr>
          <w:rtl/>
        </w:rPr>
        <w:t xml:space="preserve">*إيران </w:t>
      </w:r>
      <w:r w:rsidR="00EE0FD8">
        <w:rPr>
          <w:rtl/>
        </w:rPr>
        <w:t>-</w:t>
      </w:r>
      <w:r>
        <w:rPr>
          <w:rtl/>
        </w:rPr>
        <w:t xml:space="preserve"> قم </w:t>
      </w:r>
      <w:r w:rsidR="00EE0FD8">
        <w:rPr>
          <w:rtl/>
        </w:rPr>
        <w:t>-</w:t>
      </w:r>
      <w:r>
        <w:rPr>
          <w:rtl/>
        </w:rPr>
        <w:t xml:space="preserve"> دورشهر </w:t>
      </w:r>
      <w:r w:rsidR="00EE0FD8">
        <w:rPr>
          <w:rtl/>
        </w:rPr>
        <w:t>-</w:t>
      </w:r>
      <w:r>
        <w:rPr>
          <w:rtl/>
        </w:rPr>
        <w:t xml:space="preserve"> كوجه 14 بلاك 130</w:t>
      </w:r>
    </w:p>
    <w:p w:rsidR="003F6127" w:rsidRDefault="007210D8" w:rsidP="007210D8">
      <w:pPr>
        <w:pStyle w:val="libNormal"/>
      </w:pPr>
      <w:r>
        <w:rPr>
          <w:rtl/>
        </w:rPr>
        <w:t xml:space="preserve">تلفاكس : 7746544 </w:t>
      </w:r>
      <w:r w:rsidR="00EE0FD8">
        <w:rPr>
          <w:rtl/>
        </w:rPr>
        <w:t>-</w:t>
      </w:r>
      <w:r>
        <w:rPr>
          <w:rtl/>
        </w:rPr>
        <w:t xml:space="preserve"> 251 </w:t>
      </w:r>
      <w:r w:rsidR="00EE0FD8">
        <w:rPr>
          <w:rtl/>
        </w:rPr>
        <w:t>-</w:t>
      </w:r>
      <w:r>
        <w:rPr>
          <w:rtl/>
        </w:rPr>
        <w:t xml:space="preserve"> 0098</w:t>
      </w:r>
    </w:p>
    <w:p w:rsidR="007210D8" w:rsidRDefault="007210D8" w:rsidP="00EE0FD8">
      <w:pPr>
        <w:pStyle w:val="libCenterBold1"/>
      </w:pPr>
      <w:r>
        <w:rPr>
          <w:rtl/>
        </w:rPr>
        <w:t>المراسلات توجَّه باسم رئيس التحرير على العنوان الآتي :</w:t>
      </w:r>
    </w:p>
    <w:p w:rsidR="007210D8" w:rsidRDefault="007210D8" w:rsidP="007210D8">
      <w:pPr>
        <w:pStyle w:val="libNormal"/>
      </w:pPr>
      <w:r>
        <w:rPr>
          <w:rtl/>
        </w:rPr>
        <w:t xml:space="preserve">لبنان </w:t>
      </w:r>
      <w:r w:rsidR="00EE0FD8">
        <w:rPr>
          <w:rtl/>
        </w:rPr>
        <w:t>-</w:t>
      </w:r>
      <w:r>
        <w:rPr>
          <w:rtl/>
        </w:rPr>
        <w:t xml:space="preserve"> بيروت </w:t>
      </w:r>
      <w:r w:rsidR="00EE0FD8">
        <w:rPr>
          <w:rtl/>
        </w:rPr>
        <w:t>-</w:t>
      </w:r>
      <w:r>
        <w:rPr>
          <w:rtl/>
        </w:rPr>
        <w:t xml:space="preserve"> معهد الرسول الأكرم </w:t>
      </w:r>
      <w:r w:rsidR="00847955" w:rsidRPr="00847955">
        <w:rPr>
          <w:rStyle w:val="libAlaemChar"/>
          <w:rtl/>
        </w:rPr>
        <w:t>صلى‌الله‌عليه‌وآله‌وسلم</w:t>
      </w:r>
      <w:r>
        <w:rPr>
          <w:rtl/>
        </w:rPr>
        <w:t xml:space="preserve"> العالي للشريعة</w:t>
      </w:r>
    </w:p>
    <w:p w:rsidR="003F6127" w:rsidRDefault="007210D8" w:rsidP="007210D8">
      <w:pPr>
        <w:pStyle w:val="libNormal"/>
      </w:pPr>
      <w:r>
        <w:rPr>
          <w:rtl/>
        </w:rPr>
        <w:t>والدراسات الإسلامية</w:t>
      </w:r>
    </w:p>
    <w:p w:rsidR="003F6127" w:rsidRDefault="007210D8" w:rsidP="007210D8">
      <w:pPr>
        <w:pStyle w:val="libNormal"/>
      </w:pPr>
      <w:r>
        <w:t>e-mail :alhayat</w:t>
      </w:r>
      <w:r>
        <w:rPr>
          <w:rtl/>
        </w:rPr>
        <w:t>2</w:t>
      </w:r>
      <w:r>
        <w:t>@arrasoul .org</w:t>
      </w:r>
    </w:p>
    <w:p w:rsidR="007210D8" w:rsidRDefault="00347417" w:rsidP="007210D8">
      <w:pPr>
        <w:pStyle w:val="libNormal"/>
      </w:pPr>
      <w:r>
        <w:rPr>
          <w:rtl/>
        </w:rPr>
        <w:br w:type="page"/>
      </w:r>
    </w:p>
    <w:p w:rsidR="007210D8" w:rsidRDefault="007210D8" w:rsidP="00EE0FD8">
      <w:pPr>
        <w:pStyle w:val="Heading2Center"/>
      </w:pPr>
      <w:bookmarkStart w:id="6" w:name="_Toc491275857"/>
      <w:r>
        <w:rPr>
          <w:rtl/>
        </w:rPr>
        <w:lastRenderedPageBreak/>
        <w:t>حوار في التسامح والعنف</w:t>
      </w:r>
      <w:bookmarkEnd w:id="6"/>
    </w:p>
    <w:p w:rsidR="003F6127" w:rsidRDefault="007210D8" w:rsidP="00EE0FD8">
      <w:pPr>
        <w:pStyle w:val="Heading2Center"/>
      </w:pPr>
      <w:bookmarkStart w:id="7" w:name="_Toc491275858"/>
      <w:r>
        <w:rPr>
          <w:rtl/>
        </w:rPr>
        <w:t>نظرة إسلامية</w:t>
      </w:r>
      <w:bookmarkEnd w:id="7"/>
    </w:p>
    <w:p w:rsidR="007210D8" w:rsidRDefault="00347417" w:rsidP="007210D8">
      <w:pPr>
        <w:pStyle w:val="libNormal"/>
      </w:pPr>
      <w:r>
        <w:rPr>
          <w:rtl/>
        </w:rPr>
        <w:br w:type="page"/>
      </w:r>
    </w:p>
    <w:p w:rsidR="003F6127" w:rsidRDefault="007210D8" w:rsidP="00EE0FD8">
      <w:pPr>
        <w:pStyle w:val="libCenter"/>
      </w:pPr>
      <w:r>
        <w:rPr>
          <w:rtl/>
        </w:rPr>
        <w:lastRenderedPageBreak/>
        <w:t>جميع الحقوق محفوظة</w:t>
      </w:r>
    </w:p>
    <w:p w:rsidR="007210D8" w:rsidRDefault="007210D8" w:rsidP="00EE0FD8">
      <w:pPr>
        <w:pStyle w:val="libCenter"/>
      </w:pPr>
      <w:r>
        <w:rPr>
          <w:rtl/>
        </w:rPr>
        <w:t xml:space="preserve">لمجلَّة </w:t>
      </w:r>
      <w:r w:rsidRPr="004D5A09">
        <w:rPr>
          <w:rStyle w:val="libNormalChar"/>
          <w:rtl/>
        </w:rPr>
        <w:t>( الحياة الطيِّبة</w:t>
      </w:r>
      <w:r w:rsidRPr="000B0E40">
        <w:rPr>
          <w:rStyle w:val="libBold1Char"/>
          <w:rtl/>
        </w:rPr>
        <w:t xml:space="preserve"> </w:t>
      </w:r>
      <w:r>
        <w:rPr>
          <w:rtl/>
        </w:rPr>
        <w:t>)</w:t>
      </w:r>
    </w:p>
    <w:p w:rsidR="007210D8" w:rsidRDefault="007210D8" w:rsidP="00EE0FD8">
      <w:pPr>
        <w:pStyle w:val="libCenter"/>
      </w:pPr>
      <w:r>
        <w:rPr>
          <w:rtl/>
        </w:rPr>
        <w:t xml:space="preserve">بيروت </w:t>
      </w:r>
      <w:r w:rsidR="00EE0FD8">
        <w:rPr>
          <w:rtl/>
        </w:rPr>
        <w:t>-</w:t>
      </w:r>
      <w:r>
        <w:rPr>
          <w:rtl/>
        </w:rPr>
        <w:t xml:space="preserve"> لبنان </w:t>
      </w:r>
      <w:r w:rsidR="00EE0FD8">
        <w:rPr>
          <w:rtl/>
        </w:rPr>
        <w:t>-</w:t>
      </w:r>
      <w:r>
        <w:rPr>
          <w:rtl/>
        </w:rPr>
        <w:t xml:space="preserve"> ص</w:t>
      </w:r>
      <w:r w:rsidR="0025218A">
        <w:rPr>
          <w:rtl/>
        </w:rPr>
        <w:t xml:space="preserve">. </w:t>
      </w:r>
      <w:r>
        <w:rPr>
          <w:rtl/>
        </w:rPr>
        <w:t>ب : 302 / 25</w:t>
      </w:r>
      <w:r w:rsidR="00EE0FD8">
        <w:rPr>
          <w:rtl/>
        </w:rPr>
        <w:t>-</w:t>
      </w:r>
    </w:p>
    <w:p w:rsidR="007210D8" w:rsidRDefault="007210D8" w:rsidP="00EE0FD8">
      <w:pPr>
        <w:pStyle w:val="libCenter"/>
      </w:pPr>
      <w:r>
        <w:rPr>
          <w:rtl/>
        </w:rPr>
        <w:t>هاتف : 450262 / 1 ( 961+ )</w:t>
      </w:r>
    </w:p>
    <w:p w:rsidR="007210D8" w:rsidRDefault="007210D8" w:rsidP="00EE0FD8">
      <w:pPr>
        <w:pStyle w:val="libCenter"/>
      </w:pPr>
      <w:r>
        <w:rPr>
          <w:rtl/>
        </w:rPr>
        <w:t xml:space="preserve">الموقع على الانترنت : </w:t>
      </w:r>
      <w:r>
        <w:t>www .arrasoul</w:t>
      </w:r>
      <w:r w:rsidR="0025218A">
        <w:t xml:space="preserve">. </w:t>
      </w:r>
      <w:r>
        <w:t>org</w:t>
      </w:r>
    </w:p>
    <w:p w:rsidR="007210D8" w:rsidRDefault="007210D8" w:rsidP="00EE0FD8">
      <w:pPr>
        <w:pStyle w:val="libCenter"/>
      </w:pPr>
      <w:r>
        <w:rPr>
          <w:rtl/>
        </w:rPr>
        <w:t>الكتاب : حوار في التسامح والعنف نظرة إسلامية</w:t>
      </w:r>
    </w:p>
    <w:p w:rsidR="007210D8" w:rsidRDefault="007210D8" w:rsidP="00EE0FD8">
      <w:pPr>
        <w:pStyle w:val="libCenter"/>
      </w:pPr>
      <w:r>
        <w:rPr>
          <w:rtl/>
        </w:rPr>
        <w:t xml:space="preserve">الناشر : مجلَّة </w:t>
      </w:r>
      <w:r w:rsidRPr="004D5A09">
        <w:rPr>
          <w:rStyle w:val="libNormalChar"/>
          <w:rtl/>
        </w:rPr>
        <w:t>( الحياة الطيِّبة</w:t>
      </w:r>
      <w:r w:rsidRPr="000B0E40">
        <w:rPr>
          <w:rStyle w:val="libBold1Char"/>
          <w:rtl/>
        </w:rPr>
        <w:t xml:space="preserve"> </w:t>
      </w:r>
      <w:r>
        <w:rPr>
          <w:rtl/>
        </w:rPr>
        <w:t xml:space="preserve">) معهد الرسول الأكرم </w:t>
      </w:r>
      <w:r w:rsidR="00847955" w:rsidRPr="00847955">
        <w:rPr>
          <w:rStyle w:val="libAlaemChar"/>
          <w:rtl/>
        </w:rPr>
        <w:t>صلى‌الله‌عليه‌وآله‌وسلم</w:t>
      </w:r>
      <w:r>
        <w:rPr>
          <w:rtl/>
        </w:rPr>
        <w:t xml:space="preserve"> العالي للشريعة والدراسات الإسلامية</w:t>
      </w:r>
    </w:p>
    <w:p w:rsidR="003F6127" w:rsidRDefault="007210D8" w:rsidP="00EE0FD8">
      <w:pPr>
        <w:pStyle w:val="libCenter"/>
        <w:rPr>
          <w:rtl/>
        </w:rPr>
      </w:pPr>
      <w:r>
        <w:rPr>
          <w:rtl/>
        </w:rPr>
        <w:t>التاريخ : الطبعة الأُولى 1424 ه</w:t>
      </w:r>
      <w:r w:rsidR="00EE0FD8">
        <w:rPr>
          <w:rtl/>
        </w:rPr>
        <w:t>-</w:t>
      </w:r>
      <w:r>
        <w:rPr>
          <w:rtl/>
        </w:rPr>
        <w:t xml:space="preserve"> / 2003م</w:t>
      </w:r>
    </w:p>
    <w:p w:rsidR="007210D8" w:rsidRDefault="00347417" w:rsidP="007210D8">
      <w:pPr>
        <w:pStyle w:val="libNormal"/>
      </w:pPr>
      <w:r>
        <w:rPr>
          <w:rtl/>
        </w:rPr>
        <w:br w:type="page"/>
      </w:r>
    </w:p>
    <w:p w:rsidR="007210D8" w:rsidRDefault="007210D8" w:rsidP="00EE0FD8">
      <w:pPr>
        <w:pStyle w:val="libCenterBold1"/>
      </w:pPr>
      <w:r>
        <w:rPr>
          <w:rtl/>
        </w:rPr>
        <w:lastRenderedPageBreak/>
        <w:t>بسم الله الرحمن الرحيم</w:t>
      </w:r>
    </w:p>
    <w:p w:rsidR="007210D8" w:rsidRDefault="007210D8" w:rsidP="007210D8">
      <w:pPr>
        <w:pStyle w:val="libNormal"/>
      </w:pPr>
      <w:r>
        <w:rPr>
          <w:rtl/>
        </w:rPr>
        <w:t>والصلاة على محمد وآله الطاهرين</w:t>
      </w:r>
      <w:r w:rsidR="003F6127">
        <w:rPr>
          <w:rtl/>
        </w:rPr>
        <w:t xml:space="preserve">، </w:t>
      </w:r>
      <w:r>
        <w:rPr>
          <w:rtl/>
        </w:rPr>
        <w:t>وبعد ...</w:t>
      </w:r>
    </w:p>
    <w:p w:rsidR="003F6127" w:rsidRDefault="007210D8" w:rsidP="007210D8">
      <w:pPr>
        <w:pStyle w:val="libNormal"/>
        <w:rPr>
          <w:rtl/>
        </w:rPr>
      </w:pPr>
      <w:r>
        <w:rPr>
          <w:rtl/>
        </w:rPr>
        <w:t>يتعرّض الفكر الإسلامي بين فينة وأخرى لمحاولات تشويه لكثير من مفاهيمه</w:t>
      </w:r>
      <w:r w:rsidR="003F6127">
        <w:rPr>
          <w:rtl/>
        </w:rPr>
        <w:t xml:space="preserve">، </w:t>
      </w:r>
      <w:r>
        <w:rPr>
          <w:rtl/>
        </w:rPr>
        <w:t>وضرب لكثير من قيمه التي ينادي بها في محاولة التغيير الاجتماعي</w:t>
      </w:r>
      <w:r w:rsidR="003F6127">
        <w:rPr>
          <w:rtl/>
        </w:rPr>
        <w:t xml:space="preserve">، </w:t>
      </w:r>
      <w:r>
        <w:rPr>
          <w:rtl/>
        </w:rPr>
        <w:t>وتتمُّ هذه المحاولات عبر التركيز على قيمة في مقابل</w:t>
      </w:r>
      <w:r w:rsidR="00886D93">
        <w:rPr>
          <w:rtl/>
        </w:rPr>
        <w:t xml:space="preserve"> </w:t>
      </w:r>
      <w:r>
        <w:rPr>
          <w:rtl/>
        </w:rPr>
        <w:t>قيمة</w:t>
      </w:r>
      <w:r w:rsidR="003F6127">
        <w:rPr>
          <w:rtl/>
        </w:rPr>
        <w:t xml:space="preserve">، </w:t>
      </w:r>
      <w:r>
        <w:rPr>
          <w:rtl/>
        </w:rPr>
        <w:t>ومفهوم في مقابل مفهوم</w:t>
      </w:r>
      <w:r w:rsidR="003F6127">
        <w:rPr>
          <w:rtl/>
        </w:rPr>
        <w:t xml:space="preserve">، </w:t>
      </w:r>
      <w:r>
        <w:rPr>
          <w:rtl/>
        </w:rPr>
        <w:t>فتُطلق قيمة التسامح في مقابل تشدُّد إسلامي مدَّعى</w:t>
      </w:r>
      <w:r w:rsidR="003F6127">
        <w:rPr>
          <w:rtl/>
        </w:rPr>
        <w:t xml:space="preserve">، </w:t>
      </w:r>
      <w:r>
        <w:rPr>
          <w:rtl/>
        </w:rPr>
        <w:t>والرفق في مقابل عنف يُلحَقُ بالإسلام</w:t>
      </w:r>
      <w:r w:rsidR="003F6127">
        <w:rPr>
          <w:rtl/>
        </w:rPr>
        <w:t xml:space="preserve">، </w:t>
      </w:r>
      <w:r>
        <w:rPr>
          <w:rtl/>
        </w:rPr>
        <w:t>وكذلك تجري محاولات حثيثة للربط بين مفهوم الجهاد ومنظومة أخرى</w:t>
      </w:r>
      <w:r w:rsidR="003F6127">
        <w:rPr>
          <w:rtl/>
        </w:rPr>
        <w:t xml:space="preserve">، </w:t>
      </w:r>
      <w:r>
        <w:rPr>
          <w:rtl/>
        </w:rPr>
        <w:t>من المفاهيم السلبية أو التي تُروَّج بطريقة تشي بسلبيتها</w:t>
      </w:r>
      <w:r w:rsidR="003F6127">
        <w:rPr>
          <w:rtl/>
        </w:rPr>
        <w:t xml:space="preserve">، </w:t>
      </w:r>
      <w:r>
        <w:rPr>
          <w:rtl/>
        </w:rPr>
        <w:t>من قبيل : الإرهاب</w:t>
      </w:r>
      <w:r w:rsidR="003F6127">
        <w:rPr>
          <w:rtl/>
        </w:rPr>
        <w:t xml:space="preserve">، </w:t>
      </w:r>
      <w:r>
        <w:rPr>
          <w:rtl/>
        </w:rPr>
        <w:t>العنف</w:t>
      </w:r>
      <w:r w:rsidR="003F6127">
        <w:rPr>
          <w:rtl/>
        </w:rPr>
        <w:t xml:space="preserve">، </w:t>
      </w:r>
      <w:r>
        <w:rPr>
          <w:rtl/>
        </w:rPr>
        <w:t>الإكراه وسلب الحرِّية</w:t>
      </w:r>
      <w:r w:rsidR="003F6127">
        <w:rPr>
          <w:rtl/>
        </w:rPr>
        <w:t xml:space="preserve">، </w:t>
      </w:r>
      <w:r>
        <w:rPr>
          <w:rtl/>
        </w:rPr>
        <w:t>انتشار الإسلام بالسيف ... إلى ما هنالك ممَّا</w:t>
      </w:r>
      <w:r w:rsidR="00886D93">
        <w:rPr>
          <w:rtl/>
        </w:rPr>
        <w:t xml:space="preserve"> </w:t>
      </w:r>
      <w:r>
        <w:rPr>
          <w:rtl/>
        </w:rPr>
        <w:t>يحفل به قاموس هذا النوع من الدراسات</w:t>
      </w:r>
      <w:r w:rsidR="003F6127">
        <w:rPr>
          <w:rtl/>
        </w:rPr>
        <w:t>.</w:t>
      </w:r>
    </w:p>
    <w:p w:rsidR="003F6127" w:rsidRDefault="007210D8" w:rsidP="007210D8">
      <w:pPr>
        <w:pStyle w:val="libNormal"/>
        <w:rPr>
          <w:rtl/>
        </w:rPr>
      </w:pPr>
      <w:r>
        <w:rPr>
          <w:rtl/>
        </w:rPr>
        <w:t>وهذا الأمر يوجِب على المثقَّف المسؤول والملتزم</w:t>
      </w:r>
      <w:r w:rsidR="003F6127">
        <w:rPr>
          <w:rtl/>
        </w:rPr>
        <w:t xml:space="preserve">، </w:t>
      </w:r>
      <w:r>
        <w:rPr>
          <w:rtl/>
        </w:rPr>
        <w:t>أن يسعى لتظهير هذه المحاولات جميعاً</w:t>
      </w:r>
      <w:r w:rsidR="003F6127">
        <w:rPr>
          <w:rtl/>
        </w:rPr>
        <w:t xml:space="preserve">، </w:t>
      </w:r>
      <w:r>
        <w:rPr>
          <w:rtl/>
        </w:rPr>
        <w:t>واستكشاف مراميها وأبعادها</w:t>
      </w:r>
      <w:r w:rsidR="00EE0FD8">
        <w:rPr>
          <w:rtl/>
        </w:rPr>
        <w:t xml:space="preserve">؛ </w:t>
      </w:r>
      <w:r>
        <w:rPr>
          <w:rtl/>
        </w:rPr>
        <w:t>لتحديد الموقف الإسلامي منها لقبولها أو رفضها</w:t>
      </w:r>
      <w:r w:rsidR="003F6127">
        <w:rPr>
          <w:rtl/>
        </w:rPr>
        <w:t xml:space="preserve">، </w:t>
      </w:r>
      <w:r>
        <w:rPr>
          <w:rtl/>
        </w:rPr>
        <w:t>أو فكِّ هذا الارتباط إن كان مصطنعاً أو الإصرار عليه إن كان حقَّاً صريحاً</w:t>
      </w:r>
      <w:r w:rsidR="003F6127">
        <w:rPr>
          <w:rtl/>
        </w:rPr>
        <w:t>.</w:t>
      </w:r>
    </w:p>
    <w:p w:rsidR="003F6127" w:rsidRDefault="007210D8" w:rsidP="007210D8">
      <w:pPr>
        <w:pStyle w:val="libNormal"/>
        <w:rPr>
          <w:rtl/>
        </w:rPr>
      </w:pPr>
      <w:r>
        <w:rPr>
          <w:rtl/>
        </w:rPr>
        <w:t xml:space="preserve">وهذا هو ما تُحاول مجلَّة ( </w:t>
      </w:r>
      <w:r w:rsidRPr="004D5A09">
        <w:rPr>
          <w:rtl/>
        </w:rPr>
        <w:t>الحياة الطيِّبة )</w:t>
      </w:r>
      <w:r>
        <w:rPr>
          <w:rtl/>
        </w:rPr>
        <w:t xml:space="preserve"> القيام به</w:t>
      </w:r>
      <w:r w:rsidR="003F6127">
        <w:rPr>
          <w:rtl/>
        </w:rPr>
        <w:t xml:space="preserve">، </w:t>
      </w:r>
      <w:r>
        <w:rPr>
          <w:rtl/>
        </w:rPr>
        <w:t>من خلال معالجة كثير من الإشكاليات التي يُثار غبارها ليحجب شمس الحق الإسلامي أو يكدِّر صفاء ضوئها</w:t>
      </w:r>
      <w:r w:rsidR="003F6127">
        <w:rPr>
          <w:rtl/>
        </w:rPr>
        <w:t>.</w:t>
      </w:r>
    </w:p>
    <w:p w:rsidR="003F6127" w:rsidRDefault="007210D8" w:rsidP="007210D8">
      <w:pPr>
        <w:pStyle w:val="libNormal"/>
      </w:pPr>
      <w:r>
        <w:rPr>
          <w:rtl/>
        </w:rPr>
        <w:t>وفي هذا الكتاب من سلسلة كتاب ( الحياة الطيبة ) اخترنا حواراً مطوَّلاً أجريناه مع سماحة الشيخ محمد مهدي الآصفي</w:t>
      </w:r>
      <w:r w:rsidR="003F6127">
        <w:rPr>
          <w:rtl/>
        </w:rPr>
        <w:t xml:space="preserve">، </w:t>
      </w:r>
      <w:r>
        <w:rPr>
          <w:rtl/>
        </w:rPr>
        <w:t>الذي يمثّل واحداً من</w:t>
      </w:r>
    </w:p>
    <w:p w:rsidR="007210D8" w:rsidRDefault="00347417" w:rsidP="007210D8">
      <w:pPr>
        <w:pStyle w:val="libNormal"/>
      </w:pPr>
      <w:r>
        <w:rPr>
          <w:rtl/>
        </w:rPr>
        <w:br w:type="page"/>
      </w:r>
    </w:p>
    <w:p w:rsidR="003F6127" w:rsidRDefault="007210D8" w:rsidP="00EE0FD8">
      <w:pPr>
        <w:pStyle w:val="libNormal0"/>
        <w:rPr>
          <w:rtl/>
        </w:rPr>
      </w:pPr>
      <w:r>
        <w:rPr>
          <w:rtl/>
        </w:rPr>
        <w:lastRenderedPageBreak/>
        <w:t>الشخصيات العلمية المرموقة في الحوزة العلمية</w:t>
      </w:r>
      <w:r w:rsidR="003F6127">
        <w:rPr>
          <w:rtl/>
        </w:rPr>
        <w:t xml:space="preserve">، </w:t>
      </w:r>
      <w:r>
        <w:rPr>
          <w:rtl/>
        </w:rPr>
        <w:t>وجمع إلى عمله العلمي المتمثِّل بمجموعةٍ من المؤلَّفات في مجالاتٍ متعدِّدة</w:t>
      </w:r>
      <w:r w:rsidR="003F6127">
        <w:rPr>
          <w:rtl/>
        </w:rPr>
        <w:t xml:space="preserve">، </w:t>
      </w:r>
      <w:r>
        <w:rPr>
          <w:rtl/>
        </w:rPr>
        <w:t>كالفقه والتاريخ وغيرها</w:t>
      </w:r>
      <w:r w:rsidR="003F6127">
        <w:rPr>
          <w:rtl/>
        </w:rPr>
        <w:t xml:space="preserve">، </w:t>
      </w:r>
      <w:r>
        <w:rPr>
          <w:rtl/>
        </w:rPr>
        <w:t>عملاً اجتماعياً في مجالاتٍ عدّة</w:t>
      </w:r>
      <w:r w:rsidR="0025218A">
        <w:rPr>
          <w:rtl/>
        </w:rPr>
        <w:t xml:space="preserve">. </w:t>
      </w:r>
      <w:r>
        <w:rPr>
          <w:rtl/>
        </w:rPr>
        <w:t xml:space="preserve">وهو يقوم الآن بأعباء الأمانة العامة للمجمع العالمي لأهل البيت </w:t>
      </w:r>
      <w:r w:rsidR="00847955" w:rsidRPr="00847955">
        <w:rPr>
          <w:rStyle w:val="libAlaemChar"/>
          <w:rtl/>
        </w:rPr>
        <w:t>عليهم‌السلام</w:t>
      </w:r>
      <w:r w:rsidR="0025218A">
        <w:rPr>
          <w:rtl/>
        </w:rPr>
        <w:t xml:space="preserve">. </w:t>
      </w:r>
      <w:r>
        <w:rPr>
          <w:rtl/>
        </w:rPr>
        <w:t>وكنَّا قد نشرنا جزءاً من هذا الحوار في العدد العاشر من المجلَّة</w:t>
      </w:r>
      <w:r w:rsidR="003F6127">
        <w:rPr>
          <w:rtl/>
        </w:rPr>
        <w:t xml:space="preserve">، </w:t>
      </w:r>
      <w:r>
        <w:rPr>
          <w:rtl/>
        </w:rPr>
        <w:t>وها نحن نعاود نشره في هذا الكتاب كاملاً</w:t>
      </w:r>
      <w:r w:rsidR="00EE0FD8">
        <w:rPr>
          <w:rtl/>
        </w:rPr>
        <w:t xml:space="preserve">؛ </w:t>
      </w:r>
      <w:r>
        <w:rPr>
          <w:rtl/>
        </w:rPr>
        <w:t>ليعمَّ نفعه وتنتشر فائدته</w:t>
      </w:r>
      <w:r w:rsidR="003F6127">
        <w:rPr>
          <w:rtl/>
        </w:rPr>
        <w:t>.</w:t>
      </w:r>
    </w:p>
    <w:p w:rsidR="003F6127" w:rsidRDefault="007210D8" w:rsidP="007210D8">
      <w:pPr>
        <w:pStyle w:val="libNormal"/>
        <w:rPr>
          <w:rtl/>
        </w:rPr>
      </w:pPr>
      <w:r w:rsidRPr="004D5A09">
        <w:rPr>
          <w:rtl/>
        </w:rPr>
        <w:t>ويُحاول الشيخ الآصفي</w:t>
      </w:r>
      <w:r w:rsidRPr="000B0E40">
        <w:rPr>
          <w:rStyle w:val="libBold1Char"/>
          <w:rtl/>
        </w:rPr>
        <w:t xml:space="preserve"> </w:t>
      </w:r>
      <w:r w:rsidR="00EE0FD8">
        <w:rPr>
          <w:rtl/>
        </w:rPr>
        <w:t>-</w:t>
      </w:r>
      <w:r>
        <w:rPr>
          <w:rtl/>
        </w:rPr>
        <w:t xml:space="preserve"> في حواره </w:t>
      </w:r>
      <w:r w:rsidR="00EE0FD8">
        <w:rPr>
          <w:rtl/>
        </w:rPr>
        <w:t>-</w:t>
      </w:r>
      <w:r>
        <w:rPr>
          <w:rtl/>
        </w:rPr>
        <w:t xml:space="preserve"> تحليل النظرية الإسلامية حول الجهاد والعنف والتسامح</w:t>
      </w:r>
      <w:r w:rsidR="00EE0FD8">
        <w:rPr>
          <w:rtl/>
        </w:rPr>
        <w:t xml:space="preserve">؛ </w:t>
      </w:r>
      <w:r>
        <w:rPr>
          <w:rtl/>
        </w:rPr>
        <w:t>ليحدِّد موقفه الاجتهادي من هذه المفاهيم</w:t>
      </w:r>
      <w:r w:rsidR="003F6127">
        <w:rPr>
          <w:rtl/>
        </w:rPr>
        <w:t xml:space="preserve">، </w:t>
      </w:r>
      <w:r>
        <w:rPr>
          <w:rtl/>
        </w:rPr>
        <w:t>وأبرز ما يقدِّمه هذا الحوار للقارئ</w:t>
      </w:r>
      <w:r w:rsidR="003F6127">
        <w:rPr>
          <w:rtl/>
        </w:rPr>
        <w:t xml:space="preserve">، </w:t>
      </w:r>
      <w:r>
        <w:rPr>
          <w:rtl/>
        </w:rPr>
        <w:t>هو أنَّ الرحمة ليست قيمة مطلقة</w:t>
      </w:r>
      <w:r w:rsidR="003F6127">
        <w:rPr>
          <w:rtl/>
        </w:rPr>
        <w:t xml:space="preserve">، </w:t>
      </w:r>
      <w:r>
        <w:rPr>
          <w:rtl/>
        </w:rPr>
        <w:t>وكذلك العنف وسائر المفاهيم المشابهة</w:t>
      </w:r>
      <w:r w:rsidR="003F6127">
        <w:rPr>
          <w:rtl/>
        </w:rPr>
        <w:t xml:space="preserve">، </w:t>
      </w:r>
      <w:r>
        <w:rPr>
          <w:rtl/>
        </w:rPr>
        <w:t>فقد تكون الرحمة تساهلاً مذموماً إذا طبِّقت مع المجرم</w:t>
      </w:r>
      <w:r w:rsidR="003F6127">
        <w:rPr>
          <w:rtl/>
        </w:rPr>
        <w:t xml:space="preserve">، </w:t>
      </w:r>
      <w:r>
        <w:rPr>
          <w:rtl/>
        </w:rPr>
        <w:t>وكذلك الشدَّة أو العنف فمَن يعنف ظالماً لا يستحقُّ إلاَّ العنف إذا عدمنا وسيلة أُخرى لردعه عن ظلمه</w:t>
      </w:r>
      <w:r w:rsidR="003F6127">
        <w:rPr>
          <w:rtl/>
        </w:rPr>
        <w:t>.</w:t>
      </w:r>
    </w:p>
    <w:p w:rsidR="003F6127" w:rsidRDefault="007210D8" w:rsidP="007210D8">
      <w:pPr>
        <w:pStyle w:val="libNormal"/>
        <w:rPr>
          <w:rtl/>
        </w:rPr>
      </w:pPr>
      <w:r>
        <w:rPr>
          <w:rtl/>
        </w:rPr>
        <w:t xml:space="preserve">ثمَّ </w:t>
      </w:r>
      <w:r w:rsidRPr="004D5A09">
        <w:rPr>
          <w:rtl/>
        </w:rPr>
        <w:t>يقف الشيخ الآصفي</w:t>
      </w:r>
      <w:r w:rsidRPr="000B0E40">
        <w:rPr>
          <w:rStyle w:val="libBold1Char"/>
          <w:rtl/>
        </w:rPr>
        <w:t xml:space="preserve"> </w:t>
      </w:r>
      <w:r>
        <w:rPr>
          <w:rtl/>
        </w:rPr>
        <w:t>وقفة اجتهادية مطوَّلة</w:t>
      </w:r>
      <w:r w:rsidR="003F6127">
        <w:rPr>
          <w:rtl/>
        </w:rPr>
        <w:t xml:space="preserve">، </w:t>
      </w:r>
      <w:r>
        <w:rPr>
          <w:rtl/>
        </w:rPr>
        <w:t>ليستعرض الموقف الإسلامي من الخروج على الحاكم والخضوع له</w:t>
      </w:r>
      <w:r w:rsidR="003F6127">
        <w:rPr>
          <w:rtl/>
        </w:rPr>
        <w:t xml:space="preserve">، </w:t>
      </w:r>
      <w:r>
        <w:rPr>
          <w:rtl/>
        </w:rPr>
        <w:t>ويقارن بين مواقف الفقهاء على اختلاف مدارسهم الفقهية ومشاربهم في البحث الفقهي</w:t>
      </w:r>
      <w:r w:rsidR="00EE0FD8">
        <w:rPr>
          <w:rtl/>
        </w:rPr>
        <w:t xml:space="preserve">؛ </w:t>
      </w:r>
      <w:r>
        <w:rPr>
          <w:rtl/>
        </w:rPr>
        <w:t>فيتوصل إلى إمكانية تبرير الخروج والثورة</w:t>
      </w:r>
      <w:r w:rsidR="003F6127">
        <w:rPr>
          <w:rtl/>
        </w:rPr>
        <w:t xml:space="preserve">، </w:t>
      </w:r>
      <w:r>
        <w:rPr>
          <w:rtl/>
        </w:rPr>
        <w:t>ضمن مجموعة من الضوابط والقوانين</w:t>
      </w:r>
      <w:r w:rsidR="003F6127">
        <w:rPr>
          <w:rtl/>
        </w:rPr>
        <w:t xml:space="preserve">، </w:t>
      </w:r>
      <w:r>
        <w:rPr>
          <w:rtl/>
        </w:rPr>
        <w:t>التي تحول دون الوقوع في الفتنة أو الفوضى</w:t>
      </w:r>
      <w:r w:rsidR="003F6127">
        <w:rPr>
          <w:rtl/>
        </w:rPr>
        <w:t>.</w:t>
      </w:r>
    </w:p>
    <w:p w:rsidR="003F6127" w:rsidRDefault="007210D8" w:rsidP="00EE0FD8">
      <w:pPr>
        <w:pStyle w:val="libLeftBold"/>
      </w:pPr>
      <w:r>
        <w:rPr>
          <w:rtl/>
        </w:rPr>
        <w:t>الحياة الطيِّبة</w:t>
      </w:r>
    </w:p>
    <w:p w:rsidR="003F6127" w:rsidRDefault="00347417" w:rsidP="007210D8">
      <w:pPr>
        <w:pStyle w:val="libNormal"/>
        <w:rPr>
          <w:rtl/>
        </w:rPr>
      </w:pPr>
      <w:r>
        <w:rPr>
          <w:rtl/>
        </w:rPr>
        <w:br w:type="page"/>
      </w:r>
    </w:p>
    <w:p w:rsidR="007210D8" w:rsidRDefault="007210D8" w:rsidP="00EE0FD8">
      <w:pPr>
        <w:pStyle w:val="libCenterBold1"/>
      </w:pPr>
      <w:r>
        <w:rPr>
          <w:rtl/>
        </w:rPr>
        <w:lastRenderedPageBreak/>
        <w:t>بسم الله الرحمن الرحيم</w:t>
      </w:r>
    </w:p>
    <w:p w:rsidR="003F6127" w:rsidRDefault="007210D8" w:rsidP="007210D8">
      <w:pPr>
        <w:pStyle w:val="libNormal"/>
      </w:pPr>
      <w:r w:rsidRPr="000B0E40">
        <w:rPr>
          <w:rStyle w:val="libBold1Char"/>
          <w:rtl/>
        </w:rPr>
        <w:t xml:space="preserve">الحياة الطيِّبة </w:t>
      </w:r>
      <w:r>
        <w:rPr>
          <w:rtl/>
        </w:rPr>
        <w:t xml:space="preserve">: رغم أنّ التأريخ للفكر الإنساني </w:t>
      </w:r>
      <w:r w:rsidR="00EE0FD8">
        <w:rPr>
          <w:rtl/>
        </w:rPr>
        <w:t>-</w:t>
      </w:r>
      <w:r>
        <w:rPr>
          <w:rtl/>
        </w:rPr>
        <w:t xml:space="preserve"> وبالذات تلك الحقبة المتزامنة مع الفكر الإسلامي </w:t>
      </w:r>
      <w:r w:rsidR="00EE0FD8">
        <w:rPr>
          <w:rtl/>
        </w:rPr>
        <w:t>-</w:t>
      </w:r>
      <w:r>
        <w:rPr>
          <w:rtl/>
        </w:rPr>
        <w:t xml:space="preserve"> شهد كمَّاً كبيراً من الإشكاليات والقضايا حول محور جدليّة العنف والتسامح</w:t>
      </w:r>
      <w:r w:rsidR="003F6127">
        <w:rPr>
          <w:rtl/>
        </w:rPr>
        <w:t xml:space="preserve">، </w:t>
      </w:r>
      <w:r>
        <w:rPr>
          <w:rtl/>
        </w:rPr>
        <w:t>وما ينجم عن إحلال التوازن أو الإخلال به بينهما</w:t>
      </w:r>
      <w:r w:rsidR="003F6127">
        <w:rPr>
          <w:rtl/>
        </w:rPr>
        <w:t xml:space="preserve">، </w:t>
      </w:r>
      <w:r>
        <w:rPr>
          <w:rtl/>
        </w:rPr>
        <w:t>غير أنّ العالم اليوم وإثر الأحداث الناجمة عن عدّة تفجيرات ضخمة في الولايات المتّحدة الأمريكية</w:t>
      </w:r>
      <w:r w:rsidR="003F6127">
        <w:rPr>
          <w:rtl/>
        </w:rPr>
        <w:t xml:space="preserve">، </w:t>
      </w:r>
      <w:r>
        <w:rPr>
          <w:rtl/>
        </w:rPr>
        <w:t>قد أقبل على عهد جديد</w:t>
      </w:r>
      <w:r w:rsidR="003F6127">
        <w:rPr>
          <w:rtl/>
        </w:rPr>
        <w:t xml:space="preserve">، </w:t>
      </w:r>
      <w:r>
        <w:rPr>
          <w:rtl/>
        </w:rPr>
        <w:t>ولعب الوضع الجديد دوراً كبيراً في إرساء قواعد حديثة في العلاقات الدوليّة من جهة</w:t>
      </w:r>
      <w:r w:rsidR="003F6127">
        <w:rPr>
          <w:rtl/>
        </w:rPr>
        <w:t xml:space="preserve">، </w:t>
      </w:r>
      <w:r>
        <w:rPr>
          <w:rtl/>
        </w:rPr>
        <w:t>ومن جهة أُخرى أنَّ المحاولة غير الصائبة لإيجاد مناخ فكري</w:t>
      </w:r>
      <w:r w:rsidR="003F6127">
        <w:rPr>
          <w:rtl/>
        </w:rPr>
        <w:t xml:space="preserve">، </w:t>
      </w:r>
      <w:r>
        <w:rPr>
          <w:rtl/>
        </w:rPr>
        <w:t>يجد الإنسان المعاصر ما يوحي أو يصرِّح بأنّ الفكر الإسلامي وعقيدته</w:t>
      </w:r>
      <w:r w:rsidR="003F6127">
        <w:rPr>
          <w:rtl/>
        </w:rPr>
        <w:t xml:space="preserve">، </w:t>
      </w:r>
      <w:r>
        <w:rPr>
          <w:rtl/>
        </w:rPr>
        <w:t>يحتضنان كثيراً من مواقع العنف ومقوّمات التهديد ضدّ الآخر غير المسلم</w:t>
      </w:r>
      <w:r w:rsidR="0025218A">
        <w:rPr>
          <w:rtl/>
        </w:rPr>
        <w:t xml:space="preserve">. </w:t>
      </w:r>
      <w:r>
        <w:rPr>
          <w:rtl/>
        </w:rPr>
        <w:t xml:space="preserve">ومفهوم الجهاد من بين العناصر التي تحوّلت لدى الإعلام الغربي </w:t>
      </w:r>
      <w:r w:rsidR="00EE0FD8">
        <w:rPr>
          <w:rtl/>
        </w:rPr>
        <w:t>-</w:t>
      </w:r>
      <w:r>
        <w:rPr>
          <w:rtl/>
        </w:rPr>
        <w:t xml:space="preserve"> والأمريكي بالخصوص </w:t>
      </w:r>
      <w:r w:rsidR="00EE0FD8">
        <w:rPr>
          <w:rtl/>
        </w:rPr>
        <w:t>-</w:t>
      </w:r>
      <w:r>
        <w:rPr>
          <w:rtl/>
        </w:rPr>
        <w:t xml:space="preserve"> إلى حجَّة للنيل من الإسلام</w:t>
      </w:r>
      <w:r w:rsidR="00EE0FD8">
        <w:rPr>
          <w:rtl/>
        </w:rPr>
        <w:t xml:space="preserve">؛ </w:t>
      </w:r>
      <w:r>
        <w:rPr>
          <w:rtl/>
        </w:rPr>
        <w:t>حيث إنّه يشكِّل العنصر الأكبر في تحريض الأمّة لتنطلق</w:t>
      </w:r>
    </w:p>
    <w:p w:rsidR="007210D8" w:rsidRDefault="00347417" w:rsidP="007210D8">
      <w:pPr>
        <w:pStyle w:val="libNormal"/>
      </w:pPr>
      <w:r>
        <w:rPr>
          <w:rtl/>
        </w:rPr>
        <w:br w:type="page"/>
      </w:r>
    </w:p>
    <w:p w:rsidR="003F6127" w:rsidRDefault="007210D8" w:rsidP="00EE0FD8">
      <w:pPr>
        <w:pStyle w:val="libNormal0"/>
        <w:rPr>
          <w:rtl/>
        </w:rPr>
      </w:pPr>
      <w:r>
        <w:rPr>
          <w:rtl/>
        </w:rPr>
        <w:lastRenderedPageBreak/>
        <w:t>نحو إزالة الآخر المعارض</w:t>
      </w:r>
      <w:r w:rsidR="003F6127">
        <w:rPr>
          <w:rtl/>
        </w:rPr>
        <w:t xml:space="preserve">، </w:t>
      </w:r>
      <w:r>
        <w:rPr>
          <w:rtl/>
        </w:rPr>
        <w:t>حسب ما يحاولون تكريسه في عقليّة الرأي العام العالمي اليوم</w:t>
      </w:r>
      <w:r w:rsidR="003F6127">
        <w:rPr>
          <w:rtl/>
        </w:rPr>
        <w:t>.</w:t>
      </w:r>
    </w:p>
    <w:p w:rsidR="003F6127" w:rsidRDefault="007210D8" w:rsidP="007210D8">
      <w:pPr>
        <w:pStyle w:val="libNormal"/>
        <w:rPr>
          <w:rtl/>
        </w:rPr>
      </w:pPr>
      <w:r>
        <w:rPr>
          <w:rtl/>
        </w:rPr>
        <w:t>وامتداداً للحركة الفكرية الفقهية الإسلامية</w:t>
      </w:r>
      <w:r w:rsidR="003F6127">
        <w:rPr>
          <w:rtl/>
        </w:rPr>
        <w:t xml:space="preserve">، </w:t>
      </w:r>
      <w:r>
        <w:rPr>
          <w:rtl/>
        </w:rPr>
        <w:t>الهادفة إلى استنباط الحكم الشرعي من مصادره</w:t>
      </w:r>
      <w:r w:rsidR="003F6127">
        <w:rPr>
          <w:rtl/>
        </w:rPr>
        <w:t xml:space="preserve">، </w:t>
      </w:r>
      <w:r>
        <w:rPr>
          <w:rtl/>
        </w:rPr>
        <w:t>ومحاولة منَّا لتحييد العقيدة الإسلامية وتبرئتها من الاعتماد على العنف والإرهاب</w:t>
      </w:r>
      <w:r w:rsidR="003F6127">
        <w:rPr>
          <w:rtl/>
        </w:rPr>
        <w:t xml:space="preserve">، </w:t>
      </w:r>
      <w:r>
        <w:rPr>
          <w:rtl/>
        </w:rPr>
        <w:t>رغم الحفاظ على كلّ عناصر القوّة</w:t>
      </w:r>
      <w:r w:rsidR="003F6127">
        <w:rPr>
          <w:rtl/>
        </w:rPr>
        <w:t xml:space="preserve">، </w:t>
      </w:r>
      <w:r>
        <w:rPr>
          <w:rtl/>
        </w:rPr>
        <w:t>وإمكانيات الدفاع عن الذات الإسلامية مقابل التحدّيات والتهديدات</w:t>
      </w:r>
      <w:r w:rsidR="003F6127">
        <w:rPr>
          <w:rtl/>
        </w:rPr>
        <w:t xml:space="preserve">، </w:t>
      </w:r>
      <w:r>
        <w:rPr>
          <w:rtl/>
        </w:rPr>
        <w:t>قد رغبنا لهذا الحوار أن يكون منطلقاً لدراسة هذه المقولات على ضوء أصول الشريعة الإسلامية</w:t>
      </w:r>
      <w:r w:rsidR="003F6127">
        <w:rPr>
          <w:rtl/>
        </w:rPr>
        <w:t>.</w:t>
      </w:r>
    </w:p>
    <w:p w:rsidR="003F6127" w:rsidRDefault="007210D8" w:rsidP="007210D8">
      <w:pPr>
        <w:pStyle w:val="libNormal"/>
        <w:rPr>
          <w:rtl/>
        </w:rPr>
      </w:pPr>
      <w:r>
        <w:rPr>
          <w:rtl/>
        </w:rPr>
        <w:t>بصفتكم من ذوي الخبرة والاختصاص في مجال الفقه والشريعة</w:t>
      </w:r>
      <w:r w:rsidR="003F6127">
        <w:rPr>
          <w:rtl/>
        </w:rPr>
        <w:t xml:space="preserve">، </w:t>
      </w:r>
      <w:r>
        <w:rPr>
          <w:rtl/>
        </w:rPr>
        <w:t>وخاصة بالنظر إلى تصدِّيكم لتقديم دراسات عالية حول فكرة الجهاد وفروعه الفقهيّة</w:t>
      </w:r>
      <w:r w:rsidR="003F6127">
        <w:rPr>
          <w:rtl/>
        </w:rPr>
        <w:t xml:space="preserve">، </w:t>
      </w:r>
      <w:r>
        <w:rPr>
          <w:rtl/>
        </w:rPr>
        <w:t>يُسعدنا أن نستضيفكم لنبدأ من سؤال قديم</w:t>
      </w:r>
      <w:r w:rsidR="003F6127">
        <w:rPr>
          <w:rtl/>
        </w:rPr>
        <w:t xml:space="preserve">، </w:t>
      </w:r>
      <w:r>
        <w:rPr>
          <w:rtl/>
        </w:rPr>
        <w:t>لا يزال يطرح نفسه</w:t>
      </w:r>
      <w:r w:rsidR="003F6127">
        <w:rPr>
          <w:rtl/>
        </w:rPr>
        <w:t xml:space="preserve">، </w:t>
      </w:r>
      <w:r>
        <w:rPr>
          <w:rtl/>
        </w:rPr>
        <w:t>وهو : هل يمثِّل الجهاد في القرآن الكريم ذلك الوجه العنيف ؟ وهل يتحقّق عَبر المناهج العسكرية والكفاح أو الغزو المسلّح ؟ وبالأحرى : نريد أن نكون على علم بدقائق المدلول القرآني للفظة الجهاد ومصطلحه المؤسَّس عَبر الوحي</w:t>
      </w:r>
      <w:r w:rsidR="003F6127">
        <w:rPr>
          <w:rtl/>
        </w:rPr>
        <w:t>.</w:t>
      </w:r>
    </w:p>
    <w:p w:rsidR="003F6127" w:rsidRDefault="007210D8" w:rsidP="007210D8">
      <w:pPr>
        <w:pStyle w:val="libNormal"/>
        <w:rPr>
          <w:rtl/>
        </w:rPr>
      </w:pPr>
      <w:r w:rsidRPr="000B0E40">
        <w:rPr>
          <w:rStyle w:val="libBold1Char"/>
          <w:rtl/>
        </w:rPr>
        <w:t xml:space="preserve">الشيخ الآصفي </w:t>
      </w:r>
      <w:r>
        <w:rPr>
          <w:rtl/>
        </w:rPr>
        <w:t>: شكراً لكم على إتاحة هذه الفرصة لي</w:t>
      </w:r>
      <w:r w:rsidR="003F6127">
        <w:rPr>
          <w:rtl/>
        </w:rPr>
        <w:t xml:space="preserve">، </w:t>
      </w:r>
      <w:r>
        <w:rPr>
          <w:rtl/>
        </w:rPr>
        <w:t>لأتحدَّث إلى ق</w:t>
      </w:r>
      <w:r w:rsidR="00EE0FD8">
        <w:rPr>
          <w:rtl/>
        </w:rPr>
        <w:t>ُرَّاء مجلَّة ( الحياة الطيِّبة</w:t>
      </w:r>
      <w:r>
        <w:rPr>
          <w:rtl/>
        </w:rPr>
        <w:t>) عن الجهاد</w:t>
      </w:r>
      <w:r w:rsidR="003F6127">
        <w:rPr>
          <w:rtl/>
        </w:rPr>
        <w:t>.</w:t>
      </w:r>
    </w:p>
    <w:p w:rsidR="007210D8" w:rsidRDefault="007210D8" w:rsidP="004D5A09">
      <w:pPr>
        <w:pStyle w:val="libBold1"/>
      </w:pPr>
      <w:r w:rsidRPr="004D5A09">
        <w:rPr>
          <w:rtl/>
        </w:rPr>
        <w:t xml:space="preserve">الحياة الطيِّبة </w:t>
      </w:r>
      <w:r>
        <w:rPr>
          <w:rtl/>
        </w:rPr>
        <w:t>والجهاد :</w:t>
      </w:r>
    </w:p>
    <w:p w:rsidR="003F6127" w:rsidRDefault="007210D8" w:rsidP="007210D8">
      <w:pPr>
        <w:pStyle w:val="libNormal"/>
        <w:rPr>
          <w:rtl/>
        </w:rPr>
      </w:pPr>
      <w:r>
        <w:rPr>
          <w:rtl/>
        </w:rPr>
        <w:t xml:space="preserve">وليس من عجب أن تبحث </w:t>
      </w:r>
      <w:r w:rsidRPr="004D5A09">
        <w:rPr>
          <w:rtl/>
        </w:rPr>
        <w:t>( الحياة الطيِّبة</w:t>
      </w:r>
      <w:r w:rsidRPr="000B0E40">
        <w:rPr>
          <w:rStyle w:val="libBold1Char"/>
          <w:rtl/>
        </w:rPr>
        <w:t xml:space="preserve"> </w:t>
      </w:r>
      <w:r>
        <w:rPr>
          <w:rtl/>
        </w:rPr>
        <w:t>) عن الجهاد</w:t>
      </w:r>
      <w:r w:rsidR="00EE0FD8">
        <w:rPr>
          <w:rtl/>
        </w:rPr>
        <w:t xml:space="preserve">؛ </w:t>
      </w:r>
      <w:r>
        <w:rPr>
          <w:rtl/>
        </w:rPr>
        <w:t xml:space="preserve">فإنَّ </w:t>
      </w:r>
      <w:r w:rsidRPr="004D5A09">
        <w:rPr>
          <w:rtl/>
        </w:rPr>
        <w:t>الحياة الطيِّبة</w:t>
      </w:r>
      <w:r w:rsidRPr="000B0E40">
        <w:rPr>
          <w:rStyle w:val="libBold1Char"/>
          <w:rtl/>
        </w:rPr>
        <w:t xml:space="preserve"> </w:t>
      </w:r>
      <w:r>
        <w:rPr>
          <w:rtl/>
        </w:rPr>
        <w:t>الكريمة في الجهاد</w:t>
      </w:r>
      <w:r w:rsidR="003F6127">
        <w:rPr>
          <w:rtl/>
        </w:rPr>
        <w:t xml:space="preserve">، </w:t>
      </w:r>
      <w:r>
        <w:rPr>
          <w:rtl/>
        </w:rPr>
        <w:t>والله تعالى يدعو المؤمنين لما يُحييهِم في سياق آيات الجهاد</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 xml:space="preserve">يقول تعالى : </w:t>
      </w:r>
      <w:r w:rsidRPr="00EE0FD8">
        <w:rPr>
          <w:rStyle w:val="libAlaemChar"/>
          <w:rtl/>
        </w:rPr>
        <w:t>(</w:t>
      </w:r>
      <w:r w:rsidRPr="00EE0FD8">
        <w:rPr>
          <w:rStyle w:val="libAieChar"/>
          <w:rtl/>
        </w:rPr>
        <w:t xml:space="preserve"> يَا أَيُّهَا الَّذِينَ آمَنُواْ اسْتَجِيبُواْ لِلّهِ وَلِلرَّسُولِ إِذَا دَعَاكُم لِمَا يُحْيِيكُمْ وَاعْلَمُواْ أَنَّ اللّهَ يَحُولُ بَيْنَ الْمَرْءِ وَقَلْبِهِ وَأَنَّهُ إِلَيْهِ تُحْشَرُونَ </w:t>
      </w:r>
      <w:r w:rsidRPr="00EE0FD8">
        <w:rPr>
          <w:rStyle w:val="libAlaemChar"/>
          <w:rtl/>
        </w:rPr>
        <w:t>)</w:t>
      </w:r>
      <w:r>
        <w:rPr>
          <w:rtl/>
        </w:rPr>
        <w:t xml:space="preserve"> </w:t>
      </w:r>
      <w:r w:rsidRPr="00847955">
        <w:rPr>
          <w:rStyle w:val="libFootnotenumChar"/>
          <w:rtl/>
        </w:rPr>
        <w:t>(1)</w:t>
      </w:r>
      <w:r w:rsidR="0025218A">
        <w:rPr>
          <w:rtl/>
        </w:rPr>
        <w:t xml:space="preserve">. </w:t>
      </w:r>
      <w:r>
        <w:rPr>
          <w:rtl/>
        </w:rPr>
        <w:t>وهذه الآية نزلت في سياق آيات القتال من سورة الأنفال</w:t>
      </w:r>
      <w:r w:rsidR="003F6127">
        <w:rPr>
          <w:rtl/>
        </w:rPr>
        <w:t xml:space="preserve">، </w:t>
      </w:r>
      <w:r>
        <w:rPr>
          <w:rtl/>
        </w:rPr>
        <w:t>والحياة التي يَدعو إليها الله هي الحياة الكريمة الطيِّبة</w:t>
      </w:r>
      <w:r w:rsidR="003F6127">
        <w:rPr>
          <w:rtl/>
        </w:rPr>
        <w:t xml:space="preserve">، </w:t>
      </w:r>
      <w:r>
        <w:rPr>
          <w:rtl/>
        </w:rPr>
        <w:t>وهي لا تستقيم إلاَّ بالجهاد</w:t>
      </w:r>
      <w:r w:rsidR="003F6127">
        <w:rPr>
          <w:rtl/>
        </w:rPr>
        <w:t>.</w:t>
      </w:r>
    </w:p>
    <w:p w:rsidR="003F6127" w:rsidRDefault="007210D8" w:rsidP="007210D8">
      <w:pPr>
        <w:pStyle w:val="libNormal"/>
        <w:rPr>
          <w:rtl/>
        </w:rPr>
      </w:pPr>
      <w:r>
        <w:rPr>
          <w:rtl/>
        </w:rPr>
        <w:t>ولولا أنّ الله تعالى يدفع بالصالحين الفاسدين من مواقع القوّة</w:t>
      </w:r>
      <w:r w:rsidR="003F6127">
        <w:rPr>
          <w:rtl/>
        </w:rPr>
        <w:t xml:space="preserve">، </w:t>
      </w:r>
      <w:r>
        <w:rPr>
          <w:rtl/>
        </w:rPr>
        <w:t>والمال والسلطة</w:t>
      </w:r>
      <w:r w:rsidR="003F6127">
        <w:rPr>
          <w:rtl/>
        </w:rPr>
        <w:t xml:space="preserve">، </w:t>
      </w:r>
      <w:r>
        <w:rPr>
          <w:rtl/>
        </w:rPr>
        <w:t xml:space="preserve">لفسدت الأرض والحياة : </w:t>
      </w:r>
      <w:r w:rsidRPr="00EE0FD8">
        <w:rPr>
          <w:rStyle w:val="libAlaemChar"/>
          <w:rtl/>
        </w:rPr>
        <w:t>(</w:t>
      </w:r>
      <w:r w:rsidRPr="00EE0FD8">
        <w:rPr>
          <w:rStyle w:val="libAieChar"/>
          <w:rtl/>
        </w:rPr>
        <w:t xml:space="preserve"> ... وَلَوْلاَ دَفْعُ اللَّهِ النَّاسَ بَعْضَهُمْ بِبَعْضٍ لَفَسَدَتْ الأَرْضُ ... </w:t>
      </w:r>
      <w:r w:rsidRPr="00EE0FD8">
        <w:rPr>
          <w:rStyle w:val="libAlaemChar"/>
          <w:rtl/>
        </w:rPr>
        <w:t>)</w:t>
      </w:r>
      <w:r>
        <w:rPr>
          <w:rtl/>
        </w:rPr>
        <w:t xml:space="preserve"> </w:t>
      </w:r>
      <w:r w:rsidRPr="00847955">
        <w:rPr>
          <w:rStyle w:val="libFootnotenumChar"/>
          <w:rtl/>
        </w:rPr>
        <w:t>(2)</w:t>
      </w:r>
      <w:r w:rsidR="003F6127">
        <w:rPr>
          <w:rtl/>
        </w:rPr>
        <w:t xml:space="preserve">، </w:t>
      </w:r>
      <w:r w:rsidRPr="00EE0FD8">
        <w:rPr>
          <w:rStyle w:val="libAlaemChar"/>
          <w:rtl/>
        </w:rPr>
        <w:t>(</w:t>
      </w:r>
      <w:r w:rsidRPr="00EE0FD8">
        <w:rPr>
          <w:rStyle w:val="libAieChar"/>
          <w:rtl/>
        </w:rPr>
        <w:t xml:space="preserve"> ... وَلَوْلاَ دَفْعُ اللَّهِ النَّاسَ بَعْضَهُمْ بِبَعْضٍ لَهُدِّمَتْ صَوَامِعُ وَبِيَعٌ وَصَلَوَاتٌ وَمَسَاجِدُ يُذْكَرُ فِيهَا اسْمُ اللَّهِ ... </w:t>
      </w:r>
      <w:r w:rsidRPr="00EE0FD8">
        <w:rPr>
          <w:rStyle w:val="libAlaemChar"/>
          <w:rtl/>
        </w:rPr>
        <w:t>)</w:t>
      </w:r>
      <w:r>
        <w:rPr>
          <w:rtl/>
        </w:rPr>
        <w:t xml:space="preserve"> </w:t>
      </w:r>
      <w:r w:rsidRPr="00847955">
        <w:rPr>
          <w:rStyle w:val="libFootnotenumChar"/>
          <w:rtl/>
        </w:rPr>
        <w:t>(3)</w:t>
      </w:r>
      <w:r w:rsidR="003F6127">
        <w:rPr>
          <w:rtl/>
        </w:rPr>
        <w:t>.</w:t>
      </w:r>
    </w:p>
    <w:p w:rsidR="007210D8" w:rsidRDefault="007210D8" w:rsidP="007210D8">
      <w:pPr>
        <w:pStyle w:val="libNormal"/>
      </w:pPr>
      <w:r>
        <w:rPr>
          <w:rtl/>
        </w:rPr>
        <w:t xml:space="preserve">وكلمة الإمام علي بن أبي طالب </w:t>
      </w:r>
      <w:r w:rsidR="00847955" w:rsidRPr="00847955">
        <w:rPr>
          <w:rStyle w:val="libAlaemChar"/>
          <w:rtl/>
        </w:rPr>
        <w:t>عليه‌السلام</w:t>
      </w:r>
      <w:r>
        <w:rPr>
          <w:rtl/>
        </w:rPr>
        <w:t xml:space="preserve"> معبِّرة ودقيقة في تبيان هذه الحقيقة</w:t>
      </w:r>
      <w:r w:rsidR="003F6127">
        <w:rPr>
          <w:rtl/>
        </w:rPr>
        <w:t xml:space="preserve">، </w:t>
      </w:r>
      <w:r>
        <w:rPr>
          <w:rtl/>
        </w:rPr>
        <w:t xml:space="preserve">يقول </w:t>
      </w:r>
      <w:r w:rsidR="00847955" w:rsidRPr="00847955">
        <w:rPr>
          <w:rStyle w:val="libAlaemChar"/>
          <w:rtl/>
        </w:rPr>
        <w:t>عليه‌السلام</w:t>
      </w:r>
      <w:r>
        <w:rPr>
          <w:rtl/>
        </w:rPr>
        <w:t xml:space="preserve"> : ( فالموت في حياتكم مقهورين</w:t>
      </w:r>
      <w:r w:rsidR="003F6127">
        <w:rPr>
          <w:rtl/>
        </w:rPr>
        <w:t xml:space="preserve">، </w:t>
      </w:r>
      <w:r>
        <w:rPr>
          <w:rtl/>
        </w:rPr>
        <w:t xml:space="preserve">والحياة في موتكم قاهرين ) </w:t>
      </w:r>
      <w:r w:rsidRPr="00847955">
        <w:rPr>
          <w:rStyle w:val="libFootnotenumChar"/>
          <w:rtl/>
        </w:rPr>
        <w:t>(4)</w:t>
      </w:r>
      <w:r w:rsidR="0025218A">
        <w:rPr>
          <w:rtl/>
        </w:rPr>
        <w:t xml:space="preserve">. </w:t>
      </w:r>
      <w:r>
        <w:rPr>
          <w:rtl/>
        </w:rPr>
        <w:t>ويقدِّم الإمام هنا تعريفاً جديداً للموت والحياة</w:t>
      </w:r>
      <w:r w:rsidR="003F6127">
        <w:rPr>
          <w:rtl/>
        </w:rPr>
        <w:t xml:space="preserve">، </w:t>
      </w:r>
      <w:r>
        <w:rPr>
          <w:rtl/>
        </w:rPr>
        <w:t>غير ما يعرفه الناس</w:t>
      </w:r>
      <w:r w:rsidR="0025218A">
        <w:rPr>
          <w:rtl/>
        </w:rPr>
        <w:t xml:space="preserve">. </w:t>
      </w:r>
      <w:r>
        <w:rPr>
          <w:rtl/>
        </w:rPr>
        <w:t xml:space="preserve">فالإمام </w:t>
      </w:r>
      <w:r w:rsidR="00847955" w:rsidRPr="00847955">
        <w:rPr>
          <w:rStyle w:val="libAlaemChar"/>
          <w:rtl/>
        </w:rPr>
        <w:t>عليه‌السلام</w:t>
      </w:r>
      <w:r>
        <w:rPr>
          <w:rtl/>
        </w:rPr>
        <w:t xml:space="preserve"> يريد أن يقول : إنّكم إذا عشتم مقهورين لأعدائكم</w:t>
      </w:r>
      <w:r w:rsidR="003F6127">
        <w:rPr>
          <w:rtl/>
        </w:rPr>
        <w:t xml:space="preserve">، </w:t>
      </w:r>
      <w:r>
        <w:rPr>
          <w:rtl/>
        </w:rPr>
        <w:t>فهذا هو الموت بعينه</w:t>
      </w:r>
      <w:r w:rsidR="003F6127">
        <w:rPr>
          <w:rtl/>
        </w:rPr>
        <w:t xml:space="preserve">، </w:t>
      </w:r>
      <w:r>
        <w:rPr>
          <w:rtl/>
        </w:rPr>
        <w:t>ولو تراءى لكم أنّه الحياة</w:t>
      </w:r>
      <w:r w:rsidR="003F6127">
        <w:rPr>
          <w:rtl/>
        </w:rPr>
        <w:t xml:space="preserve">، </w:t>
      </w:r>
      <w:r>
        <w:rPr>
          <w:rtl/>
        </w:rPr>
        <w:t>وإذا متُّم في ظلال سيوفكم تُطْعِمون أعداءكم القهر والموت</w:t>
      </w:r>
      <w:r w:rsidR="003F6127">
        <w:rPr>
          <w:rtl/>
        </w:rPr>
        <w:t xml:space="preserve">، </w:t>
      </w:r>
      <w:r>
        <w:rPr>
          <w:rtl/>
        </w:rPr>
        <w:t>فهذا هو الحياة</w:t>
      </w:r>
      <w:r w:rsidR="003F6127">
        <w:rPr>
          <w:rtl/>
        </w:rPr>
        <w:t xml:space="preserve">، </w:t>
      </w:r>
      <w:r>
        <w:rPr>
          <w:rtl/>
        </w:rPr>
        <w:t>وإن تصوّرَه الناس موتاً</w:t>
      </w:r>
      <w:r w:rsidR="0025218A">
        <w:rPr>
          <w:rtl/>
        </w:rPr>
        <w:t xml:space="preserve">. </w:t>
      </w:r>
      <w:r>
        <w:rPr>
          <w:rtl/>
        </w:rPr>
        <w:t>إنّ الجهاد يصنع الحياة العزيزة الكريمة للأمّة ويورث الأجيال الكرامة والعزَّة</w:t>
      </w:r>
      <w:r w:rsidR="0025218A">
        <w:rPr>
          <w:rtl/>
        </w:rPr>
        <w:t xml:space="preserve">. </w:t>
      </w:r>
      <w:r>
        <w:rPr>
          <w:rtl/>
        </w:rPr>
        <w:t>عن رسول</w:t>
      </w:r>
    </w:p>
    <w:p w:rsidR="007210D8" w:rsidRDefault="00A81752" w:rsidP="00A81752">
      <w:pPr>
        <w:pStyle w:val="libLine"/>
      </w:pPr>
      <w:r>
        <w:rPr>
          <w:rtl/>
        </w:rPr>
        <w:t>____________________</w:t>
      </w:r>
    </w:p>
    <w:p w:rsidR="003F6127" w:rsidRDefault="00847955" w:rsidP="00EE0FD8">
      <w:pPr>
        <w:pStyle w:val="libFootnote0"/>
        <w:rPr>
          <w:rtl/>
        </w:rPr>
      </w:pPr>
      <w:r w:rsidRPr="00EE0FD8">
        <w:rPr>
          <w:rtl/>
        </w:rPr>
        <w:t>(1)</w:t>
      </w:r>
      <w:r w:rsidR="007210D8">
        <w:rPr>
          <w:rtl/>
        </w:rPr>
        <w:t xml:space="preserve"> سورة الأنفال : الآية 24</w:t>
      </w:r>
      <w:r w:rsidR="003F6127">
        <w:rPr>
          <w:rtl/>
        </w:rPr>
        <w:t>.</w:t>
      </w:r>
    </w:p>
    <w:p w:rsidR="003F6127" w:rsidRDefault="00847955" w:rsidP="00EE0FD8">
      <w:pPr>
        <w:pStyle w:val="libFootnote0"/>
        <w:rPr>
          <w:rtl/>
        </w:rPr>
      </w:pPr>
      <w:r w:rsidRPr="00EE0FD8">
        <w:rPr>
          <w:rtl/>
        </w:rPr>
        <w:t>(2)</w:t>
      </w:r>
      <w:r w:rsidR="007210D8">
        <w:rPr>
          <w:rtl/>
        </w:rPr>
        <w:t xml:space="preserve"> سورة البقرة : الآية 251</w:t>
      </w:r>
      <w:r w:rsidR="003F6127">
        <w:rPr>
          <w:rtl/>
        </w:rPr>
        <w:t>.</w:t>
      </w:r>
    </w:p>
    <w:p w:rsidR="003F6127" w:rsidRDefault="00847955" w:rsidP="00EE0FD8">
      <w:pPr>
        <w:pStyle w:val="libFootnote0"/>
        <w:rPr>
          <w:rtl/>
        </w:rPr>
      </w:pPr>
      <w:r w:rsidRPr="00EE0FD8">
        <w:rPr>
          <w:rtl/>
        </w:rPr>
        <w:t>(3)</w:t>
      </w:r>
      <w:r w:rsidR="007210D8">
        <w:rPr>
          <w:rtl/>
        </w:rPr>
        <w:t xml:space="preserve"> سورة الحج : الآية 40</w:t>
      </w:r>
      <w:r w:rsidR="003F6127">
        <w:rPr>
          <w:rtl/>
        </w:rPr>
        <w:t>.</w:t>
      </w:r>
    </w:p>
    <w:p w:rsidR="003F6127" w:rsidRDefault="00847955" w:rsidP="00EE0FD8">
      <w:pPr>
        <w:pStyle w:val="libFootnote0"/>
        <w:rPr>
          <w:rtl/>
        </w:rPr>
      </w:pPr>
      <w:r w:rsidRPr="00EE0FD8">
        <w:rPr>
          <w:rtl/>
        </w:rPr>
        <w:t>(4)</w:t>
      </w:r>
      <w:r w:rsidR="007210D8">
        <w:rPr>
          <w:rtl/>
        </w:rPr>
        <w:t xml:space="preserve"> نهج البلاغة</w:t>
      </w:r>
      <w:r w:rsidR="003F6127">
        <w:rPr>
          <w:rtl/>
        </w:rPr>
        <w:t xml:space="preserve">، </w:t>
      </w:r>
      <w:r w:rsidR="007210D8">
        <w:rPr>
          <w:rtl/>
        </w:rPr>
        <w:t>شرح محمد عبده</w:t>
      </w:r>
      <w:r w:rsidR="003F6127">
        <w:rPr>
          <w:rtl/>
        </w:rPr>
        <w:t xml:space="preserve">، </w:t>
      </w:r>
      <w:r w:rsidR="007210D8">
        <w:rPr>
          <w:rtl/>
        </w:rPr>
        <w:t>بيروت</w:t>
      </w:r>
      <w:r w:rsidR="003F6127">
        <w:rPr>
          <w:rtl/>
        </w:rPr>
        <w:t xml:space="preserve">، </w:t>
      </w:r>
      <w:r w:rsidR="007210D8">
        <w:rPr>
          <w:rtl/>
        </w:rPr>
        <w:t>دار المعرفة</w:t>
      </w:r>
      <w:r w:rsidR="003F6127">
        <w:rPr>
          <w:rtl/>
        </w:rPr>
        <w:t xml:space="preserve">، </w:t>
      </w:r>
      <w:r w:rsidR="007210D8">
        <w:rPr>
          <w:rtl/>
        </w:rPr>
        <w:t>ص100</w:t>
      </w:r>
      <w:r w:rsidR="003F6127">
        <w:rPr>
          <w:rtl/>
        </w:rPr>
        <w:t xml:space="preserve">، </w:t>
      </w:r>
      <w:r w:rsidR="007210D8">
        <w:rPr>
          <w:rtl/>
        </w:rPr>
        <w:t>خطبة رقم 15</w:t>
      </w:r>
      <w:r w:rsidR="003F6127">
        <w:rPr>
          <w:rtl/>
        </w:rPr>
        <w:t>.</w:t>
      </w:r>
    </w:p>
    <w:p w:rsidR="007210D8" w:rsidRDefault="00347417" w:rsidP="007210D8">
      <w:pPr>
        <w:pStyle w:val="libNormal"/>
      </w:pPr>
      <w:r>
        <w:rPr>
          <w:rtl/>
        </w:rPr>
        <w:br w:type="page"/>
      </w:r>
    </w:p>
    <w:p w:rsidR="003F6127" w:rsidRDefault="007210D8" w:rsidP="00A81752">
      <w:pPr>
        <w:pStyle w:val="libNormal0"/>
        <w:rPr>
          <w:rtl/>
        </w:rPr>
      </w:pPr>
      <w:r>
        <w:rPr>
          <w:rtl/>
        </w:rPr>
        <w:lastRenderedPageBreak/>
        <w:t xml:space="preserve">الله </w:t>
      </w:r>
      <w:r w:rsidR="00847955" w:rsidRPr="00847955">
        <w:rPr>
          <w:rStyle w:val="libAlaemChar"/>
          <w:rtl/>
        </w:rPr>
        <w:t>صلى‌الله‌عليه‌وآله‌وسلم</w:t>
      </w:r>
      <w:r>
        <w:rPr>
          <w:rtl/>
        </w:rPr>
        <w:t xml:space="preserve"> : (</w:t>
      </w:r>
      <w:r w:rsidR="00886D93">
        <w:rPr>
          <w:rtl/>
        </w:rPr>
        <w:t xml:space="preserve"> </w:t>
      </w:r>
      <w:r>
        <w:rPr>
          <w:rtl/>
        </w:rPr>
        <w:t xml:space="preserve">إنَّ الله أعَزَّ أمّتي بسنابك خيلِه ) </w:t>
      </w:r>
      <w:r w:rsidR="00847955" w:rsidRPr="00847955">
        <w:rPr>
          <w:rStyle w:val="libFootnotenumChar"/>
          <w:rtl/>
        </w:rPr>
        <w:t>(1)</w:t>
      </w:r>
      <w:r w:rsidR="003F6127">
        <w:rPr>
          <w:rtl/>
        </w:rPr>
        <w:t xml:space="preserve">، </w:t>
      </w:r>
      <w:r>
        <w:rPr>
          <w:rtl/>
        </w:rPr>
        <w:t xml:space="preserve">وعنه </w:t>
      </w:r>
      <w:r w:rsidR="00847955" w:rsidRPr="00847955">
        <w:rPr>
          <w:rStyle w:val="libAlaemChar"/>
          <w:rtl/>
        </w:rPr>
        <w:t>صلى‌الله‌عليه‌وآله‌وسلم</w:t>
      </w:r>
      <w:r>
        <w:rPr>
          <w:rtl/>
        </w:rPr>
        <w:t xml:space="preserve"> : ( اغزوا تورِّثوا أبناءكم مَجداً ) </w:t>
      </w:r>
      <w:r w:rsidRPr="00847955">
        <w:rPr>
          <w:rStyle w:val="libFootnotenumChar"/>
          <w:rtl/>
        </w:rPr>
        <w:t>(2)</w:t>
      </w:r>
      <w:r w:rsidR="003F6127">
        <w:rPr>
          <w:rtl/>
        </w:rPr>
        <w:t>.</w:t>
      </w:r>
    </w:p>
    <w:p w:rsidR="003F6127" w:rsidRDefault="007210D8" w:rsidP="007210D8">
      <w:pPr>
        <w:pStyle w:val="libNormal"/>
        <w:rPr>
          <w:rtl/>
        </w:rPr>
      </w:pPr>
      <w:r>
        <w:rPr>
          <w:rtl/>
        </w:rPr>
        <w:t xml:space="preserve">فليس من عجب </w:t>
      </w:r>
      <w:r w:rsidR="00EE0FD8">
        <w:rPr>
          <w:rtl/>
        </w:rPr>
        <w:t>-</w:t>
      </w:r>
      <w:r>
        <w:rPr>
          <w:rtl/>
        </w:rPr>
        <w:t xml:space="preserve"> إذن </w:t>
      </w:r>
      <w:r w:rsidR="00EE0FD8">
        <w:rPr>
          <w:rtl/>
        </w:rPr>
        <w:t>-</w:t>
      </w:r>
      <w:r>
        <w:rPr>
          <w:rtl/>
        </w:rPr>
        <w:t xml:space="preserve"> أن تهتمَّ مجلَّة </w:t>
      </w:r>
      <w:r w:rsidRPr="004D5A09">
        <w:rPr>
          <w:rtl/>
        </w:rPr>
        <w:t>( الحياة الطيِّبة</w:t>
      </w:r>
      <w:r w:rsidRPr="000B0E40">
        <w:rPr>
          <w:rStyle w:val="libBold1Char"/>
          <w:rtl/>
        </w:rPr>
        <w:t xml:space="preserve"> </w:t>
      </w:r>
      <w:r>
        <w:rPr>
          <w:rtl/>
        </w:rPr>
        <w:t>) بالجهاد</w:t>
      </w:r>
      <w:r w:rsidR="003F6127">
        <w:rPr>
          <w:rtl/>
        </w:rPr>
        <w:t xml:space="preserve">، </w:t>
      </w:r>
      <w:r>
        <w:rPr>
          <w:rtl/>
        </w:rPr>
        <w:t>فإنَّ الحياة لا تطيب ولا تعزُّ بغير الجهاد</w:t>
      </w:r>
      <w:r w:rsidR="003F6127">
        <w:rPr>
          <w:rtl/>
        </w:rPr>
        <w:t>.</w:t>
      </w:r>
    </w:p>
    <w:p w:rsidR="007210D8" w:rsidRDefault="007210D8" w:rsidP="00A81752">
      <w:pPr>
        <w:pStyle w:val="Heading3"/>
      </w:pPr>
      <w:bookmarkStart w:id="8" w:name="_Toc491275859"/>
      <w:r>
        <w:rPr>
          <w:rtl/>
        </w:rPr>
        <w:t>الجهاد والعُنف :</w:t>
      </w:r>
      <w:bookmarkEnd w:id="8"/>
    </w:p>
    <w:p w:rsidR="003F6127" w:rsidRDefault="007210D8" w:rsidP="007210D8">
      <w:pPr>
        <w:pStyle w:val="libNormal"/>
        <w:rPr>
          <w:rtl/>
        </w:rPr>
      </w:pPr>
      <w:r>
        <w:rPr>
          <w:rtl/>
        </w:rPr>
        <w:t>والآن أعود إلى سؤالكم الأوّل : ( هل يمثِّل الجهاد في القرآن الكريم وجه العنف الذي يتحقَّق عَبر المناهج العسكرية والكفاح المسلح أم لا ؟ )</w:t>
      </w:r>
      <w:r w:rsidR="003F6127">
        <w:rPr>
          <w:rtl/>
        </w:rPr>
        <w:t>.</w:t>
      </w:r>
    </w:p>
    <w:p w:rsidR="007210D8" w:rsidRDefault="007210D8" w:rsidP="007210D8">
      <w:pPr>
        <w:pStyle w:val="libNormal"/>
      </w:pPr>
      <w:r>
        <w:rPr>
          <w:rtl/>
        </w:rPr>
        <w:t>أقول : فماذا يمكن أن يكون معنى الجهاد</w:t>
      </w:r>
      <w:r w:rsidR="003F6127">
        <w:rPr>
          <w:rtl/>
        </w:rPr>
        <w:t xml:space="preserve">، </w:t>
      </w:r>
      <w:r>
        <w:rPr>
          <w:rtl/>
        </w:rPr>
        <w:t>إذا كان لا يعني القوّة والعنف ؟!</w:t>
      </w:r>
    </w:p>
    <w:p w:rsidR="003F6127" w:rsidRDefault="007210D8" w:rsidP="007210D8">
      <w:pPr>
        <w:pStyle w:val="libNormal"/>
        <w:rPr>
          <w:rtl/>
        </w:rPr>
      </w:pPr>
      <w:r>
        <w:rPr>
          <w:rtl/>
        </w:rPr>
        <w:t>لقد وردت كلمة ( الجهاد ) ومشتقّاتها في القرآن ثلاثاً وثلاثين مرَّة</w:t>
      </w:r>
      <w:r w:rsidR="003F6127">
        <w:rPr>
          <w:rtl/>
        </w:rPr>
        <w:t xml:space="preserve">، </w:t>
      </w:r>
      <w:r>
        <w:rPr>
          <w:rtl/>
        </w:rPr>
        <w:t>ووردت كلمة ( القتال ) ومشتقّاتها إحدى وثلاثين مرَّة</w:t>
      </w:r>
      <w:r w:rsidR="003F6127">
        <w:rPr>
          <w:rtl/>
        </w:rPr>
        <w:t xml:space="preserve">، </w:t>
      </w:r>
      <w:r>
        <w:rPr>
          <w:rtl/>
        </w:rPr>
        <w:t>وواضح أنّهما وجهان لحقيقة واحدة</w:t>
      </w:r>
      <w:r w:rsidR="003F6127">
        <w:rPr>
          <w:rtl/>
        </w:rPr>
        <w:t>.</w:t>
      </w:r>
    </w:p>
    <w:p w:rsidR="007210D8" w:rsidRDefault="007210D8" w:rsidP="007210D8">
      <w:pPr>
        <w:pStyle w:val="libNormal"/>
      </w:pPr>
      <w:r>
        <w:rPr>
          <w:rtl/>
        </w:rPr>
        <w:t>ومهما يكن تفسيرنا للجهاد من ( الجُهدْ ) بمعنى الوسع والطاقة</w:t>
      </w:r>
      <w:r w:rsidR="003F6127">
        <w:rPr>
          <w:rtl/>
        </w:rPr>
        <w:t xml:space="preserve">، </w:t>
      </w:r>
      <w:r>
        <w:rPr>
          <w:rtl/>
        </w:rPr>
        <w:t>أو من ( الجَهدْ ) بمعنى الشدَّة والتعب</w:t>
      </w:r>
      <w:r w:rsidR="003F6127">
        <w:rPr>
          <w:rtl/>
        </w:rPr>
        <w:t xml:space="preserve">، </w:t>
      </w:r>
      <w:r>
        <w:rPr>
          <w:rtl/>
        </w:rPr>
        <w:t>فإنّ النتيجة واحدة لا تختلف</w:t>
      </w:r>
      <w:r w:rsidR="003F6127">
        <w:rPr>
          <w:rtl/>
        </w:rPr>
        <w:t xml:space="preserve">، </w:t>
      </w:r>
      <w:r>
        <w:rPr>
          <w:rtl/>
        </w:rPr>
        <w:t>فإنّ ( الجهاد ) بمعنى بذل الوسع في إقامة كلمة التوحيد على وجه الأرض وإزالة الشرك والظلم</w:t>
      </w:r>
      <w:r w:rsidR="003F6127">
        <w:rPr>
          <w:rtl/>
        </w:rPr>
        <w:t xml:space="preserve">، </w:t>
      </w:r>
      <w:r>
        <w:rPr>
          <w:rtl/>
        </w:rPr>
        <w:t>أو بمعنى تحمّل الشدّة والمشقّة في سبيل إعلاء كلمة الله وإزالة الشرك</w:t>
      </w:r>
    </w:p>
    <w:p w:rsidR="007210D8" w:rsidRDefault="00A81752" w:rsidP="00A81752">
      <w:pPr>
        <w:pStyle w:val="libLine"/>
      </w:pPr>
      <w:r>
        <w:rPr>
          <w:rtl/>
        </w:rPr>
        <w:t>____________________</w:t>
      </w:r>
    </w:p>
    <w:p w:rsidR="003F6127" w:rsidRDefault="00847955" w:rsidP="00A81752">
      <w:pPr>
        <w:pStyle w:val="libFootnote0"/>
        <w:rPr>
          <w:rtl/>
        </w:rPr>
      </w:pPr>
      <w:r w:rsidRPr="00A81752">
        <w:rPr>
          <w:rtl/>
        </w:rPr>
        <w:t>(1)</w:t>
      </w:r>
      <w:r w:rsidR="007210D8">
        <w:rPr>
          <w:rtl/>
        </w:rPr>
        <w:t xml:space="preserve"> محمد بن الحسن العاملي</w:t>
      </w:r>
      <w:r w:rsidR="003F6127">
        <w:rPr>
          <w:rtl/>
        </w:rPr>
        <w:t xml:space="preserve">، </w:t>
      </w:r>
      <w:r w:rsidR="007210D8">
        <w:rPr>
          <w:rtl/>
        </w:rPr>
        <w:t>وسائل الشيعة</w:t>
      </w:r>
      <w:r w:rsidR="003F6127">
        <w:rPr>
          <w:rtl/>
        </w:rPr>
        <w:t xml:space="preserve">، </w:t>
      </w:r>
      <w:r w:rsidR="007210D8">
        <w:rPr>
          <w:rtl/>
        </w:rPr>
        <w:t>دار إحياء التراث العربي</w:t>
      </w:r>
      <w:r w:rsidR="003F6127">
        <w:rPr>
          <w:rtl/>
        </w:rPr>
        <w:t xml:space="preserve">، </w:t>
      </w:r>
      <w:r w:rsidR="007210D8">
        <w:rPr>
          <w:rtl/>
        </w:rPr>
        <w:t>بيروت</w:t>
      </w:r>
      <w:r w:rsidR="003F6127">
        <w:rPr>
          <w:rtl/>
        </w:rPr>
        <w:t xml:space="preserve">، </w:t>
      </w:r>
      <w:r w:rsidR="007210D8">
        <w:rPr>
          <w:rtl/>
        </w:rPr>
        <w:t>ج11</w:t>
      </w:r>
      <w:r w:rsidR="003F6127">
        <w:rPr>
          <w:rtl/>
        </w:rPr>
        <w:t xml:space="preserve">، </w:t>
      </w:r>
      <w:r w:rsidR="007210D8">
        <w:rPr>
          <w:rtl/>
        </w:rPr>
        <w:t>ص5</w:t>
      </w:r>
      <w:r w:rsidR="003F6127">
        <w:rPr>
          <w:rtl/>
        </w:rPr>
        <w:t>.</w:t>
      </w:r>
    </w:p>
    <w:p w:rsidR="003F6127" w:rsidRDefault="00847955" w:rsidP="00A81752">
      <w:pPr>
        <w:pStyle w:val="libFootnote0"/>
        <w:rPr>
          <w:rtl/>
        </w:rPr>
      </w:pPr>
      <w:r w:rsidRPr="00A81752">
        <w:rPr>
          <w:rtl/>
        </w:rPr>
        <w:t>(2)</w:t>
      </w:r>
      <w:r w:rsidR="007210D8">
        <w:rPr>
          <w:rtl/>
        </w:rPr>
        <w:t xml:space="preserve"> المصدر نفسه</w:t>
      </w:r>
      <w:r w:rsidR="003F6127">
        <w:rPr>
          <w:rtl/>
        </w:rPr>
        <w:t xml:space="preserve">، </w:t>
      </w:r>
      <w:r w:rsidR="007210D8">
        <w:rPr>
          <w:rtl/>
        </w:rPr>
        <w:t>ج11</w:t>
      </w:r>
      <w:r w:rsidR="003F6127">
        <w:rPr>
          <w:rtl/>
        </w:rPr>
        <w:t xml:space="preserve">، </w:t>
      </w:r>
      <w:r w:rsidR="007210D8">
        <w:rPr>
          <w:rtl/>
        </w:rPr>
        <w:t>ص9</w:t>
      </w:r>
      <w:r w:rsidR="003F6127">
        <w:rPr>
          <w:rtl/>
        </w:rPr>
        <w:t>.</w:t>
      </w:r>
    </w:p>
    <w:p w:rsidR="007210D8" w:rsidRDefault="00347417" w:rsidP="007210D8">
      <w:pPr>
        <w:pStyle w:val="libNormal"/>
      </w:pPr>
      <w:r>
        <w:rPr>
          <w:rtl/>
        </w:rPr>
        <w:br w:type="page"/>
      </w:r>
    </w:p>
    <w:p w:rsidR="003F6127" w:rsidRDefault="007210D8" w:rsidP="00A81752">
      <w:pPr>
        <w:pStyle w:val="libNormal0"/>
        <w:rPr>
          <w:rtl/>
        </w:rPr>
      </w:pPr>
      <w:r>
        <w:rPr>
          <w:rtl/>
        </w:rPr>
        <w:lastRenderedPageBreak/>
        <w:t>والظلم</w:t>
      </w:r>
      <w:r w:rsidR="0025218A">
        <w:rPr>
          <w:rtl/>
        </w:rPr>
        <w:t xml:space="preserve">. </w:t>
      </w:r>
      <w:r>
        <w:rPr>
          <w:rtl/>
        </w:rPr>
        <w:t xml:space="preserve">فإنَّ تقرير أُلوهيَّة الله </w:t>
      </w:r>
      <w:r w:rsidR="00EE0FD8">
        <w:rPr>
          <w:rtl/>
        </w:rPr>
        <w:t>-</w:t>
      </w:r>
      <w:r>
        <w:rPr>
          <w:rtl/>
        </w:rPr>
        <w:t xml:space="preserve"> وحده </w:t>
      </w:r>
      <w:r w:rsidR="00EE0FD8">
        <w:rPr>
          <w:rtl/>
        </w:rPr>
        <w:t>-</w:t>
      </w:r>
      <w:r>
        <w:rPr>
          <w:rtl/>
        </w:rPr>
        <w:t xml:space="preserve"> وإزالة أنواع الشرك والظلم من وجه الأرض</w:t>
      </w:r>
      <w:r w:rsidR="003F6127">
        <w:rPr>
          <w:rtl/>
        </w:rPr>
        <w:t xml:space="preserve">، </w:t>
      </w:r>
      <w:r>
        <w:rPr>
          <w:rtl/>
        </w:rPr>
        <w:t>لا يمكن أن يتمَّ من غير القتال</w:t>
      </w:r>
      <w:r w:rsidR="003F6127">
        <w:rPr>
          <w:rtl/>
        </w:rPr>
        <w:t>.</w:t>
      </w:r>
    </w:p>
    <w:p w:rsidR="003F6127" w:rsidRDefault="007210D8" w:rsidP="007210D8">
      <w:pPr>
        <w:pStyle w:val="libNormal"/>
        <w:rPr>
          <w:rtl/>
        </w:rPr>
      </w:pPr>
      <w:r>
        <w:rPr>
          <w:rtl/>
        </w:rPr>
        <w:t>وقد ورد الأمر بالقتال كراراً وبصيغ مختلفة في القرآن</w:t>
      </w:r>
      <w:r w:rsidR="003F6127">
        <w:rPr>
          <w:rtl/>
        </w:rPr>
        <w:t>.</w:t>
      </w:r>
    </w:p>
    <w:p w:rsidR="003F6127" w:rsidRDefault="007210D8" w:rsidP="007210D8">
      <w:pPr>
        <w:pStyle w:val="libNormal"/>
        <w:rPr>
          <w:rtl/>
        </w:rPr>
      </w:pPr>
      <w:r>
        <w:rPr>
          <w:rtl/>
        </w:rPr>
        <w:t xml:space="preserve">يقول تعالى : </w:t>
      </w:r>
      <w:r w:rsidRPr="0035065F">
        <w:rPr>
          <w:rStyle w:val="libAlaemChar"/>
          <w:rtl/>
        </w:rPr>
        <w:t>(</w:t>
      </w:r>
      <w:r w:rsidRPr="0035065F">
        <w:rPr>
          <w:rStyle w:val="libAieChar"/>
          <w:rtl/>
        </w:rPr>
        <w:t xml:space="preserve"> كُتِبَ عَلَيْكُمْ الْقِتَالُ وَهُوَ كُرْهٌ لَكُمْ ... </w:t>
      </w:r>
      <w:r w:rsidRPr="0035065F">
        <w:rPr>
          <w:rStyle w:val="libAlaemChar"/>
          <w:rtl/>
        </w:rPr>
        <w:t>)</w:t>
      </w:r>
      <w:r>
        <w:rPr>
          <w:rtl/>
        </w:rPr>
        <w:t xml:space="preserve"> </w:t>
      </w:r>
      <w:r w:rsidRPr="00847955">
        <w:rPr>
          <w:rStyle w:val="libFootnotenumChar"/>
          <w:rtl/>
        </w:rPr>
        <w:t>(1)</w:t>
      </w:r>
      <w:r w:rsidR="003F6127">
        <w:rPr>
          <w:rtl/>
        </w:rPr>
        <w:t>.</w:t>
      </w:r>
    </w:p>
    <w:p w:rsidR="003F6127" w:rsidRDefault="007210D8" w:rsidP="007210D8">
      <w:pPr>
        <w:pStyle w:val="libNormal"/>
        <w:rPr>
          <w:rtl/>
        </w:rPr>
      </w:pPr>
      <w:r>
        <w:rPr>
          <w:rtl/>
        </w:rPr>
        <w:t>والكتابة : هي الفريضة</w:t>
      </w:r>
      <w:r w:rsidR="003F6127">
        <w:rPr>
          <w:rtl/>
        </w:rPr>
        <w:t xml:space="preserve">، </w:t>
      </w:r>
      <w:r>
        <w:rPr>
          <w:rtl/>
        </w:rPr>
        <w:t xml:space="preserve">نحو قوله تعالى : </w:t>
      </w:r>
      <w:r w:rsidRPr="0035065F">
        <w:rPr>
          <w:rStyle w:val="libAlaemChar"/>
          <w:rtl/>
        </w:rPr>
        <w:t>(</w:t>
      </w:r>
      <w:r w:rsidRPr="0035065F">
        <w:rPr>
          <w:rStyle w:val="libAieChar"/>
          <w:rtl/>
        </w:rPr>
        <w:t xml:space="preserve"> ... كُتِبَ عَلَيْكُمُ الصِّيَامُ ... </w:t>
      </w:r>
      <w:r w:rsidRPr="0035065F">
        <w:rPr>
          <w:rStyle w:val="libAlaemChar"/>
          <w:rtl/>
        </w:rPr>
        <w:t>)</w:t>
      </w:r>
      <w:r w:rsidR="003F6127">
        <w:rPr>
          <w:rtl/>
        </w:rPr>
        <w:t>.</w:t>
      </w:r>
    </w:p>
    <w:p w:rsidR="003F6127" w:rsidRDefault="007210D8" w:rsidP="007210D8">
      <w:pPr>
        <w:pStyle w:val="libNormal"/>
        <w:rPr>
          <w:rtl/>
        </w:rPr>
      </w:pPr>
      <w:r>
        <w:rPr>
          <w:rtl/>
        </w:rPr>
        <w:t xml:space="preserve">ويقول تعالى : </w:t>
      </w:r>
      <w:r w:rsidRPr="0035065F">
        <w:rPr>
          <w:rStyle w:val="libAlaemChar"/>
          <w:rtl/>
        </w:rPr>
        <w:t>(</w:t>
      </w:r>
      <w:r w:rsidRPr="0035065F">
        <w:rPr>
          <w:rStyle w:val="libAieChar"/>
          <w:rtl/>
        </w:rPr>
        <w:t xml:space="preserve"> إِنَّ اللَّهَ يُحِبُّ الَّذِينَ يُقَاتِلُونَ فِي سَبِيلِهِ صَفّاً كَأَنَّهُم بُنيَانٌ مَّرْصُوصٌ </w:t>
      </w:r>
      <w:r w:rsidRPr="0035065F">
        <w:rPr>
          <w:rStyle w:val="libAlaemChar"/>
          <w:rtl/>
        </w:rPr>
        <w:t>)</w:t>
      </w:r>
      <w:r>
        <w:rPr>
          <w:rtl/>
        </w:rPr>
        <w:t xml:space="preserve"> </w:t>
      </w:r>
      <w:r w:rsidRPr="00847955">
        <w:rPr>
          <w:rStyle w:val="libFootnotenumChar"/>
          <w:rtl/>
        </w:rPr>
        <w:t>(2)</w:t>
      </w:r>
      <w:r w:rsidR="003F6127">
        <w:rPr>
          <w:rtl/>
        </w:rPr>
        <w:t>.</w:t>
      </w:r>
    </w:p>
    <w:p w:rsidR="007210D8" w:rsidRDefault="007210D8" w:rsidP="007210D8">
      <w:pPr>
        <w:pStyle w:val="libNormal"/>
      </w:pPr>
      <w:r>
        <w:rPr>
          <w:rtl/>
        </w:rPr>
        <w:t xml:space="preserve">ويقول تعالى : </w:t>
      </w:r>
      <w:r w:rsidRPr="0035065F">
        <w:rPr>
          <w:rStyle w:val="libAlaemChar"/>
          <w:rtl/>
        </w:rPr>
        <w:t>(</w:t>
      </w:r>
      <w:r w:rsidRPr="0035065F">
        <w:rPr>
          <w:rStyle w:val="libAieChar"/>
          <w:rtl/>
        </w:rPr>
        <w:t xml:space="preserve"> فَلْيُقَاتِلْ فِي سَبِيلِ اللّهِ الَّذِينَ يَشْرُونَ الْحَيَاةَ الدُّنْيَا بِالآخِرَةِ ... </w:t>
      </w:r>
      <w:r w:rsidRPr="0035065F">
        <w:rPr>
          <w:rStyle w:val="libAlaemChar"/>
          <w:rtl/>
        </w:rPr>
        <w:t>)</w:t>
      </w:r>
      <w:r>
        <w:rPr>
          <w:rtl/>
        </w:rPr>
        <w:t xml:space="preserve"> </w:t>
      </w:r>
      <w:r w:rsidRPr="00847955">
        <w:rPr>
          <w:rStyle w:val="libFootnotenumChar"/>
          <w:rtl/>
        </w:rPr>
        <w:t>(3)</w:t>
      </w:r>
      <w:r w:rsidR="0025218A">
        <w:rPr>
          <w:rtl/>
        </w:rPr>
        <w:t xml:space="preserve">. </w:t>
      </w:r>
      <w:r>
        <w:rPr>
          <w:rtl/>
        </w:rPr>
        <w:t xml:space="preserve">وهو يحرِّض بالقتال : </w:t>
      </w:r>
      <w:r w:rsidRPr="0035065F">
        <w:rPr>
          <w:rStyle w:val="libAlaemChar"/>
          <w:rtl/>
        </w:rPr>
        <w:t>(</w:t>
      </w:r>
      <w:r w:rsidRPr="0035065F">
        <w:rPr>
          <w:rStyle w:val="libAieChar"/>
          <w:rtl/>
        </w:rPr>
        <w:t xml:space="preserve"> وَقَاتِلُواْ فِي سَبِيلِ اللّهِ الَّذِينَ يُقَاتِلُونَكُمْ ... </w:t>
      </w:r>
      <w:r w:rsidRPr="0035065F">
        <w:rPr>
          <w:rStyle w:val="libAlaemChar"/>
          <w:rtl/>
        </w:rPr>
        <w:t>)</w:t>
      </w:r>
      <w:r>
        <w:rPr>
          <w:rtl/>
        </w:rPr>
        <w:t xml:space="preserve"> </w:t>
      </w:r>
      <w:r w:rsidRPr="00847955">
        <w:rPr>
          <w:rStyle w:val="libFootnotenumChar"/>
          <w:rtl/>
        </w:rPr>
        <w:t>(4)</w:t>
      </w:r>
      <w:r>
        <w:rPr>
          <w:rtl/>
        </w:rPr>
        <w:t>.</w:t>
      </w:r>
    </w:p>
    <w:p w:rsidR="003F6127" w:rsidRDefault="007210D8" w:rsidP="007210D8">
      <w:pPr>
        <w:pStyle w:val="libNormal"/>
        <w:rPr>
          <w:rtl/>
        </w:rPr>
      </w:pPr>
      <w:r>
        <w:rPr>
          <w:rtl/>
        </w:rPr>
        <w:t>وآيات القرآن في هذا المعنى عديدة</w:t>
      </w:r>
      <w:r w:rsidR="003F6127">
        <w:rPr>
          <w:rtl/>
        </w:rPr>
        <w:t xml:space="preserve">، </w:t>
      </w:r>
      <w:r>
        <w:rPr>
          <w:rtl/>
        </w:rPr>
        <w:t>بصيغ التحريض</w:t>
      </w:r>
      <w:r w:rsidR="003F6127">
        <w:rPr>
          <w:rtl/>
        </w:rPr>
        <w:t xml:space="preserve">، </w:t>
      </w:r>
      <w:r>
        <w:rPr>
          <w:rtl/>
        </w:rPr>
        <w:t>والفرض</w:t>
      </w:r>
      <w:r w:rsidR="003F6127">
        <w:rPr>
          <w:rtl/>
        </w:rPr>
        <w:t xml:space="preserve">، </w:t>
      </w:r>
      <w:r>
        <w:rPr>
          <w:rtl/>
        </w:rPr>
        <w:t>والإذن</w:t>
      </w:r>
      <w:r w:rsidR="003F6127">
        <w:rPr>
          <w:rtl/>
        </w:rPr>
        <w:t xml:space="preserve">، </w:t>
      </w:r>
      <w:r>
        <w:rPr>
          <w:rtl/>
        </w:rPr>
        <w:t>والتحبيب وغيره</w:t>
      </w:r>
      <w:r w:rsidR="003F6127">
        <w:rPr>
          <w:rtl/>
        </w:rPr>
        <w:t xml:space="preserve">، </w:t>
      </w:r>
      <w:r>
        <w:rPr>
          <w:rtl/>
        </w:rPr>
        <w:t>وهو الوجه الآخر للجهاد</w:t>
      </w:r>
      <w:r w:rsidR="003F6127">
        <w:rPr>
          <w:rtl/>
        </w:rPr>
        <w:t xml:space="preserve">، </w:t>
      </w:r>
      <w:r>
        <w:rPr>
          <w:rtl/>
        </w:rPr>
        <w:t>الذي لا يمكن فصله عنه</w:t>
      </w:r>
      <w:r w:rsidR="003F6127">
        <w:rPr>
          <w:rtl/>
        </w:rPr>
        <w:t>.</w:t>
      </w:r>
    </w:p>
    <w:p w:rsidR="003F6127" w:rsidRDefault="007210D8" w:rsidP="007210D8">
      <w:pPr>
        <w:pStyle w:val="libNormal"/>
        <w:rPr>
          <w:rtl/>
        </w:rPr>
      </w:pPr>
      <w:r>
        <w:rPr>
          <w:rtl/>
        </w:rPr>
        <w:t>والمعنى الواضح لهذه الكلمة : هو القتل والعنف والغزو المسلَّح</w:t>
      </w:r>
      <w:r w:rsidR="003F6127">
        <w:rPr>
          <w:rtl/>
        </w:rPr>
        <w:t xml:space="preserve">، </w:t>
      </w:r>
      <w:r>
        <w:rPr>
          <w:rtl/>
        </w:rPr>
        <w:t>وما شئت من أمثال هذه الكلمات والمفاهيم</w:t>
      </w:r>
      <w:r w:rsidR="003F6127">
        <w:rPr>
          <w:rtl/>
        </w:rPr>
        <w:t>.</w:t>
      </w:r>
    </w:p>
    <w:p w:rsidR="007210D8" w:rsidRDefault="00A81752" w:rsidP="00A81752">
      <w:pPr>
        <w:pStyle w:val="libLine"/>
      </w:pPr>
      <w:r>
        <w:rPr>
          <w:rtl/>
        </w:rPr>
        <w:t>____________________</w:t>
      </w:r>
    </w:p>
    <w:p w:rsidR="003F6127" w:rsidRDefault="00847955" w:rsidP="0035065F">
      <w:pPr>
        <w:pStyle w:val="libFootnote0"/>
        <w:rPr>
          <w:rtl/>
        </w:rPr>
      </w:pPr>
      <w:r w:rsidRPr="0035065F">
        <w:rPr>
          <w:rtl/>
        </w:rPr>
        <w:t>(1)</w:t>
      </w:r>
      <w:r w:rsidR="007210D8">
        <w:rPr>
          <w:rtl/>
        </w:rPr>
        <w:t xml:space="preserve"> سورة البقرة : الآية 216</w:t>
      </w:r>
      <w:r w:rsidR="003F6127">
        <w:rPr>
          <w:rtl/>
        </w:rPr>
        <w:t>.</w:t>
      </w:r>
    </w:p>
    <w:p w:rsidR="003F6127" w:rsidRDefault="00847955" w:rsidP="0035065F">
      <w:pPr>
        <w:pStyle w:val="libFootnote0"/>
        <w:rPr>
          <w:rtl/>
        </w:rPr>
      </w:pPr>
      <w:r w:rsidRPr="0035065F">
        <w:rPr>
          <w:rtl/>
        </w:rPr>
        <w:t>(2)</w:t>
      </w:r>
      <w:r w:rsidR="007210D8">
        <w:rPr>
          <w:rtl/>
        </w:rPr>
        <w:t xml:space="preserve"> سورة الصف : الآية 4</w:t>
      </w:r>
      <w:r w:rsidR="003F6127">
        <w:rPr>
          <w:rtl/>
        </w:rPr>
        <w:t>.</w:t>
      </w:r>
    </w:p>
    <w:p w:rsidR="003F6127" w:rsidRDefault="00847955" w:rsidP="0035065F">
      <w:pPr>
        <w:pStyle w:val="libFootnote0"/>
        <w:rPr>
          <w:rtl/>
        </w:rPr>
      </w:pPr>
      <w:r w:rsidRPr="0035065F">
        <w:rPr>
          <w:rtl/>
        </w:rPr>
        <w:t>(3)</w:t>
      </w:r>
      <w:r w:rsidR="007210D8">
        <w:rPr>
          <w:rtl/>
        </w:rPr>
        <w:t xml:space="preserve"> سورة النساء : الآية 74</w:t>
      </w:r>
      <w:r w:rsidR="003F6127">
        <w:rPr>
          <w:rtl/>
        </w:rPr>
        <w:t>.</w:t>
      </w:r>
    </w:p>
    <w:p w:rsidR="003F6127" w:rsidRDefault="00847955" w:rsidP="0035065F">
      <w:pPr>
        <w:pStyle w:val="libFootnote0"/>
        <w:rPr>
          <w:rtl/>
        </w:rPr>
      </w:pPr>
      <w:r w:rsidRPr="0035065F">
        <w:rPr>
          <w:rtl/>
        </w:rPr>
        <w:t>(4)</w:t>
      </w:r>
      <w:r w:rsidR="007210D8">
        <w:rPr>
          <w:rtl/>
        </w:rPr>
        <w:t xml:space="preserve"> سورة البقرة : الآية 190</w:t>
      </w:r>
      <w:r w:rsidR="003F6127">
        <w:rPr>
          <w:rtl/>
        </w:rPr>
        <w:t>.</w:t>
      </w:r>
    </w:p>
    <w:p w:rsidR="007210D8" w:rsidRDefault="00347417" w:rsidP="007210D8">
      <w:pPr>
        <w:pStyle w:val="libNormal"/>
      </w:pPr>
      <w:r>
        <w:rPr>
          <w:rtl/>
        </w:rPr>
        <w:br w:type="page"/>
      </w:r>
    </w:p>
    <w:p w:rsidR="007210D8" w:rsidRDefault="007210D8" w:rsidP="009C734C">
      <w:pPr>
        <w:pStyle w:val="Heading3"/>
      </w:pPr>
      <w:bookmarkStart w:id="9" w:name="_Toc491275860"/>
      <w:r>
        <w:rPr>
          <w:rtl/>
        </w:rPr>
        <w:lastRenderedPageBreak/>
        <w:t>الرحمة والعُنف وجهان لقضيّة واحدة :</w:t>
      </w:r>
      <w:bookmarkEnd w:id="9"/>
    </w:p>
    <w:p w:rsidR="003F6127" w:rsidRDefault="007210D8" w:rsidP="007210D8">
      <w:pPr>
        <w:pStyle w:val="libNormal"/>
        <w:rPr>
          <w:rtl/>
        </w:rPr>
      </w:pPr>
      <w:r>
        <w:rPr>
          <w:rtl/>
        </w:rPr>
        <w:t>ونحن لا نتوقَّف عند كلمة ( العنف )</w:t>
      </w:r>
      <w:r w:rsidR="003F6127">
        <w:rPr>
          <w:rtl/>
        </w:rPr>
        <w:t xml:space="preserve">، </w:t>
      </w:r>
      <w:r>
        <w:rPr>
          <w:rtl/>
        </w:rPr>
        <w:t>ولا نشكّ في أنّ الإسلام</w:t>
      </w:r>
      <w:r w:rsidR="003F6127">
        <w:rPr>
          <w:rtl/>
        </w:rPr>
        <w:t xml:space="preserve">، </w:t>
      </w:r>
      <w:r>
        <w:rPr>
          <w:rtl/>
        </w:rPr>
        <w:t>يتبنَّى ( العنف ) إلى جانب ( الرحمة ) في منهاجه التشريعي التكاملي</w:t>
      </w:r>
      <w:r w:rsidR="0025218A">
        <w:rPr>
          <w:rtl/>
        </w:rPr>
        <w:t xml:space="preserve">. </w:t>
      </w:r>
      <w:r>
        <w:rPr>
          <w:rtl/>
        </w:rPr>
        <w:t>ولا نشكّ في أنَّ ( الرحمة ) و( العنف ) هما وجها هذا الدين</w:t>
      </w:r>
      <w:r w:rsidR="003F6127">
        <w:rPr>
          <w:rtl/>
        </w:rPr>
        <w:t xml:space="preserve">، </w:t>
      </w:r>
      <w:r>
        <w:rPr>
          <w:rtl/>
        </w:rPr>
        <w:t>ومن دون هذا وذاك لا يمكن أن نفهمه</w:t>
      </w:r>
      <w:r w:rsidR="003F6127">
        <w:rPr>
          <w:rtl/>
        </w:rPr>
        <w:t>.</w:t>
      </w:r>
    </w:p>
    <w:p w:rsidR="007210D8" w:rsidRDefault="007210D8" w:rsidP="009C734C">
      <w:pPr>
        <w:pStyle w:val="Heading3"/>
      </w:pPr>
      <w:bookmarkStart w:id="10" w:name="_Toc491275861"/>
      <w:r>
        <w:rPr>
          <w:rtl/>
        </w:rPr>
        <w:t>تفسير العُنف :</w:t>
      </w:r>
      <w:bookmarkEnd w:id="10"/>
    </w:p>
    <w:p w:rsidR="003F6127" w:rsidRDefault="007210D8" w:rsidP="007210D8">
      <w:pPr>
        <w:pStyle w:val="libNormal"/>
        <w:rPr>
          <w:rtl/>
        </w:rPr>
      </w:pPr>
      <w:r>
        <w:rPr>
          <w:rtl/>
        </w:rPr>
        <w:t>ولكن نتساءل لماذا العنف ؟ وما هو ؟ إنَّ العقلية الغربية تفسِّر ( العنف ) باستخدام القوّة للتوسّع العسكري</w:t>
      </w:r>
      <w:r w:rsidR="003F6127">
        <w:rPr>
          <w:rtl/>
        </w:rPr>
        <w:t xml:space="preserve">، </w:t>
      </w:r>
      <w:r>
        <w:rPr>
          <w:rtl/>
        </w:rPr>
        <w:t>والاستبداد السياسي والديني</w:t>
      </w:r>
      <w:r w:rsidR="003F6127">
        <w:rPr>
          <w:rtl/>
        </w:rPr>
        <w:t>.</w:t>
      </w:r>
    </w:p>
    <w:p w:rsidR="007210D8" w:rsidRDefault="007210D8" w:rsidP="007210D8">
      <w:pPr>
        <w:pStyle w:val="libNormal"/>
      </w:pPr>
      <w:r>
        <w:rPr>
          <w:rtl/>
        </w:rPr>
        <w:t>وللقرآن تفسير آخر للعنف</w:t>
      </w:r>
      <w:r w:rsidR="003F6127">
        <w:rPr>
          <w:rtl/>
        </w:rPr>
        <w:t xml:space="preserve">، </w:t>
      </w:r>
      <w:r>
        <w:rPr>
          <w:rtl/>
        </w:rPr>
        <w:t>لا علاقة له بالتفسير الأوّل إطلاقاً</w:t>
      </w:r>
      <w:r w:rsidR="003F6127">
        <w:rPr>
          <w:rtl/>
        </w:rPr>
        <w:t xml:space="preserve">، </w:t>
      </w:r>
      <w:r>
        <w:rPr>
          <w:rtl/>
        </w:rPr>
        <w:t>فهو يذكر للقتال أربعة أهداف هي :</w:t>
      </w:r>
    </w:p>
    <w:p w:rsidR="003F6127" w:rsidRDefault="007210D8" w:rsidP="007210D8">
      <w:pPr>
        <w:pStyle w:val="libNormal"/>
        <w:rPr>
          <w:rtl/>
        </w:rPr>
      </w:pPr>
      <w:r w:rsidRPr="009C734C">
        <w:rPr>
          <w:rStyle w:val="libBold1Char"/>
          <w:rtl/>
        </w:rPr>
        <w:t>أوّلاً وثانياً</w:t>
      </w:r>
      <w:r>
        <w:rPr>
          <w:rtl/>
        </w:rPr>
        <w:t xml:space="preserve"> : تقرير أُلوهيّة الله ودينه على وجه الأرض</w:t>
      </w:r>
      <w:r w:rsidR="003F6127">
        <w:rPr>
          <w:rtl/>
        </w:rPr>
        <w:t xml:space="preserve">، </w:t>
      </w:r>
      <w:r>
        <w:rPr>
          <w:rtl/>
        </w:rPr>
        <w:t>وإزالة الفتنة من حياة الناس</w:t>
      </w:r>
      <w:r w:rsidR="003F6127">
        <w:rPr>
          <w:rtl/>
        </w:rPr>
        <w:t>.</w:t>
      </w:r>
    </w:p>
    <w:p w:rsidR="003F6127" w:rsidRDefault="007210D8" w:rsidP="007210D8">
      <w:pPr>
        <w:pStyle w:val="libNormal"/>
        <w:rPr>
          <w:rtl/>
        </w:rPr>
      </w:pPr>
      <w:r>
        <w:rPr>
          <w:rtl/>
        </w:rPr>
        <w:t xml:space="preserve">يقول تعالى : </w:t>
      </w:r>
      <w:r w:rsidRPr="0035065F">
        <w:rPr>
          <w:rStyle w:val="libAlaemChar"/>
          <w:rtl/>
        </w:rPr>
        <w:t>(</w:t>
      </w:r>
      <w:r w:rsidRPr="0035065F">
        <w:rPr>
          <w:rStyle w:val="libAieChar"/>
          <w:rtl/>
        </w:rPr>
        <w:t xml:space="preserve"> وَقَاتِلُوهُمْ حَتَّى لاَ تَكُونَ فِتْنَةٌ وَيَكُونَ الدِّينُ لِلّهِ فَإِنِ انتَهَواْ فَلاَ عُدْوَانَ إِلاَّ عَلَى الظَّالِمِينَ </w:t>
      </w:r>
      <w:r w:rsidRPr="0035065F">
        <w:rPr>
          <w:rStyle w:val="libAlaemChar"/>
          <w:rtl/>
        </w:rPr>
        <w:t>)</w:t>
      </w:r>
      <w:r>
        <w:rPr>
          <w:rtl/>
        </w:rPr>
        <w:t xml:space="preserve"> </w:t>
      </w:r>
      <w:r w:rsidRPr="00847955">
        <w:rPr>
          <w:rStyle w:val="libFootnotenumChar"/>
          <w:rtl/>
        </w:rPr>
        <w:t>(1)</w:t>
      </w:r>
      <w:r w:rsidR="003F6127">
        <w:rPr>
          <w:rtl/>
        </w:rPr>
        <w:t>.</w:t>
      </w:r>
    </w:p>
    <w:p w:rsidR="007210D8" w:rsidRDefault="007210D8" w:rsidP="007210D8">
      <w:pPr>
        <w:pStyle w:val="libNormal"/>
      </w:pPr>
      <w:r>
        <w:rPr>
          <w:rtl/>
        </w:rPr>
        <w:t>وهذه الآية تقرِّر هاتَيْن الحقيقتَيْن بوضوحٍ ما بعده وضوح</w:t>
      </w:r>
      <w:r w:rsidR="003F6127">
        <w:rPr>
          <w:rtl/>
        </w:rPr>
        <w:t xml:space="preserve">، </w:t>
      </w:r>
      <w:r>
        <w:rPr>
          <w:rtl/>
        </w:rPr>
        <w:t>تقرير أُلوهية الله</w:t>
      </w:r>
      <w:r w:rsidR="003F6127">
        <w:rPr>
          <w:rtl/>
        </w:rPr>
        <w:t xml:space="preserve">، </w:t>
      </w:r>
      <w:r>
        <w:rPr>
          <w:rtl/>
        </w:rPr>
        <w:t xml:space="preserve">وتحكيم شريعة الله على وجه الأرض </w:t>
      </w:r>
      <w:r w:rsidRPr="0035065F">
        <w:rPr>
          <w:rStyle w:val="libAlaemChar"/>
          <w:rtl/>
        </w:rPr>
        <w:t>(</w:t>
      </w:r>
      <w:r w:rsidRPr="0035065F">
        <w:rPr>
          <w:rStyle w:val="libAieChar"/>
          <w:rtl/>
        </w:rPr>
        <w:t xml:space="preserve"> ... وَيَكُونَ الدِّينُ لِلّهِ ... </w:t>
      </w:r>
      <w:r w:rsidRPr="0035065F">
        <w:rPr>
          <w:rStyle w:val="libAlaemChar"/>
          <w:rtl/>
        </w:rPr>
        <w:t>)</w:t>
      </w:r>
      <w:r w:rsidR="003F6127">
        <w:rPr>
          <w:rtl/>
        </w:rPr>
        <w:t xml:space="preserve">، </w:t>
      </w:r>
      <w:r>
        <w:rPr>
          <w:rtl/>
        </w:rPr>
        <w:t>وهذا هو أحد الهدفين</w:t>
      </w:r>
      <w:r w:rsidR="003F6127">
        <w:rPr>
          <w:rtl/>
        </w:rPr>
        <w:t xml:space="preserve">، </w:t>
      </w:r>
      <w:r>
        <w:rPr>
          <w:rtl/>
        </w:rPr>
        <w:t>وللوصول إلى هذه الغاية لا بدّ من إزالة عوامل الفتنة التي تُعيق حركة</w:t>
      </w:r>
    </w:p>
    <w:p w:rsidR="007210D8" w:rsidRDefault="00A81752" w:rsidP="00A81752">
      <w:pPr>
        <w:pStyle w:val="libLine"/>
      </w:pPr>
      <w:r>
        <w:rPr>
          <w:rtl/>
        </w:rPr>
        <w:t>____________________</w:t>
      </w:r>
    </w:p>
    <w:p w:rsidR="003F6127" w:rsidRDefault="00847955" w:rsidP="0035065F">
      <w:pPr>
        <w:pStyle w:val="libFootnote0"/>
        <w:rPr>
          <w:rtl/>
        </w:rPr>
      </w:pPr>
      <w:r w:rsidRPr="0035065F">
        <w:rPr>
          <w:rtl/>
        </w:rPr>
        <w:t>(1)</w:t>
      </w:r>
      <w:r w:rsidR="007210D8">
        <w:rPr>
          <w:rtl/>
        </w:rPr>
        <w:t xml:space="preserve"> سورة البقرة : الآية 193</w:t>
      </w:r>
      <w:r w:rsidR="003F6127">
        <w:rPr>
          <w:rtl/>
        </w:rPr>
        <w:t>.</w:t>
      </w:r>
    </w:p>
    <w:p w:rsidR="007210D8" w:rsidRDefault="00347417" w:rsidP="007210D8">
      <w:pPr>
        <w:pStyle w:val="libNormal"/>
      </w:pPr>
      <w:r>
        <w:rPr>
          <w:rtl/>
        </w:rPr>
        <w:br w:type="page"/>
      </w:r>
    </w:p>
    <w:p w:rsidR="003F6127" w:rsidRDefault="007210D8" w:rsidP="009C734C">
      <w:pPr>
        <w:pStyle w:val="libNormal0"/>
        <w:rPr>
          <w:rtl/>
        </w:rPr>
      </w:pPr>
      <w:r>
        <w:rPr>
          <w:rtl/>
        </w:rPr>
        <w:lastRenderedPageBreak/>
        <w:t xml:space="preserve">الدعوة إلى هذه الغاية </w:t>
      </w:r>
      <w:r w:rsidRPr="009C734C">
        <w:rPr>
          <w:rStyle w:val="libAlaemChar"/>
          <w:rtl/>
        </w:rPr>
        <w:t>(</w:t>
      </w:r>
      <w:r w:rsidRPr="009C734C">
        <w:rPr>
          <w:rStyle w:val="libAieChar"/>
          <w:rtl/>
        </w:rPr>
        <w:t xml:space="preserve"> ... حَتَّى لاَ تَكُونَ فِتْنَةٌ ... </w:t>
      </w:r>
      <w:r w:rsidRPr="009C734C">
        <w:rPr>
          <w:rStyle w:val="libAlaemChar"/>
          <w:rtl/>
        </w:rPr>
        <w:t>)</w:t>
      </w:r>
      <w:r w:rsidR="003F6127">
        <w:rPr>
          <w:rtl/>
        </w:rPr>
        <w:t xml:space="preserve">، </w:t>
      </w:r>
      <w:r>
        <w:rPr>
          <w:rtl/>
        </w:rPr>
        <w:t>ولا تزول الفتنة ما دام أئمّة الظلم يحكمون الناس</w:t>
      </w:r>
      <w:r w:rsidR="003F6127">
        <w:rPr>
          <w:rtl/>
        </w:rPr>
        <w:t xml:space="preserve">، </w:t>
      </w:r>
      <w:r>
        <w:rPr>
          <w:rtl/>
        </w:rPr>
        <w:t>ويحتلون مواقع القوّة في المجتمع</w:t>
      </w:r>
      <w:r w:rsidR="003F6127">
        <w:rPr>
          <w:rtl/>
        </w:rPr>
        <w:t>.</w:t>
      </w:r>
    </w:p>
    <w:p w:rsidR="003F6127" w:rsidRDefault="007210D8" w:rsidP="007210D8">
      <w:pPr>
        <w:pStyle w:val="libNormal"/>
        <w:rPr>
          <w:rtl/>
        </w:rPr>
      </w:pPr>
      <w:r>
        <w:rPr>
          <w:rtl/>
        </w:rPr>
        <w:t>وثالثاً : تحرير المستضعفين والمعذَّبين في الأرض</w:t>
      </w:r>
      <w:r w:rsidR="003F6127">
        <w:rPr>
          <w:rtl/>
        </w:rPr>
        <w:t xml:space="preserve">، </w:t>
      </w:r>
      <w:r>
        <w:rPr>
          <w:rtl/>
        </w:rPr>
        <w:t>والدفاع وإزالة الظلم عنهم</w:t>
      </w:r>
      <w:r w:rsidR="003F6127">
        <w:rPr>
          <w:rtl/>
        </w:rPr>
        <w:t>.</w:t>
      </w:r>
    </w:p>
    <w:p w:rsidR="003F6127" w:rsidRDefault="007210D8" w:rsidP="007210D8">
      <w:pPr>
        <w:pStyle w:val="libNormal"/>
        <w:rPr>
          <w:rtl/>
        </w:rPr>
      </w:pPr>
      <w:r>
        <w:rPr>
          <w:rtl/>
        </w:rPr>
        <w:t xml:space="preserve">يقول تعالى : </w:t>
      </w:r>
      <w:r w:rsidRPr="009C734C">
        <w:rPr>
          <w:rStyle w:val="libAlaemChar"/>
          <w:rtl/>
        </w:rPr>
        <w:t>(</w:t>
      </w:r>
      <w:r w:rsidRPr="009C734C">
        <w:rPr>
          <w:rStyle w:val="libAieChar"/>
          <w:rtl/>
        </w:rPr>
        <w:t xml:space="preserve">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 </w:t>
      </w:r>
      <w:r w:rsidRPr="009C734C">
        <w:rPr>
          <w:rStyle w:val="libAlaemChar"/>
          <w:rtl/>
        </w:rPr>
        <w:t>)</w:t>
      </w:r>
      <w:r>
        <w:rPr>
          <w:rtl/>
        </w:rPr>
        <w:t xml:space="preserve"> </w:t>
      </w:r>
      <w:r w:rsidRPr="00847955">
        <w:rPr>
          <w:rStyle w:val="libFootnotenumChar"/>
          <w:rtl/>
        </w:rPr>
        <w:t>(1)</w:t>
      </w:r>
      <w:r w:rsidR="003F6127">
        <w:rPr>
          <w:rtl/>
        </w:rPr>
        <w:t>.</w:t>
      </w:r>
    </w:p>
    <w:p w:rsidR="003F6127" w:rsidRDefault="007210D8" w:rsidP="007210D8">
      <w:pPr>
        <w:pStyle w:val="libNormal"/>
        <w:rPr>
          <w:rtl/>
        </w:rPr>
      </w:pPr>
      <w:r>
        <w:rPr>
          <w:rtl/>
        </w:rPr>
        <w:t>رابعاً : الدفاع عن قواعد التوحيد والعبودية</w:t>
      </w:r>
      <w:r w:rsidR="003F6127">
        <w:rPr>
          <w:rtl/>
        </w:rPr>
        <w:t xml:space="preserve">، </w:t>
      </w:r>
      <w:r>
        <w:rPr>
          <w:rtl/>
        </w:rPr>
        <w:t>ولولا القتال لهُدِّمت هذه القواعد</w:t>
      </w:r>
      <w:r w:rsidR="003F6127">
        <w:rPr>
          <w:rtl/>
        </w:rPr>
        <w:t xml:space="preserve">، </w:t>
      </w:r>
      <w:r>
        <w:rPr>
          <w:rtl/>
        </w:rPr>
        <w:t xml:space="preserve">ولم يُعبَد الله على وجه الأرض : </w:t>
      </w:r>
      <w:r w:rsidRPr="009C734C">
        <w:rPr>
          <w:rStyle w:val="libAlaemChar"/>
          <w:rtl/>
        </w:rPr>
        <w:t>(</w:t>
      </w:r>
      <w:r w:rsidRPr="009C734C">
        <w:rPr>
          <w:rStyle w:val="libAieChar"/>
          <w:rtl/>
        </w:rPr>
        <w:t xml:space="preserve">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w:t>
      </w:r>
      <w:r w:rsidRPr="009C734C">
        <w:rPr>
          <w:rStyle w:val="libAlaemChar"/>
          <w:rtl/>
        </w:rPr>
        <w:t>)</w:t>
      </w:r>
      <w:r>
        <w:rPr>
          <w:rtl/>
        </w:rPr>
        <w:t xml:space="preserve"> </w:t>
      </w:r>
      <w:r w:rsidRPr="00847955">
        <w:rPr>
          <w:rStyle w:val="libFootnotenumChar"/>
          <w:rtl/>
        </w:rPr>
        <w:t>(2)</w:t>
      </w:r>
      <w:r w:rsidR="003F6127">
        <w:rPr>
          <w:rtl/>
        </w:rPr>
        <w:t>.</w:t>
      </w:r>
    </w:p>
    <w:p w:rsidR="003F6127" w:rsidRDefault="007210D8" w:rsidP="007210D8">
      <w:pPr>
        <w:pStyle w:val="libNormal"/>
        <w:rPr>
          <w:rtl/>
        </w:rPr>
      </w:pPr>
      <w:r>
        <w:rPr>
          <w:rtl/>
        </w:rPr>
        <w:t>إذاً</w:t>
      </w:r>
      <w:r w:rsidR="003F6127">
        <w:rPr>
          <w:rtl/>
        </w:rPr>
        <w:t xml:space="preserve">، </w:t>
      </w:r>
      <w:r>
        <w:rPr>
          <w:rtl/>
        </w:rPr>
        <w:t>العنف بغاياته</w:t>
      </w:r>
      <w:r w:rsidR="003F6127">
        <w:rPr>
          <w:rtl/>
        </w:rPr>
        <w:t xml:space="preserve">، </w:t>
      </w:r>
      <w:r>
        <w:rPr>
          <w:rtl/>
        </w:rPr>
        <w:t>فإن كانت غاية العنف هي التوسّع العسكري</w:t>
      </w:r>
      <w:r w:rsidR="003F6127">
        <w:rPr>
          <w:rtl/>
        </w:rPr>
        <w:t xml:space="preserve">، </w:t>
      </w:r>
      <w:r>
        <w:rPr>
          <w:rtl/>
        </w:rPr>
        <w:t>والتعسّف</w:t>
      </w:r>
      <w:r w:rsidR="003F6127">
        <w:rPr>
          <w:rtl/>
        </w:rPr>
        <w:t xml:space="preserve">، </w:t>
      </w:r>
      <w:r>
        <w:rPr>
          <w:rtl/>
        </w:rPr>
        <w:t>وإذلال الناس وتطويعهم</w:t>
      </w:r>
      <w:r w:rsidR="003F6127">
        <w:rPr>
          <w:rtl/>
        </w:rPr>
        <w:t xml:space="preserve">، </w:t>
      </w:r>
      <w:r>
        <w:rPr>
          <w:rtl/>
        </w:rPr>
        <w:t>وسلب كرامتهم وإرادتهم</w:t>
      </w:r>
      <w:r w:rsidR="003F6127">
        <w:rPr>
          <w:rtl/>
        </w:rPr>
        <w:t xml:space="preserve">، </w:t>
      </w:r>
      <w:r>
        <w:rPr>
          <w:rtl/>
        </w:rPr>
        <w:t>فهو أمر سيِّئ ومرفوض</w:t>
      </w:r>
      <w:r w:rsidR="003F6127">
        <w:rPr>
          <w:rtl/>
        </w:rPr>
        <w:t xml:space="preserve">، </w:t>
      </w:r>
      <w:r>
        <w:rPr>
          <w:rtl/>
        </w:rPr>
        <w:t>وإن كانت غاية العنف إقامة الحقّ والعدل</w:t>
      </w:r>
      <w:r w:rsidR="003F6127">
        <w:rPr>
          <w:rtl/>
        </w:rPr>
        <w:t xml:space="preserve">، </w:t>
      </w:r>
      <w:r>
        <w:rPr>
          <w:rtl/>
        </w:rPr>
        <w:t>وتحرير الإنسان</w:t>
      </w:r>
      <w:r w:rsidR="003F6127">
        <w:rPr>
          <w:rtl/>
        </w:rPr>
        <w:t xml:space="preserve">، </w:t>
      </w:r>
      <w:r>
        <w:rPr>
          <w:rtl/>
        </w:rPr>
        <w:t>وإقامة دين الله في حياة الإنسان</w:t>
      </w:r>
      <w:r w:rsidR="003F6127">
        <w:rPr>
          <w:rtl/>
        </w:rPr>
        <w:t xml:space="preserve">، </w:t>
      </w:r>
      <w:r>
        <w:rPr>
          <w:rtl/>
        </w:rPr>
        <w:t>والدفاع عن القيم</w:t>
      </w:r>
      <w:r w:rsidR="003F6127">
        <w:rPr>
          <w:rtl/>
        </w:rPr>
        <w:t xml:space="preserve">، </w:t>
      </w:r>
      <w:r>
        <w:rPr>
          <w:rtl/>
        </w:rPr>
        <w:t>وعن المستضعفين</w:t>
      </w:r>
      <w:r w:rsidR="003F6127">
        <w:rPr>
          <w:rtl/>
        </w:rPr>
        <w:t xml:space="preserve">، </w:t>
      </w:r>
      <w:r>
        <w:rPr>
          <w:rtl/>
        </w:rPr>
        <w:t>فهو الوجه الآخر للرَّحمة</w:t>
      </w:r>
      <w:r w:rsidR="003F6127">
        <w:rPr>
          <w:rtl/>
        </w:rPr>
        <w:t xml:space="preserve">، </w:t>
      </w:r>
      <w:r>
        <w:rPr>
          <w:rtl/>
        </w:rPr>
        <w:t>ولن تكتمل الرحمة إلاَّ به</w:t>
      </w:r>
      <w:r w:rsidR="003F6127">
        <w:rPr>
          <w:rtl/>
        </w:rPr>
        <w:t>.</w:t>
      </w:r>
    </w:p>
    <w:p w:rsidR="007210D8" w:rsidRDefault="00A81752" w:rsidP="00A81752">
      <w:pPr>
        <w:pStyle w:val="libLine"/>
      </w:pPr>
      <w:r>
        <w:rPr>
          <w:rtl/>
        </w:rPr>
        <w:t>____________________</w:t>
      </w:r>
    </w:p>
    <w:p w:rsidR="003F6127" w:rsidRDefault="00847955" w:rsidP="009C734C">
      <w:pPr>
        <w:pStyle w:val="libFootnote0"/>
        <w:rPr>
          <w:rtl/>
        </w:rPr>
      </w:pPr>
      <w:r w:rsidRPr="009C734C">
        <w:rPr>
          <w:rtl/>
        </w:rPr>
        <w:t>(1)</w:t>
      </w:r>
      <w:r w:rsidR="007210D8">
        <w:rPr>
          <w:rtl/>
        </w:rPr>
        <w:t xml:space="preserve"> سورة النساء : الآية 75</w:t>
      </w:r>
      <w:r w:rsidR="003F6127">
        <w:rPr>
          <w:rtl/>
        </w:rPr>
        <w:t>.</w:t>
      </w:r>
    </w:p>
    <w:p w:rsidR="003F6127" w:rsidRDefault="00847955" w:rsidP="009C734C">
      <w:pPr>
        <w:pStyle w:val="libFootnote0"/>
        <w:rPr>
          <w:rtl/>
        </w:rPr>
      </w:pPr>
      <w:r w:rsidRPr="009C734C">
        <w:rPr>
          <w:rtl/>
        </w:rPr>
        <w:t>(2)</w:t>
      </w:r>
      <w:r w:rsidR="007210D8">
        <w:rPr>
          <w:rtl/>
        </w:rPr>
        <w:t xml:space="preserve"> سورة الحج : الآية 40</w:t>
      </w:r>
      <w:r w:rsidR="003F6127">
        <w:rPr>
          <w:rtl/>
        </w:rPr>
        <w:t>.</w:t>
      </w:r>
    </w:p>
    <w:p w:rsidR="007210D8" w:rsidRDefault="00347417" w:rsidP="007210D8">
      <w:pPr>
        <w:pStyle w:val="libNormal"/>
      </w:pPr>
      <w:r>
        <w:rPr>
          <w:rtl/>
        </w:rPr>
        <w:br w:type="page"/>
      </w:r>
    </w:p>
    <w:p w:rsidR="007210D8" w:rsidRDefault="007210D8" w:rsidP="007210D8">
      <w:pPr>
        <w:pStyle w:val="libNormal"/>
      </w:pPr>
      <w:r w:rsidRPr="000B0E40">
        <w:rPr>
          <w:rStyle w:val="libBold1Char"/>
          <w:rtl/>
        </w:rPr>
        <w:lastRenderedPageBreak/>
        <w:t xml:space="preserve">الحياة الطيِّبة </w:t>
      </w:r>
      <w:r>
        <w:rPr>
          <w:rtl/>
        </w:rPr>
        <w:t>: من طيَّات ردِّكم وإبدائكم لهذه الملاحظات القيّمة</w:t>
      </w:r>
      <w:r w:rsidR="003F6127">
        <w:rPr>
          <w:rtl/>
        </w:rPr>
        <w:t xml:space="preserve">، </w:t>
      </w:r>
      <w:r>
        <w:rPr>
          <w:rtl/>
        </w:rPr>
        <w:t>نجد وكأنّ الجهاد حتّى لو كان في شكل مسلّح وعبر وسائل حربيّة</w:t>
      </w:r>
      <w:r w:rsidR="003F6127">
        <w:rPr>
          <w:rtl/>
        </w:rPr>
        <w:t xml:space="preserve">، </w:t>
      </w:r>
      <w:r>
        <w:rPr>
          <w:rtl/>
        </w:rPr>
        <w:t>لا يمثِّل عائقاً ومانعاً أمام مبدأ الحرِّية في اختيار المعتقد</w:t>
      </w:r>
      <w:r w:rsidR="003F6127">
        <w:rPr>
          <w:rtl/>
        </w:rPr>
        <w:t xml:space="preserve">، </w:t>
      </w:r>
      <w:r>
        <w:rPr>
          <w:rtl/>
        </w:rPr>
        <w:t>غير أنَّ بعض المحاولات الفكرية</w:t>
      </w:r>
      <w:r w:rsidR="003F6127">
        <w:rPr>
          <w:rtl/>
        </w:rPr>
        <w:t xml:space="preserve">، </w:t>
      </w:r>
      <w:r>
        <w:rPr>
          <w:rtl/>
        </w:rPr>
        <w:t>ترمي إلى الإيماء إلى أنَّ بعض القضايا الشرعية والمعتقدات الدينيّة</w:t>
      </w:r>
      <w:r w:rsidR="003F6127">
        <w:rPr>
          <w:rtl/>
        </w:rPr>
        <w:t xml:space="preserve">، </w:t>
      </w:r>
      <w:r>
        <w:rPr>
          <w:rtl/>
        </w:rPr>
        <w:t>مثل الجهاد والحدود تكوِّن عنصراً من عناصر الإكراه والإرغام لإخضاع غير المسلمين للشريعة الإسلامية</w:t>
      </w:r>
      <w:r w:rsidR="003F6127">
        <w:rPr>
          <w:rtl/>
        </w:rPr>
        <w:t xml:space="preserve">، </w:t>
      </w:r>
      <w:r>
        <w:rPr>
          <w:rtl/>
        </w:rPr>
        <w:t>الأمر الذي لا يتجاوز تمنِّياً وأملاً لن يتحقَّقا</w:t>
      </w:r>
      <w:r w:rsidR="00EE0FD8">
        <w:rPr>
          <w:rtl/>
        </w:rPr>
        <w:t xml:space="preserve">؛ </w:t>
      </w:r>
      <w:r>
        <w:rPr>
          <w:rtl/>
        </w:rPr>
        <w:t>لأنّ العقيدة لا تكون إلاّ عبر القناعة والإيمان</w:t>
      </w:r>
      <w:r w:rsidR="003F6127">
        <w:rPr>
          <w:rtl/>
        </w:rPr>
        <w:t xml:space="preserve">، </w:t>
      </w:r>
      <w:r>
        <w:rPr>
          <w:rtl/>
        </w:rPr>
        <w:t>والسيوف غير قادرة على صنعها</w:t>
      </w:r>
      <w:r w:rsidR="0025218A">
        <w:rPr>
          <w:rtl/>
        </w:rPr>
        <w:t xml:space="preserve">. </w:t>
      </w:r>
      <w:r>
        <w:rPr>
          <w:rtl/>
        </w:rPr>
        <w:t>هل تعزو هذا الموقف إلى نمط اجتهادي حديث ؟ أم ترغب في أن تصحِّح الانطباع الراهن عن مقولة الجهاد والحدود اللتين توحيان بالعنف والتوسُّع بالسيف لدى بعض المفكِّرين وكثير من الناس ؟</w:t>
      </w:r>
    </w:p>
    <w:p w:rsidR="003F6127" w:rsidRDefault="007210D8" w:rsidP="007210D8">
      <w:pPr>
        <w:pStyle w:val="libNormal"/>
        <w:rPr>
          <w:rtl/>
        </w:rPr>
      </w:pPr>
      <w:r w:rsidRPr="000B0E40">
        <w:rPr>
          <w:rStyle w:val="libBold1Char"/>
          <w:rtl/>
        </w:rPr>
        <w:t xml:space="preserve">الشيخ الآصفي </w:t>
      </w:r>
      <w:r>
        <w:rPr>
          <w:rtl/>
        </w:rPr>
        <w:t xml:space="preserve">: أنا أفهم الآية الكريمة من سورة البقرة : </w:t>
      </w:r>
      <w:r w:rsidRPr="003070BD">
        <w:rPr>
          <w:rStyle w:val="libAlaemChar"/>
          <w:rtl/>
        </w:rPr>
        <w:t>(</w:t>
      </w:r>
      <w:r w:rsidRPr="003070BD">
        <w:rPr>
          <w:rStyle w:val="libAieChar"/>
          <w:rtl/>
        </w:rPr>
        <w:t xml:space="preserve"> لاَ إِكْرَاهَ فِي الدِّينِ قَدْ تَبَيَّنَ </w:t>
      </w:r>
      <w:r w:rsidR="003070BD" w:rsidRPr="003070BD">
        <w:rPr>
          <w:rStyle w:val="libAieChar"/>
          <w:rtl/>
        </w:rPr>
        <w:t xml:space="preserve">الرُّشْدُ مِنْ الغَيِّ ... </w:t>
      </w:r>
      <w:r w:rsidR="003070BD" w:rsidRPr="003070BD">
        <w:rPr>
          <w:rStyle w:val="libAlaemChar"/>
          <w:rtl/>
        </w:rPr>
        <w:t>)</w:t>
      </w:r>
      <w:r w:rsidR="003070BD">
        <w:rPr>
          <w:rtl/>
        </w:rPr>
        <w:t xml:space="preserve"> </w:t>
      </w:r>
      <w:r w:rsidR="003070BD" w:rsidRPr="003070BD">
        <w:rPr>
          <w:rStyle w:val="libFootnotenumChar"/>
          <w:rtl/>
        </w:rPr>
        <w:t>(1</w:t>
      </w:r>
      <w:r w:rsidRPr="003070BD">
        <w:rPr>
          <w:rStyle w:val="libFootnotenumChar"/>
          <w:rtl/>
        </w:rPr>
        <w:t>)</w:t>
      </w:r>
      <w:r>
        <w:rPr>
          <w:rtl/>
        </w:rPr>
        <w:t xml:space="preserve"> على غير ما يفهمها بعض المفسِّرين</w:t>
      </w:r>
      <w:r w:rsidR="003F6127">
        <w:rPr>
          <w:rtl/>
        </w:rPr>
        <w:t>.</w:t>
      </w:r>
    </w:p>
    <w:p w:rsidR="007210D8" w:rsidRDefault="007210D8" w:rsidP="007210D8">
      <w:pPr>
        <w:pStyle w:val="libNormal"/>
      </w:pPr>
      <w:r>
        <w:rPr>
          <w:rtl/>
        </w:rPr>
        <w:t>إنَّ هذه الآية ليست بصدد بيان حكم تشريعي</w:t>
      </w:r>
      <w:r w:rsidR="003F6127">
        <w:rPr>
          <w:rtl/>
        </w:rPr>
        <w:t xml:space="preserve">، </w:t>
      </w:r>
      <w:r>
        <w:rPr>
          <w:rtl/>
        </w:rPr>
        <w:t>وإنَّما هي بصدد بيان قضية واقعية</w:t>
      </w:r>
      <w:r w:rsidR="003F6127">
        <w:rPr>
          <w:rtl/>
        </w:rPr>
        <w:t xml:space="preserve">، </w:t>
      </w:r>
      <w:r>
        <w:rPr>
          <w:rtl/>
        </w:rPr>
        <w:t>لا علاقة لها بالتشريع</w:t>
      </w:r>
      <w:r w:rsidR="003F6127">
        <w:rPr>
          <w:rtl/>
        </w:rPr>
        <w:t xml:space="preserve">، </w:t>
      </w:r>
      <w:r>
        <w:rPr>
          <w:rtl/>
        </w:rPr>
        <w:t>وهي أنّ أمر الدين من الوضوح</w:t>
      </w:r>
      <w:r w:rsidR="00EE0FD8">
        <w:rPr>
          <w:rtl/>
        </w:rPr>
        <w:t xml:space="preserve">؛ </w:t>
      </w:r>
      <w:r>
        <w:rPr>
          <w:rtl/>
        </w:rPr>
        <w:t>بحيث لا يحتاج الإنسان إلى الإكراه في قبول الدين</w:t>
      </w:r>
      <w:r w:rsidR="003F6127">
        <w:rPr>
          <w:rtl/>
        </w:rPr>
        <w:t xml:space="preserve">، </w:t>
      </w:r>
      <w:r>
        <w:rPr>
          <w:rtl/>
        </w:rPr>
        <w:t>كما نقول : إنَّ الأمر في أهميّة المراجعة الطبّية للمريض من الوضوح</w:t>
      </w:r>
      <w:r w:rsidR="00EE0FD8">
        <w:rPr>
          <w:rtl/>
        </w:rPr>
        <w:t xml:space="preserve">؛ </w:t>
      </w:r>
      <w:r>
        <w:rPr>
          <w:rtl/>
        </w:rPr>
        <w:t>بحيث لا يحتاج المريض الراشد إلى الإكراه ليُراجع الطبيب لدى الحاجة</w:t>
      </w:r>
      <w:r w:rsidR="003F6127">
        <w:rPr>
          <w:rtl/>
        </w:rPr>
        <w:t xml:space="preserve">، </w:t>
      </w:r>
      <w:r>
        <w:rPr>
          <w:rtl/>
        </w:rPr>
        <w:t>بخلاف الطفل المريض غير الراشد</w:t>
      </w:r>
      <w:r w:rsidR="003F6127">
        <w:rPr>
          <w:rtl/>
        </w:rPr>
        <w:t xml:space="preserve">، </w:t>
      </w:r>
      <w:r>
        <w:rPr>
          <w:rtl/>
        </w:rPr>
        <w:t>فإنَّه يكرَه على مراجعة الطبيب عند الحاجة</w:t>
      </w:r>
      <w:r w:rsidR="003F6127">
        <w:rPr>
          <w:rtl/>
        </w:rPr>
        <w:t xml:space="preserve">، </w:t>
      </w:r>
      <w:r>
        <w:rPr>
          <w:rtl/>
        </w:rPr>
        <w:t>وهذه قضية واقعية</w:t>
      </w:r>
      <w:r w:rsidR="003F6127">
        <w:rPr>
          <w:rtl/>
        </w:rPr>
        <w:t xml:space="preserve">، </w:t>
      </w:r>
      <w:r>
        <w:rPr>
          <w:rtl/>
        </w:rPr>
        <w:t>وليست بصدد</w:t>
      </w:r>
    </w:p>
    <w:p w:rsidR="007210D8" w:rsidRDefault="00A81752" w:rsidP="00A81752">
      <w:pPr>
        <w:pStyle w:val="libLine"/>
      </w:pPr>
      <w:r>
        <w:rPr>
          <w:rtl/>
        </w:rPr>
        <w:t>____________________</w:t>
      </w:r>
    </w:p>
    <w:p w:rsidR="003F6127" w:rsidRDefault="00847955" w:rsidP="003070BD">
      <w:pPr>
        <w:pStyle w:val="libFootnote0"/>
        <w:rPr>
          <w:rtl/>
        </w:rPr>
      </w:pPr>
      <w:r w:rsidRPr="003070BD">
        <w:rPr>
          <w:rtl/>
        </w:rPr>
        <w:t>(1)</w:t>
      </w:r>
      <w:r w:rsidR="007210D8">
        <w:rPr>
          <w:rtl/>
        </w:rPr>
        <w:t xml:space="preserve"> سورة البقرة : الآية 256</w:t>
      </w:r>
      <w:r w:rsidR="003F6127">
        <w:rPr>
          <w:rtl/>
        </w:rPr>
        <w:t>.</w:t>
      </w:r>
    </w:p>
    <w:p w:rsidR="007210D8" w:rsidRDefault="00347417" w:rsidP="007210D8">
      <w:pPr>
        <w:pStyle w:val="libNormal"/>
      </w:pPr>
      <w:r>
        <w:rPr>
          <w:rtl/>
        </w:rPr>
        <w:br w:type="page"/>
      </w:r>
    </w:p>
    <w:p w:rsidR="003F6127" w:rsidRDefault="007210D8" w:rsidP="003070BD">
      <w:pPr>
        <w:pStyle w:val="libNormal0"/>
        <w:rPr>
          <w:rtl/>
        </w:rPr>
      </w:pPr>
      <w:r>
        <w:rPr>
          <w:rtl/>
        </w:rPr>
        <w:lastRenderedPageBreak/>
        <w:t>بيان حكم تشريعي في نفي الإكراه عن الإنسان لقبول الدين</w:t>
      </w:r>
      <w:r w:rsidR="00EE0FD8">
        <w:rPr>
          <w:rtl/>
        </w:rPr>
        <w:t xml:space="preserve">؛ </w:t>
      </w:r>
      <w:r>
        <w:rPr>
          <w:rtl/>
        </w:rPr>
        <w:t xml:space="preserve">والقرينة الواضحة على ما أقول هو تعقيب هذه القضية بقوله تعالى : </w:t>
      </w:r>
      <w:r w:rsidRPr="003070BD">
        <w:rPr>
          <w:rStyle w:val="libAlaemChar"/>
          <w:rtl/>
        </w:rPr>
        <w:t>(</w:t>
      </w:r>
      <w:r w:rsidRPr="003070BD">
        <w:rPr>
          <w:rStyle w:val="libAieChar"/>
          <w:rtl/>
        </w:rPr>
        <w:t xml:space="preserve"> ... قَدْ تَبَيَّنَ الرُّشْدُ مِنْ الغَيِّ ... </w:t>
      </w:r>
      <w:r w:rsidRPr="003070BD">
        <w:rPr>
          <w:rStyle w:val="libAlaemChar"/>
          <w:rtl/>
        </w:rPr>
        <w:t>)</w:t>
      </w:r>
      <w:r w:rsidR="00EE0FD8">
        <w:rPr>
          <w:rtl/>
        </w:rPr>
        <w:t xml:space="preserve">؛ </w:t>
      </w:r>
      <w:r>
        <w:rPr>
          <w:rtl/>
        </w:rPr>
        <w:t>فإنَّ دلالة هذه الكلمة واضحة في ما قلناه</w:t>
      </w:r>
      <w:r w:rsidR="003F6127">
        <w:rPr>
          <w:rtl/>
        </w:rPr>
        <w:t xml:space="preserve">، </w:t>
      </w:r>
      <w:r>
        <w:rPr>
          <w:rtl/>
        </w:rPr>
        <w:t>ومعنى هذه الكلمة : أن لا حاجة إذاً إلى الإكراه</w:t>
      </w:r>
      <w:r w:rsidR="00EE0FD8">
        <w:rPr>
          <w:rtl/>
        </w:rPr>
        <w:t xml:space="preserve">؛ </w:t>
      </w:r>
      <w:r>
        <w:rPr>
          <w:rtl/>
        </w:rPr>
        <w:t>لوضوح الفارق بين الرُّشد والغيّ</w:t>
      </w:r>
      <w:r w:rsidR="003F6127">
        <w:rPr>
          <w:rtl/>
        </w:rPr>
        <w:t>.</w:t>
      </w:r>
    </w:p>
    <w:p w:rsidR="003F6127" w:rsidRDefault="007210D8" w:rsidP="007210D8">
      <w:pPr>
        <w:pStyle w:val="libNormal"/>
        <w:rPr>
          <w:rtl/>
        </w:rPr>
      </w:pPr>
      <w:r>
        <w:rPr>
          <w:rtl/>
        </w:rPr>
        <w:t>وهذا التعقيب يناسب أن تكون هذه الفقرة من آية سورة البقرة تقريراً لقضيةٍ واقعيّة</w:t>
      </w:r>
      <w:r w:rsidR="003F6127">
        <w:rPr>
          <w:rtl/>
        </w:rPr>
        <w:t xml:space="preserve">، </w:t>
      </w:r>
      <w:r>
        <w:rPr>
          <w:rtl/>
        </w:rPr>
        <w:t>لا لحكم شرعي</w:t>
      </w:r>
      <w:r w:rsidR="00EE0FD8">
        <w:rPr>
          <w:rtl/>
        </w:rPr>
        <w:t xml:space="preserve">؛ </w:t>
      </w:r>
      <w:r>
        <w:rPr>
          <w:rtl/>
        </w:rPr>
        <w:t>فإنّ وضوح التميّيز بين الرّشد والغيّ أدعى إلى الإكراه والإلزام الشرعي من حالة عدم الوضوح</w:t>
      </w:r>
      <w:r w:rsidR="003F6127">
        <w:rPr>
          <w:rtl/>
        </w:rPr>
        <w:t xml:space="preserve">، </w:t>
      </w:r>
      <w:r>
        <w:rPr>
          <w:rtl/>
        </w:rPr>
        <w:t>فإنّ للإنسان عُذراً في حالة اللبس وعدم الوضوح</w:t>
      </w:r>
      <w:r w:rsidR="003F6127">
        <w:rPr>
          <w:rtl/>
        </w:rPr>
        <w:t xml:space="preserve">، </w:t>
      </w:r>
      <w:r>
        <w:rPr>
          <w:rtl/>
        </w:rPr>
        <w:t>بخلاف حالة الوضوح</w:t>
      </w:r>
      <w:r w:rsidR="003F6127">
        <w:rPr>
          <w:rtl/>
        </w:rPr>
        <w:t xml:space="preserve">، </w:t>
      </w:r>
      <w:r>
        <w:rPr>
          <w:rtl/>
        </w:rPr>
        <w:t>فإنَّ القانون يُلزمه ويتشدَّد في إلزامه</w:t>
      </w:r>
      <w:r w:rsidR="003F6127">
        <w:rPr>
          <w:rtl/>
        </w:rPr>
        <w:t>.</w:t>
      </w:r>
    </w:p>
    <w:p w:rsidR="007210D8" w:rsidRDefault="007210D8" w:rsidP="003070BD">
      <w:pPr>
        <w:pStyle w:val="Heading3"/>
      </w:pPr>
      <w:bookmarkStart w:id="11" w:name="_Toc491275862"/>
      <w:r>
        <w:rPr>
          <w:rtl/>
        </w:rPr>
        <w:t>رأي العلاَّمة الطباطبائي في الميزان :</w:t>
      </w:r>
      <w:bookmarkEnd w:id="11"/>
    </w:p>
    <w:p w:rsidR="007210D8" w:rsidRDefault="007210D8" w:rsidP="007210D8">
      <w:pPr>
        <w:pStyle w:val="libNormal"/>
      </w:pPr>
      <w:r>
        <w:rPr>
          <w:rtl/>
        </w:rPr>
        <w:t xml:space="preserve">ويذهب العلاَّمة الطباطبائي </w:t>
      </w:r>
      <w:r w:rsidR="00847955" w:rsidRPr="00847955">
        <w:rPr>
          <w:rStyle w:val="libAlaemChar"/>
          <w:rtl/>
        </w:rPr>
        <w:t>رحمه‌الله</w:t>
      </w:r>
      <w:r>
        <w:rPr>
          <w:rtl/>
        </w:rPr>
        <w:t xml:space="preserve"> في تفسيره القيّم ( الميزان في تفسير القرآن ) </w:t>
      </w:r>
      <w:r w:rsidR="003070BD" w:rsidRPr="003070BD">
        <w:rPr>
          <w:rStyle w:val="libFootnotenumChar"/>
          <w:rtl/>
        </w:rPr>
        <w:t>(1)</w:t>
      </w:r>
      <w:r>
        <w:rPr>
          <w:rtl/>
        </w:rPr>
        <w:t xml:space="preserve"> إلى أنّ هذه الآية الكريمة بصدد تقرير حكم شرعي</w:t>
      </w:r>
      <w:r w:rsidR="003F6127">
        <w:rPr>
          <w:rtl/>
        </w:rPr>
        <w:t xml:space="preserve">، </w:t>
      </w:r>
      <w:r>
        <w:rPr>
          <w:rtl/>
        </w:rPr>
        <w:t>سواء كانت القضية إخبارية حاكية عن حالة تكوينيّة</w:t>
      </w:r>
      <w:r w:rsidR="003F6127">
        <w:rPr>
          <w:rtl/>
        </w:rPr>
        <w:t xml:space="preserve">، </w:t>
      </w:r>
      <w:r>
        <w:rPr>
          <w:rtl/>
        </w:rPr>
        <w:t>أم حكماً إنشائياً تشريعيّاً</w:t>
      </w:r>
      <w:r w:rsidR="003F6127">
        <w:rPr>
          <w:rtl/>
        </w:rPr>
        <w:t xml:space="preserve">، </w:t>
      </w:r>
      <w:r>
        <w:rPr>
          <w:rtl/>
        </w:rPr>
        <w:t xml:space="preserve">ويفصِّل </w:t>
      </w:r>
      <w:r w:rsidR="00847955" w:rsidRPr="00847955">
        <w:rPr>
          <w:rStyle w:val="libAlaemChar"/>
          <w:rtl/>
        </w:rPr>
        <w:t>رحمه‌الله</w:t>
      </w:r>
      <w:r>
        <w:rPr>
          <w:rtl/>
        </w:rPr>
        <w:t xml:space="preserve"> الكلام في ذلك</w:t>
      </w:r>
      <w:r w:rsidR="003F6127">
        <w:rPr>
          <w:rtl/>
        </w:rPr>
        <w:t xml:space="preserve">، </w:t>
      </w:r>
      <w:r>
        <w:rPr>
          <w:rtl/>
        </w:rPr>
        <w:t>بما لا مجال لنقله بتفصيله</w:t>
      </w:r>
      <w:r w:rsidR="003F6127">
        <w:rPr>
          <w:rtl/>
        </w:rPr>
        <w:t xml:space="preserve">، </w:t>
      </w:r>
      <w:r>
        <w:rPr>
          <w:rtl/>
        </w:rPr>
        <w:t>ويرى أنَّ الأمور الاعتقادية لا يمكن فيها الإكراه</w:t>
      </w:r>
      <w:r w:rsidR="003F6127">
        <w:rPr>
          <w:rtl/>
        </w:rPr>
        <w:t xml:space="preserve">، </w:t>
      </w:r>
      <w:r>
        <w:rPr>
          <w:rtl/>
        </w:rPr>
        <w:t>وإنَّما يختص الإكراه بالأفعال</w:t>
      </w:r>
      <w:r w:rsidR="003F6127">
        <w:rPr>
          <w:rtl/>
        </w:rPr>
        <w:t xml:space="preserve">، </w:t>
      </w:r>
      <w:r>
        <w:rPr>
          <w:rtl/>
        </w:rPr>
        <w:t>والحركات المادّية فقط</w:t>
      </w:r>
      <w:r w:rsidR="003F6127">
        <w:rPr>
          <w:rtl/>
        </w:rPr>
        <w:t xml:space="preserve">، </w:t>
      </w:r>
      <w:r>
        <w:rPr>
          <w:rtl/>
        </w:rPr>
        <w:t>وإذا كان الدين ممّا لا يمكن الإكراه فيه</w:t>
      </w:r>
      <w:r w:rsidR="003F6127">
        <w:rPr>
          <w:rtl/>
        </w:rPr>
        <w:t xml:space="preserve">، </w:t>
      </w:r>
      <w:r>
        <w:rPr>
          <w:rtl/>
        </w:rPr>
        <w:t>فكيف يمكن الإلزام به ؟</w:t>
      </w:r>
    </w:p>
    <w:p w:rsidR="007210D8" w:rsidRDefault="00A81752" w:rsidP="00A81752">
      <w:pPr>
        <w:pStyle w:val="libLine"/>
      </w:pPr>
      <w:r>
        <w:rPr>
          <w:rtl/>
        </w:rPr>
        <w:t>____________________</w:t>
      </w:r>
    </w:p>
    <w:p w:rsidR="003F6127" w:rsidRDefault="00847955" w:rsidP="003070BD">
      <w:pPr>
        <w:pStyle w:val="libFootnote0"/>
        <w:rPr>
          <w:rtl/>
        </w:rPr>
      </w:pPr>
      <w:r w:rsidRPr="003070BD">
        <w:rPr>
          <w:rtl/>
        </w:rPr>
        <w:t>(1)</w:t>
      </w:r>
      <w:r w:rsidR="007210D8">
        <w:rPr>
          <w:rtl/>
        </w:rPr>
        <w:t xml:space="preserve"> الميزان في تفسير القرآن</w:t>
      </w:r>
      <w:r w:rsidR="003F6127">
        <w:rPr>
          <w:rtl/>
        </w:rPr>
        <w:t xml:space="preserve">، </w:t>
      </w:r>
      <w:r w:rsidR="007210D8">
        <w:rPr>
          <w:rtl/>
        </w:rPr>
        <w:t>مؤسسة الأعلمي</w:t>
      </w:r>
      <w:r w:rsidR="003F6127">
        <w:rPr>
          <w:rtl/>
        </w:rPr>
        <w:t xml:space="preserve">، </w:t>
      </w:r>
      <w:r w:rsidR="007210D8">
        <w:rPr>
          <w:rtl/>
        </w:rPr>
        <w:t>بيروت</w:t>
      </w:r>
      <w:r w:rsidR="003F6127">
        <w:rPr>
          <w:rtl/>
        </w:rPr>
        <w:t xml:space="preserve">، </w:t>
      </w:r>
      <w:r w:rsidR="007210D8">
        <w:rPr>
          <w:rtl/>
        </w:rPr>
        <w:t>ج3</w:t>
      </w:r>
      <w:r w:rsidR="003F6127">
        <w:rPr>
          <w:rtl/>
        </w:rPr>
        <w:t xml:space="preserve">، </w:t>
      </w:r>
      <w:r w:rsidR="007210D8">
        <w:rPr>
          <w:rtl/>
        </w:rPr>
        <w:t xml:space="preserve">ص242 </w:t>
      </w:r>
      <w:r w:rsidR="00EE0FD8">
        <w:rPr>
          <w:rtl/>
        </w:rPr>
        <w:t>-</w:t>
      </w:r>
      <w:r w:rsidR="007210D8">
        <w:rPr>
          <w:rtl/>
        </w:rPr>
        <w:t xml:space="preserve"> 343</w:t>
      </w:r>
      <w:r w:rsidR="003F6127">
        <w:rPr>
          <w:rtl/>
        </w:rPr>
        <w:t>.</w:t>
      </w:r>
    </w:p>
    <w:p w:rsidR="007210D8" w:rsidRDefault="00347417" w:rsidP="007210D8">
      <w:pPr>
        <w:pStyle w:val="libNormal"/>
      </w:pPr>
      <w:r>
        <w:rPr>
          <w:rtl/>
        </w:rPr>
        <w:br w:type="page"/>
      </w:r>
    </w:p>
    <w:p w:rsidR="007210D8" w:rsidRDefault="007210D8" w:rsidP="003070BD">
      <w:pPr>
        <w:pStyle w:val="Heading3Center"/>
      </w:pPr>
      <w:bookmarkStart w:id="12" w:name="_Toc491275863"/>
      <w:r>
        <w:rPr>
          <w:rtl/>
        </w:rPr>
        <w:lastRenderedPageBreak/>
        <w:t>المناقشة :</w:t>
      </w:r>
      <w:bookmarkEnd w:id="12"/>
    </w:p>
    <w:p w:rsidR="003F6127" w:rsidRDefault="007210D8" w:rsidP="007210D8">
      <w:pPr>
        <w:pStyle w:val="libNormal"/>
        <w:rPr>
          <w:rtl/>
        </w:rPr>
      </w:pPr>
      <w:r>
        <w:rPr>
          <w:rtl/>
        </w:rPr>
        <w:t>وهذا الكلام لا يخلو من مناقشة</w:t>
      </w:r>
      <w:r w:rsidR="00EE0FD8">
        <w:rPr>
          <w:rtl/>
        </w:rPr>
        <w:t xml:space="preserve">؛ </w:t>
      </w:r>
      <w:r>
        <w:rPr>
          <w:rtl/>
        </w:rPr>
        <w:t>فإنّ الإلزام بالشهادتَيْن</w:t>
      </w:r>
      <w:r w:rsidR="003F6127">
        <w:rPr>
          <w:rtl/>
        </w:rPr>
        <w:t xml:space="preserve">، </w:t>
      </w:r>
      <w:r>
        <w:rPr>
          <w:rtl/>
        </w:rPr>
        <w:t>والدخول في ما يدخل فيه المسلمون أمر ممكن بلا إشكال</w:t>
      </w:r>
      <w:r w:rsidR="003F6127">
        <w:rPr>
          <w:rtl/>
        </w:rPr>
        <w:t xml:space="preserve">، </w:t>
      </w:r>
      <w:r>
        <w:rPr>
          <w:rtl/>
        </w:rPr>
        <w:t>وهو يؤدِّي لا محالة إلى الإيمان والعقيدة الراسخة</w:t>
      </w:r>
      <w:r w:rsidR="003F6127">
        <w:rPr>
          <w:rtl/>
        </w:rPr>
        <w:t xml:space="preserve">، </w:t>
      </w:r>
      <w:r>
        <w:rPr>
          <w:rtl/>
        </w:rPr>
        <w:t>كما حصل ذلك في الفتوحات الإسلامية</w:t>
      </w:r>
      <w:r w:rsidR="003F6127">
        <w:rPr>
          <w:rtl/>
        </w:rPr>
        <w:t xml:space="preserve">، </w:t>
      </w:r>
      <w:r>
        <w:rPr>
          <w:rtl/>
        </w:rPr>
        <w:t>فإنَّ الناس لم يدخلوا الإسلام ابتداءً عن طواعية</w:t>
      </w:r>
      <w:r w:rsidR="003F6127">
        <w:rPr>
          <w:rtl/>
        </w:rPr>
        <w:t xml:space="preserve">، </w:t>
      </w:r>
      <w:r>
        <w:rPr>
          <w:rtl/>
        </w:rPr>
        <w:t>ولكنَّهم أقرّوا بالإسلام</w:t>
      </w:r>
      <w:r w:rsidR="003F6127">
        <w:rPr>
          <w:rtl/>
        </w:rPr>
        <w:t xml:space="preserve">، </w:t>
      </w:r>
      <w:r>
        <w:rPr>
          <w:rtl/>
        </w:rPr>
        <w:t>وهذا هو الحدّ الذي يقتصر عليه الحكم الشرعي بالإلزام بالإسلام</w:t>
      </w:r>
      <w:r w:rsidR="003F6127">
        <w:rPr>
          <w:rtl/>
        </w:rPr>
        <w:t xml:space="preserve">، </w:t>
      </w:r>
      <w:r>
        <w:rPr>
          <w:rtl/>
        </w:rPr>
        <w:t>إلاّ أنّهم عندما يتذوَّقون حلاوة التوحيد</w:t>
      </w:r>
      <w:r w:rsidR="003F6127">
        <w:rPr>
          <w:rtl/>
        </w:rPr>
        <w:t xml:space="preserve">، </w:t>
      </w:r>
      <w:r>
        <w:rPr>
          <w:rtl/>
        </w:rPr>
        <w:t>يُقْبلون على الإيمان</w:t>
      </w:r>
      <w:r w:rsidR="003F6127">
        <w:rPr>
          <w:rtl/>
        </w:rPr>
        <w:t xml:space="preserve">، </w:t>
      </w:r>
      <w:r>
        <w:rPr>
          <w:rtl/>
        </w:rPr>
        <w:t>ويحسن إسلامهم</w:t>
      </w:r>
      <w:r w:rsidR="003F6127">
        <w:rPr>
          <w:rtl/>
        </w:rPr>
        <w:t xml:space="preserve">، </w:t>
      </w:r>
      <w:r>
        <w:rPr>
          <w:rtl/>
        </w:rPr>
        <w:t>ويكون منهم الصالحون والأبرار والعلماء</w:t>
      </w:r>
      <w:r w:rsidR="003F6127">
        <w:rPr>
          <w:rtl/>
        </w:rPr>
        <w:t xml:space="preserve">، </w:t>
      </w:r>
      <w:r>
        <w:rPr>
          <w:rtl/>
        </w:rPr>
        <w:t>كما حصل ذلك فعلاً في التاريخ الإسلامي</w:t>
      </w:r>
      <w:r w:rsidR="003F6127">
        <w:rPr>
          <w:rtl/>
        </w:rPr>
        <w:t xml:space="preserve">، </w:t>
      </w:r>
      <w:r>
        <w:rPr>
          <w:rtl/>
        </w:rPr>
        <w:t>وبشكل واسع جدَّاً</w:t>
      </w:r>
      <w:r w:rsidR="003F6127">
        <w:rPr>
          <w:rtl/>
        </w:rPr>
        <w:t>.</w:t>
      </w:r>
    </w:p>
    <w:p w:rsidR="003F6127" w:rsidRDefault="007210D8" w:rsidP="007210D8">
      <w:pPr>
        <w:pStyle w:val="libNormal"/>
        <w:rPr>
          <w:rtl/>
        </w:rPr>
      </w:pPr>
      <w:r>
        <w:rPr>
          <w:rtl/>
        </w:rPr>
        <w:t>إذاً</w:t>
      </w:r>
      <w:r w:rsidR="00EE0FD8">
        <w:rPr>
          <w:rtl/>
        </w:rPr>
        <w:t xml:space="preserve">؛ </w:t>
      </w:r>
      <w:r>
        <w:rPr>
          <w:rtl/>
        </w:rPr>
        <w:t>ليست الآية الكريمة بصدد بيان حكم شرعي في هذا الأمر</w:t>
      </w:r>
      <w:r w:rsidR="003F6127">
        <w:rPr>
          <w:rtl/>
        </w:rPr>
        <w:t xml:space="preserve">، </w:t>
      </w:r>
      <w:r>
        <w:rPr>
          <w:rtl/>
        </w:rPr>
        <w:t>ولا بصدد تقرير أنّ الإكراه في الدين غير ممكن</w:t>
      </w:r>
      <w:r w:rsidR="003F6127">
        <w:rPr>
          <w:rtl/>
        </w:rPr>
        <w:t xml:space="preserve">، </w:t>
      </w:r>
      <w:r>
        <w:rPr>
          <w:rtl/>
        </w:rPr>
        <w:t xml:space="preserve">كما يقول العلاّمة الطباطبائي </w:t>
      </w:r>
      <w:r w:rsidR="00847955" w:rsidRPr="00847955">
        <w:rPr>
          <w:rStyle w:val="libAlaemChar"/>
          <w:rtl/>
        </w:rPr>
        <w:t>رحمه‌الله</w:t>
      </w:r>
      <w:r w:rsidR="003F6127">
        <w:rPr>
          <w:rtl/>
        </w:rPr>
        <w:t xml:space="preserve">، </w:t>
      </w:r>
      <w:r>
        <w:rPr>
          <w:rtl/>
        </w:rPr>
        <w:t>وإنّما هي بصدد تقرير حقيقة واقعيّة لا علاقة لها بالحكم الشرعي</w:t>
      </w:r>
      <w:r w:rsidR="003F6127">
        <w:rPr>
          <w:rtl/>
        </w:rPr>
        <w:t xml:space="preserve">، </w:t>
      </w:r>
      <w:r>
        <w:rPr>
          <w:rtl/>
        </w:rPr>
        <w:t>وهي : أنَّ أمر الدين من الوضوح</w:t>
      </w:r>
      <w:r w:rsidR="00EE0FD8">
        <w:rPr>
          <w:rtl/>
        </w:rPr>
        <w:t xml:space="preserve">؛ </w:t>
      </w:r>
      <w:r>
        <w:rPr>
          <w:rtl/>
        </w:rPr>
        <w:t>بحيث لا يحتاج الإنسان فيه إلى الإكراه</w:t>
      </w:r>
      <w:r w:rsidR="003F6127">
        <w:rPr>
          <w:rtl/>
        </w:rPr>
        <w:t xml:space="preserve">، </w:t>
      </w:r>
      <w:r>
        <w:rPr>
          <w:rtl/>
        </w:rPr>
        <w:t>ولو أرسل فطرته وعقله إرسالاً لقَبِل الدين من غير إكراه</w:t>
      </w:r>
      <w:r w:rsidR="003F6127">
        <w:rPr>
          <w:rtl/>
        </w:rPr>
        <w:t>.</w:t>
      </w:r>
    </w:p>
    <w:p w:rsidR="003F6127" w:rsidRDefault="007210D8" w:rsidP="007210D8">
      <w:pPr>
        <w:pStyle w:val="libNormal"/>
      </w:pPr>
      <w:r>
        <w:rPr>
          <w:rtl/>
        </w:rPr>
        <w:t>والدليل على ما أقول</w:t>
      </w:r>
      <w:r w:rsidR="003F6127">
        <w:rPr>
          <w:rtl/>
        </w:rPr>
        <w:t xml:space="preserve">، </w:t>
      </w:r>
      <w:r>
        <w:rPr>
          <w:rtl/>
        </w:rPr>
        <w:t>هو وجوب جهاد الكفّار والمشركين في الجملة</w:t>
      </w:r>
      <w:r w:rsidR="003F6127">
        <w:rPr>
          <w:rtl/>
        </w:rPr>
        <w:t xml:space="preserve">، </w:t>
      </w:r>
      <w:r>
        <w:rPr>
          <w:rtl/>
        </w:rPr>
        <w:t>وباتفاق فقهاء المسلمين</w:t>
      </w:r>
      <w:r w:rsidR="003F6127">
        <w:rPr>
          <w:rtl/>
        </w:rPr>
        <w:t xml:space="preserve">، </w:t>
      </w:r>
      <w:r>
        <w:rPr>
          <w:rtl/>
        </w:rPr>
        <w:t>من عامة المذاهب</w:t>
      </w:r>
      <w:r w:rsidR="0025218A">
        <w:rPr>
          <w:rtl/>
        </w:rPr>
        <w:t xml:space="preserve">. </w:t>
      </w:r>
      <w:r>
        <w:rPr>
          <w:rtl/>
        </w:rPr>
        <w:t>يقول صاحب ( الجواهر ) في موسوعته الفقهية القيّمة : ( فكيف كان</w:t>
      </w:r>
      <w:r w:rsidR="003F6127">
        <w:rPr>
          <w:rtl/>
        </w:rPr>
        <w:t xml:space="preserve">، </w:t>
      </w:r>
      <w:r>
        <w:rPr>
          <w:rtl/>
        </w:rPr>
        <w:t>فلا خلاف بين المسلمين في وجوبه في الجملة</w:t>
      </w:r>
      <w:r w:rsidR="003F6127">
        <w:rPr>
          <w:rtl/>
        </w:rPr>
        <w:t xml:space="preserve">، </w:t>
      </w:r>
      <w:r>
        <w:rPr>
          <w:rtl/>
        </w:rPr>
        <w:t>بل هو كالضروري</w:t>
      </w:r>
      <w:r w:rsidR="003F6127">
        <w:rPr>
          <w:rtl/>
        </w:rPr>
        <w:t xml:space="preserve">، </w:t>
      </w:r>
      <w:r>
        <w:rPr>
          <w:rtl/>
        </w:rPr>
        <w:t>خصوصاً بعد الأمر به في الكتاب العزيز</w:t>
      </w:r>
      <w:r w:rsidR="003F6127">
        <w:rPr>
          <w:rtl/>
        </w:rPr>
        <w:t xml:space="preserve">، </w:t>
      </w:r>
      <w:r>
        <w:rPr>
          <w:rtl/>
        </w:rPr>
        <w:t>في</w:t>
      </w:r>
    </w:p>
    <w:p w:rsidR="007210D8" w:rsidRDefault="00347417" w:rsidP="007210D8">
      <w:pPr>
        <w:pStyle w:val="libNormal"/>
      </w:pPr>
      <w:r>
        <w:rPr>
          <w:rtl/>
        </w:rPr>
        <w:br w:type="page"/>
      </w:r>
    </w:p>
    <w:p w:rsidR="003F6127" w:rsidRDefault="007210D8" w:rsidP="003070BD">
      <w:pPr>
        <w:pStyle w:val="libNormal0"/>
        <w:rPr>
          <w:rtl/>
        </w:rPr>
      </w:pPr>
      <w:r>
        <w:rPr>
          <w:rtl/>
        </w:rPr>
        <w:lastRenderedPageBreak/>
        <w:t>آيات كثيرة</w:t>
      </w:r>
      <w:r w:rsidR="003F6127">
        <w:rPr>
          <w:rtl/>
        </w:rPr>
        <w:t xml:space="preserve">، </w:t>
      </w:r>
      <w:r>
        <w:rPr>
          <w:rtl/>
        </w:rPr>
        <w:t xml:space="preserve">كقوله تعالى : </w:t>
      </w:r>
      <w:r w:rsidRPr="003070BD">
        <w:rPr>
          <w:rStyle w:val="libAlaemChar"/>
          <w:rtl/>
        </w:rPr>
        <w:t>(</w:t>
      </w:r>
      <w:r w:rsidRPr="003070BD">
        <w:rPr>
          <w:rStyle w:val="libAieChar"/>
          <w:rtl/>
        </w:rPr>
        <w:t xml:space="preserve"> يَا أَيُّهَا النَّبِيُّ جَاهِدِ الْكُفَّارَ وَالْمُنَافِقِينَ ... </w:t>
      </w:r>
      <w:r w:rsidRPr="003070BD">
        <w:rPr>
          <w:rStyle w:val="libAlaemChar"/>
          <w:rtl/>
        </w:rPr>
        <w:t>)</w:t>
      </w:r>
      <w:r w:rsidR="003F6127">
        <w:rPr>
          <w:rtl/>
        </w:rPr>
        <w:t xml:space="preserve">، </w:t>
      </w:r>
      <w:r>
        <w:rPr>
          <w:rtl/>
        </w:rPr>
        <w:t xml:space="preserve">وقوله تعالى : </w:t>
      </w:r>
      <w:r w:rsidRPr="003070BD">
        <w:rPr>
          <w:rStyle w:val="libAlaemChar"/>
          <w:rtl/>
        </w:rPr>
        <w:t>(</w:t>
      </w:r>
      <w:r w:rsidRPr="003070BD">
        <w:rPr>
          <w:rStyle w:val="libAieChar"/>
          <w:rtl/>
        </w:rPr>
        <w:t xml:space="preserve"> ... حَرِّضِ الْمُؤْمِنِينَ عَلَى الْقِتَالِ ... </w:t>
      </w:r>
      <w:r w:rsidRPr="003070BD">
        <w:rPr>
          <w:rStyle w:val="libAlaemChar"/>
          <w:rtl/>
        </w:rPr>
        <w:t>)</w:t>
      </w:r>
      <w:r>
        <w:rPr>
          <w:rtl/>
        </w:rPr>
        <w:t xml:space="preserve"> إلى غير ذلك ) </w:t>
      </w:r>
      <w:r w:rsidRPr="00847955">
        <w:rPr>
          <w:rStyle w:val="libFootnotenumChar"/>
          <w:rtl/>
        </w:rPr>
        <w:t>(1)</w:t>
      </w:r>
      <w:r w:rsidR="003F6127">
        <w:rPr>
          <w:rtl/>
        </w:rPr>
        <w:t>.</w:t>
      </w:r>
    </w:p>
    <w:p w:rsidR="003F6127" w:rsidRDefault="007210D8" w:rsidP="007210D8">
      <w:pPr>
        <w:pStyle w:val="libNormal"/>
        <w:rPr>
          <w:rtl/>
        </w:rPr>
      </w:pPr>
      <w:r>
        <w:rPr>
          <w:rtl/>
        </w:rPr>
        <w:t>ولا معنى لوجوب جهاد الكفّار مع الحكم بنفي الإكراه في الدين</w:t>
      </w:r>
      <w:r w:rsidR="003F6127">
        <w:rPr>
          <w:rtl/>
        </w:rPr>
        <w:t xml:space="preserve">، </w:t>
      </w:r>
      <w:r>
        <w:rPr>
          <w:rtl/>
        </w:rPr>
        <w:t>ولم يرد استثناء لهذا الحكم التشريعي الثابت في كتاب الله</w:t>
      </w:r>
      <w:r w:rsidR="003F6127">
        <w:rPr>
          <w:rtl/>
        </w:rPr>
        <w:t xml:space="preserve">، </w:t>
      </w:r>
      <w:r>
        <w:rPr>
          <w:rtl/>
        </w:rPr>
        <w:t>إلاّ بخصوص أهل الكتاب</w:t>
      </w:r>
      <w:r w:rsidR="003F6127">
        <w:rPr>
          <w:rtl/>
        </w:rPr>
        <w:t xml:space="preserve">، </w:t>
      </w:r>
      <w:r>
        <w:rPr>
          <w:rtl/>
        </w:rPr>
        <w:t>الذين يدخلون في ذمّة الإسلام</w:t>
      </w:r>
      <w:r w:rsidR="003F6127">
        <w:rPr>
          <w:rtl/>
        </w:rPr>
        <w:t xml:space="preserve">، </w:t>
      </w:r>
      <w:r>
        <w:rPr>
          <w:rtl/>
        </w:rPr>
        <w:t>ويقبلون الجزية</w:t>
      </w:r>
      <w:r w:rsidR="003F6127">
        <w:rPr>
          <w:rtl/>
        </w:rPr>
        <w:t xml:space="preserve">، </w:t>
      </w:r>
      <w:r>
        <w:rPr>
          <w:rtl/>
        </w:rPr>
        <w:t>وهو دليل آخر على ما قلنا</w:t>
      </w:r>
      <w:r w:rsidR="003F6127">
        <w:rPr>
          <w:rtl/>
        </w:rPr>
        <w:t>.</w:t>
      </w:r>
    </w:p>
    <w:p w:rsidR="003F6127" w:rsidRDefault="007210D8" w:rsidP="007210D8">
      <w:pPr>
        <w:pStyle w:val="libNormal"/>
        <w:rPr>
          <w:rtl/>
        </w:rPr>
      </w:pPr>
      <w:r>
        <w:rPr>
          <w:rtl/>
        </w:rPr>
        <w:t xml:space="preserve">يقول تعالى : </w:t>
      </w:r>
      <w:r w:rsidRPr="003070BD">
        <w:rPr>
          <w:rStyle w:val="libAlaemChar"/>
          <w:rtl/>
        </w:rPr>
        <w:t>(</w:t>
      </w:r>
      <w:r w:rsidRPr="003070BD">
        <w:rPr>
          <w:rStyle w:val="libAieChar"/>
          <w:rtl/>
        </w:rPr>
        <w:t xml:space="preserve"> قَاتِلُواْ الَّذِينَ لاَ يُؤْمِنُونَ بِاللّهِ وَلاَ بِالْيَوْمِ الآخِرِ وَلاَ يُحَرِّمُونَ مَا حَرَّمَ اللّهُ وَرَسُولُهُ وَلاَ يَدِينُونَ دِينَ الْحَقِّ مِنَ الَّذِينَ أُوتُواْ الْكِتَابَ حَتَّى يُعْطُواْ الْجِزْيَةَ عَن يَدٍ وَهُمْ صَاغِرُونَ </w:t>
      </w:r>
      <w:r w:rsidRPr="003070BD">
        <w:rPr>
          <w:rStyle w:val="libAlaemChar"/>
          <w:rtl/>
        </w:rPr>
        <w:t>)</w:t>
      </w:r>
      <w:r>
        <w:rPr>
          <w:rtl/>
        </w:rPr>
        <w:t xml:space="preserve"> </w:t>
      </w:r>
      <w:r w:rsidRPr="00847955">
        <w:rPr>
          <w:rStyle w:val="libFootnotenumChar"/>
          <w:rtl/>
        </w:rPr>
        <w:t>(2)</w:t>
      </w:r>
      <w:r w:rsidR="003F6127">
        <w:rPr>
          <w:rtl/>
        </w:rPr>
        <w:t>.</w:t>
      </w:r>
    </w:p>
    <w:p w:rsidR="003F6127" w:rsidRDefault="007210D8" w:rsidP="007210D8">
      <w:pPr>
        <w:pStyle w:val="libNormal"/>
        <w:rPr>
          <w:rtl/>
        </w:rPr>
      </w:pPr>
      <w:r>
        <w:rPr>
          <w:rtl/>
        </w:rPr>
        <w:t xml:space="preserve">وقد صحّ عن رسول الله </w:t>
      </w:r>
      <w:r w:rsidR="00847955" w:rsidRPr="00847955">
        <w:rPr>
          <w:rStyle w:val="libAlaemChar"/>
          <w:rtl/>
        </w:rPr>
        <w:t>صلى‌الله‌عليه‌وآله‌وسلم</w:t>
      </w:r>
      <w:r>
        <w:rPr>
          <w:rtl/>
        </w:rPr>
        <w:t xml:space="preserve"> : ( أُمرت أن أقاتل الناس</w:t>
      </w:r>
      <w:r w:rsidR="003F6127">
        <w:rPr>
          <w:rtl/>
        </w:rPr>
        <w:t xml:space="preserve">، </w:t>
      </w:r>
      <w:r>
        <w:rPr>
          <w:rtl/>
        </w:rPr>
        <w:t>حتّى يقولوا : لا إله إلاّ الله</w:t>
      </w:r>
      <w:r w:rsidR="0025218A">
        <w:rPr>
          <w:rtl/>
        </w:rPr>
        <w:t xml:space="preserve">. </w:t>
      </w:r>
      <w:r>
        <w:rPr>
          <w:rtl/>
        </w:rPr>
        <w:t>فمَن قال : لا إله إلاّ الله</w:t>
      </w:r>
      <w:r w:rsidR="0025218A">
        <w:rPr>
          <w:rtl/>
        </w:rPr>
        <w:t xml:space="preserve">. </w:t>
      </w:r>
      <w:r>
        <w:rPr>
          <w:rtl/>
        </w:rPr>
        <w:t>عصم منِّي ماله ونفسه إلاّ بحقّه</w:t>
      </w:r>
      <w:r w:rsidR="003F6127">
        <w:rPr>
          <w:rtl/>
        </w:rPr>
        <w:t xml:space="preserve">، </w:t>
      </w:r>
      <w:r>
        <w:rPr>
          <w:rtl/>
        </w:rPr>
        <w:t xml:space="preserve">وحسابه على الله ) </w:t>
      </w:r>
      <w:r w:rsidRPr="00847955">
        <w:rPr>
          <w:rStyle w:val="libFootnotenumChar"/>
          <w:rtl/>
        </w:rPr>
        <w:t>(3)</w:t>
      </w:r>
      <w:r w:rsidR="003F6127">
        <w:rPr>
          <w:rtl/>
        </w:rPr>
        <w:t xml:space="preserve">، </w:t>
      </w:r>
      <w:r>
        <w:rPr>
          <w:rtl/>
        </w:rPr>
        <w:t>هذا أوّلاً</w:t>
      </w:r>
      <w:r w:rsidR="003F6127">
        <w:rPr>
          <w:rtl/>
        </w:rPr>
        <w:t>.</w:t>
      </w:r>
    </w:p>
    <w:p w:rsidR="007210D8" w:rsidRDefault="00A81752" w:rsidP="00A81752">
      <w:pPr>
        <w:pStyle w:val="libLine"/>
      </w:pPr>
      <w:r>
        <w:rPr>
          <w:rtl/>
        </w:rPr>
        <w:t>____________________</w:t>
      </w:r>
    </w:p>
    <w:p w:rsidR="003F6127" w:rsidRDefault="00847955" w:rsidP="003070BD">
      <w:pPr>
        <w:pStyle w:val="libFootnote0"/>
        <w:rPr>
          <w:rtl/>
        </w:rPr>
      </w:pPr>
      <w:r w:rsidRPr="003070BD">
        <w:rPr>
          <w:rtl/>
        </w:rPr>
        <w:t>(1)</w:t>
      </w:r>
      <w:r w:rsidR="007210D8">
        <w:rPr>
          <w:rtl/>
        </w:rPr>
        <w:t xml:space="preserve"> محمد بن الحسن النجفي</w:t>
      </w:r>
      <w:r w:rsidR="003F6127">
        <w:rPr>
          <w:rtl/>
        </w:rPr>
        <w:t xml:space="preserve">، </w:t>
      </w:r>
      <w:r w:rsidR="007210D8">
        <w:rPr>
          <w:rtl/>
        </w:rPr>
        <w:t>جواهر الكلام في شرح شرائع الإسلام</w:t>
      </w:r>
      <w:r w:rsidR="003F6127">
        <w:rPr>
          <w:rtl/>
        </w:rPr>
        <w:t xml:space="preserve">، </w:t>
      </w:r>
      <w:r w:rsidR="007210D8">
        <w:rPr>
          <w:rtl/>
        </w:rPr>
        <w:t>دار الكتب الإسلامية</w:t>
      </w:r>
      <w:r w:rsidR="003F6127">
        <w:rPr>
          <w:rtl/>
        </w:rPr>
        <w:t xml:space="preserve">، </w:t>
      </w:r>
      <w:r w:rsidR="007210D8">
        <w:rPr>
          <w:rtl/>
        </w:rPr>
        <w:t>طهران</w:t>
      </w:r>
      <w:r w:rsidR="003F6127">
        <w:rPr>
          <w:rtl/>
        </w:rPr>
        <w:t xml:space="preserve">، </w:t>
      </w:r>
      <w:r w:rsidR="007210D8">
        <w:rPr>
          <w:rtl/>
        </w:rPr>
        <w:t>ج12</w:t>
      </w:r>
      <w:r w:rsidR="003F6127">
        <w:rPr>
          <w:rtl/>
        </w:rPr>
        <w:t xml:space="preserve">، </w:t>
      </w:r>
      <w:r w:rsidR="007210D8">
        <w:rPr>
          <w:rtl/>
        </w:rPr>
        <w:t>ص80</w:t>
      </w:r>
      <w:r w:rsidR="003F6127">
        <w:rPr>
          <w:rtl/>
        </w:rPr>
        <w:t>.</w:t>
      </w:r>
    </w:p>
    <w:p w:rsidR="003F6127" w:rsidRDefault="00847955" w:rsidP="003070BD">
      <w:pPr>
        <w:pStyle w:val="libFootnote0"/>
        <w:rPr>
          <w:rtl/>
        </w:rPr>
      </w:pPr>
      <w:r w:rsidRPr="003070BD">
        <w:rPr>
          <w:rtl/>
        </w:rPr>
        <w:t>(2)</w:t>
      </w:r>
      <w:r w:rsidR="007210D8">
        <w:rPr>
          <w:rtl/>
        </w:rPr>
        <w:t xml:space="preserve"> سورة التوبة : الآية 29</w:t>
      </w:r>
      <w:r w:rsidR="003F6127">
        <w:rPr>
          <w:rtl/>
        </w:rPr>
        <w:t>.</w:t>
      </w:r>
    </w:p>
    <w:p w:rsidR="003F6127" w:rsidRDefault="00847955" w:rsidP="003070BD">
      <w:pPr>
        <w:pStyle w:val="libFootnote0"/>
        <w:rPr>
          <w:rtl/>
        </w:rPr>
      </w:pPr>
      <w:r w:rsidRPr="003070BD">
        <w:rPr>
          <w:rtl/>
        </w:rPr>
        <w:t>(3)</w:t>
      </w:r>
      <w:r w:rsidR="007210D8">
        <w:rPr>
          <w:rtl/>
        </w:rPr>
        <w:t xml:space="preserve"> سنن البيهقي</w:t>
      </w:r>
      <w:r w:rsidR="003F6127">
        <w:rPr>
          <w:rtl/>
        </w:rPr>
        <w:t xml:space="preserve">، </w:t>
      </w:r>
      <w:r w:rsidR="007210D8">
        <w:rPr>
          <w:rtl/>
        </w:rPr>
        <w:t>ج9</w:t>
      </w:r>
      <w:r w:rsidR="003F6127">
        <w:rPr>
          <w:rtl/>
        </w:rPr>
        <w:t xml:space="preserve">، </w:t>
      </w:r>
      <w:r w:rsidR="007210D8">
        <w:rPr>
          <w:rtl/>
        </w:rPr>
        <w:t>ص281</w:t>
      </w:r>
      <w:r w:rsidR="003F6127">
        <w:rPr>
          <w:rtl/>
        </w:rPr>
        <w:t xml:space="preserve">، </w:t>
      </w:r>
      <w:r w:rsidR="007210D8">
        <w:rPr>
          <w:rtl/>
        </w:rPr>
        <w:t>وبمضمونه صحيح مسلم</w:t>
      </w:r>
      <w:r w:rsidR="003F6127">
        <w:rPr>
          <w:rtl/>
        </w:rPr>
        <w:t xml:space="preserve">، </w:t>
      </w:r>
      <w:r w:rsidR="007210D8">
        <w:rPr>
          <w:rtl/>
        </w:rPr>
        <w:t>ج1</w:t>
      </w:r>
      <w:r w:rsidR="003F6127">
        <w:rPr>
          <w:rtl/>
        </w:rPr>
        <w:t xml:space="preserve">، </w:t>
      </w:r>
      <w:r w:rsidR="007210D8">
        <w:rPr>
          <w:rtl/>
        </w:rPr>
        <w:t>ص93</w:t>
      </w:r>
      <w:r w:rsidR="003F6127">
        <w:rPr>
          <w:rtl/>
        </w:rPr>
        <w:t>.</w:t>
      </w:r>
    </w:p>
    <w:p w:rsidR="007210D8" w:rsidRDefault="00347417" w:rsidP="007210D8">
      <w:pPr>
        <w:pStyle w:val="libNormal"/>
      </w:pPr>
      <w:r>
        <w:rPr>
          <w:rtl/>
        </w:rPr>
        <w:br w:type="page"/>
      </w:r>
    </w:p>
    <w:p w:rsidR="007210D8" w:rsidRDefault="007210D8" w:rsidP="00564AFD">
      <w:pPr>
        <w:pStyle w:val="libBold1"/>
      </w:pPr>
      <w:r>
        <w:rPr>
          <w:rtl/>
        </w:rPr>
        <w:lastRenderedPageBreak/>
        <w:t>( الإكراه في النظام لا ينافي نفي الإكراه في الدين )</w:t>
      </w:r>
    </w:p>
    <w:p w:rsidR="003F6127" w:rsidRDefault="007210D8" w:rsidP="007210D8">
      <w:pPr>
        <w:pStyle w:val="libNormal"/>
        <w:rPr>
          <w:rtl/>
        </w:rPr>
      </w:pPr>
      <w:r>
        <w:rPr>
          <w:rtl/>
        </w:rPr>
        <w:t xml:space="preserve">وثانياً : لو فرضنا أنّ الآية الكريمة بصدد بيان حكم شرعي </w:t>
      </w:r>
      <w:r w:rsidR="00EE0FD8">
        <w:rPr>
          <w:rtl/>
        </w:rPr>
        <w:t>-</w:t>
      </w:r>
      <w:r>
        <w:rPr>
          <w:rtl/>
        </w:rPr>
        <w:t xml:space="preserve"> كما يقول العلاّمة الطباطبائي</w:t>
      </w:r>
      <w:r w:rsidR="00847955" w:rsidRPr="00847955">
        <w:rPr>
          <w:rStyle w:val="libAlaemChar"/>
          <w:rtl/>
        </w:rPr>
        <w:t>رحمه‌الله</w:t>
      </w:r>
      <w:r>
        <w:rPr>
          <w:rtl/>
        </w:rPr>
        <w:t xml:space="preserve"> وطائفة واسعة من المفسّرين </w:t>
      </w:r>
      <w:r w:rsidR="00EE0FD8">
        <w:rPr>
          <w:rtl/>
        </w:rPr>
        <w:t>-</w:t>
      </w:r>
      <w:r>
        <w:rPr>
          <w:rtl/>
        </w:rPr>
        <w:t xml:space="preserve"> فإنّ الإكراه لا يصحّ في الأمور العقائدية</w:t>
      </w:r>
      <w:r w:rsidR="00EE0FD8">
        <w:rPr>
          <w:rtl/>
        </w:rPr>
        <w:t xml:space="preserve">؛ </w:t>
      </w:r>
      <w:r>
        <w:rPr>
          <w:rtl/>
        </w:rPr>
        <w:t>لأنَّها مسألة مرتبطة بالقناعة النفسية والعقلية</w:t>
      </w:r>
      <w:r w:rsidR="003F6127">
        <w:rPr>
          <w:rtl/>
        </w:rPr>
        <w:t xml:space="preserve">، </w:t>
      </w:r>
      <w:r>
        <w:rPr>
          <w:rtl/>
        </w:rPr>
        <w:t>والقناعة لا تتمُّ بالإكراه والإلزام</w:t>
      </w:r>
      <w:r w:rsidR="003F6127">
        <w:rPr>
          <w:rtl/>
        </w:rPr>
        <w:t xml:space="preserve">، </w:t>
      </w:r>
      <w:r>
        <w:rPr>
          <w:rtl/>
        </w:rPr>
        <w:t>كما يقول هؤلاء الأعلام</w:t>
      </w:r>
      <w:r w:rsidR="003F6127">
        <w:rPr>
          <w:rtl/>
        </w:rPr>
        <w:t>.</w:t>
      </w:r>
    </w:p>
    <w:p w:rsidR="003F6127" w:rsidRDefault="007210D8" w:rsidP="007210D8">
      <w:pPr>
        <w:pStyle w:val="libNormal"/>
        <w:rPr>
          <w:rtl/>
        </w:rPr>
      </w:pPr>
      <w:r>
        <w:rPr>
          <w:rtl/>
        </w:rPr>
        <w:t>وأمّا النظام الاجتماعي</w:t>
      </w:r>
      <w:r w:rsidR="003F6127">
        <w:rPr>
          <w:rtl/>
        </w:rPr>
        <w:t xml:space="preserve">، </w:t>
      </w:r>
      <w:r>
        <w:rPr>
          <w:rtl/>
        </w:rPr>
        <w:t>فله شأن آخر</w:t>
      </w:r>
      <w:r w:rsidR="003F6127">
        <w:rPr>
          <w:rtl/>
        </w:rPr>
        <w:t xml:space="preserve">، </w:t>
      </w:r>
      <w:r>
        <w:rPr>
          <w:rtl/>
        </w:rPr>
        <w:t>ويصحّ فيه الإلزام في السلم والحرب</w:t>
      </w:r>
      <w:r w:rsidR="003F6127">
        <w:rPr>
          <w:rtl/>
        </w:rPr>
        <w:t xml:space="preserve">، </w:t>
      </w:r>
      <w:r>
        <w:rPr>
          <w:rtl/>
        </w:rPr>
        <w:t>وإذا تركنا أمر النظام الاجتماعي لقناعات الناس</w:t>
      </w:r>
      <w:r w:rsidR="003F6127">
        <w:rPr>
          <w:rtl/>
        </w:rPr>
        <w:t xml:space="preserve">، </w:t>
      </w:r>
      <w:r>
        <w:rPr>
          <w:rtl/>
        </w:rPr>
        <w:t>لم يقم نظام في حياة الناس</w:t>
      </w:r>
      <w:r w:rsidR="003F6127">
        <w:rPr>
          <w:rtl/>
        </w:rPr>
        <w:t xml:space="preserve">، </w:t>
      </w:r>
      <w:r>
        <w:rPr>
          <w:rtl/>
        </w:rPr>
        <w:t>ولم تستقم الحياة الاجتماعية</w:t>
      </w:r>
      <w:r w:rsidR="003F6127">
        <w:rPr>
          <w:rtl/>
        </w:rPr>
        <w:t xml:space="preserve">، </w:t>
      </w:r>
      <w:r>
        <w:rPr>
          <w:rtl/>
        </w:rPr>
        <w:t>فلا بدّ للناس من نظام اجتماعي</w:t>
      </w:r>
      <w:r w:rsidR="003F6127">
        <w:rPr>
          <w:rtl/>
        </w:rPr>
        <w:t xml:space="preserve">، </w:t>
      </w:r>
      <w:r>
        <w:rPr>
          <w:rtl/>
        </w:rPr>
        <w:t>وسياسي</w:t>
      </w:r>
      <w:r w:rsidR="003F6127">
        <w:rPr>
          <w:rtl/>
        </w:rPr>
        <w:t xml:space="preserve">، </w:t>
      </w:r>
      <w:r>
        <w:rPr>
          <w:rtl/>
        </w:rPr>
        <w:t>واقتصادي</w:t>
      </w:r>
      <w:r w:rsidR="003F6127">
        <w:rPr>
          <w:rtl/>
        </w:rPr>
        <w:t xml:space="preserve">، </w:t>
      </w:r>
      <w:r>
        <w:rPr>
          <w:rtl/>
        </w:rPr>
        <w:t>ونظام قضائي</w:t>
      </w:r>
      <w:r w:rsidR="003F6127">
        <w:rPr>
          <w:rtl/>
        </w:rPr>
        <w:t xml:space="preserve">، </w:t>
      </w:r>
      <w:r>
        <w:rPr>
          <w:rtl/>
        </w:rPr>
        <w:t>ونظام للعقوبات</w:t>
      </w:r>
      <w:r w:rsidR="00EE0FD8">
        <w:rPr>
          <w:rtl/>
        </w:rPr>
        <w:t xml:space="preserve">؛ </w:t>
      </w:r>
      <w:r>
        <w:rPr>
          <w:rtl/>
        </w:rPr>
        <w:t>حتى تستقيم حياتهم</w:t>
      </w:r>
      <w:r w:rsidR="003F6127">
        <w:rPr>
          <w:rtl/>
        </w:rPr>
        <w:t xml:space="preserve">، </w:t>
      </w:r>
      <w:r>
        <w:rPr>
          <w:rtl/>
        </w:rPr>
        <w:t>الإلزام والإكراه من بديهيَّات النظام</w:t>
      </w:r>
      <w:r w:rsidR="003F6127">
        <w:rPr>
          <w:rtl/>
        </w:rPr>
        <w:t xml:space="preserve">، </w:t>
      </w:r>
      <w:r>
        <w:rPr>
          <w:rtl/>
        </w:rPr>
        <w:t>ولولا ذلك لم يبقَ نظام ولا حياة اجتماعية</w:t>
      </w:r>
      <w:r w:rsidR="003F6127">
        <w:rPr>
          <w:rtl/>
        </w:rPr>
        <w:t>.</w:t>
      </w:r>
    </w:p>
    <w:p w:rsidR="007210D8" w:rsidRDefault="007210D8" w:rsidP="007210D8">
      <w:pPr>
        <w:pStyle w:val="libNormal"/>
      </w:pPr>
      <w:r w:rsidRPr="000B0E40">
        <w:rPr>
          <w:rStyle w:val="libBold1Char"/>
          <w:rtl/>
        </w:rPr>
        <w:t xml:space="preserve">الحياة الطيِّبة </w:t>
      </w:r>
      <w:r>
        <w:rPr>
          <w:rtl/>
        </w:rPr>
        <w:t>: إلى أيِّ مدى يمكن أن يكون الحديث عن رفض تواجد الأدلّة الشرعية الكافية لإثبات الجهاد الابتدائي ( دون وجود الدوافع الدفاعية والوقائية ) ملامساً للحقيقة ؟ وهل بالإمكان أن نتبنَّى ما يؤمن به بعض المفكِّرين المعاصرين</w:t>
      </w:r>
      <w:r w:rsidR="003F6127">
        <w:rPr>
          <w:rtl/>
        </w:rPr>
        <w:t xml:space="preserve">، </w:t>
      </w:r>
      <w:r>
        <w:rPr>
          <w:rtl/>
        </w:rPr>
        <w:t>وهو : أنَّ الممارسات الجهادية في عصر الحاكم المعصوم تمثّل دون استثناء تدابير غير هجومية وابتدائية بالأساس ؟</w:t>
      </w:r>
    </w:p>
    <w:p w:rsidR="003F6127" w:rsidRDefault="007210D8" w:rsidP="007210D8">
      <w:pPr>
        <w:pStyle w:val="libNormal"/>
      </w:pPr>
      <w:r w:rsidRPr="000B0E40">
        <w:rPr>
          <w:rStyle w:val="libBold1Char"/>
          <w:rtl/>
        </w:rPr>
        <w:t xml:space="preserve">الشيخ الآصفي </w:t>
      </w:r>
      <w:r>
        <w:rPr>
          <w:rtl/>
        </w:rPr>
        <w:t>: لست أشكُّ في أنّ مهمَّة هذا الدين هي تطهير الأرض من الشرك والظلم</w:t>
      </w:r>
      <w:r w:rsidR="003F6127">
        <w:rPr>
          <w:rtl/>
        </w:rPr>
        <w:t xml:space="preserve">، </w:t>
      </w:r>
      <w:r>
        <w:rPr>
          <w:rtl/>
        </w:rPr>
        <w:t>وإقامة التوحيد والعدل على وجهها</w:t>
      </w:r>
      <w:r w:rsidR="003F6127">
        <w:rPr>
          <w:rtl/>
        </w:rPr>
        <w:t xml:space="preserve">، </w:t>
      </w:r>
      <w:r>
        <w:rPr>
          <w:rtl/>
        </w:rPr>
        <w:t xml:space="preserve">وهو لا يتأتّى </w:t>
      </w:r>
      <w:r w:rsidR="00EE0FD8">
        <w:rPr>
          <w:rtl/>
        </w:rPr>
        <w:t>-</w:t>
      </w:r>
      <w:r>
        <w:rPr>
          <w:rtl/>
        </w:rPr>
        <w:t xml:space="preserve"> بالتأكيد </w:t>
      </w:r>
      <w:r w:rsidR="00EE0FD8">
        <w:rPr>
          <w:rtl/>
        </w:rPr>
        <w:t>-</w:t>
      </w:r>
    </w:p>
    <w:p w:rsidR="007210D8" w:rsidRDefault="00347417" w:rsidP="007210D8">
      <w:pPr>
        <w:pStyle w:val="libNormal"/>
      </w:pPr>
      <w:r>
        <w:rPr>
          <w:rtl/>
        </w:rPr>
        <w:br w:type="page"/>
      </w:r>
    </w:p>
    <w:p w:rsidR="003F6127" w:rsidRDefault="007210D8" w:rsidP="001B6099">
      <w:pPr>
        <w:pStyle w:val="libNormal0"/>
        <w:rPr>
          <w:rtl/>
        </w:rPr>
      </w:pPr>
      <w:r>
        <w:rPr>
          <w:rtl/>
        </w:rPr>
        <w:lastRenderedPageBreak/>
        <w:t>إلاّ بمواجهة أئمة الظلم</w:t>
      </w:r>
      <w:r w:rsidR="003F6127">
        <w:rPr>
          <w:rtl/>
        </w:rPr>
        <w:t xml:space="preserve">، </w:t>
      </w:r>
      <w:r>
        <w:rPr>
          <w:rtl/>
        </w:rPr>
        <w:t>الذين لا يألون جُهداً في مواجهة هذا الدين</w:t>
      </w:r>
      <w:r w:rsidR="003F6127">
        <w:rPr>
          <w:rtl/>
        </w:rPr>
        <w:t xml:space="preserve">، </w:t>
      </w:r>
      <w:r>
        <w:rPr>
          <w:rtl/>
        </w:rPr>
        <w:t>وإحباط مشاريعه في تحرير الإنسان بكل الوسائل الممكنة</w:t>
      </w:r>
      <w:r w:rsidR="0025218A">
        <w:rPr>
          <w:rtl/>
        </w:rPr>
        <w:t xml:space="preserve">. </w:t>
      </w:r>
      <w:r>
        <w:rPr>
          <w:rtl/>
        </w:rPr>
        <w:t>وما دام هؤلاء الطغاة في مواقع القوّة والسلطان من حياة الناس</w:t>
      </w:r>
      <w:r w:rsidR="003F6127">
        <w:rPr>
          <w:rtl/>
        </w:rPr>
        <w:t xml:space="preserve">، </w:t>
      </w:r>
      <w:r>
        <w:rPr>
          <w:rtl/>
        </w:rPr>
        <w:t>فلا يمكن أن يأذنوا لهذا الدين بالتقدُّم إلى الناس</w:t>
      </w:r>
      <w:r w:rsidR="003F6127">
        <w:rPr>
          <w:rtl/>
        </w:rPr>
        <w:t xml:space="preserve">، </w:t>
      </w:r>
      <w:r>
        <w:rPr>
          <w:rtl/>
        </w:rPr>
        <w:t>وأن يُقدِّم إلى الناس خطاب الله تعالى</w:t>
      </w:r>
      <w:r w:rsidR="003F6127">
        <w:rPr>
          <w:rtl/>
        </w:rPr>
        <w:t xml:space="preserve">، </w:t>
      </w:r>
      <w:r>
        <w:rPr>
          <w:rtl/>
        </w:rPr>
        <w:t>فإنّ هذا الخطاب يتضمَّن تحرير الإنسان من كل القيود والآصار</w:t>
      </w:r>
      <w:r w:rsidR="003F6127">
        <w:rPr>
          <w:rtl/>
        </w:rPr>
        <w:t xml:space="preserve">، </w:t>
      </w:r>
      <w:r>
        <w:rPr>
          <w:rtl/>
        </w:rPr>
        <w:t>وإعادة الحاكمية في حياة الإنسان إلى الله تعالى والصالحين من عباده</w:t>
      </w:r>
      <w:r w:rsidR="003F6127">
        <w:rPr>
          <w:rtl/>
        </w:rPr>
        <w:t xml:space="preserve">، </w:t>
      </w:r>
      <w:r>
        <w:rPr>
          <w:rtl/>
        </w:rPr>
        <w:t>وتقرير ألوهيَّته وحاكميته على وجه الأرض</w:t>
      </w:r>
      <w:r w:rsidR="003F6127">
        <w:rPr>
          <w:rtl/>
        </w:rPr>
        <w:t xml:space="preserve">، </w:t>
      </w:r>
      <w:r>
        <w:rPr>
          <w:rtl/>
        </w:rPr>
        <w:t>ولن يكون شيء من ذلك ما دام لهؤلاء سلطان وقوّة على وجه الأرض</w:t>
      </w:r>
      <w:r w:rsidR="003F6127">
        <w:rPr>
          <w:rtl/>
        </w:rPr>
        <w:t>.</w:t>
      </w:r>
    </w:p>
    <w:p w:rsidR="007210D8" w:rsidRDefault="007210D8" w:rsidP="001B6099">
      <w:pPr>
        <w:pStyle w:val="Heading3"/>
      </w:pPr>
      <w:bookmarkStart w:id="13" w:name="_Toc491275864"/>
      <w:r>
        <w:rPr>
          <w:rtl/>
        </w:rPr>
        <w:t>دور أئمة الكُفر في إحباط مشاريع هذا الدين :</w:t>
      </w:r>
      <w:bookmarkEnd w:id="13"/>
    </w:p>
    <w:p w:rsidR="003F6127" w:rsidRDefault="007210D8" w:rsidP="007210D8">
      <w:pPr>
        <w:pStyle w:val="libNormal"/>
        <w:rPr>
          <w:rtl/>
        </w:rPr>
      </w:pPr>
      <w:r>
        <w:rPr>
          <w:rtl/>
        </w:rPr>
        <w:t>فإنَّ هؤلاء يوظِّفون كلّ قوَّتهم وسلطانهم لإحباط مشروع هذا الدين وإعاقة حركته</w:t>
      </w:r>
      <w:r w:rsidR="003F6127">
        <w:rPr>
          <w:rtl/>
        </w:rPr>
        <w:t xml:space="preserve">، </w:t>
      </w:r>
      <w:r>
        <w:rPr>
          <w:rtl/>
        </w:rPr>
        <w:t>وصدّ الناس عن الله</w:t>
      </w:r>
      <w:r w:rsidR="003F6127">
        <w:rPr>
          <w:rtl/>
        </w:rPr>
        <w:t xml:space="preserve">، </w:t>
      </w:r>
      <w:r>
        <w:rPr>
          <w:rtl/>
        </w:rPr>
        <w:t>وتشويه صورته في أذهان الناس</w:t>
      </w:r>
      <w:r w:rsidR="003F6127">
        <w:rPr>
          <w:rtl/>
        </w:rPr>
        <w:t xml:space="preserve">، </w:t>
      </w:r>
      <w:r>
        <w:rPr>
          <w:rtl/>
        </w:rPr>
        <w:t>ويتربّصون به الدوائر لتعطيل دوره في حياة الإنسان</w:t>
      </w:r>
      <w:r w:rsidR="003F6127">
        <w:rPr>
          <w:rtl/>
        </w:rPr>
        <w:t>.</w:t>
      </w:r>
    </w:p>
    <w:p w:rsidR="007210D8" w:rsidRDefault="007210D8" w:rsidP="007210D8">
      <w:pPr>
        <w:pStyle w:val="libNormal"/>
      </w:pPr>
      <w:r>
        <w:rPr>
          <w:rtl/>
        </w:rPr>
        <w:t>اقرأوا هذه الآيات من كتاب الله</w:t>
      </w:r>
      <w:r w:rsidR="003F6127">
        <w:rPr>
          <w:rtl/>
        </w:rPr>
        <w:t xml:space="preserve">، </w:t>
      </w:r>
      <w:r>
        <w:rPr>
          <w:rtl/>
        </w:rPr>
        <w:t xml:space="preserve">حيث يقول تعالى : </w:t>
      </w:r>
      <w:r w:rsidRPr="001B6099">
        <w:rPr>
          <w:rStyle w:val="libAlaemChar"/>
          <w:rtl/>
        </w:rPr>
        <w:t>(</w:t>
      </w:r>
      <w:r w:rsidRPr="001B6099">
        <w:rPr>
          <w:rStyle w:val="libAieChar"/>
          <w:rtl/>
        </w:rPr>
        <w:t>كَيْفَ وَإِن يَظْهَرُوا عَلَيْكُمْ لاَ يَرْقُبُواْ فِيكُمْ إِلاًّ وَلاَ ذِمَّةً يُرْضُونَكُم بِأَفْوَاهِهِمْ وَتَأْبَى قُلُوبُهُمْ وَأَكْثَرُهُمْ فَاسِقُونَ * اشْتَرَوْاْ بِآيَاتِ اللّهِ ثَمَناً قَلِيلاً فَصَدُّواْ عَن سَبِيلِهِ إِنَّهُمْ سَاء مَا كَانُواْ يَعْمَلُونَ</w:t>
      </w:r>
      <w:r>
        <w:rPr>
          <w:rtl/>
        </w:rPr>
        <w:t xml:space="preserve"> </w:t>
      </w:r>
      <w:r w:rsidRPr="001B6099">
        <w:rPr>
          <w:rStyle w:val="libAlaemChar"/>
          <w:rtl/>
        </w:rPr>
        <w:t>)</w:t>
      </w:r>
      <w:r>
        <w:rPr>
          <w:rtl/>
        </w:rPr>
        <w:t xml:space="preserve"> </w:t>
      </w:r>
      <w:r w:rsidR="003070BD" w:rsidRPr="003070BD">
        <w:rPr>
          <w:rStyle w:val="libFootnotenumChar"/>
          <w:rtl/>
        </w:rPr>
        <w:t>(1)</w:t>
      </w:r>
      <w:r>
        <w:rPr>
          <w:rtl/>
        </w:rPr>
        <w:t xml:space="preserve"> </w:t>
      </w:r>
      <w:r w:rsidRPr="001B6099">
        <w:rPr>
          <w:rStyle w:val="libAlaemChar"/>
          <w:rtl/>
        </w:rPr>
        <w:t>(</w:t>
      </w:r>
      <w:r w:rsidRPr="001B6099">
        <w:rPr>
          <w:rStyle w:val="libAieChar"/>
          <w:rtl/>
        </w:rPr>
        <w:t xml:space="preserve"> الَّذِينَ كَفَرُوا وَصَدُّوا عَن سَبِيلِ اللَّهِ أَضَلَّ</w:t>
      </w:r>
    </w:p>
    <w:p w:rsidR="007210D8" w:rsidRDefault="00A81752" w:rsidP="00A81752">
      <w:pPr>
        <w:pStyle w:val="libLine"/>
      </w:pPr>
      <w:r>
        <w:rPr>
          <w:rtl/>
        </w:rPr>
        <w:t>____________________</w:t>
      </w:r>
    </w:p>
    <w:p w:rsidR="003F6127" w:rsidRDefault="00847955" w:rsidP="001B6099">
      <w:pPr>
        <w:pStyle w:val="libFootnote0"/>
        <w:rPr>
          <w:rtl/>
        </w:rPr>
      </w:pPr>
      <w:r w:rsidRPr="001B6099">
        <w:rPr>
          <w:rtl/>
        </w:rPr>
        <w:t>(1)</w:t>
      </w:r>
      <w:r w:rsidR="007210D8">
        <w:rPr>
          <w:rtl/>
        </w:rPr>
        <w:t xml:space="preserve"> سورة التوبة : الآيتان 8 </w:t>
      </w:r>
      <w:r w:rsidR="00EE0FD8">
        <w:rPr>
          <w:rtl/>
        </w:rPr>
        <w:t>-</w:t>
      </w:r>
      <w:r w:rsidR="007210D8">
        <w:rPr>
          <w:rtl/>
        </w:rPr>
        <w:t xml:space="preserve"> 9</w:t>
      </w:r>
      <w:r w:rsidR="003F6127">
        <w:rPr>
          <w:rtl/>
        </w:rPr>
        <w:t>.</w:t>
      </w:r>
    </w:p>
    <w:p w:rsidR="007210D8" w:rsidRDefault="00347417" w:rsidP="007210D8">
      <w:pPr>
        <w:pStyle w:val="libNormal"/>
      </w:pPr>
      <w:r>
        <w:rPr>
          <w:rtl/>
        </w:rPr>
        <w:br w:type="page"/>
      </w:r>
    </w:p>
    <w:p w:rsidR="003F6127" w:rsidRDefault="007210D8" w:rsidP="001B6099">
      <w:pPr>
        <w:pStyle w:val="libNormal0"/>
        <w:rPr>
          <w:rtl/>
        </w:rPr>
      </w:pPr>
      <w:r w:rsidRPr="001B6099">
        <w:rPr>
          <w:rStyle w:val="libAieChar"/>
          <w:rtl/>
        </w:rPr>
        <w:lastRenderedPageBreak/>
        <w:t xml:space="preserve">أَعْمَالَهُمْ </w:t>
      </w:r>
      <w:r w:rsidRPr="001B6099">
        <w:rPr>
          <w:rStyle w:val="libAlaemChar"/>
          <w:rtl/>
        </w:rPr>
        <w:t>)</w:t>
      </w:r>
      <w:r>
        <w:rPr>
          <w:rtl/>
        </w:rPr>
        <w:t xml:space="preserve"> </w:t>
      </w:r>
      <w:r w:rsidR="00847955" w:rsidRPr="00847955">
        <w:rPr>
          <w:rStyle w:val="libFootnotenumChar"/>
          <w:rtl/>
        </w:rPr>
        <w:t>(1)</w:t>
      </w:r>
      <w:r>
        <w:rPr>
          <w:rtl/>
        </w:rPr>
        <w:t xml:space="preserve"> </w:t>
      </w:r>
      <w:r w:rsidRPr="001B6099">
        <w:rPr>
          <w:rStyle w:val="libAlaemChar"/>
          <w:rtl/>
        </w:rPr>
        <w:t>(</w:t>
      </w:r>
      <w:r w:rsidRPr="001B6099">
        <w:rPr>
          <w:rStyle w:val="libAieChar"/>
          <w:rtl/>
        </w:rPr>
        <w:t xml:space="preserve"> إِنَّ الَّذِينَ كَفَرُوا وَصَدُّوا عَن سَبِيلِ اللَّهِ وَشَاقُّوا الرَّسُولَ مِن بَعْدِ مَا تَبَيَّنَ لَهُمُ الهُدَى لَن يَضُرُّوا اللَّهَ شَيْئاً ... </w:t>
      </w:r>
      <w:r w:rsidRPr="001B6099">
        <w:rPr>
          <w:rStyle w:val="libAlaemChar"/>
          <w:rtl/>
        </w:rPr>
        <w:t>)</w:t>
      </w:r>
      <w:r>
        <w:rPr>
          <w:rtl/>
        </w:rPr>
        <w:t xml:space="preserve"> </w:t>
      </w:r>
      <w:r w:rsidR="00847955" w:rsidRPr="00847955">
        <w:rPr>
          <w:rStyle w:val="libFootnotenumChar"/>
          <w:rtl/>
        </w:rPr>
        <w:t>(2)</w:t>
      </w:r>
      <w:r w:rsidR="003F6127">
        <w:rPr>
          <w:rtl/>
        </w:rPr>
        <w:t>.</w:t>
      </w:r>
    </w:p>
    <w:p w:rsidR="003F6127" w:rsidRDefault="007210D8" w:rsidP="007210D8">
      <w:pPr>
        <w:pStyle w:val="libNormal"/>
        <w:rPr>
          <w:rtl/>
        </w:rPr>
      </w:pPr>
      <w:r>
        <w:rPr>
          <w:rtl/>
        </w:rPr>
        <w:t>فلن يتمكَّن هذا الدين من تقديم خطاب الله تعالى إلى الناس</w:t>
      </w:r>
      <w:r w:rsidR="003F6127">
        <w:rPr>
          <w:rtl/>
        </w:rPr>
        <w:t xml:space="preserve">، </w:t>
      </w:r>
      <w:r>
        <w:rPr>
          <w:rtl/>
        </w:rPr>
        <w:t>وتحريرهم من أسر ( الهوى ) و( الطاغوت )</w:t>
      </w:r>
      <w:r w:rsidR="003F6127">
        <w:rPr>
          <w:rtl/>
        </w:rPr>
        <w:t xml:space="preserve">، </w:t>
      </w:r>
      <w:r>
        <w:rPr>
          <w:rtl/>
        </w:rPr>
        <w:t>ما دام هؤلاء الظالمون يحتلُّون مواقع القوَّة والسلطان على وجه الأرض</w:t>
      </w:r>
      <w:r w:rsidR="003F6127">
        <w:rPr>
          <w:rtl/>
        </w:rPr>
        <w:t>.</w:t>
      </w:r>
    </w:p>
    <w:p w:rsidR="007210D8" w:rsidRDefault="007210D8" w:rsidP="00842892">
      <w:pPr>
        <w:pStyle w:val="Heading3"/>
      </w:pPr>
      <w:bookmarkStart w:id="14" w:name="_Toc491275865"/>
      <w:r>
        <w:rPr>
          <w:rtl/>
        </w:rPr>
        <w:t>القتال لإزالة الفتنة والإعاقة عن طريق الدين :</w:t>
      </w:r>
      <w:bookmarkEnd w:id="14"/>
    </w:p>
    <w:p w:rsidR="003F6127" w:rsidRDefault="007210D8" w:rsidP="007210D8">
      <w:pPr>
        <w:pStyle w:val="libNormal"/>
        <w:rPr>
          <w:rtl/>
        </w:rPr>
      </w:pPr>
      <w:r>
        <w:rPr>
          <w:rtl/>
        </w:rPr>
        <w:t xml:space="preserve">فلابدَّ </w:t>
      </w:r>
      <w:r w:rsidR="00EE0FD8">
        <w:rPr>
          <w:rtl/>
        </w:rPr>
        <w:t>-</w:t>
      </w:r>
      <w:r>
        <w:rPr>
          <w:rtl/>
        </w:rPr>
        <w:t xml:space="preserve"> إذاً </w:t>
      </w:r>
      <w:r w:rsidR="00EE0FD8">
        <w:rPr>
          <w:rtl/>
        </w:rPr>
        <w:t>-</w:t>
      </w:r>
      <w:r>
        <w:rPr>
          <w:rtl/>
        </w:rPr>
        <w:t xml:space="preserve"> من استئصال أئمة الظلم والمفسدين من وجه الأرض</w:t>
      </w:r>
      <w:r w:rsidR="003F6127">
        <w:rPr>
          <w:rtl/>
        </w:rPr>
        <w:t>.</w:t>
      </w:r>
    </w:p>
    <w:p w:rsidR="003F6127" w:rsidRDefault="007210D8" w:rsidP="007210D8">
      <w:pPr>
        <w:pStyle w:val="libNormal"/>
        <w:rPr>
          <w:rtl/>
        </w:rPr>
      </w:pPr>
      <w:r>
        <w:rPr>
          <w:rtl/>
        </w:rPr>
        <w:t xml:space="preserve">يقول تعالى : </w:t>
      </w:r>
      <w:r w:rsidRPr="001B6099">
        <w:rPr>
          <w:rStyle w:val="libAlaemChar"/>
          <w:rtl/>
        </w:rPr>
        <w:t>(</w:t>
      </w:r>
      <w:r w:rsidRPr="001B6099">
        <w:rPr>
          <w:rStyle w:val="libAieChar"/>
          <w:rtl/>
        </w:rPr>
        <w:t xml:space="preserve"> ... فَقَاتِلُوا أَئِمَّةَ الْكُفْرِ إِنَّهُمْ لاَ أَيْمَانَ لَهُمْ لَعَلَّهُمْ يَنتَهُونَ ) </w:t>
      </w:r>
      <w:r w:rsidRPr="00847955">
        <w:rPr>
          <w:rStyle w:val="libFootnotenumChar"/>
          <w:rtl/>
        </w:rPr>
        <w:t>(3)</w:t>
      </w:r>
      <w:r w:rsidR="003F6127">
        <w:rPr>
          <w:rtl/>
        </w:rPr>
        <w:t>.</w:t>
      </w:r>
    </w:p>
    <w:p w:rsidR="003F6127" w:rsidRDefault="007210D8" w:rsidP="007210D8">
      <w:pPr>
        <w:pStyle w:val="libNormal"/>
        <w:rPr>
          <w:rtl/>
        </w:rPr>
      </w:pPr>
      <w:r>
        <w:rPr>
          <w:rtl/>
        </w:rPr>
        <w:t>وبذلك تنتهي الفتنة من حياة الإنسان</w:t>
      </w:r>
      <w:r w:rsidR="003F6127">
        <w:rPr>
          <w:rtl/>
        </w:rPr>
        <w:t>.</w:t>
      </w:r>
    </w:p>
    <w:p w:rsidR="003F6127" w:rsidRDefault="007210D8" w:rsidP="007210D8">
      <w:pPr>
        <w:pStyle w:val="libNormal"/>
        <w:rPr>
          <w:rtl/>
        </w:rPr>
      </w:pPr>
      <w:r>
        <w:rPr>
          <w:rtl/>
        </w:rPr>
        <w:t xml:space="preserve">يقول تعالى : </w:t>
      </w:r>
      <w:r w:rsidRPr="001B6099">
        <w:rPr>
          <w:rStyle w:val="libAlaemChar"/>
          <w:rtl/>
        </w:rPr>
        <w:t>(</w:t>
      </w:r>
      <w:r w:rsidRPr="001B6099">
        <w:rPr>
          <w:rStyle w:val="libAieChar"/>
          <w:rtl/>
        </w:rPr>
        <w:t xml:space="preserve"> وَقَاتِلُوهُمْ حَتَّى لاَ تَكُونَ فِتْنَةٌ وَيَكُونَ الدِّينُ لِلَّهِ ... </w:t>
      </w:r>
      <w:r w:rsidRPr="001B6099">
        <w:rPr>
          <w:rStyle w:val="libAlaemChar"/>
          <w:rtl/>
        </w:rPr>
        <w:t>)</w:t>
      </w:r>
      <w:r>
        <w:rPr>
          <w:rtl/>
        </w:rPr>
        <w:t xml:space="preserve"> </w:t>
      </w:r>
      <w:r w:rsidRPr="00847955">
        <w:rPr>
          <w:rStyle w:val="libFootnotenumChar"/>
          <w:rtl/>
        </w:rPr>
        <w:t>(4)</w:t>
      </w:r>
      <w:r w:rsidR="003F6127">
        <w:rPr>
          <w:rtl/>
        </w:rPr>
        <w:t xml:space="preserve">، </w:t>
      </w:r>
      <w:r w:rsidRPr="001B6099">
        <w:rPr>
          <w:rStyle w:val="libAlaemChar"/>
          <w:rtl/>
        </w:rPr>
        <w:t>(</w:t>
      </w:r>
      <w:r w:rsidRPr="001B6099">
        <w:rPr>
          <w:rStyle w:val="libAieChar"/>
          <w:rtl/>
        </w:rPr>
        <w:t xml:space="preserve"> وَقَاتِلُوهُمْ حَتَّى لاَ تَكُونَ فِتْنَةٌ وَيَكُونَ الدِّينُ كُلُّهُ لِلَّهِ ...</w:t>
      </w:r>
      <w:r>
        <w:rPr>
          <w:rtl/>
        </w:rPr>
        <w:t xml:space="preserve"> </w:t>
      </w:r>
      <w:r w:rsidRPr="001B6099">
        <w:rPr>
          <w:rStyle w:val="libAlaemChar"/>
          <w:rtl/>
        </w:rPr>
        <w:t>)</w:t>
      </w:r>
      <w:r>
        <w:rPr>
          <w:rtl/>
        </w:rPr>
        <w:t xml:space="preserve"> </w:t>
      </w:r>
      <w:r w:rsidRPr="00847955">
        <w:rPr>
          <w:rStyle w:val="libFootnotenumChar"/>
          <w:rtl/>
        </w:rPr>
        <w:t>(5)</w:t>
      </w:r>
      <w:r w:rsidR="003F6127">
        <w:rPr>
          <w:rtl/>
        </w:rPr>
        <w:t>.</w:t>
      </w:r>
    </w:p>
    <w:p w:rsidR="003F6127" w:rsidRDefault="007210D8" w:rsidP="007210D8">
      <w:pPr>
        <w:pStyle w:val="libNormal"/>
        <w:rPr>
          <w:rtl/>
        </w:rPr>
      </w:pPr>
      <w:r>
        <w:rPr>
          <w:rtl/>
        </w:rPr>
        <w:t>والفتنة : هي ( الإعاقة )</w:t>
      </w:r>
      <w:r w:rsidR="003F6127">
        <w:rPr>
          <w:rtl/>
        </w:rPr>
        <w:t xml:space="preserve">، </w:t>
      </w:r>
      <w:r>
        <w:rPr>
          <w:rtl/>
        </w:rPr>
        <w:t>ووسائل الإعاقة كثيرة</w:t>
      </w:r>
      <w:r w:rsidR="003F6127">
        <w:rPr>
          <w:rtl/>
        </w:rPr>
        <w:t xml:space="preserve">، </w:t>
      </w:r>
      <w:r>
        <w:rPr>
          <w:rtl/>
        </w:rPr>
        <w:t>من الإرهاب</w:t>
      </w:r>
      <w:r w:rsidR="003F6127">
        <w:rPr>
          <w:rtl/>
        </w:rPr>
        <w:t xml:space="preserve">، </w:t>
      </w:r>
      <w:r>
        <w:rPr>
          <w:rtl/>
        </w:rPr>
        <w:t>والترغيب</w:t>
      </w:r>
      <w:r w:rsidR="003F6127">
        <w:rPr>
          <w:rtl/>
        </w:rPr>
        <w:t xml:space="preserve">، </w:t>
      </w:r>
      <w:r>
        <w:rPr>
          <w:rtl/>
        </w:rPr>
        <w:t>والتضليل الإعلامي</w:t>
      </w:r>
      <w:r w:rsidR="003F6127">
        <w:rPr>
          <w:rtl/>
        </w:rPr>
        <w:t>.</w:t>
      </w:r>
    </w:p>
    <w:p w:rsidR="007210D8" w:rsidRDefault="00A81752" w:rsidP="00A81752">
      <w:pPr>
        <w:pStyle w:val="libLine"/>
      </w:pPr>
      <w:r>
        <w:rPr>
          <w:rtl/>
        </w:rPr>
        <w:t>____________________</w:t>
      </w:r>
    </w:p>
    <w:p w:rsidR="003F6127" w:rsidRDefault="00847955" w:rsidP="001B6099">
      <w:pPr>
        <w:pStyle w:val="libFootnote0"/>
        <w:rPr>
          <w:rtl/>
        </w:rPr>
      </w:pPr>
      <w:r w:rsidRPr="001B6099">
        <w:rPr>
          <w:rtl/>
        </w:rPr>
        <w:t>(1)</w:t>
      </w:r>
      <w:r w:rsidR="007210D8">
        <w:rPr>
          <w:rtl/>
        </w:rPr>
        <w:t xml:space="preserve"> سورة محمد : الآية 1</w:t>
      </w:r>
      <w:r w:rsidR="003F6127">
        <w:rPr>
          <w:rtl/>
        </w:rPr>
        <w:t>.</w:t>
      </w:r>
    </w:p>
    <w:p w:rsidR="003F6127" w:rsidRDefault="00847955" w:rsidP="001B6099">
      <w:pPr>
        <w:pStyle w:val="libFootnote0"/>
        <w:rPr>
          <w:rtl/>
        </w:rPr>
      </w:pPr>
      <w:r w:rsidRPr="001B6099">
        <w:rPr>
          <w:rtl/>
        </w:rPr>
        <w:t>(2)</w:t>
      </w:r>
      <w:r w:rsidR="007210D8">
        <w:rPr>
          <w:rtl/>
        </w:rPr>
        <w:t xml:space="preserve"> سورة محمد : الآية 32</w:t>
      </w:r>
      <w:r w:rsidR="003F6127">
        <w:rPr>
          <w:rtl/>
        </w:rPr>
        <w:t>.</w:t>
      </w:r>
    </w:p>
    <w:p w:rsidR="003F6127" w:rsidRDefault="00847955" w:rsidP="001B6099">
      <w:pPr>
        <w:pStyle w:val="libFootnote0"/>
        <w:rPr>
          <w:rtl/>
        </w:rPr>
      </w:pPr>
      <w:r w:rsidRPr="001B6099">
        <w:rPr>
          <w:rtl/>
        </w:rPr>
        <w:t>(3)</w:t>
      </w:r>
      <w:r w:rsidR="007210D8">
        <w:rPr>
          <w:rtl/>
        </w:rPr>
        <w:t xml:space="preserve"> سورة التوبة : الآية 12</w:t>
      </w:r>
      <w:r w:rsidR="003F6127">
        <w:rPr>
          <w:rtl/>
        </w:rPr>
        <w:t>.</w:t>
      </w:r>
    </w:p>
    <w:p w:rsidR="003F6127" w:rsidRDefault="00847955" w:rsidP="001B6099">
      <w:pPr>
        <w:pStyle w:val="libFootnote0"/>
        <w:rPr>
          <w:rtl/>
        </w:rPr>
      </w:pPr>
      <w:r w:rsidRPr="001B6099">
        <w:rPr>
          <w:rtl/>
        </w:rPr>
        <w:t>(4)</w:t>
      </w:r>
      <w:r w:rsidR="007210D8">
        <w:rPr>
          <w:rtl/>
        </w:rPr>
        <w:t xml:space="preserve"> سورة البقرة : الآية 193</w:t>
      </w:r>
      <w:r w:rsidR="003F6127">
        <w:rPr>
          <w:rtl/>
        </w:rPr>
        <w:t>.</w:t>
      </w:r>
    </w:p>
    <w:p w:rsidR="003F6127" w:rsidRDefault="00847955" w:rsidP="001B6099">
      <w:pPr>
        <w:pStyle w:val="libFootnote0"/>
        <w:rPr>
          <w:rtl/>
        </w:rPr>
      </w:pPr>
      <w:r w:rsidRPr="001B6099">
        <w:rPr>
          <w:rtl/>
        </w:rPr>
        <w:t>(5)</w:t>
      </w:r>
      <w:r w:rsidR="007210D8">
        <w:rPr>
          <w:rtl/>
        </w:rPr>
        <w:t xml:space="preserve"> سورة الأنفال : الآية 39</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فإذا زالت أسباب ( الإعاقة ) هذه من حياة الناس</w:t>
      </w:r>
      <w:r w:rsidR="003F6127">
        <w:rPr>
          <w:rtl/>
        </w:rPr>
        <w:t xml:space="preserve">، </w:t>
      </w:r>
      <w:r>
        <w:rPr>
          <w:rtl/>
        </w:rPr>
        <w:t>ولم يَحُلْ أحد بين الناس وبين الله تعالى</w:t>
      </w:r>
      <w:r w:rsidR="003F6127">
        <w:rPr>
          <w:rtl/>
        </w:rPr>
        <w:t xml:space="preserve">، </w:t>
      </w:r>
      <w:r>
        <w:rPr>
          <w:rtl/>
        </w:rPr>
        <w:t>أقبل الناس على الله</w:t>
      </w:r>
      <w:r w:rsidR="003F6127">
        <w:rPr>
          <w:rtl/>
        </w:rPr>
        <w:t xml:space="preserve">، </w:t>
      </w:r>
      <w:r>
        <w:rPr>
          <w:rtl/>
        </w:rPr>
        <w:t xml:space="preserve">كما أقبلوا عليه في الجزيرة العربية في السنوات الأخيرة من حياة رسول الله </w:t>
      </w:r>
      <w:r w:rsidR="00847955" w:rsidRPr="00847955">
        <w:rPr>
          <w:rStyle w:val="libAlaemChar"/>
          <w:rtl/>
        </w:rPr>
        <w:t>صلى‌الله‌عليه‌وآله‌وسلم</w:t>
      </w:r>
      <w:r>
        <w:rPr>
          <w:rtl/>
        </w:rPr>
        <w:t xml:space="preserve"> : </w:t>
      </w:r>
      <w:r w:rsidRPr="00842892">
        <w:rPr>
          <w:rStyle w:val="libAlaemChar"/>
          <w:rtl/>
        </w:rPr>
        <w:t>(</w:t>
      </w:r>
      <w:r w:rsidRPr="00842892">
        <w:rPr>
          <w:rStyle w:val="libAieChar"/>
          <w:rtl/>
        </w:rPr>
        <w:t xml:space="preserve"> وَرَأَيْتَ النَّاسَ يَدْخُلُونَ فِي دِينِ اللَّهِ أَفْوَاجاً </w:t>
      </w:r>
      <w:r w:rsidRPr="00842892">
        <w:rPr>
          <w:rStyle w:val="libAlaemChar"/>
          <w:rtl/>
        </w:rPr>
        <w:t>)</w:t>
      </w:r>
      <w:r>
        <w:rPr>
          <w:rtl/>
        </w:rPr>
        <w:t xml:space="preserve"> </w:t>
      </w:r>
      <w:r w:rsidRPr="00847955">
        <w:rPr>
          <w:rStyle w:val="libFootnotenumChar"/>
          <w:rtl/>
        </w:rPr>
        <w:t>(1)</w:t>
      </w:r>
      <w:r w:rsidR="003F6127">
        <w:rPr>
          <w:rtl/>
        </w:rPr>
        <w:t xml:space="preserve">، </w:t>
      </w:r>
      <w:r>
        <w:rPr>
          <w:rtl/>
        </w:rPr>
        <w:t>أرأيت السدَّ عندما يتهشَّم كيف تتدفَّق المياه</w:t>
      </w:r>
      <w:r w:rsidR="003F6127">
        <w:rPr>
          <w:rtl/>
        </w:rPr>
        <w:t xml:space="preserve">، </w:t>
      </w:r>
      <w:r>
        <w:rPr>
          <w:rtl/>
        </w:rPr>
        <w:t>كذلك ( سدُّ الفتنة ) عندما يزول يتدفّق الناس أفواجاً إلى دين الله</w:t>
      </w:r>
      <w:r w:rsidR="00EE0FD8">
        <w:rPr>
          <w:rtl/>
        </w:rPr>
        <w:t xml:space="preserve">؛ </w:t>
      </w:r>
      <w:r>
        <w:rPr>
          <w:rtl/>
        </w:rPr>
        <w:t>وعندئذٍ يكون الدين كلُّه لله</w:t>
      </w:r>
      <w:r w:rsidR="003F6127">
        <w:rPr>
          <w:rtl/>
        </w:rPr>
        <w:t xml:space="preserve">، </w:t>
      </w:r>
      <w:r>
        <w:rPr>
          <w:rtl/>
        </w:rPr>
        <w:t>من غير حرب ولا قتال</w:t>
      </w:r>
      <w:r w:rsidR="003F6127">
        <w:rPr>
          <w:rtl/>
        </w:rPr>
        <w:t>.</w:t>
      </w:r>
    </w:p>
    <w:p w:rsidR="003F6127" w:rsidRDefault="007210D8" w:rsidP="007210D8">
      <w:pPr>
        <w:pStyle w:val="libNormal"/>
        <w:rPr>
          <w:rtl/>
        </w:rPr>
      </w:pPr>
      <w:r>
        <w:rPr>
          <w:rtl/>
        </w:rPr>
        <w:t xml:space="preserve">وذلك هو قوله تعالى : </w:t>
      </w:r>
      <w:r w:rsidRPr="00842892">
        <w:rPr>
          <w:rStyle w:val="libAlaemChar"/>
          <w:rtl/>
        </w:rPr>
        <w:t>(</w:t>
      </w:r>
      <w:r w:rsidRPr="00842892">
        <w:rPr>
          <w:rStyle w:val="libAieChar"/>
          <w:rtl/>
        </w:rPr>
        <w:t xml:space="preserve"> وَقَاتِلُوهُمْ حَتَّى لاَ تَكُونَ فِتْنَةٌ وَيَكُونَ الدِّينُ كُلُّهُ لِلَّهِ فَإِنْ انتَهَوْا فَإِنَّ اللَّهَ بِمَا يَعْمَلُونَ بَصِيرٌ </w:t>
      </w:r>
      <w:r w:rsidRPr="00842892">
        <w:rPr>
          <w:rStyle w:val="libAlaemChar"/>
          <w:rtl/>
        </w:rPr>
        <w:t>)</w:t>
      </w:r>
      <w:r w:rsidR="003F6127">
        <w:rPr>
          <w:rtl/>
        </w:rPr>
        <w:t xml:space="preserve">، </w:t>
      </w:r>
      <w:r>
        <w:rPr>
          <w:rtl/>
        </w:rPr>
        <w:t>فإنّ الفتنة والإعاقة لن تزول إلاَّ بالقتال</w:t>
      </w:r>
      <w:r w:rsidR="003F6127">
        <w:rPr>
          <w:rtl/>
        </w:rPr>
        <w:t xml:space="preserve">، </w:t>
      </w:r>
      <w:r>
        <w:rPr>
          <w:rtl/>
        </w:rPr>
        <w:t>فإذا زالت لن يحتاج حملة الدعوة إلى قتال وحرب ليُقْبِل الناس على الله والدين</w:t>
      </w:r>
      <w:r w:rsidR="003F6127">
        <w:rPr>
          <w:rtl/>
        </w:rPr>
        <w:t xml:space="preserve">، </w:t>
      </w:r>
      <w:r>
        <w:rPr>
          <w:rtl/>
        </w:rPr>
        <w:t>وإنَّما يُقبل الناس على الدين بمحض إرادتهم من دون قتال</w:t>
      </w:r>
      <w:r w:rsidR="003F6127">
        <w:rPr>
          <w:rtl/>
        </w:rPr>
        <w:t xml:space="preserve">، </w:t>
      </w:r>
      <w:r>
        <w:rPr>
          <w:rtl/>
        </w:rPr>
        <w:t>ويكون الدين كلّه لله</w:t>
      </w:r>
      <w:r w:rsidR="003F6127">
        <w:rPr>
          <w:rtl/>
        </w:rPr>
        <w:t>.</w:t>
      </w:r>
    </w:p>
    <w:p w:rsidR="003F6127" w:rsidRDefault="007210D8" w:rsidP="007210D8">
      <w:pPr>
        <w:pStyle w:val="libNormal"/>
        <w:rPr>
          <w:rtl/>
        </w:rPr>
      </w:pPr>
      <w:r>
        <w:rPr>
          <w:rtl/>
        </w:rPr>
        <w:t>فالقتال لا يكون إلاّ لإزالة الفتنة وأسباب الإعاقة عن طريق الدعوة إلى الله</w:t>
      </w:r>
      <w:r w:rsidR="0025218A">
        <w:rPr>
          <w:rtl/>
        </w:rPr>
        <w:t xml:space="preserve">. </w:t>
      </w:r>
      <w:r>
        <w:rPr>
          <w:rtl/>
        </w:rPr>
        <w:t>هذه هي النظرية</w:t>
      </w:r>
      <w:r w:rsidR="003F6127">
        <w:rPr>
          <w:rtl/>
        </w:rPr>
        <w:t xml:space="preserve">، </w:t>
      </w:r>
      <w:r>
        <w:rPr>
          <w:rtl/>
        </w:rPr>
        <w:t>وتحتاج هذه النظرية إلى بسط في الكلام</w:t>
      </w:r>
      <w:r w:rsidR="003F6127">
        <w:rPr>
          <w:rtl/>
        </w:rPr>
        <w:t xml:space="preserve">، </w:t>
      </w:r>
      <w:r>
        <w:rPr>
          <w:rtl/>
        </w:rPr>
        <w:t>وتوضيح واستدلال لا يسعه المقام</w:t>
      </w:r>
      <w:r w:rsidR="003F6127">
        <w:rPr>
          <w:rtl/>
        </w:rPr>
        <w:t>.</w:t>
      </w:r>
    </w:p>
    <w:p w:rsidR="007210D8" w:rsidRDefault="007210D8" w:rsidP="00C13698">
      <w:pPr>
        <w:pStyle w:val="Heading3"/>
      </w:pPr>
      <w:bookmarkStart w:id="15" w:name="_Toc491275866"/>
      <w:r>
        <w:rPr>
          <w:rtl/>
        </w:rPr>
        <w:t>البُعد الواقعي والموضوعي في أحكام هذا الدين :</w:t>
      </w:r>
      <w:bookmarkEnd w:id="15"/>
    </w:p>
    <w:p w:rsidR="007210D8" w:rsidRDefault="007210D8" w:rsidP="007210D8">
      <w:pPr>
        <w:pStyle w:val="libNormal"/>
      </w:pPr>
      <w:r>
        <w:rPr>
          <w:rtl/>
        </w:rPr>
        <w:t>وتفسير آيات القتال على أساس الدفاع</w:t>
      </w:r>
      <w:r w:rsidR="003F6127">
        <w:rPr>
          <w:rtl/>
        </w:rPr>
        <w:t xml:space="preserve">، </w:t>
      </w:r>
      <w:r>
        <w:rPr>
          <w:rtl/>
        </w:rPr>
        <w:t>والتنظير للدفاع من خلال هذه الآيات</w:t>
      </w:r>
      <w:r w:rsidR="003F6127">
        <w:rPr>
          <w:rtl/>
        </w:rPr>
        <w:t xml:space="preserve">، </w:t>
      </w:r>
      <w:r>
        <w:rPr>
          <w:rtl/>
        </w:rPr>
        <w:t>لا يستقيم والفهم السليم لآيات كتاب لله</w:t>
      </w:r>
      <w:r w:rsidR="003F6127">
        <w:rPr>
          <w:rtl/>
        </w:rPr>
        <w:t xml:space="preserve">، </w:t>
      </w:r>
      <w:r>
        <w:rPr>
          <w:rtl/>
        </w:rPr>
        <w:t>وإنَّ العوامل السياسية</w:t>
      </w:r>
    </w:p>
    <w:p w:rsidR="007210D8" w:rsidRDefault="00A81752" w:rsidP="00A81752">
      <w:pPr>
        <w:pStyle w:val="libLine"/>
      </w:pPr>
      <w:r>
        <w:rPr>
          <w:rtl/>
        </w:rPr>
        <w:t>____________________</w:t>
      </w:r>
    </w:p>
    <w:p w:rsidR="003F6127" w:rsidRDefault="00847955" w:rsidP="00842892">
      <w:pPr>
        <w:pStyle w:val="libFootnote0"/>
        <w:rPr>
          <w:rtl/>
        </w:rPr>
      </w:pPr>
      <w:r w:rsidRPr="00842892">
        <w:rPr>
          <w:rtl/>
        </w:rPr>
        <w:t>(1)</w:t>
      </w:r>
      <w:r w:rsidR="007210D8">
        <w:rPr>
          <w:rtl/>
        </w:rPr>
        <w:t xml:space="preserve"> سورة النصر : الآية 2</w:t>
      </w:r>
      <w:r w:rsidR="003F6127">
        <w:rPr>
          <w:rtl/>
        </w:rPr>
        <w:t>.</w:t>
      </w:r>
    </w:p>
    <w:p w:rsidR="007210D8" w:rsidRDefault="00347417" w:rsidP="007210D8">
      <w:pPr>
        <w:pStyle w:val="libNormal"/>
      </w:pPr>
      <w:r>
        <w:rPr>
          <w:rtl/>
        </w:rPr>
        <w:br w:type="page"/>
      </w:r>
    </w:p>
    <w:p w:rsidR="003F6127" w:rsidRDefault="007210D8" w:rsidP="00C13698">
      <w:pPr>
        <w:pStyle w:val="libNormal0"/>
        <w:rPr>
          <w:rtl/>
        </w:rPr>
      </w:pPr>
      <w:r>
        <w:rPr>
          <w:rtl/>
        </w:rPr>
        <w:lastRenderedPageBreak/>
        <w:t>والإعلامية الضاغطة قد تؤدِّي بالمنظِّرين والمفكّرين المعاصرين</w:t>
      </w:r>
      <w:r w:rsidR="003F6127">
        <w:rPr>
          <w:rtl/>
        </w:rPr>
        <w:t xml:space="preserve">، </w:t>
      </w:r>
      <w:r>
        <w:rPr>
          <w:rtl/>
        </w:rPr>
        <w:t>إلى تفسير النصوص الإسلامية على غير وجهها</w:t>
      </w:r>
      <w:r w:rsidR="003F6127">
        <w:rPr>
          <w:rtl/>
        </w:rPr>
        <w:t xml:space="preserve">، </w:t>
      </w:r>
      <w:r>
        <w:rPr>
          <w:rtl/>
        </w:rPr>
        <w:t>وهذه الخلفيّة الضاغطة</w:t>
      </w:r>
      <w:r w:rsidR="003F6127">
        <w:rPr>
          <w:rtl/>
        </w:rPr>
        <w:t xml:space="preserve">، </w:t>
      </w:r>
      <w:r>
        <w:rPr>
          <w:rtl/>
        </w:rPr>
        <w:t>واضحة في هذه التنظيرات</w:t>
      </w:r>
      <w:r w:rsidR="003F6127">
        <w:rPr>
          <w:rtl/>
        </w:rPr>
        <w:t xml:space="preserve">، </w:t>
      </w:r>
      <w:r>
        <w:rPr>
          <w:rtl/>
        </w:rPr>
        <w:t>التي تُحاول أن تعكس صورة وديعة للإسلام تتقبَّلها الذهنيّة الغربيّة</w:t>
      </w:r>
      <w:r w:rsidR="003F6127">
        <w:rPr>
          <w:rtl/>
        </w:rPr>
        <w:t>.</w:t>
      </w:r>
    </w:p>
    <w:p w:rsidR="003F6127" w:rsidRDefault="007210D8" w:rsidP="007210D8">
      <w:pPr>
        <w:pStyle w:val="libNormal"/>
        <w:rPr>
          <w:rtl/>
        </w:rPr>
      </w:pPr>
      <w:r>
        <w:rPr>
          <w:rtl/>
        </w:rPr>
        <w:t>ومن هذا المنطلق تفسَّر التشريعات والنصوص الواردة في أمر الجهاد والقتال بالدفاع</w:t>
      </w:r>
      <w:r w:rsidR="003F6127">
        <w:rPr>
          <w:rtl/>
        </w:rPr>
        <w:t xml:space="preserve">، </w:t>
      </w:r>
      <w:r>
        <w:rPr>
          <w:rtl/>
        </w:rPr>
        <w:t>ويعتقد أصحاب هذه النظرية أنَّ الإسلام يتمكَّن من فتح معاقل الكفر على وجه الأرض بالتوعية</w:t>
      </w:r>
      <w:r w:rsidR="003F6127">
        <w:rPr>
          <w:rtl/>
        </w:rPr>
        <w:t xml:space="preserve">، </w:t>
      </w:r>
      <w:r>
        <w:rPr>
          <w:rtl/>
        </w:rPr>
        <w:t>والإنذار</w:t>
      </w:r>
      <w:r w:rsidR="003F6127">
        <w:rPr>
          <w:rtl/>
        </w:rPr>
        <w:t xml:space="preserve">، </w:t>
      </w:r>
      <w:r>
        <w:rPr>
          <w:rtl/>
        </w:rPr>
        <w:t>والتبشير</w:t>
      </w:r>
      <w:r w:rsidR="003F6127">
        <w:rPr>
          <w:rtl/>
        </w:rPr>
        <w:t xml:space="preserve">، </w:t>
      </w:r>
      <w:r>
        <w:rPr>
          <w:rtl/>
        </w:rPr>
        <w:t>والموعظة فقط</w:t>
      </w:r>
      <w:r w:rsidR="003F6127">
        <w:rPr>
          <w:rtl/>
        </w:rPr>
        <w:t xml:space="preserve">، </w:t>
      </w:r>
      <w:r>
        <w:rPr>
          <w:rtl/>
        </w:rPr>
        <w:t>وهذا رأي غير واقعي</w:t>
      </w:r>
      <w:r w:rsidR="003F6127">
        <w:rPr>
          <w:rtl/>
        </w:rPr>
        <w:t xml:space="preserve">، </w:t>
      </w:r>
      <w:r>
        <w:rPr>
          <w:rtl/>
        </w:rPr>
        <w:t>ولو كان حَمَلة الإسلام يقتصرون على عامل التوعية والإنذار والتبشير</w:t>
      </w:r>
      <w:r w:rsidR="003F6127">
        <w:rPr>
          <w:rtl/>
        </w:rPr>
        <w:t xml:space="preserve">، </w:t>
      </w:r>
      <w:r>
        <w:rPr>
          <w:rtl/>
        </w:rPr>
        <w:t>لم يتيسّر لهم يومئذٍ فتح معاقل فارس</w:t>
      </w:r>
      <w:r w:rsidR="003F6127">
        <w:rPr>
          <w:rtl/>
        </w:rPr>
        <w:t xml:space="preserve">، </w:t>
      </w:r>
      <w:r>
        <w:rPr>
          <w:rtl/>
        </w:rPr>
        <w:t>والروم</w:t>
      </w:r>
      <w:r w:rsidR="003F6127">
        <w:rPr>
          <w:rtl/>
        </w:rPr>
        <w:t xml:space="preserve">، </w:t>
      </w:r>
      <w:r>
        <w:rPr>
          <w:rtl/>
        </w:rPr>
        <w:t>ومصر</w:t>
      </w:r>
      <w:r w:rsidR="003F6127">
        <w:rPr>
          <w:rtl/>
        </w:rPr>
        <w:t xml:space="preserve">، </w:t>
      </w:r>
      <w:r>
        <w:rPr>
          <w:rtl/>
        </w:rPr>
        <w:t>وأفريقيا</w:t>
      </w:r>
      <w:r w:rsidR="0025218A">
        <w:rPr>
          <w:rtl/>
        </w:rPr>
        <w:t xml:space="preserve">. </w:t>
      </w:r>
      <w:r>
        <w:rPr>
          <w:rtl/>
        </w:rPr>
        <w:t>ولا يعني هذا الكلام الانتقاص من قيمة التوعية</w:t>
      </w:r>
      <w:r w:rsidR="003F6127">
        <w:rPr>
          <w:rtl/>
        </w:rPr>
        <w:t xml:space="preserve">، </w:t>
      </w:r>
      <w:r>
        <w:rPr>
          <w:rtl/>
        </w:rPr>
        <w:t>والإنذار</w:t>
      </w:r>
      <w:r w:rsidR="003F6127">
        <w:rPr>
          <w:rtl/>
        </w:rPr>
        <w:t xml:space="preserve">، </w:t>
      </w:r>
      <w:r>
        <w:rPr>
          <w:rtl/>
        </w:rPr>
        <w:t>والتبشير</w:t>
      </w:r>
      <w:r w:rsidR="003F6127">
        <w:rPr>
          <w:rtl/>
        </w:rPr>
        <w:t xml:space="preserve">، </w:t>
      </w:r>
      <w:r>
        <w:rPr>
          <w:rtl/>
        </w:rPr>
        <w:t>وإنَّما نُحبُّ أن نأخذ الواقع الإنساني والسياسي بكل أبعاده</w:t>
      </w:r>
      <w:r w:rsidR="003F6127">
        <w:rPr>
          <w:rtl/>
        </w:rPr>
        <w:t xml:space="preserve">، </w:t>
      </w:r>
      <w:r>
        <w:rPr>
          <w:rtl/>
        </w:rPr>
        <w:t>في حساب الدعوة إلى الله</w:t>
      </w:r>
      <w:r w:rsidR="003F6127">
        <w:rPr>
          <w:rtl/>
        </w:rPr>
        <w:t>.</w:t>
      </w:r>
    </w:p>
    <w:p w:rsidR="003F6127" w:rsidRDefault="007210D8" w:rsidP="007210D8">
      <w:pPr>
        <w:pStyle w:val="libNormal"/>
        <w:rPr>
          <w:rtl/>
        </w:rPr>
      </w:pPr>
      <w:r>
        <w:rPr>
          <w:rtl/>
        </w:rPr>
        <w:t>وبهذه النظرة الواقعية</w:t>
      </w:r>
      <w:r w:rsidR="003F6127">
        <w:rPr>
          <w:rtl/>
        </w:rPr>
        <w:t xml:space="preserve">، </w:t>
      </w:r>
      <w:r>
        <w:rPr>
          <w:rtl/>
        </w:rPr>
        <w:t>لا يمكن أن نفسِّر حركة هذا الدين الواسعة في حياة الإنسان</w:t>
      </w:r>
      <w:r w:rsidR="003F6127">
        <w:rPr>
          <w:rtl/>
        </w:rPr>
        <w:t xml:space="preserve">، </w:t>
      </w:r>
      <w:r>
        <w:rPr>
          <w:rtl/>
        </w:rPr>
        <w:t>بعامل التوعية والإنذار والتبشير فقط</w:t>
      </w:r>
      <w:r w:rsidR="003F6127">
        <w:rPr>
          <w:rtl/>
        </w:rPr>
        <w:t xml:space="preserve">، </w:t>
      </w:r>
      <w:r>
        <w:rPr>
          <w:rtl/>
        </w:rPr>
        <w:t>من دون أن نأخذ بنظر الاعتبار حالة الجهاد والقتال في تقدُّم الإسلام وتوسُّعه</w:t>
      </w:r>
      <w:r w:rsidR="003F6127">
        <w:rPr>
          <w:rtl/>
        </w:rPr>
        <w:t>.</w:t>
      </w:r>
    </w:p>
    <w:p w:rsidR="007210D8" w:rsidRDefault="007210D8" w:rsidP="00C13698">
      <w:pPr>
        <w:pStyle w:val="Heading3"/>
      </w:pPr>
      <w:bookmarkStart w:id="16" w:name="_Toc491275867"/>
      <w:r>
        <w:rPr>
          <w:rtl/>
        </w:rPr>
        <w:t>رؤية أهل البيت إلى الفتوحات العسكرية صدر الإسلام :</w:t>
      </w:r>
      <w:bookmarkEnd w:id="16"/>
    </w:p>
    <w:p w:rsidR="003F6127" w:rsidRDefault="007210D8" w:rsidP="007210D8">
      <w:pPr>
        <w:pStyle w:val="libNormal"/>
      </w:pPr>
      <w:r>
        <w:rPr>
          <w:rtl/>
        </w:rPr>
        <w:t xml:space="preserve">ورغم أنَّ الفتوحات العسكرية بعد عصر رسول الله </w:t>
      </w:r>
      <w:r w:rsidR="00847955" w:rsidRPr="00847955">
        <w:rPr>
          <w:rStyle w:val="libAlaemChar"/>
          <w:rtl/>
        </w:rPr>
        <w:t>صلى‌الله‌عليه‌وآله‌وسلم</w:t>
      </w:r>
      <w:r>
        <w:rPr>
          <w:rtl/>
        </w:rPr>
        <w:t xml:space="preserve"> كانت أحداثاً ضخمة وكبيرة في تاريخ هذا الدين</w:t>
      </w:r>
      <w:r w:rsidR="003F6127">
        <w:rPr>
          <w:rtl/>
        </w:rPr>
        <w:t xml:space="preserve">، </w:t>
      </w:r>
      <w:r>
        <w:rPr>
          <w:rtl/>
        </w:rPr>
        <w:t>رغم ذلك لا نجد إشارة إلى رفض هذه</w:t>
      </w:r>
    </w:p>
    <w:p w:rsidR="007210D8" w:rsidRDefault="00347417" w:rsidP="007210D8">
      <w:pPr>
        <w:pStyle w:val="libNormal"/>
      </w:pPr>
      <w:r>
        <w:rPr>
          <w:rtl/>
        </w:rPr>
        <w:br w:type="page"/>
      </w:r>
    </w:p>
    <w:p w:rsidR="003F6127" w:rsidRDefault="007210D8" w:rsidP="00C13698">
      <w:pPr>
        <w:pStyle w:val="libNormal0"/>
        <w:rPr>
          <w:rtl/>
        </w:rPr>
      </w:pPr>
      <w:r>
        <w:rPr>
          <w:rtl/>
        </w:rPr>
        <w:lastRenderedPageBreak/>
        <w:t xml:space="preserve">الفتوحات والتشكيك في مشروعيَّتها في أحاديث أهل البيت </w:t>
      </w:r>
      <w:r w:rsidR="00847955" w:rsidRPr="00847955">
        <w:rPr>
          <w:rStyle w:val="libAlaemChar"/>
          <w:rtl/>
        </w:rPr>
        <w:t>عليهم‌السلام</w:t>
      </w:r>
      <w:r w:rsidR="003F6127">
        <w:rPr>
          <w:rtl/>
        </w:rPr>
        <w:t xml:space="preserve">، </w:t>
      </w:r>
      <w:r>
        <w:rPr>
          <w:rtl/>
        </w:rPr>
        <w:t xml:space="preserve">وواضح لمَن خَبَر أحاديثهم </w:t>
      </w:r>
      <w:r w:rsidR="00847955" w:rsidRPr="00847955">
        <w:rPr>
          <w:rStyle w:val="libAlaemChar"/>
          <w:rtl/>
        </w:rPr>
        <w:t>عليهم‌السلام</w:t>
      </w:r>
      <w:r w:rsidR="003F6127">
        <w:rPr>
          <w:rtl/>
        </w:rPr>
        <w:t xml:space="preserve">، </w:t>
      </w:r>
      <w:r>
        <w:rPr>
          <w:rtl/>
        </w:rPr>
        <w:t>أنَّ انعدام النصوص الرافضة مع أهميِّة الفتوحات العسكرية يومئذٍ</w:t>
      </w:r>
      <w:r w:rsidR="003F6127">
        <w:rPr>
          <w:rtl/>
        </w:rPr>
        <w:t xml:space="preserve">، </w:t>
      </w:r>
      <w:r>
        <w:rPr>
          <w:rtl/>
        </w:rPr>
        <w:t>يعني إقرارها وشرعيتها</w:t>
      </w:r>
      <w:r w:rsidR="003F6127">
        <w:rPr>
          <w:rtl/>
        </w:rPr>
        <w:t xml:space="preserve">، </w:t>
      </w:r>
      <w:r>
        <w:rPr>
          <w:rtl/>
        </w:rPr>
        <w:t>كما أنَّ عمومات وإطلاقات نصوص الجهاد في القرآن تدلُّ على هذه الحقيقة</w:t>
      </w:r>
      <w:r w:rsidR="003F6127">
        <w:rPr>
          <w:rtl/>
        </w:rPr>
        <w:t>.</w:t>
      </w:r>
    </w:p>
    <w:p w:rsidR="003F6127" w:rsidRDefault="007210D8" w:rsidP="007210D8">
      <w:pPr>
        <w:pStyle w:val="libNormal"/>
        <w:rPr>
          <w:rtl/>
        </w:rPr>
      </w:pPr>
      <w:r>
        <w:rPr>
          <w:rtl/>
        </w:rPr>
        <w:t>ولست أحبُّ أن أُدخل هنا بحثاً فقهيّاً عن مشروعية الجهاد الابتدائي</w:t>
      </w:r>
      <w:r w:rsidR="003F6127">
        <w:rPr>
          <w:rtl/>
        </w:rPr>
        <w:t xml:space="preserve">، </w:t>
      </w:r>
      <w:r>
        <w:rPr>
          <w:rtl/>
        </w:rPr>
        <w:t xml:space="preserve">ولكنَّني أقول </w:t>
      </w:r>
      <w:r w:rsidR="00EE0FD8">
        <w:rPr>
          <w:rtl/>
        </w:rPr>
        <w:t>-</w:t>
      </w:r>
      <w:r>
        <w:rPr>
          <w:rtl/>
        </w:rPr>
        <w:t xml:space="preserve"> وأختم هذا الشطر من الحديث </w:t>
      </w:r>
      <w:r w:rsidR="00EE0FD8">
        <w:rPr>
          <w:rtl/>
        </w:rPr>
        <w:t>-</w:t>
      </w:r>
      <w:r>
        <w:rPr>
          <w:rtl/>
        </w:rPr>
        <w:t xml:space="preserve"> : إنّ الذي يتلقّى سيرة رسول الله </w:t>
      </w:r>
      <w:r w:rsidR="00847955" w:rsidRPr="00847955">
        <w:rPr>
          <w:rStyle w:val="libAlaemChar"/>
          <w:rtl/>
        </w:rPr>
        <w:t>صلى‌الله‌عليه‌وآله‌وسلم</w:t>
      </w:r>
      <w:r w:rsidR="003F6127">
        <w:rPr>
          <w:rtl/>
        </w:rPr>
        <w:t xml:space="preserve">، </w:t>
      </w:r>
      <w:r>
        <w:rPr>
          <w:rtl/>
        </w:rPr>
        <w:t>والنصوص الإسلامية في الجهاد والقتال</w:t>
      </w:r>
      <w:r w:rsidR="003F6127">
        <w:rPr>
          <w:rtl/>
        </w:rPr>
        <w:t xml:space="preserve">، </w:t>
      </w:r>
      <w:r>
        <w:rPr>
          <w:rtl/>
        </w:rPr>
        <w:t>وتاريخ الفتوحات الإسلامية</w:t>
      </w:r>
      <w:r w:rsidR="003F6127">
        <w:rPr>
          <w:rtl/>
        </w:rPr>
        <w:t xml:space="preserve">، </w:t>
      </w:r>
      <w:r>
        <w:rPr>
          <w:rtl/>
        </w:rPr>
        <w:t xml:space="preserve">وموقف أهل البيت </w:t>
      </w:r>
      <w:r w:rsidR="00847955" w:rsidRPr="00847955">
        <w:rPr>
          <w:rStyle w:val="libAlaemChar"/>
          <w:rtl/>
        </w:rPr>
        <w:t>عليهم‌السلام</w:t>
      </w:r>
      <w:r>
        <w:rPr>
          <w:rtl/>
        </w:rPr>
        <w:t xml:space="preserve"> من هذه الفتوحات لا يَشُكُّ في الحالة الجهادية في الإسلام</w:t>
      </w:r>
      <w:r w:rsidR="003F6127">
        <w:rPr>
          <w:rtl/>
        </w:rPr>
        <w:t xml:space="preserve">، </w:t>
      </w:r>
      <w:r>
        <w:rPr>
          <w:rtl/>
        </w:rPr>
        <w:t>ولن يَشُكَّ في أنَّ الإسلام لا يتمكَّن من فتح معاقل الكفر والظلم</w:t>
      </w:r>
      <w:r w:rsidR="003F6127">
        <w:rPr>
          <w:rtl/>
        </w:rPr>
        <w:t xml:space="preserve">، </w:t>
      </w:r>
      <w:r>
        <w:rPr>
          <w:rtl/>
        </w:rPr>
        <w:t>والاستبداد السياسي</w:t>
      </w:r>
      <w:r w:rsidR="003F6127">
        <w:rPr>
          <w:rtl/>
        </w:rPr>
        <w:t xml:space="preserve">، </w:t>
      </w:r>
      <w:r>
        <w:rPr>
          <w:rtl/>
        </w:rPr>
        <w:t>والطغيان على وجه الأرض</w:t>
      </w:r>
      <w:r w:rsidR="003F6127">
        <w:rPr>
          <w:rtl/>
        </w:rPr>
        <w:t xml:space="preserve">، </w:t>
      </w:r>
      <w:r>
        <w:rPr>
          <w:rtl/>
        </w:rPr>
        <w:t>من دون القتال والمواجهة</w:t>
      </w:r>
      <w:r w:rsidR="003F6127">
        <w:rPr>
          <w:rtl/>
        </w:rPr>
        <w:t>.</w:t>
      </w:r>
    </w:p>
    <w:p w:rsidR="003F6127" w:rsidRDefault="007210D8" w:rsidP="007210D8">
      <w:pPr>
        <w:pStyle w:val="libNormal"/>
        <w:rPr>
          <w:rtl/>
        </w:rPr>
      </w:pPr>
      <w:r>
        <w:rPr>
          <w:rtl/>
        </w:rPr>
        <w:t>والتنظيرات المعاصرة للنصوص الإسلامية في القتال والجهاد</w:t>
      </w:r>
      <w:r w:rsidR="003F6127">
        <w:rPr>
          <w:rtl/>
        </w:rPr>
        <w:t xml:space="preserve">، </w:t>
      </w:r>
      <w:r>
        <w:rPr>
          <w:rtl/>
        </w:rPr>
        <w:t>تمثِّل حالة من الهزيمة النفسيّة والفكريّة تجاه العوامل السياسية والإعلاميّة الضاغطة</w:t>
      </w:r>
      <w:r w:rsidR="003F6127">
        <w:rPr>
          <w:rtl/>
        </w:rPr>
        <w:t xml:space="preserve">، </w:t>
      </w:r>
      <w:r>
        <w:rPr>
          <w:rtl/>
        </w:rPr>
        <w:t>ومن الخطأ أن نُخضِع تفسير النصوص الإسلامية لهذه العوامل الضاغطة</w:t>
      </w:r>
      <w:r w:rsidR="003F6127">
        <w:rPr>
          <w:rtl/>
        </w:rPr>
        <w:t xml:space="preserve">، </w:t>
      </w:r>
      <w:r>
        <w:rPr>
          <w:rtl/>
        </w:rPr>
        <w:t>مهما كان نوعها</w:t>
      </w:r>
      <w:r w:rsidR="003F6127">
        <w:rPr>
          <w:rtl/>
        </w:rPr>
        <w:t>.</w:t>
      </w:r>
    </w:p>
    <w:p w:rsidR="003F6127" w:rsidRDefault="007210D8" w:rsidP="007210D8">
      <w:pPr>
        <w:pStyle w:val="libNormal"/>
        <w:rPr>
          <w:rtl/>
        </w:rPr>
      </w:pPr>
      <w:r>
        <w:rPr>
          <w:rtl/>
        </w:rPr>
        <w:t>ومن هذه العوامل الموجة الإعلاميّة الواسعة ضدَّ العنف</w:t>
      </w:r>
      <w:r w:rsidR="003F6127">
        <w:rPr>
          <w:rtl/>
        </w:rPr>
        <w:t xml:space="preserve">، </w:t>
      </w:r>
      <w:r>
        <w:rPr>
          <w:rtl/>
        </w:rPr>
        <w:t>بعد أحداث 11 أيلول ( سبتمبر ) في أمريكا</w:t>
      </w:r>
      <w:r w:rsidR="003F6127">
        <w:rPr>
          <w:rtl/>
        </w:rPr>
        <w:t xml:space="preserve">، </w:t>
      </w:r>
      <w:r>
        <w:rPr>
          <w:rtl/>
        </w:rPr>
        <w:t>والتي قادتها أمريكا وأوروبا في العالم</w:t>
      </w:r>
      <w:r w:rsidR="003F6127">
        <w:rPr>
          <w:rtl/>
        </w:rPr>
        <w:t xml:space="preserve">، </w:t>
      </w:r>
      <w:r>
        <w:rPr>
          <w:rtl/>
        </w:rPr>
        <w:t>ووقع بعض المفكّرين والمنظِّرين في تيَّار الموجة الإعلاميّة العالميّة</w:t>
      </w:r>
      <w:r w:rsidR="003F6127">
        <w:rPr>
          <w:rtl/>
        </w:rPr>
        <w:t xml:space="preserve">، </w:t>
      </w:r>
      <w:r>
        <w:rPr>
          <w:rtl/>
        </w:rPr>
        <w:t>مع علم أو من دون علم</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ونحن نؤمن أنَّ العنف ظلماً مرفوض</w:t>
      </w:r>
      <w:r w:rsidR="003F6127">
        <w:rPr>
          <w:rtl/>
        </w:rPr>
        <w:t xml:space="preserve">، </w:t>
      </w:r>
      <w:r>
        <w:rPr>
          <w:rtl/>
        </w:rPr>
        <w:t>وأنَّ العنف لمواجهة الظلم صحيح</w:t>
      </w:r>
      <w:r w:rsidR="003F6127">
        <w:rPr>
          <w:rtl/>
        </w:rPr>
        <w:t xml:space="preserve">، </w:t>
      </w:r>
      <w:r>
        <w:rPr>
          <w:rtl/>
        </w:rPr>
        <w:t>وأنَّ العنف لإزالة العنف حقٌّ</w:t>
      </w:r>
      <w:r w:rsidR="003F6127">
        <w:rPr>
          <w:rtl/>
        </w:rPr>
        <w:t xml:space="preserve">، </w:t>
      </w:r>
      <w:r>
        <w:rPr>
          <w:rtl/>
        </w:rPr>
        <w:t>وأنَّ العنف لإزالة الباطل صحيح</w:t>
      </w:r>
      <w:r w:rsidR="003F6127">
        <w:rPr>
          <w:rtl/>
        </w:rPr>
        <w:t xml:space="preserve">، </w:t>
      </w:r>
      <w:r>
        <w:rPr>
          <w:rtl/>
        </w:rPr>
        <w:t>وعمليات المقاومة الإسلامية في لبنان</w:t>
      </w:r>
      <w:r w:rsidR="003F6127">
        <w:rPr>
          <w:rtl/>
        </w:rPr>
        <w:t xml:space="preserve">، </w:t>
      </w:r>
      <w:r>
        <w:rPr>
          <w:rtl/>
        </w:rPr>
        <w:t>والمقاومة الإسلامية في فلسطين من العنف المشروع</w:t>
      </w:r>
      <w:r w:rsidR="003F6127">
        <w:rPr>
          <w:rtl/>
        </w:rPr>
        <w:t xml:space="preserve">، </w:t>
      </w:r>
      <w:r>
        <w:rPr>
          <w:rtl/>
        </w:rPr>
        <w:t>الذي يُحبُّه الله ورسوله والمؤمنين</w:t>
      </w:r>
      <w:r w:rsidR="003F6127">
        <w:rPr>
          <w:rtl/>
        </w:rPr>
        <w:t>.</w:t>
      </w:r>
    </w:p>
    <w:p w:rsidR="003F6127" w:rsidRDefault="007210D8" w:rsidP="007210D8">
      <w:pPr>
        <w:pStyle w:val="libNormal"/>
        <w:rPr>
          <w:rtl/>
        </w:rPr>
      </w:pPr>
      <w:r w:rsidRPr="000B0E40">
        <w:rPr>
          <w:rStyle w:val="libBold1Char"/>
          <w:rtl/>
        </w:rPr>
        <w:t xml:space="preserve">الحياة الطيِّبة </w:t>
      </w:r>
      <w:r>
        <w:rPr>
          <w:rtl/>
        </w:rPr>
        <w:t>: في قراءة لي لبعض مذكّرات الشهيد مطهَّري</w:t>
      </w:r>
      <w:r w:rsidR="003F6127">
        <w:rPr>
          <w:rtl/>
        </w:rPr>
        <w:t xml:space="preserve">، </w:t>
      </w:r>
      <w:r>
        <w:rPr>
          <w:rtl/>
        </w:rPr>
        <w:t>رأيت تأكيداً صارماً منه في الجزء 2</w:t>
      </w:r>
      <w:r w:rsidR="003F6127">
        <w:rPr>
          <w:rtl/>
        </w:rPr>
        <w:t xml:space="preserve">، </w:t>
      </w:r>
      <w:r>
        <w:rPr>
          <w:rtl/>
        </w:rPr>
        <w:t>ص322 على رجحان وتقدُّم مبدأ ( الصلح ) و( السلام ) في القرآن الكريم</w:t>
      </w:r>
      <w:r w:rsidR="003F6127">
        <w:rPr>
          <w:rtl/>
        </w:rPr>
        <w:t xml:space="preserve">، </w:t>
      </w:r>
      <w:r>
        <w:rPr>
          <w:rtl/>
        </w:rPr>
        <w:t xml:space="preserve">مستشهداً بآيات قرآنية مثل : </w:t>
      </w:r>
      <w:r w:rsidRPr="00C13698">
        <w:rPr>
          <w:rStyle w:val="libAlaemChar"/>
          <w:rtl/>
        </w:rPr>
        <w:t>(</w:t>
      </w:r>
      <w:r w:rsidRPr="00C13698">
        <w:rPr>
          <w:rStyle w:val="libAieChar"/>
          <w:rtl/>
        </w:rPr>
        <w:t xml:space="preserve"> يَا أَيُّهَا الَّذِينَ آمَنُوا ادْخُلُوا فِي السِّلْمِ كَافَّةً ... </w:t>
      </w:r>
      <w:r w:rsidRPr="00C13698">
        <w:rPr>
          <w:rStyle w:val="libAlaemChar"/>
          <w:rtl/>
        </w:rPr>
        <w:t>)</w:t>
      </w:r>
      <w:r>
        <w:rPr>
          <w:rtl/>
        </w:rPr>
        <w:t xml:space="preserve"> </w:t>
      </w:r>
      <w:r w:rsidR="00847955" w:rsidRPr="00847955">
        <w:rPr>
          <w:rStyle w:val="libFootnotenumChar"/>
          <w:rtl/>
        </w:rPr>
        <w:t>(1)</w:t>
      </w:r>
      <w:r>
        <w:rPr>
          <w:rtl/>
        </w:rPr>
        <w:t xml:space="preserve"> و</w:t>
      </w:r>
      <w:r w:rsidRPr="00C13698">
        <w:rPr>
          <w:rStyle w:val="libAlaemChar"/>
          <w:rtl/>
        </w:rPr>
        <w:t>(</w:t>
      </w:r>
      <w:r w:rsidRPr="00C13698">
        <w:rPr>
          <w:rStyle w:val="libAieChar"/>
          <w:rtl/>
        </w:rPr>
        <w:t xml:space="preserve"> وَإِنْ جَنَحُوا لِلسَّلْمِ فَاجْنَحْ لَهَا وَتَوَكَّلْ عَلَى اللَّهِ ... </w:t>
      </w:r>
      <w:r w:rsidRPr="00C13698">
        <w:rPr>
          <w:rStyle w:val="libAlaemChar"/>
          <w:rtl/>
        </w:rPr>
        <w:t>)</w:t>
      </w:r>
      <w:r>
        <w:rPr>
          <w:rtl/>
        </w:rPr>
        <w:t xml:space="preserve"> </w:t>
      </w:r>
      <w:r w:rsidR="00847955" w:rsidRPr="00847955">
        <w:rPr>
          <w:rStyle w:val="libFootnotenumChar"/>
          <w:rtl/>
        </w:rPr>
        <w:t>(2)</w:t>
      </w:r>
      <w:r>
        <w:rPr>
          <w:rtl/>
        </w:rPr>
        <w:t xml:space="preserve"> وما إلى ذلك</w:t>
      </w:r>
      <w:r w:rsidR="003F6127">
        <w:rPr>
          <w:rtl/>
        </w:rPr>
        <w:t>.</w:t>
      </w:r>
    </w:p>
    <w:p w:rsidR="007210D8" w:rsidRDefault="007210D8" w:rsidP="007210D8">
      <w:pPr>
        <w:pStyle w:val="libNormal"/>
      </w:pPr>
      <w:r>
        <w:rPr>
          <w:rtl/>
        </w:rPr>
        <w:t xml:space="preserve">أحبُّ أن أتقدّم بالسؤال </w:t>
      </w:r>
      <w:r w:rsidR="00EE0FD8">
        <w:rPr>
          <w:rtl/>
        </w:rPr>
        <w:t>-</w:t>
      </w:r>
      <w:r>
        <w:rPr>
          <w:rtl/>
        </w:rPr>
        <w:t xml:space="preserve"> هنا </w:t>
      </w:r>
      <w:r w:rsidR="00EE0FD8">
        <w:rPr>
          <w:rtl/>
        </w:rPr>
        <w:t>-</w:t>
      </w:r>
      <w:r>
        <w:rPr>
          <w:rtl/>
        </w:rPr>
        <w:t xml:space="preserve"> عمّا إذا كان هذا السلم مرغوباً فيه ومنصوصاً عليه إسلامياً في العلاقات الإسلامية</w:t>
      </w:r>
      <w:r w:rsidR="003F6127">
        <w:rPr>
          <w:rtl/>
        </w:rPr>
        <w:t xml:space="preserve">، </w:t>
      </w:r>
      <w:r>
        <w:rPr>
          <w:rtl/>
        </w:rPr>
        <w:t>أم هو يمثّل المقصد الأساسي لتكون العلاقات الإنسانية مبنيّة عليه</w:t>
      </w:r>
      <w:r w:rsidR="003F6127">
        <w:rPr>
          <w:rtl/>
        </w:rPr>
        <w:t xml:space="preserve">، </w:t>
      </w:r>
      <w:r>
        <w:rPr>
          <w:rtl/>
        </w:rPr>
        <w:t>من دون فارق بين طبيعة الانتماءات المذهبية والأيدلوجية للأطراف ؟</w:t>
      </w:r>
    </w:p>
    <w:p w:rsidR="007210D8" w:rsidRDefault="007210D8" w:rsidP="007210D8">
      <w:pPr>
        <w:pStyle w:val="libNormal"/>
      </w:pPr>
      <w:r w:rsidRPr="000B0E40">
        <w:rPr>
          <w:rStyle w:val="libBold1Char"/>
          <w:rtl/>
        </w:rPr>
        <w:t xml:space="preserve">الشيخ الآصفي </w:t>
      </w:r>
      <w:r>
        <w:rPr>
          <w:rtl/>
        </w:rPr>
        <w:t xml:space="preserve">: أمَّا قوله تعالى </w:t>
      </w:r>
      <w:r w:rsidRPr="00C13698">
        <w:rPr>
          <w:rStyle w:val="libAlaemChar"/>
          <w:rtl/>
        </w:rPr>
        <w:t>(</w:t>
      </w:r>
      <w:r w:rsidRPr="00C13698">
        <w:rPr>
          <w:rStyle w:val="libAieChar"/>
          <w:rtl/>
        </w:rPr>
        <w:t xml:space="preserve"> يَا أَيُّهَا الَّذِينَ آمَنُوا ادْخُلُوا فِي السِّلْمِ كَافَّةً ... </w:t>
      </w:r>
      <w:r w:rsidRPr="00C13698">
        <w:rPr>
          <w:rStyle w:val="libAlaemChar"/>
          <w:rtl/>
        </w:rPr>
        <w:t>)</w:t>
      </w:r>
      <w:r w:rsidR="003F6127">
        <w:rPr>
          <w:rtl/>
        </w:rPr>
        <w:t xml:space="preserve">، </w:t>
      </w:r>
      <w:r>
        <w:rPr>
          <w:rtl/>
        </w:rPr>
        <w:t>فهو من التسليم لله ولرسوله</w:t>
      </w:r>
      <w:r w:rsidR="003F6127">
        <w:rPr>
          <w:rtl/>
        </w:rPr>
        <w:t xml:space="preserve">، </w:t>
      </w:r>
      <w:r>
        <w:rPr>
          <w:rtl/>
        </w:rPr>
        <w:t>وليس من السلم في مقابل الحرب</w:t>
      </w:r>
    </w:p>
    <w:p w:rsidR="007210D8" w:rsidRDefault="00A81752" w:rsidP="00A81752">
      <w:pPr>
        <w:pStyle w:val="libLine"/>
      </w:pPr>
      <w:r>
        <w:rPr>
          <w:rtl/>
        </w:rPr>
        <w:t>____________________</w:t>
      </w:r>
    </w:p>
    <w:p w:rsidR="003F6127" w:rsidRDefault="00847955" w:rsidP="00C13698">
      <w:pPr>
        <w:pStyle w:val="libFootnote0"/>
        <w:rPr>
          <w:rtl/>
        </w:rPr>
      </w:pPr>
      <w:r w:rsidRPr="00C13698">
        <w:rPr>
          <w:rtl/>
        </w:rPr>
        <w:t>(1)</w:t>
      </w:r>
      <w:r w:rsidR="007210D8">
        <w:rPr>
          <w:rtl/>
        </w:rPr>
        <w:t xml:space="preserve"> سورة البقرة : الآية 208</w:t>
      </w:r>
      <w:r w:rsidR="003F6127">
        <w:rPr>
          <w:rtl/>
        </w:rPr>
        <w:t>.</w:t>
      </w:r>
    </w:p>
    <w:p w:rsidR="003F6127" w:rsidRDefault="00847955" w:rsidP="00C13698">
      <w:pPr>
        <w:pStyle w:val="libFootnote0"/>
        <w:rPr>
          <w:rtl/>
        </w:rPr>
      </w:pPr>
      <w:r w:rsidRPr="00C13698">
        <w:rPr>
          <w:rtl/>
        </w:rPr>
        <w:t>(2)</w:t>
      </w:r>
      <w:r w:rsidR="007210D8">
        <w:rPr>
          <w:rtl/>
        </w:rPr>
        <w:t xml:space="preserve"> سورة الأنفال : الآية 61</w:t>
      </w:r>
      <w:r w:rsidR="003F6127">
        <w:rPr>
          <w:rtl/>
        </w:rPr>
        <w:t>.</w:t>
      </w:r>
    </w:p>
    <w:p w:rsidR="007210D8" w:rsidRDefault="00347417" w:rsidP="007210D8">
      <w:pPr>
        <w:pStyle w:val="libNormal"/>
      </w:pPr>
      <w:r>
        <w:rPr>
          <w:rtl/>
        </w:rPr>
        <w:br w:type="page"/>
      </w:r>
    </w:p>
    <w:p w:rsidR="003F6127" w:rsidRDefault="007210D8" w:rsidP="00881181">
      <w:pPr>
        <w:pStyle w:val="libNormal0"/>
        <w:rPr>
          <w:rtl/>
        </w:rPr>
      </w:pPr>
      <w:r>
        <w:rPr>
          <w:rtl/>
        </w:rPr>
        <w:lastRenderedPageBreak/>
        <w:t>والقتال</w:t>
      </w:r>
      <w:r w:rsidR="003F6127">
        <w:rPr>
          <w:rtl/>
        </w:rPr>
        <w:t xml:space="preserve">، </w:t>
      </w:r>
      <w:r>
        <w:rPr>
          <w:rtl/>
        </w:rPr>
        <w:t xml:space="preserve">والشاهد على ذلك تعقيب هذه الحقيقة مباشرة بقوله تعالى: </w:t>
      </w:r>
      <w:r w:rsidRPr="00881181">
        <w:rPr>
          <w:rStyle w:val="libAlaemChar"/>
          <w:rtl/>
        </w:rPr>
        <w:t>(</w:t>
      </w:r>
      <w:r w:rsidRPr="00881181">
        <w:rPr>
          <w:rStyle w:val="libAieChar"/>
          <w:rtl/>
        </w:rPr>
        <w:t xml:space="preserve"> ... وَلاَ تَتَّبِعُوا خُطُوَاتِ الشَّيْطَانِ إِنَّهُ لَكُمْ عَدُوٌّ مُبِينٌ </w:t>
      </w:r>
      <w:r w:rsidRPr="00881181">
        <w:rPr>
          <w:rStyle w:val="libAlaemChar"/>
          <w:rtl/>
        </w:rPr>
        <w:t>)</w:t>
      </w:r>
      <w:r>
        <w:rPr>
          <w:rtl/>
        </w:rPr>
        <w:t xml:space="preserve"> </w:t>
      </w:r>
      <w:r w:rsidRPr="00847955">
        <w:rPr>
          <w:rStyle w:val="libFootnotenumChar"/>
          <w:rtl/>
        </w:rPr>
        <w:t>(1)</w:t>
      </w:r>
      <w:r w:rsidR="003F6127">
        <w:rPr>
          <w:rtl/>
        </w:rPr>
        <w:t>.</w:t>
      </w:r>
    </w:p>
    <w:p w:rsidR="003F6127" w:rsidRDefault="007210D8" w:rsidP="007210D8">
      <w:pPr>
        <w:pStyle w:val="libNormal"/>
        <w:rPr>
          <w:rtl/>
        </w:rPr>
      </w:pPr>
      <w:r>
        <w:rPr>
          <w:rtl/>
        </w:rPr>
        <w:t>والشيطان يأمر بمعصية الله ورسوله</w:t>
      </w:r>
      <w:r w:rsidR="003F6127">
        <w:rPr>
          <w:rtl/>
        </w:rPr>
        <w:t xml:space="preserve">، </w:t>
      </w:r>
      <w:r>
        <w:rPr>
          <w:rtl/>
        </w:rPr>
        <w:t>وألاَّ يُسلِّم الإنسان أمره إلى الله تسليماً</w:t>
      </w:r>
      <w:r w:rsidR="0025218A">
        <w:rPr>
          <w:rtl/>
        </w:rPr>
        <w:t xml:space="preserve">. </w:t>
      </w:r>
      <w:r>
        <w:rPr>
          <w:rtl/>
        </w:rPr>
        <w:t xml:space="preserve">يقول تعالى : </w:t>
      </w:r>
      <w:r w:rsidRPr="00881181">
        <w:rPr>
          <w:rStyle w:val="libAlaemChar"/>
          <w:rtl/>
        </w:rPr>
        <w:t>(</w:t>
      </w:r>
      <w:r w:rsidRPr="00881181">
        <w:rPr>
          <w:rStyle w:val="libAieChar"/>
          <w:rtl/>
        </w:rPr>
        <w:t xml:space="preserve"> يَا أَيُّهَا الَّذِينَ آمَنُوا لاَ تَتَّبِعُوا خُطُوَاتِ الشَّيْطَانِ وَمَنْ يَتَّبِعْ خُطُوَاتِ الشَّيْطَانِ فَإِنَّهُ يَأْمُرُ بِالْفَحْشَاءِ وَالْمُنْكَرِ ... </w:t>
      </w:r>
      <w:r w:rsidRPr="00881181">
        <w:rPr>
          <w:rStyle w:val="libAlaemChar"/>
          <w:rtl/>
        </w:rPr>
        <w:t>)</w:t>
      </w:r>
      <w:r>
        <w:rPr>
          <w:rtl/>
        </w:rPr>
        <w:t xml:space="preserve"> </w:t>
      </w:r>
      <w:r w:rsidRPr="00847955">
        <w:rPr>
          <w:rStyle w:val="libFootnotenumChar"/>
          <w:rtl/>
        </w:rPr>
        <w:t>(2)</w:t>
      </w:r>
      <w:r w:rsidR="003F6127">
        <w:rPr>
          <w:rtl/>
        </w:rPr>
        <w:t>.</w:t>
      </w:r>
    </w:p>
    <w:p w:rsidR="003F6127" w:rsidRDefault="007210D8" w:rsidP="007210D8">
      <w:pPr>
        <w:pStyle w:val="libNormal"/>
        <w:rPr>
          <w:rtl/>
        </w:rPr>
      </w:pPr>
      <w:r>
        <w:rPr>
          <w:rtl/>
        </w:rPr>
        <w:t xml:space="preserve">فالسّلم هنا </w:t>
      </w:r>
      <w:r w:rsidR="00EE0FD8">
        <w:rPr>
          <w:rtl/>
        </w:rPr>
        <w:t>-</w:t>
      </w:r>
      <w:r>
        <w:rPr>
          <w:rtl/>
        </w:rPr>
        <w:t xml:space="preserve"> بقرينة السياق</w:t>
      </w:r>
      <w:r w:rsidR="003F6127">
        <w:rPr>
          <w:rtl/>
        </w:rPr>
        <w:t xml:space="preserve">، </w:t>
      </w:r>
      <w:r>
        <w:rPr>
          <w:rtl/>
        </w:rPr>
        <w:t xml:space="preserve">وبقرينة قوله تعالى : </w:t>
      </w:r>
      <w:r w:rsidRPr="00881181">
        <w:rPr>
          <w:rStyle w:val="libAlaemChar"/>
          <w:rtl/>
        </w:rPr>
        <w:t>(</w:t>
      </w:r>
      <w:r w:rsidRPr="00881181">
        <w:rPr>
          <w:rStyle w:val="libAieChar"/>
          <w:rtl/>
        </w:rPr>
        <w:t xml:space="preserve"> ... لاَ تَتَّبِعُوا خُطُوَاتِ الشَّيْطَانِ ...</w:t>
      </w:r>
      <w:r>
        <w:rPr>
          <w:rtl/>
        </w:rPr>
        <w:t xml:space="preserve"> </w:t>
      </w:r>
      <w:r w:rsidRPr="00881181">
        <w:rPr>
          <w:rStyle w:val="libAlaemChar"/>
          <w:rtl/>
        </w:rPr>
        <w:t>)</w:t>
      </w:r>
      <w:r>
        <w:rPr>
          <w:rtl/>
        </w:rPr>
        <w:t xml:space="preserve"> </w:t>
      </w:r>
      <w:r w:rsidR="00EE0FD8">
        <w:rPr>
          <w:rtl/>
        </w:rPr>
        <w:t>-</w:t>
      </w:r>
      <w:r>
        <w:rPr>
          <w:rtl/>
        </w:rPr>
        <w:t xml:space="preserve"> من التسليم لله تعالى ولرسول</w:t>
      </w:r>
      <w:r w:rsidR="003F6127">
        <w:rPr>
          <w:rtl/>
        </w:rPr>
        <w:t xml:space="preserve">، </w:t>
      </w:r>
      <w:r>
        <w:rPr>
          <w:rtl/>
        </w:rPr>
        <w:t xml:space="preserve">نظير قوله تعالى : </w:t>
      </w:r>
      <w:r w:rsidRPr="00881181">
        <w:rPr>
          <w:rStyle w:val="libAlaemChar"/>
          <w:rtl/>
        </w:rPr>
        <w:t>(</w:t>
      </w:r>
      <w:r w:rsidRPr="00881181">
        <w:rPr>
          <w:rStyle w:val="libAieChar"/>
          <w:rtl/>
        </w:rPr>
        <w:t xml:space="preserve"> فَلاَ وَرَبِّكَ لاَ يُؤْمِنُونَ حَتَّى يُحَكِّمُوكَ فِيمَا شَجَرَ بَيْنَهُمْ ثُمَّ لاَ يَجِدُوا فِي أَنفُسِهِمْ حَرَجاً مِمَّا قَضَيْتَ وَيُسَلِّمُوا تَسْلِيماً </w:t>
      </w:r>
      <w:r w:rsidRPr="00881181">
        <w:rPr>
          <w:rStyle w:val="libAlaemChar"/>
          <w:rtl/>
        </w:rPr>
        <w:t>)</w:t>
      </w:r>
      <w:r>
        <w:rPr>
          <w:rtl/>
        </w:rPr>
        <w:t xml:space="preserve"> </w:t>
      </w:r>
      <w:r w:rsidRPr="00847955">
        <w:rPr>
          <w:rStyle w:val="libFootnotenumChar"/>
          <w:rtl/>
        </w:rPr>
        <w:t>(3)</w:t>
      </w:r>
      <w:r w:rsidR="0025218A">
        <w:rPr>
          <w:rtl/>
        </w:rPr>
        <w:t xml:space="preserve">. </w:t>
      </w:r>
      <w:r>
        <w:rPr>
          <w:rtl/>
        </w:rPr>
        <w:t>وهذا ( السّلم ) من ذلك التسليم</w:t>
      </w:r>
      <w:r w:rsidR="003F6127">
        <w:rPr>
          <w:rtl/>
        </w:rPr>
        <w:t xml:space="preserve">، </w:t>
      </w:r>
      <w:r>
        <w:rPr>
          <w:rtl/>
        </w:rPr>
        <w:t>ولو راجعتم كلمات المفسِّرين لتأكَّدتم ممَّا أقول</w:t>
      </w:r>
      <w:r w:rsidR="003F6127">
        <w:rPr>
          <w:rtl/>
        </w:rPr>
        <w:t>.</w:t>
      </w:r>
    </w:p>
    <w:p w:rsidR="007210D8" w:rsidRDefault="007210D8" w:rsidP="00881181">
      <w:pPr>
        <w:pStyle w:val="Heading3"/>
      </w:pPr>
      <w:bookmarkStart w:id="17" w:name="_Toc491275868"/>
      <w:r>
        <w:rPr>
          <w:rtl/>
        </w:rPr>
        <w:t>الحالة المرحليَّة في تشريعات الدعوة والجهاد :</w:t>
      </w:r>
      <w:bookmarkEnd w:id="17"/>
    </w:p>
    <w:p w:rsidR="007210D8" w:rsidRDefault="007210D8" w:rsidP="007210D8">
      <w:pPr>
        <w:pStyle w:val="libNormal"/>
      </w:pPr>
      <w:r>
        <w:rPr>
          <w:rtl/>
        </w:rPr>
        <w:t xml:space="preserve">وأمّا قوله تعالى : </w:t>
      </w:r>
      <w:r w:rsidRPr="00881181">
        <w:rPr>
          <w:rStyle w:val="libAlaemChar"/>
          <w:rtl/>
        </w:rPr>
        <w:t>(</w:t>
      </w:r>
      <w:r w:rsidRPr="00881181">
        <w:rPr>
          <w:rStyle w:val="libAieChar"/>
          <w:rtl/>
        </w:rPr>
        <w:t xml:space="preserve"> وَإِنْ جَنَحُوا لِلسَّلْمِ فَاجْنَحْ لَهَا وَتَوَكَّلْ عَلَى اللَّهِ ... </w:t>
      </w:r>
      <w:r w:rsidRPr="00881181">
        <w:rPr>
          <w:rStyle w:val="libAlaemChar"/>
          <w:rtl/>
        </w:rPr>
        <w:t>)</w:t>
      </w:r>
      <w:r>
        <w:rPr>
          <w:rtl/>
        </w:rPr>
        <w:t xml:space="preserve"> </w:t>
      </w:r>
      <w:r w:rsidRPr="00847955">
        <w:rPr>
          <w:rStyle w:val="libFootnotenumChar"/>
          <w:rtl/>
        </w:rPr>
        <w:t>(4)</w:t>
      </w:r>
      <w:r w:rsidR="003F6127">
        <w:rPr>
          <w:rtl/>
        </w:rPr>
        <w:t xml:space="preserve">، </w:t>
      </w:r>
      <w:r>
        <w:rPr>
          <w:rtl/>
        </w:rPr>
        <w:t>فهو حكم مرحلي يتعلَّق بزمن نزول الآية الكريمة</w:t>
      </w:r>
      <w:r w:rsidR="003F6127">
        <w:rPr>
          <w:rtl/>
        </w:rPr>
        <w:t xml:space="preserve">، </w:t>
      </w:r>
      <w:r>
        <w:rPr>
          <w:rtl/>
        </w:rPr>
        <w:t>وهي من سورة الأنفال</w:t>
      </w:r>
      <w:r w:rsidR="003F6127">
        <w:rPr>
          <w:rtl/>
        </w:rPr>
        <w:t xml:space="preserve">، </w:t>
      </w:r>
      <w:r>
        <w:rPr>
          <w:rtl/>
        </w:rPr>
        <w:t>وقد نزلت هذه السورة في السنة الثانية من الهجرة بعد معركة بدر</w:t>
      </w:r>
      <w:r w:rsidR="003F6127">
        <w:rPr>
          <w:rtl/>
        </w:rPr>
        <w:t xml:space="preserve">، </w:t>
      </w:r>
      <w:r>
        <w:rPr>
          <w:rtl/>
        </w:rPr>
        <w:t>والأحكام</w:t>
      </w:r>
    </w:p>
    <w:p w:rsidR="007210D8" w:rsidRDefault="00A81752" w:rsidP="00A81752">
      <w:pPr>
        <w:pStyle w:val="libLine"/>
      </w:pPr>
      <w:r>
        <w:rPr>
          <w:rtl/>
        </w:rPr>
        <w:t>____________________</w:t>
      </w:r>
    </w:p>
    <w:p w:rsidR="003F6127" w:rsidRDefault="00847955" w:rsidP="00881181">
      <w:pPr>
        <w:pStyle w:val="libFootnote0"/>
        <w:rPr>
          <w:rtl/>
        </w:rPr>
      </w:pPr>
      <w:r w:rsidRPr="00881181">
        <w:rPr>
          <w:rtl/>
        </w:rPr>
        <w:t>(1)</w:t>
      </w:r>
      <w:r w:rsidR="007210D8">
        <w:rPr>
          <w:rtl/>
        </w:rPr>
        <w:t xml:space="preserve"> سورة البقرة : الآية 208</w:t>
      </w:r>
      <w:r w:rsidR="003F6127">
        <w:rPr>
          <w:rtl/>
        </w:rPr>
        <w:t>.</w:t>
      </w:r>
    </w:p>
    <w:p w:rsidR="003F6127" w:rsidRDefault="00847955" w:rsidP="00881181">
      <w:pPr>
        <w:pStyle w:val="libFootnote0"/>
        <w:rPr>
          <w:rtl/>
        </w:rPr>
      </w:pPr>
      <w:r w:rsidRPr="00881181">
        <w:rPr>
          <w:rtl/>
        </w:rPr>
        <w:t>(2)</w:t>
      </w:r>
      <w:r w:rsidR="007210D8">
        <w:rPr>
          <w:rtl/>
        </w:rPr>
        <w:t xml:space="preserve"> سورة الأنفال : الآية 61</w:t>
      </w:r>
      <w:r w:rsidR="003F6127">
        <w:rPr>
          <w:rtl/>
        </w:rPr>
        <w:t>.</w:t>
      </w:r>
    </w:p>
    <w:p w:rsidR="007210D8" w:rsidRDefault="00347417" w:rsidP="007210D8">
      <w:pPr>
        <w:pStyle w:val="libNormal"/>
      </w:pPr>
      <w:r>
        <w:rPr>
          <w:rtl/>
        </w:rPr>
        <w:br w:type="page"/>
      </w:r>
    </w:p>
    <w:p w:rsidR="003F6127" w:rsidRDefault="007210D8" w:rsidP="00881181">
      <w:pPr>
        <w:pStyle w:val="libNormal0"/>
        <w:rPr>
          <w:rtl/>
        </w:rPr>
      </w:pPr>
      <w:r>
        <w:rPr>
          <w:rtl/>
        </w:rPr>
        <w:lastRenderedPageBreak/>
        <w:t>النهائية في الحرب نزلت في سورة ( براءة )</w:t>
      </w:r>
      <w:r w:rsidR="003F6127">
        <w:rPr>
          <w:rtl/>
        </w:rPr>
        <w:t xml:space="preserve">، </w:t>
      </w:r>
      <w:r>
        <w:rPr>
          <w:rtl/>
        </w:rPr>
        <w:t>وقد نزلت في السنة التاسعة من الهجرة</w:t>
      </w:r>
      <w:r w:rsidR="003F6127">
        <w:rPr>
          <w:rtl/>
        </w:rPr>
        <w:t xml:space="preserve">، </w:t>
      </w:r>
      <w:r>
        <w:rPr>
          <w:rtl/>
        </w:rPr>
        <w:t>بعد فتح مكَّة</w:t>
      </w:r>
      <w:r w:rsidR="003F6127">
        <w:rPr>
          <w:rtl/>
        </w:rPr>
        <w:t xml:space="preserve">، </w:t>
      </w:r>
      <w:r>
        <w:rPr>
          <w:rtl/>
        </w:rPr>
        <w:t>وبعد أن استقرَّ الإسلام في الجزيرة العربية</w:t>
      </w:r>
      <w:r w:rsidR="003F6127">
        <w:rPr>
          <w:rtl/>
        </w:rPr>
        <w:t>.</w:t>
      </w:r>
    </w:p>
    <w:p w:rsidR="007210D8" w:rsidRDefault="007210D8" w:rsidP="00881181">
      <w:pPr>
        <w:pStyle w:val="Heading3"/>
      </w:pPr>
      <w:bookmarkStart w:id="18" w:name="_Toc491275869"/>
      <w:r>
        <w:rPr>
          <w:rtl/>
        </w:rPr>
        <w:t>المراحل الأربع في نصوص الدعوة والجهاد :</w:t>
      </w:r>
      <w:bookmarkEnd w:id="18"/>
    </w:p>
    <w:p w:rsidR="003F6127" w:rsidRDefault="007210D8" w:rsidP="007210D8">
      <w:pPr>
        <w:pStyle w:val="libNormal"/>
        <w:rPr>
          <w:rtl/>
        </w:rPr>
      </w:pPr>
      <w:r>
        <w:rPr>
          <w:rtl/>
        </w:rPr>
        <w:t>والصحيح في فَهْم هذه الآيات</w:t>
      </w:r>
      <w:r w:rsidR="003F6127">
        <w:rPr>
          <w:rtl/>
        </w:rPr>
        <w:t xml:space="preserve">، </w:t>
      </w:r>
      <w:r>
        <w:rPr>
          <w:rtl/>
        </w:rPr>
        <w:t>أن نفهم هذه النصوص ضمن المنهج المرحلي الحركي لنزول هذه الآيات</w:t>
      </w:r>
      <w:r w:rsidR="003F6127">
        <w:rPr>
          <w:rtl/>
        </w:rPr>
        <w:t xml:space="preserve">، </w:t>
      </w:r>
      <w:r>
        <w:rPr>
          <w:rtl/>
        </w:rPr>
        <w:t>فقد مرَّت هذه الدعوة في محاربة ( العنف ) و( اللا عُنف ) بأربع مراحل</w:t>
      </w:r>
      <w:r w:rsidR="003F6127">
        <w:rPr>
          <w:rtl/>
        </w:rPr>
        <w:t xml:space="preserve">، </w:t>
      </w:r>
      <w:r>
        <w:rPr>
          <w:rtl/>
        </w:rPr>
        <w:t>ولا نستطيع نحن أن نفهم آيات القتال وموضعها وموقعها</w:t>
      </w:r>
      <w:r w:rsidR="003F6127">
        <w:rPr>
          <w:rtl/>
        </w:rPr>
        <w:t xml:space="preserve">، </w:t>
      </w:r>
      <w:r>
        <w:rPr>
          <w:rtl/>
        </w:rPr>
        <w:t>إلاّ من خلال هذه الحركة المرحليّة للدعوة خلال هذا التاريخ</w:t>
      </w:r>
      <w:r w:rsidR="003F6127">
        <w:rPr>
          <w:rtl/>
        </w:rPr>
        <w:t>.</w:t>
      </w:r>
    </w:p>
    <w:p w:rsidR="003F6127" w:rsidRDefault="007210D8" w:rsidP="007210D8">
      <w:pPr>
        <w:pStyle w:val="libNormal"/>
        <w:rPr>
          <w:rtl/>
        </w:rPr>
      </w:pPr>
      <w:r w:rsidRPr="008C0DF6">
        <w:rPr>
          <w:rStyle w:val="libBold1Char"/>
          <w:rtl/>
        </w:rPr>
        <w:t>المرحلة الأُولى</w:t>
      </w:r>
      <w:r>
        <w:rPr>
          <w:rtl/>
        </w:rPr>
        <w:t xml:space="preserve"> : مرحلة اللا عنف</w:t>
      </w:r>
      <w:r w:rsidR="003F6127">
        <w:rPr>
          <w:rtl/>
        </w:rPr>
        <w:t xml:space="preserve">، </w:t>
      </w:r>
      <w:r>
        <w:rPr>
          <w:rtl/>
        </w:rPr>
        <w:t>وكفِّ الأيدي عن المواجهة</w:t>
      </w:r>
      <w:r w:rsidR="003F6127">
        <w:rPr>
          <w:rtl/>
        </w:rPr>
        <w:t xml:space="preserve">، </w:t>
      </w:r>
      <w:r>
        <w:rPr>
          <w:rtl/>
        </w:rPr>
        <w:t>وحتى عن ردِّ قريش بالمثل والدفاع عن النفس</w:t>
      </w:r>
      <w:r w:rsidR="003F6127">
        <w:rPr>
          <w:rtl/>
        </w:rPr>
        <w:t xml:space="preserve">، </w:t>
      </w:r>
      <w:r>
        <w:rPr>
          <w:rtl/>
        </w:rPr>
        <w:t xml:space="preserve">وذلك قوله تعالى : </w:t>
      </w:r>
      <w:r w:rsidRPr="00881181">
        <w:rPr>
          <w:rStyle w:val="libAlaemChar"/>
          <w:rtl/>
        </w:rPr>
        <w:t>(</w:t>
      </w:r>
      <w:r w:rsidRPr="00881181">
        <w:rPr>
          <w:rStyle w:val="libAieChar"/>
          <w:rtl/>
        </w:rPr>
        <w:t xml:space="preserve"> ... كُفُّوا أَيْدِيَكُمْ وَأَقِيمُوا الصَّلاَةَ ... </w:t>
      </w:r>
      <w:r w:rsidRPr="00881181">
        <w:rPr>
          <w:rStyle w:val="libAlaemChar"/>
          <w:rtl/>
        </w:rPr>
        <w:t>)</w:t>
      </w:r>
      <w:r>
        <w:rPr>
          <w:rtl/>
        </w:rPr>
        <w:t xml:space="preserve"> </w:t>
      </w:r>
      <w:r w:rsidRPr="00847955">
        <w:rPr>
          <w:rStyle w:val="libFootnotenumChar"/>
          <w:rtl/>
        </w:rPr>
        <w:t>(1)</w:t>
      </w:r>
      <w:r w:rsidR="003F6127">
        <w:rPr>
          <w:rtl/>
        </w:rPr>
        <w:t>.</w:t>
      </w:r>
    </w:p>
    <w:p w:rsidR="003F6127" w:rsidRDefault="007210D8" w:rsidP="007210D8">
      <w:pPr>
        <w:pStyle w:val="libNormal"/>
        <w:rPr>
          <w:rtl/>
        </w:rPr>
      </w:pPr>
      <w:r w:rsidRPr="008C0DF6">
        <w:rPr>
          <w:rStyle w:val="libBold1Char"/>
          <w:rtl/>
        </w:rPr>
        <w:t>المرحلة الثانية</w:t>
      </w:r>
      <w:r>
        <w:rPr>
          <w:rtl/>
        </w:rPr>
        <w:t xml:space="preserve"> : الإذن بالدفاع </w:t>
      </w:r>
      <w:r w:rsidR="00EE0FD8">
        <w:rPr>
          <w:rtl/>
        </w:rPr>
        <w:t>-</w:t>
      </w:r>
      <w:r>
        <w:rPr>
          <w:rtl/>
        </w:rPr>
        <w:t xml:space="preserve"> وليس الأمر به </w:t>
      </w:r>
      <w:r w:rsidR="00EE0FD8">
        <w:rPr>
          <w:rtl/>
        </w:rPr>
        <w:t>-</w:t>
      </w:r>
      <w:r>
        <w:rPr>
          <w:rtl/>
        </w:rPr>
        <w:t xml:space="preserve"> وذلك بقوله تعالى : </w:t>
      </w:r>
      <w:r w:rsidRPr="00881181">
        <w:rPr>
          <w:rStyle w:val="libAlaemChar"/>
          <w:rtl/>
        </w:rPr>
        <w:t>(</w:t>
      </w:r>
      <w:r w:rsidRPr="00881181">
        <w:rPr>
          <w:rStyle w:val="libAieChar"/>
          <w:rtl/>
        </w:rPr>
        <w:t xml:space="preserve"> أُذِنَ لِلَّذِينَ يُقَاتَلُونَ بِأَنَّهُمْ ظُلِمُوا وَإِنَّ اللَّهَ عَلَى نَصْرِهِمْ لَقَدِيرٌ * الَّذِينَ أُخْرِجُوا مِنْ دِيَارِهِمْ بِغَيْرِ حَقٍّ إِلاَّ أَنْ يَقُولُوا رَبُّنَا اللَّهُ ... </w:t>
      </w:r>
      <w:r w:rsidRPr="00881181">
        <w:rPr>
          <w:rStyle w:val="libAlaemChar"/>
          <w:rtl/>
        </w:rPr>
        <w:t>)</w:t>
      </w:r>
      <w:r>
        <w:rPr>
          <w:rtl/>
        </w:rPr>
        <w:t xml:space="preserve"> </w:t>
      </w:r>
      <w:r w:rsidRPr="00847955">
        <w:rPr>
          <w:rStyle w:val="libFootnotenumChar"/>
          <w:rtl/>
        </w:rPr>
        <w:t>(2)</w:t>
      </w:r>
      <w:r w:rsidR="003F6127">
        <w:rPr>
          <w:rtl/>
        </w:rPr>
        <w:t>.</w:t>
      </w:r>
    </w:p>
    <w:p w:rsidR="007210D8" w:rsidRDefault="00A81752" w:rsidP="00A81752">
      <w:pPr>
        <w:pStyle w:val="libLine"/>
      </w:pPr>
      <w:r>
        <w:rPr>
          <w:rtl/>
        </w:rPr>
        <w:t>____________________</w:t>
      </w:r>
    </w:p>
    <w:p w:rsidR="003F6127" w:rsidRDefault="00847955" w:rsidP="00881181">
      <w:pPr>
        <w:pStyle w:val="libFootnote0"/>
        <w:rPr>
          <w:rtl/>
        </w:rPr>
      </w:pPr>
      <w:r w:rsidRPr="00881181">
        <w:rPr>
          <w:rtl/>
        </w:rPr>
        <w:t>(1)</w:t>
      </w:r>
      <w:r w:rsidR="007210D8">
        <w:rPr>
          <w:rtl/>
        </w:rPr>
        <w:t xml:space="preserve"> سورة النساء : الآية 77</w:t>
      </w:r>
      <w:r w:rsidR="003F6127">
        <w:rPr>
          <w:rtl/>
        </w:rPr>
        <w:t>.</w:t>
      </w:r>
    </w:p>
    <w:p w:rsidR="003F6127" w:rsidRDefault="00847955" w:rsidP="00881181">
      <w:pPr>
        <w:pStyle w:val="libFootnote0"/>
        <w:rPr>
          <w:rtl/>
        </w:rPr>
      </w:pPr>
      <w:r w:rsidRPr="00881181">
        <w:rPr>
          <w:rtl/>
        </w:rPr>
        <w:t>(2)</w:t>
      </w:r>
      <w:r w:rsidR="007210D8">
        <w:rPr>
          <w:rtl/>
        </w:rPr>
        <w:t xml:space="preserve"> سورة الحج : الآيات 39 </w:t>
      </w:r>
      <w:r w:rsidR="00EE0FD8">
        <w:rPr>
          <w:rtl/>
        </w:rPr>
        <w:t>-</w:t>
      </w:r>
      <w:r w:rsidR="007210D8">
        <w:rPr>
          <w:rtl/>
        </w:rPr>
        <w:t xml:space="preserve"> 40</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sidRPr="008C0DF6">
        <w:rPr>
          <w:rStyle w:val="libBold1Char"/>
          <w:rtl/>
        </w:rPr>
        <w:lastRenderedPageBreak/>
        <w:t>المرحلة الثالثة</w:t>
      </w:r>
      <w:r>
        <w:rPr>
          <w:rtl/>
        </w:rPr>
        <w:t xml:space="preserve"> : تشريع القتال دفاعاً والأمر بالدفاع والمواجهة</w:t>
      </w:r>
      <w:r w:rsidR="0025218A">
        <w:rPr>
          <w:rtl/>
        </w:rPr>
        <w:t xml:space="preserve">. </w:t>
      </w:r>
      <w:r>
        <w:rPr>
          <w:rtl/>
        </w:rPr>
        <w:t xml:space="preserve">يقول تعالى : </w:t>
      </w:r>
      <w:r w:rsidRPr="008C0DF6">
        <w:rPr>
          <w:rStyle w:val="libAlaemChar"/>
          <w:rtl/>
        </w:rPr>
        <w:t>(</w:t>
      </w:r>
      <w:r w:rsidRPr="008C0DF6">
        <w:rPr>
          <w:rStyle w:val="libAieChar"/>
          <w:rtl/>
        </w:rPr>
        <w:t xml:space="preserve"> وَقَاتِلُوا فِي سَبِيلِ اللَّهِ الَّذِينَ يُقَاتِلُونَكُمْ وَلاَ تَعْتَدُوا إِنَّ اللَّهَ لاَ يُحِبُّ الْمُعْتَدِينَ </w:t>
      </w:r>
      <w:r w:rsidRPr="008C0DF6">
        <w:rPr>
          <w:rStyle w:val="libAlaemChar"/>
          <w:rtl/>
        </w:rPr>
        <w:t>)</w:t>
      </w:r>
      <w:r>
        <w:rPr>
          <w:rtl/>
        </w:rPr>
        <w:t xml:space="preserve"> </w:t>
      </w:r>
      <w:r w:rsidRPr="00847955">
        <w:rPr>
          <w:rStyle w:val="libFootnotenumChar"/>
          <w:rtl/>
        </w:rPr>
        <w:t>(1)</w:t>
      </w:r>
      <w:r w:rsidR="003F6127">
        <w:rPr>
          <w:rtl/>
        </w:rPr>
        <w:t>.</w:t>
      </w:r>
    </w:p>
    <w:p w:rsidR="003F6127" w:rsidRDefault="007210D8" w:rsidP="007210D8">
      <w:pPr>
        <w:pStyle w:val="libNormal"/>
        <w:rPr>
          <w:rtl/>
        </w:rPr>
      </w:pPr>
      <w:r w:rsidRPr="008C0DF6">
        <w:rPr>
          <w:rStyle w:val="libBold1Char"/>
          <w:rtl/>
        </w:rPr>
        <w:t>المرحلة الرابعة</w:t>
      </w:r>
      <w:r>
        <w:rPr>
          <w:rtl/>
        </w:rPr>
        <w:t xml:space="preserve"> : الأمر بالبدء بالقتال</w:t>
      </w:r>
      <w:r w:rsidR="003F6127">
        <w:rPr>
          <w:rtl/>
        </w:rPr>
        <w:t xml:space="preserve">، </w:t>
      </w:r>
      <w:r>
        <w:rPr>
          <w:rtl/>
        </w:rPr>
        <w:t xml:space="preserve">وذلك بقوله تعالى : </w:t>
      </w:r>
      <w:r w:rsidRPr="008C0DF6">
        <w:rPr>
          <w:rStyle w:val="libAlaemChar"/>
          <w:rtl/>
        </w:rPr>
        <w:t>(</w:t>
      </w:r>
      <w:r w:rsidRPr="008C0DF6">
        <w:rPr>
          <w:rStyle w:val="libAieChar"/>
          <w:rtl/>
        </w:rPr>
        <w:t xml:space="preserve"> كُتِبَ عَلَيْكُمْ الْقِتَالُ وَهُوَ كُرْهٌ لَكُمْ ... </w:t>
      </w:r>
      <w:r w:rsidRPr="008C0DF6">
        <w:rPr>
          <w:rStyle w:val="libAlaemChar"/>
          <w:rtl/>
        </w:rPr>
        <w:t>)</w:t>
      </w:r>
      <w:r>
        <w:rPr>
          <w:rtl/>
        </w:rPr>
        <w:t xml:space="preserve"> </w:t>
      </w:r>
      <w:r w:rsidRPr="00847955">
        <w:rPr>
          <w:rStyle w:val="libFootnotenumChar"/>
          <w:rtl/>
        </w:rPr>
        <w:t>(2)</w:t>
      </w:r>
      <w:r w:rsidR="003F6127">
        <w:rPr>
          <w:rtl/>
        </w:rPr>
        <w:t>.</w:t>
      </w:r>
    </w:p>
    <w:p w:rsidR="003F6127" w:rsidRDefault="007210D8" w:rsidP="007210D8">
      <w:pPr>
        <w:pStyle w:val="libNormal"/>
        <w:rPr>
          <w:rtl/>
        </w:rPr>
      </w:pPr>
      <w:r>
        <w:rPr>
          <w:rtl/>
        </w:rPr>
        <w:t>وآيات سورة براءة على نهج المرحلة الرابعة</w:t>
      </w:r>
      <w:r w:rsidR="0025218A">
        <w:rPr>
          <w:rtl/>
        </w:rPr>
        <w:t xml:space="preserve">. </w:t>
      </w:r>
      <w:r>
        <w:rPr>
          <w:rtl/>
        </w:rPr>
        <w:t xml:space="preserve">يقول تعالى : </w:t>
      </w:r>
      <w:r w:rsidRPr="008C0DF6">
        <w:rPr>
          <w:rStyle w:val="libAlaemChar"/>
          <w:rtl/>
        </w:rPr>
        <w:t>(</w:t>
      </w:r>
      <w:r w:rsidRPr="008C0DF6">
        <w:rPr>
          <w:rStyle w:val="libAieChar"/>
          <w:rtl/>
        </w:rPr>
        <w:t xml:space="preserve"> فَإِذَا انسَلَخَ الأَشْهُرُ الْحُرُمُ فَاقْتُلُوا الْمُشْرِكِينَ حَيْثُ وَجَدْتُمُوهُمْ وَخُذُوهُمْ وَاحْصُرُوهُمْ وَاقْعُدُوا لَهُمْ كُلَّ مَرْصَدٍ ... </w:t>
      </w:r>
      <w:r w:rsidRPr="008C0DF6">
        <w:rPr>
          <w:rStyle w:val="libAlaemChar"/>
          <w:rtl/>
        </w:rPr>
        <w:t>)</w:t>
      </w:r>
      <w:r>
        <w:rPr>
          <w:rtl/>
        </w:rPr>
        <w:t xml:space="preserve"> </w:t>
      </w:r>
      <w:r w:rsidRPr="00847955">
        <w:rPr>
          <w:rStyle w:val="libFootnotenumChar"/>
          <w:rtl/>
        </w:rPr>
        <w:t>(3)</w:t>
      </w:r>
      <w:r w:rsidR="003F6127">
        <w:rPr>
          <w:rtl/>
        </w:rPr>
        <w:t>.</w:t>
      </w:r>
    </w:p>
    <w:p w:rsidR="003F6127" w:rsidRDefault="007210D8" w:rsidP="007210D8">
      <w:pPr>
        <w:pStyle w:val="libNormal"/>
        <w:rPr>
          <w:rtl/>
        </w:rPr>
      </w:pPr>
      <w:r>
        <w:rPr>
          <w:rtl/>
        </w:rPr>
        <w:t xml:space="preserve">وضمن هذا النهج الحركي </w:t>
      </w:r>
      <w:r w:rsidR="00EE0FD8">
        <w:rPr>
          <w:rtl/>
        </w:rPr>
        <w:t>-</w:t>
      </w:r>
      <w:r>
        <w:rPr>
          <w:rtl/>
        </w:rPr>
        <w:t xml:space="preserve"> المرحلي </w:t>
      </w:r>
      <w:r w:rsidR="00EE0FD8">
        <w:rPr>
          <w:rtl/>
        </w:rPr>
        <w:t>-</w:t>
      </w:r>
      <w:r>
        <w:rPr>
          <w:rtl/>
        </w:rPr>
        <w:t xml:space="preserve"> لحركة الدعوة</w:t>
      </w:r>
      <w:r w:rsidR="003F6127">
        <w:rPr>
          <w:rtl/>
        </w:rPr>
        <w:t xml:space="preserve">، </w:t>
      </w:r>
      <w:r>
        <w:rPr>
          <w:rtl/>
        </w:rPr>
        <w:t xml:space="preserve">يجب أن نبحث عن موقع قوله تعالى : </w:t>
      </w:r>
      <w:r w:rsidRPr="008C0DF6">
        <w:rPr>
          <w:rStyle w:val="libAlaemChar"/>
          <w:rtl/>
        </w:rPr>
        <w:t>(</w:t>
      </w:r>
      <w:r w:rsidRPr="008C0DF6">
        <w:rPr>
          <w:rStyle w:val="libAieChar"/>
          <w:rtl/>
        </w:rPr>
        <w:t xml:space="preserve"> وَإِنْ جَنَحُوا لِلسَّلْمِ فَاجْنَحْ لَهَا وَتَوَكَّلْ عَلَى اللَّهِ ... </w:t>
      </w:r>
      <w:r w:rsidRPr="008C0DF6">
        <w:rPr>
          <w:rStyle w:val="libAlaemChar"/>
          <w:rtl/>
        </w:rPr>
        <w:t>)</w:t>
      </w:r>
      <w:r w:rsidR="003F6127">
        <w:rPr>
          <w:rtl/>
        </w:rPr>
        <w:t xml:space="preserve">، </w:t>
      </w:r>
      <w:r>
        <w:rPr>
          <w:rtl/>
        </w:rPr>
        <w:t xml:space="preserve">وأوضح منها قوله تعالى : </w:t>
      </w:r>
      <w:r w:rsidRPr="008C0DF6">
        <w:rPr>
          <w:rStyle w:val="libAlaemChar"/>
          <w:rtl/>
        </w:rPr>
        <w:t>(</w:t>
      </w:r>
      <w:r w:rsidRPr="008C0DF6">
        <w:rPr>
          <w:rStyle w:val="libAieChar"/>
          <w:rtl/>
        </w:rPr>
        <w:t xml:space="preserve"> ... فَإِنْ اعْتَزَلُوكُمْ فَلَمْ يُقَاتِلُوكُمْ وَأَلْقَوْا إِلَيْكُمْ السَّلَمَ فَمَا جَعَلَ اللَّهُ لَكُمْ عَلَيْهِمْ سَبِيلاً </w:t>
      </w:r>
      <w:r w:rsidRPr="008C0DF6">
        <w:rPr>
          <w:rStyle w:val="libAlaemChar"/>
          <w:rtl/>
        </w:rPr>
        <w:t>)</w:t>
      </w:r>
      <w:r>
        <w:rPr>
          <w:rtl/>
        </w:rPr>
        <w:t xml:space="preserve"> </w:t>
      </w:r>
      <w:r w:rsidRPr="00847955">
        <w:rPr>
          <w:rStyle w:val="libFootnotenumChar"/>
          <w:rtl/>
        </w:rPr>
        <w:t>(4)</w:t>
      </w:r>
      <w:r w:rsidR="003F6127">
        <w:rPr>
          <w:rtl/>
        </w:rPr>
        <w:t>.</w:t>
      </w:r>
    </w:p>
    <w:p w:rsidR="007210D8" w:rsidRDefault="00A81752" w:rsidP="00A81752">
      <w:pPr>
        <w:pStyle w:val="libLine"/>
      </w:pPr>
      <w:r>
        <w:rPr>
          <w:rtl/>
        </w:rPr>
        <w:t>____________________</w:t>
      </w:r>
    </w:p>
    <w:p w:rsidR="003F6127" w:rsidRDefault="00847955" w:rsidP="008C0DF6">
      <w:pPr>
        <w:pStyle w:val="libFootnote0"/>
        <w:rPr>
          <w:rtl/>
        </w:rPr>
      </w:pPr>
      <w:r w:rsidRPr="008C0DF6">
        <w:rPr>
          <w:rtl/>
        </w:rPr>
        <w:t>(1)</w:t>
      </w:r>
      <w:r w:rsidR="007210D8">
        <w:rPr>
          <w:rtl/>
        </w:rPr>
        <w:t xml:space="preserve"> سورة البقرة : الآية 190</w:t>
      </w:r>
      <w:r w:rsidR="003F6127">
        <w:rPr>
          <w:rtl/>
        </w:rPr>
        <w:t>.</w:t>
      </w:r>
    </w:p>
    <w:p w:rsidR="003F6127" w:rsidRDefault="00847955" w:rsidP="008C0DF6">
      <w:pPr>
        <w:pStyle w:val="libFootnote0"/>
        <w:rPr>
          <w:rtl/>
        </w:rPr>
      </w:pPr>
      <w:r w:rsidRPr="008C0DF6">
        <w:rPr>
          <w:rtl/>
        </w:rPr>
        <w:t>(2)</w:t>
      </w:r>
      <w:r w:rsidR="007210D8">
        <w:rPr>
          <w:rtl/>
        </w:rPr>
        <w:t xml:space="preserve"> سورة البقرة : الآية 216</w:t>
      </w:r>
      <w:r w:rsidR="003F6127">
        <w:rPr>
          <w:rtl/>
        </w:rPr>
        <w:t>.</w:t>
      </w:r>
    </w:p>
    <w:p w:rsidR="003F6127" w:rsidRDefault="00847955" w:rsidP="008C0DF6">
      <w:pPr>
        <w:pStyle w:val="libFootnote0"/>
        <w:rPr>
          <w:rtl/>
        </w:rPr>
      </w:pPr>
      <w:r w:rsidRPr="008C0DF6">
        <w:rPr>
          <w:rtl/>
        </w:rPr>
        <w:t>(3)</w:t>
      </w:r>
      <w:r w:rsidR="007210D8">
        <w:rPr>
          <w:rtl/>
        </w:rPr>
        <w:t xml:space="preserve"> سورة التوبة : الآية 5</w:t>
      </w:r>
      <w:r w:rsidR="003F6127">
        <w:rPr>
          <w:rtl/>
        </w:rPr>
        <w:t>.</w:t>
      </w:r>
    </w:p>
    <w:p w:rsidR="003F6127" w:rsidRDefault="00847955" w:rsidP="008C0DF6">
      <w:pPr>
        <w:pStyle w:val="libFootnote0"/>
        <w:rPr>
          <w:rtl/>
        </w:rPr>
      </w:pPr>
      <w:r w:rsidRPr="008C0DF6">
        <w:rPr>
          <w:rtl/>
        </w:rPr>
        <w:t>(4)</w:t>
      </w:r>
      <w:r w:rsidR="007210D8">
        <w:rPr>
          <w:rtl/>
        </w:rPr>
        <w:t xml:space="preserve"> سورة النساء : الآية 90</w:t>
      </w:r>
      <w:r w:rsidR="003F6127">
        <w:rPr>
          <w:rtl/>
        </w:rPr>
        <w:t>.</w:t>
      </w:r>
    </w:p>
    <w:p w:rsidR="007210D8" w:rsidRDefault="00347417" w:rsidP="007210D8">
      <w:pPr>
        <w:pStyle w:val="libNormal"/>
      </w:pPr>
      <w:r>
        <w:rPr>
          <w:rtl/>
        </w:rPr>
        <w:br w:type="page"/>
      </w:r>
    </w:p>
    <w:p w:rsidR="007210D8" w:rsidRDefault="007210D8" w:rsidP="0066026F">
      <w:pPr>
        <w:pStyle w:val="Heading3"/>
      </w:pPr>
      <w:bookmarkStart w:id="19" w:name="_Toc491275870"/>
      <w:r>
        <w:rPr>
          <w:rtl/>
        </w:rPr>
        <w:lastRenderedPageBreak/>
        <w:t>آية براءة ناسخة لآيتَي الأنفال والنساء :</w:t>
      </w:r>
      <w:bookmarkEnd w:id="19"/>
    </w:p>
    <w:p w:rsidR="003F6127" w:rsidRDefault="007210D8" w:rsidP="007210D8">
      <w:pPr>
        <w:pStyle w:val="libNormal"/>
        <w:rPr>
          <w:rtl/>
        </w:rPr>
      </w:pPr>
      <w:r>
        <w:rPr>
          <w:rtl/>
        </w:rPr>
        <w:t>إنَّ آيتي سورتي ( النساء ) و( الأنفال ) نزلتا قبل آية سورة ( براءة ) بسنين</w:t>
      </w:r>
      <w:r w:rsidR="003F6127">
        <w:rPr>
          <w:rtl/>
        </w:rPr>
        <w:t xml:space="preserve">، </w:t>
      </w:r>
      <w:r>
        <w:rPr>
          <w:rtl/>
        </w:rPr>
        <w:t xml:space="preserve">فإنَّ ( الأنفال ) </w:t>
      </w:r>
      <w:r w:rsidR="00EE0FD8">
        <w:rPr>
          <w:rtl/>
        </w:rPr>
        <w:t>-</w:t>
      </w:r>
      <w:r>
        <w:rPr>
          <w:rtl/>
        </w:rPr>
        <w:t xml:space="preserve"> كما ذكرتُ </w:t>
      </w:r>
      <w:r w:rsidR="00EE0FD8">
        <w:rPr>
          <w:rtl/>
        </w:rPr>
        <w:t>-</w:t>
      </w:r>
      <w:r>
        <w:rPr>
          <w:rtl/>
        </w:rPr>
        <w:t xml:space="preserve"> نزلت في السنة الثانية من الهجرة</w:t>
      </w:r>
      <w:r w:rsidR="003F6127">
        <w:rPr>
          <w:rtl/>
        </w:rPr>
        <w:t xml:space="preserve">، </w:t>
      </w:r>
      <w:r>
        <w:rPr>
          <w:rtl/>
        </w:rPr>
        <w:t>ونزلت ( براءة ) بعد فتح مكّة في السنة التاسعة من الهجرة</w:t>
      </w:r>
      <w:r w:rsidR="003F6127">
        <w:rPr>
          <w:rtl/>
        </w:rPr>
        <w:t xml:space="preserve">، </w:t>
      </w:r>
      <w:r>
        <w:rPr>
          <w:rtl/>
        </w:rPr>
        <w:t>وكذلك الآية تسعون من سورة ( النساء</w:t>
      </w:r>
      <w:r w:rsidR="0066026F">
        <w:rPr>
          <w:rtl/>
        </w:rPr>
        <w:t xml:space="preserve"> ) نزلت قبل الآية 216 من سورة (</w:t>
      </w:r>
      <w:r>
        <w:rPr>
          <w:rtl/>
        </w:rPr>
        <w:t>البقرة ) وقبل آيات سورة براءة</w:t>
      </w:r>
      <w:r w:rsidR="003F6127">
        <w:rPr>
          <w:rtl/>
        </w:rPr>
        <w:t>.</w:t>
      </w:r>
    </w:p>
    <w:p w:rsidR="003F6127" w:rsidRDefault="007210D8" w:rsidP="007210D8">
      <w:pPr>
        <w:pStyle w:val="libNormal"/>
        <w:rPr>
          <w:rtl/>
        </w:rPr>
      </w:pPr>
      <w:r>
        <w:rPr>
          <w:rtl/>
        </w:rPr>
        <w:t>فإذاً</w:t>
      </w:r>
      <w:r w:rsidR="00EE0FD8">
        <w:rPr>
          <w:rtl/>
        </w:rPr>
        <w:t xml:space="preserve">؛ </w:t>
      </w:r>
      <w:r>
        <w:rPr>
          <w:rtl/>
        </w:rPr>
        <w:t>آية ( الأنفال ) وآية ( النساء / 90 ) تكون منسوخة بآيات براءة</w:t>
      </w:r>
      <w:r w:rsidR="003F6127">
        <w:rPr>
          <w:rtl/>
        </w:rPr>
        <w:t xml:space="preserve">، </w:t>
      </w:r>
      <w:r>
        <w:rPr>
          <w:rtl/>
        </w:rPr>
        <w:t>وتكون البراءة ناسخة لها</w:t>
      </w:r>
      <w:r w:rsidR="003F6127">
        <w:rPr>
          <w:rtl/>
        </w:rPr>
        <w:t>.</w:t>
      </w:r>
    </w:p>
    <w:p w:rsidR="003F6127" w:rsidRDefault="007210D8" w:rsidP="007210D8">
      <w:pPr>
        <w:pStyle w:val="libNormal"/>
        <w:rPr>
          <w:rtl/>
        </w:rPr>
      </w:pPr>
      <w:r>
        <w:rPr>
          <w:rtl/>
        </w:rPr>
        <w:t>وهذا هو الذي يذهب إليه ابن عبّاس</w:t>
      </w:r>
      <w:r w:rsidR="00EE0FD8">
        <w:rPr>
          <w:rtl/>
        </w:rPr>
        <w:t xml:space="preserve">؛ </w:t>
      </w:r>
      <w:r>
        <w:rPr>
          <w:rtl/>
        </w:rPr>
        <w:t>حيث يقول : إنَّ آية سورة النساء : 90 منسوخة بآية براءة</w:t>
      </w:r>
      <w:r w:rsidR="003F6127">
        <w:rPr>
          <w:rtl/>
        </w:rPr>
        <w:t xml:space="preserve">، </w:t>
      </w:r>
      <w:r>
        <w:rPr>
          <w:rtl/>
        </w:rPr>
        <w:t>وآية سورة الأنفال : 61</w:t>
      </w:r>
      <w:r w:rsidR="003F6127">
        <w:rPr>
          <w:rtl/>
        </w:rPr>
        <w:t xml:space="preserve">، </w:t>
      </w:r>
      <w:r>
        <w:rPr>
          <w:rtl/>
        </w:rPr>
        <w:t xml:space="preserve">منسوخة بآية السيف من سورة براءة : </w:t>
      </w:r>
      <w:r w:rsidRPr="0066026F">
        <w:rPr>
          <w:rStyle w:val="libAlaemChar"/>
          <w:rtl/>
        </w:rPr>
        <w:t>(</w:t>
      </w:r>
      <w:r w:rsidRPr="0066026F">
        <w:rPr>
          <w:rStyle w:val="libAieChar"/>
          <w:rtl/>
        </w:rPr>
        <w:t xml:space="preserve"> قَاتِلُوا الَّذِينَ لاَ يُؤْمِنُونَ بِاللَّهِ وَلاَ بِالْيَوْمِ الآخِرِ وَلاَ يُحَرِّمُونَ مَا حَرَّمَ اللَّهُ وَرَسُولُهُ وَلاَ يَدِينُونَ دِينَ الْحَقِّ ...</w:t>
      </w:r>
      <w:r w:rsidRPr="0066026F">
        <w:rPr>
          <w:rStyle w:val="libAlaemChar"/>
          <w:rtl/>
        </w:rPr>
        <w:t>)</w:t>
      </w:r>
      <w:r w:rsidR="003F6127">
        <w:rPr>
          <w:rtl/>
        </w:rPr>
        <w:t>.</w:t>
      </w:r>
    </w:p>
    <w:p w:rsidR="007210D8" w:rsidRDefault="007210D8" w:rsidP="0066026F">
      <w:pPr>
        <w:pStyle w:val="libBold1"/>
      </w:pPr>
      <w:r>
        <w:rPr>
          <w:rtl/>
        </w:rPr>
        <w:t>تعديل في رأي ابن عبّاس :</w:t>
      </w:r>
    </w:p>
    <w:p w:rsidR="003F6127" w:rsidRDefault="007210D8" w:rsidP="007210D8">
      <w:pPr>
        <w:pStyle w:val="libNormal"/>
      </w:pPr>
      <w:r>
        <w:rPr>
          <w:rtl/>
        </w:rPr>
        <w:t xml:space="preserve">ومع قبول جوهر نظرية عبد الله بن عباس </w:t>
      </w:r>
      <w:r w:rsidR="00847955" w:rsidRPr="00847955">
        <w:rPr>
          <w:rStyle w:val="libAlaemChar"/>
          <w:rtl/>
        </w:rPr>
        <w:t>رحمه‌الله</w:t>
      </w:r>
      <w:r w:rsidR="003F6127">
        <w:rPr>
          <w:rtl/>
        </w:rPr>
        <w:t xml:space="preserve">، </w:t>
      </w:r>
      <w:r>
        <w:rPr>
          <w:rtl/>
        </w:rPr>
        <w:t>أقول: إنَّ المسألة هنا ليست مسألة ( نسخ )</w:t>
      </w:r>
      <w:r w:rsidR="003F6127">
        <w:rPr>
          <w:rtl/>
        </w:rPr>
        <w:t xml:space="preserve">، </w:t>
      </w:r>
      <w:r>
        <w:rPr>
          <w:rtl/>
        </w:rPr>
        <w:t>فإنَّ المراحل الأربع لم ينسخ بعضها بعضاً</w:t>
      </w:r>
      <w:r w:rsidR="003F6127">
        <w:rPr>
          <w:rtl/>
        </w:rPr>
        <w:t xml:space="preserve">، </w:t>
      </w:r>
      <w:r>
        <w:rPr>
          <w:rtl/>
        </w:rPr>
        <w:t>وإنَّما حُكم المواجهة والقتال</w:t>
      </w:r>
      <w:r w:rsidR="003F6127">
        <w:rPr>
          <w:rtl/>
        </w:rPr>
        <w:t xml:space="preserve">، </w:t>
      </w:r>
      <w:r>
        <w:rPr>
          <w:rtl/>
        </w:rPr>
        <w:t>أو الدفاع</w:t>
      </w:r>
      <w:r w:rsidR="003F6127">
        <w:rPr>
          <w:rtl/>
        </w:rPr>
        <w:t xml:space="preserve">، </w:t>
      </w:r>
      <w:r>
        <w:rPr>
          <w:rtl/>
        </w:rPr>
        <w:t>أو الكفّ في كل مرحلة هو حكم مرحليّ يخصّ تلك المرحلة</w:t>
      </w:r>
      <w:r w:rsidR="003F6127">
        <w:rPr>
          <w:rtl/>
        </w:rPr>
        <w:t xml:space="preserve">، </w:t>
      </w:r>
      <w:r>
        <w:rPr>
          <w:rtl/>
        </w:rPr>
        <w:t>وقد كان المسلمون يعرفون هذه الحقيقة</w:t>
      </w:r>
      <w:r w:rsidR="003F6127">
        <w:rPr>
          <w:rtl/>
        </w:rPr>
        <w:t xml:space="preserve">، </w:t>
      </w:r>
      <w:r>
        <w:rPr>
          <w:rtl/>
        </w:rPr>
        <w:t>فإذا انتهت المرحلة انتهى أمد ذلك الحكم</w:t>
      </w:r>
      <w:r w:rsidR="003F6127">
        <w:rPr>
          <w:rtl/>
        </w:rPr>
        <w:t xml:space="preserve">، </w:t>
      </w:r>
      <w:r>
        <w:rPr>
          <w:rtl/>
        </w:rPr>
        <w:t>حتّى استقرَّ الأمر في السنة التاسعة من الهجرة بعد</w:t>
      </w:r>
    </w:p>
    <w:p w:rsidR="007210D8" w:rsidRDefault="00347417" w:rsidP="007210D8">
      <w:pPr>
        <w:pStyle w:val="libNormal"/>
      </w:pPr>
      <w:r>
        <w:rPr>
          <w:rtl/>
        </w:rPr>
        <w:br w:type="page"/>
      </w:r>
    </w:p>
    <w:p w:rsidR="003F6127" w:rsidRDefault="007210D8" w:rsidP="004E284D">
      <w:pPr>
        <w:pStyle w:val="libNormal0"/>
        <w:rPr>
          <w:rtl/>
        </w:rPr>
      </w:pPr>
      <w:r>
        <w:rPr>
          <w:rtl/>
        </w:rPr>
        <w:lastRenderedPageBreak/>
        <w:t>فتح مكّة على الأحكام النهائية لقتال المشركين</w:t>
      </w:r>
      <w:r w:rsidR="0025218A">
        <w:rPr>
          <w:rtl/>
        </w:rPr>
        <w:t xml:space="preserve">. </w:t>
      </w:r>
      <w:r>
        <w:rPr>
          <w:rtl/>
        </w:rPr>
        <w:t>وهذه هي الأحكام النهائية المطلقة في أمر القتال والجهاد</w:t>
      </w:r>
      <w:r w:rsidR="003F6127">
        <w:rPr>
          <w:rtl/>
        </w:rPr>
        <w:t>.</w:t>
      </w:r>
    </w:p>
    <w:p w:rsidR="003F6127" w:rsidRDefault="007210D8" w:rsidP="007210D8">
      <w:pPr>
        <w:pStyle w:val="libNormal"/>
        <w:rPr>
          <w:rtl/>
        </w:rPr>
      </w:pPr>
      <w:r>
        <w:rPr>
          <w:rtl/>
        </w:rPr>
        <w:t>ولكن يجب أن نُضيف إلى هذه الحقيقة</w:t>
      </w:r>
      <w:r w:rsidR="003F6127">
        <w:rPr>
          <w:rtl/>
        </w:rPr>
        <w:t xml:space="preserve">، </w:t>
      </w:r>
      <w:r>
        <w:rPr>
          <w:rtl/>
        </w:rPr>
        <w:t xml:space="preserve">حقيقة أخرى وهي قوله تعالى : </w:t>
      </w:r>
      <w:r w:rsidRPr="004E284D">
        <w:rPr>
          <w:rStyle w:val="libAlaemChar"/>
          <w:rtl/>
        </w:rPr>
        <w:t>(</w:t>
      </w:r>
      <w:r w:rsidRPr="004E284D">
        <w:rPr>
          <w:rStyle w:val="libAieChar"/>
          <w:rtl/>
        </w:rPr>
        <w:t xml:space="preserve"> لاَ يَنْهَاكُمْ اللَّهُ عَنْ الَّذِينَ لَمْ يُقَاتِلُوكُمْ فِي الدِّينِ وَلَمْ يُخْرِجُوكُمْ مِنْ دِيَارِكُمْ أَنْ تَبَرُّوهُمْ وَتُقْسِطُوا إِلَيْهِمْ إِنَّ اللَّهَ يُحِبُّ الْمُقْسِطِينَ</w:t>
      </w:r>
      <w:r>
        <w:rPr>
          <w:rtl/>
        </w:rPr>
        <w:t xml:space="preserve"> </w:t>
      </w:r>
      <w:r w:rsidRPr="004E284D">
        <w:rPr>
          <w:rStyle w:val="libAlaemChar"/>
          <w:rtl/>
        </w:rPr>
        <w:t>)</w:t>
      </w:r>
      <w:r>
        <w:rPr>
          <w:rtl/>
        </w:rPr>
        <w:t xml:space="preserve"> </w:t>
      </w:r>
      <w:r w:rsidRPr="00847955">
        <w:rPr>
          <w:rStyle w:val="libFootnotenumChar"/>
          <w:rtl/>
        </w:rPr>
        <w:t>(1)</w:t>
      </w:r>
      <w:r w:rsidR="003F6127">
        <w:rPr>
          <w:rtl/>
        </w:rPr>
        <w:t xml:space="preserve">، </w:t>
      </w:r>
      <w:r>
        <w:rPr>
          <w:rtl/>
        </w:rPr>
        <w:t>فإنَّ الله تعالى لا ينهانا في آية ( الممتحنّة ) عن البرِّ والقسط للكفّار الذين لا يقاتلونا</w:t>
      </w:r>
      <w:r w:rsidR="003F6127">
        <w:rPr>
          <w:rtl/>
        </w:rPr>
        <w:t xml:space="preserve">، </w:t>
      </w:r>
      <w:r>
        <w:rPr>
          <w:rtl/>
        </w:rPr>
        <w:t>ولم يُخرجونا من ديارنا</w:t>
      </w:r>
      <w:r w:rsidR="003F6127">
        <w:rPr>
          <w:rtl/>
        </w:rPr>
        <w:t>.</w:t>
      </w:r>
    </w:p>
    <w:p w:rsidR="003F6127" w:rsidRDefault="007210D8" w:rsidP="007210D8">
      <w:pPr>
        <w:pStyle w:val="libNormal"/>
        <w:rPr>
          <w:rtl/>
        </w:rPr>
      </w:pPr>
      <w:r>
        <w:rPr>
          <w:rtl/>
        </w:rPr>
        <w:t>وليس هذا الحكم إعراضاً عن الحكم الوارد في آية السيف في ( براءة )</w:t>
      </w:r>
      <w:r w:rsidR="003F6127">
        <w:rPr>
          <w:rtl/>
        </w:rPr>
        <w:t xml:space="preserve">، </w:t>
      </w:r>
      <w:r>
        <w:rPr>
          <w:rtl/>
        </w:rPr>
        <w:t>وإنَّما معنى ذلك أنَّ الإسلام منهج واقعي في التعامل مع العالم</w:t>
      </w:r>
      <w:r w:rsidR="003F6127">
        <w:rPr>
          <w:rtl/>
        </w:rPr>
        <w:t xml:space="preserve">، </w:t>
      </w:r>
      <w:r>
        <w:rPr>
          <w:rtl/>
        </w:rPr>
        <w:t>لا يعلن الحرب على العالم</w:t>
      </w:r>
      <w:r w:rsidR="003F6127">
        <w:rPr>
          <w:rtl/>
        </w:rPr>
        <w:t xml:space="preserve">، </w:t>
      </w:r>
      <w:r>
        <w:rPr>
          <w:rtl/>
        </w:rPr>
        <w:t>وإنَّما يتدرّج في مواجهة الواقع</w:t>
      </w:r>
      <w:r w:rsidR="003F6127">
        <w:rPr>
          <w:rtl/>
        </w:rPr>
        <w:t xml:space="preserve">، </w:t>
      </w:r>
      <w:r>
        <w:rPr>
          <w:rtl/>
        </w:rPr>
        <w:t>ويقدِّم الأكثر عدواناً منهم على غيرهم</w:t>
      </w:r>
      <w:r w:rsidR="003F6127">
        <w:rPr>
          <w:rtl/>
        </w:rPr>
        <w:t xml:space="preserve">، </w:t>
      </w:r>
      <w:r>
        <w:rPr>
          <w:rtl/>
        </w:rPr>
        <w:t xml:space="preserve">يقول تعالى : </w:t>
      </w:r>
      <w:r w:rsidRPr="004E284D">
        <w:rPr>
          <w:rStyle w:val="libAlaemChar"/>
          <w:rtl/>
        </w:rPr>
        <w:t>(</w:t>
      </w:r>
      <w:r w:rsidRPr="004E284D">
        <w:rPr>
          <w:rStyle w:val="libAieChar"/>
          <w:rtl/>
        </w:rPr>
        <w:t xml:space="preserve"> ... قَاتِلُوا الَّذِينَ يَلُونَكُمْ مِنْ الْكُفَّارِ ... </w:t>
      </w:r>
      <w:r w:rsidRPr="004E284D">
        <w:rPr>
          <w:rStyle w:val="libAlaemChar"/>
          <w:rtl/>
        </w:rPr>
        <w:t>)</w:t>
      </w:r>
      <w:r>
        <w:rPr>
          <w:rtl/>
        </w:rPr>
        <w:t xml:space="preserve"> </w:t>
      </w:r>
      <w:r w:rsidR="004E284D" w:rsidRPr="004E284D">
        <w:rPr>
          <w:rStyle w:val="libFootnotenumChar"/>
          <w:rtl/>
        </w:rPr>
        <w:t>(2)</w:t>
      </w:r>
      <w:r w:rsidR="003F6127">
        <w:rPr>
          <w:rtl/>
        </w:rPr>
        <w:t xml:space="preserve">، </w:t>
      </w:r>
      <w:r>
        <w:rPr>
          <w:rtl/>
        </w:rPr>
        <w:t xml:space="preserve">وليس معنى : </w:t>
      </w:r>
      <w:r w:rsidRPr="004E284D">
        <w:rPr>
          <w:rStyle w:val="libAlaemChar"/>
          <w:rtl/>
        </w:rPr>
        <w:t>(</w:t>
      </w:r>
      <w:r w:rsidRPr="004E284D">
        <w:rPr>
          <w:rStyle w:val="libAieChar"/>
          <w:rtl/>
        </w:rPr>
        <w:t xml:space="preserve"> ... الَّذِينَ يَلُونَكُمْ ... </w:t>
      </w:r>
      <w:r w:rsidRPr="004E284D">
        <w:rPr>
          <w:rStyle w:val="libAlaemChar"/>
          <w:rtl/>
        </w:rPr>
        <w:t>)</w:t>
      </w:r>
      <w:r>
        <w:rPr>
          <w:rtl/>
        </w:rPr>
        <w:t xml:space="preserve"> : أي يجاورونكم ويقربون إليكم</w:t>
      </w:r>
      <w:r w:rsidR="003F6127">
        <w:rPr>
          <w:rtl/>
        </w:rPr>
        <w:t xml:space="preserve">، </w:t>
      </w:r>
      <w:r>
        <w:rPr>
          <w:rtl/>
        </w:rPr>
        <w:t>بل معنى ذلك ( والله أعلم بما يقول ) : الأقرب في استحقاق الصدِّ والقتال والمواجهة</w:t>
      </w:r>
      <w:r w:rsidR="003F6127">
        <w:rPr>
          <w:rtl/>
        </w:rPr>
        <w:t xml:space="preserve">، </w:t>
      </w:r>
      <w:r>
        <w:rPr>
          <w:rtl/>
        </w:rPr>
        <w:t>أي الأكثر عدواناً على المسلمين</w:t>
      </w:r>
      <w:r w:rsidR="003F6127">
        <w:rPr>
          <w:rtl/>
        </w:rPr>
        <w:t>.</w:t>
      </w:r>
    </w:p>
    <w:p w:rsidR="003F6127" w:rsidRDefault="007210D8" w:rsidP="007210D8">
      <w:pPr>
        <w:pStyle w:val="libNormal"/>
        <w:rPr>
          <w:rtl/>
        </w:rPr>
      </w:pPr>
      <w:r>
        <w:rPr>
          <w:rtl/>
        </w:rPr>
        <w:t>وإذا أردنا أن نجد لهذه الآية مصداقاً في حياتنا السياسية اليوم</w:t>
      </w:r>
      <w:r w:rsidR="003F6127">
        <w:rPr>
          <w:rtl/>
        </w:rPr>
        <w:t xml:space="preserve">، </w:t>
      </w:r>
      <w:r>
        <w:rPr>
          <w:rtl/>
        </w:rPr>
        <w:t>نجد أنَّ ( إسرائيل ) هي الأكثر عدواناً على المسلمين</w:t>
      </w:r>
      <w:r w:rsidR="003F6127">
        <w:rPr>
          <w:rtl/>
        </w:rPr>
        <w:t xml:space="preserve">، </w:t>
      </w:r>
      <w:r>
        <w:rPr>
          <w:rtl/>
        </w:rPr>
        <w:t>وهي التي تلينا من الكفّار</w:t>
      </w:r>
      <w:r w:rsidR="003F6127">
        <w:rPr>
          <w:rtl/>
        </w:rPr>
        <w:t>.</w:t>
      </w:r>
    </w:p>
    <w:p w:rsidR="007210D8" w:rsidRDefault="00A81752" w:rsidP="00A81752">
      <w:pPr>
        <w:pStyle w:val="libLine"/>
      </w:pPr>
      <w:r>
        <w:rPr>
          <w:rtl/>
        </w:rPr>
        <w:t>____________________</w:t>
      </w:r>
    </w:p>
    <w:p w:rsidR="003F6127" w:rsidRDefault="00847955" w:rsidP="004E284D">
      <w:pPr>
        <w:pStyle w:val="libFootnote0"/>
        <w:rPr>
          <w:rtl/>
        </w:rPr>
      </w:pPr>
      <w:r w:rsidRPr="004E284D">
        <w:rPr>
          <w:rtl/>
        </w:rPr>
        <w:t>(1)</w:t>
      </w:r>
      <w:r w:rsidR="007210D8">
        <w:rPr>
          <w:rtl/>
        </w:rPr>
        <w:t xml:space="preserve"> سورة الممتحنة : الآية 8</w:t>
      </w:r>
      <w:r w:rsidR="003F6127">
        <w:rPr>
          <w:rtl/>
        </w:rPr>
        <w:t>.</w:t>
      </w:r>
    </w:p>
    <w:p w:rsidR="003F6127" w:rsidRDefault="00847955" w:rsidP="004E284D">
      <w:pPr>
        <w:pStyle w:val="libFootnote0"/>
        <w:rPr>
          <w:rtl/>
        </w:rPr>
      </w:pPr>
      <w:r w:rsidRPr="004E284D">
        <w:rPr>
          <w:rtl/>
        </w:rPr>
        <w:t>(2)</w:t>
      </w:r>
      <w:r w:rsidR="007210D8">
        <w:rPr>
          <w:rtl/>
        </w:rPr>
        <w:t xml:space="preserve"> سورة التوبة : الآية 123</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إذاً</w:t>
      </w:r>
      <w:r w:rsidR="00EE0FD8">
        <w:rPr>
          <w:rtl/>
        </w:rPr>
        <w:t xml:space="preserve">؛ </w:t>
      </w:r>
      <w:r>
        <w:rPr>
          <w:rtl/>
        </w:rPr>
        <w:t>منهج القتال والجهاد في الإسلام منهج واقعي يُعامل من خلال معيارَيْن : الأوّل منهما القدرة العسكرية</w:t>
      </w:r>
      <w:r w:rsidR="003F6127">
        <w:rPr>
          <w:rtl/>
        </w:rPr>
        <w:t xml:space="preserve">، </w:t>
      </w:r>
      <w:r>
        <w:rPr>
          <w:rtl/>
        </w:rPr>
        <w:t>والاقتصادية</w:t>
      </w:r>
      <w:r w:rsidR="003F6127">
        <w:rPr>
          <w:rtl/>
        </w:rPr>
        <w:t xml:space="preserve">، </w:t>
      </w:r>
      <w:r>
        <w:rPr>
          <w:rtl/>
        </w:rPr>
        <w:t>والسياسية</w:t>
      </w:r>
      <w:r w:rsidR="003F6127">
        <w:rPr>
          <w:rtl/>
        </w:rPr>
        <w:t xml:space="preserve">، </w:t>
      </w:r>
      <w:r>
        <w:rPr>
          <w:rtl/>
        </w:rPr>
        <w:t>والثاني منهما التدرُّج</w:t>
      </w:r>
      <w:r w:rsidR="003F6127">
        <w:rPr>
          <w:rtl/>
        </w:rPr>
        <w:t>.</w:t>
      </w:r>
    </w:p>
    <w:p w:rsidR="003F6127" w:rsidRDefault="007210D8" w:rsidP="007210D8">
      <w:pPr>
        <w:pStyle w:val="libNormal"/>
        <w:rPr>
          <w:rtl/>
        </w:rPr>
      </w:pPr>
      <w:r>
        <w:rPr>
          <w:rtl/>
        </w:rPr>
        <w:t>وعلى أساس هذين المعيارين</w:t>
      </w:r>
      <w:r w:rsidR="003F6127">
        <w:rPr>
          <w:rtl/>
        </w:rPr>
        <w:t xml:space="preserve">، </w:t>
      </w:r>
      <w:r>
        <w:rPr>
          <w:rtl/>
        </w:rPr>
        <w:t>فإنَّ الله تعالى لا ينهانا عن البرِّ والقسط إلى الذين لم يقاتلونا ولم يخرجونا من ديارنا</w:t>
      </w:r>
      <w:r w:rsidR="003F6127">
        <w:rPr>
          <w:rtl/>
        </w:rPr>
        <w:t xml:space="preserve">، </w:t>
      </w:r>
      <w:r>
        <w:rPr>
          <w:rtl/>
        </w:rPr>
        <w:t>وتكون هذه الآية من سورة ( الممتحنة ) بناء على ذلك أساساً في العلاقات الخارجية بين المسلمين وغيرهم من الأمم غير المسلمة</w:t>
      </w:r>
      <w:r w:rsidR="003F6127">
        <w:rPr>
          <w:rtl/>
        </w:rPr>
        <w:t>.</w:t>
      </w:r>
    </w:p>
    <w:p w:rsidR="003F6127" w:rsidRDefault="007210D8" w:rsidP="007210D8">
      <w:pPr>
        <w:pStyle w:val="libNormal"/>
        <w:rPr>
          <w:rtl/>
        </w:rPr>
      </w:pPr>
      <w:r w:rsidRPr="000B0E40">
        <w:rPr>
          <w:rStyle w:val="libBold1Char"/>
          <w:rtl/>
        </w:rPr>
        <w:t xml:space="preserve">الحياة الطيِّبة </w:t>
      </w:r>
      <w:r>
        <w:rPr>
          <w:rtl/>
        </w:rPr>
        <w:t>: مطالعة دقيقة وفاحصة لحاضر العلاقات الإسلامية غير الإسلامية الراهنة</w:t>
      </w:r>
      <w:r w:rsidR="003F6127">
        <w:rPr>
          <w:rtl/>
        </w:rPr>
        <w:t xml:space="preserve">، </w:t>
      </w:r>
      <w:r>
        <w:rPr>
          <w:rtl/>
        </w:rPr>
        <w:t>لجهة عقد اتفاقيات الصلح والسلام مع الجهات الكافرة قد توحي بالالتباس</w:t>
      </w:r>
      <w:r w:rsidR="003F6127">
        <w:rPr>
          <w:rtl/>
        </w:rPr>
        <w:t xml:space="preserve">، </w:t>
      </w:r>
      <w:r>
        <w:rPr>
          <w:rtl/>
        </w:rPr>
        <w:t>وعدم الوضوح</w:t>
      </w:r>
      <w:r w:rsidR="003F6127">
        <w:rPr>
          <w:rtl/>
        </w:rPr>
        <w:t xml:space="preserve">، </w:t>
      </w:r>
      <w:r>
        <w:rPr>
          <w:rtl/>
        </w:rPr>
        <w:t>وغياب القواعد الفقهية المنظّمة</w:t>
      </w:r>
      <w:r w:rsidR="003F6127">
        <w:rPr>
          <w:rtl/>
        </w:rPr>
        <w:t xml:space="preserve">، </w:t>
      </w:r>
      <w:r>
        <w:rPr>
          <w:rtl/>
        </w:rPr>
        <w:t>أو عدم توافرها بالنحو الكافي في الأوساط الإسلامية</w:t>
      </w:r>
      <w:r w:rsidR="003F6127">
        <w:rPr>
          <w:rtl/>
        </w:rPr>
        <w:t xml:space="preserve">، </w:t>
      </w:r>
      <w:r>
        <w:rPr>
          <w:rtl/>
        </w:rPr>
        <w:t>هل الدرس الفقهي العالي اليوم يُعالج إشكاليات الثابت والمتغيّر في رسم حدود هذه العلاقات</w:t>
      </w:r>
      <w:r w:rsidR="003F6127">
        <w:rPr>
          <w:rtl/>
        </w:rPr>
        <w:t xml:space="preserve">، </w:t>
      </w:r>
      <w:r>
        <w:rPr>
          <w:rtl/>
        </w:rPr>
        <w:t>ويدعو إلى إعادة النظر أو إعادة فهم النصوص التي تتحدَّث عن طبيعة علاقة الحكم الإسلامي مع غيره أم لا ؟ حبّذا لو تتكرَّمون في وضع نقاط أساسية من شأنها فتح هذه القضايا وإثارة الاهتمام بفصل الضوابط أو المقاصد الأساسية للدين</w:t>
      </w:r>
      <w:r w:rsidR="003F6127">
        <w:rPr>
          <w:rtl/>
        </w:rPr>
        <w:t xml:space="preserve">، </w:t>
      </w:r>
      <w:r>
        <w:rPr>
          <w:rtl/>
        </w:rPr>
        <w:t>عن مصاديقها وتطبيقاتها في العصور الأُولى</w:t>
      </w:r>
      <w:r w:rsidR="003F6127">
        <w:rPr>
          <w:rtl/>
        </w:rPr>
        <w:t xml:space="preserve">، </w:t>
      </w:r>
      <w:r>
        <w:rPr>
          <w:rtl/>
        </w:rPr>
        <w:t>وتبعاً لها في باقي العصور والعهود التي مرَّت بها الحركة الإسلامية</w:t>
      </w:r>
      <w:r w:rsidR="003F6127">
        <w:rPr>
          <w:rtl/>
        </w:rPr>
        <w:t>.</w:t>
      </w:r>
    </w:p>
    <w:p w:rsidR="003F6127" w:rsidRDefault="007210D8" w:rsidP="007210D8">
      <w:pPr>
        <w:pStyle w:val="libNormal"/>
        <w:rPr>
          <w:rtl/>
        </w:rPr>
      </w:pPr>
      <w:r w:rsidRPr="000B0E40">
        <w:rPr>
          <w:rStyle w:val="libBold1Char"/>
          <w:rtl/>
        </w:rPr>
        <w:t xml:space="preserve">الشيخ الآصفي </w:t>
      </w:r>
      <w:r>
        <w:rPr>
          <w:rtl/>
        </w:rPr>
        <w:t>: العقود والاتفاقيات مع الدول والأنظمة الكافرة تدخل ضمن نظام المتغيرات في الشريعة</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والشريعة تتألّف من ثوابت ومتغيِّرات</w:t>
      </w:r>
      <w:r w:rsidR="003F6127">
        <w:rPr>
          <w:rtl/>
        </w:rPr>
        <w:t xml:space="preserve">، </w:t>
      </w:r>
      <w:r>
        <w:rPr>
          <w:rtl/>
        </w:rPr>
        <w:t>وهذه المتغيِّرات هي التي تمكِّن الفقيه من تغطية مساحة الحياة الواسعة واللا محدودة بثوابت الشريعة لا محالة</w:t>
      </w:r>
      <w:r w:rsidR="003F6127">
        <w:rPr>
          <w:rtl/>
        </w:rPr>
        <w:t xml:space="preserve">، </w:t>
      </w:r>
      <w:r>
        <w:rPr>
          <w:rtl/>
        </w:rPr>
        <w:t>تتكوّن من مجموعة محدودة مهما كانت حدودها من النصوص</w:t>
      </w:r>
      <w:r w:rsidR="003F6127">
        <w:rPr>
          <w:rtl/>
        </w:rPr>
        <w:t xml:space="preserve">، </w:t>
      </w:r>
      <w:r>
        <w:rPr>
          <w:rtl/>
        </w:rPr>
        <w:t>وهذه النصوص هي التي نسمّيها بثوابت الشريعة</w:t>
      </w:r>
      <w:r w:rsidR="003F6127">
        <w:rPr>
          <w:rtl/>
        </w:rPr>
        <w:t>.</w:t>
      </w:r>
    </w:p>
    <w:p w:rsidR="007210D8" w:rsidRDefault="007210D8" w:rsidP="004E284D">
      <w:pPr>
        <w:pStyle w:val="libBold1"/>
      </w:pPr>
      <w:r>
        <w:rPr>
          <w:rtl/>
        </w:rPr>
        <w:t>ومتغيِّرات الشريعة على نحوَيْن :</w:t>
      </w:r>
    </w:p>
    <w:p w:rsidR="003F6127" w:rsidRDefault="007210D8" w:rsidP="007210D8">
      <w:pPr>
        <w:pStyle w:val="libNormal"/>
        <w:rPr>
          <w:rtl/>
        </w:rPr>
      </w:pPr>
      <w:r>
        <w:rPr>
          <w:rtl/>
        </w:rPr>
        <w:t xml:space="preserve">1 </w:t>
      </w:r>
      <w:r w:rsidR="00EE0FD8">
        <w:rPr>
          <w:rtl/>
        </w:rPr>
        <w:t>-</w:t>
      </w:r>
      <w:r>
        <w:rPr>
          <w:rtl/>
        </w:rPr>
        <w:t xml:space="preserve"> المتغيِّرات التي يوظّفها المجتهد في تغطية المسائل والقضايا الشرعية</w:t>
      </w:r>
      <w:r w:rsidR="003F6127">
        <w:rPr>
          <w:rtl/>
        </w:rPr>
        <w:t>.</w:t>
      </w:r>
    </w:p>
    <w:p w:rsidR="003F6127" w:rsidRDefault="007210D8" w:rsidP="007210D8">
      <w:pPr>
        <w:pStyle w:val="libNormal"/>
        <w:rPr>
          <w:rtl/>
        </w:rPr>
      </w:pPr>
      <w:r>
        <w:rPr>
          <w:rtl/>
        </w:rPr>
        <w:t xml:space="preserve">2 </w:t>
      </w:r>
      <w:r w:rsidR="00EE0FD8">
        <w:rPr>
          <w:rtl/>
        </w:rPr>
        <w:t>-</w:t>
      </w:r>
      <w:r>
        <w:rPr>
          <w:rtl/>
        </w:rPr>
        <w:t xml:space="preserve"> المتغيِّرات التي يوظّفها الحاكم</w:t>
      </w:r>
      <w:r w:rsidR="003F6127">
        <w:rPr>
          <w:rtl/>
        </w:rPr>
        <w:t xml:space="preserve">، </w:t>
      </w:r>
      <w:r>
        <w:rPr>
          <w:rtl/>
        </w:rPr>
        <w:t>ووليّ الأمر في الشؤون السياسية والإدارية للمجتمع</w:t>
      </w:r>
      <w:r w:rsidR="003F6127">
        <w:rPr>
          <w:rtl/>
        </w:rPr>
        <w:t xml:space="preserve">، </w:t>
      </w:r>
      <w:r>
        <w:rPr>
          <w:rtl/>
        </w:rPr>
        <w:t>في إطار ثوابت الشريعة</w:t>
      </w:r>
      <w:r w:rsidR="003F6127">
        <w:rPr>
          <w:rtl/>
        </w:rPr>
        <w:t>.</w:t>
      </w:r>
    </w:p>
    <w:p w:rsidR="007210D8" w:rsidRDefault="007210D8" w:rsidP="007210D8">
      <w:pPr>
        <w:pStyle w:val="libNormal"/>
      </w:pPr>
      <w:r>
        <w:rPr>
          <w:rtl/>
        </w:rPr>
        <w:t>والقسم الأوّل من المتغيِّرات يشمل :</w:t>
      </w:r>
    </w:p>
    <w:p w:rsidR="003F6127" w:rsidRDefault="007210D8" w:rsidP="004E284D">
      <w:pPr>
        <w:pStyle w:val="libBold1"/>
        <w:rPr>
          <w:rtl/>
        </w:rPr>
      </w:pPr>
      <w:r>
        <w:rPr>
          <w:rtl/>
        </w:rPr>
        <w:t xml:space="preserve">أ </w:t>
      </w:r>
      <w:r w:rsidR="00EE0FD8">
        <w:rPr>
          <w:rtl/>
        </w:rPr>
        <w:t>-</w:t>
      </w:r>
      <w:r>
        <w:rPr>
          <w:rtl/>
        </w:rPr>
        <w:t xml:space="preserve"> قاعدة التزاحم</w:t>
      </w:r>
      <w:r w:rsidR="003F6127">
        <w:rPr>
          <w:rtl/>
        </w:rPr>
        <w:t>.</w:t>
      </w:r>
    </w:p>
    <w:p w:rsidR="003F6127" w:rsidRDefault="007210D8" w:rsidP="004E284D">
      <w:pPr>
        <w:pStyle w:val="libBold1"/>
        <w:rPr>
          <w:rtl/>
        </w:rPr>
      </w:pPr>
      <w:r>
        <w:rPr>
          <w:rtl/>
        </w:rPr>
        <w:t xml:space="preserve">ب </w:t>
      </w:r>
      <w:r w:rsidR="00EE0FD8">
        <w:rPr>
          <w:rtl/>
        </w:rPr>
        <w:t>-</w:t>
      </w:r>
      <w:r>
        <w:rPr>
          <w:rtl/>
        </w:rPr>
        <w:t xml:space="preserve"> حكومة العناوين الثانوية على الأحكام الأوليّة</w:t>
      </w:r>
      <w:r w:rsidR="003F6127">
        <w:rPr>
          <w:rtl/>
        </w:rPr>
        <w:t>.</w:t>
      </w:r>
    </w:p>
    <w:p w:rsidR="003F6127" w:rsidRDefault="007210D8" w:rsidP="004E284D">
      <w:pPr>
        <w:pStyle w:val="libBold1"/>
        <w:rPr>
          <w:rtl/>
        </w:rPr>
      </w:pPr>
      <w:r>
        <w:rPr>
          <w:rtl/>
        </w:rPr>
        <w:t xml:space="preserve">ج </w:t>
      </w:r>
      <w:r w:rsidR="00EE0FD8">
        <w:rPr>
          <w:rtl/>
        </w:rPr>
        <w:t>-</w:t>
      </w:r>
      <w:r>
        <w:rPr>
          <w:rtl/>
        </w:rPr>
        <w:t xml:space="preserve"> القواعد الفقهية</w:t>
      </w:r>
      <w:r w:rsidR="003F6127">
        <w:rPr>
          <w:rtl/>
        </w:rPr>
        <w:t>.</w:t>
      </w:r>
    </w:p>
    <w:p w:rsidR="003F6127" w:rsidRDefault="007210D8" w:rsidP="004E284D">
      <w:pPr>
        <w:pStyle w:val="libBold1"/>
        <w:rPr>
          <w:rtl/>
        </w:rPr>
      </w:pPr>
      <w:r>
        <w:rPr>
          <w:rtl/>
        </w:rPr>
        <w:t xml:space="preserve">د </w:t>
      </w:r>
      <w:r w:rsidR="00EE0FD8">
        <w:rPr>
          <w:rtl/>
        </w:rPr>
        <w:t>-</w:t>
      </w:r>
      <w:r>
        <w:rPr>
          <w:rtl/>
        </w:rPr>
        <w:t xml:space="preserve"> التلازم بين الحكم العقلي والشرعي</w:t>
      </w:r>
      <w:r w:rsidR="003F6127">
        <w:rPr>
          <w:rtl/>
        </w:rPr>
        <w:t>.</w:t>
      </w:r>
    </w:p>
    <w:p w:rsidR="003F6127" w:rsidRDefault="007210D8" w:rsidP="007210D8">
      <w:pPr>
        <w:pStyle w:val="libNormal"/>
        <w:rPr>
          <w:rtl/>
        </w:rPr>
      </w:pPr>
      <w:r>
        <w:rPr>
          <w:rtl/>
        </w:rPr>
        <w:t>وهذه الآليَّات الشرعيّة</w:t>
      </w:r>
      <w:r w:rsidR="003F6127">
        <w:rPr>
          <w:rtl/>
        </w:rPr>
        <w:t xml:space="preserve">، </w:t>
      </w:r>
      <w:r>
        <w:rPr>
          <w:rtl/>
        </w:rPr>
        <w:t>يستخدمها المجتهد في تغطية المساحة غير المحدودة والمتغيّرة من الحياة</w:t>
      </w:r>
      <w:r w:rsidR="003F6127">
        <w:rPr>
          <w:rtl/>
        </w:rPr>
        <w:t xml:space="preserve">، </w:t>
      </w:r>
      <w:r>
        <w:rPr>
          <w:rtl/>
        </w:rPr>
        <w:t>بثوابت الشريعة المحدودة</w:t>
      </w:r>
      <w:r w:rsidR="003F6127">
        <w:rPr>
          <w:rtl/>
        </w:rPr>
        <w:t>.</w:t>
      </w:r>
    </w:p>
    <w:p w:rsidR="003F6127" w:rsidRDefault="007210D8" w:rsidP="007210D8">
      <w:pPr>
        <w:pStyle w:val="libNormal"/>
        <w:rPr>
          <w:rtl/>
        </w:rPr>
      </w:pPr>
      <w:r>
        <w:rPr>
          <w:rtl/>
        </w:rPr>
        <w:t>والقسم الثاني من المتغيّرات</w:t>
      </w:r>
      <w:r w:rsidR="003F6127">
        <w:rPr>
          <w:rtl/>
        </w:rPr>
        <w:t xml:space="preserve">، </w:t>
      </w:r>
      <w:r>
        <w:rPr>
          <w:rtl/>
        </w:rPr>
        <w:t>هو حكم الحاكم الشرعي في المسائل السياسية والإدارية</w:t>
      </w:r>
      <w:r w:rsidR="003F6127">
        <w:rPr>
          <w:rtl/>
        </w:rPr>
        <w:t xml:space="preserve">، </w:t>
      </w:r>
      <w:r>
        <w:rPr>
          <w:rtl/>
        </w:rPr>
        <w:t>وما يتَّصل بهما</w:t>
      </w:r>
      <w:r w:rsidR="003F6127">
        <w:rPr>
          <w:rtl/>
        </w:rPr>
        <w:t>.</w:t>
      </w:r>
    </w:p>
    <w:p w:rsidR="003F6127" w:rsidRDefault="007210D8" w:rsidP="007210D8">
      <w:pPr>
        <w:pStyle w:val="libNormal"/>
      </w:pPr>
      <w:r>
        <w:rPr>
          <w:rtl/>
        </w:rPr>
        <w:t>وحكم الحاكم</w:t>
      </w:r>
      <w:r w:rsidR="003F6127">
        <w:rPr>
          <w:rtl/>
        </w:rPr>
        <w:t xml:space="preserve">، </w:t>
      </w:r>
      <w:r>
        <w:rPr>
          <w:rtl/>
        </w:rPr>
        <w:t xml:space="preserve">وإن كان يبتني </w:t>
      </w:r>
      <w:r w:rsidR="00EE0FD8">
        <w:rPr>
          <w:rtl/>
        </w:rPr>
        <w:t>-</w:t>
      </w:r>
      <w:r>
        <w:rPr>
          <w:rtl/>
        </w:rPr>
        <w:t xml:space="preserve"> لا محالة </w:t>
      </w:r>
      <w:r w:rsidR="00EE0FD8">
        <w:rPr>
          <w:rtl/>
        </w:rPr>
        <w:t>-</w:t>
      </w:r>
      <w:r>
        <w:rPr>
          <w:rtl/>
        </w:rPr>
        <w:t xml:space="preserve"> على بعض العناوين السابقة</w:t>
      </w:r>
      <w:r w:rsidR="003F6127">
        <w:rPr>
          <w:rtl/>
        </w:rPr>
        <w:t xml:space="preserve">، </w:t>
      </w:r>
      <w:r>
        <w:rPr>
          <w:rtl/>
        </w:rPr>
        <w:t>كالمصلحة والضرورة</w:t>
      </w:r>
      <w:r w:rsidR="003F6127">
        <w:rPr>
          <w:rtl/>
        </w:rPr>
        <w:t xml:space="preserve">، </w:t>
      </w:r>
      <w:r>
        <w:rPr>
          <w:rtl/>
        </w:rPr>
        <w:t>والضرر والتزاحم بين الأهمِّ والمهمِّ وأمثال ذلك</w:t>
      </w:r>
      <w:r w:rsidR="003F6127">
        <w:rPr>
          <w:rtl/>
        </w:rPr>
        <w:t xml:space="preserve">، </w:t>
      </w:r>
      <w:r>
        <w:rPr>
          <w:rtl/>
        </w:rPr>
        <w:t>إلاّ</w:t>
      </w:r>
    </w:p>
    <w:p w:rsidR="007210D8" w:rsidRDefault="00347417" w:rsidP="007210D8">
      <w:pPr>
        <w:pStyle w:val="libNormal"/>
      </w:pPr>
      <w:r>
        <w:rPr>
          <w:rtl/>
        </w:rPr>
        <w:br w:type="page"/>
      </w:r>
    </w:p>
    <w:p w:rsidR="003F6127" w:rsidRDefault="007210D8" w:rsidP="004E284D">
      <w:pPr>
        <w:pStyle w:val="libNormal0"/>
        <w:rPr>
          <w:rtl/>
        </w:rPr>
      </w:pPr>
      <w:r>
        <w:rPr>
          <w:rtl/>
        </w:rPr>
        <w:lastRenderedPageBreak/>
        <w:t>أنَّ حكم الحاكم بنفسه يُلزم سائر الناس حتّى المجتهدين منهم</w:t>
      </w:r>
      <w:r w:rsidR="003F6127">
        <w:rPr>
          <w:rtl/>
        </w:rPr>
        <w:t xml:space="preserve">، </w:t>
      </w:r>
      <w:r>
        <w:rPr>
          <w:rtl/>
        </w:rPr>
        <w:t>تطابق اجتهادهم مع اجتهاد الحاكم في هذه العناوين الثانوية</w:t>
      </w:r>
      <w:r w:rsidR="003F6127">
        <w:rPr>
          <w:rtl/>
        </w:rPr>
        <w:t xml:space="preserve">، </w:t>
      </w:r>
      <w:r>
        <w:rPr>
          <w:rtl/>
        </w:rPr>
        <w:t>أم لم يتطابق</w:t>
      </w:r>
      <w:r w:rsidR="003F6127">
        <w:rPr>
          <w:rtl/>
        </w:rPr>
        <w:t>.</w:t>
      </w:r>
    </w:p>
    <w:p w:rsidR="003F6127" w:rsidRDefault="007210D8" w:rsidP="007210D8">
      <w:pPr>
        <w:pStyle w:val="libNormal"/>
        <w:rPr>
          <w:rtl/>
        </w:rPr>
      </w:pPr>
      <w:r>
        <w:rPr>
          <w:rtl/>
        </w:rPr>
        <w:t>إذاً</w:t>
      </w:r>
      <w:r w:rsidR="00EE0FD8">
        <w:rPr>
          <w:rtl/>
        </w:rPr>
        <w:t xml:space="preserve">؛ </w:t>
      </w:r>
      <w:r>
        <w:rPr>
          <w:rtl/>
        </w:rPr>
        <w:t>حكم الحاكم بنفسه من المتغيّرات التي أقرَّتها الشريعة</w:t>
      </w:r>
      <w:r w:rsidR="003F6127">
        <w:rPr>
          <w:rtl/>
        </w:rPr>
        <w:t xml:space="preserve">، </w:t>
      </w:r>
      <w:r>
        <w:rPr>
          <w:rtl/>
        </w:rPr>
        <w:t>إلى جنب الثوابت الشرعية</w:t>
      </w:r>
      <w:r w:rsidR="003F6127">
        <w:rPr>
          <w:rtl/>
        </w:rPr>
        <w:t>.</w:t>
      </w:r>
    </w:p>
    <w:p w:rsidR="007210D8" w:rsidRDefault="007210D8" w:rsidP="007210D8">
      <w:pPr>
        <w:pStyle w:val="libNormal"/>
      </w:pPr>
      <w:r>
        <w:rPr>
          <w:rtl/>
        </w:rPr>
        <w:t>ويمكن أن يتحرَّك الحاكم ضمن الأطُر الآتية :</w:t>
      </w:r>
    </w:p>
    <w:p w:rsidR="003F6127" w:rsidRDefault="007210D8" w:rsidP="004E284D">
      <w:pPr>
        <w:pStyle w:val="libBold1"/>
        <w:rPr>
          <w:rtl/>
        </w:rPr>
      </w:pPr>
      <w:r>
        <w:rPr>
          <w:rtl/>
        </w:rPr>
        <w:t xml:space="preserve">أ </w:t>
      </w:r>
      <w:r w:rsidR="00EE0FD8">
        <w:rPr>
          <w:rtl/>
        </w:rPr>
        <w:t>-</w:t>
      </w:r>
      <w:r>
        <w:rPr>
          <w:rtl/>
        </w:rPr>
        <w:t xml:space="preserve"> تحريم المباح</w:t>
      </w:r>
      <w:r w:rsidR="003F6127">
        <w:rPr>
          <w:rtl/>
        </w:rPr>
        <w:t>.</w:t>
      </w:r>
    </w:p>
    <w:p w:rsidR="003F6127" w:rsidRDefault="007210D8" w:rsidP="004E284D">
      <w:pPr>
        <w:pStyle w:val="libBold1"/>
        <w:rPr>
          <w:rtl/>
        </w:rPr>
      </w:pPr>
      <w:r>
        <w:rPr>
          <w:rtl/>
        </w:rPr>
        <w:t xml:space="preserve">ب </w:t>
      </w:r>
      <w:r w:rsidR="00EE0FD8">
        <w:rPr>
          <w:rtl/>
        </w:rPr>
        <w:t>-</w:t>
      </w:r>
      <w:r>
        <w:rPr>
          <w:rtl/>
        </w:rPr>
        <w:t xml:space="preserve"> إيجاب المباح</w:t>
      </w:r>
      <w:r w:rsidR="003F6127">
        <w:rPr>
          <w:rtl/>
        </w:rPr>
        <w:t>.</w:t>
      </w:r>
    </w:p>
    <w:p w:rsidR="003F6127" w:rsidRDefault="007210D8" w:rsidP="004E284D">
      <w:pPr>
        <w:pStyle w:val="libBold1"/>
        <w:rPr>
          <w:rtl/>
        </w:rPr>
      </w:pPr>
      <w:r>
        <w:rPr>
          <w:rtl/>
        </w:rPr>
        <w:t>وهذا ممَّا اتّفق عليه الفقهاء</w:t>
      </w:r>
      <w:r w:rsidR="003F6127">
        <w:rPr>
          <w:rtl/>
        </w:rPr>
        <w:t>.</w:t>
      </w:r>
    </w:p>
    <w:p w:rsidR="003F6127" w:rsidRDefault="007210D8" w:rsidP="004E284D">
      <w:pPr>
        <w:pStyle w:val="libBold1"/>
        <w:rPr>
          <w:rtl/>
        </w:rPr>
      </w:pPr>
      <w:r>
        <w:rPr>
          <w:rtl/>
        </w:rPr>
        <w:t>ج</w:t>
      </w:r>
      <w:r w:rsidR="003F6127">
        <w:rPr>
          <w:rtl/>
        </w:rPr>
        <w:t xml:space="preserve">، </w:t>
      </w:r>
      <w:r>
        <w:rPr>
          <w:rtl/>
        </w:rPr>
        <w:t xml:space="preserve">د </w:t>
      </w:r>
      <w:r w:rsidR="00EE0FD8">
        <w:rPr>
          <w:rtl/>
        </w:rPr>
        <w:t>-</w:t>
      </w:r>
      <w:r>
        <w:rPr>
          <w:rtl/>
        </w:rPr>
        <w:t xml:space="preserve"> إباحة الواجب والحرام</w:t>
      </w:r>
      <w:r w:rsidR="003F6127">
        <w:rPr>
          <w:rtl/>
        </w:rPr>
        <w:t>.</w:t>
      </w:r>
    </w:p>
    <w:p w:rsidR="003F6127" w:rsidRDefault="007210D8" w:rsidP="004E284D">
      <w:pPr>
        <w:pStyle w:val="libBold1"/>
        <w:rPr>
          <w:rtl/>
        </w:rPr>
      </w:pPr>
      <w:r>
        <w:rPr>
          <w:rtl/>
        </w:rPr>
        <w:t>ه</w:t>
      </w:r>
      <w:r w:rsidR="00EE0FD8">
        <w:rPr>
          <w:rtl/>
        </w:rPr>
        <w:t>-</w:t>
      </w:r>
      <w:r>
        <w:rPr>
          <w:rtl/>
        </w:rPr>
        <w:t xml:space="preserve"> </w:t>
      </w:r>
      <w:r w:rsidR="00EE0FD8">
        <w:rPr>
          <w:rtl/>
        </w:rPr>
        <w:t>-</w:t>
      </w:r>
      <w:r>
        <w:rPr>
          <w:rtl/>
        </w:rPr>
        <w:t xml:space="preserve"> إيجاب الحرام</w:t>
      </w:r>
      <w:r w:rsidR="003F6127">
        <w:rPr>
          <w:rtl/>
        </w:rPr>
        <w:t>.</w:t>
      </w:r>
    </w:p>
    <w:p w:rsidR="003F6127" w:rsidRDefault="007210D8" w:rsidP="004E284D">
      <w:pPr>
        <w:pStyle w:val="libBold1"/>
        <w:rPr>
          <w:rtl/>
        </w:rPr>
      </w:pPr>
      <w:r>
        <w:rPr>
          <w:rtl/>
        </w:rPr>
        <w:t xml:space="preserve">و </w:t>
      </w:r>
      <w:r w:rsidR="00EE0FD8">
        <w:rPr>
          <w:rtl/>
        </w:rPr>
        <w:t>-</w:t>
      </w:r>
      <w:r>
        <w:rPr>
          <w:rtl/>
        </w:rPr>
        <w:t xml:space="preserve"> تحريم الواجب</w:t>
      </w:r>
      <w:r w:rsidR="003F6127">
        <w:rPr>
          <w:rtl/>
        </w:rPr>
        <w:t>.</w:t>
      </w:r>
    </w:p>
    <w:p w:rsidR="003F6127" w:rsidRDefault="007210D8" w:rsidP="007210D8">
      <w:pPr>
        <w:pStyle w:val="libNormal"/>
        <w:rPr>
          <w:rtl/>
        </w:rPr>
      </w:pPr>
      <w:r>
        <w:rPr>
          <w:rtl/>
        </w:rPr>
        <w:t>وقد اختلف الفقهاء في دخول النقاط الأربعة الأخيرة ضمن صلاحيات الحاكم</w:t>
      </w:r>
      <w:r w:rsidR="003F6127">
        <w:rPr>
          <w:rtl/>
        </w:rPr>
        <w:t>.</w:t>
      </w:r>
    </w:p>
    <w:p w:rsidR="003F6127" w:rsidRDefault="007210D8" w:rsidP="007210D8">
      <w:pPr>
        <w:pStyle w:val="libNormal"/>
        <w:rPr>
          <w:rtl/>
        </w:rPr>
      </w:pPr>
      <w:r>
        <w:rPr>
          <w:rtl/>
        </w:rPr>
        <w:t>ومهما يكن من أمر</w:t>
      </w:r>
      <w:r w:rsidR="003F6127">
        <w:rPr>
          <w:rtl/>
        </w:rPr>
        <w:t xml:space="preserve">، </w:t>
      </w:r>
      <w:r>
        <w:rPr>
          <w:rtl/>
        </w:rPr>
        <w:t>فإنّ الاتفاقيات وعقود السلام</w:t>
      </w:r>
      <w:r w:rsidR="003F6127">
        <w:rPr>
          <w:rtl/>
        </w:rPr>
        <w:t xml:space="preserve">، </w:t>
      </w:r>
      <w:r>
        <w:rPr>
          <w:rtl/>
        </w:rPr>
        <w:t>والمعاهدات مع الأنظمة غير الإسلامية</w:t>
      </w:r>
      <w:r w:rsidR="003F6127">
        <w:rPr>
          <w:rtl/>
        </w:rPr>
        <w:t xml:space="preserve">، </w:t>
      </w:r>
      <w:r>
        <w:rPr>
          <w:rtl/>
        </w:rPr>
        <w:t>تدخل في هذا الحقل الأخير</w:t>
      </w:r>
      <w:r w:rsidR="003F6127">
        <w:rPr>
          <w:rtl/>
        </w:rPr>
        <w:t xml:space="preserve">، </w:t>
      </w:r>
      <w:r>
        <w:rPr>
          <w:rtl/>
        </w:rPr>
        <w:t>أي صلاحيات ( الحاكم )</w:t>
      </w:r>
      <w:r w:rsidR="003F6127">
        <w:rPr>
          <w:rtl/>
        </w:rPr>
        <w:t>.</w:t>
      </w:r>
    </w:p>
    <w:p w:rsidR="003F6127" w:rsidRDefault="007210D8" w:rsidP="007210D8">
      <w:pPr>
        <w:pStyle w:val="libNormal"/>
        <w:rPr>
          <w:rtl/>
        </w:rPr>
      </w:pPr>
      <w:r>
        <w:rPr>
          <w:rtl/>
        </w:rPr>
        <w:t>وإنَّما بسطنا الكلام في ذلك</w:t>
      </w:r>
      <w:r w:rsidR="00EE0FD8">
        <w:rPr>
          <w:rtl/>
        </w:rPr>
        <w:t xml:space="preserve">؛ </w:t>
      </w:r>
      <w:r>
        <w:rPr>
          <w:rtl/>
        </w:rPr>
        <w:t>لأنَّ السؤال كان يتطلَّب البحث عن ثوابت الشريعة ومتغيّراتها</w:t>
      </w:r>
      <w:r w:rsidR="003F6127">
        <w:rPr>
          <w:rtl/>
        </w:rPr>
        <w:t>.</w:t>
      </w:r>
    </w:p>
    <w:p w:rsidR="007210D8" w:rsidRDefault="007210D8" w:rsidP="004E284D">
      <w:pPr>
        <w:pStyle w:val="Heading3"/>
      </w:pPr>
      <w:bookmarkStart w:id="20" w:name="_Toc491275871"/>
      <w:r>
        <w:rPr>
          <w:rtl/>
        </w:rPr>
        <w:t>العقود والاتفاقيات الدولية من صلاحيات الحاكم :</w:t>
      </w:r>
      <w:bookmarkEnd w:id="20"/>
    </w:p>
    <w:p w:rsidR="003F6127" w:rsidRDefault="007210D8" w:rsidP="007210D8">
      <w:pPr>
        <w:pStyle w:val="libNormal"/>
        <w:rPr>
          <w:rtl/>
        </w:rPr>
      </w:pPr>
      <w:r>
        <w:rPr>
          <w:rtl/>
        </w:rPr>
        <w:t xml:space="preserve">والآن </w:t>
      </w:r>
      <w:r w:rsidR="00EE0FD8">
        <w:rPr>
          <w:rtl/>
        </w:rPr>
        <w:t>-</w:t>
      </w:r>
      <w:r>
        <w:rPr>
          <w:rtl/>
        </w:rPr>
        <w:t xml:space="preserve"> بعد هذه الجولة في ثوابت الشريعة ومتغيراتها </w:t>
      </w:r>
      <w:r w:rsidR="00EE0FD8">
        <w:rPr>
          <w:rtl/>
        </w:rPr>
        <w:t>-</w:t>
      </w:r>
      <w:r>
        <w:rPr>
          <w:rtl/>
        </w:rPr>
        <w:t xml:space="preserve"> نعود إلى العقود والاتفاقيات والمعاهدات مع الأنظمة غير الإسلامية</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sidRPr="00321F86">
        <w:rPr>
          <w:rStyle w:val="libBold1Char"/>
          <w:rtl/>
        </w:rPr>
        <w:lastRenderedPageBreak/>
        <w:t>فنقول</w:t>
      </w:r>
      <w:r>
        <w:rPr>
          <w:rtl/>
        </w:rPr>
        <w:t xml:space="preserve"> : إنَّها تدخل في صلاحيات ( الحاكم الشرعي ) بما يراه من المصلحة والضرورة</w:t>
      </w:r>
      <w:r w:rsidR="003F6127">
        <w:rPr>
          <w:rtl/>
        </w:rPr>
        <w:t xml:space="preserve">، </w:t>
      </w:r>
      <w:r>
        <w:rPr>
          <w:rtl/>
        </w:rPr>
        <w:t>أو دفع الضرر عن المسلمين</w:t>
      </w:r>
      <w:r w:rsidR="003F6127">
        <w:rPr>
          <w:rtl/>
        </w:rPr>
        <w:t xml:space="preserve">، </w:t>
      </w:r>
      <w:r>
        <w:rPr>
          <w:rtl/>
        </w:rPr>
        <w:t>أو تقديم الأهمِّ على المهمِّ في موارد التزاحم</w:t>
      </w:r>
      <w:r w:rsidR="003F6127">
        <w:rPr>
          <w:rtl/>
        </w:rPr>
        <w:t>.</w:t>
      </w:r>
    </w:p>
    <w:p w:rsidR="003F6127" w:rsidRDefault="007210D8" w:rsidP="007210D8">
      <w:pPr>
        <w:pStyle w:val="libNormal"/>
        <w:rPr>
          <w:rtl/>
        </w:rPr>
      </w:pPr>
      <w:r>
        <w:rPr>
          <w:rtl/>
        </w:rPr>
        <w:t>فيأخذ بهذه العناوين أو بغيرها</w:t>
      </w:r>
      <w:r w:rsidR="003F6127">
        <w:rPr>
          <w:rtl/>
        </w:rPr>
        <w:t xml:space="preserve">، </w:t>
      </w:r>
      <w:r>
        <w:rPr>
          <w:rtl/>
        </w:rPr>
        <w:t>وإلى هذا الحدِّ لا يزيد دوره عن دور أيِّ مجتهد</w:t>
      </w:r>
      <w:r w:rsidR="003F6127">
        <w:rPr>
          <w:rtl/>
        </w:rPr>
        <w:t xml:space="preserve">، </w:t>
      </w:r>
      <w:r>
        <w:rPr>
          <w:rtl/>
        </w:rPr>
        <w:t>يوظّف العناوين الثانوية في تغيير الأحكام الأوليّة من الوجوب إلى الحرمة</w:t>
      </w:r>
      <w:r w:rsidR="003F6127">
        <w:rPr>
          <w:rtl/>
        </w:rPr>
        <w:t xml:space="preserve">، </w:t>
      </w:r>
      <w:r>
        <w:rPr>
          <w:rtl/>
        </w:rPr>
        <w:t>ومن الحرمة إلى الوجوب</w:t>
      </w:r>
      <w:r w:rsidR="003F6127">
        <w:rPr>
          <w:rtl/>
        </w:rPr>
        <w:t xml:space="preserve">، </w:t>
      </w:r>
      <w:r>
        <w:rPr>
          <w:rtl/>
        </w:rPr>
        <w:t>ومن الإباحة إلى الوجوب والحرمة</w:t>
      </w:r>
      <w:r w:rsidR="003F6127">
        <w:rPr>
          <w:rtl/>
        </w:rPr>
        <w:t>.</w:t>
      </w:r>
    </w:p>
    <w:p w:rsidR="003F6127" w:rsidRDefault="007210D8" w:rsidP="007210D8">
      <w:pPr>
        <w:pStyle w:val="libNormal"/>
        <w:rPr>
          <w:rtl/>
        </w:rPr>
      </w:pPr>
      <w:r>
        <w:rPr>
          <w:rtl/>
        </w:rPr>
        <w:t>فإذا حكم الحاكم بذلك بمقتضى ولايته على الناس</w:t>
      </w:r>
      <w:r w:rsidR="003F6127">
        <w:rPr>
          <w:rtl/>
        </w:rPr>
        <w:t xml:space="preserve">، </w:t>
      </w:r>
      <w:r>
        <w:rPr>
          <w:rtl/>
        </w:rPr>
        <w:t>نفذ حكمه على سائر الناس</w:t>
      </w:r>
      <w:r w:rsidR="003F6127">
        <w:rPr>
          <w:rtl/>
        </w:rPr>
        <w:t xml:space="preserve">، </w:t>
      </w:r>
      <w:r w:rsidR="004E284D">
        <w:rPr>
          <w:rtl/>
        </w:rPr>
        <w:t>لقوله تعالى</w:t>
      </w:r>
      <w:r>
        <w:rPr>
          <w:rtl/>
        </w:rPr>
        <w:t xml:space="preserve">: </w:t>
      </w:r>
      <w:r w:rsidRPr="004E284D">
        <w:rPr>
          <w:rStyle w:val="libAlaemChar"/>
          <w:rtl/>
        </w:rPr>
        <w:t>(</w:t>
      </w:r>
      <w:r w:rsidRPr="004E284D">
        <w:rPr>
          <w:rStyle w:val="libAieChar"/>
          <w:rtl/>
        </w:rPr>
        <w:t xml:space="preserve"> ... أَطِيعُوا اللَّهَ وَأَطِيعُوا الرَّسُولَ وَأُوْلِي الأَمْرِ مِنْكُمْ</w:t>
      </w:r>
      <w:r w:rsidR="00886D93">
        <w:rPr>
          <w:rStyle w:val="libAieChar"/>
          <w:rtl/>
        </w:rPr>
        <w:t xml:space="preserve"> </w:t>
      </w:r>
      <w:r w:rsidRPr="004E284D">
        <w:rPr>
          <w:rStyle w:val="libAieChar"/>
          <w:rtl/>
        </w:rPr>
        <w:t xml:space="preserve">... </w:t>
      </w:r>
      <w:r w:rsidRPr="004E284D">
        <w:rPr>
          <w:rStyle w:val="libAlaemChar"/>
          <w:rtl/>
        </w:rPr>
        <w:t>)</w:t>
      </w:r>
      <w:r w:rsidR="003F6127">
        <w:rPr>
          <w:rtl/>
        </w:rPr>
        <w:t xml:space="preserve">، </w:t>
      </w:r>
      <w:r>
        <w:rPr>
          <w:rtl/>
        </w:rPr>
        <w:t>أخذوا بما أخذ به من العناوين الثانوية</w:t>
      </w:r>
      <w:r w:rsidR="003F6127">
        <w:rPr>
          <w:rtl/>
        </w:rPr>
        <w:t xml:space="preserve">، </w:t>
      </w:r>
      <w:r>
        <w:rPr>
          <w:rtl/>
        </w:rPr>
        <w:t>في الاجتهاد أم لم يأخذوا</w:t>
      </w:r>
      <w:r w:rsidR="003F6127">
        <w:rPr>
          <w:rtl/>
        </w:rPr>
        <w:t>.</w:t>
      </w:r>
    </w:p>
    <w:p w:rsidR="003F6127" w:rsidRDefault="007210D8" w:rsidP="007210D8">
      <w:pPr>
        <w:pStyle w:val="libNormal"/>
        <w:rPr>
          <w:rtl/>
        </w:rPr>
      </w:pPr>
      <w:r>
        <w:rPr>
          <w:rtl/>
        </w:rPr>
        <w:t>ولا شكَّ في أنّ العقود والمعاهدات</w:t>
      </w:r>
      <w:r w:rsidR="003F6127">
        <w:rPr>
          <w:rtl/>
        </w:rPr>
        <w:t xml:space="preserve">، </w:t>
      </w:r>
      <w:r>
        <w:rPr>
          <w:rtl/>
        </w:rPr>
        <w:t>والتحالفات والاتفاقيّات</w:t>
      </w:r>
      <w:r w:rsidR="003F6127">
        <w:rPr>
          <w:rtl/>
        </w:rPr>
        <w:t xml:space="preserve">، </w:t>
      </w:r>
      <w:r>
        <w:rPr>
          <w:rtl/>
        </w:rPr>
        <w:t>السياسية</w:t>
      </w:r>
      <w:r w:rsidR="003F6127">
        <w:rPr>
          <w:rtl/>
        </w:rPr>
        <w:t xml:space="preserve">، </w:t>
      </w:r>
      <w:r>
        <w:rPr>
          <w:rtl/>
        </w:rPr>
        <w:t>والعسكرية والاقتصادية</w:t>
      </w:r>
      <w:r w:rsidR="003F6127">
        <w:rPr>
          <w:rtl/>
        </w:rPr>
        <w:t xml:space="preserve">، </w:t>
      </w:r>
      <w:r>
        <w:rPr>
          <w:rtl/>
        </w:rPr>
        <w:t>والأمنية</w:t>
      </w:r>
      <w:r w:rsidR="003F6127">
        <w:rPr>
          <w:rtl/>
        </w:rPr>
        <w:t xml:space="preserve">، </w:t>
      </w:r>
      <w:r>
        <w:rPr>
          <w:rtl/>
        </w:rPr>
        <w:t>والسياحية</w:t>
      </w:r>
      <w:r w:rsidR="003F6127">
        <w:rPr>
          <w:rtl/>
        </w:rPr>
        <w:t xml:space="preserve">، </w:t>
      </w:r>
      <w:r>
        <w:rPr>
          <w:rtl/>
        </w:rPr>
        <w:t>وغيرها تدخل في هذا الباب</w:t>
      </w:r>
      <w:r w:rsidR="003F6127">
        <w:rPr>
          <w:rtl/>
        </w:rPr>
        <w:t xml:space="preserve">، </w:t>
      </w:r>
      <w:r>
        <w:rPr>
          <w:rtl/>
        </w:rPr>
        <w:t>ومن أهمِّ هذه الموارد الاتفاقيّات والمعاهدات العسكرية لوقف القتال</w:t>
      </w:r>
      <w:r w:rsidR="003F6127">
        <w:rPr>
          <w:rtl/>
        </w:rPr>
        <w:t xml:space="preserve">، </w:t>
      </w:r>
      <w:r>
        <w:rPr>
          <w:rtl/>
        </w:rPr>
        <w:t>والأخذ بالهدنة لفترة طويلة أو قصيرة</w:t>
      </w:r>
      <w:r w:rsidR="003F6127">
        <w:rPr>
          <w:rtl/>
        </w:rPr>
        <w:t>.</w:t>
      </w:r>
    </w:p>
    <w:p w:rsidR="003F6127" w:rsidRDefault="007210D8" w:rsidP="007210D8">
      <w:pPr>
        <w:pStyle w:val="libNormal"/>
        <w:rPr>
          <w:rtl/>
        </w:rPr>
      </w:pPr>
      <w:r>
        <w:rPr>
          <w:rtl/>
        </w:rPr>
        <w:t xml:space="preserve">وإلى ذلك يذهب فقهاؤنا </w:t>
      </w:r>
      <w:r w:rsidR="00847955" w:rsidRPr="00847955">
        <w:rPr>
          <w:rStyle w:val="libAlaemChar"/>
          <w:rtl/>
        </w:rPr>
        <w:t>رحمهم‌الله</w:t>
      </w:r>
      <w:r w:rsidR="003F6127">
        <w:rPr>
          <w:rtl/>
        </w:rPr>
        <w:t>.</w:t>
      </w:r>
    </w:p>
    <w:p w:rsidR="007210D8" w:rsidRDefault="007210D8" w:rsidP="00321F86">
      <w:pPr>
        <w:pStyle w:val="Heading3"/>
      </w:pPr>
      <w:bookmarkStart w:id="21" w:name="_Toc491275872"/>
      <w:r>
        <w:rPr>
          <w:rtl/>
        </w:rPr>
        <w:t>كلمات الفقهاء في العقود والاتفاقيّات الدوليّة :</w:t>
      </w:r>
      <w:bookmarkEnd w:id="21"/>
    </w:p>
    <w:p w:rsidR="003F6127" w:rsidRDefault="007210D8" w:rsidP="007210D8">
      <w:pPr>
        <w:pStyle w:val="libNormal"/>
      </w:pPr>
      <w:r>
        <w:rPr>
          <w:rtl/>
        </w:rPr>
        <w:t>قال الشيخ في المبسوط : ( الهُدْنة والمعاهدة واحدة</w:t>
      </w:r>
      <w:r w:rsidR="003F6127">
        <w:rPr>
          <w:rtl/>
        </w:rPr>
        <w:t xml:space="preserve">، </w:t>
      </w:r>
      <w:r>
        <w:rPr>
          <w:rtl/>
        </w:rPr>
        <w:t>وهو وضع القتال وترك الحرب إلى مدّة من غير عوض</w:t>
      </w:r>
      <w:r w:rsidR="003F6127">
        <w:rPr>
          <w:rtl/>
        </w:rPr>
        <w:t xml:space="preserve">، </w:t>
      </w:r>
      <w:r>
        <w:rPr>
          <w:rtl/>
        </w:rPr>
        <w:t>وذلك جائز</w:t>
      </w:r>
      <w:r w:rsidR="00EE0FD8">
        <w:rPr>
          <w:rtl/>
        </w:rPr>
        <w:t xml:space="preserve">؛ </w:t>
      </w:r>
      <w:r>
        <w:rPr>
          <w:rtl/>
        </w:rPr>
        <w:t xml:space="preserve">لقوله تعالى : </w:t>
      </w:r>
      <w:r w:rsidRPr="00321F86">
        <w:rPr>
          <w:rStyle w:val="libAlaemChar"/>
          <w:rtl/>
        </w:rPr>
        <w:t>(</w:t>
      </w:r>
      <w:r w:rsidRPr="00321F86">
        <w:rPr>
          <w:rStyle w:val="libAieChar"/>
          <w:rtl/>
        </w:rPr>
        <w:t xml:space="preserve"> وَإِنْ جَنَحُوا</w:t>
      </w:r>
    </w:p>
    <w:p w:rsidR="007210D8" w:rsidRDefault="00347417" w:rsidP="007210D8">
      <w:pPr>
        <w:pStyle w:val="libNormal"/>
      </w:pPr>
      <w:r>
        <w:rPr>
          <w:rtl/>
        </w:rPr>
        <w:br w:type="page"/>
      </w:r>
    </w:p>
    <w:p w:rsidR="003F6127" w:rsidRDefault="007210D8" w:rsidP="00321F86">
      <w:pPr>
        <w:pStyle w:val="libNormal0"/>
        <w:rPr>
          <w:rtl/>
        </w:rPr>
      </w:pPr>
      <w:r w:rsidRPr="00321F86">
        <w:rPr>
          <w:rStyle w:val="libAieChar"/>
          <w:rtl/>
        </w:rPr>
        <w:lastRenderedPageBreak/>
        <w:t xml:space="preserve">لِلسَّلْمِ فَاجْنَحْ لَهَا وَتَوَكَّلْ عَلَى اللَّهِ ... </w:t>
      </w:r>
      <w:r w:rsidRPr="00321F86">
        <w:rPr>
          <w:rStyle w:val="libAlaemChar"/>
          <w:rtl/>
        </w:rPr>
        <w:t>)</w:t>
      </w:r>
      <w:r w:rsidR="00EE0FD8">
        <w:rPr>
          <w:rtl/>
        </w:rPr>
        <w:t xml:space="preserve">؛ </w:t>
      </w:r>
      <w:r>
        <w:rPr>
          <w:rtl/>
        </w:rPr>
        <w:t xml:space="preserve">ولأنّ النبي </w:t>
      </w:r>
      <w:r w:rsidR="00847955" w:rsidRPr="00847955">
        <w:rPr>
          <w:rStyle w:val="libAlaemChar"/>
          <w:rtl/>
        </w:rPr>
        <w:t>صلى‌الله‌عليه‌وآله‌وسلم</w:t>
      </w:r>
      <w:r>
        <w:rPr>
          <w:rtl/>
        </w:rPr>
        <w:t xml:space="preserve"> صالح قريشاً عام الحديبية على ترك القتال عشر سنين</w:t>
      </w:r>
      <w:r w:rsidR="003F6127">
        <w:rPr>
          <w:rtl/>
        </w:rPr>
        <w:t>.</w:t>
      </w:r>
    </w:p>
    <w:p w:rsidR="003F6127" w:rsidRDefault="007210D8" w:rsidP="007210D8">
      <w:pPr>
        <w:pStyle w:val="libNormal"/>
        <w:rPr>
          <w:rtl/>
        </w:rPr>
      </w:pPr>
      <w:r>
        <w:rPr>
          <w:rtl/>
        </w:rPr>
        <w:t>وليس خلوُّ الإمام من أن يكون مستظهراً</w:t>
      </w:r>
      <w:r w:rsidR="003F6127">
        <w:rPr>
          <w:rtl/>
        </w:rPr>
        <w:t xml:space="preserve">، </w:t>
      </w:r>
      <w:r>
        <w:rPr>
          <w:rtl/>
        </w:rPr>
        <w:t>أو غير مستظهر</w:t>
      </w:r>
      <w:r w:rsidR="003F6127">
        <w:rPr>
          <w:rtl/>
        </w:rPr>
        <w:t xml:space="preserve">، </w:t>
      </w:r>
      <w:r>
        <w:rPr>
          <w:rtl/>
        </w:rPr>
        <w:t>فإن كان مستظهراً وكان في الهُدْنة مصلحة للمسلمين</w:t>
      </w:r>
      <w:r w:rsidR="003F6127">
        <w:rPr>
          <w:rtl/>
        </w:rPr>
        <w:t xml:space="preserve">، </w:t>
      </w:r>
      <w:r>
        <w:rPr>
          <w:rtl/>
        </w:rPr>
        <w:t>ونظر لهم بأن يرجو منهم الدخول في الإسلام</w:t>
      </w:r>
      <w:r w:rsidR="003F6127">
        <w:rPr>
          <w:rtl/>
        </w:rPr>
        <w:t xml:space="preserve">، </w:t>
      </w:r>
      <w:r>
        <w:rPr>
          <w:rtl/>
        </w:rPr>
        <w:t>أو بذل الجزية فعل ذلك</w:t>
      </w:r>
      <w:r w:rsidR="003F6127">
        <w:rPr>
          <w:rtl/>
        </w:rPr>
        <w:t xml:space="preserve">، </w:t>
      </w:r>
      <w:r>
        <w:rPr>
          <w:rtl/>
        </w:rPr>
        <w:t>وإن لم يكن فيه نظر للمسلمين</w:t>
      </w:r>
      <w:r w:rsidR="003F6127">
        <w:rPr>
          <w:rtl/>
        </w:rPr>
        <w:t xml:space="preserve">، </w:t>
      </w:r>
      <w:r>
        <w:rPr>
          <w:rtl/>
        </w:rPr>
        <w:t>بل كانت المصلحة في تركه بأن يكون العدوُّ قليلاً ضعيفاً</w:t>
      </w:r>
      <w:r w:rsidR="003F6127">
        <w:rPr>
          <w:rtl/>
        </w:rPr>
        <w:t xml:space="preserve">، </w:t>
      </w:r>
      <w:r>
        <w:rPr>
          <w:rtl/>
        </w:rPr>
        <w:t>وإذا ترك قتالهم اشتدَّت شوكتهم وقرُّوا</w:t>
      </w:r>
      <w:r w:rsidR="003F6127">
        <w:rPr>
          <w:rtl/>
        </w:rPr>
        <w:t xml:space="preserve">، </w:t>
      </w:r>
      <w:r>
        <w:rPr>
          <w:rtl/>
        </w:rPr>
        <w:t>فلا تجوز الهُدْنة</w:t>
      </w:r>
      <w:r w:rsidR="00EE0FD8">
        <w:rPr>
          <w:rtl/>
        </w:rPr>
        <w:t xml:space="preserve">؛ </w:t>
      </w:r>
      <w:r>
        <w:rPr>
          <w:rtl/>
        </w:rPr>
        <w:t>لأن فيها ضرراً على المسلمين</w:t>
      </w:r>
      <w:r w:rsidR="003F6127">
        <w:rPr>
          <w:rtl/>
        </w:rPr>
        <w:t>.</w:t>
      </w:r>
    </w:p>
    <w:p w:rsidR="003F6127" w:rsidRDefault="007210D8" w:rsidP="007210D8">
      <w:pPr>
        <w:pStyle w:val="libNormal"/>
        <w:rPr>
          <w:rtl/>
        </w:rPr>
      </w:pPr>
      <w:r>
        <w:rPr>
          <w:rtl/>
        </w:rPr>
        <w:t>فإذا هادنهم في الموضع الذي يجوز</w:t>
      </w:r>
      <w:r w:rsidR="003F6127">
        <w:rPr>
          <w:rtl/>
        </w:rPr>
        <w:t xml:space="preserve">، </w:t>
      </w:r>
      <w:r>
        <w:rPr>
          <w:rtl/>
        </w:rPr>
        <w:t>فيجوز أن يُهادنهم أربعة أشهر بنصِّ القرآن العزيز</w:t>
      </w:r>
      <w:r w:rsidR="003F6127">
        <w:rPr>
          <w:rtl/>
        </w:rPr>
        <w:t xml:space="preserve">، </w:t>
      </w:r>
      <w:r>
        <w:rPr>
          <w:rtl/>
        </w:rPr>
        <w:t xml:space="preserve">وهو قوله تعالى : </w:t>
      </w:r>
      <w:r w:rsidRPr="00321F86">
        <w:rPr>
          <w:rStyle w:val="libAlaemChar"/>
          <w:rtl/>
        </w:rPr>
        <w:t>(</w:t>
      </w:r>
      <w:r w:rsidRPr="00321F86">
        <w:rPr>
          <w:rStyle w:val="libAieChar"/>
          <w:rtl/>
        </w:rPr>
        <w:t xml:space="preserve"> فَسِيحُوا فِي الأَرْضِ أَرْبَعَةَ أَشْهُرٍ ... </w:t>
      </w:r>
      <w:r w:rsidRPr="00321F86">
        <w:rPr>
          <w:rStyle w:val="libAlaemChar"/>
          <w:rtl/>
        </w:rPr>
        <w:t>)</w:t>
      </w:r>
      <w:r w:rsidR="003F6127">
        <w:rPr>
          <w:rtl/>
        </w:rPr>
        <w:t xml:space="preserve">، </w:t>
      </w:r>
      <w:r>
        <w:rPr>
          <w:rtl/>
        </w:rPr>
        <w:t>ولا يجوز إلى سنة وزيادة عليها</w:t>
      </w:r>
      <w:r w:rsidR="003F6127">
        <w:rPr>
          <w:rtl/>
        </w:rPr>
        <w:t>.</w:t>
      </w:r>
    </w:p>
    <w:p w:rsidR="003F6127" w:rsidRDefault="007210D8" w:rsidP="007210D8">
      <w:pPr>
        <w:pStyle w:val="libNormal"/>
        <w:rPr>
          <w:rtl/>
        </w:rPr>
      </w:pPr>
      <w:r>
        <w:rPr>
          <w:rtl/>
        </w:rPr>
        <w:t>فأمّا إذا لم يكن الإمام مستظهراً على المشركين</w:t>
      </w:r>
      <w:r w:rsidR="003F6127">
        <w:rPr>
          <w:rtl/>
        </w:rPr>
        <w:t xml:space="preserve">، </w:t>
      </w:r>
      <w:r>
        <w:rPr>
          <w:rtl/>
        </w:rPr>
        <w:t>بل كانوا مستظهرين عليه</w:t>
      </w:r>
      <w:r w:rsidR="003F6127">
        <w:rPr>
          <w:rtl/>
        </w:rPr>
        <w:t xml:space="preserve">، </w:t>
      </w:r>
      <w:r>
        <w:rPr>
          <w:rtl/>
        </w:rPr>
        <w:t>لقوّتهم وضعف المسلمين أو كان العدوُّ بالبُعد منهم وفي قصدهم التزام مؤن كثيرة</w:t>
      </w:r>
      <w:r w:rsidR="003F6127">
        <w:rPr>
          <w:rtl/>
        </w:rPr>
        <w:t xml:space="preserve">، </w:t>
      </w:r>
      <w:r>
        <w:rPr>
          <w:rtl/>
        </w:rPr>
        <w:t>فيجوز أن يهادنهم إلى عشر سنين</w:t>
      </w:r>
      <w:r w:rsidR="00EE0FD8">
        <w:rPr>
          <w:rtl/>
        </w:rPr>
        <w:t xml:space="preserve">؛ </w:t>
      </w:r>
      <w:r>
        <w:rPr>
          <w:rtl/>
        </w:rPr>
        <w:t xml:space="preserve">لأنّ النبي </w:t>
      </w:r>
      <w:r w:rsidR="00847955" w:rsidRPr="00847955">
        <w:rPr>
          <w:rStyle w:val="libAlaemChar"/>
          <w:rtl/>
        </w:rPr>
        <w:t>صلى‌الله‌عليه‌وآله‌وسلم</w:t>
      </w:r>
      <w:r>
        <w:rPr>
          <w:rtl/>
        </w:rPr>
        <w:t xml:space="preserve"> هادن قريشاً عام الحديبيّة إلى عشر سنين</w:t>
      </w:r>
      <w:r w:rsidR="00EE0FD8">
        <w:rPr>
          <w:rtl/>
        </w:rPr>
        <w:t xml:space="preserve">؛ </w:t>
      </w:r>
      <w:r w:rsidR="00321F86">
        <w:rPr>
          <w:rtl/>
        </w:rPr>
        <w:t>ثمَّ نقضوها من قِبل نفوسهم</w:t>
      </w:r>
      <w:r>
        <w:rPr>
          <w:rtl/>
        </w:rPr>
        <w:t>)</w:t>
      </w:r>
      <w:r w:rsidR="00847955" w:rsidRPr="00847955">
        <w:rPr>
          <w:rStyle w:val="libFootnotenumChar"/>
          <w:rtl/>
        </w:rPr>
        <w:t>(1)</w:t>
      </w:r>
      <w:r w:rsidR="003F6127">
        <w:rPr>
          <w:rtl/>
        </w:rPr>
        <w:t>.</w:t>
      </w:r>
    </w:p>
    <w:p w:rsidR="007210D8" w:rsidRDefault="007210D8" w:rsidP="007210D8">
      <w:pPr>
        <w:pStyle w:val="libNormal"/>
      </w:pPr>
      <w:r>
        <w:rPr>
          <w:rtl/>
        </w:rPr>
        <w:t>وفي التذكرة : ( ويشترط في صحّة عقد الذمّة أُمور أربعة :</w:t>
      </w:r>
    </w:p>
    <w:p w:rsidR="003F6127" w:rsidRDefault="007210D8" w:rsidP="007210D8">
      <w:pPr>
        <w:pStyle w:val="libNormal"/>
        <w:rPr>
          <w:rtl/>
        </w:rPr>
      </w:pPr>
      <w:r w:rsidRPr="001E1EA7">
        <w:rPr>
          <w:rStyle w:val="libBold1Char"/>
          <w:rtl/>
        </w:rPr>
        <w:t>الأوّل</w:t>
      </w:r>
      <w:r>
        <w:rPr>
          <w:rtl/>
        </w:rPr>
        <w:t xml:space="preserve"> : أن يتولاّه الإمام أو مَن يأذن له</w:t>
      </w:r>
      <w:r w:rsidR="00EE0FD8">
        <w:rPr>
          <w:rtl/>
        </w:rPr>
        <w:t xml:space="preserve">؛ </w:t>
      </w:r>
      <w:r>
        <w:rPr>
          <w:rtl/>
        </w:rPr>
        <w:t>لأنّه من الأمور العظام</w:t>
      </w:r>
      <w:r w:rsidR="003F6127">
        <w:rPr>
          <w:rtl/>
        </w:rPr>
        <w:t>.</w:t>
      </w:r>
    </w:p>
    <w:p w:rsidR="007210D8" w:rsidRDefault="00A81752" w:rsidP="00A81752">
      <w:pPr>
        <w:pStyle w:val="libLine"/>
      </w:pPr>
      <w:r>
        <w:rPr>
          <w:rtl/>
        </w:rPr>
        <w:t>____________________</w:t>
      </w:r>
    </w:p>
    <w:p w:rsidR="003F6127" w:rsidRDefault="00847955" w:rsidP="00321F86">
      <w:pPr>
        <w:pStyle w:val="libFootnote0"/>
        <w:rPr>
          <w:rtl/>
        </w:rPr>
      </w:pPr>
      <w:r w:rsidRPr="00321F86">
        <w:rPr>
          <w:rtl/>
        </w:rPr>
        <w:t>(1)</w:t>
      </w:r>
      <w:r w:rsidR="00321F86">
        <w:rPr>
          <w:rtl/>
        </w:rPr>
        <w:t xml:space="preserve"> </w:t>
      </w:r>
      <w:r w:rsidR="007210D8">
        <w:rPr>
          <w:rtl/>
        </w:rPr>
        <w:t>الشيخ الطوسي</w:t>
      </w:r>
      <w:r w:rsidR="003F6127">
        <w:rPr>
          <w:rtl/>
        </w:rPr>
        <w:t xml:space="preserve">، </w:t>
      </w:r>
      <w:r w:rsidR="007210D8">
        <w:rPr>
          <w:rtl/>
        </w:rPr>
        <w:t>المبسوط</w:t>
      </w:r>
      <w:r w:rsidR="003F6127">
        <w:rPr>
          <w:rtl/>
        </w:rPr>
        <w:t xml:space="preserve">، </w:t>
      </w:r>
      <w:r w:rsidR="007210D8">
        <w:rPr>
          <w:rtl/>
        </w:rPr>
        <w:t>المكتبة المرتضوية</w:t>
      </w:r>
      <w:r w:rsidR="003F6127">
        <w:rPr>
          <w:rtl/>
        </w:rPr>
        <w:t xml:space="preserve">، </w:t>
      </w:r>
      <w:r w:rsidR="007210D8">
        <w:rPr>
          <w:rtl/>
        </w:rPr>
        <w:t>طهران</w:t>
      </w:r>
      <w:r w:rsidR="003F6127">
        <w:rPr>
          <w:rtl/>
        </w:rPr>
        <w:t xml:space="preserve">، </w:t>
      </w:r>
      <w:r w:rsidR="007210D8">
        <w:rPr>
          <w:rtl/>
        </w:rPr>
        <w:t>ج2</w:t>
      </w:r>
      <w:r w:rsidR="003F6127">
        <w:rPr>
          <w:rtl/>
        </w:rPr>
        <w:t xml:space="preserve">، </w:t>
      </w:r>
      <w:r w:rsidR="007210D8">
        <w:rPr>
          <w:rtl/>
        </w:rPr>
        <w:t xml:space="preserve">ص50 </w:t>
      </w:r>
      <w:r w:rsidR="00EE0FD8">
        <w:rPr>
          <w:rtl/>
        </w:rPr>
        <w:t>-</w:t>
      </w:r>
      <w:r w:rsidR="007210D8">
        <w:rPr>
          <w:rtl/>
        </w:rPr>
        <w:t xml:space="preserve"> 51</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sidRPr="001E1EA7">
        <w:rPr>
          <w:rStyle w:val="libBold1Char"/>
          <w:rtl/>
        </w:rPr>
        <w:lastRenderedPageBreak/>
        <w:t>الثاني</w:t>
      </w:r>
      <w:r>
        <w:rPr>
          <w:rtl/>
        </w:rPr>
        <w:t xml:space="preserve"> : أن يكون للمسلمين إليه حاجة ومصلحة</w:t>
      </w:r>
      <w:r w:rsidR="003F6127">
        <w:rPr>
          <w:rtl/>
        </w:rPr>
        <w:t xml:space="preserve">، </w:t>
      </w:r>
      <w:r>
        <w:rPr>
          <w:rtl/>
        </w:rPr>
        <w:t>إمّا لضعفهم عن المقاومة فينتظر الإمام قوّتهم</w:t>
      </w:r>
      <w:r w:rsidR="003F6127">
        <w:rPr>
          <w:rtl/>
        </w:rPr>
        <w:t xml:space="preserve">، </w:t>
      </w:r>
      <w:r>
        <w:rPr>
          <w:rtl/>
        </w:rPr>
        <w:t>وإمّا لرجاء إسلام المشركين</w:t>
      </w:r>
      <w:r w:rsidR="003F6127">
        <w:rPr>
          <w:rtl/>
        </w:rPr>
        <w:t xml:space="preserve">، </w:t>
      </w:r>
      <w:r>
        <w:rPr>
          <w:rtl/>
        </w:rPr>
        <w:t>وإمّا لبذل الجزية منهم والتزام أحكام الإسلام</w:t>
      </w:r>
      <w:r w:rsidR="0025218A">
        <w:rPr>
          <w:rtl/>
        </w:rPr>
        <w:t xml:space="preserve">. </w:t>
      </w:r>
      <w:r>
        <w:rPr>
          <w:rtl/>
        </w:rPr>
        <w:t xml:space="preserve">ولو لم تكن هناك مصلحة للمسلمين </w:t>
      </w:r>
      <w:r w:rsidR="00EE0FD8">
        <w:rPr>
          <w:rtl/>
        </w:rPr>
        <w:t>-</w:t>
      </w:r>
      <w:r>
        <w:rPr>
          <w:rtl/>
        </w:rPr>
        <w:t xml:space="preserve"> بأن يكون في المسلمين قوّة</w:t>
      </w:r>
      <w:r w:rsidR="003F6127">
        <w:rPr>
          <w:rtl/>
        </w:rPr>
        <w:t xml:space="preserve">، </w:t>
      </w:r>
      <w:r>
        <w:rPr>
          <w:rtl/>
        </w:rPr>
        <w:t>وفي المشركين ضعف</w:t>
      </w:r>
      <w:r w:rsidR="003F6127">
        <w:rPr>
          <w:rtl/>
        </w:rPr>
        <w:t xml:space="preserve">، </w:t>
      </w:r>
      <w:r>
        <w:rPr>
          <w:rtl/>
        </w:rPr>
        <w:t xml:space="preserve">ويخشى قوّتهم واجتماعهم إن لم يبادرهم بالقتال </w:t>
      </w:r>
      <w:r w:rsidR="00EE0FD8">
        <w:rPr>
          <w:rtl/>
        </w:rPr>
        <w:t>-</w:t>
      </w:r>
      <w:r>
        <w:rPr>
          <w:rtl/>
        </w:rPr>
        <w:t xml:space="preserve"> لم تجز له مهادنتهم</w:t>
      </w:r>
      <w:r w:rsidR="003F6127">
        <w:rPr>
          <w:rtl/>
        </w:rPr>
        <w:t>.</w:t>
      </w:r>
    </w:p>
    <w:p w:rsidR="003F6127" w:rsidRDefault="007210D8" w:rsidP="007210D8">
      <w:pPr>
        <w:pStyle w:val="libNormal"/>
        <w:rPr>
          <w:rtl/>
        </w:rPr>
      </w:pPr>
      <w:r w:rsidRPr="001E1EA7">
        <w:rPr>
          <w:rStyle w:val="libBold1Char"/>
          <w:rtl/>
        </w:rPr>
        <w:t>والثالث</w:t>
      </w:r>
      <w:r>
        <w:rPr>
          <w:rtl/>
        </w:rPr>
        <w:t xml:space="preserve"> : أن يخلو العقد من شرط فاسد </w:t>
      </w:r>
      <w:r w:rsidR="00EE0FD8">
        <w:rPr>
          <w:rtl/>
        </w:rPr>
        <w:t>-</w:t>
      </w:r>
      <w:r>
        <w:rPr>
          <w:rtl/>
        </w:rPr>
        <w:t xml:space="preserve"> وهو حقّ كل عقد </w:t>
      </w:r>
      <w:r w:rsidR="00EE0FD8">
        <w:rPr>
          <w:rtl/>
        </w:rPr>
        <w:t>-</w:t>
      </w:r>
      <w:r>
        <w:rPr>
          <w:rtl/>
        </w:rPr>
        <w:t xml:space="preserve"> فإن عقدها الإمام على شرط فاسد</w:t>
      </w:r>
      <w:r w:rsidR="003F6127">
        <w:rPr>
          <w:rtl/>
        </w:rPr>
        <w:t xml:space="preserve">، </w:t>
      </w:r>
      <w:r>
        <w:rPr>
          <w:rtl/>
        </w:rPr>
        <w:t>مثل أن يشترط ردَّ النساء</w:t>
      </w:r>
      <w:r w:rsidR="003F6127">
        <w:rPr>
          <w:rtl/>
        </w:rPr>
        <w:t xml:space="preserve">، </w:t>
      </w:r>
      <w:r>
        <w:rPr>
          <w:rtl/>
        </w:rPr>
        <w:t>أو مهورهنّ</w:t>
      </w:r>
      <w:r w:rsidR="003F6127">
        <w:rPr>
          <w:rtl/>
        </w:rPr>
        <w:t xml:space="preserve">، </w:t>
      </w:r>
      <w:r>
        <w:rPr>
          <w:rtl/>
        </w:rPr>
        <w:t>أو ردّ السلاح المأخوذ منهم</w:t>
      </w:r>
      <w:r w:rsidR="003F6127">
        <w:rPr>
          <w:rtl/>
        </w:rPr>
        <w:t xml:space="preserve">، </w:t>
      </w:r>
      <w:r>
        <w:rPr>
          <w:rtl/>
        </w:rPr>
        <w:t>أو دفع المال إليهم مع عدم الضرورة الداعية إلى ذلك</w:t>
      </w:r>
      <w:r w:rsidR="003F6127">
        <w:rPr>
          <w:rtl/>
        </w:rPr>
        <w:t xml:space="preserve">، </w:t>
      </w:r>
      <w:r>
        <w:rPr>
          <w:rtl/>
        </w:rPr>
        <w:t>فهذه الشروط كلّها فاسدة يَفسد بها عقد الهُدْنة</w:t>
      </w:r>
      <w:r w:rsidR="003F6127">
        <w:rPr>
          <w:rtl/>
        </w:rPr>
        <w:t>.</w:t>
      </w:r>
    </w:p>
    <w:p w:rsidR="003F6127" w:rsidRDefault="007210D8" w:rsidP="007210D8">
      <w:pPr>
        <w:pStyle w:val="libNormal"/>
        <w:rPr>
          <w:rtl/>
        </w:rPr>
      </w:pPr>
      <w:r w:rsidRPr="001E1EA7">
        <w:rPr>
          <w:rStyle w:val="libBold1Char"/>
          <w:rtl/>
        </w:rPr>
        <w:t>الرابع</w:t>
      </w:r>
      <w:r>
        <w:rPr>
          <w:rtl/>
        </w:rPr>
        <w:t xml:space="preserve"> : المدَّة</w:t>
      </w:r>
      <w:r w:rsidR="003F6127">
        <w:rPr>
          <w:rtl/>
        </w:rPr>
        <w:t xml:space="preserve">، </w:t>
      </w:r>
      <w:r>
        <w:rPr>
          <w:rtl/>
        </w:rPr>
        <w:t xml:space="preserve">ويجب ذكر المدَّة التي يُهادنهم عليها ) </w:t>
      </w:r>
      <w:r w:rsidR="00847955" w:rsidRPr="00847955">
        <w:rPr>
          <w:rStyle w:val="libFootnotenumChar"/>
          <w:rtl/>
        </w:rPr>
        <w:t>(1)</w:t>
      </w:r>
      <w:r w:rsidR="003F6127">
        <w:rPr>
          <w:rtl/>
        </w:rPr>
        <w:t>.</w:t>
      </w:r>
    </w:p>
    <w:p w:rsidR="007210D8" w:rsidRDefault="007210D8" w:rsidP="007210D8">
      <w:pPr>
        <w:pStyle w:val="libNormal"/>
      </w:pPr>
      <w:r>
        <w:rPr>
          <w:rtl/>
        </w:rPr>
        <w:t>وفي المغني لابن قدامة الحنبلي : ( ومعنى الهُدْنة أن يعقد لأهل الحرب عقداً على ترك القتال مدّة بعوض وبغير عوض</w:t>
      </w:r>
      <w:r w:rsidR="003F6127">
        <w:rPr>
          <w:rtl/>
        </w:rPr>
        <w:t xml:space="preserve">، </w:t>
      </w:r>
      <w:r>
        <w:rPr>
          <w:rtl/>
        </w:rPr>
        <w:t>وتسمَّى مهادنة وموادعة ومعاهدة</w:t>
      </w:r>
      <w:r w:rsidR="003F6127">
        <w:rPr>
          <w:rtl/>
        </w:rPr>
        <w:t xml:space="preserve">، </w:t>
      </w:r>
      <w:r>
        <w:rPr>
          <w:rtl/>
        </w:rPr>
        <w:t xml:space="preserve">وذلك جائز بدليل قول الله تعالى : </w:t>
      </w:r>
      <w:r w:rsidRPr="001E1EA7">
        <w:rPr>
          <w:rStyle w:val="libAlaemChar"/>
          <w:rtl/>
        </w:rPr>
        <w:t>(</w:t>
      </w:r>
      <w:r w:rsidRPr="001E1EA7">
        <w:rPr>
          <w:rStyle w:val="libAieChar"/>
          <w:rtl/>
        </w:rPr>
        <w:t xml:space="preserve"> بَرَاءةٌ مِنْ اللَّهِ وَرَسُولِهِ إِلَى الَّذِينَ عَاهَدتُّمْ مِنْ الْمُشْرِكِينَ </w:t>
      </w:r>
      <w:r w:rsidRPr="001E1EA7">
        <w:rPr>
          <w:rStyle w:val="libAlaemChar"/>
          <w:rtl/>
        </w:rPr>
        <w:t>)</w:t>
      </w:r>
      <w:r w:rsidR="003F6127">
        <w:rPr>
          <w:rtl/>
        </w:rPr>
        <w:t xml:space="preserve">، </w:t>
      </w:r>
      <w:r>
        <w:rPr>
          <w:rtl/>
        </w:rPr>
        <w:t xml:space="preserve">وقال سبحانه : </w:t>
      </w:r>
      <w:r w:rsidRPr="001E1EA7">
        <w:rPr>
          <w:rStyle w:val="libAlaemChar"/>
          <w:rtl/>
        </w:rPr>
        <w:t>(</w:t>
      </w:r>
      <w:r w:rsidRPr="001E1EA7">
        <w:rPr>
          <w:rStyle w:val="libAieChar"/>
          <w:rtl/>
        </w:rPr>
        <w:t xml:space="preserve"> وَإِنْ جَنَحُوا لِلسَّلْمِ فَاجْنَحْ لَهَ ... </w:t>
      </w:r>
      <w:r w:rsidRPr="001E1EA7">
        <w:rPr>
          <w:rStyle w:val="libAlaemChar"/>
          <w:rtl/>
        </w:rPr>
        <w:t>)</w:t>
      </w:r>
      <w:r w:rsidR="003F6127">
        <w:rPr>
          <w:rtl/>
        </w:rPr>
        <w:t xml:space="preserve">، </w:t>
      </w:r>
      <w:r>
        <w:rPr>
          <w:rtl/>
        </w:rPr>
        <w:t xml:space="preserve">وروى مروان ومسور بن مخرمة أنّ النبي </w:t>
      </w:r>
      <w:r w:rsidR="00847955" w:rsidRPr="00847955">
        <w:rPr>
          <w:rStyle w:val="libAlaemChar"/>
          <w:rtl/>
        </w:rPr>
        <w:t>صلى‌الله‌عليه‌وآله‌وسلم</w:t>
      </w:r>
      <w:r>
        <w:rPr>
          <w:rtl/>
        </w:rPr>
        <w:t xml:space="preserve"> صالح سهيل بن عمرو بالحديبيّة على</w:t>
      </w:r>
    </w:p>
    <w:p w:rsidR="007210D8" w:rsidRDefault="00A81752" w:rsidP="00A81752">
      <w:pPr>
        <w:pStyle w:val="libLine"/>
      </w:pPr>
      <w:r>
        <w:rPr>
          <w:rtl/>
        </w:rPr>
        <w:t>____________________</w:t>
      </w:r>
    </w:p>
    <w:p w:rsidR="003F6127" w:rsidRDefault="00847955" w:rsidP="001E1EA7">
      <w:pPr>
        <w:pStyle w:val="libFootnote0"/>
        <w:rPr>
          <w:rtl/>
        </w:rPr>
      </w:pPr>
      <w:r w:rsidRPr="001E1EA7">
        <w:rPr>
          <w:rtl/>
        </w:rPr>
        <w:t>(1)</w:t>
      </w:r>
      <w:r w:rsidR="007210D8">
        <w:rPr>
          <w:rtl/>
        </w:rPr>
        <w:t xml:space="preserve"> العلاَّمة الحلِّي</w:t>
      </w:r>
      <w:r w:rsidR="003F6127">
        <w:rPr>
          <w:rtl/>
        </w:rPr>
        <w:t xml:space="preserve">، </w:t>
      </w:r>
      <w:r w:rsidR="007210D8">
        <w:rPr>
          <w:rtl/>
        </w:rPr>
        <w:t>تذكرة الفقهاء</w:t>
      </w:r>
      <w:r w:rsidR="003F6127">
        <w:rPr>
          <w:rtl/>
        </w:rPr>
        <w:t xml:space="preserve">، </w:t>
      </w:r>
      <w:r w:rsidR="007210D8">
        <w:rPr>
          <w:rtl/>
        </w:rPr>
        <w:t>الطبعة الحجرية القديمة</w:t>
      </w:r>
      <w:r w:rsidR="003F6127">
        <w:rPr>
          <w:rtl/>
        </w:rPr>
        <w:t xml:space="preserve">، </w:t>
      </w:r>
      <w:r w:rsidR="007210D8">
        <w:rPr>
          <w:rtl/>
        </w:rPr>
        <w:t>المكتبة الرضوية لإحياء الآثار الجعفرية</w:t>
      </w:r>
      <w:r w:rsidR="003F6127">
        <w:rPr>
          <w:rtl/>
        </w:rPr>
        <w:t xml:space="preserve">، </w:t>
      </w:r>
      <w:r w:rsidR="007210D8">
        <w:rPr>
          <w:rtl/>
        </w:rPr>
        <w:t>إيران</w:t>
      </w:r>
      <w:r w:rsidR="003F6127">
        <w:rPr>
          <w:rtl/>
        </w:rPr>
        <w:t xml:space="preserve">، </w:t>
      </w:r>
      <w:r w:rsidR="007210D8">
        <w:rPr>
          <w:rtl/>
        </w:rPr>
        <w:t>ج1</w:t>
      </w:r>
      <w:r w:rsidR="003F6127">
        <w:rPr>
          <w:rtl/>
        </w:rPr>
        <w:t xml:space="preserve">، </w:t>
      </w:r>
      <w:r w:rsidR="007210D8">
        <w:rPr>
          <w:rtl/>
        </w:rPr>
        <w:t>ص447</w:t>
      </w:r>
      <w:r w:rsidR="003F6127">
        <w:rPr>
          <w:rtl/>
        </w:rPr>
        <w:t>.</w:t>
      </w:r>
    </w:p>
    <w:p w:rsidR="007210D8" w:rsidRDefault="00347417" w:rsidP="007210D8">
      <w:pPr>
        <w:pStyle w:val="libNormal"/>
      </w:pPr>
      <w:r>
        <w:rPr>
          <w:rtl/>
        </w:rPr>
        <w:br w:type="page"/>
      </w:r>
    </w:p>
    <w:p w:rsidR="003F6127" w:rsidRDefault="007210D8" w:rsidP="00D11F93">
      <w:pPr>
        <w:pStyle w:val="libNormal0"/>
        <w:rPr>
          <w:rtl/>
        </w:rPr>
      </w:pPr>
      <w:r>
        <w:rPr>
          <w:rtl/>
        </w:rPr>
        <w:lastRenderedPageBreak/>
        <w:t>وضع القتال عشر سنين</w:t>
      </w:r>
      <w:r w:rsidR="00EE0FD8">
        <w:rPr>
          <w:rtl/>
        </w:rPr>
        <w:t xml:space="preserve">؛ </w:t>
      </w:r>
      <w:r>
        <w:rPr>
          <w:rtl/>
        </w:rPr>
        <w:t>ولأنّه قد يكون بالمسلمين ضعف</w:t>
      </w:r>
      <w:r w:rsidR="003F6127">
        <w:rPr>
          <w:rtl/>
        </w:rPr>
        <w:t xml:space="preserve">، </w:t>
      </w:r>
      <w:r>
        <w:rPr>
          <w:rtl/>
        </w:rPr>
        <w:t>ف</w:t>
      </w:r>
      <w:r w:rsidR="00886D93">
        <w:rPr>
          <w:rtl/>
        </w:rPr>
        <w:t>يُهادنهم حتّى يقوى المسلمون ...</w:t>
      </w:r>
      <w:r>
        <w:rPr>
          <w:rtl/>
        </w:rPr>
        <w:t>)</w:t>
      </w:r>
      <w:r w:rsidR="00847955" w:rsidRPr="00847955">
        <w:rPr>
          <w:rStyle w:val="libFootnotenumChar"/>
          <w:rtl/>
        </w:rPr>
        <w:t>(1)</w:t>
      </w:r>
      <w:r w:rsidR="003F6127">
        <w:rPr>
          <w:rtl/>
        </w:rPr>
        <w:t>.</w:t>
      </w:r>
    </w:p>
    <w:p w:rsidR="007210D8" w:rsidRDefault="007210D8" w:rsidP="00D11F93">
      <w:pPr>
        <w:pStyle w:val="Heading3"/>
      </w:pPr>
      <w:bookmarkStart w:id="22" w:name="_Toc491275873"/>
      <w:r>
        <w:rPr>
          <w:rtl/>
        </w:rPr>
        <w:t>الأصل القرآني في شرعية العهد :</w:t>
      </w:r>
      <w:bookmarkEnd w:id="22"/>
    </w:p>
    <w:p w:rsidR="003F6127" w:rsidRDefault="007210D8" w:rsidP="007210D8">
      <w:pPr>
        <w:pStyle w:val="libNormal"/>
        <w:rPr>
          <w:rtl/>
        </w:rPr>
      </w:pPr>
      <w:r>
        <w:rPr>
          <w:rtl/>
        </w:rPr>
        <w:t>ثمّ إنَّ الأصل في شرعيّة العهد في القرآن</w:t>
      </w:r>
      <w:r w:rsidR="003F6127">
        <w:rPr>
          <w:rtl/>
        </w:rPr>
        <w:t xml:space="preserve">، </w:t>
      </w:r>
      <w:r>
        <w:rPr>
          <w:rtl/>
        </w:rPr>
        <w:t>هو : الآيات الأُولى من سورة ( براءة )</w:t>
      </w:r>
      <w:r w:rsidR="003F6127">
        <w:rPr>
          <w:rtl/>
        </w:rPr>
        <w:t>.</w:t>
      </w:r>
    </w:p>
    <w:p w:rsidR="007210D8" w:rsidRDefault="007210D8" w:rsidP="007210D8">
      <w:pPr>
        <w:pStyle w:val="libNormal"/>
      </w:pPr>
      <w:r>
        <w:rPr>
          <w:rtl/>
        </w:rPr>
        <w:t xml:space="preserve">قال تعالى : </w:t>
      </w:r>
      <w:r w:rsidRPr="00D11F93">
        <w:rPr>
          <w:rStyle w:val="libAlaemChar"/>
          <w:rtl/>
        </w:rPr>
        <w:t>(</w:t>
      </w:r>
      <w:r w:rsidRPr="00D11F93">
        <w:rPr>
          <w:rStyle w:val="libAieChar"/>
          <w:rtl/>
        </w:rPr>
        <w:t xml:space="preserve"> بَرَاءةٌ مِنْ اللَّهِ وَرَسُولِهِ إِلَى الَّذِينَ عَاهَدتُّمْ ... </w:t>
      </w:r>
      <w:r w:rsidRPr="00D11F93">
        <w:rPr>
          <w:rStyle w:val="libAlaemChar"/>
          <w:rtl/>
        </w:rPr>
        <w:t>)</w:t>
      </w:r>
      <w:r w:rsidR="003F6127">
        <w:rPr>
          <w:rtl/>
        </w:rPr>
        <w:t xml:space="preserve">، </w:t>
      </w:r>
      <w:r w:rsidR="00D11F93">
        <w:rPr>
          <w:rtl/>
        </w:rPr>
        <w:t>فالجزء الأوّل من سورة (</w:t>
      </w:r>
      <w:r>
        <w:rPr>
          <w:rtl/>
        </w:rPr>
        <w:t>براءة )</w:t>
      </w:r>
      <w:r w:rsidR="003F6127">
        <w:rPr>
          <w:rtl/>
        </w:rPr>
        <w:t xml:space="preserve">، </w:t>
      </w:r>
      <w:r>
        <w:rPr>
          <w:rtl/>
        </w:rPr>
        <w:t>يقسِّم الكفّار إلى قسمين :</w:t>
      </w:r>
    </w:p>
    <w:p w:rsidR="003F6127" w:rsidRDefault="007210D8" w:rsidP="007210D8">
      <w:pPr>
        <w:pStyle w:val="libNormal"/>
        <w:rPr>
          <w:rtl/>
        </w:rPr>
      </w:pPr>
      <w:r w:rsidRPr="00D11F93">
        <w:rPr>
          <w:rStyle w:val="libBold1Char"/>
          <w:rtl/>
        </w:rPr>
        <w:t>القسم الأوّل</w:t>
      </w:r>
      <w:r>
        <w:rPr>
          <w:rtl/>
        </w:rPr>
        <w:t xml:space="preserve"> : الكفّار الذين لم ندخل معهم في عهد</w:t>
      </w:r>
      <w:r w:rsidR="003F6127">
        <w:rPr>
          <w:rtl/>
        </w:rPr>
        <w:t>.</w:t>
      </w:r>
    </w:p>
    <w:p w:rsidR="003F6127" w:rsidRDefault="007210D8" w:rsidP="007210D8">
      <w:pPr>
        <w:pStyle w:val="libNormal"/>
        <w:rPr>
          <w:rtl/>
        </w:rPr>
      </w:pPr>
      <w:r w:rsidRPr="00D11F93">
        <w:rPr>
          <w:rStyle w:val="libBold1Char"/>
          <w:rtl/>
        </w:rPr>
        <w:t>القسم الثاني</w:t>
      </w:r>
      <w:r>
        <w:rPr>
          <w:rtl/>
        </w:rPr>
        <w:t xml:space="preserve"> : الكفّار الذين دخلنا معهم في عهد</w:t>
      </w:r>
      <w:r w:rsidR="003F6127">
        <w:rPr>
          <w:rtl/>
        </w:rPr>
        <w:t>.</w:t>
      </w:r>
    </w:p>
    <w:p w:rsidR="007210D8" w:rsidRDefault="007210D8" w:rsidP="007210D8">
      <w:pPr>
        <w:pStyle w:val="libNormal"/>
      </w:pPr>
      <w:r>
        <w:rPr>
          <w:rtl/>
        </w:rPr>
        <w:t>وهذا القسم أيضاً ينقسم إلى قسمين :</w:t>
      </w:r>
    </w:p>
    <w:p w:rsidR="003F6127" w:rsidRDefault="007210D8" w:rsidP="007210D8">
      <w:pPr>
        <w:pStyle w:val="libNormal"/>
        <w:rPr>
          <w:rtl/>
        </w:rPr>
      </w:pPr>
      <w:r w:rsidRPr="00886D93">
        <w:rPr>
          <w:rStyle w:val="libBold1Char"/>
          <w:rtl/>
        </w:rPr>
        <w:t>الأوّل</w:t>
      </w:r>
      <w:r>
        <w:rPr>
          <w:rtl/>
        </w:rPr>
        <w:t xml:space="preserve"> : مَن نقضوا عهدهم</w:t>
      </w:r>
      <w:r w:rsidR="003F6127">
        <w:rPr>
          <w:rtl/>
        </w:rPr>
        <w:t xml:space="preserve">، </w:t>
      </w:r>
      <w:r>
        <w:rPr>
          <w:rtl/>
        </w:rPr>
        <w:t>وخالفوا وظاهروا بتشكيل أحلاف ضدَّ الإسلام</w:t>
      </w:r>
      <w:r w:rsidR="003F6127">
        <w:rPr>
          <w:rtl/>
        </w:rPr>
        <w:t>.</w:t>
      </w:r>
    </w:p>
    <w:p w:rsidR="003F6127" w:rsidRDefault="007210D8" w:rsidP="007210D8">
      <w:pPr>
        <w:pStyle w:val="libNormal"/>
        <w:rPr>
          <w:rtl/>
        </w:rPr>
      </w:pPr>
      <w:r w:rsidRPr="00886D93">
        <w:rPr>
          <w:rStyle w:val="libBold1Char"/>
          <w:rtl/>
        </w:rPr>
        <w:t>الثاني</w:t>
      </w:r>
      <w:r>
        <w:rPr>
          <w:rtl/>
        </w:rPr>
        <w:t xml:space="preserve"> : مَن استقام على عهده</w:t>
      </w:r>
      <w:r w:rsidR="003F6127">
        <w:rPr>
          <w:rtl/>
        </w:rPr>
        <w:t>.</w:t>
      </w:r>
    </w:p>
    <w:p w:rsidR="003F6127" w:rsidRDefault="007210D8" w:rsidP="007210D8">
      <w:pPr>
        <w:pStyle w:val="libNormal"/>
        <w:rPr>
          <w:rtl/>
        </w:rPr>
      </w:pPr>
      <w:r>
        <w:rPr>
          <w:rtl/>
        </w:rPr>
        <w:t>وعليه سيكون مجموع الأقسام ثلاثة</w:t>
      </w:r>
      <w:r w:rsidR="003F6127">
        <w:rPr>
          <w:rtl/>
        </w:rPr>
        <w:t>.</w:t>
      </w:r>
    </w:p>
    <w:p w:rsidR="003F6127" w:rsidRDefault="007210D8" w:rsidP="00886D93">
      <w:pPr>
        <w:pStyle w:val="libBold1"/>
        <w:rPr>
          <w:rtl/>
        </w:rPr>
      </w:pPr>
      <w:r>
        <w:rPr>
          <w:rtl/>
        </w:rPr>
        <w:t xml:space="preserve">أ </w:t>
      </w:r>
      <w:r w:rsidR="00EE0FD8">
        <w:rPr>
          <w:rtl/>
        </w:rPr>
        <w:t>-</w:t>
      </w:r>
      <w:r>
        <w:rPr>
          <w:rtl/>
        </w:rPr>
        <w:t xml:space="preserve"> الكفّار الذين لم ندخل معهم في عهد</w:t>
      </w:r>
      <w:r w:rsidR="003F6127">
        <w:rPr>
          <w:rtl/>
        </w:rPr>
        <w:t>.</w:t>
      </w:r>
    </w:p>
    <w:p w:rsidR="003F6127" w:rsidRDefault="007210D8" w:rsidP="00886D93">
      <w:pPr>
        <w:pStyle w:val="libBold1"/>
        <w:rPr>
          <w:rtl/>
        </w:rPr>
      </w:pPr>
      <w:r>
        <w:rPr>
          <w:rtl/>
        </w:rPr>
        <w:t xml:space="preserve">ب </w:t>
      </w:r>
      <w:r w:rsidR="00EE0FD8">
        <w:rPr>
          <w:rtl/>
        </w:rPr>
        <w:t>-</w:t>
      </w:r>
      <w:r>
        <w:rPr>
          <w:rtl/>
        </w:rPr>
        <w:t xml:space="preserve"> الكفّار الذين دخلنا معهم في عهد ونقضوا</w:t>
      </w:r>
      <w:r w:rsidR="003F6127">
        <w:rPr>
          <w:rtl/>
        </w:rPr>
        <w:t>.</w:t>
      </w:r>
    </w:p>
    <w:p w:rsidR="007210D8" w:rsidRDefault="00A81752" w:rsidP="00A81752">
      <w:pPr>
        <w:pStyle w:val="libLine"/>
      </w:pPr>
      <w:r>
        <w:rPr>
          <w:rtl/>
        </w:rPr>
        <w:t>____________________</w:t>
      </w:r>
    </w:p>
    <w:p w:rsidR="003F6127" w:rsidRDefault="00847955" w:rsidP="00D11F93">
      <w:pPr>
        <w:pStyle w:val="libFootnote0"/>
        <w:rPr>
          <w:rtl/>
        </w:rPr>
      </w:pPr>
      <w:r w:rsidRPr="00D11F93">
        <w:rPr>
          <w:rtl/>
        </w:rPr>
        <w:t>(1)</w:t>
      </w:r>
      <w:r w:rsidR="007210D8">
        <w:rPr>
          <w:rtl/>
        </w:rPr>
        <w:t xml:space="preserve"> عبد الله بن قدامة</w:t>
      </w:r>
      <w:r w:rsidR="003F6127">
        <w:rPr>
          <w:rtl/>
        </w:rPr>
        <w:t xml:space="preserve">، </w:t>
      </w:r>
      <w:r w:rsidR="007210D8">
        <w:rPr>
          <w:rtl/>
        </w:rPr>
        <w:t>المغني</w:t>
      </w:r>
      <w:r w:rsidR="003F6127">
        <w:rPr>
          <w:rtl/>
        </w:rPr>
        <w:t xml:space="preserve">، </w:t>
      </w:r>
      <w:r w:rsidR="007210D8">
        <w:rPr>
          <w:rtl/>
        </w:rPr>
        <w:t>تحقيق جماعة من العلماء</w:t>
      </w:r>
      <w:r w:rsidR="003F6127">
        <w:rPr>
          <w:rtl/>
        </w:rPr>
        <w:t xml:space="preserve">، </w:t>
      </w:r>
      <w:r w:rsidR="007210D8">
        <w:rPr>
          <w:rtl/>
        </w:rPr>
        <w:t>دار الكتاب العربي</w:t>
      </w:r>
      <w:r w:rsidR="003F6127">
        <w:rPr>
          <w:rtl/>
        </w:rPr>
        <w:t xml:space="preserve">، </w:t>
      </w:r>
      <w:r w:rsidR="007210D8">
        <w:rPr>
          <w:rtl/>
        </w:rPr>
        <w:t>بيروت</w:t>
      </w:r>
      <w:r w:rsidR="003F6127">
        <w:rPr>
          <w:rtl/>
        </w:rPr>
        <w:t xml:space="preserve">، </w:t>
      </w:r>
      <w:r w:rsidR="007210D8">
        <w:rPr>
          <w:rtl/>
        </w:rPr>
        <w:t>ج10</w:t>
      </w:r>
      <w:r w:rsidR="003F6127">
        <w:rPr>
          <w:rtl/>
        </w:rPr>
        <w:t xml:space="preserve">، </w:t>
      </w:r>
      <w:r w:rsidR="007210D8">
        <w:rPr>
          <w:rtl/>
        </w:rPr>
        <w:t>ص517</w:t>
      </w:r>
      <w:r w:rsidR="003F6127">
        <w:rPr>
          <w:rtl/>
        </w:rPr>
        <w:t>.</w:t>
      </w:r>
    </w:p>
    <w:p w:rsidR="007210D8" w:rsidRDefault="00347417" w:rsidP="007210D8">
      <w:pPr>
        <w:pStyle w:val="libNormal"/>
      </w:pPr>
      <w:r>
        <w:rPr>
          <w:rtl/>
        </w:rPr>
        <w:br w:type="page"/>
      </w:r>
    </w:p>
    <w:p w:rsidR="003F6127" w:rsidRDefault="007210D8" w:rsidP="00C83204">
      <w:pPr>
        <w:pStyle w:val="libBold1"/>
        <w:rPr>
          <w:rtl/>
        </w:rPr>
      </w:pPr>
      <w:r>
        <w:rPr>
          <w:rtl/>
        </w:rPr>
        <w:lastRenderedPageBreak/>
        <w:t xml:space="preserve">ج </w:t>
      </w:r>
      <w:r w:rsidR="00EE0FD8">
        <w:rPr>
          <w:rtl/>
        </w:rPr>
        <w:t>-</w:t>
      </w:r>
      <w:r>
        <w:rPr>
          <w:rtl/>
        </w:rPr>
        <w:t xml:space="preserve"> الكفّار الذين دخلنا معهم في عهد واستقاموا على عهدهم</w:t>
      </w:r>
      <w:r w:rsidR="003F6127">
        <w:rPr>
          <w:rtl/>
        </w:rPr>
        <w:t>.</w:t>
      </w:r>
    </w:p>
    <w:p w:rsidR="003F6127" w:rsidRDefault="007210D8" w:rsidP="007210D8">
      <w:pPr>
        <w:pStyle w:val="libNormal"/>
        <w:rPr>
          <w:rtl/>
        </w:rPr>
      </w:pPr>
      <w:r>
        <w:rPr>
          <w:rtl/>
        </w:rPr>
        <w:t>والكفار من القسم الأوّل حكمهم أنَّ الله بريء منهم</w:t>
      </w:r>
      <w:r w:rsidR="003F6127">
        <w:rPr>
          <w:rtl/>
        </w:rPr>
        <w:t xml:space="preserve">، </w:t>
      </w:r>
      <w:r>
        <w:rPr>
          <w:rtl/>
        </w:rPr>
        <w:t>وكذلك رسله حسب نصّ القرآن</w:t>
      </w:r>
      <w:r w:rsidR="003F6127">
        <w:rPr>
          <w:rtl/>
        </w:rPr>
        <w:t>.</w:t>
      </w:r>
    </w:p>
    <w:p w:rsidR="003F6127" w:rsidRDefault="007210D8" w:rsidP="007210D8">
      <w:pPr>
        <w:pStyle w:val="libNormal"/>
        <w:rPr>
          <w:rtl/>
        </w:rPr>
      </w:pPr>
      <w:r>
        <w:rPr>
          <w:rtl/>
        </w:rPr>
        <w:t xml:space="preserve">والقسم الثاني : حكمهم </w:t>
      </w:r>
      <w:r w:rsidR="00EE0FD8">
        <w:rPr>
          <w:rtl/>
        </w:rPr>
        <w:t>-</w:t>
      </w:r>
      <w:r>
        <w:rPr>
          <w:rtl/>
        </w:rPr>
        <w:t xml:space="preserve"> أيضاً </w:t>
      </w:r>
      <w:r w:rsidR="00EE0FD8">
        <w:rPr>
          <w:rtl/>
        </w:rPr>
        <w:t>-</w:t>
      </w:r>
      <w:r>
        <w:rPr>
          <w:rtl/>
        </w:rPr>
        <w:t xml:space="preserve"> هو أنّ الله بريء منهم كذلك</w:t>
      </w:r>
      <w:r w:rsidR="003F6127">
        <w:rPr>
          <w:rtl/>
        </w:rPr>
        <w:t xml:space="preserve">، </w:t>
      </w:r>
      <w:r>
        <w:rPr>
          <w:rtl/>
        </w:rPr>
        <w:t>ويأمرنا بقتالهم</w:t>
      </w:r>
      <w:r w:rsidR="00EE0FD8">
        <w:rPr>
          <w:rtl/>
        </w:rPr>
        <w:t xml:space="preserve">؛ </w:t>
      </w:r>
      <w:r>
        <w:rPr>
          <w:rtl/>
        </w:rPr>
        <w:t xml:space="preserve">لقوله تعالى : </w:t>
      </w:r>
      <w:r w:rsidRPr="00886D93">
        <w:rPr>
          <w:rStyle w:val="libAlaemChar"/>
          <w:rtl/>
        </w:rPr>
        <w:t>(</w:t>
      </w:r>
      <w:r w:rsidRPr="00886D93">
        <w:rPr>
          <w:rStyle w:val="libAieChar"/>
          <w:rtl/>
        </w:rPr>
        <w:t xml:space="preserve"> أَلاَ تُقَاتِلُونَ قَوْماً نَّكَثُواْ أَيْمَانَهُمْ وَهَمُّواْ بِإِخْرَاجِ الرَّسُولِ وَهُم بَدَؤُوكُمْ أَوَّلَ مَرَّةٍ أَتَخْشَوْنَهُمْ فَاللّهُ أَحَقُّ أَن تَخْشَوْهُ إِن كُنتُم مُّؤُمِنِينَ </w:t>
      </w:r>
      <w:r w:rsidRPr="00886D93">
        <w:rPr>
          <w:rStyle w:val="libAlaemChar"/>
          <w:rtl/>
        </w:rPr>
        <w:t>)</w:t>
      </w:r>
      <w:r>
        <w:rPr>
          <w:rtl/>
        </w:rPr>
        <w:t xml:space="preserve"> </w:t>
      </w:r>
      <w:r w:rsidR="00847955" w:rsidRPr="00847955">
        <w:rPr>
          <w:rStyle w:val="libFootnotenumChar"/>
          <w:rtl/>
        </w:rPr>
        <w:t>(1)</w:t>
      </w:r>
      <w:r w:rsidR="003F6127">
        <w:rPr>
          <w:rtl/>
        </w:rPr>
        <w:t xml:space="preserve">، </w:t>
      </w:r>
      <w:r>
        <w:rPr>
          <w:rtl/>
        </w:rPr>
        <w:t xml:space="preserve">وقوله تعالى : </w:t>
      </w:r>
      <w:r w:rsidRPr="00886D93">
        <w:rPr>
          <w:rStyle w:val="libAlaemChar"/>
          <w:rtl/>
        </w:rPr>
        <w:t>(</w:t>
      </w:r>
      <w:r w:rsidRPr="00886D93">
        <w:rPr>
          <w:rStyle w:val="libAieChar"/>
          <w:rtl/>
        </w:rPr>
        <w:t xml:space="preserve"> وَإِن نَّكَثُواْ أَيْمَانَهُم مِّن بَعْدِ عَهْدِهِمْ وَطَعَنُواْ فِي دِينِكُمْ فَقَاتِلُواْ أَئِمَّةَ الْكُفْرِ إِنَّهُمْ لاَ أَيْمَانَ لَهُمْ لَعَلَّهُمْ يَنتَهُونَ </w:t>
      </w:r>
      <w:r w:rsidRPr="00886D93">
        <w:rPr>
          <w:rStyle w:val="libAlaemChar"/>
          <w:rtl/>
        </w:rPr>
        <w:t>)</w:t>
      </w:r>
      <w:r>
        <w:rPr>
          <w:rtl/>
        </w:rPr>
        <w:t xml:space="preserve"> </w:t>
      </w:r>
      <w:r w:rsidR="00847955" w:rsidRPr="00847955">
        <w:rPr>
          <w:rStyle w:val="libFootnotenumChar"/>
          <w:rtl/>
        </w:rPr>
        <w:t>(2)</w:t>
      </w:r>
      <w:r w:rsidR="003F6127">
        <w:rPr>
          <w:rtl/>
        </w:rPr>
        <w:t xml:space="preserve">، </w:t>
      </w:r>
      <w:r>
        <w:rPr>
          <w:rtl/>
        </w:rPr>
        <w:t xml:space="preserve">وقوله تعالى : </w:t>
      </w:r>
      <w:r w:rsidRPr="00886D93">
        <w:rPr>
          <w:rStyle w:val="libAlaemChar"/>
          <w:rtl/>
        </w:rPr>
        <w:t>(</w:t>
      </w:r>
      <w:r w:rsidRPr="00886D93">
        <w:rPr>
          <w:rStyle w:val="libAieChar"/>
          <w:rtl/>
        </w:rPr>
        <w:t xml:space="preserve"> ... وَهُم بَدَؤُوكُمْ أَوَّلَ مَرَّةٍ ... </w:t>
      </w:r>
      <w:r w:rsidRPr="00886D93">
        <w:rPr>
          <w:rStyle w:val="libAlaemChar"/>
          <w:rtl/>
        </w:rPr>
        <w:t>)</w:t>
      </w:r>
      <w:r>
        <w:rPr>
          <w:rtl/>
        </w:rPr>
        <w:t xml:space="preserve"> في الآية الأُولى ظاهر في أنّهم هم الناقضون</w:t>
      </w:r>
      <w:r w:rsidR="003F6127">
        <w:rPr>
          <w:rtl/>
        </w:rPr>
        <w:t xml:space="preserve">، </w:t>
      </w:r>
      <w:r>
        <w:rPr>
          <w:rtl/>
        </w:rPr>
        <w:t>وأنّ المؤمنين يدافعون عن أنفسهم</w:t>
      </w:r>
      <w:r w:rsidR="003F6127">
        <w:rPr>
          <w:rtl/>
        </w:rPr>
        <w:t xml:space="preserve">، </w:t>
      </w:r>
      <w:r>
        <w:rPr>
          <w:rtl/>
        </w:rPr>
        <w:t>وأنّ القتال مع هؤلاء المشركين ليس ابتدائياً</w:t>
      </w:r>
      <w:r w:rsidR="003F6127">
        <w:rPr>
          <w:rtl/>
        </w:rPr>
        <w:t>.</w:t>
      </w:r>
    </w:p>
    <w:p w:rsidR="003F6127" w:rsidRDefault="007210D8" w:rsidP="007210D8">
      <w:pPr>
        <w:pStyle w:val="libNormal"/>
        <w:rPr>
          <w:rtl/>
        </w:rPr>
      </w:pPr>
      <w:r>
        <w:rPr>
          <w:rtl/>
        </w:rPr>
        <w:t xml:space="preserve">وأمّا قوله تعالى : </w:t>
      </w:r>
      <w:r w:rsidRPr="00886D93">
        <w:rPr>
          <w:rStyle w:val="libAlaemChar"/>
          <w:rtl/>
        </w:rPr>
        <w:t>(</w:t>
      </w:r>
      <w:r w:rsidRPr="00886D93">
        <w:rPr>
          <w:rStyle w:val="libAieChar"/>
          <w:rtl/>
        </w:rPr>
        <w:t xml:space="preserve"> ... فَقَاتِلُواْ أَئِمَّةَ الْكُفْرِ ... </w:t>
      </w:r>
      <w:r w:rsidRPr="00886D93">
        <w:rPr>
          <w:rStyle w:val="libAlaemChar"/>
          <w:rtl/>
        </w:rPr>
        <w:t>)</w:t>
      </w:r>
      <w:r w:rsidR="003F6127">
        <w:rPr>
          <w:rtl/>
        </w:rPr>
        <w:t xml:space="preserve">، </w:t>
      </w:r>
      <w:r>
        <w:rPr>
          <w:rtl/>
        </w:rPr>
        <w:t>فكأنّ قتال هؤلاء</w:t>
      </w:r>
      <w:r w:rsidR="00EE0FD8">
        <w:rPr>
          <w:rtl/>
        </w:rPr>
        <w:t xml:space="preserve">؛ </w:t>
      </w:r>
      <w:r>
        <w:rPr>
          <w:rtl/>
        </w:rPr>
        <w:t>لأنَّهم أئمة كفر</w:t>
      </w:r>
      <w:r w:rsidR="003F6127">
        <w:rPr>
          <w:rtl/>
        </w:rPr>
        <w:t xml:space="preserve">، </w:t>
      </w:r>
      <w:r>
        <w:rPr>
          <w:rtl/>
        </w:rPr>
        <w:t>إلاّ أنّ العهد كان مانعاً</w:t>
      </w:r>
      <w:r w:rsidR="003F6127">
        <w:rPr>
          <w:rtl/>
        </w:rPr>
        <w:t xml:space="preserve">، </w:t>
      </w:r>
      <w:r>
        <w:rPr>
          <w:rtl/>
        </w:rPr>
        <w:t>فلمّا نقضوا العهد ارتفع المانع</w:t>
      </w:r>
      <w:r w:rsidR="003F6127">
        <w:rPr>
          <w:rtl/>
        </w:rPr>
        <w:t>.</w:t>
      </w:r>
    </w:p>
    <w:p w:rsidR="003F6127" w:rsidRDefault="007210D8" w:rsidP="007210D8">
      <w:pPr>
        <w:pStyle w:val="libNormal"/>
        <w:rPr>
          <w:rtl/>
        </w:rPr>
      </w:pPr>
      <w:r>
        <w:rPr>
          <w:rtl/>
        </w:rPr>
        <w:t>أمّا القسم الثالث</w:t>
      </w:r>
      <w:r w:rsidR="003F6127">
        <w:rPr>
          <w:rtl/>
        </w:rPr>
        <w:t xml:space="preserve">، </w:t>
      </w:r>
      <w:r>
        <w:rPr>
          <w:rtl/>
        </w:rPr>
        <w:t>الذين عاهدوا واستقاموا على العهد</w:t>
      </w:r>
      <w:r w:rsidR="003F6127">
        <w:rPr>
          <w:rtl/>
        </w:rPr>
        <w:t xml:space="preserve">، </w:t>
      </w:r>
      <w:r>
        <w:rPr>
          <w:rtl/>
        </w:rPr>
        <w:t>فالإسلام يحترم عهدهم</w:t>
      </w:r>
      <w:r w:rsidR="00EE0FD8">
        <w:rPr>
          <w:rtl/>
        </w:rPr>
        <w:t xml:space="preserve">؛ </w:t>
      </w:r>
      <w:r>
        <w:rPr>
          <w:rtl/>
        </w:rPr>
        <w:t xml:space="preserve">لقوله تعالى : </w:t>
      </w:r>
      <w:r w:rsidRPr="00886D93">
        <w:rPr>
          <w:rStyle w:val="libAlaemChar"/>
          <w:rtl/>
        </w:rPr>
        <w:t>(</w:t>
      </w:r>
      <w:r w:rsidRPr="00886D93">
        <w:rPr>
          <w:rStyle w:val="libAieChar"/>
          <w:rtl/>
        </w:rPr>
        <w:t xml:space="preserve"> إِلاَّ الَّذِينَ عَاهَدتُّمْ مِنْ الْمُشْرِكِينَ ثُمَّ لَمْ يَنقُصُوكُمْ شَيْئًا وَلَمْ يُظَاهِرُوا عَلَيْكُمْ أَحَداً فَأَتِمُّوا إِلَيْهِمْ عَهْدَهُمْ إِلَى مُدَّتِهِمْ إِنَّ اللَّهَ يُحِبُّ الْمُتَّقِينَ </w:t>
      </w:r>
      <w:r w:rsidRPr="00886D93">
        <w:rPr>
          <w:rStyle w:val="libAlaemChar"/>
          <w:rtl/>
        </w:rPr>
        <w:t>)</w:t>
      </w:r>
      <w:r>
        <w:rPr>
          <w:rtl/>
        </w:rPr>
        <w:t xml:space="preserve"> </w:t>
      </w:r>
      <w:r w:rsidR="00847955" w:rsidRPr="00847955">
        <w:rPr>
          <w:rStyle w:val="libFootnotenumChar"/>
          <w:rtl/>
        </w:rPr>
        <w:t>(3)</w:t>
      </w:r>
      <w:r w:rsidR="003F6127">
        <w:rPr>
          <w:rtl/>
        </w:rPr>
        <w:t>.</w:t>
      </w:r>
    </w:p>
    <w:p w:rsidR="007210D8" w:rsidRDefault="00A81752" w:rsidP="00A81752">
      <w:pPr>
        <w:pStyle w:val="libLine"/>
      </w:pPr>
      <w:r>
        <w:rPr>
          <w:rtl/>
        </w:rPr>
        <w:t>____________________</w:t>
      </w:r>
    </w:p>
    <w:p w:rsidR="003F6127" w:rsidRDefault="00847955" w:rsidP="00886D93">
      <w:pPr>
        <w:pStyle w:val="libFootnote0"/>
        <w:rPr>
          <w:rtl/>
        </w:rPr>
      </w:pPr>
      <w:r w:rsidRPr="00886D93">
        <w:rPr>
          <w:rtl/>
        </w:rPr>
        <w:t>(1)</w:t>
      </w:r>
      <w:r w:rsidR="00886D93">
        <w:rPr>
          <w:rtl/>
        </w:rPr>
        <w:t xml:space="preserve"> </w:t>
      </w:r>
      <w:r w:rsidR="007210D8">
        <w:rPr>
          <w:rtl/>
        </w:rPr>
        <w:t>سورة التوبة : الآية 13</w:t>
      </w:r>
      <w:r w:rsidR="003F6127">
        <w:rPr>
          <w:rtl/>
        </w:rPr>
        <w:t>.</w:t>
      </w:r>
    </w:p>
    <w:p w:rsidR="003F6127" w:rsidRDefault="00847955" w:rsidP="00886D93">
      <w:pPr>
        <w:pStyle w:val="libFootnote0"/>
        <w:rPr>
          <w:rtl/>
        </w:rPr>
      </w:pPr>
      <w:r w:rsidRPr="00886D93">
        <w:rPr>
          <w:rtl/>
        </w:rPr>
        <w:t>(2)</w:t>
      </w:r>
      <w:r w:rsidR="00886D93">
        <w:rPr>
          <w:rtl/>
        </w:rPr>
        <w:t xml:space="preserve"> </w:t>
      </w:r>
      <w:r w:rsidR="007210D8">
        <w:rPr>
          <w:rtl/>
        </w:rPr>
        <w:t>سورة التوبة : الآية 12</w:t>
      </w:r>
      <w:r w:rsidR="003F6127">
        <w:rPr>
          <w:rtl/>
        </w:rPr>
        <w:t>.</w:t>
      </w:r>
    </w:p>
    <w:p w:rsidR="003F6127" w:rsidRDefault="00847955" w:rsidP="00886D93">
      <w:pPr>
        <w:pStyle w:val="libFootnote0"/>
        <w:rPr>
          <w:rtl/>
        </w:rPr>
      </w:pPr>
      <w:r w:rsidRPr="00886D93">
        <w:rPr>
          <w:rtl/>
        </w:rPr>
        <w:t>(3)</w:t>
      </w:r>
      <w:r w:rsidR="00886D93">
        <w:rPr>
          <w:rtl/>
        </w:rPr>
        <w:t xml:space="preserve"> </w:t>
      </w:r>
      <w:r w:rsidR="007210D8">
        <w:rPr>
          <w:rtl/>
        </w:rPr>
        <w:t>سورة التوبة : الآية 4</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وفي نهج البلاغة : ( ولا تدفعنّ صلحاً دعاك إليه عدوّك [ و ] لله فيه رضاً</w:t>
      </w:r>
      <w:r w:rsidR="003F6127">
        <w:rPr>
          <w:rtl/>
        </w:rPr>
        <w:t xml:space="preserve">، </w:t>
      </w:r>
      <w:r>
        <w:rPr>
          <w:rtl/>
        </w:rPr>
        <w:t>فإنّ في الصلح دعة لجنودك</w:t>
      </w:r>
      <w:r w:rsidR="003F6127">
        <w:rPr>
          <w:rtl/>
        </w:rPr>
        <w:t xml:space="preserve">، </w:t>
      </w:r>
      <w:r>
        <w:rPr>
          <w:rtl/>
        </w:rPr>
        <w:t>وراحة من همومك</w:t>
      </w:r>
      <w:r w:rsidR="003F6127">
        <w:rPr>
          <w:rtl/>
        </w:rPr>
        <w:t xml:space="preserve">، </w:t>
      </w:r>
      <w:r>
        <w:rPr>
          <w:rtl/>
        </w:rPr>
        <w:t>وأمناً لبلادك</w:t>
      </w:r>
      <w:r w:rsidR="003F6127">
        <w:rPr>
          <w:rtl/>
        </w:rPr>
        <w:t xml:space="preserve">، </w:t>
      </w:r>
      <w:r>
        <w:rPr>
          <w:rtl/>
        </w:rPr>
        <w:t>ولكنَّ الحذر كلّ الحذر من عدوّك بعد صلحه</w:t>
      </w:r>
      <w:r w:rsidR="003F6127">
        <w:rPr>
          <w:rtl/>
        </w:rPr>
        <w:t xml:space="preserve">، </w:t>
      </w:r>
      <w:r>
        <w:rPr>
          <w:rtl/>
        </w:rPr>
        <w:t>وإنّ العدوّ ربَّما قارب ليتغفَّل</w:t>
      </w:r>
      <w:r w:rsidR="003F6127">
        <w:rPr>
          <w:rtl/>
        </w:rPr>
        <w:t xml:space="preserve">، </w:t>
      </w:r>
      <w:r>
        <w:rPr>
          <w:rtl/>
        </w:rPr>
        <w:t xml:space="preserve">فخذ بالحزم واتَّهم في ذلك حسن الظن ) </w:t>
      </w:r>
      <w:r w:rsidR="00847955" w:rsidRPr="00847955">
        <w:rPr>
          <w:rStyle w:val="libFootnotenumChar"/>
          <w:rtl/>
        </w:rPr>
        <w:t>(1)</w:t>
      </w:r>
      <w:r w:rsidR="003F6127">
        <w:rPr>
          <w:rtl/>
        </w:rPr>
        <w:t>.</w:t>
      </w:r>
    </w:p>
    <w:p w:rsidR="007210D8" w:rsidRDefault="007210D8" w:rsidP="00C83204">
      <w:pPr>
        <w:pStyle w:val="Heading3"/>
      </w:pPr>
      <w:bookmarkStart w:id="23" w:name="_Toc491275874"/>
      <w:r>
        <w:rPr>
          <w:rtl/>
        </w:rPr>
        <w:t>الأمر بالوفاء بالعهد وحرمة الغدر في الشريعة :</w:t>
      </w:r>
      <w:bookmarkEnd w:id="23"/>
    </w:p>
    <w:p w:rsidR="003F6127" w:rsidRDefault="007210D8" w:rsidP="007210D8">
      <w:pPr>
        <w:pStyle w:val="libNormal"/>
        <w:rPr>
          <w:rtl/>
        </w:rPr>
      </w:pPr>
      <w:r>
        <w:rPr>
          <w:rtl/>
        </w:rPr>
        <w:t>وقد تضافرت النصوص الإسلامية على وجوب احترام العهد</w:t>
      </w:r>
      <w:r w:rsidR="003F6127">
        <w:rPr>
          <w:rtl/>
        </w:rPr>
        <w:t xml:space="preserve">، </w:t>
      </w:r>
      <w:r>
        <w:rPr>
          <w:rtl/>
        </w:rPr>
        <w:t>وحرمة نقضه</w:t>
      </w:r>
      <w:r w:rsidR="003F6127">
        <w:rPr>
          <w:rtl/>
        </w:rPr>
        <w:t xml:space="preserve">، </w:t>
      </w:r>
      <w:r>
        <w:rPr>
          <w:rtl/>
        </w:rPr>
        <w:t>وعد ذلك من الغدر</w:t>
      </w:r>
      <w:r w:rsidR="003F6127">
        <w:rPr>
          <w:rtl/>
        </w:rPr>
        <w:t>.</w:t>
      </w:r>
    </w:p>
    <w:p w:rsidR="007210D8" w:rsidRDefault="007210D8" w:rsidP="007210D8">
      <w:pPr>
        <w:pStyle w:val="libNormal"/>
      </w:pPr>
      <w:r>
        <w:rPr>
          <w:rtl/>
        </w:rPr>
        <w:t xml:space="preserve">قال الله تعالى : </w:t>
      </w:r>
      <w:r w:rsidRPr="00C83204">
        <w:rPr>
          <w:rStyle w:val="libAlaemChar"/>
          <w:rtl/>
        </w:rPr>
        <w:t>(</w:t>
      </w:r>
      <w:r w:rsidRPr="00C83204">
        <w:rPr>
          <w:rStyle w:val="libAieChar"/>
          <w:rtl/>
        </w:rPr>
        <w:t xml:space="preserve"> إِلاَّ الَّذِينَ عَاهَدتُّمْ مِنْ الْمُشْرِكِينَ ثُمَّ لَمْ يَنقُصُوكُمْ شَيْئاً وَلَمْ يُظَاهِرُوا عَلَيْكُمْ أَحَداً فَأَتِمُّوا إِلَيْهِمْ عَهْدَهُمْ إِلَى مُدَّتِهِمْ إِنَّ اللَّهَ يُحِبُّ الْمُتَّقِينَ </w:t>
      </w:r>
      <w:r w:rsidRPr="00C83204">
        <w:rPr>
          <w:rStyle w:val="libAlaemChar"/>
          <w:rtl/>
        </w:rPr>
        <w:t>)</w:t>
      </w:r>
      <w:r>
        <w:rPr>
          <w:rtl/>
        </w:rPr>
        <w:t xml:space="preserve"> </w:t>
      </w:r>
      <w:r w:rsidR="00847955" w:rsidRPr="00847955">
        <w:rPr>
          <w:rStyle w:val="libFootnotenumChar"/>
          <w:rtl/>
        </w:rPr>
        <w:t>(2)</w:t>
      </w:r>
      <w:r w:rsidR="0025218A">
        <w:rPr>
          <w:rtl/>
        </w:rPr>
        <w:t xml:space="preserve">. </w:t>
      </w:r>
      <w:r>
        <w:rPr>
          <w:rtl/>
        </w:rPr>
        <w:t xml:space="preserve">وقال : </w:t>
      </w:r>
      <w:r w:rsidRPr="00C83204">
        <w:rPr>
          <w:rStyle w:val="libAlaemChar"/>
          <w:rtl/>
        </w:rPr>
        <w:t>(</w:t>
      </w:r>
      <w:r w:rsidRPr="00C83204">
        <w:rPr>
          <w:rStyle w:val="libAieChar"/>
          <w:rtl/>
        </w:rPr>
        <w:t xml:space="preserve"> ... إِلاَّ الَّذِينَ عَاهَدْتُمْ عِنْدَ الْمَسْجِدِ الْحَرَامِ فَمَا اسْتَقَامُوا لَكُمْ فَاسْتَقِيمُوا لَهُمْ إِنَّ اللَّهَ يُحِبُّ الْمُتَّقِينَ</w:t>
      </w:r>
      <w:r>
        <w:rPr>
          <w:rtl/>
        </w:rPr>
        <w:t xml:space="preserve"> </w:t>
      </w:r>
      <w:r w:rsidRPr="00C83204">
        <w:rPr>
          <w:rStyle w:val="libAlaemChar"/>
          <w:rtl/>
        </w:rPr>
        <w:t>)</w:t>
      </w:r>
      <w:r>
        <w:rPr>
          <w:rtl/>
        </w:rPr>
        <w:t xml:space="preserve"> </w:t>
      </w:r>
      <w:r w:rsidRPr="00847955">
        <w:rPr>
          <w:rStyle w:val="libFootnotenumChar"/>
          <w:rtl/>
        </w:rPr>
        <w:t>(3)</w:t>
      </w:r>
      <w:r>
        <w:rPr>
          <w:rtl/>
        </w:rPr>
        <w:t>.</w:t>
      </w:r>
    </w:p>
    <w:p w:rsidR="007210D8" w:rsidRDefault="007210D8" w:rsidP="007210D8">
      <w:pPr>
        <w:pStyle w:val="libNormal"/>
      </w:pPr>
      <w:r>
        <w:rPr>
          <w:rtl/>
        </w:rPr>
        <w:t>وللمعاهد حرمة لدمه وماله</w:t>
      </w:r>
      <w:r w:rsidR="003F6127">
        <w:rPr>
          <w:rtl/>
        </w:rPr>
        <w:t xml:space="preserve">، </w:t>
      </w:r>
      <w:r>
        <w:rPr>
          <w:rtl/>
        </w:rPr>
        <w:t>روى محمد بن يعقوب</w:t>
      </w:r>
      <w:r w:rsidR="003F6127">
        <w:rPr>
          <w:rtl/>
        </w:rPr>
        <w:t xml:space="preserve">، </w:t>
      </w:r>
      <w:r>
        <w:rPr>
          <w:rtl/>
        </w:rPr>
        <w:t>عن محمد بن يحيى</w:t>
      </w:r>
      <w:r w:rsidR="003F6127">
        <w:rPr>
          <w:rtl/>
        </w:rPr>
        <w:t xml:space="preserve">، </w:t>
      </w:r>
      <w:r>
        <w:rPr>
          <w:rtl/>
        </w:rPr>
        <w:t>عن أحمد بن محمّد بن عيسى</w:t>
      </w:r>
      <w:r w:rsidR="003F6127">
        <w:rPr>
          <w:rtl/>
        </w:rPr>
        <w:t xml:space="preserve">، </w:t>
      </w:r>
      <w:r>
        <w:rPr>
          <w:rtl/>
        </w:rPr>
        <w:t>عن محمد بن يَحيى</w:t>
      </w:r>
      <w:r w:rsidR="003F6127">
        <w:rPr>
          <w:rtl/>
        </w:rPr>
        <w:t xml:space="preserve">، </w:t>
      </w:r>
      <w:r>
        <w:rPr>
          <w:rtl/>
        </w:rPr>
        <w:t>عن طلحة بن زيد</w:t>
      </w:r>
      <w:r w:rsidR="003F6127">
        <w:rPr>
          <w:rtl/>
        </w:rPr>
        <w:t xml:space="preserve">، </w:t>
      </w:r>
      <w:r>
        <w:rPr>
          <w:rtl/>
        </w:rPr>
        <w:t xml:space="preserve">عن أبي عبد الله </w:t>
      </w:r>
      <w:r w:rsidR="00847955" w:rsidRPr="00847955">
        <w:rPr>
          <w:rStyle w:val="libAlaemChar"/>
          <w:rtl/>
        </w:rPr>
        <w:t>عليه‌السلام</w:t>
      </w:r>
      <w:r>
        <w:rPr>
          <w:rtl/>
        </w:rPr>
        <w:t xml:space="preserve"> قال : سألته عن قريتين من أهل الحب لكلّ واحد منهم ... إلى أن قال : فقال أبو عبد الله </w:t>
      </w:r>
      <w:r w:rsidR="00847955" w:rsidRPr="00847955">
        <w:rPr>
          <w:rStyle w:val="libAlaemChar"/>
          <w:rtl/>
        </w:rPr>
        <w:t>عليه‌السلام</w:t>
      </w:r>
      <w:r>
        <w:rPr>
          <w:rtl/>
        </w:rPr>
        <w:t xml:space="preserve"> : ( لا ينبغي للمسلمين أن يغدروا ولا يأمروا</w:t>
      </w:r>
    </w:p>
    <w:p w:rsidR="007210D8" w:rsidRDefault="00A81752" w:rsidP="00A81752">
      <w:pPr>
        <w:pStyle w:val="libLine"/>
      </w:pPr>
      <w:r>
        <w:rPr>
          <w:rtl/>
        </w:rPr>
        <w:t>____________________</w:t>
      </w:r>
    </w:p>
    <w:p w:rsidR="003F6127" w:rsidRDefault="007210D8" w:rsidP="00C83204">
      <w:pPr>
        <w:pStyle w:val="libFootnote0"/>
        <w:rPr>
          <w:rtl/>
        </w:rPr>
      </w:pPr>
      <w:r>
        <w:rPr>
          <w:rtl/>
        </w:rPr>
        <w:t>(1) نهج البلاغة</w:t>
      </w:r>
      <w:r w:rsidR="003F6127">
        <w:rPr>
          <w:rtl/>
        </w:rPr>
        <w:t xml:space="preserve">، </w:t>
      </w:r>
      <w:r>
        <w:rPr>
          <w:rtl/>
        </w:rPr>
        <w:t>مصدر سابق</w:t>
      </w:r>
      <w:r w:rsidR="003F6127">
        <w:rPr>
          <w:rtl/>
        </w:rPr>
        <w:t xml:space="preserve">، </w:t>
      </w:r>
      <w:r>
        <w:rPr>
          <w:rtl/>
        </w:rPr>
        <w:t>ج3</w:t>
      </w:r>
      <w:r w:rsidR="003F6127">
        <w:rPr>
          <w:rtl/>
        </w:rPr>
        <w:t xml:space="preserve">، </w:t>
      </w:r>
      <w:r>
        <w:rPr>
          <w:rtl/>
        </w:rPr>
        <w:t>ص106</w:t>
      </w:r>
      <w:r w:rsidR="003F6127">
        <w:rPr>
          <w:rtl/>
        </w:rPr>
        <w:t xml:space="preserve">، </w:t>
      </w:r>
      <w:r>
        <w:rPr>
          <w:rtl/>
        </w:rPr>
        <w:t>الكتاب 53</w:t>
      </w:r>
      <w:r w:rsidR="003F6127">
        <w:rPr>
          <w:rtl/>
        </w:rPr>
        <w:t>.</w:t>
      </w:r>
    </w:p>
    <w:p w:rsidR="003F6127" w:rsidRDefault="004E284D" w:rsidP="00C83204">
      <w:pPr>
        <w:pStyle w:val="libFootnote0"/>
        <w:rPr>
          <w:rtl/>
        </w:rPr>
      </w:pPr>
      <w:r w:rsidRPr="00C83204">
        <w:rPr>
          <w:rtl/>
        </w:rPr>
        <w:t>(2)</w:t>
      </w:r>
      <w:r w:rsidR="007210D8">
        <w:rPr>
          <w:rtl/>
        </w:rPr>
        <w:t xml:space="preserve"> سورة التوبة : الآية 4</w:t>
      </w:r>
      <w:r w:rsidR="003F6127">
        <w:rPr>
          <w:rtl/>
        </w:rPr>
        <w:t>.</w:t>
      </w:r>
    </w:p>
    <w:p w:rsidR="003F6127" w:rsidRDefault="007210D8" w:rsidP="00C83204">
      <w:pPr>
        <w:pStyle w:val="libFootnote0"/>
        <w:rPr>
          <w:rtl/>
        </w:rPr>
      </w:pPr>
      <w:r>
        <w:rPr>
          <w:rtl/>
        </w:rPr>
        <w:t>(3) سورة التوبة : الآية 7</w:t>
      </w:r>
      <w:r w:rsidR="003F6127">
        <w:rPr>
          <w:rtl/>
        </w:rPr>
        <w:t>.</w:t>
      </w:r>
    </w:p>
    <w:p w:rsidR="007210D8" w:rsidRDefault="00347417" w:rsidP="007210D8">
      <w:pPr>
        <w:pStyle w:val="libNormal"/>
      </w:pPr>
      <w:r>
        <w:rPr>
          <w:rtl/>
        </w:rPr>
        <w:br w:type="page"/>
      </w:r>
    </w:p>
    <w:p w:rsidR="003F6127" w:rsidRDefault="007210D8" w:rsidP="00C83204">
      <w:pPr>
        <w:pStyle w:val="libNormal0"/>
        <w:rPr>
          <w:rtl/>
        </w:rPr>
      </w:pPr>
      <w:r>
        <w:rPr>
          <w:rtl/>
        </w:rPr>
        <w:lastRenderedPageBreak/>
        <w:t>بالغدر ولا يقاتلوا مع الذين غدروا</w:t>
      </w:r>
      <w:r w:rsidR="003F6127">
        <w:rPr>
          <w:rtl/>
        </w:rPr>
        <w:t xml:space="preserve">، </w:t>
      </w:r>
      <w:r>
        <w:rPr>
          <w:rtl/>
        </w:rPr>
        <w:t>ولكنَّهم يقاتلون المشركين حيث وجدوهم</w:t>
      </w:r>
      <w:r w:rsidR="003F6127">
        <w:rPr>
          <w:rtl/>
        </w:rPr>
        <w:t xml:space="preserve">، </w:t>
      </w:r>
      <w:r>
        <w:rPr>
          <w:rtl/>
        </w:rPr>
        <w:t xml:space="preserve">ولا يجوز عليهم ما عاهد عليه الكفّار ) </w:t>
      </w:r>
      <w:r w:rsidRPr="00847955">
        <w:rPr>
          <w:rStyle w:val="libFootnotenumChar"/>
          <w:rtl/>
        </w:rPr>
        <w:t>(1)</w:t>
      </w:r>
      <w:r w:rsidR="003F6127">
        <w:rPr>
          <w:rtl/>
        </w:rPr>
        <w:t>.</w:t>
      </w:r>
    </w:p>
    <w:p w:rsidR="007210D8" w:rsidRDefault="007210D8" w:rsidP="00C83204">
      <w:pPr>
        <w:pStyle w:val="libNormal"/>
      </w:pPr>
      <w:r>
        <w:rPr>
          <w:rtl/>
        </w:rPr>
        <w:t>وروى محمّد بن يعقوب</w:t>
      </w:r>
      <w:r w:rsidR="003F6127">
        <w:rPr>
          <w:rtl/>
        </w:rPr>
        <w:t xml:space="preserve">، </w:t>
      </w:r>
      <w:r>
        <w:rPr>
          <w:rtl/>
        </w:rPr>
        <w:t>عن عدّة من أصحابنا</w:t>
      </w:r>
      <w:r w:rsidR="003F6127">
        <w:rPr>
          <w:rtl/>
        </w:rPr>
        <w:t xml:space="preserve">، </w:t>
      </w:r>
      <w:r>
        <w:rPr>
          <w:rtl/>
        </w:rPr>
        <w:t>عن أحمد بن محمد بن خالد بن محمّد بن الحسن بن شموم</w:t>
      </w:r>
      <w:r w:rsidR="003F6127">
        <w:rPr>
          <w:rtl/>
        </w:rPr>
        <w:t xml:space="preserve">، </w:t>
      </w:r>
      <w:r>
        <w:rPr>
          <w:rtl/>
        </w:rPr>
        <w:t>عن عبد الله بن عمر بن الأشعث وعبد الله بن حماد الأنصاري</w:t>
      </w:r>
      <w:r w:rsidR="003F6127">
        <w:rPr>
          <w:rtl/>
        </w:rPr>
        <w:t xml:space="preserve">، </w:t>
      </w:r>
      <w:r>
        <w:rPr>
          <w:rtl/>
        </w:rPr>
        <w:t>عن يحيى بن عبد الله بن الحسن</w:t>
      </w:r>
      <w:r w:rsidR="003F6127">
        <w:rPr>
          <w:rtl/>
        </w:rPr>
        <w:t xml:space="preserve">، </w:t>
      </w:r>
      <w:r>
        <w:rPr>
          <w:rtl/>
        </w:rPr>
        <w:t xml:space="preserve">عن أبي عبد الله </w:t>
      </w:r>
      <w:r w:rsidR="00847955" w:rsidRPr="00847955">
        <w:rPr>
          <w:rStyle w:val="libAlaemChar"/>
          <w:rtl/>
        </w:rPr>
        <w:t>عليه‌السلام</w:t>
      </w:r>
      <w:r>
        <w:rPr>
          <w:rtl/>
        </w:rPr>
        <w:t xml:space="preserve"> قال : ( قال رسول الله </w:t>
      </w:r>
      <w:r w:rsidR="00C83204" w:rsidRPr="00847955">
        <w:rPr>
          <w:rStyle w:val="libAlaemChar"/>
          <w:rtl/>
        </w:rPr>
        <w:t>صلى‌الله‌عليه‌وآله‌وسلم</w:t>
      </w:r>
      <w:r>
        <w:rPr>
          <w:rtl/>
        </w:rPr>
        <w:t xml:space="preserve">: يجيء كلّ غادر يوم القيامة بإمام مائلاً شدقه حتّى يدخل النار ) </w:t>
      </w:r>
      <w:r w:rsidRPr="00847955">
        <w:rPr>
          <w:rStyle w:val="libFootnotenumChar"/>
          <w:rtl/>
        </w:rPr>
        <w:t>(2)</w:t>
      </w:r>
      <w:r>
        <w:rPr>
          <w:rtl/>
        </w:rPr>
        <w:t>.</w:t>
      </w:r>
    </w:p>
    <w:p w:rsidR="003F6127" w:rsidRDefault="007210D8" w:rsidP="007210D8">
      <w:pPr>
        <w:pStyle w:val="libNormal"/>
        <w:rPr>
          <w:rtl/>
        </w:rPr>
      </w:pPr>
      <w:r>
        <w:rPr>
          <w:rtl/>
        </w:rPr>
        <w:t>وروى عبد الله بن مسلم القضبي</w:t>
      </w:r>
      <w:r w:rsidR="003F6127">
        <w:rPr>
          <w:rtl/>
        </w:rPr>
        <w:t xml:space="preserve">، </w:t>
      </w:r>
      <w:r>
        <w:rPr>
          <w:rtl/>
        </w:rPr>
        <w:t>عن مالك</w:t>
      </w:r>
      <w:r w:rsidR="003F6127">
        <w:rPr>
          <w:rtl/>
        </w:rPr>
        <w:t xml:space="preserve">، </w:t>
      </w:r>
      <w:r>
        <w:rPr>
          <w:rtl/>
        </w:rPr>
        <w:t>عن عبد الله بن دينار</w:t>
      </w:r>
      <w:r w:rsidR="003F6127">
        <w:rPr>
          <w:rtl/>
        </w:rPr>
        <w:t xml:space="preserve">، </w:t>
      </w:r>
      <w:r>
        <w:rPr>
          <w:rtl/>
        </w:rPr>
        <w:t>عن ابن عمر</w:t>
      </w:r>
      <w:r w:rsidR="003F6127">
        <w:rPr>
          <w:rtl/>
        </w:rPr>
        <w:t xml:space="preserve">، </w:t>
      </w:r>
      <w:r>
        <w:rPr>
          <w:rtl/>
        </w:rPr>
        <w:t xml:space="preserve">أنّ رسول الله </w:t>
      </w:r>
      <w:r w:rsidR="00847955" w:rsidRPr="00847955">
        <w:rPr>
          <w:rStyle w:val="libAlaemChar"/>
          <w:rtl/>
        </w:rPr>
        <w:t>صلى‌الله‌عليه‌وآله‌وسلم</w:t>
      </w:r>
      <w:r>
        <w:rPr>
          <w:rtl/>
        </w:rPr>
        <w:t xml:space="preserve"> قال : ( إذا جمع الله الأوَّلين والآخرين يوم القيامة</w:t>
      </w:r>
      <w:r w:rsidR="003F6127">
        <w:rPr>
          <w:rtl/>
        </w:rPr>
        <w:t xml:space="preserve">، </w:t>
      </w:r>
      <w:r>
        <w:rPr>
          <w:rtl/>
        </w:rPr>
        <w:t>يعرف لكلّ غادر لواء</w:t>
      </w:r>
      <w:r w:rsidR="003F6127">
        <w:rPr>
          <w:rtl/>
        </w:rPr>
        <w:t xml:space="preserve">، </w:t>
      </w:r>
      <w:r>
        <w:rPr>
          <w:rtl/>
        </w:rPr>
        <w:t xml:space="preserve">فقيل : هذه غدرة فلان بن فلان ) </w:t>
      </w:r>
      <w:r w:rsidRPr="00847955">
        <w:rPr>
          <w:rStyle w:val="libFootnotenumChar"/>
          <w:rtl/>
        </w:rPr>
        <w:t>(3)</w:t>
      </w:r>
      <w:r w:rsidR="003F6127">
        <w:rPr>
          <w:rtl/>
        </w:rPr>
        <w:t>.</w:t>
      </w:r>
    </w:p>
    <w:p w:rsidR="007210D8" w:rsidRDefault="007210D8" w:rsidP="007210D8">
      <w:pPr>
        <w:pStyle w:val="libNormal"/>
      </w:pPr>
      <w:r>
        <w:rPr>
          <w:rtl/>
        </w:rPr>
        <w:t>وهناك باب في كتاب الجهاد من ( سنن أبي داود ) في الإمام يُستجنّ به في العهود</w:t>
      </w:r>
      <w:r w:rsidR="003F6127">
        <w:rPr>
          <w:rtl/>
        </w:rPr>
        <w:t xml:space="preserve">، </w:t>
      </w:r>
      <w:r>
        <w:rPr>
          <w:rtl/>
        </w:rPr>
        <w:t xml:space="preserve">جاء فيه ( عن الحسن بن علي بن أبي رافع : أنّ أبا رافع أخبره قال : بعثتني قريش إلى رسول الله </w:t>
      </w:r>
      <w:r w:rsidR="00847955" w:rsidRPr="00847955">
        <w:rPr>
          <w:rStyle w:val="libAlaemChar"/>
          <w:rtl/>
        </w:rPr>
        <w:t>صلى‌الله‌عليه‌وآله‌وسلم</w:t>
      </w:r>
      <w:r w:rsidR="003F6127">
        <w:rPr>
          <w:rtl/>
        </w:rPr>
        <w:t xml:space="preserve">، </w:t>
      </w:r>
      <w:r>
        <w:rPr>
          <w:rtl/>
        </w:rPr>
        <w:t xml:space="preserve">فلمّا رأيت رسول الله </w:t>
      </w:r>
      <w:r w:rsidR="00847955" w:rsidRPr="00847955">
        <w:rPr>
          <w:rStyle w:val="libAlaemChar"/>
          <w:rtl/>
        </w:rPr>
        <w:t>صلى‌الله‌عليه‌وآله‌وسلم</w:t>
      </w:r>
      <w:r>
        <w:rPr>
          <w:rtl/>
        </w:rPr>
        <w:t xml:space="preserve"> أُلقي في قلبي الإسلام</w:t>
      </w:r>
      <w:r w:rsidR="003F6127">
        <w:rPr>
          <w:rtl/>
        </w:rPr>
        <w:t xml:space="preserve">، </w:t>
      </w:r>
      <w:r>
        <w:rPr>
          <w:rtl/>
        </w:rPr>
        <w:t>فقلت : يا رسول الله</w:t>
      </w:r>
      <w:r w:rsidR="003F6127">
        <w:rPr>
          <w:rtl/>
        </w:rPr>
        <w:t xml:space="preserve">، </w:t>
      </w:r>
      <w:r>
        <w:rPr>
          <w:rtl/>
        </w:rPr>
        <w:t xml:space="preserve">إنّي </w:t>
      </w:r>
      <w:r w:rsidR="00EE0FD8">
        <w:rPr>
          <w:rtl/>
        </w:rPr>
        <w:t>-</w:t>
      </w:r>
      <w:r>
        <w:rPr>
          <w:rtl/>
        </w:rPr>
        <w:t xml:space="preserve"> والله </w:t>
      </w:r>
      <w:r w:rsidR="00EE0FD8">
        <w:rPr>
          <w:rtl/>
        </w:rPr>
        <w:t>-</w:t>
      </w:r>
      <w:r>
        <w:rPr>
          <w:rtl/>
        </w:rPr>
        <w:t xml:space="preserve"> لا أرجع إليهم أبداً</w:t>
      </w:r>
      <w:r w:rsidR="003F6127">
        <w:rPr>
          <w:rtl/>
        </w:rPr>
        <w:t xml:space="preserve">، </w:t>
      </w:r>
      <w:r>
        <w:rPr>
          <w:rtl/>
        </w:rPr>
        <w:t>فقال رسول الله : ( إنّي لا أخيس بالعهد ولا أحبس البُرد</w:t>
      </w:r>
      <w:r w:rsidR="003F6127">
        <w:rPr>
          <w:rtl/>
        </w:rPr>
        <w:t xml:space="preserve">، </w:t>
      </w:r>
      <w:r>
        <w:rPr>
          <w:rtl/>
        </w:rPr>
        <w:t>ولكن أرجع فإن كان الذي في</w:t>
      </w:r>
    </w:p>
    <w:p w:rsidR="007210D8" w:rsidRDefault="00A81752" w:rsidP="00A81752">
      <w:pPr>
        <w:pStyle w:val="libLine"/>
      </w:pPr>
      <w:r>
        <w:rPr>
          <w:rtl/>
        </w:rPr>
        <w:t>____________________</w:t>
      </w:r>
    </w:p>
    <w:p w:rsidR="003F6127" w:rsidRDefault="00AE51F3" w:rsidP="00011A2A">
      <w:pPr>
        <w:pStyle w:val="libFootnote0"/>
        <w:rPr>
          <w:rtl/>
        </w:rPr>
      </w:pPr>
      <w:r w:rsidRPr="00011A2A">
        <w:rPr>
          <w:rtl/>
        </w:rPr>
        <w:t>(1)</w:t>
      </w:r>
      <w:r w:rsidR="007210D8">
        <w:rPr>
          <w:rtl/>
        </w:rPr>
        <w:t xml:space="preserve"> وسائل الشيعة</w:t>
      </w:r>
      <w:r w:rsidR="003F6127">
        <w:rPr>
          <w:rtl/>
        </w:rPr>
        <w:t xml:space="preserve">، </w:t>
      </w:r>
      <w:r w:rsidR="007210D8">
        <w:rPr>
          <w:rtl/>
        </w:rPr>
        <w:t>مصدر سابق</w:t>
      </w:r>
      <w:r w:rsidR="003F6127">
        <w:rPr>
          <w:rtl/>
        </w:rPr>
        <w:t xml:space="preserve">، </w:t>
      </w:r>
      <w:r w:rsidR="007210D8">
        <w:rPr>
          <w:rtl/>
        </w:rPr>
        <w:t>ج11</w:t>
      </w:r>
      <w:r w:rsidR="003F6127">
        <w:rPr>
          <w:rtl/>
        </w:rPr>
        <w:t xml:space="preserve">، </w:t>
      </w:r>
      <w:r w:rsidR="007210D8">
        <w:rPr>
          <w:rtl/>
        </w:rPr>
        <w:t xml:space="preserve">ص 51 </w:t>
      </w:r>
      <w:r w:rsidR="00EE0FD8">
        <w:rPr>
          <w:rtl/>
        </w:rPr>
        <w:t>-</w:t>
      </w:r>
      <w:r w:rsidR="007210D8">
        <w:rPr>
          <w:rtl/>
        </w:rPr>
        <w:t xml:space="preserve"> 52</w:t>
      </w:r>
      <w:r w:rsidR="003F6127">
        <w:rPr>
          <w:rtl/>
        </w:rPr>
        <w:t xml:space="preserve">، </w:t>
      </w:r>
      <w:r w:rsidR="007210D8">
        <w:rPr>
          <w:rtl/>
        </w:rPr>
        <w:t>ح10</w:t>
      </w:r>
      <w:r w:rsidR="003F6127">
        <w:rPr>
          <w:rtl/>
        </w:rPr>
        <w:t>.</w:t>
      </w:r>
    </w:p>
    <w:p w:rsidR="003F6127" w:rsidRDefault="004E284D" w:rsidP="00011A2A">
      <w:pPr>
        <w:pStyle w:val="libFootnote0"/>
        <w:rPr>
          <w:rtl/>
        </w:rPr>
      </w:pPr>
      <w:r w:rsidRPr="00011A2A">
        <w:rPr>
          <w:rtl/>
        </w:rPr>
        <w:t>(2)</w:t>
      </w:r>
      <w:r w:rsidR="007210D8">
        <w:rPr>
          <w:rtl/>
        </w:rPr>
        <w:t xml:space="preserve"> المصدر نفسه</w:t>
      </w:r>
      <w:r w:rsidR="003F6127">
        <w:rPr>
          <w:rtl/>
        </w:rPr>
        <w:t xml:space="preserve">، </w:t>
      </w:r>
      <w:r w:rsidR="007210D8">
        <w:rPr>
          <w:rtl/>
        </w:rPr>
        <w:t>ص20</w:t>
      </w:r>
      <w:r w:rsidR="003F6127">
        <w:rPr>
          <w:rtl/>
        </w:rPr>
        <w:t>.</w:t>
      </w:r>
    </w:p>
    <w:p w:rsidR="003F6127" w:rsidRDefault="00AE51F3" w:rsidP="00011A2A">
      <w:pPr>
        <w:pStyle w:val="libFootnote0"/>
        <w:rPr>
          <w:rtl/>
        </w:rPr>
      </w:pPr>
      <w:r w:rsidRPr="00011A2A">
        <w:rPr>
          <w:rtl/>
        </w:rPr>
        <w:t>(3)</w:t>
      </w:r>
      <w:r w:rsidR="007210D8">
        <w:rPr>
          <w:rtl/>
        </w:rPr>
        <w:t xml:space="preserve"> المتقي الهندي</w:t>
      </w:r>
      <w:r w:rsidR="003F6127">
        <w:rPr>
          <w:rtl/>
        </w:rPr>
        <w:t xml:space="preserve">، </w:t>
      </w:r>
      <w:r w:rsidR="007210D8">
        <w:rPr>
          <w:rtl/>
        </w:rPr>
        <w:t>كنز العمّال</w:t>
      </w:r>
      <w:r w:rsidR="003F6127">
        <w:rPr>
          <w:rtl/>
        </w:rPr>
        <w:t xml:space="preserve">، </w:t>
      </w:r>
      <w:r w:rsidR="007210D8">
        <w:rPr>
          <w:rtl/>
        </w:rPr>
        <w:t>مؤسسة الرسالة</w:t>
      </w:r>
      <w:r w:rsidR="003F6127">
        <w:rPr>
          <w:rtl/>
        </w:rPr>
        <w:t xml:space="preserve">، </w:t>
      </w:r>
      <w:r w:rsidR="007210D8">
        <w:rPr>
          <w:rtl/>
        </w:rPr>
        <w:t>بيروت</w:t>
      </w:r>
      <w:r w:rsidR="003F6127">
        <w:rPr>
          <w:rtl/>
        </w:rPr>
        <w:t xml:space="preserve">، </w:t>
      </w:r>
      <w:r w:rsidR="007210D8">
        <w:rPr>
          <w:rtl/>
        </w:rPr>
        <w:t>ج3</w:t>
      </w:r>
      <w:r w:rsidR="003F6127">
        <w:rPr>
          <w:rtl/>
        </w:rPr>
        <w:t xml:space="preserve">، </w:t>
      </w:r>
      <w:r w:rsidR="007210D8">
        <w:rPr>
          <w:rtl/>
        </w:rPr>
        <w:t>ص517 حديث رقم : 7682</w:t>
      </w:r>
      <w:r w:rsidR="003F6127">
        <w:rPr>
          <w:rtl/>
        </w:rPr>
        <w:t>.</w:t>
      </w:r>
    </w:p>
    <w:p w:rsidR="007210D8" w:rsidRDefault="00347417" w:rsidP="007210D8">
      <w:pPr>
        <w:pStyle w:val="libNormal"/>
      </w:pPr>
      <w:r>
        <w:rPr>
          <w:rtl/>
        </w:rPr>
        <w:br w:type="page"/>
      </w:r>
    </w:p>
    <w:p w:rsidR="003F6127" w:rsidRDefault="007210D8" w:rsidP="00011A2A">
      <w:pPr>
        <w:pStyle w:val="libNormal0"/>
        <w:rPr>
          <w:rtl/>
        </w:rPr>
      </w:pPr>
      <w:r>
        <w:rPr>
          <w:rtl/>
        </w:rPr>
        <w:lastRenderedPageBreak/>
        <w:t>نفسك الآن فارجع )</w:t>
      </w:r>
      <w:r w:rsidR="003F6127">
        <w:rPr>
          <w:rtl/>
        </w:rPr>
        <w:t xml:space="preserve">، </w:t>
      </w:r>
      <w:r>
        <w:rPr>
          <w:rtl/>
        </w:rPr>
        <w:t>قال : فذهبت</w:t>
      </w:r>
      <w:r w:rsidR="003F6127">
        <w:rPr>
          <w:rtl/>
        </w:rPr>
        <w:t xml:space="preserve">، </w:t>
      </w:r>
      <w:r>
        <w:rPr>
          <w:rtl/>
        </w:rPr>
        <w:t xml:space="preserve">ثمَّ أتيت النبي </w:t>
      </w:r>
      <w:r w:rsidR="00847955" w:rsidRPr="00847955">
        <w:rPr>
          <w:rStyle w:val="libAlaemChar"/>
          <w:rtl/>
        </w:rPr>
        <w:t>صلى‌الله‌عليه‌وآله‌وسلم</w:t>
      </w:r>
      <w:r>
        <w:rPr>
          <w:rtl/>
        </w:rPr>
        <w:t xml:space="preserve"> فأسلمت</w:t>
      </w:r>
      <w:r w:rsidR="003F6127">
        <w:rPr>
          <w:rtl/>
        </w:rPr>
        <w:t>.</w:t>
      </w:r>
    </w:p>
    <w:p w:rsidR="007210D8" w:rsidRDefault="007210D8" w:rsidP="007210D8">
      <w:pPr>
        <w:pStyle w:val="libNormal"/>
      </w:pPr>
      <w:r>
        <w:rPr>
          <w:rtl/>
        </w:rPr>
        <w:t xml:space="preserve">قال بكير : وأخبرَني أنّ أبا رافع كان قبطيَّاً ) </w:t>
      </w:r>
      <w:r w:rsidRPr="00847955">
        <w:rPr>
          <w:rStyle w:val="libFootnotenumChar"/>
          <w:rtl/>
        </w:rPr>
        <w:t>(1)</w:t>
      </w:r>
      <w:r>
        <w:rPr>
          <w:rtl/>
        </w:rPr>
        <w:t>.</w:t>
      </w:r>
    </w:p>
    <w:p w:rsidR="003F6127" w:rsidRDefault="007210D8" w:rsidP="007210D8">
      <w:pPr>
        <w:pStyle w:val="libNormal"/>
        <w:rPr>
          <w:rtl/>
        </w:rPr>
      </w:pPr>
      <w:r>
        <w:rPr>
          <w:rtl/>
        </w:rPr>
        <w:t>جاء عن العرباض بن سارية السلمي قال : ( نزلنا مع النبي خيبر</w:t>
      </w:r>
      <w:r w:rsidR="003F6127">
        <w:rPr>
          <w:rtl/>
        </w:rPr>
        <w:t xml:space="preserve">، </w:t>
      </w:r>
      <w:r>
        <w:rPr>
          <w:rtl/>
        </w:rPr>
        <w:t>ومعه مَن معه من أصحابه</w:t>
      </w:r>
      <w:r w:rsidR="003F6127">
        <w:rPr>
          <w:rtl/>
        </w:rPr>
        <w:t xml:space="preserve">، </w:t>
      </w:r>
      <w:r>
        <w:rPr>
          <w:rtl/>
        </w:rPr>
        <w:t>وكان صاحب الخيبر رجلاً مارداً ( مُنكراً )</w:t>
      </w:r>
      <w:r w:rsidR="003F6127">
        <w:rPr>
          <w:rtl/>
        </w:rPr>
        <w:t xml:space="preserve">، </w:t>
      </w:r>
      <w:r>
        <w:rPr>
          <w:rtl/>
        </w:rPr>
        <w:t xml:space="preserve">فأقبل إلى النبي </w:t>
      </w:r>
      <w:r w:rsidR="00847955" w:rsidRPr="00847955">
        <w:rPr>
          <w:rStyle w:val="libAlaemChar"/>
          <w:rtl/>
        </w:rPr>
        <w:t>صلى‌الله‌عليه‌وآله‌وسلم</w:t>
      </w:r>
      <w:r>
        <w:rPr>
          <w:rtl/>
        </w:rPr>
        <w:t xml:space="preserve"> فقال : يا محمّد</w:t>
      </w:r>
      <w:r w:rsidR="003F6127">
        <w:rPr>
          <w:rtl/>
        </w:rPr>
        <w:t xml:space="preserve">، </w:t>
      </w:r>
      <w:r>
        <w:rPr>
          <w:rtl/>
        </w:rPr>
        <w:t xml:space="preserve">ألكم أن تذبحوا حمرنا وتأكلوا ثمرنا وتضربوا نساءنا ؟! فغضب النبي </w:t>
      </w:r>
      <w:r w:rsidR="00847955" w:rsidRPr="00847955">
        <w:rPr>
          <w:rStyle w:val="libAlaemChar"/>
          <w:rtl/>
        </w:rPr>
        <w:t>صلى‌الله‌عليه‌وآله‌وسلم</w:t>
      </w:r>
      <w:r w:rsidR="003F6127">
        <w:rPr>
          <w:rtl/>
        </w:rPr>
        <w:t xml:space="preserve">، </w:t>
      </w:r>
      <w:r>
        <w:rPr>
          <w:rtl/>
        </w:rPr>
        <w:t>وقال : ( يا بن عوف</w:t>
      </w:r>
      <w:r w:rsidR="003F6127">
        <w:rPr>
          <w:rtl/>
        </w:rPr>
        <w:t xml:space="preserve">، </w:t>
      </w:r>
      <w:r>
        <w:rPr>
          <w:rtl/>
        </w:rPr>
        <w:t>اركب فَرَسك ثمَّ نادِ : ألا إنّ الجنّة لا تحلّ إلاّ لمؤمن</w:t>
      </w:r>
      <w:r w:rsidR="003F6127">
        <w:rPr>
          <w:rtl/>
        </w:rPr>
        <w:t xml:space="preserve">، </w:t>
      </w:r>
      <w:r>
        <w:rPr>
          <w:rtl/>
        </w:rPr>
        <w:t>وأن اجتمعوا للصلاة )</w:t>
      </w:r>
      <w:r w:rsidR="003F6127">
        <w:rPr>
          <w:rtl/>
        </w:rPr>
        <w:t xml:space="preserve">، </w:t>
      </w:r>
      <w:r>
        <w:rPr>
          <w:rtl/>
        </w:rPr>
        <w:t>قال : فاجتمعوا</w:t>
      </w:r>
      <w:r w:rsidR="003F6127">
        <w:rPr>
          <w:rtl/>
        </w:rPr>
        <w:t xml:space="preserve">، </w:t>
      </w:r>
      <w:r>
        <w:rPr>
          <w:rtl/>
        </w:rPr>
        <w:t>ثمَّ صلَّى بهم النبي ثمَّ قام</w:t>
      </w:r>
      <w:r w:rsidR="003F6127">
        <w:rPr>
          <w:rtl/>
        </w:rPr>
        <w:t xml:space="preserve">، </w:t>
      </w:r>
      <w:r>
        <w:rPr>
          <w:rtl/>
        </w:rPr>
        <w:t>فقال : ( أيحسب أحدكم متَّكئاً على أريكته</w:t>
      </w:r>
      <w:r w:rsidR="003F6127">
        <w:rPr>
          <w:rtl/>
        </w:rPr>
        <w:t xml:space="preserve">، </w:t>
      </w:r>
      <w:r>
        <w:rPr>
          <w:rtl/>
        </w:rPr>
        <w:t>قد يظنُّ أنّ الله لا يحرِّم شيئاً إلاّ في هذا القرآن</w:t>
      </w:r>
      <w:r w:rsidR="003F6127">
        <w:rPr>
          <w:rtl/>
        </w:rPr>
        <w:t xml:space="preserve">، </w:t>
      </w:r>
      <w:r>
        <w:rPr>
          <w:rtl/>
        </w:rPr>
        <w:t xml:space="preserve">ألا وإنّي </w:t>
      </w:r>
      <w:r w:rsidR="00EE0FD8">
        <w:rPr>
          <w:rtl/>
        </w:rPr>
        <w:t>-</w:t>
      </w:r>
      <w:r>
        <w:rPr>
          <w:rtl/>
        </w:rPr>
        <w:t xml:space="preserve"> والله </w:t>
      </w:r>
      <w:r w:rsidR="00EE0FD8">
        <w:rPr>
          <w:rtl/>
        </w:rPr>
        <w:t>-</w:t>
      </w:r>
      <w:r>
        <w:rPr>
          <w:rtl/>
        </w:rPr>
        <w:t xml:space="preserve"> قد وعظت</w:t>
      </w:r>
      <w:r w:rsidR="003F6127">
        <w:rPr>
          <w:rtl/>
        </w:rPr>
        <w:t xml:space="preserve">، </w:t>
      </w:r>
      <w:r>
        <w:rPr>
          <w:rtl/>
        </w:rPr>
        <w:t>وأمرت</w:t>
      </w:r>
      <w:r w:rsidR="003F6127">
        <w:rPr>
          <w:rtl/>
        </w:rPr>
        <w:t xml:space="preserve">، </w:t>
      </w:r>
      <w:r>
        <w:rPr>
          <w:rtl/>
        </w:rPr>
        <w:t>ونهيت عن أشياء إنَّها لمثل القرآن أو أكثر</w:t>
      </w:r>
      <w:r w:rsidR="003F6127">
        <w:rPr>
          <w:rtl/>
        </w:rPr>
        <w:t xml:space="preserve">، </w:t>
      </w:r>
      <w:r>
        <w:rPr>
          <w:rtl/>
        </w:rPr>
        <w:t>وإنّ الله تعالى لم يحلَّ لكم أن تدخلوا بيوت أهل الكتاب إلاّ بإذن</w:t>
      </w:r>
      <w:r w:rsidR="003F6127">
        <w:rPr>
          <w:rtl/>
        </w:rPr>
        <w:t xml:space="preserve">، </w:t>
      </w:r>
      <w:r>
        <w:rPr>
          <w:rtl/>
        </w:rPr>
        <w:t>ولا ضرب نسائهم ولا أكل ثمارهم إذا أعطوكم الذي عليهم )</w:t>
      </w:r>
      <w:r w:rsidRPr="00847955">
        <w:rPr>
          <w:rStyle w:val="libFootnotenumChar"/>
          <w:rtl/>
        </w:rPr>
        <w:t>(2)</w:t>
      </w:r>
      <w:r w:rsidR="003F6127">
        <w:rPr>
          <w:rtl/>
        </w:rPr>
        <w:t>.</w:t>
      </w:r>
    </w:p>
    <w:p w:rsidR="007210D8" w:rsidRDefault="007210D8" w:rsidP="007210D8">
      <w:pPr>
        <w:pStyle w:val="libNormal"/>
      </w:pPr>
      <w:r>
        <w:rPr>
          <w:rtl/>
        </w:rPr>
        <w:t xml:space="preserve">ثمَّ قال : ( حدَّثنا عن رجل من جهينة قال : قال رسول الله </w:t>
      </w:r>
      <w:r w:rsidR="00847955" w:rsidRPr="00847955">
        <w:rPr>
          <w:rStyle w:val="libAlaemChar"/>
          <w:rtl/>
        </w:rPr>
        <w:t>صلى‌الله‌عليه‌وآله‌وسلم</w:t>
      </w:r>
      <w:r>
        <w:rPr>
          <w:rtl/>
        </w:rPr>
        <w:t xml:space="preserve"> : ( لعلّكم تقاتلون قوماً</w:t>
      </w:r>
      <w:r w:rsidR="003F6127">
        <w:rPr>
          <w:rtl/>
        </w:rPr>
        <w:t xml:space="preserve">، </w:t>
      </w:r>
      <w:r>
        <w:rPr>
          <w:rtl/>
        </w:rPr>
        <w:t>فتظهرون عليهم فيتَّقونكم بأموالهم دون أنفسهم وأبنائهم ؟! )</w:t>
      </w:r>
      <w:r w:rsidR="003F6127">
        <w:rPr>
          <w:rtl/>
        </w:rPr>
        <w:t xml:space="preserve">، </w:t>
      </w:r>
      <w:r>
        <w:rPr>
          <w:rtl/>
        </w:rPr>
        <w:t>قال</w:t>
      </w:r>
    </w:p>
    <w:p w:rsidR="007210D8" w:rsidRDefault="00A81752" w:rsidP="00A81752">
      <w:pPr>
        <w:pStyle w:val="libLine"/>
      </w:pPr>
      <w:r>
        <w:rPr>
          <w:rtl/>
        </w:rPr>
        <w:t>____________________</w:t>
      </w:r>
    </w:p>
    <w:p w:rsidR="003F6127" w:rsidRDefault="00AE51F3" w:rsidP="00011A2A">
      <w:pPr>
        <w:pStyle w:val="libFootnote0"/>
        <w:rPr>
          <w:rtl/>
        </w:rPr>
      </w:pPr>
      <w:r w:rsidRPr="00011A2A">
        <w:rPr>
          <w:rtl/>
        </w:rPr>
        <w:t>(1)</w:t>
      </w:r>
      <w:r w:rsidR="007210D8">
        <w:rPr>
          <w:rtl/>
        </w:rPr>
        <w:t xml:space="preserve"> سليمان بن الأشعث السجستاني</w:t>
      </w:r>
      <w:r w:rsidR="003F6127">
        <w:rPr>
          <w:rtl/>
        </w:rPr>
        <w:t xml:space="preserve">، </w:t>
      </w:r>
      <w:r w:rsidR="007210D8">
        <w:rPr>
          <w:rtl/>
        </w:rPr>
        <w:t>سنن أبي داود</w:t>
      </w:r>
      <w:r w:rsidR="003F6127">
        <w:rPr>
          <w:rtl/>
        </w:rPr>
        <w:t xml:space="preserve">، </w:t>
      </w:r>
      <w:r w:rsidR="007210D8">
        <w:rPr>
          <w:rtl/>
        </w:rPr>
        <w:t>دار الفكر</w:t>
      </w:r>
      <w:r w:rsidR="003F6127">
        <w:rPr>
          <w:rtl/>
        </w:rPr>
        <w:t xml:space="preserve">، </w:t>
      </w:r>
      <w:r w:rsidR="007210D8">
        <w:rPr>
          <w:rtl/>
        </w:rPr>
        <w:t>بيروت</w:t>
      </w:r>
      <w:r w:rsidR="003F6127">
        <w:rPr>
          <w:rtl/>
        </w:rPr>
        <w:t xml:space="preserve">، </w:t>
      </w:r>
      <w:r w:rsidR="007210D8">
        <w:rPr>
          <w:rtl/>
        </w:rPr>
        <w:t>ج1</w:t>
      </w:r>
      <w:r w:rsidR="003F6127">
        <w:rPr>
          <w:rtl/>
        </w:rPr>
        <w:t xml:space="preserve">، </w:t>
      </w:r>
      <w:r w:rsidR="007210D8">
        <w:rPr>
          <w:rtl/>
        </w:rPr>
        <w:t>ص627</w:t>
      </w:r>
      <w:r w:rsidR="003F6127">
        <w:rPr>
          <w:rtl/>
        </w:rPr>
        <w:t xml:space="preserve">، </w:t>
      </w:r>
      <w:r w:rsidR="007210D8">
        <w:rPr>
          <w:rtl/>
        </w:rPr>
        <w:t>حديث رقم : 2758</w:t>
      </w:r>
      <w:r w:rsidR="003F6127">
        <w:rPr>
          <w:rtl/>
        </w:rPr>
        <w:t>.</w:t>
      </w:r>
    </w:p>
    <w:p w:rsidR="003F6127" w:rsidRDefault="004E284D" w:rsidP="00011A2A">
      <w:pPr>
        <w:pStyle w:val="libFootnote0"/>
        <w:rPr>
          <w:rtl/>
        </w:rPr>
      </w:pPr>
      <w:r w:rsidRPr="00011A2A">
        <w:rPr>
          <w:rtl/>
        </w:rPr>
        <w:t>(2)</w:t>
      </w:r>
      <w:r w:rsidR="007210D8">
        <w:rPr>
          <w:rtl/>
        </w:rPr>
        <w:t xml:space="preserve"> المصدر نفسه</w:t>
      </w:r>
      <w:r w:rsidR="003F6127">
        <w:rPr>
          <w:rtl/>
        </w:rPr>
        <w:t xml:space="preserve">، </w:t>
      </w:r>
      <w:r w:rsidR="007210D8">
        <w:rPr>
          <w:rtl/>
        </w:rPr>
        <w:t>ج2</w:t>
      </w:r>
      <w:r w:rsidR="003F6127">
        <w:rPr>
          <w:rtl/>
        </w:rPr>
        <w:t xml:space="preserve">، </w:t>
      </w:r>
      <w:r w:rsidR="007210D8">
        <w:rPr>
          <w:rtl/>
        </w:rPr>
        <w:t xml:space="preserve">ص44 </w:t>
      </w:r>
      <w:r w:rsidR="00EE0FD8">
        <w:rPr>
          <w:rtl/>
        </w:rPr>
        <w:t>-</w:t>
      </w:r>
      <w:r w:rsidR="007210D8">
        <w:rPr>
          <w:rtl/>
        </w:rPr>
        <w:t xml:space="preserve"> 45</w:t>
      </w:r>
      <w:r w:rsidR="003F6127">
        <w:rPr>
          <w:rtl/>
        </w:rPr>
        <w:t xml:space="preserve">، </w:t>
      </w:r>
      <w:r w:rsidR="007210D8">
        <w:rPr>
          <w:rtl/>
        </w:rPr>
        <w:t>باب في الإمام يكون بينه وبين العدوّ عهد فيسير إليه</w:t>
      </w:r>
      <w:r w:rsidR="003F6127">
        <w:rPr>
          <w:rtl/>
        </w:rPr>
        <w:t xml:space="preserve">، </w:t>
      </w:r>
      <w:r w:rsidR="007210D8">
        <w:rPr>
          <w:rtl/>
        </w:rPr>
        <w:t>كتاب الجهاد</w:t>
      </w:r>
      <w:r w:rsidR="003F6127">
        <w:rPr>
          <w:rtl/>
        </w:rPr>
        <w:t xml:space="preserve">، </w:t>
      </w:r>
      <w:r w:rsidR="007210D8">
        <w:rPr>
          <w:rtl/>
        </w:rPr>
        <w:t>باب الوفاء بالعهد</w:t>
      </w:r>
      <w:r w:rsidR="003F6127">
        <w:rPr>
          <w:rtl/>
        </w:rPr>
        <w:t>.</w:t>
      </w:r>
    </w:p>
    <w:p w:rsidR="007210D8" w:rsidRDefault="00347417" w:rsidP="007210D8">
      <w:pPr>
        <w:pStyle w:val="libNormal"/>
      </w:pPr>
      <w:r>
        <w:rPr>
          <w:rtl/>
        </w:rPr>
        <w:br w:type="page"/>
      </w:r>
    </w:p>
    <w:p w:rsidR="003F6127" w:rsidRDefault="007210D8" w:rsidP="007206C1">
      <w:pPr>
        <w:pStyle w:val="libNormal0"/>
        <w:rPr>
          <w:rtl/>
        </w:rPr>
      </w:pPr>
      <w:r>
        <w:rPr>
          <w:rtl/>
        </w:rPr>
        <w:lastRenderedPageBreak/>
        <w:t>سعيد في حديثه : ( فيصالحونكم على صلح ) ثمَّ اتّفقا ( ولا تُصيبوا منهم شيئاً فوق ذلك</w:t>
      </w:r>
      <w:r w:rsidR="00EE0FD8">
        <w:rPr>
          <w:rtl/>
        </w:rPr>
        <w:t xml:space="preserve">؛ </w:t>
      </w:r>
      <w:r>
        <w:rPr>
          <w:rtl/>
        </w:rPr>
        <w:t xml:space="preserve">فإنّه لا يصلح لكم ... ) </w:t>
      </w:r>
      <w:r w:rsidRPr="00847955">
        <w:rPr>
          <w:rStyle w:val="libFootnotenumChar"/>
          <w:rtl/>
        </w:rPr>
        <w:t>(1)</w:t>
      </w:r>
      <w:r w:rsidR="003F6127">
        <w:rPr>
          <w:rtl/>
        </w:rPr>
        <w:t>.</w:t>
      </w:r>
    </w:p>
    <w:p w:rsidR="003F6127" w:rsidRDefault="007210D8" w:rsidP="007210D8">
      <w:pPr>
        <w:pStyle w:val="libNormal"/>
        <w:rPr>
          <w:rtl/>
        </w:rPr>
      </w:pPr>
      <w:r>
        <w:rPr>
          <w:rtl/>
        </w:rPr>
        <w:t xml:space="preserve">وعن عدّة من أبناء أصحاب رسول الله </w:t>
      </w:r>
      <w:r w:rsidR="00847955" w:rsidRPr="00847955">
        <w:rPr>
          <w:rStyle w:val="libAlaemChar"/>
          <w:rtl/>
        </w:rPr>
        <w:t>صلى‌الله‌عليه‌وآله‌وسلم</w:t>
      </w:r>
      <w:r>
        <w:rPr>
          <w:rtl/>
        </w:rPr>
        <w:t xml:space="preserve"> عن آبائهم</w:t>
      </w:r>
      <w:r w:rsidR="003F6127">
        <w:rPr>
          <w:rtl/>
        </w:rPr>
        <w:t xml:space="preserve">، </w:t>
      </w:r>
      <w:r>
        <w:rPr>
          <w:rtl/>
        </w:rPr>
        <w:t>عن رسول الله أنّه قال : ( ألا ومَن ظلم معاهداً</w:t>
      </w:r>
      <w:r w:rsidR="003F6127">
        <w:rPr>
          <w:rtl/>
        </w:rPr>
        <w:t xml:space="preserve">، </w:t>
      </w:r>
      <w:r>
        <w:rPr>
          <w:rtl/>
        </w:rPr>
        <w:t>أو انتقصه</w:t>
      </w:r>
      <w:r w:rsidR="003F6127">
        <w:rPr>
          <w:rtl/>
        </w:rPr>
        <w:t xml:space="preserve">، </w:t>
      </w:r>
      <w:r>
        <w:rPr>
          <w:rtl/>
        </w:rPr>
        <w:t>أو كلّفه فوق طاقته</w:t>
      </w:r>
      <w:r w:rsidR="003F6127">
        <w:rPr>
          <w:rtl/>
        </w:rPr>
        <w:t xml:space="preserve">، </w:t>
      </w:r>
      <w:r>
        <w:rPr>
          <w:rtl/>
        </w:rPr>
        <w:t>أو أخذ منه شيئاً بغير طيب نفس</w:t>
      </w:r>
      <w:r w:rsidR="003F6127">
        <w:rPr>
          <w:rtl/>
        </w:rPr>
        <w:t xml:space="preserve">، </w:t>
      </w:r>
      <w:r>
        <w:rPr>
          <w:rtl/>
        </w:rPr>
        <w:t xml:space="preserve">فأنا حجيجه يوم القيامة ) </w:t>
      </w:r>
      <w:r w:rsidRPr="00847955">
        <w:rPr>
          <w:rStyle w:val="libFootnotenumChar"/>
          <w:rtl/>
        </w:rPr>
        <w:t>(2)</w:t>
      </w:r>
      <w:r w:rsidR="003F6127">
        <w:rPr>
          <w:rtl/>
        </w:rPr>
        <w:t>.</w:t>
      </w:r>
    </w:p>
    <w:p w:rsidR="007210D8" w:rsidRDefault="007210D8" w:rsidP="007206C1">
      <w:pPr>
        <w:pStyle w:val="Heading3"/>
      </w:pPr>
      <w:bookmarkStart w:id="24" w:name="_Toc491275875"/>
      <w:r>
        <w:rPr>
          <w:rtl/>
        </w:rPr>
        <w:t>حرمة مال المعاهد ودمه :</w:t>
      </w:r>
      <w:bookmarkEnd w:id="24"/>
    </w:p>
    <w:p w:rsidR="003F6127" w:rsidRDefault="007210D8" w:rsidP="007210D8">
      <w:pPr>
        <w:pStyle w:val="libNormal"/>
        <w:rPr>
          <w:rtl/>
        </w:rPr>
      </w:pPr>
      <w:r>
        <w:rPr>
          <w:rtl/>
        </w:rPr>
        <w:t>عن ... خالد بن الوليد قال : غزوت مع رسول الله خيبر</w:t>
      </w:r>
      <w:r w:rsidR="003F6127">
        <w:rPr>
          <w:rtl/>
        </w:rPr>
        <w:t xml:space="preserve">، </w:t>
      </w:r>
      <w:r>
        <w:rPr>
          <w:rtl/>
        </w:rPr>
        <w:t>فأتت اليهود فشكوا أنّ الناس أسرعوا إلى حظائرهم</w:t>
      </w:r>
      <w:r w:rsidR="003F6127">
        <w:rPr>
          <w:rtl/>
        </w:rPr>
        <w:t xml:space="preserve">، </w:t>
      </w:r>
      <w:r>
        <w:rPr>
          <w:rtl/>
        </w:rPr>
        <w:t xml:space="preserve">فقال رسول الله : ( ألا لا تحلّ أموال المعاهدين إلاّ بحقِّها ) </w:t>
      </w:r>
      <w:r w:rsidRPr="00847955">
        <w:rPr>
          <w:rStyle w:val="libFootnotenumChar"/>
          <w:rtl/>
        </w:rPr>
        <w:t>(3)</w:t>
      </w:r>
      <w:r w:rsidR="003F6127">
        <w:rPr>
          <w:rtl/>
        </w:rPr>
        <w:t>.</w:t>
      </w:r>
    </w:p>
    <w:p w:rsidR="003F6127" w:rsidRDefault="007210D8" w:rsidP="007210D8">
      <w:pPr>
        <w:pStyle w:val="libNormal"/>
        <w:rPr>
          <w:rtl/>
        </w:rPr>
      </w:pPr>
      <w:r>
        <w:rPr>
          <w:rtl/>
        </w:rPr>
        <w:t>حدّثنا عثمان بن أبي شيبة</w:t>
      </w:r>
      <w:r w:rsidR="003F6127">
        <w:rPr>
          <w:rtl/>
        </w:rPr>
        <w:t xml:space="preserve">، </w:t>
      </w:r>
      <w:r>
        <w:rPr>
          <w:rtl/>
        </w:rPr>
        <w:t>حدّثنا وكيع</w:t>
      </w:r>
      <w:r w:rsidR="003F6127">
        <w:rPr>
          <w:rtl/>
        </w:rPr>
        <w:t xml:space="preserve">، </w:t>
      </w:r>
      <w:r>
        <w:rPr>
          <w:rtl/>
        </w:rPr>
        <w:t>عن عيينة بن عبد الرحمن</w:t>
      </w:r>
      <w:r w:rsidR="003F6127">
        <w:rPr>
          <w:rtl/>
        </w:rPr>
        <w:t xml:space="preserve">، </w:t>
      </w:r>
      <w:r>
        <w:rPr>
          <w:rtl/>
        </w:rPr>
        <w:t>عن أبيه</w:t>
      </w:r>
      <w:r w:rsidR="003F6127">
        <w:rPr>
          <w:rtl/>
        </w:rPr>
        <w:t xml:space="preserve">، </w:t>
      </w:r>
      <w:r w:rsidR="007206C1">
        <w:rPr>
          <w:rtl/>
        </w:rPr>
        <w:t>عن أبي بكر قال</w:t>
      </w:r>
      <w:r>
        <w:rPr>
          <w:rtl/>
        </w:rPr>
        <w:t xml:space="preserve">: قال رسول الله </w:t>
      </w:r>
      <w:r w:rsidR="00847955" w:rsidRPr="00847955">
        <w:rPr>
          <w:rStyle w:val="libAlaemChar"/>
          <w:rtl/>
        </w:rPr>
        <w:t>صلى‌الله‌عليه‌وآله‌وسلم</w:t>
      </w:r>
      <w:r>
        <w:rPr>
          <w:rtl/>
        </w:rPr>
        <w:t xml:space="preserve"> : ( مَن قتل معاهداً في غير كُنهه حرَّم الله عليه الجنّة ) </w:t>
      </w:r>
      <w:r w:rsidRPr="00847955">
        <w:rPr>
          <w:rStyle w:val="libFootnotenumChar"/>
          <w:rtl/>
        </w:rPr>
        <w:t>(4)</w:t>
      </w:r>
      <w:r w:rsidR="003F6127">
        <w:rPr>
          <w:rtl/>
        </w:rPr>
        <w:t xml:space="preserve">، </w:t>
      </w:r>
      <w:r>
        <w:rPr>
          <w:rtl/>
        </w:rPr>
        <w:t>وكُنْه الأمر حقيقته</w:t>
      </w:r>
      <w:r w:rsidR="003F6127">
        <w:rPr>
          <w:rtl/>
        </w:rPr>
        <w:t xml:space="preserve">، </w:t>
      </w:r>
      <w:r>
        <w:rPr>
          <w:rtl/>
        </w:rPr>
        <w:t xml:space="preserve">وقيل </w:t>
      </w:r>
      <w:r w:rsidR="00EE0FD8">
        <w:rPr>
          <w:rtl/>
        </w:rPr>
        <w:t>-</w:t>
      </w:r>
      <w:r>
        <w:rPr>
          <w:rtl/>
        </w:rPr>
        <w:t xml:space="preserve"> كما في ( حاشية النهاية ) </w:t>
      </w:r>
      <w:r w:rsidR="00EE0FD8">
        <w:rPr>
          <w:rtl/>
        </w:rPr>
        <w:t>-</w:t>
      </w:r>
      <w:r>
        <w:rPr>
          <w:rtl/>
        </w:rPr>
        <w:t xml:space="preserve"> : وصفه</w:t>
      </w:r>
      <w:r w:rsidR="003F6127">
        <w:rPr>
          <w:rtl/>
        </w:rPr>
        <w:t xml:space="preserve">، </w:t>
      </w:r>
      <w:r>
        <w:rPr>
          <w:rtl/>
        </w:rPr>
        <w:t>وقتله في غير كُنهه</w:t>
      </w:r>
      <w:r w:rsidR="003F6127">
        <w:rPr>
          <w:rtl/>
        </w:rPr>
        <w:t xml:space="preserve">، </w:t>
      </w:r>
      <w:r>
        <w:rPr>
          <w:rtl/>
        </w:rPr>
        <w:t>أي من غير استحقاق</w:t>
      </w:r>
      <w:r w:rsidR="003F6127">
        <w:rPr>
          <w:rtl/>
        </w:rPr>
        <w:t>.</w:t>
      </w:r>
    </w:p>
    <w:p w:rsidR="007210D8" w:rsidRDefault="007210D8" w:rsidP="007210D8">
      <w:pPr>
        <w:pStyle w:val="libNormal"/>
      </w:pPr>
      <w:r>
        <w:rPr>
          <w:rtl/>
        </w:rPr>
        <w:t>وروى محمد بن الحسن</w:t>
      </w:r>
      <w:r w:rsidR="003F6127">
        <w:rPr>
          <w:rtl/>
        </w:rPr>
        <w:t xml:space="preserve">، </w:t>
      </w:r>
      <w:r>
        <w:rPr>
          <w:rtl/>
        </w:rPr>
        <w:t>بإسناده عن محمد بن أحمد بن يحيى</w:t>
      </w:r>
      <w:r w:rsidR="003F6127">
        <w:rPr>
          <w:rtl/>
        </w:rPr>
        <w:t xml:space="preserve">، </w:t>
      </w:r>
      <w:r>
        <w:rPr>
          <w:rtl/>
        </w:rPr>
        <w:t>عن محمد بن عيسى</w:t>
      </w:r>
      <w:r w:rsidR="003F6127">
        <w:rPr>
          <w:rtl/>
        </w:rPr>
        <w:t xml:space="preserve">، </w:t>
      </w:r>
      <w:r>
        <w:rPr>
          <w:rtl/>
        </w:rPr>
        <w:t>عن يونس</w:t>
      </w:r>
      <w:r w:rsidR="003F6127">
        <w:rPr>
          <w:rtl/>
        </w:rPr>
        <w:t xml:space="preserve">، </w:t>
      </w:r>
      <w:r>
        <w:rPr>
          <w:rtl/>
        </w:rPr>
        <w:t>عن حريز وابن مسكان</w:t>
      </w:r>
      <w:r w:rsidR="003F6127">
        <w:rPr>
          <w:rtl/>
        </w:rPr>
        <w:t xml:space="preserve">، </w:t>
      </w:r>
      <w:r>
        <w:rPr>
          <w:rtl/>
        </w:rPr>
        <w:t>عن أبي بصير قال : ( سألته عن</w:t>
      </w:r>
    </w:p>
    <w:p w:rsidR="007210D8" w:rsidRDefault="00A81752" w:rsidP="00A81752">
      <w:pPr>
        <w:pStyle w:val="libLine"/>
      </w:pPr>
      <w:r>
        <w:rPr>
          <w:rtl/>
        </w:rPr>
        <w:t>____________________</w:t>
      </w:r>
    </w:p>
    <w:p w:rsidR="003F6127" w:rsidRDefault="00AE51F3" w:rsidP="007206C1">
      <w:pPr>
        <w:pStyle w:val="libFootnote0"/>
        <w:rPr>
          <w:rtl/>
        </w:rPr>
      </w:pPr>
      <w:r w:rsidRPr="007206C1">
        <w:rPr>
          <w:rtl/>
        </w:rPr>
        <w:t>(1)</w:t>
      </w:r>
      <w:r w:rsidR="007210D8">
        <w:rPr>
          <w:rtl/>
        </w:rPr>
        <w:t xml:space="preserve"> المصدر نفسه</w:t>
      </w:r>
      <w:r w:rsidR="003F6127">
        <w:rPr>
          <w:rtl/>
        </w:rPr>
        <w:t xml:space="preserve">، </w:t>
      </w:r>
      <w:r w:rsidR="007210D8">
        <w:rPr>
          <w:rtl/>
        </w:rPr>
        <w:t>ص 45</w:t>
      </w:r>
      <w:r w:rsidR="003F6127">
        <w:rPr>
          <w:rtl/>
        </w:rPr>
        <w:t>.</w:t>
      </w:r>
    </w:p>
    <w:p w:rsidR="003F6127" w:rsidRDefault="004E284D" w:rsidP="007206C1">
      <w:pPr>
        <w:pStyle w:val="libFootnote0"/>
        <w:rPr>
          <w:rtl/>
        </w:rPr>
      </w:pPr>
      <w:r w:rsidRPr="007206C1">
        <w:rPr>
          <w:rtl/>
        </w:rPr>
        <w:t>(2)</w:t>
      </w:r>
      <w:r w:rsidR="007210D8">
        <w:rPr>
          <w:rtl/>
        </w:rPr>
        <w:t xml:space="preserve"> المصدر نفسه</w:t>
      </w:r>
      <w:r w:rsidR="003F6127">
        <w:rPr>
          <w:rtl/>
        </w:rPr>
        <w:t xml:space="preserve">، </w:t>
      </w:r>
      <w:r w:rsidR="007210D8">
        <w:rPr>
          <w:rtl/>
        </w:rPr>
        <w:t>ص 45</w:t>
      </w:r>
      <w:r w:rsidR="003F6127">
        <w:rPr>
          <w:rtl/>
        </w:rPr>
        <w:t>.</w:t>
      </w:r>
    </w:p>
    <w:p w:rsidR="003F6127" w:rsidRDefault="00AE51F3" w:rsidP="007206C1">
      <w:pPr>
        <w:pStyle w:val="libFootnote0"/>
        <w:rPr>
          <w:rtl/>
        </w:rPr>
      </w:pPr>
      <w:r w:rsidRPr="007206C1">
        <w:rPr>
          <w:rtl/>
        </w:rPr>
        <w:t>(3)</w:t>
      </w:r>
      <w:r w:rsidR="007210D8">
        <w:rPr>
          <w:rtl/>
        </w:rPr>
        <w:t xml:space="preserve"> المصدر نفسه</w:t>
      </w:r>
      <w:r w:rsidR="003F6127">
        <w:rPr>
          <w:rtl/>
        </w:rPr>
        <w:t xml:space="preserve">، </w:t>
      </w:r>
      <w:r w:rsidR="007210D8">
        <w:rPr>
          <w:rtl/>
        </w:rPr>
        <w:t>ج2</w:t>
      </w:r>
      <w:r w:rsidR="003F6127">
        <w:rPr>
          <w:rtl/>
        </w:rPr>
        <w:t xml:space="preserve">، </w:t>
      </w:r>
      <w:r w:rsidR="007210D8">
        <w:rPr>
          <w:rtl/>
        </w:rPr>
        <w:t>ص209</w:t>
      </w:r>
      <w:r w:rsidR="003F6127">
        <w:rPr>
          <w:rtl/>
        </w:rPr>
        <w:t>.</w:t>
      </w:r>
    </w:p>
    <w:p w:rsidR="003F6127" w:rsidRDefault="00AE51F3" w:rsidP="007206C1">
      <w:pPr>
        <w:pStyle w:val="libFootnote0"/>
        <w:rPr>
          <w:rtl/>
        </w:rPr>
      </w:pPr>
      <w:r w:rsidRPr="007206C1">
        <w:rPr>
          <w:rtl/>
        </w:rPr>
        <w:t>(4)</w:t>
      </w:r>
      <w:r w:rsidR="007210D8">
        <w:rPr>
          <w:rtl/>
        </w:rPr>
        <w:t xml:space="preserve"> المصدر نفسه</w:t>
      </w:r>
      <w:r w:rsidR="003F6127">
        <w:rPr>
          <w:rtl/>
        </w:rPr>
        <w:t xml:space="preserve">، </w:t>
      </w:r>
      <w:r w:rsidR="007210D8">
        <w:rPr>
          <w:rtl/>
        </w:rPr>
        <w:t>ج1</w:t>
      </w:r>
      <w:r w:rsidR="003F6127">
        <w:rPr>
          <w:rtl/>
        </w:rPr>
        <w:t xml:space="preserve">، </w:t>
      </w:r>
      <w:r w:rsidR="007210D8">
        <w:rPr>
          <w:rtl/>
        </w:rPr>
        <w:t>ص627</w:t>
      </w:r>
      <w:r w:rsidR="003F6127">
        <w:rPr>
          <w:rtl/>
        </w:rPr>
        <w:t>.</w:t>
      </w:r>
    </w:p>
    <w:p w:rsidR="007210D8" w:rsidRDefault="00347417" w:rsidP="007210D8">
      <w:pPr>
        <w:pStyle w:val="libNormal"/>
      </w:pPr>
      <w:r>
        <w:rPr>
          <w:rtl/>
        </w:rPr>
        <w:br w:type="page"/>
      </w:r>
    </w:p>
    <w:p w:rsidR="003F6127" w:rsidRDefault="007210D8" w:rsidP="007206C1">
      <w:pPr>
        <w:pStyle w:val="libNormal0"/>
      </w:pPr>
      <w:r>
        <w:rPr>
          <w:rtl/>
        </w:rPr>
        <w:lastRenderedPageBreak/>
        <w:t>ذمِّيّ قطع يد مسلم</w:t>
      </w:r>
      <w:r w:rsidR="003F6127">
        <w:rPr>
          <w:rtl/>
        </w:rPr>
        <w:t xml:space="preserve">، </w:t>
      </w:r>
      <w:r>
        <w:rPr>
          <w:rtl/>
        </w:rPr>
        <w:t>قال : ( تُقطع يده إن شاء أولياؤه</w:t>
      </w:r>
      <w:r w:rsidR="003F6127">
        <w:rPr>
          <w:rtl/>
        </w:rPr>
        <w:t xml:space="preserve">، </w:t>
      </w:r>
      <w:r>
        <w:rPr>
          <w:rtl/>
        </w:rPr>
        <w:t>ويأخذون فضل ما بين الديَّتين</w:t>
      </w:r>
      <w:r w:rsidR="003F6127">
        <w:rPr>
          <w:rtl/>
        </w:rPr>
        <w:t xml:space="preserve">، </w:t>
      </w:r>
      <w:r>
        <w:rPr>
          <w:rtl/>
        </w:rPr>
        <w:t>وإن قطع المسلم يد المعاهد خُيِّر أولياء المعاهد</w:t>
      </w:r>
      <w:r w:rsidR="003F6127">
        <w:rPr>
          <w:rtl/>
        </w:rPr>
        <w:t xml:space="preserve">، </w:t>
      </w:r>
      <w:r>
        <w:rPr>
          <w:rtl/>
        </w:rPr>
        <w:t>فإن شاءوا أخذوا ديَّة يده وإن شاءوا قطعوا يد المسلم وأدّوا إليه الفضل ما بين الديّتين</w:t>
      </w:r>
      <w:r w:rsidR="003F6127">
        <w:rPr>
          <w:rtl/>
        </w:rPr>
        <w:t xml:space="preserve">، </w:t>
      </w:r>
      <w:r>
        <w:rPr>
          <w:rtl/>
        </w:rPr>
        <w:t xml:space="preserve">وإذا قتله المسلم صُنع كذلك ) </w:t>
      </w:r>
      <w:r w:rsidRPr="00847955">
        <w:rPr>
          <w:rStyle w:val="libFootnotenumChar"/>
          <w:rtl/>
        </w:rPr>
        <w:t>(1)</w:t>
      </w:r>
      <w:r>
        <w:rPr>
          <w:rtl/>
        </w:rPr>
        <w:t>.</w:t>
      </w:r>
    </w:p>
    <w:p w:rsidR="007210D8" w:rsidRDefault="007210D8" w:rsidP="007206C1">
      <w:pPr>
        <w:pStyle w:val="Heading3"/>
      </w:pPr>
      <w:bookmarkStart w:id="25" w:name="_Toc491275876"/>
      <w:r>
        <w:rPr>
          <w:rtl/>
        </w:rPr>
        <w:t>شرط شرعية العقود والاتفاقيّات الدولية :</w:t>
      </w:r>
      <w:bookmarkEnd w:id="25"/>
    </w:p>
    <w:p w:rsidR="007210D8" w:rsidRDefault="007210D8" w:rsidP="007210D8">
      <w:pPr>
        <w:pStyle w:val="libNormal"/>
      </w:pPr>
      <w:r>
        <w:rPr>
          <w:rtl/>
        </w:rPr>
        <w:t xml:space="preserve">ولابدَّ في تصحيح وشرعية أيِّ معاهدة </w:t>
      </w:r>
      <w:r w:rsidR="00EE0FD8">
        <w:rPr>
          <w:rtl/>
        </w:rPr>
        <w:t>-</w:t>
      </w:r>
      <w:r>
        <w:rPr>
          <w:rtl/>
        </w:rPr>
        <w:t xml:space="preserve"> صلح أو تفاهم أو تطبيع في العلاقات مع الأنظمة الكافرة </w:t>
      </w:r>
      <w:r w:rsidR="00EE0FD8">
        <w:rPr>
          <w:rtl/>
        </w:rPr>
        <w:t>-</w:t>
      </w:r>
      <w:r>
        <w:rPr>
          <w:rtl/>
        </w:rPr>
        <w:t xml:space="preserve"> من ملاحظة هذين الشرطين :</w:t>
      </w:r>
    </w:p>
    <w:p w:rsidR="003F6127" w:rsidRDefault="007210D8" w:rsidP="007210D8">
      <w:pPr>
        <w:pStyle w:val="libNormal"/>
        <w:rPr>
          <w:rtl/>
        </w:rPr>
      </w:pPr>
      <w:r w:rsidRPr="007206C1">
        <w:rPr>
          <w:rStyle w:val="libBold1Char"/>
          <w:rtl/>
        </w:rPr>
        <w:t>الشرط الأول</w:t>
      </w:r>
      <w:r>
        <w:rPr>
          <w:rtl/>
        </w:rPr>
        <w:t xml:space="preserve"> : أن يجري الاتّفاق على يد إمام المسلمين</w:t>
      </w:r>
      <w:r w:rsidR="003F6127">
        <w:rPr>
          <w:rtl/>
        </w:rPr>
        <w:t xml:space="preserve">، </w:t>
      </w:r>
      <w:r>
        <w:rPr>
          <w:rtl/>
        </w:rPr>
        <w:t>المأمون على دينهم ودنياهم</w:t>
      </w:r>
      <w:r w:rsidR="003F6127">
        <w:rPr>
          <w:rtl/>
        </w:rPr>
        <w:t xml:space="preserve">، </w:t>
      </w:r>
      <w:r>
        <w:rPr>
          <w:rtl/>
        </w:rPr>
        <w:t>والاتفاقيّات والمعاهدات التي تجري على يد الأنظمة غير الشرعية</w:t>
      </w:r>
      <w:r w:rsidR="003F6127">
        <w:rPr>
          <w:rtl/>
        </w:rPr>
        <w:t xml:space="preserve">، </w:t>
      </w:r>
      <w:r>
        <w:rPr>
          <w:rtl/>
        </w:rPr>
        <w:t>التي تحكم أكثر بلاد المسلمين</w:t>
      </w:r>
      <w:r w:rsidR="003F6127">
        <w:rPr>
          <w:rtl/>
        </w:rPr>
        <w:t xml:space="preserve">، </w:t>
      </w:r>
      <w:r>
        <w:rPr>
          <w:rtl/>
        </w:rPr>
        <w:t>مع إسرائيل أو أمريكا</w:t>
      </w:r>
      <w:r w:rsidR="003F6127">
        <w:rPr>
          <w:rtl/>
        </w:rPr>
        <w:t xml:space="preserve">، </w:t>
      </w:r>
      <w:r>
        <w:rPr>
          <w:rtl/>
        </w:rPr>
        <w:t>أو غيرهما من الأنظمة المعادية تفقد صفة الشرعية</w:t>
      </w:r>
      <w:r w:rsidR="00EE0FD8">
        <w:rPr>
          <w:rtl/>
        </w:rPr>
        <w:t xml:space="preserve">؛ </w:t>
      </w:r>
      <w:r>
        <w:rPr>
          <w:rtl/>
        </w:rPr>
        <w:t>لأنّ هذه المعاهدات تتمُّ من قِبل أنظمة غير شرعية</w:t>
      </w:r>
      <w:r w:rsidR="003F6127">
        <w:rPr>
          <w:rtl/>
        </w:rPr>
        <w:t xml:space="preserve">، </w:t>
      </w:r>
      <w:r>
        <w:rPr>
          <w:rtl/>
        </w:rPr>
        <w:t>وغير مؤتمنة على مصالح المسلمين</w:t>
      </w:r>
      <w:r w:rsidR="003F6127">
        <w:rPr>
          <w:rtl/>
        </w:rPr>
        <w:t xml:space="preserve">، </w:t>
      </w:r>
      <w:r>
        <w:rPr>
          <w:rtl/>
        </w:rPr>
        <w:t>بل عاملة لمصلحة الأنظمة الكافرة في كثير من الأحيان</w:t>
      </w:r>
      <w:r w:rsidR="003F6127">
        <w:rPr>
          <w:rtl/>
        </w:rPr>
        <w:t>.</w:t>
      </w:r>
    </w:p>
    <w:p w:rsidR="003F6127" w:rsidRDefault="007210D8" w:rsidP="007210D8">
      <w:pPr>
        <w:pStyle w:val="libNormal"/>
        <w:rPr>
          <w:rtl/>
        </w:rPr>
      </w:pPr>
      <w:r w:rsidRPr="007206C1">
        <w:rPr>
          <w:rStyle w:val="libBold1Char"/>
          <w:rtl/>
        </w:rPr>
        <w:t>والشرط الثاني</w:t>
      </w:r>
      <w:r>
        <w:rPr>
          <w:rtl/>
        </w:rPr>
        <w:t xml:space="preserve"> : أن تكون الاتفاقيّات والمعاهدات لمصلحة أو ضرورة عائدة إلى المسلمين</w:t>
      </w:r>
      <w:r w:rsidR="003F6127">
        <w:rPr>
          <w:rtl/>
        </w:rPr>
        <w:t xml:space="preserve">، </w:t>
      </w:r>
      <w:r>
        <w:rPr>
          <w:rtl/>
        </w:rPr>
        <w:t>والاتفاقيّات التي تجري لمصلحة الأنظمة الكافرة</w:t>
      </w:r>
      <w:r w:rsidR="003F6127">
        <w:rPr>
          <w:rtl/>
        </w:rPr>
        <w:t xml:space="preserve">، </w:t>
      </w:r>
      <w:r>
        <w:rPr>
          <w:rtl/>
        </w:rPr>
        <w:t>وبخلاف مصالح المسلمين</w:t>
      </w:r>
      <w:r w:rsidR="003F6127">
        <w:rPr>
          <w:rtl/>
        </w:rPr>
        <w:t xml:space="preserve">، </w:t>
      </w:r>
      <w:r>
        <w:rPr>
          <w:rtl/>
        </w:rPr>
        <w:t>أو تجري تحت ضغوط من ناحية أنظمة كافرة فاقدة للشرعية</w:t>
      </w:r>
      <w:r w:rsidR="003F6127">
        <w:rPr>
          <w:rtl/>
        </w:rPr>
        <w:t>.</w:t>
      </w:r>
    </w:p>
    <w:p w:rsidR="007210D8" w:rsidRDefault="00A81752" w:rsidP="00A81752">
      <w:pPr>
        <w:pStyle w:val="libLine"/>
      </w:pPr>
      <w:r>
        <w:rPr>
          <w:rtl/>
        </w:rPr>
        <w:t>____________________</w:t>
      </w:r>
    </w:p>
    <w:p w:rsidR="003F6127" w:rsidRDefault="00AE51F3" w:rsidP="007206C1">
      <w:pPr>
        <w:pStyle w:val="libFootnote0"/>
        <w:rPr>
          <w:rtl/>
        </w:rPr>
      </w:pPr>
      <w:r w:rsidRPr="007206C1">
        <w:rPr>
          <w:rtl/>
        </w:rPr>
        <w:t>(1)</w:t>
      </w:r>
      <w:r w:rsidR="007210D8">
        <w:rPr>
          <w:rtl/>
        </w:rPr>
        <w:t xml:space="preserve"> وسائل الشيعة</w:t>
      </w:r>
      <w:r w:rsidR="003F6127">
        <w:rPr>
          <w:rtl/>
        </w:rPr>
        <w:t xml:space="preserve">، </w:t>
      </w:r>
      <w:r w:rsidR="007210D8">
        <w:rPr>
          <w:rtl/>
        </w:rPr>
        <w:t>مصدر سابق</w:t>
      </w:r>
      <w:r w:rsidR="003F6127">
        <w:rPr>
          <w:rtl/>
        </w:rPr>
        <w:t xml:space="preserve">، </w:t>
      </w:r>
      <w:r w:rsidR="007210D8">
        <w:rPr>
          <w:rtl/>
        </w:rPr>
        <w:t>ج19</w:t>
      </w:r>
      <w:r w:rsidR="003F6127">
        <w:rPr>
          <w:rtl/>
        </w:rPr>
        <w:t xml:space="preserve">، </w:t>
      </w:r>
      <w:r w:rsidR="007210D8">
        <w:rPr>
          <w:rtl/>
        </w:rPr>
        <w:t>ب 22 باب حكم القصاص</w:t>
      </w:r>
      <w:r w:rsidR="003F6127">
        <w:rPr>
          <w:rtl/>
        </w:rPr>
        <w:t xml:space="preserve">، </w:t>
      </w:r>
      <w:r w:rsidR="007210D8">
        <w:rPr>
          <w:rtl/>
        </w:rPr>
        <w:t>حديث رقم : 1</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ومعاهدات السلام مع ( إسرائيل ) كلّها من هذا القبيل</w:t>
      </w:r>
      <w:r w:rsidR="003F6127">
        <w:rPr>
          <w:rtl/>
        </w:rPr>
        <w:t xml:space="preserve">، </w:t>
      </w:r>
      <w:r>
        <w:rPr>
          <w:rtl/>
        </w:rPr>
        <w:t>وعنصر الضغوط الأمريكية من أبرز عناصر هذه الاتفاقيّات</w:t>
      </w:r>
      <w:r w:rsidR="00EE0FD8">
        <w:rPr>
          <w:rtl/>
        </w:rPr>
        <w:t xml:space="preserve">؛ </w:t>
      </w:r>
      <w:r>
        <w:rPr>
          <w:rtl/>
        </w:rPr>
        <w:t>ولذلك فإنّ المحاولات التي قامت بها بعض المؤسسات الدينية</w:t>
      </w:r>
      <w:r w:rsidR="003F6127">
        <w:rPr>
          <w:rtl/>
        </w:rPr>
        <w:t xml:space="preserve">، </w:t>
      </w:r>
      <w:r>
        <w:rPr>
          <w:rtl/>
        </w:rPr>
        <w:t xml:space="preserve">لإعطاء صفة الشرعية </w:t>
      </w:r>
      <w:r w:rsidR="00EE0FD8">
        <w:rPr>
          <w:rtl/>
        </w:rPr>
        <w:t>-</w:t>
      </w:r>
      <w:r>
        <w:rPr>
          <w:rtl/>
        </w:rPr>
        <w:t xml:space="preserve"> في حينه </w:t>
      </w:r>
      <w:r w:rsidR="00EE0FD8">
        <w:rPr>
          <w:rtl/>
        </w:rPr>
        <w:t>-</w:t>
      </w:r>
      <w:r>
        <w:rPr>
          <w:rtl/>
        </w:rPr>
        <w:t xml:space="preserve"> لأمثال هذه المعاهدات</w:t>
      </w:r>
      <w:r w:rsidR="003F6127">
        <w:rPr>
          <w:rtl/>
        </w:rPr>
        <w:t xml:space="preserve">، </w:t>
      </w:r>
      <w:r>
        <w:rPr>
          <w:rtl/>
        </w:rPr>
        <w:t>لم تلقَ قبولاً من ناحية المسلمين</w:t>
      </w:r>
      <w:r w:rsidR="003F6127">
        <w:rPr>
          <w:rtl/>
        </w:rPr>
        <w:t xml:space="preserve">، </w:t>
      </w:r>
      <w:r>
        <w:rPr>
          <w:rtl/>
        </w:rPr>
        <w:t>الشيعة والسنَّة على حدِّ سواء</w:t>
      </w:r>
      <w:r w:rsidR="003F6127">
        <w:rPr>
          <w:rtl/>
        </w:rPr>
        <w:t>.</w:t>
      </w:r>
    </w:p>
    <w:p w:rsidR="007210D8" w:rsidRDefault="007210D8" w:rsidP="007210D8">
      <w:pPr>
        <w:pStyle w:val="libNormal"/>
      </w:pPr>
      <w:r w:rsidRPr="000B0E40">
        <w:rPr>
          <w:rStyle w:val="libBold1Char"/>
          <w:rtl/>
        </w:rPr>
        <w:t xml:space="preserve">الحياة الطيِّبة </w:t>
      </w:r>
      <w:r>
        <w:rPr>
          <w:rtl/>
        </w:rPr>
        <w:t>: قد مرَّ تاريخ وظروف أدّت إلى تصنيف خاص حول تنويع البلاد</w:t>
      </w:r>
      <w:r w:rsidR="003F6127">
        <w:rPr>
          <w:rtl/>
        </w:rPr>
        <w:t xml:space="preserve">، </w:t>
      </w:r>
      <w:r>
        <w:rPr>
          <w:rtl/>
        </w:rPr>
        <w:t>إلى دار الإسلام ( والإيمان)</w:t>
      </w:r>
      <w:r w:rsidR="003F6127">
        <w:rPr>
          <w:rtl/>
        </w:rPr>
        <w:t xml:space="preserve">، </w:t>
      </w:r>
      <w:r>
        <w:rPr>
          <w:rtl/>
        </w:rPr>
        <w:t>ودار الكفر</w:t>
      </w:r>
      <w:r w:rsidR="003F6127">
        <w:rPr>
          <w:rtl/>
        </w:rPr>
        <w:t xml:space="preserve">، </w:t>
      </w:r>
      <w:r>
        <w:rPr>
          <w:rtl/>
        </w:rPr>
        <w:t>وخضع واقع الإنسان والمجتمع لتغيير شامل</w:t>
      </w:r>
      <w:r w:rsidR="003F6127">
        <w:rPr>
          <w:rtl/>
        </w:rPr>
        <w:t xml:space="preserve">، </w:t>
      </w:r>
      <w:r>
        <w:rPr>
          <w:rtl/>
        </w:rPr>
        <w:t>وتحوّلت العلاقات والروابط ما يزيد من إمكانية طروء تحوّل على واقع هذا التصنيف</w:t>
      </w:r>
      <w:r w:rsidR="003F6127">
        <w:rPr>
          <w:rtl/>
        </w:rPr>
        <w:t xml:space="preserve">، </w:t>
      </w:r>
      <w:r>
        <w:rPr>
          <w:rtl/>
        </w:rPr>
        <w:t>وفي كل الأحوال هل هناك ما يدعو إلى تبنِّي هذا التصنيف اليوم أيضاً ؟ وما هي وضعية الجهاد والقتال ضدَّ المجتمعات المشركة ؟</w:t>
      </w:r>
    </w:p>
    <w:p w:rsidR="007210D8" w:rsidRDefault="007210D8" w:rsidP="007210D8">
      <w:pPr>
        <w:pStyle w:val="libNormal"/>
      </w:pPr>
      <w:r w:rsidRPr="000B0E40">
        <w:rPr>
          <w:rStyle w:val="libBold1Char"/>
          <w:rtl/>
        </w:rPr>
        <w:t xml:space="preserve">الشيخ الآصفي </w:t>
      </w:r>
      <w:r>
        <w:rPr>
          <w:rtl/>
        </w:rPr>
        <w:t>: لم يطرأ جديد على مسألة ( الجغرافيا السياسية ) للعالم في الفقه</w:t>
      </w:r>
      <w:r w:rsidR="003F6127">
        <w:rPr>
          <w:rtl/>
        </w:rPr>
        <w:t xml:space="preserve">، </w:t>
      </w:r>
      <w:r>
        <w:rPr>
          <w:rtl/>
        </w:rPr>
        <w:t>والمعروف لدى الفقهاء هو التصنيف الثلاثة للعالم على النهج التالي :</w:t>
      </w:r>
    </w:p>
    <w:p w:rsidR="003F6127" w:rsidRDefault="007210D8" w:rsidP="007206C1">
      <w:pPr>
        <w:pStyle w:val="libBold1"/>
        <w:rPr>
          <w:rtl/>
        </w:rPr>
      </w:pPr>
      <w:r>
        <w:rPr>
          <w:rtl/>
        </w:rPr>
        <w:t xml:space="preserve">1 </w:t>
      </w:r>
      <w:r w:rsidR="00EE0FD8">
        <w:rPr>
          <w:rtl/>
        </w:rPr>
        <w:t>-</w:t>
      </w:r>
      <w:r>
        <w:rPr>
          <w:rtl/>
        </w:rPr>
        <w:t xml:space="preserve"> دار الإسلام</w:t>
      </w:r>
      <w:r w:rsidR="003F6127">
        <w:rPr>
          <w:rtl/>
        </w:rPr>
        <w:t>.</w:t>
      </w:r>
    </w:p>
    <w:p w:rsidR="003F6127" w:rsidRDefault="007210D8" w:rsidP="007206C1">
      <w:pPr>
        <w:pStyle w:val="libBold1"/>
        <w:rPr>
          <w:rtl/>
        </w:rPr>
      </w:pPr>
      <w:r>
        <w:rPr>
          <w:rtl/>
        </w:rPr>
        <w:t xml:space="preserve">2 </w:t>
      </w:r>
      <w:r w:rsidR="00EE0FD8">
        <w:rPr>
          <w:rtl/>
        </w:rPr>
        <w:t>-</w:t>
      </w:r>
      <w:r>
        <w:rPr>
          <w:rtl/>
        </w:rPr>
        <w:t xml:space="preserve"> دار الحرب</w:t>
      </w:r>
      <w:r w:rsidR="003F6127">
        <w:rPr>
          <w:rtl/>
        </w:rPr>
        <w:t>.</w:t>
      </w:r>
    </w:p>
    <w:p w:rsidR="003F6127" w:rsidRDefault="007210D8" w:rsidP="007206C1">
      <w:pPr>
        <w:pStyle w:val="libBold1"/>
        <w:rPr>
          <w:rtl/>
        </w:rPr>
      </w:pPr>
      <w:r>
        <w:rPr>
          <w:rtl/>
        </w:rPr>
        <w:t xml:space="preserve">3 </w:t>
      </w:r>
      <w:r w:rsidR="00EE0FD8">
        <w:rPr>
          <w:rtl/>
        </w:rPr>
        <w:t>-</w:t>
      </w:r>
      <w:r>
        <w:rPr>
          <w:rtl/>
        </w:rPr>
        <w:t xml:space="preserve"> دار العهد</w:t>
      </w:r>
      <w:r w:rsidR="003F6127">
        <w:rPr>
          <w:rtl/>
        </w:rPr>
        <w:t>.</w:t>
      </w:r>
    </w:p>
    <w:p w:rsidR="003F6127" w:rsidRDefault="007210D8" w:rsidP="007210D8">
      <w:pPr>
        <w:pStyle w:val="libNormal"/>
        <w:rPr>
          <w:rtl/>
        </w:rPr>
      </w:pPr>
      <w:r>
        <w:rPr>
          <w:rtl/>
        </w:rPr>
        <w:t>وهذا التقسيم من الثوابت الفقهية</w:t>
      </w:r>
      <w:r w:rsidR="003F6127">
        <w:rPr>
          <w:rtl/>
        </w:rPr>
        <w:t xml:space="preserve">، </w:t>
      </w:r>
      <w:r>
        <w:rPr>
          <w:rtl/>
        </w:rPr>
        <w:t>والخلاف بين الفقهاء في تعريف هذه الدور</w:t>
      </w:r>
      <w:r w:rsidR="003F6127">
        <w:rPr>
          <w:rtl/>
        </w:rPr>
        <w:t xml:space="preserve">، </w:t>
      </w:r>
      <w:r>
        <w:rPr>
          <w:rtl/>
        </w:rPr>
        <w:t>لا في أصل التقسيم الثلاثي</w:t>
      </w:r>
      <w:r w:rsidR="003F6127">
        <w:rPr>
          <w:rtl/>
        </w:rPr>
        <w:t>.</w:t>
      </w:r>
    </w:p>
    <w:p w:rsidR="003F6127" w:rsidRDefault="007210D8" w:rsidP="007210D8">
      <w:pPr>
        <w:pStyle w:val="libNormal"/>
      </w:pPr>
      <w:r>
        <w:rPr>
          <w:rtl/>
        </w:rPr>
        <w:t>وأساس هذا الاختلاف</w:t>
      </w:r>
      <w:r w:rsidR="003F6127">
        <w:rPr>
          <w:rtl/>
        </w:rPr>
        <w:t xml:space="preserve">، </w:t>
      </w:r>
      <w:r>
        <w:rPr>
          <w:rtl/>
        </w:rPr>
        <w:t>هو الاختلاف في المعيار الذي يتّخذه الفقهاء لتصنيف العالم</w:t>
      </w:r>
      <w:r w:rsidR="003F6127">
        <w:rPr>
          <w:rtl/>
        </w:rPr>
        <w:t xml:space="preserve">، </w:t>
      </w:r>
      <w:r>
        <w:rPr>
          <w:rtl/>
        </w:rPr>
        <w:t>وهو أساسان :</w:t>
      </w:r>
    </w:p>
    <w:p w:rsidR="007210D8" w:rsidRDefault="00347417" w:rsidP="007210D8">
      <w:pPr>
        <w:pStyle w:val="libNormal"/>
      </w:pPr>
      <w:r>
        <w:rPr>
          <w:rtl/>
        </w:rPr>
        <w:br w:type="page"/>
      </w:r>
    </w:p>
    <w:p w:rsidR="003F6127" w:rsidRDefault="007210D8" w:rsidP="007206C1">
      <w:pPr>
        <w:pStyle w:val="libBold1"/>
        <w:rPr>
          <w:rtl/>
        </w:rPr>
      </w:pPr>
      <w:r>
        <w:rPr>
          <w:rtl/>
        </w:rPr>
        <w:lastRenderedPageBreak/>
        <w:t xml:space="preserve">أ </w:t>
      </w:r>
      <w:r w:rsidR="00EE0FD8">
        <w:rPr>
          <w:rtl/>
        </w:rPr>
        <w:t>-</w:t>
      </w:r>
      <w:r>
        <w:rPr>
          <w:rtl/>
        </w:rPr>
        <w:t xml:space="preserve"> الأساس السياسي</w:t>
      </w:r>
      <w:r w:rsidR="003F6127">
        <w:rPr>
          <w:rtl/>
        </w:rPr>
        <w:t>.</w:t>
      </w:r>
    </w:p>
    <w:p w:rsidR="003F6127" w:rsidRDefault="007210D8" w:rsidP="007206C1">
      <w:pPr>
        <w:pStyle w:val="libBold1"/>
        <w:rPr>
          <w:rtl/>
        </w:rPr>
      </w:pPr>
      <w:r>
        <w:rPr>
          <w:rtl/>
        </w:rPr>
        <w:t xml:space="preserve">ب </w:t>
      </w:r>
      <w:r w:rsidR="00EE0FD8">
        <w:rPr>
          <w:rtl/>
        </w:rPr>
        <w:t>-</w:t>
      </w:r>
      <w:r>
        <w:rPr>
          <w:rtl/>
        </w:rPr>
        <w:t xml:space="preserve"> الأساس الدَّعَوي</w:t>
      </w:r>
      <w:r w:rsidR="003F6127">
        <w:rPr>
          <w:rtl/>
        </w:rPr>
        <w:t>.</w:t>
      </w:r>
    </w:p>
    <w:p w:rsidR="007210D8" w:rsidRDefault="007210D8" w:rsidP="007206C1">
      <w:pPr>
        <w:pStyle w:val="libBold1"/>
      </w:pPr>
      <w:r>
        <w:rPr>
          <w:rtl/>
        </w:rPr>
        <w:t>الأساس السياسي :</w:t>
      </w:r>
    </w:p>
    <w:p w:rsidR="003F6127" w:rsidRDefault="007210D8" w:rsidP="007210D8">
      <w:pPr>
        <w:pStyle w:val="libNormal"/>
        <w:rPr>
          <w:rtl/>
        </w:rPr>
      </w:pPr>
      <w:r>
        <w:rPr>
          <w:rtl/>
        </w:rPr>
        <w:t>فعلى الأساس الأوّل</w:t>
      </w:r>
      <w:r w:rsidR="003F6127">
        <w:rPr>
          <w:rtl/>
        </w:rPr>
        <w:t xml:space="preserve">، </w:t>
      </w:r>
      <w:r>
        <w:rPr>
          <w:rtl/>
        </w:rPr>
        <w:t>كل منطقة تخضع لسيادة الإسلام سياسياً وإدارياً</w:t>
      </w:r>
      <w:r w:rsidR="003F6127">
        <w:rPr>
          <w:rtl/>
        </w:rPr>
        <w:t xml:space="preserve">، </w:t>
      </w:r>
      <w:r>
        <w:rPr>
          <w:rtl/>
        </w:rPr>
        <w:t>وتجري فيها الأحكام والحدود الشرعية</w:t>
      </w:r>
      <w:r w:rsidR="003F6127">
        <w:rPr>
          <w:rtl/>
        </w:rPr>
        <w:t xml:space="preserve">، </w:t>
      </w:r>
      <w:r>
        <w:rPr>
          <w:rtl/>
        </w:rPr>
        <w:t>وتجري فيها الشعائر الإسلامية هي ( دار الإسلام )</w:t>
      </w:r>
      <w:r w:rsidR="003F6127">
        <w:rPr>
          <w:rtl/>
        </w:rPr>
        <w:t>.</w:t>
      </w:r>
    </w:p>
    <w:p w:rsidR="003F6127" w:rsidRDefault="007210D8" w:rsidP="007210D8">
      <w:pPr>
        <w:pStyle w:val="libNormal"/>
        <w:rPr>
          <w:rtl/>
        </w:rPr>
      </w:pPr>
      <w:r>
        <w:rPr>
          <w:rtl/>
        </w:rPr>
        <w:t>و( دار الحرب ) أو ( دار الكفر )</w:t>
      </w:r>
      <w:r w:rsidR="003F6127">
        <w:rPr>
          <w:rtl/>
        </w:rPr>
        <w:t xml:space="preserve">، </w:t>
      </w:r>
      <w:r>
        <w:rPr>
          <w:rtl/>
        </w:rPr>
        <w:t>هي كل منطقة تخضع لسيادة الكفر</w:t>
      </w:r>
      <w:r w:rsidR="003F6127">
        <w:rPr>
          <w:rtl/>
        </w:rPr>
        <w:t xml:space="preserve">، </w:t>
      </w:r>
      <w:r>
        <w:rPr>
          <w:rtl/>
        </w:rPr>
        <w:t>ويحكمها الكفر</w:t>
      </w:r>
      <w:r w:rsidR="003F6127">
        <w:rPr>
          <w:rtl/>
        </w:rPr>
        <w:t xml:space="preserve">، </w:t>
      </w:r>
      <w:r>
        <w:rPr>
          <w:rtl/>
        </w:rPr>
        <w:t>وإن كانت من قبل داراً للإسلام</w:t>
      </w:r>
      <w:r w:rsidR="003F6127">
        <w:rPr>
          <w:rtl/>
        </w:rPr>
        <w:t xml:space="preserve">، </w:t>
      </w:r>
      <w:r>
        <w:rPr>
          <w:rtl/>
        </w:rPr>
        <w:t>وذلك مثل فلسطين</w:t>
      </w:r>
      <w:r w:rsidR="003F6127">
        <w:rPr>
          <w:rtl/>
        </w:rPr>
        <w:t>.</w:t>
      </w:r>
    </w:p>
    <w:p w:rsidR="003F6127" w:rsidRDefault="007210D8" w:rsidP="007210D8">
      <w:pPr>
        <w:pStyle w:val="libNormal"/>
        <w:rPr>
          <w:rtl/>
        </w:rPr>
      </w:pPr>
      <w:r>
        <w:rPr>
          <w:rtl/>
        </w:rPr>
        <w:t>و( دار العهد ) هي التي تخضع لسيادة الكفر</w:t>
      </w:r>
      <w:r w:rsidR="003F6127">
        <w:rPr>
          <w:rtl/>
        </w:rPr>
        <w:t xml:space="preserve">، </w:t>
      </w:r>
      <w:r>
        <w:rPr>
          <w:rtl/>
        </w:rPr>
        <w:t>إلاّ أنّ المسلمين يحترمون هذه السيادة</w:t>
      </w:r>
      <w:r w:rsidR="00EE0FD8">
        <w:rPr>
          <w:rtl/>
        </w:rPr>
        <w:t xml:space="preserve">؛ </w:t>
      </w:r>
      <w:r>
        <w:rPr>
          <w:rtl/>
        </w:rPr>
        <w:t>نظراً للعهود والاتفاقيّات المبرمة بين المسلمين وبين الأنظمة الحاكمة على هذه المناطق</w:t>
      </w:r>
      <w:r w:rsidR="003F6127">
        <w:rPr>
          <w:rtl/>
        </w:rPr>
        <w:t>.</w:t>
      </w:r>
    </w:p>
    <w:p w:rsidR="003F6127" w:rsidRDefault="007210D8" w:rsidP="007210D8">
      <w:pPr>
        <w:pStyle w:val="libNormal"/>
        <w:rPr>
          <w:rtl/>
        </w:rPr>
      </w:pPr>
      <w:r>
        <w:rPr>
          <w:rtl/>
        </w:rPr>
        <w:t>والفرق بين ( دار العهد ) و( دار الكفر ) هو : أنَّ سيادة دار العهد سيادة محترمة</w:t>
      </w:r>
      <w:r w:rsidR="003F6127">
        <w:rPr>
          <w:rtl/>
        </w:rPr>
        <w:t xml:space="preserve">، </w:t>
      </w:r>
      <w:r>
        <w:rPr>
          <w:rtl/>
        </w:rPr>
        <w:t>بخلاف سيادة دار الكفر</w:t>
      </w:r>
      <w:r w:rsidR="003F6127">
        <w:rPr>
          <w:rtl/>
        </w:rPr>
        <w:t xml:space="preserve">، </w:t>
      </w:r>
      <w:r>
        <w:rPr>
          <w:rtl/>
        </w:rPr>
        <w:t>فإنَّها سيادة غير محترمة</w:t>
      </w:r>
      <w:r w:rsidR="003F6127">
        <w:rPr>
          <w:rtl/>
        </w:rPr>
        <w:t>.</w:t>
      </w:r>
    </w:p>
    <w:p w:rsidR="003F6127" w:rsidRDefault="007210D8" w:rsidP="007210D8">
      <w:pPr>
        <w:pStyle w:val="libNormal"/>
        <w:rPr>
          <w:rtl/>
        </w:rPr>
      </w:pPr>
      <w:r>
        <w:rPr>
          <w:rtl/>
        </w:rPr>
        <w:t>وهذا هو الأساس الأوّل للتقسيم الثلاثي للعالم</w:t>
      </w:r>
      <w:r w:rsidR="003F6127">
        <w:rPr>
          <w:rtl/>
        </w:rPr>
        <w:t xml:space="preserve">، </w:t>
      </w:r>
      <w:r>
        <w:rPr>
          <w:rtl/>
        </w:rPr>
        <w:t>وهو الأساس السياسي</w:t>
      </w:r>
      <w:r w:rsidR="003F6127">
        <w:rPr>
          <w:rtl/>
        </w:rPr>
        <w:t>.</w:t>
      </w:r>
    </w:p>
    <w:p w:rsidR="003F6127" w:rsidRDefault="007210D8" w:rsidP="007210D8">
      <w:pPr>
        <w:pStyle w:val="libNormal"/>
        <w:rPr>
          <w:rtl/>
        </w:rPr>
      </w:pPr>
      <w:r>
        <w:rPr>
          <w:rtl/>
        </w:rPr>
        <w:t xml:space="preserve">يقول الشيخ محمد عبده في تعريف ( دار الإسلام ) </w:t>
      </w:r>
      <w:r w:rsidR="00EE0FD8">
        <w:rPr>
          <w:rtl/>
        </w:rPr>
        <w:t>-</w:t>
      </w:r>
      <w:r>
        <w:rPr>
          <w:rtl/>
        </w:rPr>
        <w:t xml:space="preserve"> كما ورد في تفسير ( المنار ) </w:t>
      </w:r>
      <w:r w:rsidR="00EE0FD8">
        <w:rPr>
          <w:rtl/>
        </w:rPr>
        <w:t>-</w:t>
      </w:r>
      <w:r>
        <w:rPr>
          <w:rtl/>
        </w:rPr>
        <w:t xml:space="preserve"> : ( كل ما دخل من البلاد في محيط سلطان الإسلام ونفذِّت فيها أحكامه وأُقيمت</w:t>
      </w:r>
      <w:r w:rsidR="003F6127">
        <w:rPr>
          <w:rtl/>
        </w:rPr>
        <w:t xml:space="preserve">، </w:t>
      </w:r>
      <w:r>
        <w:rPr>
          <w:rtl/>
        </w:rPr>
        <w:t>قد صار من دار الإسلام</w:t>
      </w:r>
      <w:r w:rsidR="003F6127">
        <w:rPr>
          <w:rtl/>
        </w:rPr>
        <w:t xml:space="preserve">، </w:t>
      </w:r>
      <w:r>
        <w:rPr>
          <w:rtl/>
        </w:rPr>
        <w:t>ووجب على المسلمين عند الاعتداء عليه أن يدافعوا عنه وجوباً عينيّاً</w:t>
      </w:r>
      <w:r w:rsidR="003F6127">
        <w:rPr>
          <w:rtl/>
        </w:rPr>
        <w:t xml:space="preserve">، </w:t>
      </w:r>
      <w:r>
        <w:rPr>
          <w:rtl/>
        </w:rPr>
        <w:t>وكانوا كلّهم آثمين بتركه</w:t>
      </w:r>
      <w:r w:rsidR="003F6127">
        <w:rPr>
          <w:rtl/>
        </w:rPr>
        <w:t>.</w:t>
      </w:r>
    </w:p>
    <w:p w:rsidR="003F6127" w:rsidRDefault="007210D8" w:rsidP="007210D8">
      <w:pPr>
        <w:pStyle w:val="libNormal"/>
      </w:pPr>
      <w:r>
        <w:rPr>
          <w:rtl/>
        </w:rPr>
        <w:t>وإنَّ استيلاء الأجانب عليه لا يرفع عنهم وجوب القتال لاسترداده وإن طال الزمان</w:t>
      </w:r>
      <w:r w:rsidR="003F6127">
        <w:rPr>
          <w:rtl/>
        </w:rPr>
        <w:t xml:space="preserve">، </w:t>
      </w:r>
      <w:r>
        <w:rPr>
          <w:rtl/>
        </w:rPr>
        <w:t>فعلى هذا الرأي يجب على مسلمي الأرض إزالة سلطان جميع</w:t>
      </w:r>
    </w:p>
    <w:p w:rsidR="007210D8" w:rsidRDefault="00347417" w:rsidP="007210D8">
      <w:pPr>
        <w:pStyle w:val="libNormal"/>
      </w:pPr>
      <w:r>
        <w:rPr>
          <w:rtl/>
        </w:rPr>
        <w:br w:type="page"/>
      </w:r>
    </w:p>
    <w:p w:rsidR="003F6127" w:rsidRDefault="007210D8" w:rsidP="007206C1">
      <w:pPr>
        <w:pStyle w:val="libNormal0"/>
        <w:rPr>
          <w:rtl/>
        </w:rPr>
      </w:pPr>
      <w:r>
        <w:rPr>
          <w:rtl/>
        </w:rPr>
        <w:lastRenderedPageBreak/>
        <w:t>الدول المستعمرة لشيء من الممالك الإسلامية</w:t>
      </w:r>
      <w:r w:rsidR="003F6127">
        <w:rPr>
          <w:rtl/>
        </w:rPr>
        <w:t xml:space="preserve">، </w:t>
      </w:r>
      <w:r>
        <w:rPr>
          <w:rtl/>
        </w:rPr>
        <w:t>وإرجاع حكم الإسلام إليها</w:t>
      </w:r>
      <w:r w:rsidR="003F6127">
        <w:rPr>
          <w:rtl/>
        </w:rPr>
        <w:t xml:space="preserve">، </w:t>
      </w:r>
      <w:r>
        <w:rPr>
          <w:rtl/>
        </w:rPr>
        <w:t>ما استطاعوا إلى ذلك سبيلاً</w:t>
      </w:r>
      <w:r w:rsidR="003F6127">
        <w:rPr>
          <w:rtl/>
        </w:rPr>
        <w:t xml:space="preserve">، </w:t>
      </w:r>
      <w:r>
        <w:rPr>
          <w:rtl/>
        </w:rPr>
        <w:t>وعجزهم الآن عن ذلك لا يسقط عنهم وجوب توطين أنفسهم عليه</w:t>
      </w:r>
      <w:r w:rsidR="003F6127">
        <w:rPr>
          <w:rtl/>
        </w:rPr>
        <w:t xml:space="preserve">، </w:t>
      </w:r>
      <w:r>
        <w:rPr>
          <w:rtl/>
        </w:rPr>
        <w:t>وإعداد ما يمكن من النظام والعدّة له</w:t>
      </w:r>
      <w:r w:rsidR="003F6127">
        <w:rPr>
          <w:rtl/>
        </w:rPr>
        <w:t xml:space="preserve">، </w:t>
      </w:r>
      <w:r>
        <w:rPr>
          <w:rtl/>
        </w:rPr>
        <w:t>وانتظار الفرص للوثوب والعمل )</w:t>
      </w:r>
      <w:r w:rsidR="003F6127">
        <w:rPr>
          <w:rtl/>
        </w:rPr>
        <w:t>.</w:t>
      </w:r>
    </w:p>
    <w:p w:rsidR="003F6127" w:rsidRDefault="007210D8" w:rsidP="007210D8">
      <w:pPr>
        <w:pStyle w:val="libNormal"/>
        <w:rPr>
          <w:rtl/>
        </w:rPr>
      </w:pPr>
      <w:r>
        <w:rPr>
          <w:rtl/>
        </w:rPr>
        <w:t>وهذا الرأي يوافق القاعدة التي وضعها أحد وزراء الإنجليز</w:t>
      </w:r>
      <w:r w:rsidR="00EE0FD8">
        <w:rPr>
          <w:rtl/>
        </w:rPr>
        <w:t xml:space="preserve">؛ </w:t>
      </w:r>
      <w:r>
        <w:rPr>
          <w:rtl/>
        </w:rPr>
        <w:t>للتنازع بين المسلمين والنصارى في الغلب والسلطان</w:t>
      </w:r>
      <w:r w:rsidR="003F6127">
        <w:rPr>
          <w:rtl/>
        </w:rPr>
        <w:t xml:space="preserve">، </w:t>
      </w:r>
      <w:r>
        <w:rPr>
          <w:rtl/>
        </w:rPr>
        <w:t>وهي : ( ما أخذ الصليب من الهلال لا يجوز أن يرجع إلى الهلال</w:t>
      </w:r>
      <w:r w:rsidR="003F6127">
        <w:rPr>
          <w:rtl/>
        </w:rPr>
        <w:t xml:space="preserve">، </w:t>
      </w:r>
      <w:r>
        <w:rPr>
          <w:rtl/>
        </w:rPr>
        <w:t>وما أخذ الهلال من الصليب يجب أن يعود إلى الصليب )</w:t>
      </w:r>
      <w:r w:rsidR="00EE0FD8">
        <w:rPr>
          <w:rtl/>
        </w:rPr>
        <w:t xml:space="preserve">؛ </w:t>
      </w:r>
      <w:r>
        <w:rPr>
          <w:rtl/>
        </w:rPr>
        <w:t>وعلى هذا يجري اليهود الذين يطالبون بإعادة ملك إسرائيل إلى بلاد فلسطين</w:t>
      </w:r>
      <w:r w:rsidR="003F6127">
        <w:rPr>
          <w:rtl/>
        </w:rPr>
        <w:t xml:space="preserve">، </w:t>
      </w:r>
      <w:r>
        <w:rPr>
          <w:rtl/>
        </w:rPr>
        <w:t>بل هم لا يكتفون بإعادة الملك</w:t>
      </w:r>
      <w:r w:rsidR="003F6127">
        <w:rPr>
          <w:rtl/>
        </w:rPr>
        <w:t xml:space="preserve">، </w:t>
      </w:r>
      <w:r>
        <w:rPr>
          <w:rtl/>
        </w:rPr>
        <w:t>بل يطلبون جَعل المِلْك ( بكسر الميم ) وسيلة له</w:t>
      </w:r>
      <w:r w:rsidR="003F6127">
        <w:rPr>
          <w:rtl/>
        </w:rPr>
        <w:t xml:space="preserve">، </w:t>
      </w:r>
      <w:r>
        <w:rPr>
          <w:rtl/>
        </w:rPr>
        <w:t xml:space="preserve">فهم يحاولون سلب رقبة الأرض من أهلها العرب بمساعدة الإنجليز ) </w:t>
      </w:r>
      <w:r w:rsidRPr="00847955">
        <w:rPr>
          <w:rStyle w:val="libFootnotenumChar"/>
          <w:rtl/>
        </w:rPr>
        <w:t>(1)</w:t>
      </w:r>
      <w:r w:rsidR="003F6127">
        <w:rPr>
          <w:rtl/>
        </w:rPr>
        <w:t>.</w:t>
      </w:r>
    </w:p>
    <w:p w:rsidR="007210D8" w:rsidRDefault="007210D8" w:rsidP="007206C1">
      <w:pPr>
        <w:pStyle w:val="libBold1"/>
      </w:pPr>
      <w:r>
        <w:rPr>
          <w:rtl/>
        </w:rPr>
        <w:t>الأساس الدَعَوي :</w:t>
      </w:r>
    </w:p>
    <w:p w:rsidR="007210D8" w:rsidRDefault="007210D8" w:rsidP="007210D8">
      <w:pPr>
        <w:pStyle w:val="libNormal"/>
      </w:pPr>
      <w:r>
        <w:rPr>
          <w:rtl/>
        </w:rPr>
        <w:t>والأساس الثاني لتقسيم العالم في الفقه هو الأساس الدَعَوي</w:t>
      </w:r>
      <w:r w:rsidR="00EE0FD8">
        <w:rPr>
          <w:rtl/>
        </w:rPr>
        <w:t xml:space="preserve">؛ </w:t>
      </w:r>
      <w:r>
        <w:rPr>
          <w:rtl/>
        </w:rPr>
        <w:t>وعلى هذا الأساس كل بلد امتدَّت إليه الدّعوة</w:t>
      </w:r>
      <w:r w:rsidR="003F6127">
        <w:rPr>
          <w:rtl/>
        </w:rPr>
        <w:t xml:space="preserve">، </w:t>
      </w:r>
      <w:r>
        <w:rPr>
          <w:rtl/>
        </w:rPr>
        <w:t xml:space="preserve">وأصبح الناس فيها بحجم كبير </w:t>
      </w:r>
      <w:r w:rsidR="00EE0FD8">
        <w:rPr>
          <w:rtl/>
        </w:rPr>
        <w:t>-</w:t>
      </w:r>
      <w:r>
        <w:rPr>
          <w:rtl/>
        </w:rPr>
        <w:t xml:space="preserve"> ولو لم يكن بحجم الأكثريّة </w:t>
      </w:r>
      <w:r w:rsidR="00EE0FD8">
        <w:rPr>
          <w:rtl/>
        </w:rPr>
        <w:t>-</w:t>
      </w:r>
      <w:r>
        <w:rPr>
          <w:rtl/>
        </w:rPr>
        <w:t xml:space="preserve"> يمارسون فيها شعائر دينهم</w:t>
      </w:r>
      <w:r w:rsidR="003F6127">
        <w:rPr>
          <w:rtl/>
        </w:rPr>
        <w:t xml:space="preserve">، </w:t>
      </w:r>
      <w:r>
        <w:rPr>
          <w:rtl/>
        </w:rPr>
        <w:t>فهو ( دار الإسلام )</w:t>
      </w:r>
      <w:r w:rsidR="003F6127">
        <w:rPr>
          <w:rtl/>
        </w:rPr>
        <w:t xml:space="preserve">، </w:t>
      </w:r>
      <w:r>
        <w:rPr>
          <w:rtl/>
        </w:rPr>
        <w:t>بشرط ألاّ تكون الدعوة مستهلكة كإنكلترا</w:t>
      </w:r>
      <w:r w:rsidR="003F6127">
        <w:rPr>
          <w:rtl/>
        </w:rPr>
        <w:t xml:space="preserve">، </w:t>
      </w:r>
      <w:r>
        <w:rPr>
          <w:rtl/>
        </w:rPr>
        <w:t>أو فرنسا</w:t>
      </w:r>
      <w:r w:rsidR="003F6127">
        <w:rPr>
          <w:rtl/>
        </w:rPr>
        <w:t xml:space="preserve">، </w:t>
      </w:r>
      <w:r>
        <w:rPr>
          <w:rtl/>
        </w:rPr>
        <w:t>وأمريكا</w:t>
      </w:r>
      <w:r w:rsidR="003F6127">
        <w:rPr>
          <w:rtl/>
        </w:rPr>
        <w:t xml:space="preserve">، </w:t>
      </w:r>
      <w:r>
        <w:rPr>
          <w:rtl/>
        </w:rPr>
        <w:t>وكندا</w:t>
      </w:r>
      <w:r w:rsidR="003F6127">
        <w:rPr>
          <w:rtl/>
        </w:rPr>
        <w:t xml:space="preserve">، </w:t>
      </w:r>
      <w:r>
        <w:rPr>
          <w:rtl/>
        </w:rPr>
        <w:t>فإنّ الدعوة قد امتدّت إلى هذه البلاد من دون شكٍّ</w:t>
      </w:r>
      <w:r w:rsidR="003F6127">
        <w:rPr>
          <w:rtl/>
        </w:rPr>
        <w:t xml:space="preserve">، </w:t>
      </w:r>
      <w:r>
        <w:rPr>
          <w:rtl/>
        </w:rPr>
        <w:t>ولكنَّ الدّعوة غير بارزة في هذه</w:t>
      </w:r>
    </w:p>
    <w:p w:rsidR="007210D8" w:rsidRDefault="00A81752" w:rsidP="00A81752">
      <w:pPr>
        <w:pStyle w:val="libLine"/>
      </w:pPr>
      <w:r>
        <w:rPr>
          <w:rtl/>
        </w:rPr>
        <w:t>____________________</w:t>
      </w:r>
    </w:p>
    <w:p w:rsidR="003F6127" w:rsidRDefault="00AE51F3" w:rsidP="007206C1">
      <w:pPr>
        <w:pStyle w:val="libFootnote0"/>
        <w:rPr>
          <w:rtl/>
        </w:rPr>
      </w:pPr>
      <w:r w:rsidRPr="007206C1">
        <w:rPr>
          <w:rtl/>
        </w:rPr>
        <w:t>(1)</w:t>
      </w:r>
      <w:r w:rsidR="007210D8">
        <w:rPr>
          <w:rtl/>
        </w:rPr>
        <w:t xml:space="preserve"> رشيد رضا</w:t>
      </w:r>
      <w:r w:rsidR="003F6127">
        <w:rPr>
          <w:rtl/>
        </w:rPr>
        <w:t xml:space="preserve">، </w:t>
      </w:r>
      <w:r w:rsidR="007210D8">
        <w:rPr>
          <w:rtl/>
        </w:rPr>
        <w:t>تفسير المنار</w:t>
      </w:r>
      <w:r w:rsidR="003F6127">
        <w:rPr>
          <w:rtl/>
        </w:rPr>
        <w:t xml:space="preserve">، </w:t>
      </w:r>
      <w:r w:rsidR="007210D8">
        <w:rPr>
          <w:rtl/>
        </w:rPr>
        <w:t>ج1</w:t>
      </w:r>
      <w:r w:rsidR="003F6127">
        <w:rPr>
          <w:rtl/>
        </w:rPr>
        <w:t xml:space="preserve">، </w:t>
      </w:r>
      <w:r w:rsidR="007210D8">
        <w:rPr>
          <w:rtl/>
        </w:rPr>
        <w:t>ص316</w:t>
      </w:r>
      <w:r w:rsidR="003F6127">
        <w:rPr>
          <w:rtl/>
        </w:rPr>
        <w:t>.</w:t>
      </w:r>
    </w:p>
    <w:p w:rsidR="007210D8" w:rsidRDefault="00347417" w:rsidP="007210D8">
      <w:pPr>
        <w:pStyle w:val="libNormal"/>
      </w:pPr>
      <w:r>
        <w:rPr>
          <w:rtl/>
        </w:rPr>
        <w:br w:type="page"/>
      </w:r>
    </w:p>
    <w:p w:rsidR="003F6127" w:rsidRDefault="007210D8" w:rsidP="000D4E6E">
      <w:pPr>
        <w:pStyle w:val="libNormal0"/>
        <w:rPr>
          <w:rtl/>
        </w:rPr>
      </w:pPr>
      <w:r>
        <w:rPr>
          <w:rtl/>
        </w:rPr>
        <w:lastRenderedPageBreak/>
        <w:t>الأقطار</w:t>
      </w:r>
      <w:r w:rsidR="003F6127">
        <w:rPr>
          <w:rtl/>
        </w:rPr>
        <w:t xml:space="preserve">، </w:t>
      </w:r>
      <w:r>
        <w:rPr>
          <w:rtl/>
        </w:rPr>
        <w:t>أو مستهلكة بين سائر الدعوات والاتجاهات ذات السيادة</w:t>
      </w:r>
      <w:r w:rsidR="003F6127">
        <w:rPr>
          <w:rtl/>
        </w:rPr>
        <w:t xml:space="preserve">، </w:t>
      </w:r>
      <w:r>
        <w:rPr>
          <w:rtl/>
        </w:rPr>
        <w:t>أو غير ذات السيادة في هذه البلاد</w:t>
      </w:r>
      <w:r w:rsidR="0025218A">
        <w:rPr>
          <w:rtl/>
        </w:rPr>
        <w:t xml:space="preserve">. </w:t>
      </w:r>
      <w:r>
        <w:rPr>
          <w:rtl/>
        </w:rPr>
        <w:t>والبلاد التي لم تمتدَّ إلهيا الدّعوة</w:t>
      </w:r>
      <w:r w:rsidR="003F6127">
        <w:rPr>
          <w:rtl/>
        </w:rPr>
        <w:t xml:space="preserve">، </w:t>
      </w:r>
      <w:r>
        <w:rPr>
          <w:rtl/>
        </w:rPr>
        <w:t>أو لا يكون لامتداد الدعوة إليها بروز ووضوح</w:t>
      </w:r>
      <w:r w:rsidR="003F6127">
        <w:rPr>
          <w:rtl/>
        </w:rPr>
        <w:t xml:space="preserve">، </w:t>
      </w:r>
      <w:r>
        <w:rPr>
          <w:rtl/>
        </w:rPr>
        <w:t>فهي من دار الكفر</w:t>
      </w:r>
      <w:r w:rsidR="003F6127">
        <w:rPr>
          <w:rtl/>
        </w:rPr>
        <w:t>.</w:t>
      </w:r>
    </w:p>
    <w:p w:rsidR="003F6127" w:rsidRDefault="007210D8" w:rsidP="007210D8">
      <w:pPr>
        <w:pStyle w:val="libNormal"/>
        <w:rPr>
          <w:rtl/>
        </w:rPr>
      </w:pPr>
      <w:r>
        <w:rPr>
          <w:rtl/>
        </w:rPr>
        <w:t>ودار العهد هي البلاد التي لم تمتدَّ إليها الدّعوة</w:t>
      </w:r>
      <w:r w:rsidR="003F6127">
        <w:rPr>
          <w:rtl/>
        </w:rPr>
        <w:t xml:space="preserve">، </w:t>
      </w:r>
      <w:r>
        <w:rPr>
          <w:rtl/>
        </w:rPr>
        <w:t>ولكنَّها قد دخلت معنا في عهود واتّفاقات متبادلة في حرمة السيادة من الطرفين</w:t>
      </w:r>
      <w:r w:rsidR="003F6127">
        <w:rPr>
          <w:rtl/>
        </w:rPr>
        <w:t xml:space="preserve">، </w:t>
      </w:r>
      <w:r>
        <w:rPr>
          <w:rtl/>
        </w:rPr>
        <w:t>وفي التفاهم والتعاون</w:t>
      </w:r>
      <w:r w:rsidR="003F6127">
        <w:rPr>
          <w:rtl/>
        </w:rPr>
        <w:t>.</w:t>
      </w:r>
    </w:p>
    <w:p w:rsidR="007210D8" w:rsidRDefault="007210D8" w:rsidP="000D4E6E">
      <w:pPr>
        <w:pStyle w:val="libBold1"/>
      </w:pPr>
      <w:r>
        <w:rPr>
          <w:rtl/>
        </w:rPr>
        <w:t>المقارنة بين التقسيمَيْن :</w:t>
      </w:r>
    </w:p>
    <w:p w:rsidR="003F6127" w:rsidRDefault="007210D8" w:rsidP="007210D8">
      <w:pPr>
        <w:pStyle w:val="libNormal"/>
        <w:rPr>
          <w:rtl/>
        </w:rPr>
      </w:pPr>
      <w:r>
        <w:rPr>
          <w:rtl/>
        </w:rPr>
        <w:t>وللاختلاف بين هذين التقسيمَيْن مصاديق كثيرة</w:t>
      </w:r>
      <w:r w:rsidR="003F6127">
        <w:rPr>
          <w:rtl/>
        </w:rPr>
        <w:t xml:space="preserve">، </w:t>
      </w:r>
      <w:r>
        <w:rPr>
          <w:rtl/>
        </w:rPr>
        <w:t>فإنّه على التقسيم الأوّل لا تدخل فلسطين المحتلّة في دار الإسلام</w:t>
      </w:r>
      <w:r w:rsidR="00EE0FD8">
        <w:rPr>
          <w:rtl/>
        </w:rPr>
        <w:t xml:space="preserve">؛ </w:t>
      </w:r>
      <w:r>
        <w:rPr>
          <w:rtl/>
        </w:rPr>
        <w:t>لأنّ ( إسرائيل ) هي صاحبة النفوذ السياسي والإداري فيها</w:t>
      </w:r>
      <w:r w:rsidR="003F6127">
        <w:rPr>
          <w:rtl/>
        </w:rPr>
        <w:t xml:space="preserve">، </w:t>
      </w:r>
      <w:r>
        <w:rPr>
          <w:rtl/>
        </w:rPr>
        <w:t>بل كافّة البلدان التي لا تخضع لسيادة الإسلام لا تعتبر من دار الإسلام</w:t>
      </w:r>
      <w:r w:rsidR="003F6127">
        <w:rPr>
          <w:rtl/>
        </w:rPr>
        <w:t xml:space="preserve">، </w:t>
      </w:r>
      <w:r>
        <w:rPr>
          <w:rtl/>
        </w:rPr>
        <w:t>حتى لو لم تمارس فيها الكيانات السياسية الكافرة نفوذاً مباشراً</w:t>
      </w:r>
      <w:r w:rsidR="003F6127">
        <w:rPr>
          <w:rtl/>
        </w:rPr>
        <w:t xml:space="preserve">، </w:t>
      </w:r>
      <w:r>
        <w:rPr>
          <w:rtl/>
        </w:rPr>
        <w:t>مثل العراق وتركيا العلمانيّة</w:t>
      </w:r>
      <w:r w:rsidR="003F6127">
        <w:rPr>
          <w:rtl/>
        </w:rPr>
        <w:t xml:space="preserve">، </w:t>
      </w:r>
      <w:r>
        <w:rPr>
          <w:rtl/>
        </w:rPr>
        <w:t>والمساحات الإسلامية في يوغوسلافيا</w:t>
      </w:r>
      <w:r w:rsidR="003F6127">
        <w:rPr>
          <w:rtl/>
        </w:rPr>
        <w:t xml:space="preserve">، </w:t>
      </w:r>
      <w:r>
        <w:rPr>
          <w:rtl/>
        </w:rPr>
        <w:t>وبلغاريا</w:t>
      </w:r>
      <w:r w:rsidR="003F6127">
        <w:rPr>
          <w:rtl/>
        </w:rPr>
        <w:t xml:space="preserve">، </w:t>
      </w:r>
      <w:r>
        <w:rPr>
          <w:rtl/>
        </w:rPr>
        <w:t>ودول آسيا الوسطى</w:t>
      </w:r>
      <w:r w:rsidR="003F6127">
        <w:rPr>
          <w:rtl/>
        </w:rPr>
        <w:t xml:space="preserve">، </w:t>
      </w:r>
      <w:r>
        <w:rPr>
          <w:rtl/>
        </w:rPr>
        <w:t>مثل أوزبكستان</w:t>
      </w:r>
      <w:r w:rsidR="003F6127">
        <w:rPr>
          <w:rtl/>
        </w:rPr>
        <w:t xml:space="preserve">، </w:t>
      </w:r>
      <w:r>
        <w:rPr>
          <w:rtl/>
        </w:rPr>
        <w:t xml:space="preserve">وطاجيكستان </w:t>
      </w:r>
      <w:r w:rsidR="003F6127">
        <w:rPr>
          <w:rtl/>
        </w:rPr>
        <w:t xml:space="preserve">، </w:t>
      </w:r>
      <w:r>
        <w:rPr>
          <w:rtl/>
        </w:rPr>
        <w:t>وأذربيجان</w:t>
      </w:r>
      <w:r w:rsidR="003F6127">
        <w:rPr>
          <w:rtl/>
        </w:rPr>
        <w:t xml:space="preserve">، </w:t>
      </w:r>
      <w:r>
        <w:rPr>
          <w:rtl/>
        </w:rPr>
        <w:t>حيث تحلّها أكثرية مسلمة</w:t>
      </w:r>
      <w:r w:rsidR="003F6127">
        <w:rPr>
          <w:rtl/>
        </w:rPr>
        <w:t xml:space="preserve">، </w:t>
      </w:r>
      <w:r>
        <w:rPr>
          <w:rtl/>
        </w:rPr>
        <w:t>ولكنّها غير خاضعة لسلطان الإسلام</w:t>
      </w:r>
      <w:r w:rsidR="003F6127">
        <w:rPr>
          <w:rtl/>
        </w:rPr>
        <w:t xml:space="preserve">، </w:t>
      </w:r>
      <w:r>
        <w:rPr>
          <w:rtl/>
        </w:rPr>
        <w:t>والأمثلة على ذلك كثيرة</w:t>
      </w:r>
      <w:r w:rsidR="003F6127">
        <w:rPr>
          <w:rtl/>
        </w:rPr>
        <w:t xml:space="preserve">، </w:t>
      </w:r>
      <w:r>
        <w:rPr>
          <w:rtl/>
        </w:rPr>
        <w:t>في الخريطة السياسية الحديثة للعالم</w:t>
      </w:r>
      <w:r w:rsidR="003F6127">
        <w:rPr>
          <w:rtl/>
        </w:rPr>
        <w:t xml:space="preserve">، </w:t>
      </w:r>
      <w:r>
        <w:rPr>
          <w:rtl/>
        </w:rPr>
        <w:t>غير أنّها بناءً على الأساس الثاني تدخل في دار الإسلام بلا تردُّد</w:t>
      </w:r>
      <w:r w:rsidR="003F6127">
        <w:rPr>
          <w:rtl/>
        </w:rPr>
        <w:t>.</w:t>
      </w:r>
    </w:p>
    <w:p w:rsidR="003F6127" w:rsidRDefault="007210D8" w:rsidP="007210D8">
      <w:pPr>
        <w:pStyle w:val="libNormal"/>
      </w:pPr>
      <w:r>
        <w:rPr>
          <w:rtl/>
        </w:rPr>
        <w:t>والإشكالية التي يواجهها التقسيم الثُّلاثي الأوّل</w:t>
      </w:r>
      <w:r w:rsidR="003F6127">
        <w:rPr>
          <w:rtl/>
        </w:rPr>
        <w:t xml:space="preserve">، </w:t>
      </w:r>
      <w:r>
        <w:rPr>
          <w:rtl/>
        </w:rPr>
        <w:t>هي أنّ هذ</w:t>
      </w:r>
      <w:r w:rsidR="000D4E6E">
        <w:rPr>
          <w:rtl/>
        </w:rPr>
        <w:t>ه البلاد التي لا يشملها تعريف (</w:t>
      </w:r>
      <w:r>
        <w:rPr>
          <w:rtl/>
        </w:rPr>
        <w:t>دار الإسلام ) لا تدخل في تعريف ( دار الكفر ) أيضاً في الغالب</w:t>
      </w:r>
      <w:r w:rsidR="00EE0FD8">
        <w:rPr>
          <w:rtl/>
        </w:rPr>
        <w:t xml:space="preserve">؛ </w:t>
      </w:r>
      <w:r>
        <w:rPr>
          <w:rtl/>
        </w:rPr>
        <w:t>فإنّ ( دار الكفر ) هي التي يحكمها الكافر</w:t>
      </w:r>
      <w:r w:rsidR="003F6127">
        <w:rPr>
          <w:rtl/>
        </w:rPr>
        <w:t xml:space="preserve">، </w:t>
      </w:r>
      <w:r>
        <w:rPr>
          <w:rtl/>
        </w:rPr>
        <w:t>مثل فلسطين</w:t>
      </w:r>
      <w:r w:rsidR="003F6127">
        <w:rPr>
          <w:rtl/>
        </w:rPr>
        <w:t xml:space="preserve">، </w:t>
      </w:r>
      <w:r>
        <w:rPr>
          <w:rtl/>
        </w:rPr>
        <w:t>وأمّا البلاد</w:t>
      </w:r>
    </w:p>
    <w:p w:rsidR="007210D8" w:rsidRDefault="00347417" w:rsidP="007210D8">
      <w:pPr>
        <w:pStyle w:val="libNormal"/>
      </w:pPr>
      <w:r>
        <w:rPr>
          <w:rtl/>
        </w:rPr>
        <w:br w:type="page"/>
      </w:r>
    </w:p>
    <w:p w:rsidR="003F6127" w:rsidRDefault="007210D8" w:rsidP="000D4E6E">
      <w:pPr>
        <w:pStyle w:val="libNormal0"/>
        <w:rPr>
          <w:rtl/>
        </w:rPr>
      </w:pPr>
      <w:r>
        <w:rPr>
          <w:rtl/>
        </w:rPr>
        <w:lastRenderedPageBreak/>
        <w:t>التي لا يحكمها الكافر مباشرة</w:t>
      </w:r>
      <w:r w:rsidR="003F6127">
        <w:rPr>
          <w:rtl/>
        </w:rPr>
        <w:t xml:space="preserve">، </w:t>
      </w:r>
      <w:r>
        <w:rPr>
          <w:rtl/>
        </w:rPr>
        <w:t>مثل تركيا وكثير من البلاد الإسلامية</w:t>
      </w:r>
      <w:r w:rsidR="003F6127">
        <w:rPr>
          <w:rtl/>
        </w:rPr>
        <w:t xml:space="preserve">، </w:t>
      </w:r>
      <w:r>
        <w:rPr>
          <w:rtl/>
        </w:rPr>
        <w:t>فهي خارجة عن تعريف ( دار الإسلام ) و( دار الكفر ) معاً</w:t>
      </w:r>
      <w:r w:rsidR="003F6127">
        <w:rPr>
          <w:rtl/>
        </w:rPr>
        <w:t>.</w:t>
      </w:r>
    </w:p>
    <w:p w:rsidR="007210D8" w:rsidRDefault="007210D8" w:rsidP="007210D8">
      <w:pPr>
        <w:pStyle w:val="libNormal"/>
      </w:pPr>
      <w:r w:rsidRPr="000B0E40">
        <w:rPr>
          <w:rStyle w:val="libBold1Char"/>
          <w:rtl/>
        </w:rPr>
        <w:t xml:space="preserve">الحياة الطيِّبة </w:t>
      </w:r>
      <w:r>
        <w:rPr>
          <w:rtl/>
        </w:rPr>
        <w:t xml:space="preserve">: ولكنَّ السؤال </w:t>
      </w:r>
      <w:r w:rsidR="00EE0FD8">
        <w:rPr>
          <w:rtl/>
        </w:rPr>
        <w:t>-</w:t>
      </w:r>
      <w:r>
        <w:rPr>
          <w:rtl/>
        </w:rPr>
        <w:t xml:space="preserve"> هنا </w:t>
      </w:r>
      <w:r w:rsidR="00EE0FD8">
        <w:rPr>
          <w:rtl/>
        </w:rPr>
        <w:t>-</w:t>
      </w:r>
      <w:r>
        <w:rPr>
          <w:rtl/>
        </w:rPr>
        <w:t xml:space="preserve"> حول الآثار التي تترتَّب على هذا التقسيم إلى دارين</w:t>
      </w:r>
      <w:r w:rsidR="003F6127">
        <w:rPr>
          <w:rtl/>
        </w:rPr>
        <w:t xml:space="preserve">، </w:t>
      </w:r>
      <w:r>
        <w:rPr>
          <w:rtl/>
        </w:rPr>
        <w:t xml:space="preserve">هل لكم </w:t>
      </w:r>
      <w:r w:rsidR="00EE0FD8">
        <w:rPr>
          <w:rtl/>
        </w:rPr>
        <w:t>-</w:t>
      </w:r>
      <w:r>
        <w:rPr>
          <w:rtl/>
        </w:rPr>
        <w:t xml:space="preserve"> سماحة الشيخ </w:t>
      </w:r>
      <w:r w:rsidR="00EE0FD8">
        <w:rPr>
          <w:rtl/>
        </w:rPr>
        <w:t>-</w:t>
      </w:r>
      <w:r>
        <w:rPr>
          <w:rtl/>
        </w:rPr>
        <w:t xml:space="preserve"> أن تبيِّنوا لنا هذه الآثار ؟ وما هو رأيكم حول الموضوع ؟</w:t>
      </w:r>
    </w:p>
    <w:p w:rsidR="003F6127" w:rsidRDefault="007210D8" w:rsidP="007210D8">
      <w:pPr>
        <w:pStyle w:val="libNormal"/>
        <w:rPr>
          <w:rtl/>
        </w:rPr>
      </w:pPr>
      <w:r w:rsidRPr="000B0E40">
        <w:rPr>
          <w:rStyle w:val="libBold1Char"/>
          <w:rtl/>
        </w:rPr>
        <w:t xml:space="preserve">الشيخ الآصفي </w:t>
      </w:r>
      <w:r>
        <w:rPr>
          <w:rtl/>
        </w:rPr>
        <w:t>: ليس هذا التعريف تعريفاً نظرياً محضاً في الفقه</w:t>
      </w:r>
      <w:r w:rsidR="003F6127">
        <w:rPr>
          <w:rtl/>
        </w:rPr>
        <w:t xml:space="preserve">، </w:t>
      </w:r>
      <w:r>
        <w:rPr>
          <w:rtl/>
        </w:rPr>
        <w:t>فقد ذكر الفقهاء آثاراً فقهية كثيرة لهذه الدور</w:t>
      </w:r>
      <w:r w:rsidR="003F6127">
        <w:rPr>
          <w:rtl/>
        </w:rPr>
        <w:t xml:space="preserve">، </w:t>
      </w:r>
      <w:r>
        <w:rPr>
          <w:rtl/>
        </w:rPr>
        <w:t>والاختلاف في تفسير ( الدور ) يؤدّي إلى اختلاف في هذه الأحكام أيضاً</w:t>
      </w:r>
      <w:r w:rsidR="003F6127">
        <w:rPr>
          <w:rtl/>
        </w:rPr>
        <w:t xml:space="preserve">، </w:t>
      </w:r>
      <w:r>
        <w:rPr>
          <w:rtl/>
        </w:rPr>
        <w:t>ونذكر نماذج من هذه الأحكام</w:t>
      </w:r>
      <w:r w:rsidR="003F6127">
        <w:rPr>
          <w:rtl/>
        </w:rPr>
        <w:t>.</w:t>
      </w:r>
    </w:p>
    <w:p w:rsidR="003F6127" w:rsidRDefault="007210D8" w:rsidP="007210D8">
      <w:pPr>
        <w:pStyle w:val="libNormal"/>
        <w:rPr>
          <w:rtl/>
        </w:rPr>
      </w:pPr>
      <w:r w:rsidRPr="000D4E6E">
        <w:rPr>
          <w:rStyle w:val="libBold1Char"/>
          <w:rtl/>
        </w:rPr>
        <w:t xml:space="preserve">1 </w:t>
      </w:r>
      <w:r w:rsidR="00EE0FD8" w:rsidRPr="000D4E6E">
        <w:rPr>
          <w:rStyle w:val="libBold1Char"/>
          <w:rtl/>
        </w:rPr>
        <w:t>-</w:t>
      </w:r>
      <w:r w:rsidRPr="000D4E6E">
        <w:rPr>
          <w:rStyle w:val="libBold1Char"/>
          <w:rtl/>
        </w:rPr>
        <w:t xml:space="preserve"> أحكام اللحُوم والجُلود</w:t>
      </w:r>
      <w:r>
        <w:rPr>
          <w:rtl/>
        </w:rPr>
        <w:t xml:space="preserve"> : فإنّ اللحوم والجلود الموجودة في أسواق دار الإسلام</w:t>
      </w:r>
      <w:r w:rsidR="003F6127">
        <w:rPr>
          <w:rtl/>
        </w:rPr>
        <w:t xml:space="preserve">، </w:t>
      </w:r>
      <w:r>
        <w:rPr>
          <w:rtl/>
        </w:rPr>
        <w:t>يصحّ أكلها واستعمالها</w:t>
      </w:r>
      <w:r w:rsidR="003F6127">
        <w:rPr>
          <w:rtl/>
        </w:rPr>
        <w:t xml:space="preserve">، </w:t>
      </w:r>
      <w:r>
        <w:rPr>
          <w:rtl/>
        </w:rPr>
        <w:t>كما في رواية إسحاق بن عمّار المعروفة</w:t>
      </w:r>
      <w:r w:rsidR="003F6127">
        <w:rPr>
          <w:rtl/>
        </w:rPr>
        <w:t>.</w:t>
      </w:r>
    </w:p>
    <w:p w:rsidR="003F6127" w:rsidRDefault="007210D8" w:rsidP="007210D8">
      <w:pPr>
        <w:pStyle w:val="libNormal"/>
        <w:rPr>
          <w:rtl/>
        </w:rPr>
      </w:pPr>
      <w:r w:rsidRPr="000D4E6E">
        <w:rPr>
          <w:rStyle w:val="libBold1Char"/>
          <w:rtl/>
        </w:rPr>
        <w:t xml:space="preserve">2 </w:t>
      </w:r>
      <w:r w:rsidR="00EE0FD8" w:rsidRPr="000D4E6E">
        <w:rPr>
          <w:rStyle w:val="libBold1Char"/>
          <w:rtl/>
        </w:rPr>
        <w:t>-</w:t>
      </w:r>
      <w:r w:rsidRPr="000D4E6E">
        <w:rPr>
          <w:rStyle w:val="libBold1Char"/>
          <w:rtl/>
        </w:rPr>
        <w:t xml:space="preserve"> أحكام الالتقاط</w:t>
      </w:r>
      <w:r>
        <w:rPr>
          <w:rtl/>
        </w:rPr>
        <w:t xml:space="preserve"> : الطفل اللقيط في بلاد المسلمين يُحكَم عليه بالإسلام</w:t>
      </w:r>
      <w:r w:rsidR="003F6127">
        <w:rPr>
          <w:rtl/>
        </w:rPr>
        <w:t xml:space="preserve">، </w:t>
      </w:r>
      <w:r>
        <w:rPr>
          <w:rtl/>
        </w:rPr>
        <w:t>من حيث أحكام الإسلام</w:t>
      </w:r>
      <w:r w:rsidR="003F6127">
        <w:rPr>
          <w:rtl/>
        </w:rPr>
        <w:t xml:space="preserve">، </w:t>
      </w:r>
      <w:r>
        <w:rPr>
          <w:rtl/>
        </w:rPr>
        <w:t>وليس كذلك لقيط بلاد الكفر</w:t>
      </w:r>
      <w:r w:rsidR="003F6127">
        <w:rPr>
          <w:rtl/>
        </w:rPr>
        <w:t>.</w:t>
      </w:r>
    </w:p>
    <w:p w:rsidR="003F6127" w:rsidRDefault="007210D8" w:rsidP="007210D8">
      <w:pPr>
        <w:pStyle w:val="libNormal"/>
        <w:rPr>
          <w:rtl/>
        </w:rPr>
      </w:pPr>
      <w:r w:rsidRPr="000D4E6E">
        <w:rPr>
          <w:rStyle w:val="libBold1Char"/>
          <w:rtl/>
        </w:rPr>
        <w:t xml:space="preserve">3 </w:t>
      </w:r>
      <w:r w:rsidR="00EE0FD8" w:rsidRPr="000D4E6E">
        <w:rPr>
          <w:rStyle w:val="libBold1Char"/>
          <w:rtl/>
        </w:rPr>
        <w:t>-</w:t>
      </w:r>
      <w:r w:rsidRPr="000D4E6E">
        <w:rPr>
          <w:rStyle w:val="libBold1Char"/>
          <w:rtl/>
        </w:rPr>
        <w:t xml:space="preserve"> أحكام الهجرة</w:t>
      </w:r>
      <w:r>
        <w:rPr>
          <w:rtl/>
        </w:rPr>
        <w:t xml:space="preserve"> : يذهب الفقهاء إلى القول بوجوب الهجرة من دار الكفر إلى دار الإسلام</w:t>
      </w:r>
      <w:r w:rsidR="003F6127">
        <w:rPr>
          <w:rtl/>
        </w:rPr>
        <w:t xml:space="preserve">، </w:t>
      </w:r>
      <w:r>
        <w:rPr>
          <w:rtl/>
        </w:rPr>
        <w:t>لو تعذَّرت عليه إقامة الشعائر الإسلامية في بلاد الكفر</w:t>
      </w:r>
      <w:r w:rsidR="003F6127">
        <w:rPr>
          <w:rtl/>
        </w:rPr>
        <w:t>.</w:t>
      </w:r>
    </w:p>
    <w:p w:rsidR="003F6127" w:rsidRDefault="007210D8" w:rsidP="007210D8">
      <w:pPr>
        <w:pStyle w:val="libNormal"/>
        <w:rPr>
          <w:rtl/>
        </w:rPr>
      </w:pPr>
      <w:r w:rsidRPr="000D4E6E">
        <w:rPr>
          <w:rStyle w:val="libBold1Char"/>
          <w:rtl/>
        </w:rPr>
        <w:t xml:space="preserve">4 </w:t>
      </w:r>
      <w:r w:rsidR="00EE0FD8" w:rsidRPr="000D4E6E">
        <w:rPr>
          <w:rStyle w:val="libBold1Char"/>
          <w:rtl/>
        </w:rPr>
        <w:t>-</w:t>
      </w:r>
      <w:r w:rsidRPr="000D4E6E">
        <w:rPr>
          <w:rStyle w:val="libBold1Char"/>
          <w:rtl/>
        </w:rPr>
        <w:t xml:space="preserve"> الدفاع</w:t>
      </w:r>
      <w:r>
        <w:rPr>
          <w:rtl/>
        </w:rPr>
        <w:t xml:space="preserve"> : يجب الدفاع عن دار الإسلام</w:t>
      </w:r>
      <w:r w:rsidR="003F6127">
        <w:rPr>
          <w:rtl/>
        </w:rPr>
        <w:t xml:space="preserve">، </w:t>
      </w:r>
      <w:r>
        <w:rPr>
          <w:rtl/>
        </w:rPr>
        <w:t>إذا تعرَّض لهجوم من قِبل الكفَّار</w:t>
      </w:r>
      <w:r w:rsidR="003F6127">
        <w:rPr>
          <w:rtl/>
        </w:rPr>
        <w:t>.</w:t>
      </w:r>
    </w:p>
    <w:p w:rsidR="007210D8" w:rsidRDefault="00347417" w:rsidP="007210D8">
      <w:pPr>
        <w:pStyle w:val="libNormal"/>
      </w:pPr>
      <w:r>
        <w:rPr>
          <w:rtl/>
        </w:rPr>
        <w:br w:type="page"/>
      </w:r>
    </w:p>
    <w:p w:rsidR="007210D8" w:rsidRDefault="007210D8" w:rsidP="000D4E6E">
      <w:pPr>
        <w:pStyle w:val="Heading3"/>
      </w:pPr>
      <w:bookmarkStart w:id="26" w:name="_Toc491275877"/>
      <w:r>
        <w:rPr>
          <w:rtl/>
        </w:rPr>
        <w:lastRenderedPageBreak/>
        <w:t>الرأي المختار :</w:t>
      </w:r>
      <w:bookmarkEnd w:id="26"/>
    </w:p>
    <w:p w:rsidR="003F6127" w:rsidRDefault="007210D8" w:rsidP="007210D8">
      <w:pPr>
        <w:pStyle w:val="libNormal"/>
        <w:rPr>
          <w:rtl/>
        </w:rPr>
      </w:pPr>
      <w:r>
        <w:rPr>
          <w:rtl/>
        </w:rPr>
        <w:t>والذي أختاره من رأي في هذه المسألة</w:t>
      </w:r>
      <w:r w:rsidR="003F6127">
        <w:rPr>
          <w:rtl/>
        </w:rPr>
        <w:t xml:space="preserve">، </w:t>
      </w:r>
      <w:r>
        <w:rPr>
          <w:rtl/>
        </w:rPr>
        <w:t>هو اتخاذ الأساس الثاني</w:t>
      </w:r>
      <w:r w:rsidR="003F6127">
        <w:rPr>
          <w:rtl/>
        </w:rPr>
        <w:t xml:space="preserve">، </w:t>
      </w:r>
      <w:r>
        <w:rPr>
          <w:rtl/>
        </w:rPr>
        <w:t>أي أساس الدعوة في رسم الخريطة السياسيّة للعالم</w:t>
      </w:r>
      <w:r w:rsidR="003F6127">
        <w:rPr>
          <w:rtl/>
        </w:rPr>
        <w:t xml:space="preserve">، </w:t>
      </w:r>
      <w:r>
        <w:rPr>
          <w:rtl/>
        </w:rPr>
        <w:t>بالنظر إلى الأحكام المتقدّمة وغيرها</w:t>
      </w:r>
      <w:r w:rsidR="003F6127">
        <w:rPr>
          <w:rtl/>
        </w:rPr>
        <w:t xml:space="preserve">، </w:t>
      </w:r>
      <w:r>
        <w:rPr>
          <w:rtl/>
        </w:rPr>
        <w:t>فليس من الصحيح أن نجعل العامل السياسي أساساً لتصنيف العالم بالنظر إلى الأحكام المتقدّمة</w:t>
      </w:r>
      <w:r w:rsidR="00EE0FD8">
        <w:rPr>
          <w:rtl/>
        </w:rPr>
        <w:t xml:space="preserve">؛ </w:t>
      </w:r>
      <w:r>
        <w:rPr>
          <w:rtl/>
        </w:rPr>
        <w:t>ففي مسألة اللحوم والجلود</w:t>
      </w:r>
      <w:r w:rsidR="003F6127">
        <w:rPr>
          <w:rtl/>
        </w:rPr>
        <w:t xml:space="preserve">، </w:t>
      </w:r>
      <w:r>
        <w:rPr>
          <w:rtl/>
        </w:rPr>
        <w:t>لا إشكال أنَّ لها علاقة بوجود كثرة كميّة مسلمة في البلد</w:t>
      </w:r>
      <w:r w:rsidR="003F6127">
        <w:rPr>
          <w:rtl/>
        </w:rPr>
        <w:t xml:space="preserve">، </w:t>
      </w:r>
      <w:r>
        <w:rPr>
          <w:rtl/>
        </w:rPr>
        <w:t>وليس لها علاقة بمسألة السيادة السياسية</w:t>
      </w:r>
      <w:r w:rsidR="003F6127">
        <w:rPr>
          <w:rtl/>
        </w:rPr>
        <w:t>.</w:t>
      </w:r>
    </w:p>
    <w:p w:rsidR="003F6127" w:rsidRDefault="007210D8" w:rsidP="007210D8">
      <w:pPr>
        <w:pStyle w:val="libNormal"/>
        <w:rPr>
          <w:rtl/>
        </w:rPr>
      </w:pPr>
      <w:r>
        <w:rPr>
          <w:rtl/>
        </w:rPr>
        <w:t>وكذلك الأمر في مسألة ( الالتقاط )</w:t>
      </w:r>
      <w:r w:rsidR="00EE0FD8">
        <w:rPr>
          <w:rtl/>
        </w:rPr>
        <w:t xml:space="preserve">؛ </w:t>
      </w:r>
      <w:r>
        <w:rPr>
          <w:rtl/>
        </w:rPr>
        <w:t>فإنّها ذات علاقة بوجود كثرة كميّة مسلمة في البلد</w:t>
      </w:r>
      <w:r w:rsidR="003F6127">
        <w:rPr>
          <w:rtl/>
        </w:rPr>
        <w:t xml:space="preserve">، </w:t>
      </w:r>
      <w:r>
        <w:rPr>
          <w:rtl/>
        </w:rPr>
        <w:t>ولا علاقة لها بالمسألة السياسية</w:t>
      </w:r>
      <w:r w:rsidR="003F6127">
        <w:rPr>
          <w:rtl/>
        </w:rPr>
        <w:t xml:space="preserve">، </w:t>
      </w:r>
      <w:r>
        <w:rPr>
          <w:rtl/>
        </w:rPr>
        <w:t>وكذلك الأمر في مسألة الهجرة</w:t>
      </w:r>
      <w:r w:rsidR="003F6127">
        <w:rPr>
          <w:rtl/>
        </w:rPr>
        <w:t xml:space="preserve">، </w:t>
      </w:r>
      <w:r>
        <w:rPr>
          <w:rtl/>
        </w:rPr>
        <w:t xml:space="preserve">وقد أرجع صاحب الجواهر </w:t>
      </w:r>
      <w:r w:rsidR="00847955" w:rsidRPr="00847955">
        <w:rPr>
          <w:rStyle w:val="libAlaemChar"/>
          <w:rtl/>
        </w:rPr>
        <w:t>رحمه‌الله</w:t>
      </w:r>
      <w:r>
        <w:rPr>
          <w:rtl/>
        </w:rPr>
        <w:t xml:space="preserve"> ملاك وجوب الهجرة إلى دار الإسلام</w:t>
      </w:r>
      <w:r w:rsidR="003F6127">
        <w:rPr>
          <w:rtl/>
        </w:rPr>
        <w:t xml:space="preserve">، </w:t>
      </w:r>
      <w:r>
        <w:rPr>
          <w:rtl/>
        </w:rPr>
        <w:t>إلى غلبة الكفر على هذه البلاد</w:t>
      </w:r>
      <w:r w:rsidR="003F6127">
        <w:rPr>
          <w:rtl/>
        </w:rPr>
        <w:t xml:space="preserve">، </w:t>
      </w:r>
      <w:r>
        <w:rPr>
          <w:rtl/>
        </w:rPr>
        <w:t>لا إلى السيادة السياسية للكافر</w:t>
      </w:r>
      <w:r w:rsidR="003F6127">
        <w:rPr>
          <w:rtl/>
        </w:rPr>
        <w:t xml:space="preserve">، </w:t>
      </w:r>
      <w:r>
        <w:rPr>
          <w:rtl/>
        </w:rPr>
        <w:t xml:space="preserve">فإذا عثرنا </w:t>
      </w:r>
      <w:r w:rsidR="00EE0FD8">
        <w:rPr>
          <w:rtl/>
        </w:rPr>
        <w:t>-</w:t>
      </w:r>
      <w:r>
        <w:rPr>
          <w:rtl/>
        </w:rPr>
        <w:t xml:space="preserve"> مثلاً </w:t>
      </w:r>
      <w:r w:rsidR="00EE0FD8">
        <w:rPr>
          <w:rtl/>
        </w:rPr>
        <w:t>-</w:t>
      </w:r>
      <w:r>
        <w:rPr>
          <w:rtl/>
        </w:rPr>
        <w:t xml:space="preserve"> على طفل صغير في القدس العربيّة لا نحكم بكفره</w:t>
      </w:r>
      <w:r w:rsidR="003F6127">
        <w:rPr>
          <w:rtl/>
        </w:rPr>
        <w:t xml:space="preserve">، </w:t>
      </w:r>
      <w:r>
        <w:rPr>
          <w:rtl/>
        </w:rPr>
        <w:t>رغم أنّ القدس العربية خاضعة لنفوذ إسرائيل العدواني</w:t>
      </w:r>
      <w:r w:rsidR="003F6127">
        <w:rPr>
          <w:rtl/>
        </w:rPr>
        <w:t>.</w:t>
      </w:r>
    </w:p>
    <w:p w:rsidR="003F6127" w:rsidRDefault="007210D8" w:rsidP="007210D8">
      <w:pPr>
        <w:pStyle w:val="libNormal"/>
        <w:rPr>
          <w:rtl/>
        </w:rPr>
      </w:pPr>
      <w:r>
        <w:rPr>
          <w:rtl/>
        </w:rPr>
        <w:t>وكذلك مسألة الدفاع</w:t>
      </w:r>
      <w:r w:rsidR="00EE0FD8">
        <w:rPr>
          <w:rtl/>
        </w:rPr>
        <w:t xml:space="preserve">؛ </w:t>
      </w:r>
      <w:r>
        <w:rPr>
          <w:rtl/>
        </w:rPr>
        <w:t>فإنّ الدفاع واجب عن دار الإسلام</w:t>
      </w:r>
      <w:r w:rsidR="003F6127">
        <w:rPr>
          <w:rtl/>
        </w:rPr>
        <w:t xml:space="preserve">، </w:t>
      </w:r>
      <w:r>
        <w:rPr>
          <w:rtl/>
        </w:rPr>
        <w:t>وقد ورد في النصوص الإسلامية بعنوان الدفاع عن بيضة الإسلام</w:t>
      </w:r>
      <w:r w:rsidR="003F6127">
        <w:rPr>
          <w:rtl/>
        </w:rPr>
        <w:t xml:space="preserve">، </w:t>
      </w:r>
      <w:r>
        <w:rPr>
          <w:rtl/>
        </w:rPr>
        <w:t>ولا علاقة لهذه المسألة أيضاً بالمسألة السياسية</w:t>
      </w:r>
      <w:r w:rsidR="003F6127">
        <w:rPr>
          <w:rtl/>
        </w:rPr>
        <w:t xml:space="preserve">، </w:t>
      </w:r>
      <w:r>
        <w:rPr>
          <w:rtl/>
        </w:rPr>
        <w:t>فلو تعرَّضت الجزائر</w:t>
      </w:r>
      <w:r w:rsidR="003F6127">
        <w:rPr>
          <w:rtl/>
        </w:rPr>
        <w:t xml:space="preserve">، </w:t>
      </w:r>
      <w:r>
        <w:rPr>
          <w:rtl/>
        </w:rPr>
        <w:t>أو المغرب</w:t>
      </w:r>
      <w:r w:rsidR="003F6127">
        <w:rPr>
          <w:rtl/>
        </w:rPr>
        <w:t xml:space="preserve">، </w:t>
      </w:r>
      <w:r>
        <w:rPr>
          <w:rtl/>
        </w:rPr>
        <w:t>أو تونس لغزو دولة كافرة</w:t>
      </w:r>
      <w:r w:rsidR="003F6127">
        <w:rPr>
          <w:rtl/>
        </w:rPr>
        <w:t xml:space="preserve">، </w:t>
      </w:r>
      <w:r>
        <w:rPr>
          <w:rtl/>
        </w:rPr>
        <w:t>يجب على المسلمين الدفاع عنها بلا كلام</w:t>
      </w:r>
      <w:r w:rsidR="003F6127">
        <w:rPr>
          <w:rtl/>
        </w:rPr>
        <w:t xml:space="preserve">، </w:t>
      </w:r>
      <w:r>
        <w:rPr>
          <w:rtl/>
        </w:rPr>
        <w:t>رغم أنّ هذه البلاد وأمثالها من بلاد المسلمين لا تخضع للنفوذ السياسي الإسلامي</w:t>
      </w:r>
      <w:r w:rsidR="003F6127">
        <w:rPr>
          <w:rtl/>
        </w:rPr>
        <w:t xml:space="preserve">، </w:t>
      </w:r>
      <w:r>
        <w:rPr>
          <w:rtl/>
        </w:rPr>
        <w:t>بالمعنى الدقيق الشرعي لهذه الكلمة</w:t>
      </w:r>
      <w:r w:rsidR="003F6127">
        <w:rPr>
          <w:rtl/>
        </w:rPr>
        <w:t>.</w:t>
      </w:r>
    </w:p>
    <w:p w:rsidR="007210D8" w:rsidRDefault="00347417" w:rsidP="007210D8">
      <w:pPr>
        <w:pStyle w:val="libNormal"/>
      </w:pPr>
      <w:r>
        <w:rPr>
          <w:rtl/>
        </w:rPr>
        <w:br w:type="page"/>
      </w:r>
    </w:p>
    <w:p w:rsidR="007210D8" w:rsidRDefault="007210D8" w:rsidP="000D4E6E">
      <w:pPr>
        <w:pStyle w:val="Heading3"/>
      </w:pPr>
      <w:bookmarkStart w:id="27" w:name="_Toc491275878"/>
      <w:r>
        <w:rPr>
          <w:rtl/>
        </w:rPr>
        <w:lastRenderedPageBreak/>
        <w:t>الأحكام المتعلّقة بالأساس الأوّل :</w:t>
      </w:r>
      <w:bookmarkEnd w:id="27"/>
    </w:p>
    <w:p w:rsidR="003F6127" w:rsidRDefault="007210D8" w:rsidP="007210D8">
      <w:pPr>
        <w:pStyle w:val="libNormal"/>
        <w:rPr>
          <w:rtl/>
        </w:rPr>
      </w:pPr>
      <w:r>
        <w:rPr>
          <w:rtl/>
        </w:rPr>
        <w:t>ورغم أنَّنا اخترنا الأساس الثاني</w:t>
      </w:r>
      <w:r w:rsidR="003F6127">
        <w:rPr>
          <w:rtl/>
        </w:rPr>
        <w:t xml:space="preserve">، </w:t>
      </w:r>
      <w:r>
        <w:rPr>
          <w:rtl/>
        </w:rPr>
        <w:t>أي ( الدعوة ) لرسم الخريطة السياسية في العالم</w:t>
      </w:r>
      <w:r w:rsidR="003F6127">
        <w:rPr>
          <w:rtl/>
        </w:rPr>
        <w:t xml:space="preserve">، </w:t>
      </w:r>
      <w:r>
        <w:rPr>
          <w:rtl/>
        </w:rPr>
        <w:t>دون الأساس الأوّل ( الأساس السياسي )</w:t>
      </w:r>
      <w:r w:rsidR="003F6127">
        <w:rPr>
          <w:rtl/>
        </w:rPr>
        <w:t xml:space="preserve">، </w:t>
      </w:r>
      <w:r>
        <w:rPr>
          <w:rtl/>
        </w:rPr>
        <w:t>وذكرنا أنّ لهذا الاختيار مبرّرات وأسباب فقهية لا يمكن تجاوزها .. رغم ذلك نجد في الشريعة أحكاماً تخصّ التقسيم الثلاثي للعالم على الأساس الأوّل</w:t>
      </w:r>
      <w:r w:rsidR="003F6127">
        <w:rPr>
          <w:rtl/>
        </w:rPr>
        <w:t xml:space="preserve">، </w:t>
      </w:r>
      <w:r>
        <w:rPr>
          <w:rtl/>
        </w:rPr>
        <w:t>أي العامل السياسي</w:t>
      </w:r>
      <w:r w:rsidR="003F6127">
        <w:rPr>
          <w:rtl/>
        </w:rPr>
        <w:t>.</w:t>
      </w:r>
    </w:p>
    <w:p w:rsidR="007210D8" w:rsidRDefault="007210D8" w:rsidP="000D4E6E">
      <w:pPr>
        <w:pStyle w:val="libBold1"/>
      </w:pPr>
      <w:r>
        <w:rPr>
          <w:rtl/>
        </w:rPr>
        <w:t>وأذكر منه حكمَيْن :</w:t>
      </w:r>
    </w:p>
    <w:p w:rsidR="003F6127" w:rsidRDefault="007210D8" w:rsidP="007210D8">
      <w:pPr>
        <w:pStyle w:val="libNormal"/>
        <w:rPr>
          <w:rtl/>
        </w:rPr>
      </w:pPr>
      <w:r w:rsidRPr="000D4E6E">
        <w:rPr>
          <w:rStyle w:val="libBold1Char"/>
          <w:rtl/>
        </w:rPr>
        <w:t xml:space="preserve">1 </w:t>
      </w:r>
      <w:r w:rsidR="00EE0FD8" w:rsidRPr="000D4E6E">
        <w:rPr>
          <w:rStyle w:val="libBold1Char"/>
          <w:rtl/>
        </w:rPr>
        <w:t>-</w:t>
      </w:r>
      <w:r w:rsidRPr="000D4E6E">
        <w:rPr>
          <w:rStyle w:val="libBold1Char"/>
          <w:rtl/>
        </w:rPr>
        <w:t xml:space="preserve"> المُرابطة</w:t>
      </w:r>
      <w:r>
        <w:rPr>
          <w:rtl/>
        </w:rPr>
        <w:t xml:space="preserve"> : وهي الإرصاد لحفظ ثغور الإسلام من ناحية الأعداء</w:t>
      </w:r>
      <w:r w:rsidR="003F6127">
        <w:rPr>
          <w:rtl/>
        </w:rPr>
        <w:t xml:space="preserve">، </w:t>
      </w:r>
      <w:r>
        <w:rPr>
          <w:rtl/>
        </w:rPr>
        <w:t>والمرابطة غير القتال</w:t>
      </w:r>
      <w:r w:rsidR="003F6127">
        <w:rPr>
          <w:rtl/>
        </w:rPr>
        <w:t xml:space="preserve">، </w:t>
      </w:r>
      <w:r>
        <w:rPr>
          <w:rtl/>
        </w:rPr>
        <w:t>ومهمَّة المرابط تختلف عن مهمَّة المقاتل</w:t>
      </w:r>
      <w:r w:rsidR="003F6127">
        <w:rPr>
          <w:rtl/>
        </w:rPr>
        <w:t xml:space="preserve">، </w:t>
      </w:r>
      <w:r>
        <w:rPr>
          <w:rtl/>
        </w:rPr>
        <w:t>والمرابطة من أحكام النفوذ السياسي للإسلام</w:t>
      </w:r>
      <w:r w:rsidR="003F6127">
        <w:rPr>
          <w:rtl/>
        </w:rPr>
        <w:t>.</w:t>
      </w:r>
    </w:p>
    <w:p w:rsidR="003F6127" w:rsidRDefault="007210D8" w:rsidP="007210D8">
      <w:pPr>
        <w:pStyle w:val="libNormal"/>
        <w:rPr>
          <w:rtl/>
        </w:rPr>
      </w:pPr>
      <w:r>
        <w:rPr>
          <w:rtl/>
        </w:rPr>
        <w:t>يقول صاحب الجواهر ( ره ) في تعريف ( الثغر ) : ( هو الحدُّ المشترك بين دار الشرك ودار الإسلام كما في ( التنقيح ) أو كل موضع يُخاف منه كما في ( جامع المقاصد )</w:t>
      </w:r>
      <w:r w:rsidR="003F6127">
        <w:rPr>
          <w:rtl/>
        </w:rPr>
        <w:t xml:space="preserve">، </w:t>
      </w:r>
      <w:r>
        <w:rPr>
          <w:rtl/>
        </w:rPr>
        <w:t>أو هما معاً كما في ( المسالك )</w:t>
      </w:r>
      <w:r w:rsidR="003F6127">
        <w:rPr>
          <w:rtl/>
        </w:rPr>
        <w:t>.</w:t>
      </w:r>
    </w:p>
    <w:p w:rsidR="003F6127" w:rsidRDefault="007210D8" w:rsidP="007210D8">
      <w:pPr>
        <w:pStyle w:val="libNormal"/>
        <w:rPr>
          <w:rtl/>
        </w:rPr>
      </w:pPr>
      <w:r>
        <w:rPr>
          <w:rtl/>
        </w:rPr>
        <w:t>قال : ( الثغر هنا : الموضع الذي يكون بأطراف بلاد الإسلام</w:t>
      </w:r>
      <w:r w:rsidR="003F6127">
        <w:rPr>
          <w:rtl/>
        </w:rPr>
        <w:t xml:space="preserve">، </w:t>
      </w:r>
      <w:r>
        <w:rPr>
          <w:rtl/>
        </w:rPr>
        <w:t>بحيث يُخاف هجوم المشركين منه على بلاد الإسلام</w:t>
      </w:r>
      <w:r w:rsidR="003F6127">
        <w:rPr>
          <w:rtl/>
        </w:rPr>
        <w:t xml:space="preserve">، </w:t>
      </w:r>
      <w:r>
        <w:rPr>
          <w:rtl/>
        </w:rPr>
        <w:t xml:space="preserve">وكل موضع يُخاف منه يُقال له : ثغر ) </w:t>
      </w:r>
      <w:r w:rsidRPr="00847955">
        <w:rPr>
          <w:rStyle w:val="libFootnotenumChar"/>
          <w:rtl/>
        </w:rPr>
        <w:t>(1)</w:t>
      </w:r>
      <w:r w:rsidR="003F6127">
        <w:rPr>
          <w:rtl/>
        </w:rPr>
        <w:t>.</w:t>
      </w:r>
    </w:p>
    <w:p w:rsidR="003F6127" w:rsidRDefault="007210D8" w:rsidP="007210D8">
      <w:pPr>
        <w:pStyle w:val="libNormal"/>
        <w:rPr>
          <w:rtl/>
        </w:rPr>
      </w:pPr>
      <w:r>
        <w:rPr>
          <w:rtl/>
        </w:rPr>
        <w:t>ولا إشكال في أنّ هذا التعريف ل</w:t>
      </w:r>
      <w:r w:rsidR="00EE0FD8">
        <w:rPr>
          <w:rtl/>
        </w:rPr>
        <w:t>-</w:t>
      </w:r>
      <w:r>
        <w:rPr>
          <w:rtl/>
        </w:rPr>
        <w:t xml:space="preserve"> ( الثغر ) يناسب دار الإسلام</w:t>
      </w:r>
      <w:r w:rsidR="00EE0FD8">
        <w:rPr>
          <w:rtl/>
        </w:rPr>
        <w:t xml:space="preserve">؛ </w:t>
      </w:r>
      <w:r>
        <w:rPr>
          <w:rtl/>
        </w:rPr>
        <w:t>بناءً على الأساس السياسي</w:t>
      </w:r>
      <w:r w:rsidR="003F6127">
        <w:rPr>
          <w:rtl/>
        </w:rPr>
        <w:t>.</w:t>
      </w:r>
    </w:p>
    <w:p w:rsidR="007210D8" w:rsidRDefault="007210D8" w:rsidP="007210D8">
      <w:pPr>
        <w:pStyle w:val="libNormal"/>
      </w:pPr>
      <w:r w:rsidRPr="000D4E6E">
        <w:rPr>
          <w:rStyle w:val="libBold1Char"/>
          <w:rtl/>
        </w:rPr>
        <w:t xml:space="preserve">2 </w:t>
      </w:r>
      <w:r w:rsidR="00EE0FD8" w:rsidRPr="000D4E6E">
        <w:rPr>
          <w:rStyle w:val="libBold1Char"/>
          <w:rtl/>
        </w:rPr>
        <w:t>-</w:t>
      </w:r>
      <w:r w:rsidRPr="000D4E6E">
        <w:rPr>
          <w:rStyle w:val="libBold1Char"/>
          <w:rtl/>
        </w:rPr>
        <w:t xml:space="preserve"> الاستئمان</w:t>
      </w:r>
      <w:r>
        <w:rPr>
          <w:rtl/>
        </w:rPr>
        <w:t xml:space="preserve"> : ونقصد به طلب الأمان والجوار من المسلم لدخول دار الإسلام</w:t>
      </w:r>
      <w:r w:rsidR="003F6127">
        <w:rPr>
          <w:rtl/>
        </w:rPr>
        <w:t xml:space="preserve">، </w:t>
      </w:r>
      <w:r>
        <w:rPr>
          <w:rtl/>
        </w:rPr>
        <w:t>ويجوز لإمام المسلمين أن يُعطي أماناً للكافر على نفسه</w:t>
      </w:r>
      <w:r w:rsidR="003F6127">
        <w:rPr>
          <w:rtl/>
        </w:rPr>
        <w:t xml:space="preserve">، </w:t>
      </w:r>
      <w:r>
        <w:rPr>
          <w:rtl/>
        </w:rPr>
        <w:t>وماله ،</w:t>
      </w:r>
    </w:p>
    <w:p w:rsidR="007210D8" w:rsidRDefault="00A81752" w:rsidP="00A81752">
      <w:pPr>
        <w:pStyle w:val="libLine"/>
      </w:pPr>
      <w:r>
        <w:rPr>
          <w:rtl/>
        </w:rPr>
        <w:t>____________________</w:t>
      </w:r>
    </w:p>
    <w:p w:rsidR="003F6127" w:rsidRDefault="00847955" w:rsidP="000D4E6E">
      <w:pPr>
        <w:pStyle w:val="libFootnote0"/>
        <w:rPr>
          <w:rtl/>
        </w:rPr>
      </w:pPr>
      <w:r w:rsidRPr="000D4E6E">
        <w:rPr>
          <w:rtl/>
        </w:rPr>
        <w:t>(1)</w:t>
      </w:r>
      <w:r w:rsidR="007210D8">
        <w:rPr>
          <w:rtl/>
        </w:rPr>
        <w:t xml:space="preserve"> جواهر الكلام في شرح شرائع الإسلام</w:t>
      </w:r>
      <w:r w:rsidR="003F6127">
        <w:rPr>
          <w:rtl/>
        </w:rPr>
        <w:t xml:space="preserve">، </w:t>
      </w:r>
      <w:r w:rsidR="007210D8">
        <w:rPr>
          <w:rtl/>
        </w:rPr>
        <w:t>مصدر سابق</w:t>
      </w:r>
      <w:r w:rsidR="003F6127">
        <w:rPr>
          <w:rtl/>
        </w:rPr>
        <w:t xml:space="preserve">، </w:t>
      </w:r>
      <w:r w:rsidR="007210D8">
        <w:rPr>
          <w:rtl/>
        </w:rPr>
        <w:t>ج21</w:t>
      </w:r>
      <w:r w:rsidR="003F6127">
        <w:rPr>
          <w:rtl/>
        </w:rPr>
        <w:t xml:space="preserve">، </w:t>
      </w:r>
      <w:r w:rsidR="007210D8">
        <w:rPr>
          <w:rtl/>
        </w:rPr>
        <w:t>ص38</w:t>
      </w:r>
      <w:r w:rsidR="003F6127">
        <w:rPr>
          <w:rtl/>
        </w:rPr>
        <w:t>.</w:t>
      </w:r>
    </w:p>
    <w:p w:rsidR="007210D8" w:rsidRDefault="00347417" w:rsidP="007210D8">
      <w:pPr>
        <w:pStyle w:val="libNormal"/>
      </w:pPr>
      <w:r>
        <w:rPr>
          <w:rtl/>
        </w:rPr>
        <w:br w:type="page"/>
      </w:r>
    </w:p>
    <w:p w:rsidR="003F6127" w:rsidRDefault="007210D8" w:rsidP="000D4E6E">
      <w:pPr>
        <w:pStyle w:val="libNormal0"/>
        <w:rPr>
          <w:rtl/>
        </w:rPr>
      </w:pPr>
      <w:r>
        <w:rPr>
          <w:rtl/>
        </w:rPr>
        <w:lastRenderedPageBreak/>
        <w:t>وأهله لدخول البلاد</w:t>
      </w:r>
      <w:r w:rsidR="003F6127">
        <w:rPr>
          <w:rtl/>
        </w:rPr>
        <w:t xml:space="preserve">، </w:t>
      </w:r>
      <w:r>
        <w:rPr>
          <w:rtl/>
        </w:rPr>
        <w:t>سواء كان بلده في حالة حرب المسلمين أم لا</w:t>
      </w:r>
      <w:r w:rsidR="003F6127">
        <w:rPr>
          <w:rtl/>
        </w:rPr>
        <w:t xml:space="preserve">، </w:t>
      </w:r>
      <w:r>
        <w:rPr>
          <w:rtl/>
        </w:rPr>
        <w:t>فيدخل كافر دار الإسلام في ذمّة المسلمين</w:t>
      </w:r>
      <w:r w:rsidR="00EE0FD8">
        <w:rPr>
          <w:rtl/>
        </w:rPr>
        <w:t xml:space="preserve">؛ </w:t>
      </w:r>
      <w:r>
        <w:rPr>
          <w:rtl/>
        </w:rPr>
        <w:t xml:space="preserve">والأساس في ذلك قوله تعالى : </w:t>
      </w:r>
      <w:r w:rsidRPr="000D4E6E">
        <w:rPr>
          <w:rStyle w:val="libAlaemChar"/>
          <w:rtl/>
        </w:rPr>
        <w:t>(</w:t>
      </w:r>
      <w:r w:rsidRPr="000D4E6E">
        <w:rPr>
          <w:rStyle w:val="libAieChar"/>
          <w:rtl/>
        </w:rPr>
        <w:t xml:space="preserve"> وَإِنْ أَحَدٌ مِنْ الْمُشْرِكِينَ اسْتَجَارَكَ فَأَجِرْهُ حَتَّى يَسْمَعَ كَلاَمَ اللَّهِ ثُمَّ أَبْلِغْهُ مَأْمَنَهُ ... </w:t>
      </w:r>
      <w:r w:rsidRPr="000D4E6E">
        <w:rPr>
          <w:rStyle w:val="libAlaemChar"/>
          <w:rtl/>
        </w:rPr>
        <w:t>)</w:t>
      </w:r>
      <w:r>
        <w:rPr>
          <w:rtl/>
        </w:rPr>
        <w:t xml:space="preserve"> </w:t>
      </w:r>
      <w:r w:rsidRPr="00847955">
        <w:rPr>
          <w:rStyle w:val="libFootnotenumChar"/>
          <w:rtl/>
        </w:rPr>
        <w:t>(1)</w:t>
      </w:r>
      <w:r w:rsidR="003F6127">
        <w:rPr>
          <w:rtl/>
        </w:rPr>
        <w:t>.</w:t>
      </w:r>
    </w:p>
    <w:p w:rsidR="003F6127" w:rsidRDefault="007210D8" w:rsidP="007210D8">
      <w:pPr>
        <w:pStyle w:val="libNormal"/>
        <w:rPr>
          <w:rtl/>
        </w:rPr>
      </w:pPr>
      <w:r>
        <w:rPr>
          <w:rtl/>
        </w:rPr>
        <w:t>ولا شكَّ في أنّ الاستئمان من أحكام دار الإسلام</w:t>
      </w:r>
      <w:r w:rsidR="00EE0FD8">
        <w:rPr>
          <w:rtl/>
        </w:rPr>
        <w:t xml:space="preserve">؛ </w:t>
      </w:r>
      <w:r>
        <w:rPr>
          <w:rtl/>
        </w:rPr>
        <w:t>بناءً على التقسيم الأوّل ( السياسي لا الدَعَوي )</w:t>
      </w:r>
      <w:r w:rsidR="003F6127">
        <w:rPr>
          <w:rtl/>
        </w:rPr>
        <w:t>.</w:t>
      </w:r>
    </w:p>
    <w:p w:rsidR="003F6127" w:rsidRDefault="007210D8" w:rsidP="007210D8">
      <w:pPr>
        <w:pStyle w:val="libNormal"/>
        <w:rPr>
          <w:rtl/>
        </w:rPr>
      </w:pPr>
      <w:r>
        <w:rPr>
          <w:rtl/>
        </w:rPr>
        <w:t>وعليه</w:t>
      </w:r>
      <w:r w:rsidR="00EE0FD8">
        <w:rPr>
          <w:rtl/>
        </w:rPr>
        <w:t xml:space="preserve">؛ </w:t>
      </w:r>
      <w:r>
        <w:rPr>
          <w:rtl/>
        </w:rPr>
        <w:t>فإنّنا نذبُّ إلى القول بوجود أساسين لرسم الخريطة الجغرافية السياسية للعالم في الفقه</w:t>
      </w:r>
      <w:r w:rsidR="003F6127">
        <w:rPr>
          <w:rtl/>
        </w:rPr>
        <w:t>.</w:t>
      </w:r>
    </w:p>
    <w:p w:rsidR="003F6127" w:rsidRDefault="007210D8" w:rsidP="007210D8">
      <w:pPr>
        <w:pStyle w:val="libNormal"/>
        <w:rPr>
          <w:rtl/>
        </w:rPr>
      </w:pPr>
      <w:r w:rsidRPr="000D4E6E">
        <w:rPr>
          <w:rStyle w:val="libBold1Char"/>
          <w:rtl/>
        </w:rPr>
        <w:t>الأساس الأوّل</w:t>
      </w:r>
      <w:r>
        <w:rPr>
          <w:rtl/>
        </w:rPr>
        <w:t xml:space="preserve"> : هو الأساس السياسي</w:t>
      </w:r>
      <w:r w:rsidR="003F6127">
        <w:rPr>
          <w:rtl/>
        </w:rPr>
        <w:t xml:space="preserve">، </w:t>
      </w:r>
      <w:r>
        <w:rPr>
          <w:rtl/>
        </w:rPr>
        <w:t>بمعنى النفوذ السياسي للإسلام أو الكفر</w:t>
      </w:r>
      <w:r w:rsidR="003F6127">
        <w:rPr>
          <w:rtl/>
        </w:rPr>
        <w:t xml:space="preserve">، </w:t>
      </w:r>
      <w:r>
        <w:rPr>
          <w:rtl/>
        </w:rPr>
        <w:t>وهو أساس لأحكام مثل المرابطة والاستئمان</w:t>
      </w:r>
      <w:r w:rsidR="003F6127">
        <w:rPr>
          <w:rtl/>
        </w:rPr>
        <w:t>.</w:t>
      </w:r>
    </w:p>
    <w:p w:rsidR="003F6127" w:rsidRDefault="007210D8" w:rsidP="007210D8">
      <w:pPr>
        <w:pStyle w:val="libNormal"/>
        <w:rPr>
          <w:rtl/>
        </w:rPr>
      </w:pPr>
      <w:r w:rsidRPr="000D4E6E">
        <w:rPr>
          <w:rStyle w:val="libBold1Char"/>
          <w:rtl/>
        </w:rPr>
        <w:t>الأساس الثاني</w:t>
      </w:r>
      <w:r>
        <w:rPr>
          <w:rtl/>
        </w:rPr>
        <w:t xml:space="preserve"> : هو الأساس الدَعَوي</w:t>
      </w:r>
      <w:r w:rsidR="003F6127">
        <w:rPr>
          <w:rtl/>
        </w:rPr>
        <w:t xml:space="preserve">، </w:t>
      </w:r>
      <w:r>
        <w:rPr>
          <w:rtl/>
        </w:rPr>
        <w:t>وهو الأكثر والأوسع استخداماً في الفقه الإسلامي</w:t>
      </w:r>
      <w:r w:rsidR="003F6127">
        <w:rPr>
          <w:rtl/>
        </w:rPr>
        <w:t>.</w:t>
      </w:r>
    </w:p>
    <w:p w:rsidR="007210D8" w:rsidRDefault="007210D8" w:rsidP="000D4E6E">
      <w:pPr>
        <w:pStyle w:val="libBold1"/>
      </w:pPr>
      <w:r>
        <w:rPr>
          <w:rtl/>
        </w:rPr>
        <w:t>دار العهد :</w:t>
      </w:r>
    </w:p>
    <w:p w:rsidR="003F6127" w:rsidRDefault="007210D8" w:rsidP="007210D8">
      <w:pPr>
        <w:pStyle w:val="libNormal"/>
        <w:rPr>
          <w:rtl/>
        </w:rPr>
      </w:pPr>
      <w:r>
        <w:rPr>
          <w:rtl/>
        </w:rPr>
        <w:t xml:space="preserve">ولا بدّ من وقفة قصيرة </w:t>
      </w:r>
      <w:r w:rsidR="00EE0FD8">
        <w:rPr>
          <w:rtl/>
        </w:rPr>
        <w:t>-</w:t>
      </w:r>
      <w:r>
        <w:rPr>
          <w:rtl/>
        </w:rPr>
        <w:t xml:space="preserve"> قبل إنهاء الجواب عن هذا السؤال </w:t>
      </w:r>
      <w:r w:rsidR="00EE0FD8">
        <w:rPr>
          <w:rtl/>
        </w:rPr>
        <w:t>-</w:t>
      </w:r>
      <w:r>
        <w:rPr>
          <w:rtl/>
        </w:rPr>
        <w:t xml:space="preserve"> عند ( دار العهد )</w:t>
      </w:r>
      <w:r w:rsidR="003F6127">
        <w:rPr>
          <w:rtl/>
        </w:rPr>
        <w:t xml:space="preserve">، </w:t>
      </w:r>
      <w:r>
        <w:rPr>
          <w:rtl/>
        </w:rPr>
        <w:t>قلنا : إنّ دار العهد هي الدار التي يحكمها الكافر</w:t>
      </w:r>
      <w:r w:rsidR="003F6127">
        <w:rPr>
          <w:rtl/>
        </w:rPr>
        <w:t xml:space="preserve">، </w:t>
      </w:r>
      <w:r>
        <w:rPr>
          <w:rtl/>
        </w:rPr>
        <w:t>ويمارس فيها نفوذه السياسي والإداري</w:t>
      </w:r>
      <w:r w:rsidR="003F6127">
        <w:rPr>
          <w:rtl/>
        </w:rPr>
        <w:t xml:space="preserve">، </w:t>
      </w:r>
      <w:r>
        <w:rPr>
          <w:rtl/>
        </w:rPr>
        <w:t>ولكنّنا نحترم هذه السيادة</w:t>
      </w:r>
      <w:r w:rsidR="003F6127">
        <w:rPr>
          <w:rtl/>
        </w:rPr>
        <w:t xml:space="preserve">، </w:t>
      </w:r>
      <w:r>
        <w:rPr>
          <w:rtl/>
        </w:rPr>
        <w:t>رغم كونها للكافر</w:t>
      </w:r>
      <w:r w:rsidR="003F6127">
        <w:rPr>
          <w:rtl/>
        </w:rPr>
        <w:t xml:space="preserve">، </w:t>
      </w:r>
      <w:r>
        <w:rPr>
          <w:rtl/>
        </w:rPr>
        <w:t>وذلك عملاً بالعهد</w:t>
      </w:r>
      <w:r w:rsidR="003F6127">
        <w:rPr>
          <w:rtl/>
        </w:rPr>
        <w:t>.</w:t>
      </w:r>
    </w:p>
    <w:p w:rsidR="007210D8" w:rsidRDefault="00A81752" w:rsidP="00A81752">
      <w:pPr>
        <w:pStyle w:val="libLine"/>
      </w:pPr>
      <w:r>
        <w:rPr>
          <w:rtl/>
        </w:rPr>
        <w:t>____________________</w:t>
      </w:r>
    </w:p>
    <w:p w:rsidR="003F6127" w:rsidRDefault="00847955" w:rsidP="000D4E6E">
      <w:pPr>
        <w:pStyle w:val="libFootnote0"/>
        <w:rPr>
          <w:rtl/>
        </w:rPr>
      </w:pPr>
      <w:r w:rsidRPr="000D4E6E">
        <w:rPr>
          <w:rtl/>
        </w:rPr>
        <w:t>(1)</w:t>
      </w:r>
      <w:r w:rsidR="007210D8">
        <w:rPr>
          <w:rtl/>
        </w:rPr>
        <w:t xml:space="preserve"> سورة التوبة : الآية 6</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الذي التزم به إمام المسلمين بناءً على المصلحة أو الضرورة التي توجب ذلك</w:t>
      </w:r>
      <w:r w:rsidR="003F6127">
        <w:rPr>
          <w:rtl/>
        </w:rPr>
        <w:t xml:space="preserve">، </w:t>
      </w:r>
      <w:r>
        <w:rPr>
          <w:rtl/>
        </w:rPr>
        <w:t>ولا إشكال في شرعية هذا العهد والاتّفاق</w:t>
      </w:r>
      <w:r w:rsidR="003F6127">
        <w:rPr>
          <w:rtl/>
        </w:rPr>
        <w:t xml:space="preserve">، </w:t>
      </w:r>
      <w:r>
        <w:rPr>
          <w:rtl/>
        </w:rPr>
        <w:t>إذا اقتضتها مصلحة المسلمين</w:t>
      </w:r>
      <w:r w:rsidR="003F6127">
        <w:rPr>
          <w:rtl/>
        </w:rPr>
        <w:t xml:space="preserve">، </w:t>
      </w:r>
      <w:r>
        <w:rPr>
          <w:rtl/>
        </w:rPr>
        <w:t>أو دعت إليه الضرورة</w:t>
      </w:r>
      <w:r w:rsidR="003F6127">
        <w:rPr>
          <w:rtl/>
        </w:rPr>
        <w:t>.</w:t>
      </w:r>
    </w:p>
    <w:p w:rsidR="003F6127" w:rsidRDefault="007210D8" w:rsidP="007210D8">
      <w:pPr>
        <w:pStyle w:val="libNormal"/>
        <w:rPr>
          <w:rtl/>
        </w:rPr>
      </w:pPr>
      <w:r>
        <w:rPr>
          <w:rtl/>
        </w:rPr>
        <w:t>ولا إشكال في أنّ الإسلام يأمرنا بالوفاء بالعقود والاتفاقيات</w:t>
      </w:r>
      <w:r w:rsidR="003F6127">
        <w:rPr>
          <w:rtl/>
        </w:rPr>
        <w:t xml:space="preserve">، </w:t>
      </w:r>
      <w:r>
        <w:rPr>
          <w:rtl/>
        </w:rPr>
        <w:t xml:space="preserve">يقول تعالى : </w:t>
      </w:r>
      <w:r w:rsidRPr="000D4E6E">
        <w:rPr>
          <w:rStyle w:val="libAlaemChar"/>
          <w:rtl/>
        </w:rPr>
        <w:t>(</w:t>
      </w:r>
      <w:r w:rsidRPr="000D4E6E">
        <w:rPr>
          <w:rStyle w:val="libAieChar"/>
          <w:rtl/>
        </w:rPr>
        <w:t xml:space="preserve"> يَا أَيُّهَا الَّذِينَ آمَنُوا أَوْفُوا بِالْعُقُودِ ... </w:t>
      </w:r>
      <w:r w:rsidRPr="000D4E6E">
        <w:rPr>
          <w:rStyle w:val="libAlaemChar"/>
          <w:rtl/>
        </w:rPr>
        <w:t>)</w:t>
      </w:r>
      <w:r>
        <w:rPr>
          <w:rtl/>
        </w:rPr>
        <w:t xml:space="preserve"> </w:t>
      </w:r>
      <w:r w:rsidRPr="00847955">
        <w:rPr>
          <w:rStyle w:val="libFootnotenumChar"/>
          <w:rtl/>
        </w:rPr>
        <w:t>(1)</w:t>
      </w:r>
      <w:r w:rsidR="003F6127">
        <w:rPr>
          <w:rtl/>
        </w:rPr>
        <w:t xml:space="preserve">، </w:t>
      </w:r>
      <w:r>
        <w:rPr>
          <w:rtl/>
        </w:rPr>
        <w:t>وينهانا الله تعالى عن الغدر والحنث</w:t>
      </w:r>
      <w:r w:rsidR="003F6127">
        <w:rPr>
          <w:rtl/>
        </w:rPr>
        <w:t xml:space="preserve">، </w:t>
      </w:r>
      <w:r>
        <w:rPr>
          <w:rtl/>
        </w:rPr>
        <w:t xml:space="preserve">فقد رُوِي عن رسول الله </w:t>
      </w:r>
      <w:r w:rsidR="00847955" w:rsidRPr="00847955">
        <w:rPr>
          <w:rStyle w:val="libAlaemChar"/>
          <w:rtl/>
        </w:rPr>
        <w:t>صلى‌الله‌عليه‌وآله‌وسلم</w:t>
      </w:r>
      <w:r>
        <w:rPr>
          <w:rtl/>
        </w:rPr>
        <w:t xml:space="preserve"> : ( يجيء كل غادر يوم القيامة بإمام مائلاً شدقه</w:t>
      </w:r>
      <w:r w:rsidR="003F6127">
        <w:rPr>
          <w:rtl/>
        </w:rPr>
        <w:t xml:space="preserve">، </w:t>
      </w:r>
      <w:r>
        <w:rPr>
          <w:rtl/>
        </w:rPr>
        <w:t xml:space="preserve">حتّى يُدخله النار ) </w:t>
      </w:r>
      <w:r w:rsidRPr="00847955">
        <w:rPr>
          <w:rStyle w:val="libFootnotenumChar"/>
          <w:rtl/>
        </w:rPr>
        <w:t>(2)</w:t>
      </w:r>
      <w:r w:rsidR="003F6127">
        <w:rPr>
          <w:rtl/>
        </w:rPr>
        <w:t>.</w:t>
      </w:r>
    </w:p>
    <w:p w:rsidR="003F6127" w:rsidRDefault="007210D8" w:rsidP="007210D8">
      <w:pPr>
        <w:pStyle w:val="libNormal"/>
        <w:rPr>
          <w:rtl/>
        </w:rPr>
      </w:pPr>
      <w:r>
        <w:rPr>
          <w:rtl/>
        </w:rPr>
        <w:t>وليس من شرط العهد أن يتّفق في حرب فقط</w:t>
      </w:r>
      <w:r w:rsidR="003F6127">
        <w:rPr>
          <w:rtl/>
        </w:rPr>
        <w:t xml:space="preserve">، </w:t>
      </w:r>
      <w:r>
        <w:rPr>
          <w:rtl/>
        </w:rPr>
        <w:t>فقد تدخل الدولة الإسلامية بإذن إمام المسلمين في عقود واتّفاقيات</w:t>
      </w:r>
      <w:r w:rsidR="003F6127">
        <w:rPr>
          <w:rtl/>
        </w:rPr>
        <w:t xml:space="preserve">، </w:t>
      </w:r>
      <w:r>
        <w:rPr>
          <w:rtl/>
        </w:rPr>
        <w:t>وعهود دولية سياسية</w:t>
      </w:r>
      <w:r w:rsidR="003F6127">
        <w:rPr>
          <w:rtl/>
        </w:rPr>
        <w:t xml:space="preserve">، </w:t>
      </w:r>
      <w:r>
        <w:rPr>
          <w:rtl/>
        </w:rPr>
        <w:t>واقتصادية</w:t>
      </w:r>
      <w:r w:rsidR="003F6127">
        <w:rPr>
          <w:rtl/>
        </w:rPr>
        <w:t xml:space="preserve">، </w:t>
      </w:r>
      <w:r>
        <w:rPr>
          <w:rtl/>
        </w:rPr>
        <w:t>وعسكرية</w:t>
      </w:r>
      <w:r w:rsidR="003F6127">
        <w:rPr>
          <w:rtl/>
        </w:rPr>
        <w:t xml:space="preserve">، </w:t>
      </w:r>
      <w:r>
        <w:rPr>
          <w:rtl/>
        </w:rPr>
        <w:t>وثقافية مع دول أخرى في العالم</w:t>
      </w:r>
      <w:r w:rsidR="003F6127">
        <w:rPr>
          <w:rtl/>
        </w:rPr>
        <w:t xml:space="preserve">، </w:t>
      </w:r>
      <w:r>
        <w:rPr>
          <w:rtl/>
        </w:rPr>
        <w:t>ولا إشكال في شرعية هذه العقود</w:t>
      </w:r>
      <w:r w:rsidR="00EE0FD8">
        <w:rPr>
          <w:rtl/>
        </w:rPr>
        <w:t xml:space="preserve">؛ </w:t>
      </w:r>
      <w:r>
        <w:rPr>
          <w:rtl/>
        </w:rPr>
        <w:t>لأنّها جرت بأمرٍ وإذنٍ من قِبل إمام المسلمين</w:t>
      </w:r>
      <w:r w:rsidR="003F6127">
        <w:rPr>
          <w:rtl/>
        </w:rPr>
        <w:t xml:space="preserve">، </w:t>
      </w:r>
      <w:r>
        <w:rPr>
          <w:rtl/>
        </w:rPr>
        <w:t>طبقاً لمصلحة أو ضرورة تتطلَّبها</w:t>
      </w:r>
      <w:r w:rsidR="003F6127">
        <w:rPr>
          <w:rtl/>
        </w:rPr>
        <w:t>.</w:t>
      </w:r>
    </w:p>
    <w:p w:rsidR="003F6127" w:rsidRDefault="007210D8" w:rsidP="007210D8">
      <w:pPr>
        <w:pStyle w:val="libNormal"/>
        <w:rPr>
          <w:rtl/>
        </w:rPr>
      </w:pPr>
      <w:r>
        <w:rPr>
          <w:rtl/>
        </w:rPr>
        <w:t>وفي هذه الحالة يجب على المسلمين احترام هذه العقود والالتزام بها</w:t>
      </w:r>
      <w:r w:rsidR="003F6127">
        <w:rPr>
          <w:rtl/>
        </w:rPr>
        <w:t xml:space="preserve">، </w:t>
      </w:r>
      <w:r>
        <w:rPr>
          <w:rtl/>
        </w:rPr>
        <w:t>ويحرم نقضها ما لم يبدأ الطرف الآخر بنقضها</w:t>
      </w:r>
      <w:r w:rsidR="003F6127">
        <w:rPr>
          <w:rtl/>
        </w:rPr>
        <w:t>.</w:t>
      </w:r>
    </w:p>
    <w:p w:rsidR="003F6127" w:rsidRDefault="007210D8" w:rsidP="007210D8">
      <w:pPr>
        <w:pStyle w:val="libNormal"/>
        <w:rPr>
          <w:rtl/>
        </w:rPr>
      </w:pPr>
      <w:r>
        <w:rPr>
          <w:rtl/>
        </w:rPr>
        <w:t>ومن متطلّبات احترام هذه العقود والعهود احترام سيادة الأنظمة السياسية</w:t>
      </w:r>
      <w:r w:rsidR="003F6127">
        <w:rPr>
          <w:rtl/>
        </w:rPr>
        <w:t xml:space="preserve">، </w:t>
      </w:r>
      <w:r>
        <w:rPr>
          <w:rtl/>
        </w:rPr>
        <w:t>التي تعاقدت معها الدولة الإسلامية</w:t>
      </w:r>
      <w:r w:rsidR="003F6127">
        <w:rPr>
          <w:rtl/>
        </w:rPr>
        <w:t xml:space="preserve">، </w:t>
      </w:r>
      <w:r>
        <w:rPr>
          <w:rtl/>
        </w:rPr>
        <w:t>ويجري تبادل الهيئات الدبلوماسية بين الدولة الإسلامية</w:t>
      </w:r>
      <w:r w:rsidR="003F6127">
        <w:rPr>
          <w:rtl/>
        </w:rPr>
        <w:t xml:space="preserve">، </w:t>
      </w:r>
      <w:r>
        <w:rPr>
          <w:rtl/>
        </w:rPr>
        <w:t>وسائر الدول على أساس من هذه الاتفاقيات والعقود الدولية</w:t>
      </w:r>
      <w:r w:rsidR="003F6127">
        <w:rPr>
          <w:rtl/>
        </w:rPr>
        <w:t>.</w:t>
      </w:r>
    </w:p>
    <w:p w:rsidR="007210D8" w:rsidRDefault="00A81752" w:rsidP="00A81752">
      <w:pPr>
        <w:pStyle w:val="libLine"/>
      </w:pPr>
      <w:r>
        <w:rPr>
          <w:rtl/>
        </w:rPr>
        <w:t>____________________</w:t>
      </w:r>
    </w:p>
    <w:p w:rsidR="003F6127" w:rsidRDefault="00847955" w:rsidP="000D4E6E">
      <w:pPr>
        <w:pStyle w:val="libFootnote0"/>
        <w:rPr>
          <w:rtl/>
        </w:rPr>
      </w:pPr>
      <w:r w:rsidRPr="000D4E6E">
        <w:rPr>
          <w:rtl/>
        </w:rPr>
        <w:t>(1)</w:t>
      </w:r>
      <w:r w:rsidR="007210D8">
        <w:rPr>
          <w:rtl/>
        </w:rPr>
        <w:t xml:space="preserve"> سورة المائدة : الآية 1</w:t>
      </w:r>
      <w:r w:rsidR="003F6127">
        <w:rPr>
          <w:rtl/>
        </w:rPr>
        <w:t>.</w:t>
      </w:r>
    </w:p>
    <w:p w:rsidR="003F6127" w:rsidRDefault="00847955" w:rsidP="000D4E6E">
      <w:pPr>
        <w:pStyle w:val="libFootnote0"/>
        <w:rPr>
          <w:rtl/>
        </w:rPr>
      </w:pPr>
      <w:r w:rsidRPr="000D4E6E">
        <w:rPr>
          <w:rtl/>
        </w:rPr>
        <w:t>(2)</w:t>
      </w:r>
      <w:r w:rsidR="007210D8">
        <w:rPr>
          <w:rtl/>
        </w:rPr>
        <w:t xml:space="preserve"> وسائل الشيعة</w:t>
      </w:r>
      <w:r w:rsidR="003F6127">
        <w:rPr>
          <w:rtl/>
        </w:rPr>
        <w:t xml:space="preserve">، </w:t>
      </w:r>
      <w:r w:rsidR="007210D8">
        <w:rPr>
          <w:rtl/>
        </w:rPr>
        <w:t>مصدر سابق</w:t>
      </w:r>
      <w:r w:rsidR="003F6127">
        <w:rPr>
          <w:rtl/>
        </w:rPr>
        <w:t xml:space="preserve">، </w:t>
      </w:r>
      <w:r w:rsidR="007210D8">
        <w:rPr>
          <w:rtl/>
        </w:rPr>
        <w:t>ج11</w:t>
      </w:r>
      <w:r w:rsidR="003F6127">
        <w:rPr>
          <w:rtl/>
        </w:rPr>
        <w:t xml:space="preserve">، </w:t>
      </w:r>
      <w:r w:rsidR="007210D8">
        <w:rPr>
          <w:rtl/>
        </w:rPr>
        <w:t>ص52</w:t>
      </w:r>
      <w:r w:rsidR="003F6127">
        <w:rPr>
          <w:rtl/>
        </w:rPr>
        <w:t xml:space="preserve">، </w:t>
      </w:r>
      <w:r w:rsidR="007210D8">
        <w:rPr>
          <w:rtl/>
        </w:rPr>
        <w:t>حديث رقم : 2</w:t>
      </w:r>
      <w:r w:rsidR="003F6127">
        <w:rPr>
          <w:rtl/>
        </w:rPr>
        <w:t>.</w:t>
      </w:r>
    </w:p>
    <w:p w:rsidR="007210D8" w:rsidRDefault="00347417" w:rsidP="007210D8">
      <w:pPr>
        <w:pStyle w:val="libNormal"/>
      </w:pPr>
      <w:r>
        <w:rPr>
          <w:rtl/>
        </w:rPr>
        <w:br w:type="page"/>
      </w:r>
    </w:p>
    <w:p w:rsidR="007210D8" w:rsidRDefault="007210D8" w:rsidP="007210D8">
      <w:pPr>
        <w:pStyle w:val="libNormal"/>
      </w:pPr>
      <w:r w:rsidRPr="000B0E40">
        <w:rPr>
          <w:rStyle w:val="libBold1Char"/>
          <w:rtl/>
        </w:rPr>
        <w:lastRenderedPageBreak/>
        <w:t xml:space="preserve">الحياة الطيِّبة </w:t>
      </w:r>
      <w:r>
        <w:rPr>
          <w:rtl/>
        </w:rPr>
        <w:t>: الخروج على الحاكم هل هو بغي أم حرابة أم جهاد ؟ وما هي الضوابط الشرعية التي ترون أنّها مسوِّغة للخروج على الحاكم الظالم ؟</w:t>
      </w:r>
    </w:p>
    <w:p w:rsidR="003F6127" w:rsidRDefault="007210D8" w:rsidP="007210D8">
      <w:pPr>
        <w:pStyle w:val="libNormal"/>
        <w:rPr>
          <w:rtl/>
        </w:rPr>
      </w:pPr>
      <w:r w:rsidRPr="000B0E40">
        <w:rPr>
          <w:rStyle w:val="libBold1Char"/>
          <w:rtl/>
        </w:rPr>
        <w:t xml:space="preserve">الشيخ الآصفي </w:t>
      </w:r>
      <w:r>
        <w:rPr>
          <w:rtl/>
        </w:rPr>
        <w:t>: وردت في السؤال عدَّة مصطلحات</w:t>
      </w:r>
      <w:r w:rsidR="003F6127">
        <w:rPr>
          <w:rtl/>
        </w:rPr>
        <w:t xml:space="preserve">، </w:t>
      </w:r>
      <w:r>
        <w:rPr>
          <w:rtl/>
        </w:rPr>
        <w:t>تختلف مداليلها وأحكامها</w:t>
      </w:r>
      <w:r w:rsidR="003F6127">
        <w:rPr>
          <w:rtl/>
        </w:rPr>
        <w:t>.</w:t>
      </w:r>
    </w:p>
    <w:p w:rsidR="003F6127" w:rsidRDefault="007210D8" w:rsidP="007210D8">
      <w:pPr>
        <w:pStyle w:val="libNormal"/>
        <w:rPr>
          <w:rtl/>
        </w:rPr>
      </w:pPr>
      <w:r>
        <w:rPr>
          <w:rtl/>
        </w:rPr>
        <w:t>الخروج على الحاكم الظالم</w:t>
      </w:r>
      <w:r w:rsidR="003F6127">
        <w:rPr>
          <w:rtl/>
        </w:rPr>
        <w:t xml:space="preserve">، </w:t>
      </w:r>
      <w:r>
        <w:rPr>
          <w:rtl/>
        </w:rPr>
        <w:t>البغي</w:t>
      </w:r>
      <w:r w:rsidR="003F6127">
        <w:rPr>
          <w:rtl/>
        </w:rPr>
        <w:t xml:space="preserve">، </w:t>
      </w:r>
      <w:r>
        <w:rPr>
          <w:rtl/>
        </w:rPr>
        <w:t>الحرابة ( المحاربة ) الجهاد</w:t>
      </w:r>
      <w:r w:rsidR="003F6127">
        <w:rPr>
          <w:rtl/>
        </w:rPr>
        <w:t xml:space="preserve">، </w:t>
      </w:r>
      <w:r>
        <w:rPr>
          <w:rtl/>
        </w:rPr>
        <w:t>والضوابط الشرعية المسوّغة للخروج على الحاكم الظالم</w:t>
      </w:r>
      <w:r w:rsidR="003F6127">
        <w:rPr>
          <w:rtl/>
        </w:rPr>
        <w:t>.</w:t>
      </w:r>
    </w:p>
    <w:p w:rsidR="007210D8" w:rsidRDefault="007210D8" w:rsidP="007210D8">
      <w:pPr>
        <w:pStyle w:val="libNormal"/>
      </w:pPr>
      <w:r>
        <w:rPr>
          <w:rtl/>
        </w:rPr>
        <w:t xml:space="preserve">ولا بدّ </w:t>
      </w:r>
      <w:r w:rsidR="00EE0FD8">
        <w:rPr>
          <w:rtl/>
        </w:rPr>
        <w:t>-</w:t>
      </w:r>
      <w:r>
        <w:rPr>
          <w:rtl/>
        </w:rPr>
        <w:t xml:space="preserve"> أوّلاً </w:t>
      </w:r>
      <w:r w:rsidR="00EE0FD8">
        <w:rPr>
          <w:rtl/>
        </w:rPr>
        <w:t>-</w:t>
      </w:r>
      <w:r>
        <w:rPr>
          <w:rtl/>
        </w:rPr>
        <w:t xml:space="preserve"> من التفكيك بين هذه المصطلحات</w:t>
      </w:r>
      <w:r w:rsidR="003F6127">
        <w:rPr>
          <w:rtl/>
        </w:rPr>
        <w:t xml:space="preserve">، </w:t>
      </w:r>
      <w:r>
        <w:rPr>
          <w:rtl/>
        </w:rPr>
        <w:t>ثمَّ الحديث بعد ذلك عن الضوابط الشرعية المسوِّغة للخروج على الحاكم الظالم</w:t>
      </w:r>
      <w:r w:rsidR="003F6127">
        <w:rPr>
          <w:rtl/>
        </w:rPr>
        <w:t xml:space="preserve">، </w:t>
      </w:r>
      <w:r>
        <w:rPr>
          <w:rtl/>
        </w:rPr>
        <w:t>وفي ما يأتي تفصيل هذه النقاط :</w:t>
      </w:r>
    </w:p>
    <w:p w:rsidR="003F6127" w:rsidRDefault="007210D8" w:rsidP="007210D8">
      <w:pPr>
        <w:pStyle w:val="libNormal"/>
        <w:rPr>
          <w:rtl/>
        </w:rPr>
      </w:pPr>
      <w:r>
        <w:rPr>
          <w:rtl/>
        </w:rPr>
        <w:t xml:space="preserve">1 </w:t>
      </w:r>
      <w:r w:rsidR="00EE0FD8">
        <w:rPr>
          <w:rtl/>
        </w:rPr>
        <w:t>-</w:t>
      </w:r>
      <w:r>
        <w:rPr>
          <w:rtl/>
        </w:rPr>
        <w:t xml:space="preserve"> إذا كان النظام الحاكم نظاماً كافراً</w:t>
      </w:r>
      <w:r w:rsidR="003F6127">
        <w:rPr>
          <w:rtl/>
        </w:rPr>
        <w:t xml:space="preserve">، </w:t>
      </w:r>
      <w:r>
        <w:rPr>
          <w:rtl/>
        </w:rPr>
        <w:t>عدوانياً غاصباً</w:t>
      </w:r>
      <w:r w:rsidR="003F6127">
        <w:rPr>
          <w:rtl/>
        </w:rPr>
        <w:t xml:space="preserve">، </w:t>
      </w:r>
      <w:r>
        <w:rPr>
          <w:rtl/>
        </w:rPr>
        <w:t>مثل النظام الصهيوني الغاصب والمعتدي على أرض إسلامية</w:t>
      </w:r>
      <w:r w:rsidR="003F6127">
        <w:rPr>
          <w:rtl/>
        </w:rPr>
        <w:t xml:space="preserve">، </w:t>
      </w:r>
      <w:r>
        <w:rPr>
          <w:rtl/>
        </w:rPr>
        <w:t>فالحكم الشرعي هو الجهاد</w:t>
      </w:r>
      <w:r w:rsidR="003F6127">
        <w:rPr>
          <w:rtl/>
        </w:rPr>
        <w:t xml:space="preserve">، </w:t>
      </w:r>
      <w:r>
        <w:rPr>
          <w:rtl/>
        </w:rPr>
        <w:t>وهو من الجهاد الدفاعي</w:t>
      </w:r>
      <w:r w:rsidR="003F6127">
        <w:rPr>
          <w:rtl/>
        </w:rPr>
        <w:t xml:space="preserve">، </w:t>
      </w:r>
      <w:r>
        <w:rPr>
          <w:rtl/>
        </w:rPr>
        <w:t>الذي يُعدُّ من أفضل أنواع الجهاد</w:t>
      </w:r>
      <w:r w:rsidR="003F6127">
        <w:rPr>
          <w:rtl/>
        </w:rPr>
        <w:t xml:space="preserve">، </w:t>
      </w:r>
      <w:r>
        <w:rPr>
          <w:rtl/>
        </w:rPr>
        <w:t>وقد أذن الله تعالى لنا في ذلك</w:t>
      </w:r>
      <w:r w:rsidR="003F6127">
        <w:rPr>
          <w:rtl/>
        </w:rPr>
        <w:t>.</w:t>
      </w:r>
    </w:p>
    <w:p w:rsidR="003F6127" w:rsidRDefault="007210D8" w:rsidP="007210D8">
      <w:pPr>
        <w:pStyle w:val="libNormal"/>
        <w:rPr>
          <w:rtl/>
        </w:rPr>
      </w:pPr>
      <w:r>
        <w:rPr>
          <w:rtl/>
        </w:rPr>
        <w:t xml:space="preserve">يقول تعالى : </w:t>
      </w:r>
      <w:r w:rsidRPr="009E5686">
        <w:rPr>
          <w:rStyle w:val="libAlaemChar"/>
          <w:rtl/>
        </w:rPr>
        <w:t>(</w:t>
      </w:r>
      <w:r w:rsidRPr="009E5686">
        <w:rPr>
          <w:rStyle w:val="libAieChar"/>
          <w:rtl/>
        </w:rPr>
        <w:t xml:space="preserve"> أُذِنَ لِلَّذِينَ يُقَاتَلُونَ بِأَنَّهُمْ ظُلِمُوا وَإِنَّ اللَّهَ عَلَى نَصْرِهِمْ لَقَدِيرٌ * الَّذِينَ أُخْرِجُوا مِنْ دِيَارِهِمْ بِغَيْرِ حَقٍّ إِلاَّ أَنْ يَقُولُوا رَبُّنَا اللَّهُ ... </w:t>
      </w:r>
      <w:r w:rsidRPr="009E5686">
        <w:rPr>
          <w:rStyle w:val="libAlaemChar"/>
          <w:rtl/>
        </w:rPr>
        <w:t>)</w:t>
      </w:r>
      <w:r>
        <w:rPr>
          <w:rtl/>
        </w:rPr>
        <w:t xml:space="preserve"> </w:t>
      </w:r>
      <w:r w:rsidRPr="00847955">
        <w:rPr>
          <w:rStyle w:val="libFootnotenumChar"/>
          <w:rtl/>
        </w:rPr>
        <w:t>(1)</w:t>
      </w:r>
      <w:r w:rsidR="003F6127">
        <w:rPr>
          <w:rtl/>
        </w:rPr>
        <w:t>.</w:t>
      </w:r>
    </w:p>
    <w:p w:rsidR="003F6127" w:rsidRDefault="007210D8" w:rsidP="007210D8">
      <w:pPr>
        <w:pStyle w:val="libNormal"/>
        <w:rPr>
          <w:rtl/>
        </w:rPr>
      </w:pPr>
      <w:r>
        <w:rPr>
          <w:rtl/>
        </w:rPr>
        <w:t>وأمرنا الله تعالى بهذا القتال دفاعاً عن حقوق المسلمين وأراضيهم</w:t>
      </w:r>
      <w:r w:rsidR="003F6127">
        <w:rPr>
          <w:rtl/>
        </w:rPr>
        <w:t>.</w:t>
      </w:r>
    </w:p>
    <w:p w:rsidR="003F6127" w:rsidRDefault="007210D8" w:rsidP="007210D8">
      <w:pPr>
        <w:pStyle w:val="libNormal"/>
      </w:pPr>
      <w:r>
        <w:rPr>
          <w:rtl/>
        </w:rPr>
        <w:t xml:space="preserve">يقول تعالى : </w:t>
      </w:r>
      <w:r w:rsidRPr="009E5686">
        <w:rPr>
          <w:rStyle w:val="libAlaemChar"/>
          <w:rtl/>
        </w:rPr>
        <w:t>(</w:t>
      </w:r>
      <w:r w:rsidRPr="009E5686">
        <w:rPr>
          <w:rStyle w:val="libAieChar"/>
          <w:rtl/>
        </w:rPr>
        <w:t xml:space="preserve"> وَاقْتُلُوهُمْ حَيْثُ ثَقِفْتُمُوهُمْ وَأَخْرِجُوهُمْ مِنْ حَيْثُ أَخْرَجُوكُمْ وَالْفِتْنَةُ أَشَدُّ مِنْ الْقَتْلِ وَلاَ تُقَاتِلُوهُمْ عِنْدَ الْمَسْجِدِ الْحَرَامِ حَتَّى يُقَاتِلُوكُمْ فِيهِ</w:t>
      </w:r>
    </w:p>
    <w:p w:rsidR="007210D8" w:rsidRDefault="00347417" w:rsidP="007210D8">
      <w:pPr>
        <w:pStyle w:val="libNormal"/>
      </w:pPr>
      <w:r>
        <w:rPr>
          <w:rtl/>
        </w:rPr>
        <w:br w:type="page"/>
      </w:r>
    </w:p>
    <w:p w:rsidR="003F6127" w:rsidRDefault="007210D8" w:rsidP="008E1FA9">
      <w:pPr>
        <w:pStyle w:val="libNormal0"/>
        <w:rPr>
          <w:rtl/>
        </w:rPr>
      </w:pPr>
      <w:r w:rsidRPr="008E1FA9">
        <w:rPr>
          <w:rStyle w:val="libAieChar"/>
          <w:rtl/>
        </w:rPr>
        <w:lastRenderedPageBreak/>
        <w:t>فَإِنْ قَاتَلُوكُمْ فَاقْتُلُوهُمْ كَذَلِكَ جَزَاءُ الْكَافِرِينَ</w:t>
      </w:r>
      <w:r>
        <w:rPr>
          <w:rtl/>
        </w:rPr>
        <w:t xml:space="preserve"> </w:t>
      </w:r>
      <w:r w:rsidRPr="008E1FA9">
        <w:rPr>
          <w:rStyle w:val="libAlaemChar"/>
          <w:rtl/>
        </w:rPr>
        <w:t>)</w:t>
      </w:r>
      <w:r>
        <w:rPr>
          <w:rtl/>
        </w:rPr>
        <w:t xml:space="preserve"> </w:t>
      </w:r>
      <w:r w:rsidRPr="00847955">
        <w:rPr>
          <w:rStyle w:val="libFootnotenumChar"/>
          <w:rtl/>
        </w:rPr>
        <w:t>(1)</w:t>
      </w:r>
      <w:r w:rsidR="003F6127">
        <w:rPr>
          <w:rtl/>
        </w:rPr>
        <w:t xml:space="preserve">، </w:t>
      </w:r>
      <w:r>
        <w:rPr>
          <w:rtl/>
        </w:rPr>
        <w:t>وهذه الآيات الكريمة تتطابق إلى حدٍّ كبير مع الحالة القائمة في فلسطين اليوم بين المسلمين واليهود المتسلِّطين</w:t>
      </w:r>
      <w:r w:rsidR="003F6127">
        <w:rPr>
          <w:rtl/>
        </w:rPr>
        <w:t>.</w:t>
      </w:r>
    </w:p>
    <w:p w:rsidR="003F6127" w:rsidRDefault="007210D8" w:rsidP="007210D8">
      <w:pPr>
        <w:pStyle w:val="libNormal"/>
        <w:rPr>
          <w:rtl/>
        </w:rPr>
      </w:pPr>
      <w:r>
        <w:rPr>
          <w:rtl/>
        </w:rPr>
        <w:t xml:space="preserve">2 </w:t>
      </w:r>
      <w:r w:rsidR="00EE0FD8">
        <w:rPr>
          <w:rtl/>
        </w:rPr>
        <w:t>-</w:t>
      </w:r>
      <w:r>
        <w:rPr>
          <w:rtl/>
        </w:rPr>
        <w:t xml:space="preserve"> وإذا كان النظام نظاماً صالحاً شرعياً</w:t>
      </w:r>
      <w:r w:rsidR="003F6127">
        <w:rPr>
          <w:rtl/>
        </w:rPr>
        <w:t xml:space="preserve">، </w:t>
      </w:r>
      <w:r>
        <w:rPr>
          <w:rtl/>
        </w:rPr>
        <w:t>فإنَّ الخروج والتمرُّد المسلَّح على هذا النظام يدخل ضمن مفهوم ( البغي )</w:t>
      </w:r>
      <w:r w:rsidR="003F6127">
        <w:rPr>
          <w:rtl/>
        </w:rPr>
        <w:t xml:space="preserve">، </w:t>
      </w:r>
      <w:r>
        <w:rPr>
          <w:rtl/>
        </w:rPr>
        <w:t>الذي أمرنا الله تعالى بإصلاحه</w:t>
      </w:r>
      <w:r w:rsidR="003F6127">
        <w:rPr>
          <w:rtl/>
        </w:rPr>
        <w:t xml:space="preserve">، </w:t>
      </w:r>
      <w:r>
        <w:rPr>
          <w:rtl/>
        </w:rPr>
        <w:t>فإذا رفضت الفئة الباغية الصلاح والرجوع إلى الطاعة</w:t>
      </w:r>
      <w:r w:rsidR="003F6127">
        <w:rPr>
          <w:rtl/>
        </w:rPr>
        <w:t xml:space="preserve">، </w:t>
      </w:r>
      <w:r>
        <w:rPr>
          <w:rtl/>
        </w:rPr>
        <w:t>فالحكم هو القتال حتّى تفيء إلى أمر الله</w:t>
      </w:r>
      <w:r w:rsidR="003F6127">
        <w:rPr>
          <w:rtl/>
        </w:rPr>
        <w:t>.</w:t>
      </w:r>
    </w:p>
    <w:p w:rsidR="003F6127" w:rsidRDefault="007210D8" w:rsidP="007210D8">
      <w:pPr>
        <w:pStyle w:val="libNormal"/>
        <w:rPr>
          <w:rtl/>
        </w:rPr>
      </w:pPr>
      <w:r>
        <w:rPr>
          <w:rtl/>
        </w:rPr>
        <w:t xml:space="preserve">3 </w:t>
      </w:r>
      <w:r w:rsidR="00EE0FD8">
        <w:rPr>
          <w:rtl/>
        </w:rPr>
        <w:t>-</w:t>
      </w:r>
      <w:r>
        <w:rPr>
          <w:rtl/>
        </w:rPr>
        <w:t xml:space="preserve"> وإذا كان النظام نظاماً صالحاً شرعياً وخرجت مجموعة مسلَّحة</w:t>
      </w:r>
      <w:r w:rsidR="003F6127">
        <w:rPr>
          <w:rtl/>
        </w:rPr>
        <w:t xml:space="preserve">، </w:t>
      </w:r>
      <w:r>
        <w:rPr>
          <w:rtl/>
        </w:rPr>
        <w:t>أو فرد مسلَّح للإخلال بالأمن الاقتصادي والاجتماعي</w:t>
      </w:r>
      <w:r w:rsidR="003F6127">
        <w:rPr>
          <w:rtl/>
        </w:rPr>
        <w:t xml:space="preserve">، </w:t>
      </w:r>
      <w:r>
        <w:rPr>
          <w:rtl/>
        </w:rPr>
        <w:t>فقد أمرنا الله تعالى بملاحقتهم وتقتيلهم</w:t>
      </w:r>
      <w:r w:rsidR="003F6127">
        <w:rPr>
          <w:rtl/>
        </w:rPr>
        <w:t xml:space="preserve">، </w:t>
      </w:r>
      <w:r>
        <w:rPr>
          <w:rtl/>
        </w:rPr>
        <w:t>وهذه هي ( المحاربة ) أو الحرابة</w:t>
      </w:r>
      <w:r w:rsidR="003F6127">
        <w:rPr>
          <w:rtl/>
        </w:rPr>
        <w:t xml:space="preserve">، </w:t>
      </w:r>
      <w:r>
        <w:rPr>
          <w:rtl/>
        </w:rPr>
        <w:t>كما ورد في السؤال</w:t>
      </w:r>
      <w:r w:rsidR="003F6127">
        <w:rPr>
          <w:rtl/>
        </w:rPr>
        <w:t>.</w:t>
      </w:r>
    </w:p>
    <w:p w:rsidR="003F6127" w:rsidRDefault="007210D8" w:rsidP="007210D8">
      <w:pPr>
        <w:pStyle w:val="libNormal"/>
        <w:rPr>
          <w:rtl/>
        </w:rPr>
      </w:pPr>
      <w:r>
        <w:rPr>
          <w:rtl/>
        </w:rPr>
        <w:t xml:space="preserve">4 </w:t>
      </w:r>
      <w:r w:rsidR="00EE0FD8">
        <w:rPr>
          <w:rtl/>
        </w:rPr>
        <w:t>-</w:t>
      </w:r>
      <w:r>
        <w:rPr>
          <w:rtl/>
        </w:rPr>
        <w:t xml:space="preserve"> وإذا كان الحاكم طاغية يحكم بلداً من بلاد المسلمين</w:t>
      </w:r>
      <w:r w:rsidR="003F6127">
        <w:rPr>
          <w:rtl/>
        </w:rPr>
        <w:t xml:space="preserve">، </w:t>
      </w:r>
      <w:r>
        <w:rPr>
          <w:rtl/>
        </w:rPr>
        <w:t>ويسعى بالظلم والإفساد</w:t>
      </w:r>
      <w:r w:rsidR="003F6127">
        <w:rPr>
          <w:rtl/>
        </w:rPr>
        <w:t xml:space="preserve">، </w:t>
      </w:r>
      <w:r>
        <w:rPr>
          <w:rtl/>
        </w:rPr>
        <w:t>وانتهاك حدود الله وحرماته وحقوق الناس في الأرض</w:t>
      </w:r>
      <w:r w:rsidR="003F6127">
        <w:rPr>
          <w:rtl/>
        </w:rPr>
        <w:t xml:space="preserve">، </w:t>
      </w:r>
      <w:r>
        <w:rPr>
          <w:rtl/>
        </w:rPr>
        <w:t>مثل يزد بن معاوية</w:t>
      </w:r>
      <w:r w:rsidR="003F6127">
        <w:rPr>
          <w:rtl/>
        </w:rPr>
        <w:t xml:space="preserve">، </w:t>
      </w:r>
      <w:r>
        <w:rPr>
          <w:rtl/>
        </w:rPr>
        <w:t>والحجّاج بن يوسف</w:t>
      </w:r>
      <w:r w:rsidR="003F6127">
        <w:rPr>
          <w:rtl/>
        </w:rPr>
        <w:t xml:space="preserve">، </w:t>
      </w:r>
      <w:r>
        <w:rPr>
          <w:rtl/>
        </w:rPr>
        <w:t>ومن أمَّره واستعمله على المسلمين</w:t>
      </w:r>
      <w:r w:rsidR="003F6127">
        <w:rPr>
          <w:rtl/>
        </w:rPr>
        <w:t xml:space="preserve">، </w:t>
      </w:r>
      <w:r>
        <w:rPr>
          <w:rtl/>
        </w:rPr>
        <w:t>ومَن يُشبهه من الحكَّام المعاصرين</w:t>
      </w:r>
      <w:r w:rsidR="003F6127">
        <w:rPr>
          <w:rtl/>
        </w:rPr>
        <w:t xml:space="preserve">، </w:t>
      </w:r>
      <w:r>
        <w:rPr>
          <w:rtl/>
        </w:rPr>
        <w:t>الذين يحكمون المسلمين بالظلم والعدوان</w:t>
      </w:r>
      <w:r w:rsidR="003F6127">
        <w:rPr>
          <w:rtl/>
        </w:rPr>
        <w:t xml:space="preserve">، </w:t>
      </w:r>
      <w:r>
        <w:rPr>
          <w:rtl/>
        </w:rPr>
        <w:t>فهذا الحاكم هو ( الطاغوت ) الذي أمرنا الله أن نكفر به ونرفضه</w:t>
      </w:r>
      <w:r w:rsidR="003F6127">
        <w:rPr>
          <w:rtl/>
        </w:rPr>
        <w:t xml:space="preserve">، </w:t>
      </w:r>
      <w:r>
        <w:rPr>
          <w:rtl/>
        </w:rPr>
        <w:t>وألاَّ نركن إليه</w:t>
      </w:r>
      <w:r w:rsidR="003F6127">
        <w:rPr>
          <w:rtl/>
        </w:rPr>
        <w:t xml:space="preserve">، </w:t>
      </w:r>
      <w:r>
        <w:rPr>
          <w:rtl/>
        </w:rPr>
        <w:t>وهو( جهاد الطاغوت ) وجهاد الطاغوت من أفضل أنواع الجهاد</w:t>
      </w:r>
      <w:r w:rsidR="0025218A">
        <w:rPr>
          <w:rtl/>
        </w:rPr>
        <w:t xml:space="preserve">. </w:t>
      </w:r>
      <w:r>
        <w:rPr>
          <w:rtl/>
        </w:rPr>
        <w:t>هذه هي النقاط الأربعة الواردة في السؤال</w:t>
      </w:r>
      <w:r w:rsidR="003F6127">
        <w:rPr>
          <w:rtl/>
        </w:rPr>
        <w:t xml:space="preserve">، </w:t>
      </w:r>
      <w:r>
        <w:rPr>
          <w:rtl/>
        </w:rPr>
        <w:t>وبين ( البغي ) و( المحاربة ) أو ( الحرابة ) فرق واضح</w:t>
      </w:r>
      <w:r w:rsidR="003F6127">
        <w:rPr>
          <w:rtl/>
        </w:rPr>
        <w:t>.</w:t>
      </w:r>
    </w:p>
    <w:p w:rsidR="007210D8" w:rsidRDefault="00A81752" w:rsidP="00A81752">
      <w:pPr>
        <w:pStyle w:val="libLine"/>
      </w:pPr>
      <w:r>
        <w:rPr>
          <w:rtl/>
        </w:rPr>
        <w:t>____________________</w:t>
      </w:r>
    </w:p>
    <w:p w:rsidR="003F6127" w:rsidRDefault="00847955" w:rsidP="008E1FA9">
      <w:pPr>
        <w:pStyle w:val="libFootnote0"/>
        <w:rPr>
          <w:rtl/>
        </w:rPr>
      </w:pPr>
      <w:r w:rsidRPr="008E1FA9">
        <w:rPr>
          <w:rtl/>
        </w:rPr>
        <w:t>(1)</w:t>
      </w:r>
      <w:r w:rsidR="007210D8">
        <w:rPr>
          <w:rtl/>
        </w:rPr>
        <w:t xml:space="preserve"> سورة البقرة : الآية 191</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فإذا خرجت فئة مسلَّحة من المسلمين على الإمام العادل وتمرّدت عليه</w:t>
      </w:r>
      <w:r w:rsidR="003F6127">
        <w:rPr>
          <w:rtl/>
        </w:rPr>
        <w:t xml:space="preserve">، </w:t>
      </w:r>
      <w:r>
        <w:rPr>
          <w:rtl/>
        </w:rPr>
        <w:t>وسعت إلى الانشقاق على السلطة المركزية الشرعية</w:t>
      </w:r>
      <w:r w:rsidR="003F6127">
        <w:rPr>
          <w:rtl/>
        </w:rPr>
        <w:t xml:space="preserve">، </w:t>
      </w:r>
      <w:r>
        <w:rPr>
          <w:rtl/>
        </w:rPr>
        <w:t>أو إسقاط السلطة المركزية</w:t>
      </w:r>
      <w:r w:rsidR="003F6127">
        <w:rPr>
          <w:rtl/>
        </w:rPr>
        <w:t xml:space="preserve">، </w:t>
      </w:r>
      <w:r>
        <w:rPr>
          <w:rtl/>
        </w:rPr>
        <w:t>كانت هذه الحركة ( بغياً )</w:t>
      </w:r>
      <w:r w:rsidR="003F6127">
        <w:rPr>
          <w:rtl/>
        </w:rPr>
        <w:t xml:space="preserve">، </w:t>
      </w:r>
      <w:r>
        <w:rPr>
          <w:rtl/>
        </w:rPr>
        <w:t>ووجب على المسلمين أن يدعوهم إلى الدخول في ما دخل فيه المسلمون من الطاعة</w:t>
      </w:r>
      <w:r w:rsidR="003F6127">
        <w:rPr>
          <w:rtl/>
        </w:rPr>
        <w:t xml:space="preserve">، </w:t>
      </w:r>
      <w:r>
        <w:rPr>
          <w:rtl/>
        </w:rPr>
        <w:t>وإن لم يدخلوا فيما دخل فيه عامة المسلمين أمرنا الله تعالى بقتالهم</w:t>
      </w:r>
      <w:r w:rsidR="003F6127">
        <w:rPr>
          <w:rtl/>
        </w:rPr>
        <w:t xml:space="preserve">، </w:t>
      </w:r>
      <w:r>
        <w:rPr>
          <w:rtl/>
        </w:rPr>
        <w:t>حتى يفيئوا إلى أمر الله</w:t>
      </w:r>
      <w:r w:rsidR="003F6127">
        <w:rPr>
          <w:rtl/>
        </w:rPr>
        <w:t>.</w:t>
      </w:r>
    </w:p>
    <w:p w:rsidR="003F6127" w:rsidRDefault="007210D8" w:rsidP="007210D8">
      <w:pPr>
        <w:pStyle w:val="libNormal"/>
        <w:rPr>
          <w:rtl/>
        </w:rPr>
      </w:pPr>
      <w:r>
        <w:rPr>
          <w:rtl/>
        </w:rPr>
        <w:t xml:space="preserve">يقول تعالى : </w:t>
      </w:r>
      <w:r w:rsidRPr="008E1FA9">
        <w:rPr>
          <w:rStyle w:val="libAlaemChar"/>
          <w:rtl/>
        </w:rPr>
        <w:t>(</w:t>
      </w:r>
      <w:r w:rsidRPr="008E1FA9">
        <w:rPr>
          <w:rStyle w:val="libAieChar"/>
          <w:rtl/>
        </w:rPr>
        <w:t xml:space="preserve"> ... فَإِنْ بَغَتْ إِحْدَاهُمَا عَلَى الأُخْرَى فَقَاتِلُوا الَّتِي تَبْغِي حَتَّى تَفِيءَ إِلَى أَمْرِ اللَّهِ ... </w:t>
      </w:r>
      <w:r w:rsidRPr="008E1FA9">
        <w:rPr>
          <w:rStyle w:val="libAlaemChar"/>
          <w:rtl/>
        </w:rPr>
        <w:t>)</w:t>
      </w:r>
      <w:r>
        <w:rPr>
          <w:rtl/>
        </w:rPr>
        <w:t xml:space="preserve"> </w:t>
      </w:r>
      <w:r w:rsidRPr="00847955">
        <w:rPr>
          <w:rStyle w:val="libFootnotenumChar"/>
          <w:rtl/>
        </w:rPr>
        <w:t>(1)</w:t>
      </w:r>
      <w:r w:rsidR="003F6127">
        <w:rPr>
          <w:rtl/>
        </w:rPr>
        <w:t xml:space="preserve">، </w:t>
      </w:r>
      <w:r>
        <w:rPr>
          <w:rtl/>
        </w:rPr>
        <w:t>وهذه الآية المباركة هي الأساس في التعامل مع الفئات الباغية</w:t>
      </w:r>
      <w:r w:rsidR="003F6127">
        <w:rPr>
          <w:rtl/>
        </w:rPr>
        <w:t>.</w:t>
      </w:r>
    </w:p>
    <w:p w:rsidR="003F6127" w:rsidRDefault="007210D8" w:rsidP="007210D8">
      <w:pPr>
        <w:pStyle w:val="libNormal"/>
        <w:rPr>
          <w:rtl/>
        </w:rPr>
      </w:pPr>
      <w:r>
        <w:rPr>
          <w:rtl/>
        </w:rPr>
        <w:t xml:space="preserve">فالبغي </w:t>
      </w:r>
      <w:r w:rsidR="00EE0FD8">
        <w:rPr>
          <w:rtl/>
        </w:rPr>
        <w:t>-</w:t>
      </w:r>
      <w:r>
        <w:rPr>
          <w:rtl/>
        </w:rPr>
        <w:t xml:space="preserve"> إذاً </w:t>
      </w:r>
      <w:r w:rsidR="00EE0FD8">
        <w:rPr>
          <w:rtl/>
        </w:rPr>
        <w:t>-</w:t>
      </w:r>
      <w:r>
        <w:rPr>
          <w:rtl/>
        </w:rPr>
        <w:t xml:space="preserve"> هو : حركة سياسية جماعية مسلَّحة ومنظَّمة</w:t>
      </w:r>
      <w:r w:rsidR="003F6127">
        <w:rPr>
          <w:rtl/>
        </w:rPr>
        <w:t xml:space="preserve">، </w:t>
      </w:r>
      <w:r>
        <w:rPr>
          <w:rtl/>
        </w:rPr>
        <w:t>متمرِّدة على النظام الشرعي المركزي</w:t>
      </w:r>
      <w:r w:rsidR="00EE0FD8">
        <w:rPr>
          <w:rtl/>
        </w:rPr>
        <w:t xml:space="preserve">؛ </w:t>
      </w:r>
      <w:r>
        <w:rPr>
          <w:rtl/>
        </w:rPr>
        <w:t>بهدف الانشقاق أو إسقاط السلطة المركزية</w:t>
      </w:r>
      <w:r w:rsidR="003F6127">
        <w:rPr>
          <w:rtl/>
        </w:rPr>
        <w:t>.</w:t>
      </w:r>
    </w:p>
    <w:p w:rsidR="007210D8" w:rsidRDefault="007210D8" w:rsidP="007210D8">
      <w:pPr>
        <w:pStyle w:val="libNormal"/>
      </w:pPr>
      <w:r>
        <w:rPr>
          <w:rtl/>
        </w:rPr>
        <w:t>أمَّا ( المحاربة )</w:t>
      </w:r>
      <w:r w:rsidR="003F6127">
        <w:rPr>
          <w:rtl/>
        </w:rPr>
        <w:t xml:space="preserve">، </w:t>
      </w:r>
      <w:r>
        <w:rPr>
          <w:rtl/>
        </w:rPr>
        <w:t>فهي حركة مسلَّحة فردية أو جماعية</w:t>
      </w:r>
      <w:r w:rsidR="00EE0FD8">
        <w:rPr>
          <w:rtl/>
        </w:rPr>
        <w:t xml:space="preserve">؛ </w:t>
      </w:r>
      <w:r>
        <w:rPr>
          <w:rtl/>
        </w:rPr>
        <w:t>للإخلال بالأمن الاقتصادي الاجتماعي أو الديني</w:t>
      </w:r>
      <w:r w:rsidR="003F6127">
        <w:rPr>
          <w:rtl/>
        </w:rPr>
        <w:t xml:space="preserve">، </w:t>
      </w:r>
      <w:r>
        <w:rPr>
          <w:rtl/>
        </w:rPr>
        <w:t>بقطع الطرق أو نهب الأموال</w:t>
      </w:r>
      <w:r w:rsidR="003F6127">
        <w:rPr>
          <w:rtl/>
        </w:rPr>
        <w:t xml:space="preserve">، </w:t>
      </w:r>
      <w:r>
        <w:rPr>
          <w:rtl/>
        </w:rPr>
        <w:t>أو الاعتداء على الأعراض</w:t>
      </w:r>
      <w:r w:rsidR="003F6127">
        <w:rPr>
          <w:rtl/>
        </w:rPr>
        <w:t xml:space="preserve">، </w:t>
      </w:r>
      <w:r>
        <w:rPr>
          <w:rtl/>
        </w:rPr>
        <w:t>أو الاختطاف المسلَّح</w:t>
      </w:r>
      <w:r w:rsidR="003F6127">
        <w:rPr>
          <w:rtl/>
        </w:rPr>
        <w:t xml:space="preserve">، </w:t>
      </w:r>
      <w:r>
        <w:rPr>
          <w:rtl/>
        </w:rPr>
        <w:t>أو غير ذلك من أنواع الإخلال بالأمن عن طريق الإرهاب بالسلاح</w:t>
      </w:r>
      <w:r w:rsidR="003F6127">
        <w:rPr>
          <w:rtl/>
        </w:rPr>
        <w:t xml:space="preserve">، </w:t>
      </w:r>
      <w:r>
        <w:rPr>
          <w:rtl/>
        </w:rPr>
        <w:t xml:space="preserve">ولا شأن للمحاربة بالسلطة السياسية </w:t>
      </w:r>
      <w:r w:rsidR="00EE0FD8">
        <w:rPr>
          <w:rtl/>
        </w:rPr>
        <w:t>-</w:t>
      </w:r>
      <w:r>
        <w:rPr>
          <w:rtl/>
        </w:rPr>
        <w:t xml:space="preserve"> لا انشقاقاً ولا إسقاطاً </w:t>
      </w:r>
      <w:r w:rsidR="00EE0FD8">
        <w:rPr>
          <w:rtl/>
        </w:rPr>
        <w:t>-</w:t>
      </w:r>
      <w:r>
        <w:rPr>
          <w:rtl/>
        </w:rPr>
        <w:t xml:space="preserve"> وإنَّما شأنهم الإخلال بأمن المجتمع فقط</w:t>
      </w:r>
      <w:r w:rsidR="00EE0FD8">
        <w:rPr>
          <w:rtl/>
        </w:rPr>
        <w:t xml:space="preserve">؛ </w:t>
      </w:r>
      <w:r>
        <w:rPr>
          <w:rtl/>
        </w:rPr>
        <w:t xml:space="preserve">والأصل في الحكم الشرعي في جهاد المحاربين وقتالهم هو قوله تعالى : </w:t>
      </w:r>
      <w:r w:rsidRPr="008E1FA9">
        <w:rPr>
          <w:rStyle w:val="libAlaemChar"/>
          <w:rtl/>
        </w:rPr>
        <w:t>(</w:t>
      </w:r>
      <w:r w:rsidRPr="008E1FA9">
        <w:rPr>
          <w:rStyle w:val="libAieChar"/>
          <w:rtl/>
        </w:rPr>
        <w:t xml:space="preserve"> إِنَّمَا جَزَاءُ الَّذِينَ يُحَارِبُونَ اللَّهَ وَرَسُولَهُ وَيَسْعَوْنَ فِي الأَرْضِ فَسَاداً أَنْ يُقَتَّلُوا أَوْ يُصَلَّبُوا أَوْ تُقَطَّعَ أَيْدِيهِمْ وَأَرْجُلُهُمْ مِنْ خِلاَفٍ أَوْ يُنفَوْا مِنْ الأَرْضِ ذَلِكَ لَهُمْ خِزْيٌ فِي</w:t>
      </w:r>
    </w:p>
    <w:p w:rsidR="007210D8" w:rsidRDefault="00A81752" w:rsidP="00A81752">
      <w:pPr>
        <w:pStyle w:val="libLine"/>
      </w:pPr>
      <w:r>
        <w:rPr>
          <w:rtl/>
        </w:rPr>
        <w:t>____________________</w:t>
      </w:r>
    </w:p>
    <w:p w:rsidR="003F6127" w:rsidRDefault="00847955" w:rsidP="008E1FA9">
      <w:pPr>
        <w:pStyle w:val="libFootnote0"/>
        <w:rPr>
          <w:rtl/>
        </w:rPr>
      </w:pPr>
      <w:r w:rsidRPr="008E1FA9">
        <w:rPr>
          <w:rtl/>
        </w:rPr>
        <w:t>(1)</w:t>
      </w:r>
      <w:r w:rsidR="007210D8">
        <w:rPr>
          <w:rtl/>
        </w:rPr>
        <w:t xml:space="preserve"> سورة الحجرات : الآية 9</w:t>
      </w:r>
      <w:r w:rsidR="003F6127">
        <w:rPr>
          <w:rtl/>
        </w:rPr>
        <w:t>.</w:t>
      </w:r>
    </w:p>
    <w:p w:rsidR="007210D8" w:rsidRDefault="00347417" w:rsidP="007210D8">
      <w:pPr>
        <w:pStyle w:val="libNormal"/>
      </w:pPr>
      <w:r>
        <w:rPr>
          <w:rtl/>
        </w:rPr>
        <w:br w:type="page"/>
      </w:r>
    </w:p>
    <w:p w:rsidR="003F6127" w:rsidRDefault="007210D8" w:rsidP="008E1FA9">
      <w:pPr>
        <w:pStyle w:val="libNormal0"/>
        <w:rPr>
          <w:rtl/>
        </w:rPr>
      </w:pPr>
      <w:r w:rsidRPr="008E1FA9">
        <w:rPr>
          <w:rStyle w:val="libAieChar"/>
          <w:rtl/>
        </w:rPr>
        <w:lastRenderedPageBreak/>
        <w:t xml:space="preserve">الدُّنيَا وَلَهُمْ فِي الآخِرَةِ عَذَابٌ عَظِيمٌ إِلاَّ الَّذِينَ تَابُوا مِنْ قَبْلِ أَنْ تَقْدِرُوا عَلَيْهِمْ </w:t>
      </w:r>
      <w:r w:rsidRPr="008E1FA9">
        <w:rPr>
          <w:rStyle w:val="libAlaemChar"/>
          <w:rtl/>
        </w:rPr>
        <w:t>)</w:t>
      </w:r>
      <w:r>
        <w:rPr>
          <w:rtl/>
        </w:rPr>
        <w:t xml:space="preserve"> </w:t>
      </w:r>
      <w:r w:rsidRPr="00847955">
        <w:rPr>
          <w:rStyle w:val="libFootnotenumChar"/>
          <w:rtl/>
        </w:rPr>
        <w:t>(1)</w:t>
      </w:r>
      <w:r w:rsidR="003F6127">
        <w:rPr>
          <w:rtl/>
        </w:rPr>
        <w:t>.</w:t>
      </w:r>
    </w:p>
    <w:p w:rsidR="003F6127" w:rsidRDefault="007210D8" w:rsidP="007210D8">
      <w:pPr>
        <w:pStyle w:val="libNormal"/>
        <w:rPr>
          <w:rtl/>
        </w:rPr>
      </w:pPr>
      <w:r>
        <w:rPr>
          <w:rtl/>
        </w:rPr>
        <w:t>وبين ( جهاد الكافر )</w:t>
      </w:r>
      <w:r w:rsidR="003F6127">
        <w:rPr>
          <w:rtl/>
        </w:rPr>
        <w:t xml:space="preserve">، </w:t>
      </w:r>
      <w:r>
        <w:rPr>
          <w:rtl/>
        </w:rPr>
        <w:t>و( جهاد الباغي )</w:t>
      </w:r>
      <w:r w:rsidR="003F6127">
        <w:rPr>
          <w:rtl/>
        </w:rPr>
        <w:t xml:space="preserve">، </w:t>
      </w:r>
      <w:r>
        <w:rPr>
          <w:rtl/>
        </w:rPr>
        <w:t>و( جهاد الطاغية ) الوارد في النقاط الأُولى والنقطة الثانية</w:t>
      </w:r>
      <w:r w:rsidR="003F6127">
        <w:rPr>
          <w:rtl/>
        </w:rPr>
        <w:t xml:space="preserve">، </w:t>
      </w:r>
      <w:r>
        <w:rPr>
          <w:rtl/>
        </w:rPr>
        <w:t>والثالثة فرق</w:t>
      </w:r>
      <w:r w:rsidR="003F6127">
        <w:rPr>
          <w:rtl/>
        </w:rPr>
        <w:t xml:space="preserve">، </w:t>
      </w:r>
      <w:r>
        <w:rPr>
          <w:rtl/>
        </w:rPr>
        <w:t>قد أوضحناه عند توضيح النقاط</w:t>
      </w:r>
      <w:r w:rsidR="003F6127">
        <w:rPr>
          <w:rtl/>
        </w:rPr>
        <w:t xml:space="preserve">، </w:t>
      </w:r>
      <w:r>
        <w:rPr>
          <w:rtl/>
        </w:rPr>
        <w:t>ونزيده توضيحاً بالأمثلة الآتية</w:t>
      </w:r>
      <w:r w:rsidR="003F6127">
        <w:rPr>
          <w:rtl/>
        </w:rPr>
        <w:t>.</w:t>
      </w:r>
    </w:p>
    <w:p w:rsidR="003F6127" w:rsidRDefault="007210D8" w:rsidP="007210D8">
      <w:pPr>
        <w:pStyle w:val="libNormal"/>
        <w:rPr>
          <w:rtl/>
        </w:rPr>
      </w:pPr>
      <w:r>
        <w:rPr>
          <w:rtl/>
        </w:rPr>
        <w:t>المقصود ب</w:t>
      </w:r>
      <w:r w:rsidR="00EE0FD8">
        <w:rPr>
          <w:rtl/>
        </w:rPr>
        <w:t>-</w:t>
      </w:r>
      <w:r>
        <w:rPr>
          <w:rtl/>
        </w:rPr>
        <w:t xml:space="preserve"> ( جهاد الكافر ) هو العدوُّ الكافر</w:t>
      </w:r>
      <w:r w:rsidR="003F6127">
        <w:rPr>
          <w:rtl/>
        </w:rPr>
        <w:t xml:space="preserve">، </w:t>
      </w:r>
      <w:r>
        <w:rPr>
          <w:rtl/>
        </w:rPr>
        <w:t>الذي يمارس سلطاناً عدوانيّاً على أرض المسلمين</w:t>
      </w:r>
      <w:r w:rsidR="003F6127">
        <w:rPr>
          <w:rtl/>
        </w:rPr>
        <w:t xml:space="preserve">، </w:t>
      </w:r>
      <w:r>
        <w:rPr>
          <w:rtl/>
        </w:rPr>
        <w:t>مثل ( إسرائيل ) كما ذكرنا</w:t>
      </w:r>
      <w:r w:rsidR="003F6127">
        <w:rPr>
          <w:rtl/>
        </w:rPr>
        <w:t xml:space="preserve">، </w:t>
      </w:r>
      <w:r>
        <w:rPr>
          <w:rtl/>
        </w:rPr>
        <w:t>وهذا هو الجهاد الدفاعي للكافر</w:t>
      </w:r>
      <w:r w:rsidR="003F6127">
        <w:rPr>
          <w:rtl/>
        </w:rPr>
        <w:t xml:space="preserve">، </w:t>
      </w:r>
      <w:r>
        <w:rPr>
          <w:rtl/>
        </w:rPr>
        <w:t>ولا خلاف في وجوبه بين فقهاء المسلمين من كلّ المذاهب</w:t>
      </w:r>
      <w:r w:rsidR="003F6127">
        <w:rPr>
          <w:rtl/>
        </w:rPr>
        <w:t>.</w:t>
      </w:r>
    </w:p>
    <w:p w:rsidR="003F6127" w:rsidRDefault="007210D8" w:rsidP="007210D8">
      <w:pPr>
        <w:pStyle w:val="libNormal"/>
        <w:rPr>
          <w:rtl/>
        </w:rPr>
      </w:pPr>
      <w:r>
        <w:rPr>
          <w:rtl/>
        </w:rPr>
        <w:t>والمقصود ب</w:t>
      </w:r>
      <w:r w:rsidR="00EE0FD8">
        <w:rPr>
          <w:rtl/>
        </w:rPr>
        <w:t>-</w:t>
      </w:r>
      <w:r>
        <w:rPr>
          <w:rtl/>
        </w:rPr>
        <w:t xml:space="preserve"> ( الباغي ) أو الفئة الباغية</w:t>
      </w:r>
      <w:r w:rsidR="003F6127">
        <w:rPr>
          <w:rtl/>
        </w:rPr>
        <w:t xml:space="preserve">، </w:t>
      </w:r>
      <w:r>
        <w:rPr>
          <w:rtl/>
        </w:rPr>
        <w:t>الفئة المتمرّدة والمنشقَّة على الحاكم الشرعي</w:t>
      </w:r>
      <w:r w:rsidR="003F6127">
        <w:rPr>
          <w:rtl/>
        </w:rPr>
        <w:t xml:space="preserve">، </w:t>
      </w:r>
      <w:r>
        <w:rPr>
          <w:rtl/>
        </w:rPr>
        <w:t>مثل معاوية بن أبي سفيان</w:t>
      </w:r>
      <w:r w:rsidR="003F6127">
        <w:rPr>
          <w:rtl/>
        </w:rPr>
        <w:t xml:space="preserve">، </w:t>
      </w:r>
      <w:r>
        <w:rPr>
          <w:rtl/>
        </w:rPr>
        <w:t xml:space="preserve">الذي تمرّد على الإمام أمير المؤمنين </w:t>
      </w:r>
      <w:r w:rsidR="00847955" w:rsidRPr="00847955">
        <w:rPr>
          <w:rStyle w:val="libAlaemChar"/>
          <w:rtl/>
        </w:rPr>
        <w:t>عليه‌السلام</w:t>
      </w:r>
      <w:r w:rsidR="003F6127">
        <w:rPr>
          <w:rtl/>
        </w:rPr>
        <w:t xml:space="preserve">، </w:t>
      </w:r>
      <w:r>
        <w:rPr>
          <w:rtl/>
        </w:rPr>
        <w:t>فهذا هو الباغي</w:t>
      </w:r>
      <w:r w:rsidR="003F6127">
        <w:rPr>
          <w:rtl/>
        </w:rPr>
        <w:t xml:space="preserve">، </w:t>
      </w:r>
      <w:r>
        <w:rPr>
          <w:rtl/>
        </w:rPr>
        <w:t>ولا يختلف فقهاء المسلمين في وصف معاوية بالبغي</w:t>
      </w:r>
      <w:r w:rsidR="003F6127">
        <w:rPr>
          <w:rtl/>
        </w:rPr>
        <w:t xml:space="preserve">، </w:t>
      </w:r>
      <w:r>
        <w:rPr>
          <w:rtl/>
        </w:rPr>
        <w:t>لولا التحفُّظات السياسية لدى بعضهم</w:t>
      </w:r>
      <w:r w:rsidR="003F6127">
        <w:rPr>
          <w:rtl/>
        </w:rPr>
        <w:t xml:space="preserve">، </w:t>
      </w:r>
      <w:r>
        <w:rPr>
          <w:rtl/>
        </w:rPr>
        <w:t>وهي تحفُّظات غير فقهيَّة</w:t>
      </w:r>
      <w:r w:rsidR="003F6127">
        <w:rPr>
          <w:rtl/>
        </w:rPr>
        <w:t>.</w:t>
      </w:r>
    </w:p>
    <w:p w:rsidR="007210D8" w:rsidRDefault="007210D8" w:rsidP="007210D8">
      <w:pPr>
        <w:pStyle w:val="libNormal"/>
      </w:pPr>
      <w:r>
        <w:rPr>
          <w:rtl/>
        </w:rPr>
        <w:t>والمقصود ب</w:t>
      </w:r>
      <w:r w:rsidR="00EE0FD8">
        <w:rPr>
          <w:rtl/>
        </w:rPr>
        <w:t>-</w:t>
      </w:r>
      <w:r>
        <w:rPr>
          <w:rtl/>
        </w:rPr>
        <w:t xml:space="preserve"> ( الطاغوت ) هو الحاكم المتسلِّط على أمور المسلمين</w:t>
      </w:r>
      <w:r w:rsidR="003F6127">
        <w:rPr>
          <w:rtl/>
        </w:rPr>
        <w:t xml:space="preserve">، </w:t>
      </w:r>
      <w:r>
        <w:rPr>
          <w:rtl/>
        </w:rPr>
        <w:t>الذي يُمارس الظلم والإفساد وانتهاك الحدود</w:t>
      </w:r>
      <w:r w:rsidR="003F6127">
        <w:rPr>
          <w:rtl/>
        </w:rPr>
        <w:t xml:space="preserve">، </w:t>
      </w:r>
      <w:r>
        <w:rPr>
          <w:rtl/>
        </w:rPr>
        <w:t>والحرِّيات في بلاد المسلمين</w:t>
      </w:r>
      <w:r w:rsidR="003F6127">
        <w:rPr>
          <w:rtl/>
        </w:rPr>
        <w:t xml:space="preserve">، </w:t>
      </w:r>
      <w:r>
        <w:rPr>
          <w:rtl/>
        </w:rPr>
        <w:t>من داخل هذه الأمَّة</w:t>
      </w:r>
      <w:r w:rsidR="003F6127">
        <w:rPr>
          <w:rtl/>
        </w:rPr>
        <w:t xml:space="preserve">، </w:t>
      </w:r>
      <w:r>
        <w:rPr>
          <w:rtl/>
        </w:rPr>
        <w:t>مثل يزيد بن معاوية</w:t>
      </w:r>
      <w:r w:rsidR="003F6127">
        <w:rPr>
          <w:rtl/>
        </w:rPr>
        <w:t xml:space="preserve">، </w:t>
      </w:r>
      <w:r>
        <w:rPr>
          <w:rtl/>
        </w:rPr>
        <w:t>الذي كان يمارس أنواع الظلم</w:t>
      </w:r>
      <w:r w:rsidR="003F6127">
        <w:rPr>
          <w:rtl/>
        </w:rPr>
        <w:t xml:space="preserve">، </w:t>
      </w:r>
      <w:r>
        <w:rPr>
          <w:rtl/>
        </w:rPr>
        <w:t>والإفساد</w:t>
      </w:r>
      <w:r w:rsidR="003F6127">
        <w:rPr>
          <w:rtl/>
        </w:rPr>
        <w:t xml:space="preserve">، </w:t>
      </w:r>
      <w:r>
        <w:rPr>
          <w:rtl/>
        </w:rPr>
        <w:t>وانتهاك الحدود والحرِّيات في هذه الأمة</w:t>
      </w:r>
      <w:r w:rsidR="003F6127">
        <w:rPr>
          <w:rtl/>
        </w:rPr>
        <w:t xml:space="preserve">، </w:t>
      </w:r>
      <w:r>
        <w:rPr>
          <w:rtl/>
        </w:rPr>
        <w:t>وبين معاوية ويزيد فرق</w:t>
      </w:r>
      <w:r w:rsidR="003F6127">
        <w:rPr>
          <w:rtl/>
        </w:rPr>
        <w:t xml:space="preserve">، </w:t>
      </w:r>
      <w:r>
        <w:rPr>
          <w:rtl/>
        </w:rPr>
        <w:t xml:space="preserve">فإنّ معاوية باغٍ تمرَّد على أمير المؤمنين </w:t>
      </w:r>
      <w:r w:rsidR="00847955" w:rsidRPr="00847955">
        <w:rPr>
          <w:rStyle w:val="libAlaemChar"/>
          <w:rtl/>
        </w:rPr>
        <w:t>عليه‌السلام</w:t>
      </w:r>
      <w:r>
        <w:rPr>
          <w:rtl/>
        </w:rPr>
        <w:t xml:space="preserve"> وعلى الحسن </w:t>
      </w:r>
      <w:r w:rsidR="00847955" w:rsidRPr="00847955">
        <w:rPr>
          <w:rStyle w:val="libAlaemChar"/>
          <w:rtl/>
        </w:rPr>
        <w:t>عليه‌السلام</w:t>
      </w:r>
      <w:r w:rsidR="003F6127">
        <w:rPr>
          <w:rtl/>
        </w:rPr>
        <w:t xml:space="preserve">، </w:t>
      </w:r>
      <w:r>
        <w:rPr>
          <w:rtl/>
        </w:rPr>
        <w:t>وينطبق عليه</w:t>
      </w:r>
    </w:p>
    <w:p w:rsidR="007210D8" w:rsidRDefault="00A81752" w:rsidP="00A81752">
      <w:pPr>
        <w:pStyle w:val="libLine"/>
      </w:pPr>
      <w:r>
        <w:rPr>
          <w:rtl/>
        </w:rPr>
        <w:t>____________________</w:t>
      </w:r>
    </w:p>
    <w:p w:rsidR="003F6127" w:rsidRDefault="00847955" w:rsidP="008E1FA9">
      <w:pPr>
        <w:pStyle w:val="libFootnote0"/>
        <w:rPr>
          <w:rtl/>
        </w:rPr>
      </w:pPr>
      <w:r w:rsidRPr="008E1FA9">
        <w:rPr>
          <w:rtl/>
        </w:rPr>
        <w:t>(1)</w:t>
      </w:r>
      <w:r w:rsidR="007210D8">
        <w:rPr>
          <w:rtl/>
        </w:rPr>
        <w:t xml:space="preserve"> سور المائدة : الآيات 33 </w:t>
      </w:r>
      <w:r w:rsidR="00EE0FD8">
        <w:rPr>
          <w:rtl/>
        </w:rPr>
        <w:t>-</w:t>
      </w:r>
      <w:r w:rsidR="007210D8">
        <w:rPr>
          <w:rtl/>
        </w:rPr>
        <w:t xml:space="preserve"> 43</w:t>
      </w:r>
      <w:r w:rsidR="003F6127">
        <w:rPr>
          <w:rtl/>
        </w:rPr>
        <w:t>.</w:t>
      </w:r>
    </w:p>
    <w:p w:rsidR="007210D8" w:rsidRDefault="00347417" w:rsidP="007210D8">
      <w:pPr>
        <w:pStyle w:val="libNormal"/>
      </w:pPr>
      <w:r>
        <w:rPr>
          <w:rtl/>
        </w:rPr>
        <w:br w:type="page"/>
      </w:r>
    </w:p>
    <w:p w:rsidR="003F6127" w:rsidRDefault="007210D8" w:rsidP="008E1FA9">
      <w:pPr>
        <w:pStyle w:val="libNormal0"/>
        <w:rPr>
          <w:rtl/>
        </w:rPr>
      </w:pPr>
      <w:r>
        <w:rPr>
          <w:rtl/>
        </w:rPr>
        <w:lastRenderedPageBreak/>
        <w:t xml:space="preserve">قوله تعالى : </w:t>
      </w:r>
      <w:r w:rsidRPr="008E1FA9">
        <w:rPr>
          <w:rStyle w:val="libAlaemChar"/>
          <w:rtl/>
        </w:rPr>
        <w:t>(</w:t>
      </w:r>
      <w:r w:rsidRPr="008E1FA9">
        <w:rPr>
          <w:rStyle w:val="libAieChar"/>
          <w:rtl/>
        </w:rPr>
        <w:t xml:space="preserve"> ... فَإِنْ بَغَتْ إِحْدَاهُمَا عَلَى الأُخْرَى فَقَاتِلُوا الَّتِي تَبْغِي حَتَّى تَفِيءَ إِلَى أَمْرِ اللَّهِ ... </w:t>
      </w:r>
      <w:r w:rsidRPr="008E1FA9">
        <w:rPr>
          <w:rStyle w:val="libAlaemChar"/>
          <w:rtl/>
        </w:rPr>
        <w:t>)</w:t>
      </w:r>
      <w:r w:rsidRPr="008E1FA9">
        <w:rPr>
          <w:rStyle w:val="libNormalChar"/>
          <w:rtl/>
        </w:rPr>
        <w:t xml:space="preserve"> </w:t>
      </w:r>
      <w:r w:rsidRPr="00847955">
        <w:rPr>
          <w:rStyle w:val="libFootnotenumChar"/>
          <w:rtl/>
        </w:rPr>
        <w:t>(1)</w:t>
      </w:r>
      <w:r w:rsidR="003F6127">
        <w:rPr>
          <w:rtl/>
        </w:rPr>
        <w:t xml:space="preserve">، </w:t>
      </w:r>
      <w:r>
        <w:rPr>
          <w:rtl/>
        </w:rPr>
        <w:t>وأمّا يزد بن معاوية</w:t>
      </w:r>
      <w:r w:rsidR="003F6127">
        <w:rPr>
          <w:rtl/>
        </w:rPr>
        <w:t xml:space="preserve">، </w:t>
      </w:r>
      <w:r>
        <w:rPr>
          <w:rtl/>
        </w:rPr>
        <w:t>فقد ورث السلطان والإفساد والظلم من أبيه</w:t>
      </w:r>
      <w:r w:rsidR="003F6127">
        <w:rPr>
          <w:rtl/>
        </w:rPr>
        <w:t xml:space="preserve">، </w:t>
      </w:r>
      <w:r>
        <w:rPr>
          <w:rtl/>
        </w:rPr>
        <w:t>وطغى في البلاد على أحكام الله وحدوده وعلى حقوق المسلمين</w:t>
      </w:r>
      <w:r w:rsidR="003F6127">
        <w:rPr>
          <w:rtl/>
        </w:rPr>
        <w:t xml:space="preserve">، </w:t>
      </w:r>
      <w:r>
        <w:rPr>
          <w:rtl/>
        </w:rPr>
        <w:t xml:space="preserve">فهو من الطاغوت الذي أمرنا الله تعالى برفضه والكفر به : </w:t>
      </w:r>
      <w:r w:rsidRPr="008E1FA9">
        <w:rPr>
          <w:rStyle w:val="libAlaemChar"/>
          <w:rtl/>
        </w:rPr>
        <w:t>(</w:t>
      </w:r>
      <w:r w:rsidRPr="008E1FA9">
        <w:rPr>
          <w:rStyle w:val="libAieChar"/>
          <w:rtl/>
        </w:rPr>
        <w:t xml:space="preserve"> ... يُرِيدُونَ أَنْ يَتَحَاكَمُوا إِلَى الطَّاغُوتِ وَقَدْ أُمِرُوا أَنْ يَكْفُرُوا بِهِ وَيُرِيدُ الشَّيْطَانُ أَنْ يُضِلَّهُمْ ضَلاَلاً بَعِيداً </w:t>
      </w:r>
      <w:r w:rsidRPr="008E1FA9">
        <w:rPr>
          <w:rStyle w:val="libAlaemChar"/>
          <w:rtl/>
        </w:rPr>
        <w:t>)</w:t>
      </w:r>
      <w:r>
        <w:rPr>
          <w:rtl/>
        </w:rPr>
        <w:t xml:space="preserve"> </w:t>
      </w:r>
      <w:r w:rsidRPr="00847955">
        <w:rPr>
          <w:rStyle w:val="libFootnotenumChar"/>
          <w:rtl/>
        </w:rPr>
        <w:t>(2)</w:t>
      </w:r>
      <w:r w:rsidR="003F6127">
        <w:rPr>
          <w:rtl/>
        </w:rPr>
        <w:t>.</w:t>
      </w:r>
    </w:p>
    <w:p w:rsidR="003F6127" w:rsidRDefault="007210D8" w:rsidP="007210D8">
      <w:pPr>
        <w:pStyle w:val="libNormal"/>
        <w:rPr>
          <w:rtl/>
        </w:rPr>
      </w:pPr>
      <w:r>
        <w:rPr>
          <w:rtl/>
        </w:rPr>
        <w:t>ولا يختلف موقف المفسّرين في تفسير الطاغوت عن المعنى الإجمالي الذي ذكرته هنا</w:t>
      </w:r>
      <w:r w:rsidR="003F6127">
        <w:rPr>
          <w:rtl/>
        </w:rPr>
        <w:t xml:space="preserve">، </w:t>
      </w:r>
      <w:r>
        <w:rPr>
          <w:rtl/>
        </w:rPr>
        <w:t>ولا يختلف المؤرِّخون وأصحاب السير المنصفون من أيِّ اتجاه</w:t>
      </w:r>
      <w:r w:rsidR="003F6127">
        <w:rPr>
          <w:rtl/>
        </w:rPr>
        <w:t xml:space="preserve">، </w:t>
      </w:r>
      <w:r>
        <w:rPr>
          <w:rtl/>
        </w:rPr>
        <w:t>في تطبيق هذا العنوان على يزيد بن معاوية</w:t>
      </w:r>
      <w:r w:rsidR="003F6127">
        <w:rPr>
          <w:rtl/>
        </w:rPr>
        <w:t>.</w:t>
      </w:r>
    </w:p>
    <w:p w:rsidR="003F6127" w:rsidRDefault="007210D8" w:rsidP="007210D8">
      <w:pPr>
        <w:pStyle w:val="libNormal"/>
        <w:rPr>
          <w:rtl/>
        </w:rPr>
      </w:pPr>
      <w:r>
        <w:rPr>
          <w:rtl/>
        </w:rPr>
        <w:t>أمّا الضوابط الشرعية للخروج على الحاكم الظالم</w:t>
      </w:r>
      <w:r w:rsidR="003F6127">
        <w:rPr>
          <w:rtl/>
        </w:rPr>
        <w:t xml:space="preserve">، </w:t>
      </w:r>
      <w:r>
        <w:rPr>
          <w:rtl/>
        </w:rPr>
        <w:t>وهو الجزء الأخير من هذا السؤال المتعدِّد الأبعاد</w:t>
      </w:r>
      <w:r w:rsidR="003F6127">
        <w:rPr>
          <w:rtl/>
        </w:rPr>
        <w:t xml:space="preserve">، </w:t>
      </w:r>
      <w:r>
        <w:rPr>
          <w:rtl/>
        </w:rPr>
        <w:t>فهو أمران : أن يعمل الحاكم بالظلم ويسعى للإفساد في الأرض ويتجاوز حدود الله</w:t>
      </w:r>
      <w:r w:rsidR="003F6127">
        <w:rPr>
          <w:rtl/>
        </w:rPr>
        <w:t xml:space="preserve">، </w:t>
      </w:r>
      <w:r>
        <w:rPr>
          <w:rtl/>
        </w:rPr>
        <w:t>وينتهك حقوق الناس</w:t>
      </w:r>
      <w:r w:rsidR="0025218A">
        <w:rPr>
          <w:rtl/>
        </w:rPr>
        <w:t xml:space="preserve">. </w:t>
      </w:r>
      <w:r>
        <w:rPr>
          <w:rtl/>
        </w:rPr>
        <w:t>وهذا هو الجزء الأوّل</w:t>
      </w:r>
      <w:r w:rsidR="0025218A">
        <w:rPr>
          <w:rtl/>
        </w:rPr>
        <w:t xml:space="preserve">. </w:t>
      </w:r>
      <w:r>
        <w:rPr>
          <w:rtl/>
        </w:rPr>
        <w:t>والجزء الآخر هو : ألا يرتدع بالأمر بالمعروف</w:t>
      </w:r>
      <w:r w:rsidR="003F6127">
        <w:rPr>
          <w:rtl/>
        </w:rPr>
        <w:t xml:space="preserve">، </w:t>
      </w:r>
      <w:r>
        <w:rPr>
          <w:rtl/>
        </w:rPr>
        <w:t>والنهي عن المنكر</w:t>
      </w:r>
      <w:r w:rsidR="003F6127">
        <w:rPr>
          <w:rtl/>
        </w:rPr>
        <w:t>.</w:t>
      </w:r>
    </w:p>
    <w:p w:rsidR="003F6127" w:rsidRDefault="007210D8" w:rsidP="007210D8">
      <w:pPr>
        <w:pStyle w:val="libNormal"/>
        <w:rPr>
          <w:rtl/>
        </w:rPr>
      </w:pPr>
      <w:r>
        <w:rPr>
          <w:rtl/>
        </w:rPr>
        <w:t>فإذا كان الأمر كذلك وجب على المسلمين أن يرفضوا ولايته وسلطانه</w:t>
      </w:r>
      <w:r w:rsidR="003F6127">
        <w:rPr>
          <w:rtl/>
        </w:rPr>
        <w:t xml:space="preserve">، </w:t>
      </w:r>
      <w:r>
        <w:rPr>
          <w:rtl/>
        </w:rPr>
        <w:t>ولا يركنوا إلى سيادته</w:t>
      </w:r>
      <w:r w:rsidR="003F6127">
        <w:rPr>
          <w:rtl/>
        </w:rPr>
        <w:t xml:space="preserve">، </w:t>
      </w:r>
      <w:r>
        <w:rPr>
          <w:rtl/>
        </w:rPr>
        <w:t>ولا يُطيعوا له أمراً</w:t>
      </w:r>
      <w:r w:rsidR="003F6127">
        <w:rPr>
          <w:rtl/>
        </w:rPr>
        <w:t xml:space="preserve">، </w:t>
      </w:r>
      <w:r>
        <w:rPr>
          <w:rtl/>
        </w:rPr>
        <w:t>ولا يتحاكموا إليه</w:t>
      </w:r>
      <w:r w:rsidR="003F6127">
        <w:rPr>
          <w:rtl/>
        </w:rPr>
        <w:t>.</w:t>
      </w:r>
    </w:p>
    <w:p w:rsidR="007210D8" w:rsidRDefault="00A81752" w:rsidP="00A81752">
      <w:pPr>
        <w:pStyle w:val="libLine"/>
      </w:pPr>
      <w:r>
        <w:rPr>
          <w:rtl/>
        </w:rPr>
        <w:t>____________________</w:t>
      </w:r>
    </w:p>
    <w:p w:rsidR="003F6127" w:rsidRDefault="00847955" w:rsidP="008E1FA9">
      <w:pPr>
        <w:pStyle w:val="libFootnote0"/>
        <w:rPr>
          <w:rtl/>
        </w:rPr>
      </w:pPr>
      <w:r w:rsidRPr="008E1FA9">
        <w:rPr>
          <w:rtl/>
        </w:rPr>
        <w:t>(1)</w:t>
      </w:r>
      <w:r w:rsidR="007210D8">
        <w:rPr>
          <w:rtl/>
        </w:rPr>
        <w:t xml:space="preserve"> سورة الحجرات : الآية 9</w:t>
      </w:r>
      <w:r w:rsidR="003F6127">
        <w:rPr>
          <w:rtl/>
        </w:rPr>
        <w:t>.</w:t>
      </w:r>
    </w:p>
    <w:p w:rsidR="003F6127" w:rsidRDefault="00847955" w:rsidP="008E1FA9">
      <w:pPr>
        <w:pStyle w:val="libFootnote0"/>
        <w:rPr>
          <w:rtl/>
        </w:rPr>
      </w:pPr>
      <w:r w:rsidRPr="008E1FA9">
        <w:rPr>
          <w:rtl/>
        </w:rPr>
        <w:t>(2)</w:t>
      </w:r>
      <w:r w:rsidR="007210D8">
        <w:rPr>
          <w:rtl/>
        </w:rPr>
        <w:t xml:space="preserve"> سورة النساء : الآية 60</w:t>
      </w:r>
      <w:r w:rsidR="003F6127">
        <w:rPr>
          <w:rtl/>
        </w:rPr>
        <w:t>.</w:t>
      </w:r>
    </w:p>
    <w:p w:rsidR="007210D8" w:rsidRDefault="00347417" w:rsidP="007210D8">
      <w:pPr>
        <w:pStyle w:val="libNormal"/>
      </w:pPr>
      <w:r>
        <w:rPr>
          <w:rtl/>
        </w:rPr>
        <w:br w:type="page"/>
      </w:r>
    </w:p>
    <w:p w:rsidR="007210D8" w:rsidRDefault="007210D8" w:rsidP="007210D8">
      <w:pPr>
        <w:pStyle w:val="libNormal"/>
      </w:pPr>
      <w:r w:rsidRPr="000B0E40">
        <w:rPr>
          <w:rStyle w:val="libBold1Char"/>
          <w:rtl/>
        </w:rPr>
        <w:lastRenderedPageBreak/>
        <w:t>الحياة الطيِّبة</w:t>
      </w:r>
      <w:r w:rsidR="00886D93" w:rsidRPr="000B0E40">
        <w:rPr>
          <w:rStyle w:val="libBold1Char"/>
          <w:rtl/>
        </w:rPr>
        <w:t xml:space="preserve"> </w:t>
      </w:r>
      <w:r>
        <w:rPr>
          <w:rtl/>
        </w:rPr>
        <w:t xml:space="preserve">: لو رجعنا إلى القرآن الكريم والسنَّة </w:t>
      </w:r>
      <w:r w:rsidR="003F6127">
        <w:rPr>
          <w:rtl/>
        </w:rPr>
        <w:t xml:space="preserve">، </w:t>
      </w:r>
      <w:r>
        <w:rPr>
          <w:rtl/>
        </w:rPr>
        <w:t>هل يمكن أن نستخرج منهما قاعدة أو أصلاً عاماً حول جواز الخروج على الحاكم ؟</w:t>
      </w:r>
    </w:p>
    <w:p w:rsidR="003F6127" w:rsidRDefault="007210D8" w:rsidP="007210D8">
      <w:pPr>
        <w:pStyle w:val="libNormal"/>
        <w:rPr>
          <w:rtl/>
        </w:rPr>
      </w:pPr>
      <w:r w:rsidRPr="000B0E40">
        <w:rPr>
          <w:rStyle w:val="libBold1Char"/>
          <w:rtl/>
        </w:rPr>
        <w:t>الشيخ الآصفي</w:t>
      </w:r>
      <w:r w:rsidR="00886D93" w:rsidRPr="000B0E40">
        <w:rPr>
          <w:rStyle w:val="libBold1Char"/>
          <w:rtl/>
        </w:rPr>
        <w:t xml:space="preserve"> </w:t>
      </w:r>
      <w:r>
        <w:rPr>
          <w:rtl/>
        </w:rPr>
        <w:t>: لقد دلَّ الكتاب العزيز</w:t>
      </w:r>
      <w:r w:rsidR="003F6127">
        <w:rPr>
          <w:rtl/>
        </w:rPr>
        <w:t xml:space="preserve">، </w:t>
      </w:r>
      <w:r>
        <w:rPr>
          <w:rtl/>
        </w:rPr>
        <w:t>والسنّة الشريفة</w:t>
      </w:r>
      <w:r w:rsidR="003F6127">
        <w:rPr>
          <w:rtl/>
        </w:rPr>
        <w:t xml:space="preserve">، </w:t>
      </w:r>
      <w:r>
        <w:rPr>
          <w:rtl/>
        </w:rPr>
        <w:t xml:space="preserve">وسيرة أهل بيت رسول الله </w:t>
      </w:r>
      <w:r w:rsidR="00847955" w:rsidRPr="00847955">
        <w:rPr>
          <w:rStyle w:val="libAlaemChar"/>
          <w:rtl/>
        </w:rPr>
        <w:t>صلى‌الله‌عليه‌وآله‌وسلم</w:t>
      </w:r>
      <w:r>
        <w:rPr>
          <w:rtl/>
        </w:rPr>
        <w:t xml:space="preserve"> والصالحين من عباد الله على وجوب جهاد الطاغوت ومكافحته</w:t>
      </w:r>
      <w:r w:rsidR="003F6127">
        <w:rPr>
          <w:rtl/>
        </w:rPr>
        <w:t>.</w:t>
      </w:r>
    </w:p>
    <w:p w:rsidR="007210D8" w:rsidRDefault="007210D8" w:rsidP="008E1FA9">
      <w:pPr>
        <w:pStyle w:val="libBold1"/>
      </w:pPr>
      <w:r>
        <w:rPr>
          <w:rtl/>
        </w:rPr>
        <w:t>آية الأمر بالكفر بالطاغوت :</w:t>
      </w:r>
    </w:p>
    <w:p w:rsidR="003F6127" w:rsidRDefault="007210D8" w:rsidP="007210D8">
      <w:pPr>
        <w:pStyle w:val="libNormal"/>
        <w:rPr>
          <w:rtl/>
        </w:rPr>
      </w:pPr>
      <w:r>
        <w:rPr>
          <w:rtl/>
        </w:rPr>
        <w:t xml:space="preserve">يقول تعالى : </w:t>
      </w:r>
      <w:r w:rsidRPr="008E1FA9">
        <w:rPr>
          <w:rStyle w:val="libAlaemChar"/>
          <w:rtl/>
        </w:rPr>
        <w:t>(</w:t>
      </w:r>
      <w:r w:rsidRPr="008E1FA9">
        <w:rPr>
          <w:rStyle w:val="libAieChar"/>
          <w:rtl/>
        </w:rPr>
        <w:t xml:space="preserve"> يُرِيدُونَ أَنْ يَتَحَاكَمُوا إِلَى الطَّاغُوتِ وَقَدْ أُمِرُوا أَنْ يَكْفُرُوا بِهِ ... </w:t>
      </w:r>
      <w:r w:rsidRPr="008E1FA9">
        <w:rPr>
          <w:rStyle w:val="libAlaemChar"/>
          <w:rtl/>
        </w:rPr>
        <w:t>)</w:t>
      </w:r>
      <w:r>
        <w:rPr>
          <w:rtl/>
        </w:rPr>
        <w:t xml:space="preserve"> </w:t>
      </w:r>
      <w:r w:rsidR="00847955" w:rsidRPr="00847955">
        <w:rPr>
          <w:rStyle w:val="libFootnotenumChar"/>
          <w:rtl/>
        </w:rPr>
        <w:t>(1)</w:t>
      </w:r>
      <w:r w:rsidR="003F6127">
        <w:rPr>
          <w:rtl/>
        </w:rPr>
        <w:t>.</w:t>
      </w:r>
    </w:p>
    <w:p w:rsidR="007210D8" w:rsidRDefault="007210D8" w:rsidP="008E1FA9">
      <w:pPr>
        <w:pStyle w:val="libBold1"/>
      </w:pPr>
      <w:r>
        <w:rPr>
          <w:rtl/>
        </w:rPr>
        <w:t>مَن هو الطاغوت :</w:t>
      </w:r>
    </w:p>
    <w:p w:rsidR="007210D8" w:rsidRDefault="007210D8" w:rsidP="007210D8">
      <w:pPr>
        <w:pStyle w:val="libNormal"/>
      </w:pPr>
      <w:r>
        <w:rPr>
          <w:rtl/>
        </w:rPr>
        <w:t>ورد في تفسير ( الطاغوت ) في شأن نزول الآية :</w:t>
      </w:r>
    </w:p>
    <w:p w:rsidR="003F6127" w:rsidRDefault="007210D8" w:rsidP="007210D8">
      <w:pPr>
        <w:pStyle w:val="libNormal"/>
        <w:rPr>
          <w:rtl/>
        </w:rPr>
      </w:pPr>
      <w:r>
        <w:rPr>
          <w:rtl/>
        </w:rPr>
        <w:t>( أنَّه كان بين رجل من اليهود ورجل من المنافقين خصومة</w:t>
      </w:r>
      <w:r w:rsidR="003F6127">
        <w:rPr>
          <w:rtl/>
        </w:rPr>
        <w:t xml:space="preserve">، </w:t>
      </w:r>
      <w:r>
        <w:rPr>
          <w:rtl/>
        </w:rPr>
        <w:t>فكان المنافق يدعو إلى اليهود</w:t>
      </w:r>
      <w:r w:rsidR="00EE0FD8">
        <w:rPr>
          <w:rtl/>
        </w:rPr>
        <w:t xml:space="preserve">؛ </w:t>
      </w:r>
      <w:r>
        <w:rPr>
          <w:rtl/>
        </w:rPr>
        <w:t>لأنَّه يعلم أنَّهم يقبلون الرشوة</w:t>
      </w:r>
      <w:r w:rsidR="003F6127">
        <w:rPr>
          <w:rtl/>
        </w:rPr>
        <w:t xml:space="preserve">، </w:t>
      </w:r>
      <w:r>
        <w:rPr>
          <w:rtl/>
        </w:rPr>
        <w:t>وكان اليهودي يدعو إلى المسلمين</w:t>
      </w:r>
      <w:r w:rsidR="00EE0FD8">
        <w:rPr>
          <w:rtl/>
        </w:rPr>
        <w:t xml:space="preserve">؛ </w:t>
      </w:r>
      <w:r>
        <w:rPr>
          <w:rtl/>
        </w:rPr>
        <w:t>لأنَّه يعلم أنَّهم لا يقبلون الرشوة</w:t>
      </w:r>
      <w:r w:rsidR="003F6127">
        <w:rPr>
          <w:rtl/>
        </w:rPr>
        <w:t xml:space="preserve">، </w:t>
      </w:r>
      <w:r>
        <w:rPr>
          <w:rtl/>
        </w:rPr>
        <w:t>فاصطلحا أن يتحاكما إلى كاهن من جهينة</w:t>
      </w:r>
      <w:r w:rsidR="003F6127">
        <w:rPr>
          <w:rtl/>
        </w:rPr>
        <w:t xml:space="preserve">، </w:t>
      </w:r>
      <w:r>
        <w:rPr>
          <w:rtl/>
        </w:rPr>
        <w:t xml:space="preserve">فأنزل الله فيه هذه الآية : </w:t>
      </w:r>
      <w:r w:rsidRPr="008E1FA9">
        <w:rPr>
          <w:rStyle w:val="libAlaemChar"/>
          <w:rtl/>
        </w:rPr>
        <w:t>(</w:t>
      </w:r>
      <w:r w:rsidRPr="008E1FA9">
        <w:rPr>
          <w:rStyle w:val="libAieChar"/>
          <w:rtl/>
        </w:rPr>
        <w:t xml:space="preserve">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w:t>
      </w:r>
      <w:r w:rsidRPr="008E1FA9">
        <w:rPr>
          <w:rStyle w:val="libAlaemChar"/>
          <w:rtl/>
        </w:rPr>
        <w:t>)</w:t>
      </w:r>
      <w:r>
        <w:rPr>
          <w:rtl/>
        </w:rPr>
        <w:t xml:space="preserve"> </w:t>
      </w:r>
      <w:r w:rsidR="00847955" w:rsidRPr="00847955">
        <w:rPr>
          <w:rStyle w:val="libFootnotenumChar"/>
          <w:rtl/>
        </w:rPr>
        <w:t>(2)</w:t>
      </w:r>
      <w:r w:rsidR="003F6127">
        <w:rPr>
          <w:rtl/>
        </w:rPr>
        <w:t xml:space="preserve">، </w:t>
      </w:r>
      <w:r w:rsidRPr="008E1FA9">
        <w:rPr>
          <w:rStyle w:val="libAlaemChar"/>
          <w:rtl/>
        </w:rPr>
        <w:t>(</w:t>
      </w:r>
      <w:r w:rsidRPr="008E1FA9">
        <w:rPr>
          <w:rStyle w:val="libAieChar"/>
          <w:rtl/>
        </w:rPr>
        <w:t xml:space="preserve"> ... أَنَّهُمْ آمَنُوا بِمَا</w:t>
      </w:r>
    </w:p>
    <w:p w:rsidR="007210D8" w:rsidRDefault="00A81752" w:rsidP="00A81752">
      <w:pPr>
        <w:pStyle w:val="libLine"/>
      </w:pPr>
      <w:r>
        <w:rPr>
          <w:rtl/>
        </w:rPr>
        <w:t>____________________</w:t>
      </w:r>
    </w:p>
    <w:p w:rsidR="003F6127" w:rsidRDefault="00847955" w:rsidP="008E1FA9">
      <w:pPr>
        <w:pStyle w:val="libFootnote0"/>
        <w:rPr>
          <w:rtl/>
        </w:rPr>
      </w:pPr>
      <w:r w:rsidRPr="008E1FA9">
        <w:rPr>
          <w:rtl/>
        </w:rPr>
        <w:t>(1)</w:t>
      </w:r>
      <w:r w:rsidR="007210D8">
        <w:rPr>
          <w:rtl/>
        </w:rPr>
        <w:t xml:space="preserve"> سورة النساء : الآية 60</w:t>
      </w:r>
      <w:r w:rsidR="003F6127">
        <w:rPr>
          <w:rtl/>
        </w:rPr>
        <w:t>.</w:t>
      </w:r>
    </w:p>
    <w:p w:rsidR="003F6127" w:rsidRDefault="00847955" w:rsidP="008E1FA9">
      <w:pPr>
        <w:pStyle w:val="libFootnote0"/>
        <w:rPr>
          <w:rtl/>
        </w:rPr>
      </w:pPr>
      <w:r w:rsidRPr="008E1FA9">
        <w:rPr>
          <w:rtl/>
        </w:rPr>
        <w:t>(2)</w:t>
      </w:r>
      <w:r w:rsidR="007210D8">
        <w:rPr>
          <w:rtl/>
        </w:rPr>
        <w:t xml:space="preserve"> سورة النساء : الآية 60</w:t>
      </w:r>
      <w:r w:rsidR="003F6127">
        <w:rPr>
          <w:rtl/>
        </w:rPr>
        <w:t>.</w:t>
      </w:r>
    </w:p>
    <w:p w:rsidR="007210D8" w:rsidRDefault="00347417" w:rsidP="007210D8">
      <w:pPr>
        <w:pStyle w:val="libNormal"/>
      </w:pPr>
      <w:r>
        <w:rPr>
          <w:rtl/>
        </w:rPr>
        <w:br w:type="page"/>
      </w:r>
    </w:p>
    <w:p w:rsidR="003F6127" w:rsidRDefault="007210D8" w:rsidP="009E292D">
      <w:pPr>
        <w:pStyle w:val="libNormal0"/>
        <w:rPr>
          <w:rtl/>
        </w:rPr>
      </w:pPr>
      <w:r w:rsidRPr="009E292D">
        <w:rPr>
          <w:rStyle w:val="libAieChar"/>
          <w:rtl/>
        </w:rPr>
        <w:lastRenderedPageBreak/>
        <w:t xml:space="preserve">أُنزِلَ إِلَيْكَ ... </w:t>
      </w:r>
      <w:r w:rsidRPr="009E292D">
        <w:rPr>
          <w:rStyle w:val="libAlaemChar"/>
          <w:rtl/>
        </w:rPr>
        <w:t>)</w:t>
      </w:r>
      <w:r>
        <w:rPr>
          <w:rtl/>
        </w:rPr>
        <w:t xml:space="preserve"> يعني المنافقين</w:t>
      </w:r>
      <w:r w:rsidR="003F6127">
        <w:rPr>
          <w:rtl/>
        </w:rPr>
        <w:t xml:space="preserve">، </w:t>
      </w:r>
      <w:r w:rsidRPr="009E292D">
        <w:rPr>
          <w:rStyle w:val="libAlaemChar"/>
          <w:rtl/>
        </w:rPr>
        <w:t>(</w:t>
      </w:r>
      <w:r w:rsidRPr="009E292D">
        <w:rPr>
          <w:rStyle w:val="libAieChar"/>
          <w:rtl/>
        </w:rPr>
        <w:t xml:space="preserve"> ... وَمَا أُنزِلَ مِنْ قَبْلِكَ ... </w:t>
      </w:r>
      <w:r w:rsidRPr="009E292D">
        <w:rPr>
          <w:rStyle w:val="libAlaemChar"/>
          <w:rtl/>
        </w:rPr>
        <w:t>)</w:t>
      </w:r>
      <w:r>
        <w:rPr>
          <w:rtl/>
        </w:rPr>
        <w:t xml:space="preserve"> يعني اليهود</w:t>
      </w:r>
      <w:r w:rsidR="003F6127">
        <w:rPr>
          <w:rtl/>
        </w:rPr>
        <w:t xml:space="preserve">، </w:t>
      </w:r>
      <w:r w:rsidRPr="009E292D">
        <w:rPr>
          <w:rStyle w:val="libAlaemChar"/>
          <w:rtl/>
        </w:rPr>
        <w:t>(</w:t>
      </w:r>
      <w:r w:rsidRPr="009E292D">
        <w:rPr>
          <w:rStyle w:val="libAieChar"/>
          <w:rtl/>
        </w:rPr>
        <w:t xml:space="preserve"> ... يُرِيدُونَ أَنْ يَتَحَاكَمُوا إِلَى الطَّاغُوتِ ... </w:t>
      </w:r>
      <w:r w:rsidRPr="009E292D">
        <w:rPr>
          <w:rStyle w:val="libAlaemChar"/>
          <w:rtl/>
        </w:rPr>
        <w:t>)</w:t>
      </w:r>
      <w:r>
        <w:rPr>
          <w:rtl/>
        </w:rPr>
        <w:t xml:space="preserve"> إلى الكاهن ) </w:t>
      </w:r>
      <w:r w:rsidRPr="00847955">
        <w:rPr>
          <w:rStyle w:val="libFootnotenumChar"/>
          <w:rtl/>
        </w:rPr>
        <w:t>(1)</w:t>
      </w:r>
      <w:r w:rsidR="003F6127">
        <w:rPr>
          <w:rtl/>
        </w:rPr>
        <w:t>.</w:t>
      </w:r>
    </w:p>
    <w:p w:rsidR="003F6127" w:rsidRDefault="007210D8" w:rsidP="007210D8">
      <w:pPr>
        <w:pStyle w:val="libNormal"/>
        <w:rPr>
          <w:rtl/>
        </w:rPr>
      </w:pPr>
      <w:r>
        <w:rPr>
          <w:rtl/>
        </w:rPr>
        <w:t>وأخرج الثعلبي وابن أبي حاتم</w:t>
      </w:r>
      <w:r w:rsidR="003F6127">
        <w:rPr>
          <w:rtl/>
        </w:rPr>
        <w:t xml:space="preserve">، </w:t>
      </w:r>
      <w:r>
        <w:rPr>
          <w:rtl/>
        </w:rPr>
        <w:t>عن طريق ابن عباس ( رض ) أنَّ رجلاً من المنافقين يُقال له : بشر</w:t>
      </w:r>
      <w:r w:rsidR="0025218A">
        <w:rPr>
          <w:rtl/>
        </w:rPr>
        <w:t xml:space="preserve">. </w:t>
      </w:r>
      <w:r>
        <w:rPr>
          <w:rtl/>
        </w:rPr>
        <w:t xml:space="preserve">خاصم يهودياً فدعاه اليهودي إلى النبي </w:t>
      </w:r>
      <w:r w:rsidR="00847955" w:rsidRPr="00847955">
        <w:rPr>
          <w:rStyle w:val="libAlaemChar"/>
          <w:rtl/>
        </w:rPr>
        <w:t>صلى‌الله‌عليه‌وآله‌وسلم</w:t>
      </w:r>
      <w:r w:rsidR="003F6127">
        <w:rPr>
          <w:rtl/>
        </w:rPr>
        <w:t xml:space="preserve">، </w:t>
      </w:r>
      <w:r>
        <w:rPr>
          <w:rtl/>
        </w:rPr>
        <w:t>ودعاه المنافق إلى كعب بن الأشرف ... والطاغوت</w:t>
      </w:r>
      <w:r w:rsidR="00EE0FD8">
        <w:rPr>
          <w:rtl/>
        </w:rPr>
        <w:t xml:space="preserve">؛ </w:t>
      </w:r>
      <w:r>
        <w:rPr>
          <w:rtl/>
        </w:rPr>
        <w:t xml:space="preserve">بناءً على هذا يكون هو كعب بن الأشرف </w:t>
      </w:r>
      <w:r w:rsidR="00847955" w:rsidRPr="00847955">
        <w:rPr>
          <w:rStyle w:val="libFootnotenumChar"/>
          <w:rtl/>
        </w:rPr>
        <w:t>(2)</w:t>
      </w:r>
      <w:r w:rsidR="003F6127">
        <w:rPr>
          <w:rtl/>
        </w:rPr>
        <w:t>.</w:t>
      </w:r>
    </w:p>
    <w:p w:rsidR="003F6127" w:rsidRDefault="007210D8" w:rsidP="007210D8">
      <w:pPr>
        <w:pStyle w:val="libNormal"/>
        <w:rPr>
          <w:rtl/>
        </w:rPr>
      </w:pPr>
      <w:r>
        <w:rPr>
          <w:rtl/>
        </w:rPr>
        <w:t>وبناءً عليه</w:t>
      </w:r>
      <w:r w:rsidR="00EE0FD8">
        <w:rPr>
          <w:rtl/>
        </w:rPr>
        <w:t xml:space="preserve">؛ </w:t>
      </w:r>
      <w:r>
        <w:rPr>
          <w:rtl/>
        </w:rPr>
        <w:t>فإنَّ الطاغوت من الطغيان على الله ورسوله</w:t>
      </w:r>
      <w:r w:rsidR="003F6127">
        <w:rPr>
          <w:rtl/>
        </w:rPr>
        <w:t>.</w:t>
      </w:r>
    </w:p>
    <w:p w:rsidR="003F6127" w:rsidRDefault="007210D8" w:rsidP="007210D8">
      <w:pPr>
        <w:pStyle w:val="libNormal"/>
        <w:rPr>
          <w:rtl/>
        </w:rPr>
      </w:pPr>
      <w:r>
        <w:rPr>
          <w:rtl/>
        </w:rPr>
        <w:t>يقول الآلوسي : ( وإطلاقه عليه ( أي على كعب بن ال</w:t>
      </w:r>
      <w:r w:rsidR="009E292D">
        <w:rPr>
          <w:rtl/>
        </w:rPr>
        <w:t>أشرف ) حقيقة بمعنى كثير الطغيان</w:t>
      </w:r>
      <w:r>
        <w:rPr>
          <w:rtl/>
        </w:rPr>
        <w:t>)</w:t>
      </w:r>
      <w:r w:rsidRPr="00847955">
        <w:rPr>
          <w:rStyle w:val="libFootnotenumChar"/>
          <w:rtl/>
        </w:rPr>
        <w:t>(3)</w:t>
      </w:r>
      <w:r w:rsidR="003F6127">
        <w:rPr>
          <w:rtl/>
        </w:rPr>
        <w:t>.</w:t>
      </w:r>
    </w:p>
    <w:p w:rsidR="003F6127" w:rsidRDefault="007210D8" w:rsidP="007210D8">
      <w:pPr>
        <w:pStyle w:val="libNormal"/>
        <w:rPr>
          <w:rtl/>
        </w:rPr>
      </w:pPr>
      <w:r>
        <w:rPr>
          <w:rtl/>
        </w:rPr>
        <w:t xml:space="preserve">ويقول البروسوي </w:t>
      </w:r>
      <w:r w:rsidR="00EE0FD8">
        <w:rPr>
          <w:rtl/>
        </w:rPr>
        <w:t>-</w:t>
      </w:r>
      <w:r>
        <w:rPr>
          <w:rtl/>
        </w:rPr>
        <w:t xml:space="preserve"> في تفسير الآية </w:t>
      </w:r>
      <w:r w:rsidR="00EE0FD8">
        <w:rPr>
          <w:rtl/>
        </w:rPr>
        <w:t>-</w:t>
      </w:r>
      <w:r>
        <w:rPr>
          <w:rtl/>
        </w:rPr>
        <w:t xml:space="preserve"> : ( الطاغوت كعب بن الأشرف</w:t>
      </w:r>
      <w:r w:rsidR="003F6127">
        <w:rPr>
          <w:rtl/>
        </w:rPr>
        <w:t xml:space="preserve">، </w:t>
      </w:r>
      <w:r>
        <w:rPr>
          <w:rtl/>
        </w:rPr>
        <w:t>سمِّي به لإفراطه في الطغيان وعداوة الرسول</w:t>
      </w:r>
      <w:r w:rsidR="003F6127">
        <w:rPr>
          <w:rtl/>
        </w:rPr>
        <w:t xml:space="preserve">، </w:t>
      </w:r>
      <w:r>
        <w:rPr>
          <w:rtl/>
        </w:rPr>
        <w:t>ومعناه مَن يحكم بالباطل</w:t>
      </w:r>
      <w:r w:rsidR="003F6127">
        <w:rPr>
          <w:rtl/>
        </w:rPr>
        <w:t xml:space="preserve">، </w:t>
      </w:r>
      <w:r>
        <w:rPr>
          <w:rtl/>
        </w:rPr>
        <w:t>ويُؤثِر لأجله )</w:t>
      </w:r>
      <w:r w:rsidR="003F6127">
        <w:rPr>
          <w:rtl/>
        </w:rPr>
        <w:t>.</w:t>
      </w:r>
    </w:p>
    <w:p w:rsidR="007210D8" w:rsidRDefault="007210D8" w:rsidP="007210D8">
      <w:pPr>
        <w:pStyle w:val="libNormal"/>
      </w:pPr>
      <w:r>
        <w:rPr>
          <w:rtl/>
        </w:rPr>
        <w:t>ويقول السيوطي في ( الدرِّ المنثور ) : ( الطاغوت رجل من اليهود</w:t>
      </w:r>
      <w:r w:rsidR="003F6127">
        <w:rPr>
          <w:rtl/>
        </w:rPr>
        <w:t xml:space="preserve">، </w:t>
      </w:r>
      <w:r>
        <w:rPr>
          <w:rtl/>
        </w:rPr>
        <w:t>يقال له : كعب بن الأشرف</w:t>
      </w:r>
      <w:r w:rsidR="0025218A">
        <w:rPr>
          <w:rtl/>
        </w:rPr>
        <w:t xml:space="preserve">. </w:t>
      </w:r>
      <w:r>
        <w:rPr>
          <w:rtl/>
        </w:rPr>
        <w:t>وكانوا إذا ما دعوا إلى ما أنزل الله وإلى الرسول ليحكم</w:t>
      </w:r>
    </w:p>
    <w:p w:rsidR="007210D8" w:rsidRDefault="00A81752" w:rsidP="00A81752">
      <w:pPr>
        <w:pStyle w:val="libLine"/>
      </w:pPr>
      <w:r>
        <w:rPr>
          <w:rtl/>
        </w:rPr>
        <w:t>____________________</w:t>
      </w:r>
    </w:p>
    <w:p w:rsidR="003F6127" w:rsidRDefault="00847955" w:rsidP="009E292D">
      <w:pPr>
        <w:pStyle w:val="libFootnote0"/>
        <w:rPr>
          <w:rtl/>
        </w:rPr>
      </w:pPr>
      <w:r w:rsidRPr="009E292D">
        <w:rPr>
          <w:rtl/>
        </w:rPr>
        <w:t>(1)</w:t>
      </w:r>
      <w:r w:rsidR="007210D8">
        <w:rPr>
          <w:rtl/>
        </w:rPr>
        <w:t xml:space="preserve"> محمد بن جرير الطبري</w:t>
      </w:r>
      <w:r w:rsidR="003F6127">
        <w:rPr>
          <w:rtl/>
        </w:rPr>
        <w:t xml:space="preserve">، </w:t>
      </w:r>
      <w:r w:rsidR="007210D8">
        <w:rPr>
          <w:rtl/>
        </w:rPr>
        <w:t>جامع البيان ( تفسير الطبري )</w:t>
      </w:r>
      <w:r w:rsidR="003F6127">
        <w:rPr>
          <w:rtl/>
        </w:rPr>
        <w:t xml:space="preserve">، </w:t>
      </w:r>
      <w:r w:rsidR="007210D8">
        <w:rPr>
          <w:rtl/>
        </w:rPr>
        <w:t>دار الكتب العلمية</w:t>
      </w:r>
      <w:r w:rsidR="003F6127">
        <w:rPr>
          <w:rtl/>
        </w:rPr>
        <w:t xml:space="preserve">، </w:t>
      </w:r>
      <w:r w:rsidR="007210D8">
        <w:rPr>
          <w:rtl/>
        </w:rPr>
        <w:t>بيروت</w:t>
      </w:r>
      <w:r w:rsidR="003F6127">
        <w:rPr>
          <w:rtl/>
        </w:rPr>
        <w:t xml:space="preserve">، </w:t>
      </w:r>
      <w:r w:rsidR="007210D8">
        <w:rPr>
          <w:rtl/>
        </w:rPr>
        <w:t>ج5</w:t>
      </w:r>
      <w:r w:rsidR="003F6127">
        <w:rPr>
          <w:rtl/>
        </w:rPr>
        <w:t xml:space="preserve">، </w:t>
      </w:r>
      <w:r w:rsidR="007210D8">
        <w:rPr>
          <w:rtl/>
        </w:rPr>
        <w:t>ص97</w:t>
      </w:r>
      <w:r w:rsidR="003F6127">
        <w:rPr>
          <w:rtl/>
        </w:rPr>
        <w:t>.</w:t>
      </w:r>
    </w:p>
    <w:p w:rsidR="003F6127" w:rsidRDefault="00847955" w:rsidP="009E292D">
      <w:pPr>
        <w:pStyle w:val="libFootnote0"/>
        <w:rPr>
          <w:rtl/>
        </w:rPr>
      </w:pPr>
      <w:r w:rsidRPr="009E292D">
        <w:rPr>
          <w:rtl/>
        </w:rPr>
        <w:t>(2)</w:t>
      </w:r>
      <w:r w:rsidR="007210D8">
        <w:rPr>
          <w:rtl/>
        </w:rPr>
        <w:t xml:space="preserve"> شهاب الدين محمود الآلوسي</w:t>
      </w:r>
      <w:r w:rsidR="003F6127">
        <w:rPr>
          <w:rtl/>
        </w:rPr>
        <w:t xml:space="preserve">، </w:t>
      </w:r>
      <w:r w:rsidR="007210D8">
        <w:rPr>
          <w:rtl/>
        </w:rPr>
        <w:t>تفسير روح المعاني</w:t>
      </w:r>
      <w:r w:rsidR="003F6127">
        <w:rPr>
          <w:rtl/>
        </w:rPr>
        <w:t xml:space="preserve">، </w:t>
      </w:r>
      <w:r w:rsidR="007210D8">
        <w:rPr>
          <w:rtl/>
        </w:rPr>
        <w:t>دار الكتب العلمية</w:t>
      </w:r>
      <w:r w:rsidR="003F6127">
        <w:rPr>
          <w:rtl/>
        </w:rPr>
        <w:t xml:space="preserve">، </w:t>
      </w:r>
      <w:r w:rsidR="007210D8">
        <w:rPr>
          <w:rtl/>
        </w:rPr>
        <w:t>بيروت</w:t>
      </w:r>
      <w:r w:rsidR="003F6127">
        <w:rPr>
          <w:rtl/>
        </w:rPr>
        <w:t xml:space="preserve">، </w:t>
      </w:r>
      <w:r w:rsidR="007210D8">
        <w:rPr>
          <w:rtl/>
        </w:rPr>
        <w:t>ج5</w:t>
      </w:r>
      <w:r w:rsidR="003F6127">
        <w:rPr>
          <w:rtl/>
        </w:rPr>
        <w:t xml:space="preserve">، </w:t>
      </w:r>
      <w:r w:rsidR="007210D8">
        <w:rPr>
          <w:rtl/>
        </w:rPr>
        <w:t>ص68</w:t>
      </w:r>
      <w:r w:rsidR="003F6127">
        <w:rPr>
          <w:rtl/>
        </w:rPr>
        <w:t>.</w:t>
      </w:r>
    </w:p>
    <w:p w:rsidR="003F6127" w:rsidRDefault="00847955" w:rsidP="009E292D">
      <w:pPr>
        <w:pStyle w:val="libFootnote0"/>
        <w:rPr>
          <w:rtl/>
        </w:rPr>
      </w:pPr>
      <w:r w:rsidRPr="009E292D">
        <w:rPr>
          <w:rtl/>
        </w:rPr>
        <w:t>(3)</w:t>
      </w:r>
      <w:r w:rsidR="007210D8">
        <w:rPr>
          <w:rtl/>
        </w:rPr>
        <w:t xml:space="preserve"> المصدر نفسه</w:t>
      </w:r>
      <w:r w:rsidR="003F6127">
        <w:rPr>
          <w:rtl/>
        </w:rPr>
        <w:t xml:space="preserve">، </w:t>
      </w:r>
      <w:r w:rsidR="007210D8">
        <w:rPr>
          <w:rtl/>
        </w:rPr>
        <w:t>ج5</w:t>
      </w:r>
      <w:r w:rsidR="003F6127">
        <w:rPr>
          <w:rtl/>
        </w:rPr>
        <w:t xml:space="preserve">، </w:t>
      </w:r>
      <w:r w:rsidR="007210D8">
        <w:rPr>
          <w:rtl/>
        </w:rPr>
        <w:t>ص68</w:t>
      </w:r>
      <w:r w:rsidR="003F6127">
        <w:rPr>
          <w:rtl/>
        </w:rPr>
        <w:t>.</w:t>
      </w:r>
    </w:p>
    <w:p w:rsidR="007210D8" w:rsidRDefault="00347417" w:rsidP="007210D8">
      <w:pPr>
        <w:pStyle w:val="libNormal"/>
      </w:pPr>
      <w:r>
        <w:rPr>
          <w:rtl/>
        </w:rPr>
        <w:br w:type="page"/>
      </w:r>
    </w:p>
    <w:p w:rsidR="003F6127" w:rsidRDefault="007210D8" w:rsidP="00AA4C15">
      <w:pPr>
        <w:pStyle w:val="libNormal0"/>
        <w:rPr>
          <w:rtl/>
        </w:rPr>
      </w:pPr>
      <w:r>
        <w:rPr>
          <w:rtl/>
        </w:rPr>
        <w:lastRenderedPageBreak/>
        <w:t>بينهم قالوا : بل نُحاكمهم إلى كعب</w:t>
      </w:r>
      <w:r w:rsidR="003F6127">
        <w:rPr>
          <w:rtl/>
        </w:rPr>
        <w:t xml:space="preserve">، </w:t>
      </w:r>
      <w:r>
        <w:rPr>
          <w:rtl/>
        </w:rPr>
        <w:t xml:space="preserve">فذلك قوله : </w:t>
      </w:r>
      <w:r w:rsidRPr="00AA4C15">
        <w:rPr>
          <w:rStyle w:val="libAlaemChar"/>
          <w:rtl/>
        </w:rPr>
        <w:t>(</w:t>
      </w:r>
      <w:r w:rsidRPr="00AA4C15">
        <w:rPr>
          <w:rStyle w:val="libAieChar"/>
          <w:rtl/>
        </w:rPr>
        <w:t xml:space="preserve"> ... يُرِيدُونَ أَنْ يَتَ</w:t>
      </w:r>
      <w:r w:rsidR="00AA4C15" w:rsidRPr="00AA4C15">
        <w:rPr>
          <w:rStyle w:val="libAieChar"/>
          <w:rtl/>
        </w:rPr>
        <w:t>حَاكَمُوا إِلَى الطَّاغُوتِ ...</w:t>
      </w:r>
      <w:r w:rsidRPr="00AA4C15">
        <w:rPr>
          <w:rStyle w:val="libAlaemChar"/>
          <w:rtl/>
        </w:rPr>
        <w:t>)</w:t>
      </w:r>
      <w:r w:rsidR="003F6127">
        <w:rPr>
          <w:rtl/>
        </w:rPr>
        <w:t>.</w:t>
      </w:r>
    </w:p>
    <w:p w:rsidR="007210D8" w:rsidRDefault="007210D8" w:rsidP="00AA4C15">
      <w:pPr>
        <w:pStyle w:val="libBold1"/>
      </w:pPr>
      <w:r>
        <w:rPr>
          <w:rtl/>
        </w:rPr>
        <w:t>الكُفر بالطاغوت :</w:t>
      </w:r>
    </w:p>
    <w:p w:rsidR="003F6127" w:rsidRDefault="007210D8" w:rsidP="007210D8">
      <w:pPr>
        <w:pStyle w:val="libNormal"/>
        <w:rPr>
          <w:rtl/>
        </w:rPr>
      </w:pPr>
      <w:r>
        <w:rPr>
          <w:rtl/>
        </w:rPr>
        <w:t>ومعنى الكفر بالطاغوت التَبرِّي من الطاغوت ورفضه وجحوده</w:t>
      </w:r>
      <w:r w:rsidR="0025218A">
        <w:rPr>
          <w:rtl/>
        </w:rPr>
        <w:t xml:space="preserve">. </w:t>
      </w:r>
      <w:r>
        <w:rPr>
          <w:rtl/>
        </w:rPr>
        <w:t xml:space="preserve">يقول الراغب الأصفهاني في ( المفردات ) : وقد يعبَّر عن التبرِّي بالكفر نحو : </w:t>
      </w:r>
      <w:r w:rsidRPr="00AA4C15">
        <w:rPr>
          <w:rStyle w:val="libAlaemChar"/>
          <w:rtl/>
        </w:rPr>
        <w:t>(</w:t>
      </w:r>
      <w:r w:rsidRPr="00AA4C15">
        <w:rPr>
          <w:rStyle w:val="libAieChar"/>
          <w:rtl/>
        </w:rPr>
        <w:t xml:space="preserve"> ... ثُمَّ يَوْمَ الْقِيَامَةِ يَكْفُرُ بَعْضُكُمْ بِبَعْضٍ ...</w:t>
      </w:r>
      <w:r w:rsidRPr="00AA4C15">
        <w:rPr>
          <w:rStyle w:val="libAlaemChar"/>
          <w:rtl/>
        </w:rPr>
        <w:t>)</w:t>
      </w:r>
      <w:r w:rsidR="00847955" w:rsidRPr="00847955">
        <w:rPr>
          <w:rStyle w:val="libFootnotenumChar"/>
          <w:rtl/>
        </w:rPr>
        <w:t>(2)</w:t>
      </w:r>
      <w:r w:rsidR="003F6127">
        <w:rPr>
          <w:rtl/>
        </w:rPr>
        <w:t xml:space="preserve">، </w:t>
      </w:r>
      <w:r>
        <w:rPr>
          <w:rtl/>
        </w:rPr>
        <w:t xml:space="preserve">وقوله تعالى : </w:t>
      </w:r>
      <w:r w:rsidRPr="00AA4C15">
        <w:rPr>
          <w:rStyle w:val="libAlaemChar"/>
          <w:rtl/>
        </w:rPr>
        <w:t>(</w:t>
      </w:r>
      <w:r w:rsidRPr="00AA4C15">
        <w:rPr>
          <w:rStyle w:val="libAieChar"/>
          <w:rtl/>
        </w:rPr>
        <w:t xml:space="preserve"> ... إِنِّي كَفَرْتُ بِمَا أَشْرَكْتُمُونِي ... </w:t>
      </w:r>
      <w:r w:rsidRPr="00AA4C15">
        <w:rPr>
          <w:rStyle w:val="libAlaemChar"/>
          <w:rtl/>
        </w:rPr>
        <w:t>)</w:t>
      </w:r>
      <w:r>
        <w:rPr>
          <w:rtl/>
        </w:rPr>
        <w:t xml:space="preserve"> </w:t>
      </w:r>
      <w:r w:rsidR="00847955" w:rsidRPr="00847955">
        <w:rPr>
          <w:rStyle w:val="libFootnotenumChar"/>
          <w:rtl/>
        </w:rPr>
        <w:t>(3)</w:t>
      </w:r>
      <w:r w:rsidR="003F6127">
        <w:rPr>
          <w:rtl/>
        </w:rPr>
        <w:t xml:space="preserve">، </w:t>
      </w:r>
      <w:r>
        <w:rPr>
          <w:rtl/>
        </w:rPr>
        <w:t>ويُقال : كفر فلان بالشيطان</w:t>
      </w:r>
      <w:r w:rsidR="003F6127">
        <w:rPr>
          <w:rtl/>
        </w:rPr>
        <w:t xml:space="preserve">، </w:t>
      </w:r>
      <w:r>
        <w:rPr>
          <w:rtl/>
        </w:rPr>
        <w:t>إذا آمن وخالف الشيطان</w:t>
      </w:r>
      <w:r w:rsidR="003F6127">
        <w:rPr>
          <w:rtl/>
        </w:rPr>
        <w:t xml:space="preserve">، </w:t>
      </w:r>
      <w:r>
        <w:rPr>
          <w:rtl/>
        </w:rPr>
        <w:t xml:space="preserve">كقوله تعالى : </w:t>
      </w:r>
      <w:r w:rsidRPr="00AA4C15">
        <w:rPr>
          <w:rStyle w:val="libAlaemChar"/>
          <w:rtl/>
        </w:rPr>
        <w:t>(</w:t>
      </w:r>
      <w:r w:rsidRPr="00AA4C15">
        <w:rPr>
          <w:rStyle w:val="libAieChar"/>
          <w:rtl/>
        </w:rPr>
        <w:t xml:space="preserve"> ... فَمَنْ يَكْفُرْ بِالطَّاغُوتِ وَيُؤْمِنْ بِاللَّهِ ...</w:t>
      </w:r>
      <w:r w:rsidRPr="00AA4C15">
        <w:rPr>
          <w:rStyle w:val="libAlaemChar"/>
          <w:rtl/>
        </w:rPr>
        <w:t>)</w:t>
      </w:r>
      <w:r>
        <w:rPr>
          <w:rtl/>
        </w:rPr>
        <w:t xml:space="preserve"> </w:t>
      </w:r>
      <w:r w:rsidR="00847955" w:rsidRPr="00847955">
        <w:rPr>
          <w:rStyle w:val="libFootnotenumChar"/>
          <w:rtl/>
        </w:rPr>
        <w:t>(4)</w:t>
      </w:r>
      <w:r w:rsidR="003F6127">
        <w:rPr>
          <w:rtl/>
        </w:rPr>
        <w:t xml:space="preserve">، </w:t>
      </w:r>
      <w:r>
        <w:rPr>
          <w:rtl/>
        </w:rPr>
        <w:t>والكفر في هذه الآية لا يتمُّ بعقد القلب فقط</w:t>
      </w:r>
      <w:r w:rsidR="003F6127">
        <w:rPr>
          <w:rtl/>
        </w:rPr>
        <w:t xml:space="preserve">، </w:t>
      </w:r>
      <w:r>
        <w:rPr>
          <w:rtl/>
        </w:rPr>
        <w:t>وإنَّما بالمجابهة ومواجهة الطاغوت</w:t>
      </w:r>
      <w:r w:rsidR="003F6127">
        <w:rPr>
          <w:rtl/>
        </w:rPr>
        <w:t xml:space="preserve">، </w:t>
      </w:r>
      <w:r>
        <w:rPr>
          <w:rtl/>
        </w:rPr>
        <w:t xml:space="preserve">كما يقول السيد الطباطبائي </w:t>
      </w:r>
      <w:r w:rsidR="00847955" w:rsidRPr="00847955">
        <w:rPr>
          <w:rStyle w:val="libAlaemChar"/>
          <w:rtl/>
        </w:rPr>
        <w:t>رحمه‌الله</w:t>
      </w:r>
      <w:r>
        <w:rPr>
          <w:rtl/>
        </w:rPr>
        <w:t xml:space="preserve"> في تفسير ( الميزان )</w:t>
      </w:r>
      <w:r w:rsidR="003F6127">
        <w:rPr>
          <w:rtl/>
        </w:rPr>
        <w:t>.</w:t>
      </w:r>
    </w:p>
    <w:p w:rsidR="007210D8" w:rsidRDefault="007210D8" w:rsidP="007210D8">
      <w:pPr>
        <w:pStyle w:val="libNormal"/>
      </w:pPr>
      <w:r>
        <w:rPr>
          <w:rtl/>
        </w:rPr>
        <w:t>وقد ورد التعبير عن هذه الحالة في سورة النحل</w:t>
      </w:r>
      <w:r w:rsidR="003F6127">
        <w:rPr>
          <w:rtl/>
        </w:rPr>
        <w:t xml:space="preserve">، </w:t>
      </w:r>
      <w:r>
        <w:rPr>
          <w:rtl/>
        </w:rPr>
        <w:t>في الآية السادسة والثلاثين باجتناب الطاغوت</w:t>
      </w:r>
      <w:r w:rsidR="003F6127">
        <w:rPr>
          <w:rtl/>
        </w:rPr>
        <w:t xml:space="preserve">، </w:t>
      </w:r>
      <w:r>
        <w:rPr>
          <w:rtl/>
        </w:rPr>
        <w:t>يقول تعالى :</w:t>
      </w:r>
    </w:p>
    <w:p w:rsidR="007210D8" w:rsidRDefault="007210D8" w:rsidP="007210D8">
      <w:pPr>
        <w:pStyle w:val="libNormal"/>
      </w:pPr>
      <w:r w:rsidRPr="00AA4C15">
        <w:rPr>
          <w:rStyle w:val="libAlaemChar"/>
          <w:rtl/>
        </w:rPr>
        <w:t>(</w:t>
      </w:r>
      <w:r w:rsidRPr="00AA4C15">
        <w:rPr>
          <w:rStyle w:val="libAieChar"/>
          <w:rtl/>
        </w:rPr>
        <w:t xml:space="preserve"> وَلَقَدْ بَعَثْنَا فِي كُلِّ أُمَّةٍ رَسُولاً أَنْ اُعْبُدُوا اللَّهَ وَاجْتَنِبُوا الطَّاغُوتَ ... </w:t>
      </w:r>
      <w:r w:rsidRPr="00AA4C15">
        <w:rPr>
          <w:rStyle w:val="libAlaemChar"/>
          <w:rtl/>
        </w:rPr>
        <w:t>)</w:t>
      </w:r>
      <w:r>
        <w:rPr>
          <w:rtl/>
        </w:rPr>
        <w:t xml:space="preserve"> </w:t>
      </w:r>
      <w:r w:rsidR="00847955" w:rsidRPr="00847955">
        <w:rPr>
          <w:rStyle w:val="libFootnotenumChar"/>
          <w:rtl/>
        </w:rPr>
        <w:t>(5)</w:t>
      </w:r>
      <w:r>
        <w:rPr>
          <w:rtl/>
        </w:rPr>
        <w:t xml:space="preserve"> ،</w:t>
      </w:r>
    </w:p>
    <w:p w:rsidR="007210D8" w:rsidRDefault="00A81752" w:rsidP="00A81752">
      <w:pPr>
        <w:pStyle w:val="libLine"/>
      </w:pPr>
      <w:r>
        <w:rPr>
          <w:rtl/>
        </w:rPr>
        <w:t>____________________</w:t>
      </w:r>
    </w:p>
    <w:p w:rsidR="003F6127" w:rsidRDefault="00847955" w:rsidP="00AA4C15">
      <w:pPr>
        <w:pStyle w:val="libFootnote0"/>
        <w:rPr>
          <w:rtl/>
        </w:rPr>
      </w:pPr>
      <w:r w:rsidRPr="00AA4C15">
        <w:rPr>
          <w:rtl/>
        </w:rPr>
        <w:t>(1)</w:t>
      </w:r>
      <w:r w:rsidR="007210D8">
        <w:rPr>
          <w:rtl/>
        </w:rPr>
        <w:t xml:space="preserve"> السيوطي</w:t>
      </w:r>
      <w:r w:rsidR="003F6127">
        <w:rPr>
          <w:rtl/>
        </w:rPr>
        <w:t xml:space="preserve">، </w:t>
      </w:r>
      <w:r w:rsidR="007210D8">
        <w:rPr>
          <w:rtl/>
        </w:rPr>
        <w:t>الدرُّ المنثور</w:t>
      </w:r>
      <w:r w:rsidR="003F6127">
        <w:rPr>
          <w:rtl/>
        </w:rPr>
        <w:t xml:space="preserve">، </w:t>
      </w:r>
      <w:r w:rsidR="007210D8">
        <w:rPr>
          <w:rtl/>
        </w:rPr>
        <w:t>ج2</w:t>
      </w:r>
      <w:r w:rsidR="003F6127">
        <w:rPr>
          <w:rtl/>
        </w:rPr>
        <w:t xml:space="preserve">، </w:t>
      </w:r>
      <w:r w:rsidR="007210D8">
        <w:rPr>
          <w:rtl/>
        </w:rPr>
        <w:t>ص179</w:t>
      </w:r>
      <w:r w:rsidR="003F6127">
        <w:rPr>
          <w:rtl/>
        </w:rPr>
        <w:t>.</w:t>
      </w:r>
    </w:p>
    <w:p w:rsidR="003F6127" w:rsidRDefault="00847955" w:rsidP="00AA4C15">
      <w:pPr>
        <w:pStyle w:val="libFootnote0"/>
        <w:rPr>
          <w:rtl/>
        </w:rPr>
      </w:pPr>
      <w:r w:rsidRPr="00AA4C15">
        <w:rPr>
          <w:rtl/>
        </w:rPr>
        <w:t>(2)</w:t>
      </w:r>
      <w:r w:rsidR="007210D8">
        <w:rPr>
          <w:rtl/>
        </w:rPr>
        <w:t xml:space="preserve"> سورة العنكبوت : الآية 25</w:t>
      </w:r>
      <w:r w:rsidR="003F6127">
        <w:rPr>
          <w:rtl/>
        </w:rPr>
        <w:t>.</w:t>
      </w:r>
    </w:p>
    <w:p w:rsidR="003F6127" w:rsidRDefault="00847955" w:rsidP="00AA4C15">
      <w:pPr>
        <w:pStyle w:val="libFootnote0"/>
        <w:rPr>
          <w:rtl/>
        </w:rPr>
      </w:pPr>
      <w:r w:rsidRPr="00AA4C15">
        <w:rPr>
          <w:rtl/>
        </w:rPr>
        <w:t>(3)</w:t>
      </w:r>
      <w:r w:rsidR="007210D8">
        <w:rPr>
          <w:rtl/>
        </w:rPr>
        <w:t xml:space="preserve"> سورة إبراهيم : الآية 22</w:t>
      </w:r>
      <w:r w:rsidR="003F6127">
        <w:rPr>
          <w:rtl/>
        </w:rPr>
        <w:t>.</w:t>
      </w:r>
    </w:p>
    <w:p w:rsidR="003F6127" w:rsidRDefault="00847955" w:rsidP="00AA4C15">
      <w:pPr>
        <w:pStyle w:val="libFootnote0"/>
        <w:rPr>
          <w:rtl/>
        </w:rPr>
      </w:pPr>
      <w:r w:rsidRPr="00AA4C15">
        <w:rPr>
          <w:rtl/>
        </w:rPr>
        <w:t>(4)</w:t>
      </w:r>
      <w:r w:rsidR="007210D8">
        <w:rPr>
          <w:rtl/>
        </w:rPr>
        <w:t xml:space="preserve"> سورة البقرة : الآية 256</w:t>
      </w:r>
      <w:r w:rsidR="003F6127">
        <w:rPr>
          <w:rtl/>
        </w:rPr>
        <w:t>.</w:t>
      </w:r>
    </w:p>
    <w:p w:rsidR="003F6127" w:rsidRDefault="00847955" w:rsidP="00AA4C15">
      <w:pPr>
        <w:pStyle w:val="libFootnote0"/>
        <w:rPr>
          <w:rtl/>
        </w:rPr>
      </w:pPr>
      <w:r w:rsidRPr="00AA4C15">
        <w:rPr>
          <w:rtl/>
        </w:rPr>
        <w:t>(5)</w:t>
      </w:r>
      <w:r w:rsidR="007210D8">
        <w:rPr>
          <w:rtl/>
        </w:rPr>
        <w:t xml:space="preserve"> سورة النحل : الآية 36</w:t>
      </w:r>
      <w:r w:rsidR="003F6127">
        <w:rPr>
          <w:rtl/>
        </w:rPr>
        <w:t>.</w:t>
      </w:r>
    </w:p>
    <w:p w:rsidR="007210D8" w:rsidRDefault="00347417" w:rsidP="007210D8">
      <w:pPr>
        <w:pStyle w:val="libNormal"/>
      </w:pPr>
      <w:r>
        <w:rPr>
          <w:rtl/>
        </w:rPr>
        <w:br w:type="page"/>
      </w:r>
    </w:p>
    <w:p w:rsidR="003F6127" w:rsidRDefault="007210D8" w:rsidP="00740770">
      <w:pPr>
        <w:pStyle w:val="libNormal0"/>
        <w:rPr>
          <w:rtl/>
        </w:rPr>
      </w:pPr>
      <w:r>
        <w:rPr>
          <w:rtl/>
        </w:rPr>
        <w:lastRenderedPageBreak/>
        <w:t>والاجتناب أن يعزل المسلم موقعه وحسابه عن موقع الطاغوت وصفّه ونظامه ونفوذه</w:t>
      </w:r>
      <w:r w:rsidR="003F6127">
        <w:rPr>
          <w:rtl/>
        </w:rPr>
        <w:t xml:space="preserve">، </w:t>
      </w:r>
      <w:r>
        <w:rPr>
          <w:rtl/>
        </w:rPr>
        <w:t>ويُعلن انفصاله عن الطاغوت وبراءته عنه</w:t>
      </w:r>
      <w:r w:rsidR="003F6127">
        <w:rPr>
          <w:rtl/>
        </w:rPr>
        <w:t>.</w:t>
      </w:r>
    </w:p>
    <w:p w:rsidR="007210D8" w:rsidRDefault="007210D8" w:rsidP="00740770">
      <w:pPr>
        <w:pStyle w:val="libBold1"/>
      </w:pPr>
      <w:r>
        <w:rPr>
          <w:rtl/>
        </w:rPr>
        <w:t>عبادة الطاغوت :</w:t>
      </w:r>
    </w:p>
    <w:p w:rsidR="007210D8" w:rsidRDefault="007210D8" w:rsidP="007210D8">
      <w:pPr>
        <w:pStyle w:val="libNormal"/>
      </w:pPr>
      <w:r>
        <w:rPr>
          <w:rtl/>
        </w:rPr>
        <w:t>وفي مقابل ( الكفر ) بالطاغوت والتبرِّي عنه و( اجتنابه ) يأتي مفهوم ( عبادة ) الطاغوت</w:t>
      </w:r>
      <w:r w:rsidR="003F6127">
        <w:rPr>
          <w:rtl/>
        </w:rPr>
        <w:t xml:space="preserve">، </w:t>
      </w:r>
      <w:r>
        <w:rPr>
          <w:rtl/>
        </w:rPr>
        <w:t>وعبادته هو طاعته</w:t>
      </w:r>
      <w:r w:rsidR="003F6127">
        <w:rPr>
          <w:rtl/>
        </w:rPr>
        <w:t xml:space="preserve">، </w:t>
      </w:r>
      <w:r>
        <w:rPr>
          <w:rtl/>
        </w:rPr>
        <w:t xml:space="preserve">يقول تعالى : </w:t>
      </w:r>
      <w:r w:rsidRPr="00740770">
        <w:rPr>
          <w:rStyle w:val="libAlaemChar"/>
          <w:rtl/>
        </w:rPr>
        <w:t>(</w:t>
      </w:r>
      <w:r w:rsidRPr="00740770">
        <w:rPr>
          <w:rStyle w:val="libAieChar"/>
          <w:rtl/>
        </w:rPr>
        <w:t xml:space="preserve"> وَالَّذِينَ اجْتَنَبُوا الطَّاغُوتَ أَنْ يَعْبُدُوهَا وَأَنَابُوا إِلَى اللَّهِ لَهُمْ الْبُشْرَى ... </w:t>
      </w:r>
      <w:r w:rsidRPr="00740770">
        <w:rPr>
          <w:rStyle w:val="libAlaemChar"/>
          <w:rtl/>
        </w:rPr>
        <w:t>)</w:t>
      </w:r>
      <w:r>
        <w:rPr>
          <w:rtl/>
        </w:rPr>
        <w:t xml:space="preserve"> </w:t>
      </w:r>
      <w:r w:rsidR="00AE51F3" w:rsidRPr="00AE51F3">
        <w:rPr>
          <w:rStyle w:val="libFootnotenumChar"/>
          <w:rtl/>
        </w:rPr>
        <w:t>(1)</w:t>
      </w:r>
      <w:r>
        <w:rPr>
          <w:rtl/>
        </w:rPr>
        <w:t>.</w:t>
      </w:r>
    </w:p>
    <w:p w:rsidR="003F6127" w:rsidRDefault="007210D8" w:rsidP="007210D8">
      <w:pPr>
        <w:pStyle w:val="libNormal"/>
        <w:rPr>
          <w:rtl/>
        </w:rPr>
      </w:pPr>
      <w:r>
        <w:rPr>
          <w:rtl/>
        </w:rPr>
        <w:t>وعبادة الطاغوت : طاعته والانقياد إليه</w:t>
      </w:r>
      <w:r w:rsidR="003F6127">
        <w:rPr>
          <w:rtl/>
        </w:rPr>
        <w:t>.</w:t>
      </w:r>
    </w:p>
    <w:p w:rsidR="003F6127" w:rsidRDefault="007210D8" w:rsidP="007210D8">
      <w:pPr>
        <w:pStyle w:val="libNormal"/>
        <w:rPr>
          <w:rtl/>
        </w:rPr>
      </w:pPr>
      <w:r>
        <w:rPr>
          <w:rtl/>
        </w:rPr>
        <w:t xml:space="preserve">وقد ورد في ( تفسير علي بن إبراهيم ) : ( مَن أطاع جبَّاراً فقد عبده ) </w:t>
      </w:r>
      <w:r w:rsidRPr="00847955">
        <w:rPr>
          <w:rStyle w:val="libFootnotenumChar"/>
          <w:rtl/>
        </w:rPr>
        <w:t>(2)</w:t>
      </w:r>
      <w:r w:rsidR="003F6127">
        <w:rPr>
          <w:rtl/>
        </w:rPr>
        <w:t>.</w:t>
      </w:r>
    </w:p>
    <w:p w:rsidR="003F6127" w:rsidRDefault="007210D8" w:rsidP="007210D8">
      <w:pPr>
        <w:pStyle w:val="libNormal"/>
        <w:rPr>
          <w:rtl/>
        </w:rPr>
      </w:pPr>
      <w:r>
        <w:rPr>
          <w:rtl/>
        </w:rPr>
        <w:t xml:space="preserve">وعن الإمام الصادق </w:t>
      </w:r>
      <w:r w:rsidR="00847955" w:rsidRPr="00847955">
        <w:rPr>
          <w:rStyle w:val="libAlaemChar"/>
          <w:rtl/>
        </w:rPr>
        <w:t>عليه‌السلام</w:t>
      </w:r>
      <w:r>
        <w:rPr>
          <w:rtl/>
        </w:rPr>
        <w:t xml:space="preserve"> : ( مرَّ عيسى بن مريم على قرية قد مات أهلها فأحيى أحدهم</w:t>
      </w:r>
      <w:r w:rsidR="003F6127">
        <w:rPr>
          <w:rtl/>
        </w:rPr>
        <w:t xml:space="preserve">، </w:t>
      </w:r>
      <w:r>
        <w:rPr>
          <w:rtl/>
        </w:rPr>
        <w:t>وقال له : ويْحَكُمْ ! ما كانت أعمالكم ؟ قال : عبادة الطاغوت</w:t>
      </w:r>
      <w:r w:rsidR="003F6127">
        <w:rPr>
          <w:rtl/>
        </w:rPr>
        <w:t xml:space="preserve">، </w:t>
      </w:r>
      <w:r>
        <w:rPr>
          <w:rtl/>
        </w:rPr>
        <w:t>وحبُّ الدنيا</w:t>
      </w:r>
      <w:r w:rsidR="0025218A">
        <w:rPr>
          <w:rtl/>
        </w:rPr>
        <w:t xml:space="preserve">. </w:t>
      </w:r>
      <w:r>
        <w:rPr>
          <w:rtl/>
        </w:rPr>
        <w:t xml:space="preserve">قال : كيف كانت عبادتكم للطاغوت ؟ قال : الطاعة لأهل المعاصي ) </w:t>
      </w:r>
      <w:r w:rsidRPr="00847955">
        <w:rPr>
          <w:rStyle w:val="libFootnotenumChar"/>
          <w:rtl/>
        </w:rPr>
        <w:t>(3)</w:t>
      </w:r>
      <w:r w:rsidR="003F6127">
        <w:rPr>
          <w:rtl/>
        </w:rPr>
        <w:t>.</w:t>
      </w:r>
    </w:p>
    <w:p w:rsidR="003F6127" w:rsidRDefault="007210D8" w:rsidP="007210D8">
      <w:pPr>
        <w:pStyle w:val="libNormal"/>
        <w:rPr>
          <w:rtl/>
        </w:rPr>
      </w:pPr>
      <w:r>
        <w:rPr>
          <w:rtl/>
        </w:rPr>
        <w:t>إذاً</w:t>
      </w:r>
      <w:r w:rsidR="00EE0FD8">
        <w:rPr>
          <w:rtl/>
        </w:rPr>
        <w:t xml:space="preserve">؛ </w:t>
      </w:r>
      <w:r>
        <w:rPr>
          <w:rtl/>
        </w:rPr>
        <w:t>قد حرَّم الله تعالى على عباده قبول التحاكم إلى الطاغوت والركون إليه</w:t>
      </w:r>
      <w:r w:rsidR="003F6127">
        <w:rPr>
          <w:rtl/>
        </w:rPr>
        <w:t xml:space="preserve">، </w:t>
      </w:r>
      <w:r>
        <w:rPr>
          <w:rtl/>
        </w:rPr>
        <w:t>وأمر بالتبرِّي منه واجتنابه</w:t>
      </w:r>
      <w:r w:rsidR="003F6127">
        <w:rPr>
          <w:rtl/>
        </w:rPr>
        <w:t xml:space="preserve">، </w:t>
      </w:r>
      <w:r>
        <w:rPr>
          <w:rtl/>
        </w:rPr>
        <w:t>في حق أو باطل</w:t>
      </w:r>
      <w:r w:rsidR="003F6127">
        <w:rPr>
          <w:rtl/>
        </w:rPr>
        <w:t xml:space="preserve">، </w:t>
      </w:r>
      <w:r>
        <w:rPr>
          <w:rtl/>
        </w:rPr>
        <w:t>فإنَّ الركون إليه طاعته حتى في غير معصية الله إسناد ودعم له</w:t>
      </w:r>
      <w:r w:rsidR="003F6127">
        <w:rPr>
          <w:rtl/>
        </w:rPr>
        <w:t xml:space="preserve">، </w:t>
      </w:r>
      <w:r>
        <w:rPr>
          <w:rtl/>
        </w:rPr>
        <w:t>وتمكين له من رقاب المسلمين</w:t>
      </w:r>
      <w:r w:rsidR="003F6127">
        <w:rPr>
          <w:rtl/>
        </w:rPr>
        <w:t>.</w:t>
      </w:r>
    </w:p>
    <w:p w:rsidR="007210D8" w:rsidRDefault="00A81752" w:rsidP="00A81752">
      <w:pPr>
        <w:pStyle w:val="libLine"/>
      </w:pPr>
      <w:r>
        <w:rPr>
          <w:rtl/>
        </w:rPr>
        <w:t>____________________</w:t>
      </w:r>
    </w:p>
    <w:p w:rsidR="003F6127" w:rsidRDefault="00847955" w:rsidP="00740770">
      <w:pPr>
        <w:pStyle w:val="libFootnote0"/>
        <w:rPr>
          <w:rtl/>
        </w:rPr>
      </w:pPr>
      <w:r w:rsidRPr="00740770">
        <w:rPr>
          <w:rtl/>
        </w:rPr>
        <w:t>(1)</w:t>
      </w:r>
      <w:r w:rsidR="007210D8">
        <w:rPr>
          <w:rtl/>
        </w:rPr>
        <w:t xml:space="preserve"> سورة الزمر : الآية 17</w:t>
      </w:r>
      <w:r w:rsidR="003F6127">
        <w:rPr>
          <w:rtl/>
        </w:rPr>
        <w:t>.</w:t>
      </w:r>
    </w:p>
    <w:p w:rsidR="003F6127" w:rsidRDefault="00847955" w:rsidP="00740770">
      <w:pPr>
        <w:pStyle w:val="libFootnote0"/>
        <w:rPr>
          <w:rtl/>
        </w:rPr>
      </w:pPr>
      <w:r w:rsidRPr="00740770">
        <w:rPr>
          <w:rtl/>
        </w:rPr>
        <w:t>(2)</w:t>
      </w:r>
      <w:r w:rsidR="007210D8">
        <w:rPr>
          <w:rtl/>
        </w:rPr>
        <w:t xml:space="preserve"> نور الثقلين</w:t>
      </w:r>
      <w:r w:rsidR="003F6127">
        <w:rPr>
          <w:rtl/>
        </w:rPr>
        <w:t xml:space="preserve">، </w:t>
      </w:r>
      <w:r w:rsidR="007210D8">
        <w:rPr>
          <w:rtl/>
        </w:rPr>
        <w:t>ج4</w:t>
      </w:r>
      <w:r w:rsidR="003F6127">
        <w:rPr>
          <w:rtl/>
        </w:rPr>
        <w:t xml:space="preserve">، </w:t>
      </w:r>
      <w:r w:rsidR="007210D8">
        <w:rPr>
          <w:rtl/>
        </w:rPr>
        <w:t>ص481</w:t>
      </w:r>
      <w:r w:rsidR="003F6127">
        <w:rPr>
          <w:rtl/>
        </w:rPr>
        <w:t>.</w:t>
      </w:r>
    </w:p>
    <w:p w:rsidR="003F6127" w:rsidRDefault="00847955" w:rsidP="00740770">
      <w:pPr>
        <w:pStyle w:val="libFootnote0"/>
        <w:rPr>
          <w:rtl/>
        </w:rPr>
      </w:pPr>
      <w:r w:rsidRPr="00740770">
        <w:rPr>
          <w:rtl/>
        </w:rPr>
        <w:t>(3)</w:t>
      </w:r>
      <w:r w:rsidR="007210D8">
        <w:rPr>
          <w:rtl/>
        </w:rPr>
        <w:t xml:space="preserve"> نور الثقلين</w:t>
      </w:r>
      <w:r w:rsidR="003F6127">
        <w:rPr>
          <w:rtl/>
        </w:rPr>
        <w:t xml:space="preserve">، </w:t>
      </w:r>
      <w:r w:rsidR="007210D8">
        <w:rPr>
          <w:rtl/>
        </w:rPr>
        <w:t>ج5</w:t>
      </w:r>
      <w:r w:rsidR="003F6127">
        <w:rPr>
          <w:rtl/>
        </w:rPr>
        <w:t xml:space="preserve">، </w:t>
      </w:r>
      <w:r w:rsidR="007210D8">
        <w:rPr>
          <w:rtl/>
        </w:rPr>
        <w:t>ص531</w:t>
      </w:r>
      <w:r w:rsidR="003F6127">
        <w:rPr>
          <w:rtl/>
        </w:rPr>
        <w:t xml:space="preserve">، </w:t>
      </w:r>
      <w:r w:rsidR="007210D8">
        <w:rPr>
          <w:rtl/>
        </w:rPr>
        <w:t>ميزان الحكمة</w:t>
      </w:r>
      <w:r w:rsidR="003F6127">
        <w:rPr>
          <w:rtl/>
        </w:rPr>
        <w:t xml:space="preserve">، </w:t>
      </w:r>
      <w:r w:rsidR="007210D8">
        <w:rPr>
          <w:rtl/>
        </w:rPr>
        <w:t>ج5</w:t>
      </w:r>
      <w:r w:rsidR="003F6127">
        <w:rPr>
          <w:rtl/>
        </w:rPr>
        <w:t xml:space="preserve">، </w:t>
      </w:r>
      <w:r w:rsidR="007210D8">
        <w:rPr>
          <w:rtl/>
        </w:rPr>
        <w:t>ص543</w:t>
      </w:r>
      <w:r w:rsidR="003F6127">
        <w:rPr>
          <w:rtl/>
        </w:rPr>
        <w:t>.</w:t>
      </w:r>
    </w:p>
    <w:p w:rsidR="007210D8" w:rsidRDefault="00347417" w:rsidP="007210D8">
      <w:pPr>
        <w:pStyle w:val="libNormal"/>
      </w:pPr>
      <w:r>
        <w:rPr>
          <w:rtl/>
        </w:rPr>
        <w:br w:type="page"/>
      </w:r>
    </w:p>
    <w:p w:rsidR="003F6127" w:rsidRDefault="007210D8" w:rsidP="007210D8">
      <w:pPr>
        <w:pStyle w:val="libNormal"/>
      </w:pPr>
      <w:r>
        <w:rPr>
          <w:rtl/>
        </w:rPr>
        <w:lastRenderedPageBreak/>
        <w:t xml:space="preserve">وقد ورد في مقبولة عمر بن حنظلة قال : سألت أبا عبد الله </w:t>
      </w:r>
      <w:r w:rsidR="00847955" w:rsidRPr="00847955">
        <w:rPr>
          <w:rStyle w:val="libAlaemChar"/>
          <w:rtl/>
        </w:rPr>
        <w:t>عليه‌السلام</w:t>
      </w:r>
      <w:r>
        <w:rPr>
          <w:rtl/>
        </w:rPr>
        <w:t xml:space="preserve"> عن رجلين من أصحابنا</w:t>
      </w:r>
      <w:r w:rsidR="003F6127">
        <w:rPr>
          <w:rtl/>
        </w:rPr>
        <w:t xml:space="preserve">، </w:t>
      </w:r>
      <w:r>
        <w:rPr>
          <w:rtl/>
        </w:rPr>
        <w:t>بينهما منازعة في دين أو ميراث</w:t>
      </w:r>
      <w:r w:rsidR="003F6127">
        <w:rPr>
          <w:rtl/>
        </w:rPr>
        <w:t xml:space="preserve">، </w:t>
      </w:r>
      <w:r>
        <w:rPr>
          <w:rtl/>
        </w:rPr>
        <w:t>فتحاكما إلى السلطان وإلى القضاة</w:t>
      </w:r>
      <w:r w:rsidR="003F6127">
        <w:rPr>
          <w:rtl/>
        </w:rPr>
        <w:t xml:space="preserve">، </w:t>
      </w:r>
      <w:r>
        <w:rPr>
          <w:rtl/>
        </w:rPr>
        <w:t>أيحلُّ ذلك ؟ قال : ( مَن تحاكم إليهم في حق أو باطل</w:t>
      </w:r>
      <w:r w:rsidR="003F6127">
        <w:rPr>
          <w:rtl/>
        </w:rPr>
        <w:t xml:space="preserve">، </w:t>
      </w:r>
      <w:r>
        <w:rPr>
          <w:rtl/>
        </w:rPr>
        <w:t>فإنَّما تحاكم إلى الطاغوت</w:t>
      </w:r>
      <w:r w:rsidR="003F6127">
        <w:rPr>
          <w:rtl/>
        </w:rPr>
        <w:t xml:space="preserve">، </w:t>
      </w:r>
      <w:r>
        <w:rPr>
          <w:rtl/>
        </w:rPr>
        <w:t>وما يُحكم له</w:t>
      </w:r>
      <w:r w:rsidR="003F6127">
        <w:rPr>
          <w:rtl/>
        </w:rPr>
        <w:t xml:space="preserve">، </w:t>
      </w:r>
      <w:r>
        <w:rPr>
          <w:rtl/>
        </w:rPr>
        <w:t>فإنَّما يأخذ سُحتاً</w:t>
      </w:r>
      <w:r w:rsidR="003F6127">
        <w:rPr>
          <w:rtl/>
        </w:rPr>
        <w:t xml:space="preserve">، </w:t>
      </w:r>
      <w:r>
        <w:rPr>
          <w:rtl/>
        </w:rPr>
        <w:t>وإن كان حقَّاً ثابتاً له</w:t>
      </w:r>
      <w:r w:rsidR="00EE0FD8">
        <w:rPr>
          <w:rtl/>
        </w:rPr>
        <w:t xml:space="preserve">؛ </w:t>
      </w:r>
      <w:r>
        <w:rPr>
          <w:rtl/>
        </w:rPr>
        <w:t>لأنَّه أخذه بحكم الطاغوت</w:t>
      </w:r>
      <w:r w:rsidR="003F6127">
        <w:rPr>
          <w:rtl/>
        </w:rPr>
        <w:t xml:space="preserve">، </w:t>
      </w:r>
      <w:r>
        <w:rPr>
          <w:rtl/>
        </w:rPr>
        <w:t>وما أمر الله أن يكفر به</w:t>
      </w:r>
      <w:r w:rsidR="003F6127">
        <w:rPr>
          <w:rtl/>
        </w:rPr>
        <w:t xml:space="preserve">، </w:t>
      </w:r>
      <w:r>
        <w:rPr>
          <w:rtl/>
        </w:rPr>
        <w:t xml:space="preserve">قال تعالى : </w:t>
      </w:r>
      <w:r w:rsidRPr="00740770">
        <w:rPr>
          <w:rStyle w:val="libAlaemChar"/>
          <w:rtl/>
        </w:rPr>
        <w:t>(</w:t>
      </w:r>
      <w:r w:rsidRPr="00740770">
        <w:rPr>
          <w:rStyle w:val="libAieChar"/>
          <w:rtl/>
        </w:rPr>
        <w:t xml:space="preserve"> ... يُرِيدُونَ أَنْ يَتَحَاكَمُوا إِلَى الطَّاغُوتِ وَقَدْ أُمِرُوا أَنْ يَكْفُرُوا بِهِ ... </w:t>
      </w:r>
      <w:r w:rsidRPr="00740770">
        <w:rPr>
          <w:rStyle w:val="libAlaemChar"/>
          <w:rtl/>
        </w:rPr>
        <w:t>)</w:t>
      </w:r>
      <w:r>
        <w:rPr>
          <w:rtl/>
        </w:rPr>
        <w:t xml:space="preserve"> ) </w:t>
      </w:r>
      <w:r w:rsidR="00AE51F3" w:rsidRPr="00AE51F3">
        <w:rPr>
          <w:rStyle w:val="libFootnotenumChar"/>
          <w:rtl/>
        </w:rPr>
        <w:t>(1)</w:t>
      </w:r>
      <w:r>
        <w:rPr>
          <w:rtl/>
        </w:rPr>
        <w:t>.</w:t>
      </w:r>
    </w:p>
    <w:p w:rsidR="007210D8" w:rsidRDefault="007210D8" w:rsidP="000937AE">
      <w:pPr>
        <w:pStyle w:val="libBold1"/>
      </w:pPr>
      <w:r>
        <w:rPr>
          <w:rtl/>
        </w:rPr>
        <w:t>آية النهي عن الركون إلى الظالمين :</w:t>
      </w:r>
    </w:p>
    <w:p w:rsidR="003F6127" w:rsidRDefault="007210D8" w:rsidP="007210D8">
      <w:pPr>
        <w:pStyle w:val="libNormal"/>
        <w:rPr>
          <w:rtl/>
        </w:rPr>
      </w:pPr>
      <w:r>
        <w:rPr>
          <w:rtl/>
        </w:rPr>
        <w:t xml:space="preserve">يقول تعالى : </w:t>
      </w:r>
      <w:r w:rsidRPr="00740770">
        <w:rPr>
          <w:rStyle w:val="libAlaemChar"/>
          <w:rtl/>
        </w:rPr>
        <w:t>(</w:t>
      </w:r>
      <w:r w:rsidRPr="00740770">
        <w:rPr>
          <w:rStyle w:val="libAieChar"/>
          <w:rtl/>
        </w:rPr>
        <w:t xml:space="preserve"> وَلاَ تَرْكَنُوا إِلَى الَّذِينَ ظَلَمُوا فَتَمَسَّكُمُ النَّارُ ... </w:t>
      </w:r>
      <w:r w:rsidRPr="00740770">
        <w:rPr>
          <w:rStyle w:val="libAlaemChar"/>
          <w:rtl/>
        </w:rPr>
        <w:t>)</w:t>
      </w:r>
      <w:r>
        <w:rPr>
          <w:rtl/>
        </w:rPr>
        <w:t xml:space="preserve"> </w:t>
      </w:r>
      <w:r w:rsidR="00847955" w:rsidRPr="00847955">
        <w:rPr>
          <w:rStyle w:val="libFootnotenumChar"/>
          <w:rtl/>
        </w:rPr>
        <w:t>(2)</w:t>
      </w:r>
      <w:r w:rsidR="0025218A">
        <w:rPr>
          <w:rtl/>
        </w:rPr>
        <w:t xml:space="preserve">. </w:t>
      </w:r>
      <w:r>
        <w:rPr>
          <w:rtl/>
        </w:rPr>
        <w:t xml:space="preserve">والركون </w:t>
      </w:r>
      <w:r w:rsidR="00EE0FD8">
        <w:rPr>
          <w:rtl/>
        </w:rPr>
        <w:t>-</w:t>
      </w:r>
      <w:r>
        <w:rPr>
          <w:rtl/>
        </w:rPr>
        <w:t xml:space="preserve"> كما يقول أئمة اللغة </w:t>
      </w:r>
      <w:r w:rsidR="00EE0FD8">
        <w:rPr>
          <w:rtl/>
        </w:rPr>
        <w:t>-</w:t>
      </w:r>
      <w:r>
        <w:rPr>
          <w:rtl/>
        </w:rPr>
        <w:t xml:space="preserve"> : هو ( الإدِّهان </w:t>
      </w:r>
      <w:r w:rsidR="00AE51F3" w:rsidRPr="00AE51F3">
        <w:rPr>
          <w:rStyle w:val="libFootnotenumChar"/>
          <w:rtl/>
        </w:rPr>
        <w:t>(3)</w:t>
      </w:r>
      <w:r w:rsidR="003F6127">
        <w:rPr>
          <w:rtl/>
        </w:rPr>
        <w:t xml:space="preserve">، </w:t>
      </w:r>
      <w:r>
        <w:rPr>
          <w:rtl/>
        </w:rPr>
        <w:t>الحبّ</w:t>
      </w:r>
      <w:r w:rsidR="003F6127">
        <w:rPr>
          <w:rtl/>
        </w:rPr>
        <w:t xml:space="preserve">، </w:t>
      </w:r>
      <w:r>
        <w:rPr>
          <w:rtl/>
        </w:rPr>
        <w:t>المودّة</w:t>
      </w:r>
      <w:r w:rsidR="003F6127">
        <w:rPr>
          <w:rtl/>
        </w:rPr>
        <w:t xml:space="preserve">، </w:t>
      </w:r>
      <w:r>
        <w:rPr>
          <w:rtl/>
        </w:rPr>
        <w:t>الطاعة</w:t>
      </w:r>
      <w:r w:rsidR="003F6127">
        <w:rPr>
          <w:rtl/>
        </w:rPr>
        <w:t xml:space="preserve">، </w:t>
      </w:r>
      <w:r>
        <w:rPr>
          <w:rtl/>
        </w:rPr>
        <w:t>الرضا</w:t>
      </w:r>
      <w:r w:rsidR="003F6127">
        <w:rPr>
          <w:rtl/>
        </w:rPr>
        <w:t xml:space="preserve">، </w:t>
      </w:r>
      <w:r>
        <w:rPr>
          <w:rtl/>
        </w:rPr>
        <w:t>الميل</w:t>
      </w:r>
      <w:r w:rsidR="003F6127">
        <w:rPr>
          <w:rtl/>
        </w:rPr>
        <w:t xml:space="preserve">، </w:t>
      </w:r>
      <w:r>
        <w:rPr>
          <w:rtl/>
        </w:rPr>
        <w:t>الاستعانة</w:t>
      </w:r>
      <w:r w:rsidR="003F6127">
        <w:rPr>
          <w:rtl/>
        </w:rPr>
        <w:t xml:space="preserve">، </w:t>
      </w:r>
      <w:r>
        <w:rPr>
          <w:rtl/>
        </w:rPr>
        <w:t>الدنو )</w:t>
      </w:r>
      <w:r w:rsidR="003F6127">
        <w:rPr>
          <w:rtl/>
        </w:rPr>
        <w:t>.</w:t>
      </w:r>
    </w:p>
    <w:p w:rsidR="007210D8" w:rsidRDefault="007210D8" w:rsidP="007210D8">
      <w:pPr>
        <w:pStyle w:val="libNormal"/>
      </w:pPr>
      <w:r>
        <w:rPr>
          <w:rtl/>
        </w:rPr>
        <w:t>ويقول الزمخشري في تفسير هذه الآية : ( أركنه إذا أماله</w:t>
      </w:r>
      <w:r w:rsidR="003F6127">
        <w:rPr>
          <w:rtl/>
        </w:rPr>
        <w:t xml:space="preserve">، </w:t>
      </w:r>
      <w:r>
        <w:rPr>
          <w:rtl/>
        </w:rPr>
        <w:t>والنهي يتناول الانحطاط في هواهم</w:t>
      </w:r>
      <w:r w:rsidR="003F6127">
        <w:rPr>
          <w:rtl/>
        </w:rPr>
        <w:t xml:space="preserve">، </w:t>
      </w:r>
      <w:r>
        <w:rPr>
          <w:rtl/>
        </w:rPr>
        <w:t>والانقطاع إليهم ومصاحبتهم</w:t>
      </w:r>
      <w:r w:rsidR="003F6127">
        <w:rPr>
          <w:rtl/>
        </w:rPr>
        <w:t xml:space="preserve">، </w:t>
      </w:r>
      <w:r>
        <w:rPr>
          <w:rtl/>
        </w:rPr>
        <w:t>ومجالستهم</w:t>
      </w:r>
      <w:r w:rsidR="003F6127">
        <w:rPr>
          <w:rtl/>
        </w:rPr>
        <w:t xml:space="preserve">، </w:t>
      </w:r>
      <w:r>
        <w:rPr>
          <w:rtl/>
        </w:rPr>
        <w:t>وزيارتهم</w:t>
      </w:r>
      <w:r w:rsidR="003F6127">
        <w:rPr>
          <w:rtl/>
        </w:rPr>
        <w:t xml:space="preserve">، </w:t>
      </w:r>
      <w:r>
        <w:rPr>
          <w:rtl/>
        </w:rPr>
        <w:t>ومداهنتهم</w:t>
      </w:r>
      <w:r w:rsidR="003F6127">
        <w:rPr>
          <w:rtl/>
        </w:rPr>
        <w:t xml:space="preserve">، </w:t>
      </w:r>
      <w:r>
        <w:rPr>
          <w:rtl/>
        </w:rPr>
        <w:t>والرضا بأعمالهم</w:t>
      </w:r>
      <w:r w:rsidR="003F6127">
        <w:rPr>
          <w:rtl/>
        </w:rPr>
        <w:t xml:space="preserve">، </w:t>
      </w:r>
      <w:r>
        <w:rPr>
          <w:rtl/>
        </w:rPr>
        <w:t>والتشبُّه بهم والتزيِّي بزيِّهم ومدّ العين إليهم</w:t>
      </w:r>
      <w:r w:rsidR="003F6127">
        <w:rPr>
          <w:rtl/>
        </w:rPr>
        <w:t xml:space="preserve">، </w:t>
      </w:r>
      <w:r>
        <w:rPr>
          <w:rtl/>
        </w:rPr>
        <w:t>وذكرهم بما فيه تعظيم لهم</w:t>
      </w:r>
      <w:r w:rsidR="0025218A">
        <w:rPr>
          <w:rtl/>
        </w:rPr>
        <w:t xml:space="preserve">. </w:t>
      </w:r>
      <w:r>
        <w:rPr>
          <w:rtl/>
        </w:rPr>
        <w:t>وحُكي أنَّ الموفق صلَّى خلف الإمام</w:t>
      </w:r>
      <w:r w:rsidR="003F6127">
        <w:rPr>
          <w:rtl/>
        </w:rPr>
        <w:t xml:space="preserve">، </w:t>
      </w:r>
      <w:r>
        <w:rPr>
          <w:rtl/>
        </w:rPr>
        <w:t>فقرأ بهذه</w:t>
      </w:r>
    </w:p>
    <w:p w:rsidR="007210D8" w:rsidRDefault="00A81752" w:rsidP="00A81752">
      <w:pPr>
        <w:pStyle w:val="libLine"/>
      </w:pPr>
      <w:r>
        <w:rPr>
          <w:rtl/>
        </w:rPr>
        <w:t>____________________</w:t>
      </w:r>
    </w:p>
    <w:p w:rsidR="003F6127" w:rsidRDefault="00847955" w:rsidP="00740770">
      <w:pPr>
        <w:pStyle w:val="libFootnote0"/>
        <w:rPr>
          <w:rtl/>
        </w:rPr>
      </w:pPr>
      <w:r w:rsidRPr="00740770">
        <w:rPr>
          <w:rtl/>
        </w:rPr>
        <w:t>(1)</w:t>
      </w:r>
      <w:r w:rsidR="007210D8">
        <w:rPr>
          <w:rtl/>
        </w:rPr>
        <w:t xml:space="preserve"> وسائل الشيعة</w:t>
      </w:r>
      <w:r w:rsidR="003F6127">
        <w:rPr>
          <w:rtl/>
        </w:rPr>
        <w:t xml:space="preserve">، </w:t>
      </w:r>
      <w:r w:rsidR="007210D8">
        <w:rPr>
          <w:rtl/>
        </w:rPr>
        <w:t>مصدر سابق</w:t>
      </w:r>
      <w:r w:rsidR="003F6127">
        <w:rPr>
          <w:rtl/>
        </w:rPr>
        <w:t xml:space="preserve">، </w:t>
      </w:r>
      <w:r w:rsidR="007210D8">
        <w:rPr>
          <w:rtl/>
        </w:rPr>
        <w:t>ج18</w:t>
      </w:r>
      <w:r w:rsidR="003F6127">
        <w:rPr>
          <w:rtl/>
        </w:rPr>
        <w:t xml:space="preserve">، </w:t>
      </w:r>
      <w:r w:rsidR="007210D8">
        <w:rPr>
          <w:rtl/>
        </w:rPr>
        <w:t xml:space="preserve">ص98 </w:t>
      </w:r>
      <w:r w:rsidR="00EE0FD8">
        <w:rPr>
          <w:rtl/>
        </w:rPr>
        <w:t>-</w:t>
      </w:r>
      <w:r w:rsidR="007210D8">
        <w:rPr>
          <w:rtl/>
        </w:rPr>
        <w:t xml:space="preserve"> 99</w:t>
      </w:r>
      <w:r w:rsidR="003F6127">
        <w:rPr>
          <w:rtl/>
        </w:rPr>
        <w:t>.</w:t>
      </w:r>
    </w:p>
    <w:p w:rsidR="003F6127" w:rsidRDefault="00847955" w:rsidP="00740770">
      <w:pPr>
        <w:pStyle w:val="libFootnote0"/>
        <w:rPr>
          <w:rtl/>
        </w:rPr>
      </w:pPr>
      <w:r w:rsidRPr="00740770">
        <w:rPr>
          <w:rtl/>
        </w:rPr>
        <w:t>(2)</w:t>
      </w:r>
      <w:r w:rsidR="007210D8">
        <w:rPr>
          <w:rtl/>
        </w:rPr>
        <w:t xml:space="preserve"> سورة هود : الآية 113</w:t>
      </w:r>
      <w:r w:rsidR="003F6127">
        <w:rPr>
          <w:rtl/>
        </w:rPr>
        <w:t>.</w:t>
      </w:r>
    </w:p>
    <w:p w:rsidR="003F6127" w:rsidRDefault="00847955" w:rsidP="00740770">
      <w:pPr>
        <w:pStyle w:val="libFootnote0"/>
        <w:rPr>
          <w:rtl/>
        </w:rPr>
      </w:pPr>
      <w:r w:rsidRPr="00740770">
        <w:rPr>
          <w:rtl/>
        </w:rPr>
        <w:t>(3)</w:t>
      </w:r>
      <w:r w:rsidR="007210D8">
        <w:rPr>
          <w:rtl/>
        </w:rPr>
        <w:t xml:space="preserve"> الإدِّهان : المصانعة</w:t>
      </w:r>
      <w:r w:rsidR="003F6127">
        <w:rPr>
          <w:rtl/>
        </w:rPr>
        <w:t>.</w:t>
      </w:r>
    </w:p>
    <w:p w:rsidR="007210D8" w:rsidRDefault="00347417" w:rsidP="007210D8">
      <w:pPr>
        <w:pStyle w:val="libNormal"/>
      </w:pPr>
      <w:r>
        <w:rPr>
          <w:rtl/>
        </w:rPr>
        <w:br w:type="page"/>
      </w:r>
    </w:p>
    <w:p w:rsidR="003F6127" w:rsidRDefault="007210D8" w:rsidP="000937AE">
      <w:pPr>
        <w:pStyle w:val="libNormal0"/>
        <w:rPr>
          <w:rtl/>
        </w:rPr>
      </w:pPr>
      <w:r>
        <w:rPr>
          <w:rtl/>
        </w:rPr>
        <w:lastRenderedPageBreak/>
        <w:t xml:space="preserve">الآية : </w:t>
      </w:r>
      <w:r w:rsidRPr="000937AE">
        <w:rPr>
          <w:rStyle w:val="libAlaemChar"/>
          <w:rtl/>
        </w:rPr>
        <w:t>(</w:t>
      </w:r>
      <w:r w:rsidRPr="000937AE">
        <w:rPr>
          <w:rStyle w:val="libAieChar"/>
          <w:rtl/>
        </w:rPr>
        <w:t xml:space="preserve"> وَلاَ تَرْكَنُوا إِلَى الَّذِينَ ظَلَمُوا فَتَمَسَّكُمُ النَّارُ ... </w:t>
      </w:r>
      <w:r w:rsidRPr="000937AE">
        <w:rPr>
          <w:rStyle w:val="libAlaemChar"/>
          <w:rtl/>
        </w:rPr>
        <w:t>)</w:t>
      </w:r>
      <w:r w:rsidR="003F6127">
        <w:rPr>
          <w:rtl/>
        </w:rPr>
        <w:t xml:space="preserve">، </w:t>
      </w:r>
      <w:r>
        <w:rPr>
          <w:rtl/>
        </w:rPr>
        <w:t>فغشي عليه</w:t>
      </w:r>
      <w:r w:rsidR="003F6127">
        <w:rPr>
          <w:rtl/>
        </w:rPr>
        <w:t xml:space="preserve">، </w:t>
      </w:r>
      <w:r>
        <w:rPr>
          <w:rtl/>
        </w:rPr>
        <w:t>فلمَّا أفاق قيل له</w:t>
      </w:r>
      <w:r w:rsidR="003F6127">
        <w:rPr>
          <w:rtl/>
        </w:rPr>
        <w:t xml:space="preserve">، </w:t>
      </w:r>
      <w:r>
        <w:rPr>
          <w:rtl/>
        </w:rPr>
        <w:t>فقال : هذا في مَن ركن إلى مَن ظلم</w:t>
      </w:r>
      <w:r w:rsidR="003F6127">
        <w:rPr>
          <w:rtl/>
        </w:rPr>
        <w:t xml:space="preserve">، </w:t>
      </w:r>
      <w:r>
        <w:rPr>
          <w:rtl/>
        </w:rPr>
        <w:t xml:space="preserve">فكيف بالظالم ؟! ) </w:t>
      </w:r>
      <w:r w:rsidRPr="00847955">
        <w:rPr>
          <w:rStyle w:val="libFootnotenumChar"/>
          <w:rtl/>
        </w:rPr>
        <w:t>(1)</w:t>
      </w:r>
      <w:r w:rsidR="003F6127">
        <w:rPr>
          <w:rtl/>
        </w:rPr>
        <w:t>.</w:t>
      </w:r>
    </w:p>
    <w:p w:rsidR="003F6127" w:rsidRDefault="007210D8" w:rsidP="007210D8">
      <w:pPr>
        <w:pStyle w:val="libNormal"/>
        <w:rPr>
          <w:rtl/>
        </w:rPr>
      </w:pPr>
      <w:r>
        <w:rPr>
          <w:rtl/>
        </w:rPr>
        <w:t xml:space="preserve">ويقول القرطبي </w:t>
      </w:r>
      <w:r w:rsidR="00EE0FD8">
        <w:rPr>
          <w:rtl/>
        </w:rPr>
        <w:t>-</w:t>
      </w:r>
      <w:r>
        <w:rPr>
          <w:rtl/>
        </w:rPr>
        <w:t xml:space="preserve"> في تفسير الآية </w:t>
      </w:r>
      <w:r w:rsidRPr="000937AE">
        <w:rPr>
          <w:rStyle w:val="libAlaemChar"/>
          <w:rtl/>
        </w:rPr>
        <w:t>(</w:t>
      </w:r>
      <w:r w:rsidRPr="000937AE">
        <w:rPr>
          <w:rStyle w:val="libAieChar"/>
          <w:rtl/>
        </w:rPr>
        <w:t xml:space="preserve"> وَلاَ تَرْكَنُوا ... </w:t>
      </w:r>
      <w:r w:rsidRPr="000937AE">
        <w:rPr>
          <w:rStyle w:val="libAlaemChar"/>
          <w:rtl/>
        </w:rPr>
        <w:t>)</w:t>
      </w:r>
      <w:r>
        <w:rPr>
          <w:rtl/>
        </w:rPr>
        <w:t xml:space="preserve"> </w:t>
      </w:r>
      <w:r w:rsidR="00EE0FD8">
        <w:rPr>
          <w:rtl/>
        </w:rPr>
        <w:t>-</w:t>
      </w:r>
      <w:r>
        <w:rPr>
          <w:rtl/>
        </w:rPr>
        <w:t xml:space="preserve"> : الركون حقيقةً الاستناد والاعتماد والسكون إلى الشيء والرضا به</w:t>
      </w:r>
      <w:r w:rsidR="003F6127">
        <w:rPr>
          <w:rtl/>
        </w:rPr>
        <w:t xml:space="preserve">، </w:t>
      </w:r>
      <w:r>
        <w:rPr>
          <w:rtl/>
        </w:rPr>
        <w:t>قال قتادة : معناه : لا تودُّوهم ولا تُطيعوهم</w:t>
      </w:r>
      <w:r w:rsidR="0025218A">
        <w:rPr>
          <w:rtl/>
        </w:rPr>
        <w:t xml:space="preserve">. </w:t>
      </w:r>
      <w:r>
        <w:rPr>
          <w:rtl/>
        </w:rPr>
        <w:t>ابن جريح : لا تميلوا إليهم</w:t>
      </w:r>
      <w:r w:rsidR="0025218A">
        <w:rPr>
          <w:rtl/>
        </w:rPr>
        <w:t xml:space="preserve">. </w:t>
      </w:r>
      <w:r>
        <w:rPr>
          <w:rtl/>
        </w:rPr>
        <w:t>أبو العالية : لا ترضوا أعمالهم</w:t>
      </w:r>
      <w:r w:rsidR="0025218A">
        <w:rPr>
          <w:rtl/>
        </w:rPr>
        <w:t xml:space="preserve">. </w:t>
      </w:r>
      <w:r>
        <w:rPr>
          <w:rtl/>
        </w:rPr>
        <w:t>وكلُّه متقارب</w:t>
      </w:r>
      <w:r w:rsidR="0025218A">
        <w:rPr>
          <w:rtl/>
        </w:rPr>
        <w:t xml:space="preserve">. </w:t>
      </w:r>
      <w:r>
        <w:rPr>
          <w:rtl/>
        </w:rPr>
        <w:t>وقال ابن زيد : الركون هو الإدهان ( المصانعة )</w:t>
      </w:r>
      <w:r w:rsidR="003F6127">
        <w:rPr>
          <w:rtl/>
        </w:rPr>
        <w:t>.</w:t>
      </w:r>
    </w:p>
    <w:p w:rsidR="007210D8" w:rsidRDefault="007210D8" w:rsidP="007210D8">
      <w:pPr>
        <w:pStyle w:val="libNormal"/>
      </w:pPr>
      <w:r>
        <w:rPr>
          <w:rtl/>
        </w:rPr>
        <w:t xml:space="preserve">ويقول في تفسير </w:t>
      </w:r>
      <w:r w:rsidRPr="000937AE">
        <w:rPr>
          <w:rStyle w:val="libAlaemChar"/>
          <w:rtl/>
        </w:rPr>
        <w:t>(</w:t>
      </w:r>
      <w:r w:rsidRPr="000937AE">
        <w:rPr>
          <w:rStyle w:val="libAieChar"/>
          <w:rtl/>
        </w:rPr>
        <w:t xml:space="preserve"> ... الَّذِينَ ظَلَمُوا ... </w:t>
      </w:r>
      <w:r w:rsidRPr="000937AE">
        <w:rPr>
          <w:rStyle w:val="libAlaemChar"/>
          <w:rtl/>
        </w:rPr>
        <w:t>)</w:t>
      </w:r>
      <w:r>
        <w:rPr>
          <w:rtl/>
        </w:rPr>
        <w:t xml:space="preserve"> قيل : أهل الشرك</w:t>
      </w:r>
      <w:r w:rsidR="0025218A">
        <w:rPr>
          <w:rtl/>
        </w:rPr>
        <w:t xml:space="preserve">. </w:t>
      </w:r>
      <w:r>
        <w:rPr>
          <w:rtl/>
        </w:rPr>
        <w:t>وقيل : عامّة فيهم وفي العصاة</w:t>
      </w:r>
      <w:r w:rsidR="003F6127">
        <w:rPr>
          <w:rtl/>
        </w:rPr>
        <w:t xml:space="preserve">، </w:t>
      </w:r>
      <w:r>
        <w:rPr>
          <w:rtl/>
        </w:rPr>
        <w:t xml:space="preserve">على نحو قوله تعالى : </w:t>
      </w:r>
      <w:r w:rsidRPr="000937AE">
        <w:rPr>
          <w:rStyle w:val="libAlaemChar"/>
          <w:rtl/>
        </w:rPr>
        <w:t>(</w:t>
      </w:r>
      <w:r w:rsidRPr="000937AE">
        <w:rPr>
          <w:rStyle w:val="libAieChar"/>
          <w:rtl/>
        </w:rPr>
        <w:t xml:space="preserve"> وَإِذَا رَأَيْتَ الَّذِينَ يَخُوضُونَ فِي آيَاتِنَا ... </w:t>
      </w:r>
      <w:r w:rsidRPr="000937AE">
        <w:rPr>
          <w:rStyle w:val="libAlaemChar"/>
          <w:rtl/>
        </w:rPr>
        <w:t>)</w:t>
      </w:r>
      <w:r>
        <w:rPr>
          <w:rtl/>
        </w:rPr>
        <w:t xml:space="preserve"> وقد تقدَّم</w:t>
      </w:r>
      <w:r w:rsidR="0025218A">
        <w:rPr>
          <w:rtl/>
        </w:rPr>
        <w:t xml:space="preserve">. </w:t>
      </w:r>
      <w:r>
        <w:rPr>
          <w:rtl/>
        </w:rPr>
        <w:t>وهذا هو الصحيح في معنى الآية</w:t>
      </w:r>
      <w:r w:rsidR="003F6127">
        <w:rPr>
          <w:rtl/>
        </w:rPr>
        <w:t xml:space="preserve">، </w:t>
      </w:r>
      <w:r>
        <w:rPr>
          <w:rtl/>
        </w:rPr>
        <w:t>وأنَّها دالة على هجران أهل الكفر والمعاصي من أهل البدع وغيرهم</w:t>
      </w:r>
      <w:r w:rsidR="004E284D" w:rsidRPr="004E284D">
        <w:rPr>
          <w:rStyle w:val="libFootnotenumChar"/>
          <w:rtl/>
        </w:rPr>
        <w:t>(2)</w:t>
      </w:r>
      <w:r>
        <w:rPr>
          <w:rtl/>
        </w:rPr>
        <w:t>.</w:t>
      </w:r>
    </w:p>
    <w:p w:rsidR="003F6127" w:rsidRDefault="007210D8" w:rsidP="007210D8">
      <w:pPr>
        <w:pStyle w:val="libNormal"/>
        <w:rPr>
          <w:rtl/>
        </w:rPr>
      </w:pPr>
      <w:r>
        <w:rPr>
          <w:rtl/>
        </w:rPr>
        <w:t>وقال ابن كثير في التفسير : في تفسير قوله تعالى : ( وَلاَ تَرْكَنُوا إِلَى الَّذِينَ ظَلَمُوا ... ) عن ابن عباس لا تُداهنوا .. قال أبو العالية : لا ترضوا بأعمالهم</w:t>
      </w:r>
      <w:r w:rsidR="0025218A">
        <w:rPr>
          <w:rtl/>
        </w:rPr>
        <w:t xml:space="preserve">. </w:t>
      </w:r>
      <w:r>
        <w:rPr>
          <w:rtl/>
        </w:rPr>
        <w:t>وقال ابن جرير عن ابن عباس : تميلوا إلى الذين ظلموا</w:t>
      </w:r>
      <w:r w:rsidR="0025218A">
        <w:rPr>
          <w:rtl/>
        </w:rPr>
        <w:t xml:space="preserve">. </w:t>
      </w:r>
      <w:r>
        <w:rPr>
          <w:rtl/>
        </w:rPr>
        <w:t>وهذا القول حسن : أي لا تستعينوا بالظلمة</w:t>
      </w:r>
      <w:r w:rsidR="003F6127">
        <w:rPr>
          <w:rtl/>
        </w:rPr>
        <w:t xml:space="preserve">، </w:t>
      </w:r>
      <w:r>
        <w:rPr>
          <w:rtl/>
        </w:rPr>
        <w:t xml:space="preserve">فتكونوا كأنَّكم قد رضيتم بأعمالهم </w:t>
      </w:r>
      <w:r w:rsidRPr="000937AE">
        <w:rPr>
          <w:rStyle w:val="libAlaemChar"/>
          <w:rtl/>
        </w:rPr>
        <w:t>(</w:t>
      </w:r>
      <w:r w:rsidRPr="000937AE">
        <w:rPr>
          <w:rStyle w:val="libAieChar"/>
          <w:rtl/>
        </w:rPr>
        <w:t xml:space="preserve"> ... فَتَمَسَّكُمُ النَّارُ </w:t>
      </w:r>
      <w:r w:rsidRPr="000937AE">
        <w:rPr>
          <w:rStyle w:val="libAlaemChar"/>
          <w:rtl/>
        </w:rPr>
        <w:t>)</w:t>
      </w:r>
      <w:r>
        <w:rPr>
          <w:rtl/>
        </w:rPr>
        <w:t xml:space="preserve"> </w:t>
      </w:r>
      <w:r w:rsidR="00847955" w:rsidRPr="00847955">
        <w:rPr>
          <w:rStyle w:val="libFootnotenumChar"/>
          <w:rtl/>
        </w:rPr>
        <w:t>(3)</w:t>
      </w:r>
      <w:r w:rsidR="003F6127">
        <w:rPr>
          <w:rtl/>
        </w:rPr>
        <w:t>.</w:t>
      </w:r>
    </w:p>
    <w:p w:rsidR="007210D8" w:rsidRDefault="007210D8" w:rsidP="007210D8">
      <w:pPr>
        <w:pStyle w:val="libNormal"/>
      </w:pPr>
      <w:r>
        <w:rPr>
          <w:rtl/>
        </w:rPr>
        <w:t xml:space="preserve">ويقول السيد قطب </w:t>
      </w:r>
      <w:r w:rsidR="00EE0FD8">
        <w:rPr>
          <w:rtl/>
        </w:rPr>
        <w:t>-</w:t>
      </w:r>
      <w:r>
        <w:rPr>
          <w:rtl/>
        </w:rPr>
        <w:t xml:space="preserve"> في تفسيره ( في ظلال القرآن ) في تفسير</w:t>
      </w:r>
    </w:p>
    <w:p w:rsidR="007210D8" w:rsidRDefault="00A81752" w:rsidP="00A81752">
      <w:pPr>
        <w:pStyle w:val="libLine"/>
      </w:pPr>
      <w:r>
        <w:rPr>
          <w:rtl/>
        </w:rPr>
        <w:t>____________________</w:t>
      </w:r>
    </w:p>
    <w:p w:rsidR="003F6127" w:rsidRDefault="00847955" w:rsidP="000937AE">
      <w:pPr>
        <w:pStyle w:val="libFootnote0"/>
        <w:rPr>
          <w:rtl/>
        </w:rPr>
      </w:pPr>
      <w:r w:rsidRPr="000937AE">
        <w:rPr>
          <w:rtl/>
        </w:rPr>
        <w:t>(1)</w:t>
      </w:r>
      <w:r w:rsidR="007210D8">
        <w:rPr>
          <w:rtl/>
        </w:rPr>
        <w:t xml:space="preserve"> الزمخشري</w:t>
      </w:r>
      <w:r w:rsidR="003F6127">
        <w:rPr>
          <w:rtl/>
        </w:rPr>
        <w:t xml:space="preserve">، </w:t>
      </w:r>
      <w:r w:rsidR="007210D8">
        <w:rPr>
          <w:rtl/>
        </w:rPr>
        <w:t>الكشَّاف</w:t>
      </w:r>
      <w:r w:rsidR="003F6127">
        <w:rPr>
          <w:rtl/>
        </w:rPr>
        <w:t xml:space="preserve">، </w:t>
      </w:r>
      <w:r w:rsidR="007210D8">
        <w:rPr>
          <w:rtl/>
        </w:rPr>
        <w:t>433</w:t>
      </w:r>
      <w:r w:rsidR="003F6127">
        <w:rPr>
          <w:rtl/>
        </w:rPr>
        <w:t>.</w:t>
      </w:r>
    </w:p>
    <w:p w:rsidR="003F6127" w:rsidRDefault="00847955" w:rsidP="000937AE">
      <w:pPr>
        <w:pStyle w:val="libFootnote0"/>
        <w:rPr>
          <w:rtl/>
        </w:rPr>
      </w:pPr>
      <w:r w:rsidRPr="000937AE">
        <w:rPr>
          <w:rtl/>
        </w:rPr>
        <w:t>(2)</w:t>
      </w:r>
      <w:r w:rsidR="007210D8">
        <w:rPr>
          <w:rtl/>
        </w:rPr>
        <w:t xml:space="preserve"> أبو عبد الله القرطبي</w:t>
      </w:r>
      <w:r w:rsidR="003F6127">
        <w:rPr>
          <w:rtl/>
        </w:rPr>
        <w:t xml:space="preserve">، </w:t>
      </w:r>
      <w:r w:rsidR="007210D8">
        <w:rPr>
          <w:rtl/>
        </w:rPr>
        <w:t>جامع البيان لأحكام القرآن</w:t>
      </w:r>
      <w:r w:rsidR="003F6127">
        <w:rPr>
          <w:rtl/>
        </w:rPr>
        <w:t xml:space="preserve">، </w:t>
      </w:r>
      <w:r w:rsidR="007210D8">
        <w:rPr>
          <w:rtl/>
        </w:rPr>
        <w:t>دار الكتب العلمية</w:t>
      </w:r>
      <w:r w:rsidR="003F6127">
        <w:rPr>
          <w:rtl/>
        </w:rPr>
        <w:t xml:space="preserve">، </w:t>
      </w:r>
      <w:r w:rsidR="007210D8">
        <w:rPr>
          <w:rtl/>
        </w:rPr>
        <w:t>بيروت</w:t>
      </w:r>
      <w:r w:rsidR="003F6127">
        <w:rPr>
          <w:rtl/>
        </w:rPr>
        <w:t xml:space="preserve">، </w:t>
      </w:r>
      <w:r w:rsidR="007210D8">
        <w:rPr>
          <w:rtl/>
        </w:rPr>
        <w:t>ج9</w:t>
      </w:r>
      <w:r w:rsidR="003F6127">
        <w:rPr>
          <w:rtl/>
        </w:rPr>
        <w:t xml:space="preserve">، </w:t>
      </w:r>
      <w:r w:rsidR="007210D8">
        <w:rPr>
          <w:rtl/>
        </w:rPr>
        <w:t>ص108</w:t>
      </w:r>
      <w:r w:rsidR="003F6127">
        <w:rPr>
          <w:rtl/>
        </w:rPr>
        <w:t>.</w:t>
      </w:r>
    </w:p>
    <w:p w:rsidR="003F6127" w:rsidRDefault="00847955" w:rsidP="000937AE">
      <w:pPr>
        <w:pStyle w:val="libFootnote0"/>
        <w:rPr>
          <w:rtl/>
        </w:rPr>
      </w:pPr>
      <w:r w:rsidRPr="000937AE">
        <w:rPr>
          <w:rtl/>
        </w:rPr>
        <w:t>(3)</w:t>
      </w:r>
      <w:r w:rsidR="007210D8">
        <w:rPr>
          <w:rtl/>
        </w:rPr>
        <w:t xml:space="preserve"> ابن كثير</w:t>
      </w:r>
      <w:r w:rsidR="003F6127">
        <w:rPr>
          <w:rtl/>
        </w:rPr>
        <w:t xml:space="preserve">، </w:t>
      </w:r>
      <w:r w:rsidR="007210D8">
        <w:rPr>
          <w:rtl/>
        </w:rPr>
        <w:t>ج2</w:t>
      </w:r>
      <w:r w:rsidR="003F6127">
        <w:rPr>
          <w:rtl/>
        </w:rPr>
        <w:t xml:space="preserve">، </w:t>
      </w:r>
      <w:r w:rsidR="007210D8">
        <w:rPr>
          <w:rtl/>
        </w:rPr>
        <w:t>ص461</w:t>
      </w:r>
      <w:r w:rsidR="003F6127">
        <w:rPr>
          <w:rtl/>
        </w:rPr>
        <w:t>.</w:t>
      </w:r>
    </w:p>
    <w:p w:rsidR="007210D8" w:rsidRDefault="00347417" w:rsidP="007210D8">
      <w:pPr>
        <w:pStyle w:val="libNormal"/>
      </w:pPr>
      <w:r>
        <w:rPr>
          <w:rtl/>
        </w:rPr>
        <w:br w:type="page"/>
      </w:r>
    </w:p>
    <w:p w:rsidR="003F6127" w:rsidRDefault="007210D8" w:rsidP="000937AE">
      <w:pPr>
        <w:pStyle w:val="libNormal0"/>
        <w:rPr>
          <w:rtl/>
        </w:rPr>
      </w:pPr>
      <w:r>
        <w:rPr>
          <w:rtl/>
        </w:rPr>
        <w:lastRenderedPageBreak/>
        <w:t xml:space="preserve">هذه الآية </w:t>
      </w:r>
      <w:r w:rsidRPr="000937AE">
        <w:rPr>
          <w:rStyle w:val="libAlaemChar"/>
          <w:rtl/>
        </w:rPr>
        <w:t>(</w:t>
      </w:r>
      <w:r w:rsidRPr="000937AE">
        <w:rPr>
          <w:rStyle w:val="libAieChar"/>
          <w:rtl/>
        </w:rPr>
        <w:t xml:space="preserve"> وَلاَ تَرْكَنُوا إِلَى الَّذِينَ ظَلَمُوا ... </w:t>
      </w:r>
      <w:r w:rsidRPr="000937AE">
        <w:rPr>
          <w:rStyle w:val="libAlaemChar"/>
          <w:rtl/>
        </w:rPr>
        <w:t>)</w:t>
      </w:r>
      <w:r>
        <w:rPr>
          <w:rtl/>
        </w:rPr>
        <w:t xml:space="preserve"> </w:t>
      </w:r>
      <w:r w:rsidR="00EE0FD8">
        <w:rPr>
          <w:rtl/>
        </w:rPr>
        <w:t>-</w:t>
      </w:r>
      <w:r>
        <w:rPr>
          <w:rtl/>
        </w:rPr>
        <w:t xml:space="preserve"> : لا تستندوا ولا تطمئنُّوا</w:t>
      </w:r>
      <w:r w:rsidR="003F6127">
        <w:rPr>
          <w:rtl/>
        </w:rPr>
        <w:t xml:space="preserve">، </w:t>
      </w:r>
      <w:r>
        <w:rPr>
          <w:rtl/>
        </w:rPr>
        <w:t>إلى الذين ظلموا</w:t>
      </w:r>
      <w:r w:rsidR="003F6127">
        <w:rPr>
          <w:rtl/>
        </w:rPr>
        <w:t xml:space="preserve">، </w:t>
      </w:r>
      <w:r>
        <w:rPr>
          <w:rtl/>
        </w:rPr>
        <w:t>إلى الجبَّارين الطغاة</w:t>
      </w:r>
      <w:r w:rsidR="003F6127">
        <w:rPr>
          <w:rtl/>
        </w:rPr>
        <w:t xml:space="preserve">، </w:t>
      </w:r>
      <w:r>
        <w:rPr>
          <w:rtl/>
        </w:rPr>
        <w:t>الظالمين</w:t>
      </w:r>
      <w:r w:rsidR="003F6127">
        <w:rPr>
          <w:rtl/>
        </w:rPr>
        <w:t xml:space="preserve">، </w:t>
      </w:r>
      <w:r>
        <w:rPr>
          <w:rtl/>
        </w:rPr>
        <w:t>أصحاب القوَّة في الأرض</w:t>
      </w:r>
      <w:r w:rsidR="003F6127">
        <w:rPr>
          <w:rtl/>
        </w:rPr>
        <w:t xml:space="preserve">، </w:t>
      </w:r>
      <w:r>
        <w:rPr>
          <w:rtl/>
        </w:rPr>
        <w:t>الذين يقهرون العباد بقوَّتهم</w:t>
      </w:r>
      <w:r w:rsidR="003F6127">
        <w:rPr>
          <w:rtl/>
        </w:rPr>
        <w:t xml:space="preserve">، </w:t>
      </w:r>
      <w:r>
        <w:rPr>
          <w:rtl/>
        </w:rPr>
        <w:t>ويعبّدونهم لغير الله من العبيد</w:t>
      </w:r>
      <w:r w:rsidR="0025218A">
        <w:rPr>
          <w:rtl/>
        </w:rPr>
        <w:t xml:space="preserve">. </w:t>
      </w:r>
      <w:r>
        <w:rPr>
          <w:rtl/>
        </w:rPr>
        <w:t>لا تركنوا إليهم</w:t>
      </w:r>
      <w:r w:rsidR="00EE0FD8">
        <w:rPr>
          <w:rtl/>
        </w:rPr>
        <w:t xml:space="preserve">؛ </w:t>
      </w:r>
      <w:r>
        <w:rPr>
          <w:rtl/>
        </w:rPr>
        <w:t>فإنَّ ركونكم إليهم</w:t>
      </w:r>
      <w:r w:rsidR="003F6127">
        <w:rPr>
          <w:rtl/>
        </w:rPr>
        <w:t xml:space="preserve">، </w:t>
      </w:r>
      <w:r>
        <w:rPr>
          <w:rtl/>
        </w:rPr>
        <w:t>يعني إقرارهم على هذا المنكر الأكبر الذي يزاولونه</w:t>
      </w:r>
      <w:r w:rsidR="003F6127">
        <w:rPr>
          <w:rtl/>
        </w:rPr>
        <w:t xml:space="preserve">، </w:t>
      </w:r>
      <w:r>
        <w:rPr>
          <w:rtl/>
        </w:rPr>
        <w:t xml:space="preserve">ومشاركتهم إثم </w:t>
      </w:r>
      <w:r w:rsidR="00847955" w:rsidRPr="00847955">
        <w:rPr>
          <w:rStyle w:val="libFootnotenumChar"/>
          <w:rtl/>
        </w:rPr>
        <w:t>(1)</w:t>
      </w:r>
      <w:r w:rsidR="003F6127">
        <w:rPr>
          <w:rtl/>
        </w:rPr>
        <w:t>.</w:t>
      </w:r>
    </w:p>
    <w:p w:rsidR="003F6127" w:rsidRDefault="007210D8" w:rsidP="007210D8">
      <w:pPr>
        <w:pStyle w:val="libNormal"/>
        <w:rPr>
          <w:rtl/>
        </w:rPr>
      </w:pPr>
      <w:r>
        <w:rPr>
          <w:rtl/>
        </w:rPr>
        <w:t>وهذا هو طرف من كلمات المفسِّرين في تفسير النهي عن الركون إلى الظالمين : لا تميلوا إليهم ولا تسكنوا إليهم</w:t>
      </w:r>
      <w:r w:rsidR="003F6127">
        <w:rPr>
          <w:rtl/>
        </w:rPr>
        <w:t xml:space="preserve">، </w:t>
      </w:r>
      <w:r>
        <w:rPr>
          <w:rtl/>
        </w:rPr>
        <w:t>لا تستعينوا بهم</w:t>
      </w:r>
      <w:r w:rsidR="003F6127">
        <w:rPr>
          <w:rtl/>
        </w:rPr>
        <w:t xml:space="preserve">، </w:t>
      </w:r>
      <w:r>
        <w:rPr>
          <w:rtl/>
        </w:rPr>
        <w:t>لا ترضوا بأفعالهم</w:t>
      </w:r>
      <w:r w:rsidR="003F6127">
        <w:rPr>
          <w:rtl/>
        </w:rPr>
        <w:t xml:space="preserve">، </w:t>
      </w:r>
      <w:r>
        <w:rPr>
          <w:rtl/>
        </w:rPr>
        <w:t>لا تُصانعوهم</w:t>
      </w:r>
      <w:r w:rsidR="003F6127">
        <w:rPr>
          <w:rtl/>
        </w:rPr>
        <w:t xml:space="preserve">، </w:t>
      </w:r>
      <w:r>
        <w:rPr>
          <w:rtl/>
        </w:rPr>
        <w:t>لا تودُّوهم لا تطيعوهم</w:t>
      </w:r>
      <w:r w:rsidR="003F6127">
        <w:rPr>
          <w:rtl/>
        </w:rPr>
        <w:t xml:space="preserve">، </w:t>
      </w:r>
      <w:r>
        <w:rPr>
          <w:rtl/>
        </w:rPr>
        <w:t>لا ترضوا بهم</w:t>
      </w:r>
      <w:r w:rsidR="003F6127">
        <w:rPr>
          <w:rtl/>
        </w:rPr>
        <w:t xml:space="preserve">، </w:t>
      </w:r>
      <w:r>
        <w:rPr>
          <w:rtl/>
        </w:rPr>
        <w:t>لا تقرُّوهم</w:t>
      </w:r>
      <w:r w:rsidR="003F6127">
        <w:rPr>
          <w:rtl/>
        </w:rPr>
        <w:t>.</w:t>
      </w:r>
    </w:p>
    <w:p w:rsidR="007210D8" w:rsidRDefault="007210D8" w:rsidP="007210D8">
      <w:pPr>
        <w:pStyle w:val="libNormal"/>
      </w:pPr>
      <w:r>
        <w:rPr>
          <w:rtl/>
        </w:rPr>
        <w:t>والظالمون هم العصاة .. فإذا كان كل ذلك حراماً بصريح كتاب الله : فكيف يجوز الإقرار بسيادتهم وولايتهم</w:t>
      </w:r>
      <w:r w:rsidR="003F6127">
        <w:rPr>
          <w:rtl/>
        </w:rPr>
        <w:t xml:space="preserve">، </w:t>
      </w:r>
      <w:r>
        <w:rPr>
          <w:rtl/>
        </w:rPr>
        <w:t>وقبول حاكميتهم</w:t>
      </w:r>
      <w:r w:rsidR="003F6127">
        <w:rPr>
          <w:rtl/>
        </w:rPr>
        <w:t xml:space="preserve">، </w:t>
      </w:r>
      <w:r>
        <w:rPr>
          <w:rtl/>
        </w:rPr>
        <w:t>والانتظام في جماعتهم ؟</w:t>
      </w:r>
    </w:p>
    <w:p w:rsidR="003F6127" w:rsidRDefault="007210D8" w:rsidP="007210D8">
      <w:pPr>
        <w:pStyle w:val="libNormal"/>
        <w:rPr>
          <w:rtl/>
        </w:rPr>
      </w:pPr>
      <w:r>
        <w:rPr>
          <w:rtl/>
        </w:rPr>
        <w:t xml:space="preserve">ويقول تعالى : </w:t>
      </w:r>
      <w:r w:rsidRPr="000937AE">
        <w:rPr>
          <w:rStyle w:val="libAlaemChar"/>
          <w:rtl/>
        </w:rPr>
        <w:t>(</w:t>
      </w:r>
      <w:r w:rsidRPr="000937AE">
        <w:rPr>
          <w:rStyle w:val="libAieChar"/>
          <w:rtl/>
        </w:rPr>
        <w:t xml:space="preserve"> وَلاَ تُطِيعُوا أَمْرَ الْمُسْرِفِينَ * الَّذِينَ يُفْسِدُونَ فِي الأَرْضِ وَلاَ يُصْلِحُونَ</w:t>
      </w:r>
      <w:r w:rsidRPr="000937AE">
        <w:rPr>
          <w:rStyle w:val="libAlaemChar"/>
          <w:rtl/>
        </w:rPr>
        <w:t>)</w:t>
      </w:r>
      <w:r w:rsidR="00847955" w:rsidRPr="00847955">
        <w:rPr>
          <w:rStyle w:val="libFootnotenumChar"/>
          <w:rtl/>
        </w:rPr>
        <w:t>(2)</w:t>
      </w:r>
      <w:r w:rsidR="003F6127">
        <w:rPr>
          <w:rtl/>
        </w:rPr>
        <w:t>.</w:t>
      </w:r>
    </w:p>
    <w:p w:rsidR="003F6127" w:rsidRDefault="007210D8" w:rsidP="007210D8">
      <w:pPr>
        <w:pStyle w:val="libNormal"/>
        <w:rPr>
          <w:rtl/>
        </w:rPr>
      </w:pPr>
      <w:r>
        <w:rPr>
          <w:rtl/>
        </w:rPr>
        <w:t xml:space="preserve">ويقول تعالى : </w:t>
      </w:r>
      <w:r w:rsidRPr="000937AE">
        <w:rPr>
          <w:rStyle w:val="libAlaemChar"/>
          <w:rtl/>
        </w:rPr>
        <w:t>(</w:t>
      </w:r>
      <w:r w:rsidRPr="000937AE">
        <w:rPr>
          <w:rStyle w:val="libAieChar"/>
          <w:rtl/>
        </w:rPr>
        <w:t xml:space="preserve"> فَاصْبِرْ لِحُكْمِ رَبِّكَ وَلاَ تُطِعْ مِنْهُمْ آثِماً أَوْ كَفُوراً </w:t>
      </w:r>
      <w:r w:rsidRPr="000937AE">
        <w:rPr>
          <w:rStyle w:val="libAlaemChar"/>
          <w:rtl/>
        </w:rPr>
        <w:t>)</w:t>
      </w:r>
      <w:r>
        <w:rPr>
          <w:rtl/>
        </w:rPr>
        <w:t xml:space="preserve"> </w:t>
      </w:r>
      <w:r w:rsidR="00847955" w:rsidRPr="00847955">
        <w:rPr>
          <w:rStyle w:val="libFootnotenumChar"/>
          <w:rtl/>
        </w:rPr>
        <w:t>(3)</w:t>
      </w:r>
      <w:r w:rsidR="003F6127">
        <w:rPr>
          <w:rtl/>
        </w:rPr>
        <w:t>.</w:t>
      </w:r>
    </w:p>
    <w:p w:rsidR="007210D8" w:rsidRDefault="00A81752" w:rsidP="00A81752">
      <w:pPr>
        <w:pStyle w:val="libLine"/>
      </w:pPr>
      <w:r>
        <w:rPr>
          <w:rtl/>
        </w:rPr>
        <w:t>____________________</w:t>
      </w:r>
    </w:p>
    <w:p w:rsidR="003F6127" w:rsidRDefault="00847955" w:rsidP="000937AE">
      <w:pPr>
        <w:pStyle w:val="libFootnote0"/>
        <w:rPr>
          <w:rtl/>
        </w:rPr>
      </w:pPr>
      <w:r w:rsidRPr="000937AE">
        <w:rPr>
          <w:rtl/>
        </w:rPr>
        <w:t>(1)</w:t>
      </w:r>
      <w:r w:rsidR="007210D8">
        <w:rPr>
          <w:rtl/>
        </w:rPr>
        <w:t xml:space="preserve"> سيد قطب : في ظلال القرآن</w:t>
      </w:r>
      <w:r w:rsidR="003F6127">
        <w:rPr>
          <w:rtl/>
        </w:rPr>
        <w:t xml:space="preserve">، </w:t>
      </w:r>
      <w:r w:rsidR="007210D8">
        <w:rPr>
          <w:rtl/>
        </w:rPr>
        <w:t>ج12</w:t>
      </w:r>
      <w:r w:rsidR="003F6127">
        <w:rPr>
          <w:rtl/>
        </w:rPr>
        <w:t xml:space="preserve">، </w:t>
      </w:r>
      <w:r w:rsidR="007210D8">
        <w:rPr>
          <w:rtl/>
        </w:rPr>
        <w:t>ص147</w:t>
      </w:r>
      <w:r w:rsidR="003F6127">
        <w:rPr>
          <w:rtl/>
        </w:rPr>
        <w:t>.</w:t>
      </w:r>
    </w:p>
    <w:p w:rsidR="003F6127" w:rsidRDefault="00847955" w:rsidP="000937AE">
      <w:pPr>
        <w:pStyle w:val="libFootnote0"/>
        <w:rPr>
          <w:rtl/>
        </w:rPr>
      </w:pPr>
      <w:r w:rsidRPr="000937AE">
        <w:rPr>
          <w:rtl/>
        </w:rPr>
        <w:t>(2)</w:t>
      </w:r>
      <w:r w:rsidR="007210D8">
        <w:rPr>
          <w:rtl/>
        </w:rPr>
        <w:t xml:space="preserve"> سورة الشعراء : الآيتان 151 </w:t>
      </w:r>
      <w:r w:rsidR="00EE0FD8">
        <w:rPr>
          <w:rtl/>
        </w:rPr>
        <w:t>-</w:t>
      </w:r>
      <w:r w:rsidR="007210D8">
        <w:rPr>
          <w:rtl/>
        </w:rPr>
        <w:t xml:space="preserve"> 152</w:t>
      </w:r>
      <w:r w:rsidR="003F6127">
        <w:rPr>
          <w:rtl/>
        </w:rPr>
        <w:t>.</w:t>
      </w:r>
    </w:p>
    <w:p w:rsidR="003F6127" w:rsidRDefault="00847955" w:rsidP="000937AE">
      <w:pPr>
        <w:pStyle w:val="libFootnote0"/>
        <w:rPr>
          <w:rtl/>
        </w:rPr>
      </w:pPr>
      <w:r w:rsidRPr="000937AE">
        <w:rPr>
          <w:rtl/>
        </w:rPr>
        <w:t>(3)</w:t>
      </w:r>
      <w:r w:rsidR="007210D8">
        <w:rPr>
          <w:rtl/>
        </w:rPr>
        <w:t xml:space="preserve"> سور الإنسان : الآية 24</w:t>
      </w:r>
      <w:r w:rsidR="003F6127">
        <w:rPr>
          <w:rtl/>
        </w:rPr>
        <w:t>.</w:t>
      </w:r>
    </w:p>
    <w:p w:rsidR="007210D8" w:rsidRDefault="00347417" w:rsidP="007210D8">
      <w:pPr>
        <w:pStyle w:val="libNormal"/>
      </w:pPr>
      <w:r>
        <w:rPr>
          <w:rtl/>
        </w:rPr>
        <w:br w:type="page"/>
      </w:r>
    </w:p>
    <w:p w:rsidR="007210D8" w:rsidRDefault="007210D8" w:rsidP="005A6FA0">
      <w:pPr>
        <w:pStyle w:val="Heading3"/>
      </w:pPr>
      <w:bookmarkStart w:id="28" w:name="_Toc491275879"/>
      <w:r>
        <w:rPr>
          <w:rtl/>
        </w:rPr>
        <w:lastRenderedPageBreak/>
        <w:t>وجوب جهاد الطغاة في الأحاديث :</w:t>
      </w:r>
      <w:bookmarkEnd w:id="28"/>
    </w:p>
    <w:p w:rsidR="007210D8" w:rsidRDefault="007210D8" w:rsidP="007210D8">
      <w:pPr>
        <w:pStyle w:val="libNormal"/>
      </w:pPr>
      <w:r>
        <w:rPr>
          <w:rtl/>
        </w:rPr>
        <w:t>والروايات بهذا المعنى كثيرة</w:t>
      </w:r>
      <w:r w:rsidR="003F6127">
        <w:rPr>
          <w:rtl/>
        </w:rPr>
        <w:t xml:space="preserve">، </w:t>
      </w:r>
      <w:r>
        <w:rPr>
          <w:rtl/>
        </w:rPr>
        <w:t>نذكر طرفاً منها على سبيل الشاهد :</w:t>
      </w:r>
    </w:p>
    <w:p w:rsidR="007210D8" w:rsidRDefault="007210D8" w:rsidP="007210D8">
      <w:pPr>
        <w:pStyle w:val="libNormal"/>
      </w:pPr>
      <w:r>
        <w:rPr>
          <w:rtl/>
        </w:rPr>
        <w:t>روى ثقة الإسلام الكليني</w:t>
      </w:r>
      <w:r w:rsidR="003F6127">
        <w:rPr>
          <w:rtl/>
        </w:rPr>
        <w:t xml:space="preserve">، </w:t>
      </w:r>
      <w:r>
        <w:rPr>
          <w:rtl/>
        </w:rPr>
        <w:t>بسنده إلى جابر</w:t>
      </w:r>
      <w:r w:rsidR="003F6127">
        <w:rPr>
          <w:rtl/>
        </w:rPr>
        <w:t xml:space="preserve">، </w:t>
      </w:r>
      <w:r>
        <w:rPr>
          <w:rtl/>
        </w:rPr>
        <w:t xml:space="preserve">عن أبي جعفر </w:t>
      </w:r>
      <w:r w:rsidR="00847955" w:rsidRPr="00847955">
        <w:rPr>
          <w:rStyle w:val="libAlaemChar"/>
          <w:rtl/>
        </w:rPr>
        <w:t>عليه‌السلام</w:t>
      </w:r>
      <w:r>
        <w:rPr>
          <w:rtl/>
        </w:rPr>
        <w:t xml:space="preserve"> ( في حديث ) قال : ( فأنكِروا بقلوبكم وألفظوا بألسنتكم</w:t>
      </w:r>
      <w:r w:rsidR="003F6127">
        <w:rPr>
          <w:rtl/>
        </w:rPr>
        <w:t xml:space="preserve">، </w:t>
      </w:r>
      <w:r>
        <w:rPr>
          <w:rtl/>
        </w:rPr>
        <w:t>وصكُّوا بها جباههم</w:t>
      </w:r>
      <w:r w:rsidR="003F6127">
        <w:rPr>
          <w:rtl/>
        </w:rPr>
        <w:t xml:space="preserve">، </w:t>
      </w:r>
      <w:r>
        <w:rPr>
          <w:rtl/>
        </w:rPr>
        <w:t>ولا تخافوا في الله لومة لائم )</w:t>
      </w:r>
      <w:r w:rsidR="003F6127">
        <w:rPr>
          <w:rtl/>
        </w:rPr>
        <w:t xml:space="preserve">، </w:t>
      </w:r>
      <w:r>
        <w:rPr>
          <w:rtl/>
        </w:rPr>
        <w:t>ثمَّ قال : ( فإن اتَّعظوا وإلى الحق رجعوا فلا سبيل عليهم</w:t>
      </w:r>
      <w:r w:rsidR="003F6127">
        <w:rPr>
          <w:rtl/>
        </w:rPr>
        <w:t xml:space="preserve">، </w:t>
      </w:r>
      <w:r w:rsidRPr="005A6FA0">
        <w:rPr>
          <w:rStyle w:val="libAlaemChar"/>
          <w:rtl/>
        </w:rPr>
        <w:t>(</w:t>
      </w:r>
      <w:r w:rsidRPr="005A6FA0">
        <w:rPr>
          <w:rStyle w:val="libAieChar"/>
          <w:rtl/>
        </w:rPr>
        <w:t xml:space="preserve"> إِنَّمَا السَّبِيلُ عَلَى الَّذِينَ يَظْلِمُونَ النَّاسَ وَيَبْغُونَ فِي الأَرْضِ بِغَيْرِ الْحَقِّ أُوْلَئِكَ لَهُمْ عَذَابٌ أَلِيمٌ </w:t>
      </w:r>
      <w:r w:rsidRPr="005A6FA0">
        <w:rPr>
          <w:rStyle w:val="libAlaemChar"/>
          <w:rtl/>
        </w:rPr>
        <w:t>)</w:t>
      </w:r>
      <w:r w:rsidR="003F6127">
        <w:rPr>
          <w:rtl/>
        </w:rPr>
        <w:t xml:space="preserve">، </w:t>
      </w:r>
      <w:r>
        <w:rPr>
          <w:rtl/>
        </w:rPr>
        <w:t>هنالك فجاهدوهم بأبدانكم</w:t>
      </w:r>
      <w:r w:rsidR="003F6127">
        <w:rPr>
          <w:rtl/>
        </w:rPr>
        <w:t xml:space="preserve">، </w:t>
      </w:r>
      <w:r>
        <w:rPr>
          <w:rtl/>
        </w:rPr>
        <w:t xml:space="preserve">وأبغضوهم بقلوبكم غير طالبين سلطان ) </w:t>
      </w:r>
      <w:r w:rsidRPr="00847955">
        <w:rPr>
          <w:rStyle w:val="libFootnotenumChar"/>
          <w:rtl/>
        </w:rPr>
        <w:t>(1)</w:t>
      </w:r>
      <w:r>
        <w:rPr>
          <w:rtl/>
        </w:rPr>
        <w:t>.</w:t>
      </w:r>
    </w:p>
    <w:p w:rsidR="003F6127" w:rsidRDefault="007210D8" w:rsidP="007210D8">
      <w:pPr>
        <w:pStyle w:val="libNormal"/>
        <w:rPr>
          <w:rtl/>
        </w:rPr>
      </w:pPr>
      <w:r>
        <w:rPr>
          <w:rtl/>
        </w:rPr>
        <w:t>وعن يحيى الطويل</w:t>
      </w:r>
      <w:r w:rsidR="003F6127">
        <w:rPr>
          <w:rtl/>
        </w:rPr>
        <w:t xml:space="preserve">، </w:t>
      </w:r>
      <w:r>
        <w:rPr>
          <w:rtl/>
        </w:rPr>
        <w:t xml:space="preserve">عن أبي عبد الله الصادق </w:t>
      </w:r>
      <w:r w:rsidR="00847955" w:rsidRPr="00847955">
        <w:rPr>
          <w:rStyle w:val="libAlaemChar"/>
          <w:rtl/>
        </w:rPr>
        <w:t>عليه‌السلام</w:t>
      </w:r>
      <w:r>
        <w:rPr>
          <w:rtl/>
        </w:rPr>
        <w:t xml:space="preserve"> قال : ( ما جعل الله بسط اللسان وكفّ اليد</w:t>
      </w:r>
      <w:r w:rsidR="003F6127">
        <w:rPr>
          <w:rtl/>
        </w:rPr>
        <w:t xml:space="preserve">، </w:t>
      </w:r>
      <w:r>
        <w:rPr>
          <w:rtl/>
        </w:rPr>
        <w:t xml:space="preserve">ولكن جعلهما يُبْسَطَان معاً ويُكَفَّان معاً ) </w:t>
      </w:r>
      <w:r w:rsidRPr="00847955">
        <w:rPr>
          <w:rStyle w:val="libFootnotenumChar"/>
          <w:rtl/>
        </w:rPr>
        <w:t>(2)</w:t>
      </w:r>
      <w:r w:rsidR="003F6127">
        <w:rPr>
          <w:rtl/>
        </w:rPr>
        <w:t>.</w:t>
      </w:r>
    </w:p>
    <w:p w:rsidR="007210D8" w:rsidRDefault="007210D8" w:rsidP="007210D8">
      <w:pPr>
        <w:pStyle w:val="libNormal"/>
      </w:pPr>
      <w:r>
        <w:rPr>
          <w:rtl/>
        </w:rPr>
        <w:t>وروى الشريف الرضي ( ره ) في نهج البلاغة</w:t>
      </w:r>
      <w:r w:rsidR="003F6127">
        <w:rPr>
          <w:rtl/>
        </w:rPr>
        <w:t xml:space="preserve">، </w:t>
      </w:r>
      <w:r>
        <w:rPr>
          <w:rtl/>
        </w:rPr>
        <w:t xml:space="preserve">عن أمير المؤمنين علي </w:t>
      </w:r>
      <w:r w:rsidR="00847955" w:rsidRPr="00847955">
        <w:rPr>
          <w:rStyle w:val="libAlaemChar"/>
          <w:rtl/>
        </w:rPr>
        <w:t>عليه‌السلام</w:t>
      </w:r>
      <w:r>
        <w:rPr>
          <w:rtl/>
        </w:rPr>
        <w:t xml:space="preserve"> أنّه قال في صفِّين : ( أيّها المؤمنين</w:t>
      </w:r>
      <w:r w:rsidR="003F6127">
        <w:rPr>
          <w:rtl/>
        </w:rPr>
        <w:t xml:space="preserve">، </w:t>
      </w:r>
      <w:r>
        <w:rPr>
          <w:rtl/>
        </w:rPr>
        <w:t>مَن رأى عدواناً يعمل به</w:t>
      </w:r>
      <w:r w:rsidR="003F6127">
        <w:rPr>
          <w:rtl/>
        </w:rPr>
        <w:t xml:space="preserve">، </w:t>
      </w:r>
      <w:r>
        <w:rPr>
          <w:rtl/>
        </w:rPr>
        <w:t>ومنكراً يُدعى إليه</w:t>
      </w:r>
      <w:r w:rsidR="003F6127">
        <w:rPr>
          <w:rtl/>
        </w:rPr>
        <w:t xml:space="preserve">، </w:t>
      </w:r>
      <w:r>
        <w:rPr>
          <w:rtl/>
        </w:rPr>
        <w:t>فأنكره بقلبه فقد سلم وبرئ</w:t>
      </w:r>
      <w:r w:rsidR="003F6127">
        <w:rPr>
          <w:rtl/>
        </w:rPr>
        <w:t xml:space="preserve">، </w:t>
      </w:r>
      <w:r>
        <w:rPr>
          <w:rtl/>
        </w:rPr>
        <w:t>ومَن أنكره بلسانه فقد أجر</w:t>
      </w:r>
      <w:r w:rsidR="003F6127">
        <w:rPr>
          <w:rtl/>
        </w:rPr>
        <w:t xml:space="preserve">، </w:t>
      </w:r>
      <w:r>
        <w:rPr>
          <w:rtl/>
        </w:rPr>
        <w:t>ومَن أنكره بالسيف لتكون كلمة الله هي العليا وكلمة الظالمين السُّفلى</w:t>
      </w:r>
      <w:r w:rsidR="003F6127">
        <w:rPr>
          <w:rtl/>
        </w:rPr>
        <w:t xml:space="preserve">، </w:t>
      </w:r>
      <w:r>
        <w:rPr>
          <w:rtl/>
        </w:rPr>
        <w:t>فذلك الذي أصاب الهُدى</w:t>
      </w:r>
      <w:r w:rsidR="003F6127">
        <w:rPr>
          <w:rtl/>
        </w:rPr>
        <w:t xml:space="preserve">، </w:t>
      </w:r>
      <w:r>
        <w:rPr>
          <w:rtl/>
        </w:rPr>
        <w:t>وقام على الطريق</w:t>
      </w:r>
      <w:r w:rsidR="003F6127">
        <w:rPr>
          <w:rtl/>
        </w:rPr>
        <w:t xml:space="preserve">، </w:t>
      </w:r>
      <w:r>
        <w:rPr>
          <w:rtl/>
        </w:rPr>
        <w:t xml:space="preserve">ونوَّر في قلبه اليقين ) </w:t>
      </w:r>
      <w:r w:rsidRPr="00847955">
        <w:rPr>
          <w:rStyle w:val="libFootnotenumChar"/>
          <w:rtl/>
        </w:rPr>
        <w:t>(3)</w:t>
      </w:r>
      <w:r>
        <w:rPr>
          <w:rtl/>
        </w:rPr>
        <w:t>.</w:t>
      </w:r>
    </w:p>
    <w:p w:rsidR="007210D8" w:rsidRDefault="00A81752" w:rsidP="00A81752">
      <w:pPr>
        <w:pStyle w:val="libLine"/>
      </w:pPr>
      <w:r>
        <w:rPr>
          <w:rtl/>
        </w:rPr>
        <w:t>____________________</w:t>
      </w:r>
    </w:p>
    <w:p w:rsidR="003F6127" w:rsidRDefault="00847955" w:rsidP="005A6FA0">
      <w:pPr>
        <w:pStyle w:val="libFootnote0"/>
        <w:rPr>
          <w:rtl/>
        </w:rPr>
      </w:pPr>
      <w:r w:rsidRPr="005A6FA0">
        <w:rPr>
          <w:rtl/>
        </w:rPr>
        <w:t>(1)</w:t>
      </w:r>
      <w:r w:rsidR="007210D8">
        <w:rPr>
          <w:rtl/>
        </w:rPr>
        <w:t xml:space="preserve"> وسائل الشيعة</w:t>
      </w:r>
      <w:r w:rsidR="003F6127">
        <w:rPr>
          <w:rtl/>
        </w:rPr>
        <w:t xml:space="preserve">، </w:t>
      </w:r>
      <w:r w:rsidR="007210D8">
        <w:rPr>
          <w:rtl/>
        </w:rPr>
        <w:t>مصدر سابق</w:t>
      </w:r>
      <w:r w:rsidR="003F6127">
        <w:rPr>
          <w:rtl/>
        </w:rPr>
        <w:t xml:space="preserve">، </w:t>
      </w:r>
      <w:r w:rsidR="007210D8">
        <w:rPr>
          <w:rtl/>
        </w:rPr>
        <w:t>ج11</w:t>
      </w:r>
      <w:r w:rsidR="003F6127">
        <w:rPr>
          <w:rtl/>
        </w:rPr>
        <w:t xml:space="preserve">، </w:t>
      </w:r>
      <w:r w:rsidR="007210D8">
        <w:rPr>
          <w:rtl/>
        </w:rPr>
        <w:t>ص403</w:t>
      </w:r>
      <w:r w:rsidR="003F6127">
        <w:rPr>
          <w:rtl/>
        </w:rPr>
        <w:t>.</w:t>
      </w:r>
    </w:p>
    <w:p w:rsidR="003F6127" w:rsidRDefault="00847955" w:rsidP="005A6FA0">
      <w:pPr>
        <w:pStyle w:val="libFootnote0"/>
        <w:rPr>
          <w:rtl/>
        </w:rPr>
      </w:pPr>
      <w:r w:rsidRPr="005A6FA0">
        <w:rPr>
          <w:rtl/>
        </w:rPr>
        <w:t>(2)</w:t>
      </w:r>
      <w:r w:rsidR="007210D8">
        <w:rPr>
          <w:rtl/>
        </w:rPr>
        <w:t xml:space="preserve"> المصدر نفسه</w:t>
      </w:r>
      <w:r w:rsidR="003F6127">
        <w:rPr>
          <w:rtl/>
        </w:rPr>
        <w:t xml:space="preserve">، </w:t>
      </w:r>
      <w:r w:rsidR="007210D8">
        <w:rPr>
          <w:rtl/>
        </w:rPr>
        <w:t>ج11</w:t>
      </w:r>
      <w:r w:rsidR="003F6127">
        <w:rPr>
          <w:rtl/>
        </w:rPr>
        <w:t xml:space="preserve">، </w:t>
      </w:r>
      <w:r w:rsidR="007210D8">
        <w:rPr>
          <w:rtl/>
        </w:rPr>
        <w:t>ص404</w:t>
      </w:r>
      <w:r w:rsidR="003F6127">
        <w:rPr>
          <w:rtl/>
        </w:rPr>
        <w:t>.</w:t>
      </w:r>
    </w:p>
    <w:p w:rsidR="003F6127" w:rsidRDefault="00847955" w:rsidP="005A6FA0">
      <w:pPr>
        <w:pStyle w:val="libFootnote0"/>
        <w:rPr>
          <w:rtl/>
        </w:rPr>
      </w:pPr>
      <w:r w:rsidRPr="005A6FA0">
        <w:rPr>
          <w:rtl/>
        </w:rPr>
        <w:t>(3)</w:t>
      </w:r>
      <w:r w:rsidR="007210D8">
        <w:rPr>
          <w:rtl/>
        </w:rPr>
        <w:t xml:space="preserve"> نهج البلاغة</w:t>
      </w:r>
      <w:r w:rsidR="003F6127">
        <w:rPr>
          <w:rtl/>
        </w:rPr>
        <w:t xml:space="preserve">، </w:t>
      </w:r>
      <w:r w:rsidR="007210D8">
        <w:rPr>
          <w:rtl/>
        </w:rPr>
        <w:t>مصدر سابق</w:t>
      </w:r>
      <w:r w:rsidR="003F6127">
        <w:rPr>
          <w:rtl/>
        </w:rPr>
        <w:t xml:space="preserve">، </w:t>
      </w:r>
      <w:r w:rsidR="007210D8">
        <w:rPr>
          <w:rtl/>
        </w:rPr>
        <w:t>ج4</w:t>
      </w:r>
      <w:r w:rsidR="003F6127">
        <w:rPr>
          <w:rtl/>
        </w:rPr>
        <w:t xml:space="preserve">، </w:t>
      </w:r>
      <w:r w:rsidR="007210D8">
        <w:rPr>
          <w:rtl/>
        </w:rPr>
        <w:t>ص89</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والروايات بهذا المضمون كثيرة تبلغ حدّ التواتر</w:t>
      </w:r>
      <w:r w:rsidR="00EE0FD8">
        <w:rPr>
          <w:rtl/>
        </w:rPr>
        <w:t xml:space="preserve">؛ </w:t>
      </w:r>
      <w:r>
        <w:rPr>
          <w:rtl/>
        </w:rPr>
        <w:t>ولذلك لا نحتاج معها إلى مراجعة أسنادها</w:t>
      </w:r>
      <w:r w:rsidR="003F6127">
        <w:rPr>
          <w:rtl/>
        </w:rPr>
        <w:t xml:space="preserve">، </w:t>
      </w:r>
      <w:r>
        <w:rPr>
          <w:rtl/>
        </w:rPr>
        <w:t>ومن طرق أهل السنّة روى الترمذي عن طارق بن شهاب</w:t>
      </w:r>
      <w:r w:rsidR="003F6127">
        <w:rPr>
          <w:rtl/>
        </w:rPr>
        <w:t xml:space="preserve">، </w:t>
      </w:r>
      <w:r>
        <w:rPr>
          <w:rtl/>
        </w:rPr>
        <w:t>قال : أوّل مَن قدَّم الخطبة قبل الصلاة مروان</w:t>
      </w:r>
      <w:r w:rsidR="003F6127">
        <w:rPr>
          <w:rtl/>
        </w:rPr>
        <w:t xml:space="preserve">، </w:t>
      </w:r>
      <w:r>
        <w:rPr>
          <w:rtl/>
        </w:rPr>
        <w:t xml:space="preserve">فقام رجل فقال له : خالفت السنّة ! فقال أبو سعيد : أمَّا هذا </w:t>
      </w:r>
      <w:r w:rsidR="003F6127">
        <w:rPr>
          <w:rtl/>
        </w:rPr>
        <w:t xml:space="preserve">، </w:t>
      </w:r>
      <w:r>
        <w:rPr>
          <w:rtl/>
        </w:rPr>
        <w:t xml:space="preserve">فقد قضى ما عليه سمعت رسول الله </w:t>
      </w:r>
      <w:r w:rsidR="00847955" w:rsidRPr="00847955">
        <w:rPr>
          <w:rStyle w:val="libAlaemChar"/>
          <w:rtl/>
        </w:rPr>
        <w:t>صلى‌الله‌عليه‌وآله‌وسلم</w:t>
      </w:r>
      <w:r>
        <w:rPr>
          <w:rtl/>
        </w:rPr>
        <w:t xml:space="preserve"> يقول : ( مَن رأى منكراً فلينكر بيده</w:t>
      </w:r>
      <w:r w:rsidR="003F6127">
        <w:rPr>
          <w:rtl/>
        </w:rPr>
        <w:t xml:space="preserve">، </w:t>
      </w:r>
      <w:r>
        <w:rPr>
          <w:rtl/>
        </w:rPr>
        <w:t>ومَن لم يستطع فبلسانه</w:t>
      </w:r>
      <w:r w:rsidR="003F6127">
        <w:rPr>
          <w:rtl/>
        </w:rPr>
        <w:t xml:space="preserve">، </w:t>
      </w:r>
      <w:r>
        <w:rPr>
          <w:rtl/>
        </w:rPr>
        <w:t>ومَن لم يستطع فبقلبه</w:t>
      </w:r>
      <w:r w:rsidR="003F6127">
        <w:rPr>
          <w:rtl/>
        </w:rPr>
        <w:t xml:space="preserve">، </w:t>
      </w:r>
      <w:r>
        <w:rPr>
          <w:rtl/>
        </w:rPr>
        <w:t>وذلك أضعف الإيمان )</w:t>
      </w:r>
      <w:r w:rsidR="0025218A">
        <w:rPr>
          <w:rtl/>
        </w:rPr>
        <w:t xml:space="preserve">. </w:t>
      </w:r>
      <w:r>
        <w:rPr>
          <w:rtl/>
        </w:rPr>
        <w:t xml:space="preserve">قال أبو عيسى هذا حديث حسن صحيح </w:t>
      </w:r>
      <w:r w:rsidR="00847955" w:rsidRPr="00847955">
        <w:rPr>
          <w:rStyle w:val="libFootnotenumChar"/>
          <w:rtl/>
        </w:rPr>
        <w:t>(1)</w:t>
      </w:r>
      <w:r w:rsidR="003F6127">
        <w:rPr>
          <w:rtl/>
        </w:rPr>
        <w:t>.</w:t>
      </w:r>
    </w:p>
    <w:p w:rsidR="007210D8" w:rsidRDefault="007210D8" w:rsidP="007210D8">
      <w:pPr>
        <w:pStyle w:val="libNormal"/>
      </w:pPr>
      <w:r>
        <w:rPr>
          <w:rtl/>
        </w:rPr>
        <w:t xml:space="preserve">ورواه أحمد في المسند في موضعين </w:t>
      </w:r>
      <w:r w:rsidR="00847955" w:rsidRPr="00847955">
        <w:rPr>
          <w:rStyle w:val="libFootnotenumChar"/>
          <w:rtl/>
        </w:rPr>
        <w:t>(2)</w:t>
      </w:r>
      <w:r w:rsidR="003F6127">
        <w:rPr>
          <w:rtl/>
        </w:rPr>
        <w:t xml:space="preserve">، </w:t>
      </w:r>
      <w:r>
        <w:rPr>
          <w:rtl/>
        </w:rPr>
        <w:t xml:space="preserve">ورواه بلفظ قريب منه مسلم في الصحيح </w:t>
      </w:r>
      <w:r w:rsidR="00847955" w:rsidRPr="00847955">
        <w:rPr>
          <w:rStyle w:val="libFootnotenumChar"/>
          <w:rtl/>
        </w:rPr>
        <w:t>(3)</w:t>
      </w:r>
      <w:r w:rsidR="003F6127">
        <w:rPr>
          <w:rtl/>
        </w:rPr>
        <w:t xml:space="preserve">، </w:t>
      </w:r>
      <w:r>
        <w:rPr>
          <w:rtl/>
        </w:rPr>
        <w:t xml:space="preserve">ورواه ابن ماجة في السنن </w:t>
      </w:r>
      <w:r w:rsidR="00847955" w:rsidRPr="00847955">
        <w:rPr>
          <w:rStyle w:val="libFootnotenumChar"/>
          <w:rtl/>
        </w:rPr>
        <w:t>(4)</w:t>
      </w:r>
      <w:r w:rsidR="003F6127">
        <w:rPr>
          <w:rtl/>
        </w:rPr>
        <w:t xml:space="preserve">، </w:t>
      </w:r>
      <w:r>
        <w:rPr>
          <w:rtl/>
        </w:rPr>
        <w:t xml:space="preserve">والنسائي في السُّنن </w:t>
      </w:r>
      <w:r w:rsidR="00847955" w:rsidRPr="00847955">
        <w:rPr>
          <w:rStyle w:val="libFootnotenumChar"/>
          <w:rtl/>
        </w:rPr>
        <w:t>(5)</w:t>
      </w:r>
      <w:r w:rsidR="003F6127">
        <w:rPr>
          <w:rtl/>
        </w:rPr>
        <w:t xml:space="preserve">، </w:t>
      </w:r>
      <w:r>
        <w:rPr>
          <w:rtl/>
        </w:rPr>
        <w:t>ولا نريد أن نستعرض الأحاديث الواردة بهذا المعنى</w:t>
      </w:r>
      <w:r w:rsidR="003F6127">
        <w:rPr>
          <w:rtl/>
        </w:rPr>
        <w:t xml:space="preserve">، </w:t>
      </w:r>
      <w:r>
        <w:rPr>
          <w:rtl/>
        </w:rPr>
        <w:t>فهي كثيرة بالغة حدَّ التواتر المعنوي</w:t>
      </w:r>
      <w:r w:rsidR="003F6127">
        <w:rPr>
          <w:rtl/>
        </w:rPr>
        <w:t xml:space="preserve">، </w:t>
      </w:r>
      <w:r>
        <w:rPr>
          <w:rtl/>
        </w:rPr>
        <w:t xml:space="preserve">ونختمها برواية السبط الشهيد الحسين بن علي </w:t>
      </w:r>
      <w:r w:rsidR="00847955" w:rsidRPr="00847955">
        <w:rPr>
          <w:rStyle w:val="libAlaemChar"/>
          <w:rtl/>
        </w:rPr>
        <w:t>عليه‌السلام</w:t>
      </w:r>
      <w:r>
        <w:rPr>
          <w:rtl/>
        </w:rPr>
        <w:t xml:space="preserve"> عن جدّه رسول الله </w:t>
      </w:r>
      <w:r w:rsidR="00847955" w:rsidRPr="00847955">
        <w:rPr>
          <w:rStyle w:val="libAlaemChar"/>
          <w:rtl/>
        </w:rPr>
        <w:t>صلى‌الله‌عليه‌وآله‌وسلم</w:t>
      </w:r>
      <w:r w:rsidR="003F6127">
        <w:rPr>
          <w:rtl/>
        </w:rPr>
        <w:t xml:space="preserve">، </w:t>
      </w:r>
      <w:r>
        <w:rPr>
          <w:rtl/>
        </w:rPr>
        <w:t>وذلك في منطقة البيضة</w:t>
      </w:r>
      <w:r w:rsidR="003F6127">
        <w:rPr>
          <w:rtl/>
        </w:rPr>
        <w:t xml:space="preserve">، </w:t>
      </w:r>
      <w:r>
        <w:rPr>
          <w:rtl/>
        </w:rPr>
        <w:t>كما يقول المؤرخون</w:t>
      </w:r>
      <w:r w:rsidR="00EE0FD8">
        <w:rPr>
          <w:rtl/>
        </w:rPr>
        <w:t xml:space="preserve">؛ </w:t>
      </w:r>
      <w:r>
        <w:rPr>
          <w:rtl/>
        </w:rPr>
        <w:t>حيث خطب في كتيبة الحرِّ بن يزيد التميمي قائلاً : ( أيُّها الناس</w:t>
      </w:r>
      <w:r w:rsidR="003F6127">
        <w:rPr>
          <w:rtl/>
        </w:rPr>
        <w:t xml:space="preserve">، </w:t>
      </w:r>
      <w:r>
        <w:rPr>
          <w:rtl/>
        </w:rPr>
        <w:t xml:space="preserve">إنّ رسول الله </w:t>
      </w:r>
      <w:r w:rsidR="00847955" w:rsidRPr="00847955">
        <w:rPr>
          <w:rStyle w:val="libAlaemChar"/>
          <w:rtl/>
        </w:rPr>
        <w:t>صلى‌الله‌عليه‌وآله‌وسلم</w:t>
      </w:r>
      <w:r>
        <w:rPr>
          <w:rtl/>
        </w:rPr>
        <w:t xml:space="preserve"> قال : مَن رأى منكم سلطاناً جائراً</w:t>
      </w:r>
      <w:r w:rsidR="003F6127">
        <w:rPr>
          <w:rtl/>
        </w:rPr>
        <w:t xml:space="preserve">، </w:t>
      </w:r>
      <w:r>
        <w:rPr>
          <w:rtl/>
        </w:rPr>
        <w:t>مستحلاَّ ً لحرام الله</w:t>
      </w:r>
      <w:r w:rsidR="003F6127">
        <w:rPr>
          <w:rtl/>
        </w:rPr>
        <w:t xml:space="preserve">، </w:t>
      </w:r>
      <w:r>
        <w:rPr>
          <w:rtl/>
        </w:rPr>
        <w:t>ناكثاً لعهد الله</w:t>
      </w:r>
      <w:r w:rsidR="003F6127">
        <w:rPr>
          <w:rtl/>
        </w:rPr>
        <w:t xml:space="preserve">، </w:t>
      </w:r>
      <w:r>
        <w:rPr>
          <w:rtl/>
        </w:rPr>
        <w:t>مخالفاً</w:t>
      </w:r>
    </w:p>
    <w:p w:rsidR="007210D8" w:rsidRDefault="00A81752" w:rsidP="00A81752">
      <w:pPr>
        <w:pStyle w:val="libLine"/>
      </w:pPr>
      <w:r>
        <w:rPr>
          <w:rtl/>
        </w:rPr>
        <w:t>____________________</w:t>
      </w:r>
    </w:p>
    <w:p w:rsidR="003F6127" w:rsidRDefault="00847955" w:rsidP="00F21754">
      <w:pPr>
        <w:pStyle w:val="libFootnote0"/>
        <w:rPr>
          <w:rtl/>
        </w:rPr>
      </w:pPr>
      <w:r w:rsidRPr="00F21754">
        <w:rPr>
          <w:rtl/>
        </w:rPr>
        <w:t>(1)</w:t>
      </w:r>
      <w:r w:rsidR="007210D8">
        <w:rPr>
          <w:rtl/>
        </w:rPr>
        <w:t xml:space="preserve"> سنن الترمذي</w:t>
      </w:r>
      <w:r w:rsidR="003F6127">
        <w:rPr>
          <w:rtl/>
        </w:rPr>
        <w:t xml:space="preserve">، </w:t>
      </w:r>
      <w:r w:rsidR="007210D8">
        <w:rPr>
          <w:rtl/>
        </w:rPr>
        <w:t>ج4</w:t>
      </w:r>
      <w:r w:rsidR="003F6127">
        <w:rPr>
          <w:rtl/>
        </w:rPr>
        <w:t xml:space="preserve">، </w:t>
      </w:r>
      <w:r w:rsidR="007210D8">
        <w:rPr>
          <w:rtl/>
        </w:rPr>
        <w:t xml:space="preserve">ص469 </w:t>
      </w:r>
      <w:r w:rsidR="00EE0FD8">
        <w:rPr>
          <w:rtl/>
        </w:rPr>
        <w:t>-</w:t>
      </w:r>
      <w:r w:rsidR="007210D8">
        <w:rPr>
          <w:rtl/>
        </w:rPr>
        <w:t xml:space="preserve"> 470</w:t>
      </w:r>
      <w:r w:rsidR="003F6127">
        <w:rPr>
          <w:rtl/>
        </w:rPr>
        <w:t xml:space="preserve">، </w:t>
      </w:r>
      <w:r w:rsidR="007210D8">
        <w:rPr>
          <w:rtl/>
        </w:rPr>
        <w:t>كتاب الفتن باب ما جاء في تغير المنكر باليد واللسان</w:t>
      </w:r>
      <w:r w:rsidR="003F6127">
        <w:rPr>
          <w:rtl/>
        </w:rPr>
        <w:t xml:space="preserve">، </w:t>
      </w:r>
      <w:r w:rsidR="007210D8">
        <w:rPr>
          <w:rtl/>
        </w:rPr>
        <w:t>الحديث 2172</w:t>
      </w:r>
      <w:r w:rsidR="003F6127">
        <w:rPr>
          <w:rtl/>
        </w:rPr>
        <w:t>.</w:t>
      </w:r>
    </w:p>
    <w:p w:rsidR="003F6127" w:rsidRDefault="00847955" w:rsidP="00F21754">
      <w:pPr>
        <w:pStyle w:val="libFootnote0"/>
        <w:rPr>
          <w:rtl/>
        </w:rPr>
      </w:pPr>
      <w:r w:rsidRPr="00F21754">
        <w:rPr>
          <w:rtl/>
        </w:rPr>
        <w:t>(2)</w:t>
      </w:r>
      <w:r w:rsidR="007210D8">
        <w:rPr>
          <w:rtl/>
        </w:rPr>
        <w:t xml:space="preserve"> مسند أحمد بن حنبل</w:t>
      </w:r>
      <w:r w:rsidR="003F6127">
        <w:rPr>
          <w:rtl/>
        </w:rPr>
        <w:t xml:space="preserve">، </w:t>
      </w:r>
      <w:r w:rsidR="007210D8">
        <w:rPr>
          <w:rtl/>
        </w:rPr>
        <w:t>ج3</w:t>
      </w:r>
      <w:r w:rsidR="003F6127">
        <w:rPr>
          <w:rtl/>
        </w:rPr>
        <w:t xml:space="preserve">، </w:t>
      </w:r>
      <w:r w:rsidR="007210D8">
        <w:rPr>
          <w:rtl/>
        </w:rPr>
        <w:t>ص10</w:t>
      </w:r>
      <w:r w:rsidR="003F6127">
        <w:rPr>
          <w:rtl/>
        </w:rPr>
        <w:t xml:space="preserve">، </w:t>
      </w:r>
      <w:r w:rsidR="007210D8">
        <w:rPr>
          <w:rtl/>
        </w:rPr>
        <w:t>وج3</w:t>
      </w:r>
      <w:r w:rsidR="003F6127">
        <w:rPr>
          <w:rtl/>
        </w:rPr>
        <w:t xml:space="preserve">، </w:t>
      </w:r>
      <w:r w:rsidR="007210D8">
        <w:rPr>
          <w:rtl/>
        </w:rPr>
        <w:t>ص45</w:t>
      </w:r>
      <w:r w:rsidR="003F6127">
        <w:rPr>
          <w:rtl/>
        </w:rPr>
        <w:t>.</w:t>
      </w:r>
    </w:p>
    <w:p w:rsidR="003F6127" w:rsidRDefault="00847955" w:rsidP="00F21754">
      <w:pPr>
        <w:pStyle w:val="libFootnote0"/>
        <w:rPr>
          <w:rtl/>
        </w:rPr>
      </w:pPr>
      <w:r w:rsidRPr="00F21754">
        <w:rPr>
          <w:rtl/>
        </w:rPr>
        <w:t>(3)</w:t>
      </w:r>
      <w:r w:rsidR="007210D8">
        <w:rPr>
          <w:rtl/>
        </w:rPr>
        <w:t xml:space="preserve"> صحيح مسلم</w:t>
      </w:r>
      <w:r w:rsidR="003F6127">
        <w:rPr>
          <w:rtl/>
        </w:rPr>
        <w:t xml:space="preserve">، </w:t>
      </w:r>
      <w:r w:rsidR="007210D8">
        <w:rPr>
          <w:rtl/>
        </w:rPr>
        <w:t>دار الفكر</w:t>
      </w:r>
      <w:r w:rsidR="003F6127">
        <w:rPr>
          <w:rtl/>
        </w:rPr>
        <w:t xml:space="preserve">، </w:t>
      </w:r>
      <w:r w:rsidR="007210D8">
        <w:rPr>
          <w:rtl/>
        </w:rPr>
        <w:t>بيروت</w:t>
      </w:r>
      <w:r w:rsidR="003F6127">
        <w:rPr>
          <w:rtl/>
        </w:rPr>
        <w:t xml:space="preserve">، </w:t>
      </w:r>
      <w:r w:rsidR="007210D8">
        <w:rPr>
          <w:rtl/>
        </w:rPr>
        <w:t>ج1</w:t>
      </w:r>
      <w:r w:rsidR="003F6127">
        <w:rPr>
          <w:rtl/>
        </w:rPr>
        <w:t xml:space="preserve">، </w:t>
      </w:r>
      <w:r w:rsidR="007210D8">
        <w:rPr>
          <w:rtl/>
        </w:rPr>
        <w:t>ص50</w:t>
      </w:r>
      <w:r w:rsidR="003F6127">
        <w:rPr>
          <w:rtl/>
        </w:rPr>
        <w:t>.</w:t>
      </w:r>
    </w:p>
    <w:p w:rsidR="003F6127" w:rsidRDefault="00847955" w:rsidP="00F21754">
      <w:pPr>
        <w:pStyle w:val="libFootnote0"/>
        <w:rPr>
          <w:rtl/>
        </w:rPr>
      </w:pPr>
      <w:r w:rsidRPr="00F21754">
        <w:rPr>
          <w:rtl/>
        </w:rPr>
        <w:t>(4)</w:t>
      </w:r>
      <w:r w:rsidR="007210D8">
        <w:rPr>
          <w:rtl/>
        </w:rPr>
        <w:t xml:space="preserve"> سنن ابن ماجة</w:t>
      </w:r>
      <w:r w:rsidR="003F6127">
        <w:rPr>
          <w:rtl/>
        </w:rPr>
        <w:t xml:space="preserve">، </w:t>
      </w:r>
      <w:r w:rsidR="007210D8">
        <w:rPr>
          <w:rtl/>
        </w:rPr>
        <w:t>ج2</w:t>
      </w:r>
      <w:r w:rsidR="003F6127">
        <w:rPr>
          <w:rtl/>
        </w:rPr>
        <w:t xml:space="preserve">، </w:t>
      </w:r>
      <w:r w:rsidR="007210D8">
        <w:rPr>
          <w:rtl/>
        </w:rPr>
        <w:t>ص1330</w:t>
      </w:r>
      <w:r w:rsidR="003F6127">
        <w:rPr>
          <w:rtl/>
        </w:rPr>
        <w:t>.</w:t>
      </w:r>
    </w:p>
    <w:p w:rsidR="003F6127" w:rsidRDefault="00847955" w:rsidP="00F21754">
      <w:pPr>
        <w:pStyle w:val="libFootnote0"/>
        <w:rPr>
          <w:rtl/>
        </w:rPr>
      </w:pPr>
      <w:r w:rsidRPr="00F21754">
        <w:rPr>
          <w:rtl/>
        </w:rPr>
        <w:t>(5)</w:t>
      </w:r>
      <w:r w:rsidR="007210D8">
        <w:rPr>
          <w:rtl/>
        </w:rPr>
        <w:t xml:space="preserve"> سنن النسائي بشرح السيوطي</w:t>
      </w:r>
      <w:r w:rsidR="003F6127">
        <w:rPr>
          <w:rtl/>
        </w:rPr>
        <w:t xml:space="preserve">، </w:t>
      </w:r>
      <w:r w:rsidR="007210D8">
        <w:rPr>
          <w:rtl/>
        </w:rPr>
        <w:t>دار إحياء التراث العربي</w:t>
      </w:r>
      <w:r w:rsidR="003F6127">
        <w:rPr>
          <w:rtl/>
        </w:rPr>
        <w:t xml:space="preserve">، </w:t>
      </w:r>
      <w:r w:rsidR="007210D8">
        <w:rPr>
          <w:rtl/>
        </w:rPr>
        <w:t>بيروت</w:t>
      </w:r>
      <w:r w:rsidR="003F6127">
        <w:rPr>
          <w:rtl/>
        </w:rPr>
        <w:t xml:space="preserve">، </w:t>
      </w:r>
      <w:r w:rsidR="007210D8">
        <w:rPr>
          <w:rtl/>
        </w:rPr>
        <w:t>ج8</w:t>
      </w:r>
      <w:r w:rsidR="003F6127">
        <w:rPr>
          <w:rtl/>
        </w:rPr>
        <w:t xml:space="preserve">، </w:t>
      </w:r>
      <w:r w:rsidR="007210D8">
        <w:rPr>
          <w:rtl/>
        </w:rPr>
        <w:t xml:space="preserve">ص111 </w:t>
      </w:r>
      <w:r w:rsidR="00EE0FD8">
        <w:rPr>
          <w:rtl/>
        </w:rPr>
        <w:t>-</w:t>
      </w:r>
      <w:r w:rsidR="007210D8">
        <w:rPr>
          <w:rtl/>
        </w:rPr>
        <w:t xml:space="preserve"> 112</w:t>
      </w:r>
      <w:r w:rsidR="003F6127">
        <w:rPr>
          <w:rtl/>
        </w:rPr>
        <w:t>.</w:t>
      </w:r>
    </w:p>
    <w:p w:rsidR="007210D8" w:rsidRDefault="00347417" w:rsidP="007210D8">
      <w:pPr>
        <w:pStyle w:val="libNormal"/>
      </w:pPr>
      <w:r>
        <w:rPr>
          <w:rtl/>
        </w:rPr>
        <w:br w:type="page"/>
      </w:r>
    </w:p>
    <w:p w:rsidR="003F6127" w:rsidRDefault="007210D8" w:rsidP="00F21754">
      <w:pPr>
        <w:pStyle w:val="libNormal0"/>
        <w:rPr>
          <w:rtl/>
        </w:rPr>
      </w:pPr>
      <w:r>
        <w:rPr>
          <w:rtl/>
        </w:rPr>
        <w:lastRenderedPageBreak/>
        <w:t xml:space="preserve">لسنّة </w:t>
      </w:r>
      <w:r w:rsidRPr="00F21754">
        <w:rPr>
          <w:rtl/>
        </w:rPr>
        <w:t>رسول الله</w:t>
      </w:r>
      <w:r>
        <w:rPr>
          <w:rtl/>
        </w:rPr>
        <w:t xml:space="preserve"> </w:t>
      </w:r>
      <w:r w:rsidR="00847955" w:rsidRPr="00847955">
        <w:rPr>
          <w:rStyle w:val="libAlaemChar"/>
          <w:rtl/>
        </w:rPr>
        <w:t>صلى‌الله‌عليه‌وآله‌وسلم</w:t>
      </w:r>
      <w:r w:rsidR="003F6127">
        <w:rPr>
          <w:rtl/>
        </w:rPr>
        <w:t xml:space="preserve">، </w:t>
      </w:r>
      <w:r>
        <w:rPr>
          <w:rtl/>
        </w:rPr>
        <w:t>يعمل في عباد الله بالإثم والعدوان</w:t>
      </w:r>
      <w:r w:rsidR="003F6127">
        <w:rPr>
          <w:rtl/>
        </w:rPr>
        <w:t xml:space="preserve">، </w:t>
      </w:r>
      <w:r>
        <w:rPr>
          <w:rtl/>
        </w:rPr>
        <w:t>فلم يغيِّر عليه بفعل ولا قول</w:t>
      </w:r>
      <w:r w:rsidR="003F6127">
        <w:rPr>
          <w:rtl/>
        </w:rPr>
        <w:t xml:space="preserve">، </w:t>
      </w:r>
      <w:r>
        <w:rPr>
          <w:rtl/>
        </w:rPr>
        <w:t xml:space="preserve">كان حقّاً على الله أن يدخله مدخله ) </w:t>
      </w:r>
      <w:r w:rsidRPr="00847955">
        <w:rPr>
          <w:rStyle w:val="libFootnotenumChar"/>
          <w:rtl/>
        </w:rPr>
        <w:t>(1)</w:t>
      </w:r>
      <w:r w:rsidR="003F6127">
        <w:rPr>
          <w:rtl/>
        </w:rPr>
        <w:t>.</w:t>
      </w:r>
    </w:p>
    <w:p w:rsidR="007210D8" w:rsidRDefault="007210D8" w:rsidP="00F21754">
      <w:pPr>
        <w:pStyle w:val="Heading3"/>
      </w:pPr>
      <w:bookmarkStart w:id="29" w:name="_Toc491275880"/>
      <w:r>
        <w:rPr>
          <w:rtl/>
        </w:rPr>
        <w:t xml:space="preserve">وجوب جهاد الطغاة من سيرة أهل البيت </w:t>
      </w:r>
      <w:r w:rsidR="00847955" w:rsidRPr="00847955">
        <w:rPr>
          <w:rStyle w:val="libAlaemChar"/>
          <w:rtl/>
        </w:rPr>
        <w:t>عليهم‌السلام</w:t>
      </w:r>
      <w:r>
        <w:rPr>
          <w:rtl/>
        </w:rPr>
        <w:t xml:space="preserve"> :</w:t>
      </w:r>
      <w:bookmarkEnd w:id="29"/>
    </w:p>
    <w:p w:rsidR="003F6127" w:rsidRDefault="007210D8" w:rsidP="007210D8">
      <w:pPr>
        <w:pStyle w:val="libNormal"/>
        <w:rPr>
          <w:rtl/>
        </w:rPr>
      </w:pPr>
      <w:r>
        <w:rPr>
          <w:rtl/>
        </w:rPr>
        <w:t xml:space="preserve">وأوضح شيء في ذلك سيرة الحسين </w:t>
      </w:r>
      <w:r w:rsidR="00847955" w:rsidRPr="00847955">
        <w:rPr>
          <w:rStyle w:val="libAlaemChar"/>
          <w:rtl/>
        </w:rPr>
        <w:t>عليه‌السلام</w:t>
      </w:r>
      <w:r>
        <w:rPr>
          <w:rtl/>
        </w:rPr>
        <w:t xml:space="preserve"> تجاه طاغوت زمانه</w:t>
      </w:r>
      <w:r w:rsidR="003F6127">
        <w:rPr>
          <w:rtl/>
        </w:rPr>
        <w:t xml:space="preserve">، </w:t>
      </w:r>
      <w:r>
        <w:rPr>
          <w:rtl/>
        </w:rPr>
        <w:t xml:space="preserve">حيث خرج </w:t>
      </w:r>
      <w:r w:rsidR="00EE0FD8">
        <w:rPr>
          <w:rtl/>
        </w:rPr>
        <w:t>-</w:t>
      </w:r>
      <w:r>
        <w:rPr>
          <w:rtl/>
        </w:rPr>
        <w:t xml:space="preserve"> </w:t>
      </w:r>
      <w:r w:rsidR="00847955" w:rsidRPr="00847955">
        <w:rPr>
          <w:rStyle w:val="libAlaemChar"/>
          <w:rtl/>
        </w:rPr>
        <w:t>عليه‌السلام</w:t>
      </w:r>
      <w:r>
        <w:rPr>
          <w:rtl/>
        </w:rPr>
        <w:t xml:space="preserve"> </w:t>
      </w:r>
      <w:r w:rsidR="00EE0FD8">
        <w:rPr>
          <w:rtl/>
        </w:rPr>
        <w:t>-</w:t>
      </w:r>
      <w:r>
        <w:rPr>
          <w:rtl/>
        </w:rPr>
        <w:t xml:space="preserve"> وقاتله بنفسه وأولاده وأهل بيته والصفوة من أصحابه </w:t>
      </w:r>
      <w:r w:rsidR="00847955" w:rsidRPr="00847955">
        <w:rPr>
          <w:rStyle w:val="libAlaemChar"/>
          <w:rtl/>
        </w:rPr>
        <w:t>عليه‌السلام</w:t>
      </w:r>
      <w:r w:rsidR="003F6127">
        <w:rPr>
          <w:rtl/>
        </w:rPr>
        <w:t xml:space="preserve">، </w:t>
      </w:r>
      <w:r>
        <w:rPr>
          <w:rtl/>
        </w:rPr>
        <w:t>وخطب في كربلاء في الناس وفي أصحابه</w:t>
      </w:r>
      <w:r w:rsidR="003F6127">
        <w:rPr>
          <w:rtl/>
        </w:rPr>
        <w:t xml:space="preserve">، </w:t>
      </w:r>
      <w:r>
        <w:rPr>
          <w:rtl/>
        </w:rPr>
        <w:t xml:space="preserve">فقال </w:t>
      </w:r>
      <w:r w:rsidR="00847955" w:rsidRPr="00847955">
        <w:rPr>
          <w:rStyle w:val="libAlaemChar"/>
          <w:rtl/>
        </w:rPr>
        <w:t>عليه‌السلام</w:t>
      </w:r>
      <w:r>
        <w:rPr>
          <w:rtl/>
        </w:rPr>
        <w:t xml:space="preserve"> : ( ألا ترون إلى الحق لا يُعمَل به</w:t>
      </w:r>
      <w:r w:rsidR="003F6127">
        <w:rPr>
          <w:rtl/>
        </w:rPr>
        <w:t xml:space="preserve">، </w:t>
      </w:r>
      <w:r>
        <w:rPr>
          <w:rtl/>
        </w:rPr>
        <w:t>وإلى الباطل لا يُتَناهى عنه</w:t>
      </w:r>
      <w:r w:rsidR="003F6127">
        <w:rPr>
          <w:rtl/>
        </w:rPr>
        <w:t xml:space="preserve">، </w:t>
      </w:r>
      <w:r>
        <w:rPr>
          <w:rtl/>
        </w:rPr>
        <w:t>ليرغب المؤمن في لقاء الله محقَّاً</w:t>
      </w:r>
      <w:r w:rsidR="003F6127">
        <w:rPr>
          <w:rtl/>
        </w:rPr>
        <w:t xml:space="preserve">، </w:t>
      </w:r>
      <w:r>
        <w:rPr>
          <w:rtl/>
        </w:rPr>
        <w:t>فإنَّي لا أرى الموت إلاّ سعادة</w:t>
      </w:r>
      <w:r w:rsidR="003F6127">
        <w:rPr>
          <w:rtl/>
        </w:rPr>
        <w:t xml:space="preserve">، </w:t>
      </w:r>
      <w:r>
        <w:rPr>
          <w:rtl/>
        </w:rPr>
        <w:t xml:space="preserve">والحياة مع الظالمين إلاّ برماً ) </w:t>
      </w:r>
      <w:r w:rsidRPr="00847955">
        <w:rPr>
          <w:rStyle w:val="libFootnotenumChar"/>
          <w:rtl/>
        </w:rPr>
        <w:t>(2)</w:t>
      </w:r>
      <w:r w:rsidR="003F6127">
        <w:rPr>
          <w:rtl/>
        </w:rPr>
        <w:t>.</w:t>
      </w:r>
    </w:p>
    <w:p w:rsidR="003F6127" w:rsidRDefault="007210D8" w:rsidP="007210D8">
      <w:pPr>
        <w:pStyle w:val="libNormal"/>
        <w:rPr>
          <w:rtl/>
        </w:rPr>
      </w:pPr>
      <w:r>
        <w:rPr>
          <w:rtl/>
        </w:rPr>
        <w:t xml:space="preserve">ولمَّا طالب مروان الحسين </w:t>
      </w:r>
      <w:r w:rsidR="00847955" w:rsidRPr="00847955">
        <w:rPr>
          <w:rStyle w:val="libAlaemChar"/>
          <w:rtl/>
        </w:rPr>
        <w:t>عليه‌السلام</w:t>
      </w:r>
      <w:r>
        <w:rPr>
          <w:rtl/>
        </w:rPr>
        <w:t xml:space="preserve"> بالبيعة ليزيد بعد هلاك معاوية</w:t>
      </w:r>
      <w:r w:rsidR="003F6127">
        <w:rPr>
          <w:rtl/>
        </w:rPr>
        <w:t xml:space="preserve">، </w:t>
      </w:r>
      <w:r>
        <w:rPr>
          <w:rtl/>
        </w:rPr>
        <w:t xml:space="preserve">قال له الحسين </w:t>
      </w:r>
      <w:r w:rsidR="00847955" w:rsidRPr="00847955">
        <w:rPr>
          <w:rStyle w:val="libAlaemChar"/>
          <w:rtl/>
        </w:rPr>
        <w:t>عليه‌السلام</w:t>
      </w:r>
      <w:r>
        <w:rPr>
          <w:rtl/>
        </w:rPr>
        <w:t xml:space="preserve"> : ( إنّا لله وإنَّا إليه راجعون</w:t>
      </w:r>
      <w:r w:rsidR="003F6127">
        <w:rPr>
          <w:rtl/>
        </w:rPr>
        <w:t xml:space="preserve">، </w:t>
      </w:r>
      <w:r>
        <w:rPr>
          <w:rtl/>
        </w:rPr>
        <w:t>وعلى الإسلام السلام</w:t>
      </w:r>
      <w:r w:rsidR="003F6127">
        <w:rPr>
          <w:rtl/>
        </w:rPr>
        <w:t xml:space="preserve">، </w:t>
      </w:r>
      <w:r>
        <w:rPr>
          <w:rtl/>
        </w:rPr>
        <w:t>إذ قد بليت الأمة براعٍ مثل يزيد</w:t>
      </w:r>
      <w:r w:rsidR="0025218A">
        <w:rPr>
          <w:rtl/>
        </w:rPr>
        <w:t xml:space="preserve">. </w:t>
      </w:r>
      <w:r>
        <w:rPr>
          <w:rtl/>
        </w:rPr>
        <w:t xml:space="preserve">ولقد سمعت جدِّي رسول الله </w:t>
      </w:r>
      <w:r w:rsidR="00847955" w:rsidRPr="00847955">
        <w:rPr>
          <w:rStyle w:val="libAlaemChar"/>
          <w:rtl/>
        </w:rPr>
        <w:t>صلى‌الله‌عليه‌وآله‌وسلم</w:t>
      </w:r>
      <w:r>
        <w:rPr>
          <w:rtl/>
        </w:rPr>
        <w:t xml:space="preserve"> يقول : الخلافة محرّمة على آل أبي سفيان ) </w:t>
      </w:r>
      <w:r w:rsidRPr="00847955">
        <w:rPr>
          <w:rStyle w:val="libFootnotenumChar"/>
          <w:rtl/>
        </w:rPr>
        <w:t>(3)</w:t>
      </w:r>
      <w:r w:rsidR="003F6127">
        <w:rPr>
          <w:rtl/>
        </w:rPr>
        <w:t>.</w:t>
      </w:r>
    </w:p>
    <w:p w:rsidR="003F6127" w:rsidRDefault="007210D8" w:rsidP="007210D8">
      <w:pPr>
        <w:pStyle w:val="libNormal"/>
        <w:rPr>
          <w:rtl/>
        </w:rPr>
      </w:pPr>
      <w:r>
        <w:rPr>
          <w:rtl/>
        </w:rPr>
        <w:t>وقال في كربلاء لما طالبوه بالبيعة ليزيد : ( لا والله</w:t>
      </w:r>
      <w:r w:rsidR="003F6127">
        <w:rPr>
          <w:rtl/>
        </w:rPr>
        <w:t xml:space="preserve">، </w:t>
      </w:r>
      <w:r>
        <w:rPr>
          <w:rtl/>
        </w:rPr>
        <w:t>لا أعطيهم بيدي إعطاء الذليل</w:t>
      </w:r>
      <w:r w:rsidR="003F6127">
        <w:rPr>
          <w:rtl/>
        </w:rPr>
        <w:t xml:space="preserve">، </w:t>
      </w:r>
      <w:r>
        <w:rPr>
          <w:rtl/>
        </w:rPr>
        <w:t>ولا أفرّ فرار العبيد )</w:t>
      </w:r>
      <w:r w:rsidRPr="00847955">
        <w:rPr>
          <w:rStyle w:val="libFootnotenumChar"/>
          <w:rtl/>
        </w:rPr>
        <w:t>(4)</w:t>
      </w:r>
      <w:r w:rsidR="003F6127">
        <w:rPr>
          <w:rtl/>
        </w:rPr>
        <w:t>.</w:t>
      </w:r>
    </w:p>
    <w:p w:rsidR="007210D8" w:rsidRDefault="00A81752" w:rsidP="00A81752">
      <w:pPr>
        <w:pStyle w:val="libLine"/>
      </w:pPr>
      <w:r>
        <w:rPr>
          <w:rtl/>
        </w:rPr>
        <w:t>____________________</w:t>
      </w:r>
    </w:p>
    <w:p w:rsidR="003F6127" w:rsidRDefault="00847955" w:rsidP="00F21754">
      <w:pPr>
        <w:pStyle w:val="libFootnote0"/>
        <w:rPr>
          <w:rtl/>
        </w:rPr>
      </w:pPr>
      <w:r w:rsidRPr="00F21754">
        <w:rPr>
          <w:rtl/>
        </w:rPr>
        <w:t>(1)</w:t>
      </w:r>
      <w:r w:rsidR="007210D8">
        <w:rPr>
          <w:rtl/>
        </w:rPr>
        <w:t xml:space="preserve"> تاريخ الطبري</w:t>
      </w:r>
      <w:r w:rsidR="003F6127">
        <w:rPr>
          <w:rtl/>
        </w:rPr>
        <w:t xml:space="preserve">، </w:t>
      </w:r>
      <w:r w:rsidR="007210D8">
        <w:rPr>
          <w:rtl/>
        </w:rPr>
        <w:t>ج4</w:t>
      </w:r>
      <w:r w:rsidR="003F6127">
        <w:rPr>
          <w:rtl/>
        </w:rPr>
        <w:t xml:space="preserve">، </w:t>
      </w:r>
      <w:r w:rsidR="007210D8">
        <w:rPr>
          <w:rtl/>
        </w:rPr>
        <w:t>ص300</w:t>
      </w:r>
      <w:r w:rsidR="003F6127">
        <w:rPr>
          <w:rtl/>
        </w:rPr>
        <w:t xml:space="preserve">، </w:t>
      </w:r>
      <w:r w:rsidR="007210D8">
        <w:rPr>
          <w:rtl/>
        </w:rPr>
        <w:t>الكامل في التاريخ</w:t>
      </w:r>
      <w:r w:rsidR="003F6127">
        <w:rPr>
          <w:rtl/>
        </w:rPr>
        <w:t xml:space="preserve">، </w:t>
      </w:r>
      <w:r w:rsidR="007210D8">
        <w:rPr>
          <w:rtl/>
        </w:rPr>
        <w:t>ج3</w:t>
      </w:r>
      <w:r w:rsidR="003F6127">
        <w:rPr>
          <w:rtl/>
        </w:rPr>
        <w:t xml:space="preserve">، </w:t>
      </w:r>
      <w:r w:rsidR="007210D8">
        <w:rPr>
          <w:rtl/>
        </w:rPr>
        <w:t>ص280</w:t>
      </w:r>
      <w:r w:rsidR="003F6127">
        <w:rPr>
          <w:rtl/>
        </w:rPr>
        <w:t>.</w:t>
      </w:r>
    </w:p>
    <w:p w:rsidR="003F6127" w:rsidRDefault="00847955" w:rsidP="00F21754">
      <w:pPr>
        <w:pStyle w:val="libFootnote0"/>
        <w:rPr>
          <w:rtl/>
        </w:rPr>
      </w:pPr>
      <w:r w:rsidRPr="00F21754">
        <w:rPr>
          <w:rtl/>
        </w:rPr>
        <w:t>(2)</w:t>
      </w:r>
      <w:r w:rsidR="007210D8">
        <w:rPr>
          <w:rtl/>
        </w:rPr>
        <w:t xml:space="preserve"> تاريخ الطبري</w:t>
      </w:r>
      <w:r w:rsidR="003F6127">
        <w:rPr>
          <w:rtl/>
        </w:rPr>
        <w:t xml:space="preserve">، </w:t>
      </w:r>
      <w:r w:rsidR="007210D8">
        <w:rPr>
          <w:rtl/>
        </w:rPr>
        <w:t>ج4</w:t>
      </w:r>
      <w:r w:rsidR="003F6127">
        <w:rPr>
          <w:rtl/>
        </w:rPr>
        <w:t xml:space="preserve">، </w:t>
      </w:r>
      <w:r w:rsidR="007210D8">
        <w:rPr>
          <w:rtl/>
        </w:rPr>
        <w:t>ص301</w:t>
      </w:r>
      <w:r w:rsidR="003F6127">
        <w:rPr>
          <w:rtl/>
        </w:rPr>
        <w:t>.</w:t>
      </w:r>
    </w:p>
    <w:p w:rsidR="003F6127" w:rsidRDefault="00847955" w:rsidP="00F21754">
      <w:pPr>
        <w:pStyle w:val="libFootnote0"/>
        <w:rPr>
          <w:rtl/>
        </w:rPr>
      </w:pPr>
      <w:r w:rsidRPr="00F21754">
        <w:rPr>
          <w:rtl/>
        </w:rPr>
        <w:t>(3)</w:t>
      </w:r>
      <w:r w:rsidR="007210D8">
        <w:rPr>
          <w:rtl/>
        </w:rPr>
        <w:t xml:space="preserve"> السيد محسن الأمين</w:t>
      </w:r>
      <w:r w:rsidR="003F6127">
        <w:rPr>
          <w:rtl/>
        </w:rPr>
        <w:t xml:space="preserve">، </w:t>
      </w:r>
      <w:r w:rsidR="007210D8">
        <w:rPr>
          <w:rtl/>
        </w:rPr>
        <w:t>المقتل الحسيني</w:t>
      </w:r>
      <w:r w:rsidR="003F6127">
        <w:rPr>
          <w:rtl/>
        </w:rPr>
        <w:t xml:space="preserve">، </w:t>
      </w:r>
      <w:r w:rsidR="007210D8">
        <w:rPr>
          <w:rtl/>
        </w:rPr>
        <w:t>ص24</w:t>
      </w:r>
      <w:r w:rsidR="003F6127">
        <w:rPr>
          <w:rtl/>
        </w:rPr>
        <w:t>.</w:t>
      </w:r>
    </w:p>
    <w:p w:rsidR="003F6127" w:rsidRDefault="00847955" w:rsidP="00F21754">
      <w:pPr>
        <w:pStyle w:val="libFootnote0"/>
        <w:rPr>
          <w:rtl/>
        </w:rPr>
      </w:pPr>
      <w:r w:rsidRPr="00F21754">
        <w:rPr>
          <w:rtl/>
        </w:rPr>
        <w:t>(4)</w:t>
      </w:r>
      <w:r w:rsidR="007210D8">
        <w:rPr>
          <w:rtl/>
        </w:rPr>
        <w:t xml:space="preserve"> تاريخ الطبري</w:t>
      </w:r>
      <w:r w:rsidR="003F6127">
        <w:rPr>
          <w:rtl/>
        </w:rPr>
        <w:t xml:space="preserve">، </w:t>
      </w:r>
      <w:r w:rsidR="007210D8">
        <w:rPr>
          <w:rtl/>
        </w:rPr>
        <w:t>ج4</w:t>
      </w:r>
      <w:r w:rsidR="003F6127">
        <w:rPr>
          <w:rtl/>
        </w:rPr>
        <w:t xml:space="preserve">، </w:t>
      </w:r>
      <w:r w:rsidR="007210D8">
        <w:rPr>
          <w:rtl/>
        </w:rPr>
        <w:t>ص330</w:t>
      </w:r>
      <w:r w:rsidR="003F6127">
        <w:rPr>
          <w:rtl/>
        </w:rPr>
        <w:t xml:space="preserve">، </w:t>
      </w:r>
      <w:r w:rsidR="007210D8">
        <w:rPr>
          <w:rtl/>
        </w:rPr>
        <w:t>والكامل في التاريخ</w:t>
      </w:r>
      <w:r w:rsidR="003F6127">
        <w:rPr>
          <w:rtl/>
        </w:rPr>
        <w:t xml:space="preserve">، </w:t>
      </w:r>
      <w:r w:rsidR="007210D8">
        <w:rPr>
          <w:rtl/>
        </w:rPr>
        <w:t>ج3</w:t>
      </w:r>
      <w:r w:rsidR="003F6127">
        <w:rPr>
          <w:rtl/>
        </w:rPr>
        <w:t xml:space="preserve">، </w:t>
      </w:r>
      <w:r w:rsidR="007210D8">
        <w:rPr>
          <w:rtl/>
        </w:rPr>
        <w:t>ص287</w:t>
      </w:r>
      <w:r w:rsidR="003F6127">
        <w:rPr>
          <w:rtl/>
        </w:rPr>
        <w:t>.</w:t>
      </w:r>
    </w:p>
    <w:p w:rsidR="007210D8" w:rsidRDefault="00347417" w:rsidP="007210D8">
      <w:pPr>
        <w:pStyle w:val="libNormal"/>
      </w:pPr>
      <w:r>
        <w:rPr>
          <w:rtl/>
        </w:rPr>
        <w:br w:type="page"/>
      </w:r>
    </w:p>
    <w:p w:rsidR="007210D8" w:rsidRDefault="007210D8" w:rsidP="00F21754">
      <w:pPr>
        <w:pStyle w:val="Heading3"/>
      </w:pPr>
      <w:bookmarkStart w:id="30" w:name="_Toc491275881"/>
      <w:r>
        <w:rPr>
          <w:rtl/>
        </w:rPr>
        <w:lastRenderedPageBreak/>
        <w:t>الرأي الآخر :</w:t>
      </w:r>
      <w:bookmarkEnd w:id="30"/>
    </w:p>
    <w:p w:rsidR="003F6127" w:rsidRDefault="007210D8" w:rsidP="007210D8">
      <w:pPr>
        <w:pStyle w:val="libNormal"/>
        <w:rPr>
          <w:rtl/>
        </w:rPr>
      </w:pPr>
      <w:r>
        <w:rPr>
          <w:rtl/>
        </w:rPr>
        <w:t xml:space="preserve">هذا الذي ذكرناه </w:t>
      </w:r>
      <w:r w:rsidR="00EE0FD8">
        <w:rPr>
          <w:rtl/>
        </w:rPr>
        <w:t>-</w:t>
      </w:r>
      <w:r>
        <w:rPr>
          <w:rtl/>
        </w:rPr>
        <w:t xml:space="preserve"> في ما أعتقد </w:t>
      </w:r>
      <w:r w:rsidR="00EE0FD8">
        <w:rPr>
          <w:rtl/>
        </w:rPr>
        <w:t>-</w:t>
      </w:r>
      <w:r>
        <w:rPr>
          <w:rtl/>
        </w:rPr>
        <w:t xml:space="preserve"> هو موقف الإسلام في هذه المسألة</w:t>
      </w:r>
      <w:r w:rsidR="003F6127">
        <w:rPr>
          <w:rtl/>
        </w:rPr>
        <w:t xml:space="preserve">، </w:t>
      </w:r>
      <w:r>
        <w:rPr>
          <w:rtl/>
        </w:rPr>
        <w:t>وليس فيه لبس أو غموض ويتميّز بالوضوح والصراحة</w:t>
      </w:r>
      <w:r w:rsidR="003F6127">
        <w:rPr>
          <w:rtl/>
        </w:rPr>
        <w:t xml:space="preserve">، </w:t>
      </w:r>
      <w:r>
        <w:rPr>
          <w:rtl/>
        </w:rPr>
        <w:t>من الكتاب والسنَّة والسيرة</w:t>
      </w:r>
      <w:r w:rsidR="003F6127">
        <w:rPr>
          <w:rtl/>
        </w:rPr>
        <w:t>.</w:t>
      </w:r>
    </w:p>
    <w:p w:rsidR="003F6127" w:rsidRDefault="007210D8" w:rsidP="007210D8">
      <w:pPr>
        <w:pStyle w:val="libNormal"/>
        <w:rPr>
          <w:rtl/>
        </w:rPr>
      </w:pPr>
      <w:r>
        <w:rPr>
          <w:rtl/>
        </w:rPr>
        <w:t>وهناك رأي آخر في مطاوعة الحكَّام الظلمة</w:t>
      </w:r>
      <w:r w:rsidR="003F6127">
        <w:rPr>
          <w:rtl/>
        </w:rPr>
        <w:t xml:space="preserve">، </w:t>
      </w:r>
      <w:r>
        <w:rPr>
          <w:rtl/>
        </w:rPr>
        <w:t>والانقياد لهم ومتابعتهم</w:t>
      </w:r>
      <w:r w:rsidR="003F6127">
        <w:rPr>
          <w:rtl/>
        </w:rPr>
        <w:t xml:space="preserve">، </w:t>
      </w:r>
      <w:r>
        <w:rPr>
          <w:rtl/>
        </w:rPr>
        <w:t>مهما بلغ ظلمهم وإفسادهم في الأرض</w:t>
      </w:r>
      <w:r w:rsidR="003F6127">
        <w:rPr>
          <w:rtl/>
        </w:rPr>
        <w:t xml:space="preserve">، </w:t>
      </w:r>
      <w:r>
        <w:rPr>
          <w:rtl/>
        </w:rPr>
        <w:t>ومهما كان عبثهم بالإسلام وانتهاكهم لحدود الله وحرماته</w:t>
      </w:r>
      <w:r w:rsidR="003F6127">
        <w:rPr>
          <w:rtl/>
        </w:rPr>
        <w:t xml:space="preserve">، </w:t>
      </w:r>
      <w:r>
        <w:rPr>
          <w:rtl/>
        </w:rPr>
        <w:t>ومهما كان إسرافهم في بيت المال</w:t>
      </w:r>
      <w:r w:rsidR="003F6127">
        <w:rPr>
          <w:rtl/>
        </w:rPr>
        <w:t xml:space="preserve">، </w:t>
      </w:r>
      <w:r>
        <w:rPr>
          <w:rtl/>
        </w:rPr>
        <w:t>حتّى إن أعلنوا الشرب والسكر وسائر المنكرات إعلاناً</w:t>
      </w:r>
      <w:r w:rsidR="003F6127">
        <w:rPr>
          <w:rtl/>
        </w:rPr>
        <w:t xml:space="preserve">، </w:t>
      </w:r>
      <w:r>
        <w:rPr>
          <w:rtl/>
        </w:rPr>
        <w:t>وقتلوا النفوس البريئة</w:t>
      </w:r>
      <w:r w:rsidR="003F6127">
        <w:rPr>
          <w:rtl/>
        </w:rPr>
        <w:t xml:space="preserve">، </w:t>
      </w:r>
      <w:r>
        <w:rPr>
          <w:rtl/>
        </w:rPr>
        <w:t>وقتلوا الصالحين ما لم يظهروا كفراً بواحاً</w:t>
      </w:r>
      <w:r w:rsidR="003F6127">
        <w:rPr>
          <w:rtl/>
        </w:rPr>
        <w:t xml:space="preserve">، </w:t>
      </w:r>
      <w:r>
        <w:rPr>
          <w:rtl/>
        </w:rPr>
        <w:t>وما لم يأمروا بالمعصية</w:t>
      </w:r>
      <w:r w:rsidR="003F6127">
        <w:rPr>
          <w:rtl/>
        </w:rPr>
        <w:t xml:space="preserve">، </w:t>
      </w:r>
      <w:r>
        <w:rPr>
          <w:rtl/>
        </w:rPr>
        <w:t>يجب طاعتهم والانقياد لهم</w:t>
      </w:r>
      <w:r w:rsidR="003F6127">
        <w:rPr>
          <w:rtl/>
        </w:rPr>
        <w:t xml:space="preserve">، </w:t>
      </w:r>
      <w:r>
        <w:rPr>
          <w:rtl/>
        </w:rPr>
        <w:t>ويحرم الخروج عليهم</w:t>
      </w:r>
      <w:r w:rsidR="003F6127">
        <w:rPr>
          <w:rtl/>
        </w:rPr>
        <w:t>.</w:t>
      </w:r>
    </w:p>
    <w:p w:rsidR="003F6127" w:rsidRDefault="007210D8" w:rsidP="007210D8">
      <w:pPr>
        <w:pStyle w:val="libNormal"/>
        <w:rPr>
          <w:rtl/>
        </w:rPr>
      </w:pPr>
      <w:r>
        <w:rPr>
          <w:rtl/>
        </w:rPr>
        <w:t>ومن هؤلاء يزيد بن معاوية</w:t>
      </w:r>
      <w:r w:rsidR="003F6127">
        <w:rPr>
          <w:rtl/>
        </w:rPr>
        <w:t xml:space="preserve">، </w:t>
      </w:r>
      <w:r>
        <w:rPr>
          <w:rtl/>
        </w:rPr>
        <w:t>والحجَّاج بن يوسف</w:t>
      </w:r>
      <w:r w:rsidR="003F6127">
        <w:rPr>
          <w:rtl/>
        </w:rPr>
        <w:t xml:space="preserve">، </w:t>
      </w:r>
      <w:r>
        <w:rPr>
          <w:rtl/>
        </w:rPr>
        <w:t>ووليد بن يزيد</w:t>
      </w:r>
      <w:r w:rsidR="003F6127">
        <w:rPr>
          <w:rtl/>
        </w:rPr>
        <w:t xml:space="preserve">، </w:t>
      </w:r>
      <w:r>
        <w:rPr>
          <w:rtl/>
        </w:rPr>
        <w:t>الذي كان يكرع الخمر كرعاً</w:t>
      </w:r>
      <w:r w:rsidR="003F6127">
        <w:rPr>
          <w:rtl/>
        </w:rPr>
        <w:t>.</w:t>
      </w:r>
    </w:p>
    <w:p w:rsidR="003F6127" w:rsidRDefault="007210D8" w:rsidP="007210D8">
      <w:pPr>
        <w:pStyle w:val="libNormal"/>
        <w:rPr>
          <w:rtl/>
        </w:rPr>
      </w:pPr>
      <w:r>
        <w:rPr>
          <w:rtl/>
        </w:rPr>
        <w:t xml:space="preserve"> وبناء على هذه الفتوى</w:t>
      </w:r>
      <w:r w:rsidR="00EE0FD8">
        <w:rPr>
          <w:rtl/>
        </w:rPr>
        <w:t xml:space="preserve">؛ </w:t>
      </w:r>
      <w:r>
        <w:rPr>
          <w:rtl/>
        </w:rPr>
        <w:t>يحرم الخروج على يزيد بن معاوية</w:t>
      </w:r>
      <w:r w:rsidR="003F6127">
        <w:rPr>
          <w:rtl/>
        </w:rPr>
        <w:t xml:space="preserve">، </w:t>
      </w:r>
      <w:r>
        <w:rPr>
          <w:rtl/>
        </w:rPr>
        <w:t>وتحرم مخالفته في غير معصية الله ... إلخ</w:t>
      </w:r>
      <w:r w:rsidR="003F6127">
        <w:rPr>
          <w:rtl/>
        </w:rPr>
        <w:t>.</w:t>
      </w:r>
    </w:p>
    <w:p w:rsidR="003F6127" w:rsidRDefault="007210D8" w:rsidP="007210D8">
      <w:pPr>
        <w:pStyle w:val="libNormal"/>
      </w:pPr>
      <w:r>
        <w:rPr>
          <w:rtl/>
        </w:rPr>
        <w:t>هذا هو الرأي الآخر</w:t>
      </w:r>
      <w:r w:rsidR="003F6127">
        <w:rPr>
          <w:rtl/>
        </w:rPr>
        <w:t xml:space="preserve">، </w:t>
      </w:r>
      <w:r>
        <w:rPr>
          <w:rtl/>
        </w:rPr>
        <w:t>وقد ظهر وبرز في العصر الأُموي</w:t>
      </w:r>
      <w:r w:rsidR="003F6127">
        <w:rPr>
          <w:rtl/>
        </w:rPr>
        <w:t xml:space="preserve">، </w:t>
      </w:r>
      <w:r>
        <w:rPr>
          <w:rtl/>
        </w:rPr>
        <w:t>وامتدَّ إلى العصر العباسي</w:t>
      </w:r>
      <w:r w:rsidR="003F6127">
        <w:rPr>
          <w:rtl/>
        </w:rPr>
        <w:t xml:space="preserve">، </w:t>
      </w:r>
      <w:r>
        <w:rPr>
          <w:rtl/>
        </w:rPr>
        <w:t>ونظَّر له علماء وفقهاء معروفون من أهل السنّة والجماعة</w:t>
      </w:r>
      <w:r w:rsidR="003F6127">
        <w:rPr>
          <w:rtl/>
        </w:rPr>
        <w:t xml:space="preserve">، </w:t>
      </w:r>
      <w:r>
        <w:rPr>
          <w:rtl/>
        </w:rPr>
        <w:t>ودعوا إليه وادَّعوا أن خلافه بدعة في الإسلام</w:t>
      </w:r>
      <w:r w:rsidR="003F6127">
        <w:rPr>
          <w:rtl/>
        </w:rPr>
        <w:t xml:space="preserve">، </w:t>
      </w:r>
      <w:r>
        <w:rPr>
          <w:rtl/>
        </w:rPr>
        <w:t>وامتد وتعمّق هذا الرأي</w:t>
      </w:r>
      <w:r w:rsidR="003F6127">
        <w:rPr>
          <w:rtl/>
        </w:rPr>
        <w:t xml:space="preserve">، </w:t>
      </w:r>
      <w:r>
        <w:rPr>
          <w:rtl/>
        </w:rPr>
        <w:t>حتّى كاد أن يكون الرأي الفقهي الرسمي لفقهاء أهل السنّة</w:t>
      </w:r>
      <w:r w:rsidR="003F6127">
        <w:rPr>
          <w:rtl/>
        </w:rPr>
        <w:t xml:space="preserve">، </w:t>
      </w:r>
      <w:r>
        <w:rPr>
          <w:rtl/>
        </w:rPr>
        <w:t>في العصر الأموي والعصر العباسي</w:t>
      </w:r>
      <w:r w:rsidR="003F6127">
        <w:rPr>
          <w:rtl/>
        </w:rPr>
        <w:t xml:space="preserve">، </w:t>
      </w:r>
      <w:r>
        <w:rPr>
          <w:rtl/>
        </w:rPr>
        <w:t>ونحن نذكر نماذج من كلمات هؤلاء الفقهاء والمحدّثين في وجوب</w:t>
      </w:r>
    </w:p>
    <w:p w:rsidR="007210D8" w:rsidRDefault="00347417" w:rsidP="007210D8">
      <w:pPr>
        <w:pStyle w:val="libNormal"/>
      </w:pPr>
      <w:r>
        <w:rPr>
          <w:rtl/>
        </w:rPr>
        <w:br w:type="page"/>
      </w:r>
    </w:p>
    <w:p w:rsidR="003F6127" w:rsidRDefault="007210D8" w:rsidP="00F21754">
      <w:pPr>
        <w:pStyle w:val="libNormal0"/>
        <w:rPr>
          <w:rtl/>
        </w:rPr>
      </w:pPr>
      <w:r>
        <w:rPr>
          <w:rtl/>
        </w:rPr>
        <w:lastRenderedPageBreak/>
        <w:t>طاعة الحكَّام ما لم يعلنوا الكفر البواح</w:t>
      </w:r>
      <w:r w:rsidR="003F6127">
        <w:rPr>
          <w:rtl/>
        </w:rPr>
        <w:t xml:space="preserve">، </w:t>
      </w:r>
      <w:r>
        <w:rPr>
          <w:rtl/>
        </w:rPr>
        <w:t>وما لم يأمروا بالمعصية</w:t>
      </w:r>
      <w:r w:rsidR="003F6127">
        <w:rPr>
          <w:rtl/>
        </w:rPr>
        <w:t xml:space="preserve">، </w:t>
      </w:r>
      <w:r>
        <w:rPr>
          <w:rtl/>
        </w:rPr>
        <w:t>وتحريم الخروج عليهم</w:t>
      </w:r>
      <w:r w:rsidR="003F6127">
        <w:rPr>
          <w:rtl/>
        </w:rPr>
        <w:t xml:space="preserve">، </w:t>
      </w:r>
      <w:r>
        <w:rPr>
          <w:rtl/>
        </w:rPr>
        <w:t>واعتبار الخروج عليهم من البدعة التي حرَّمها الله</w:t>
      </w:r>
      <w:r w:rsidR="003F6127">
        <w:rPr>
          <w:rtl/>
        </w:rPr>
        <w:t>.</w:t>
      </w:r>
    </w:p>
    <w:p w:rsidR="007210D8" w:rsidRDefault="007210D8" w:rsidP="00F21754">
      <w:pPr>
        <w:pStyle w:val="libBold1"/>
      </w:pPr>
      <w:r>
        <w:rPr>
          <w:rtl/>
        </w:rPr>
        <w:t>رأي عبد الله بن عمر :</w:t>
      </w:r>
    </w:p>
    <w:p w:rsidR="003F6127" w:rsidRDefault="007210D8" w:rsidP="007210D8">
      <w:pPr>
        <w:pStyle w:val="libNormal"/>
        <w:rPr>
          <w:rtl/>
        </w:rPr>
      </w:pPr>
      <w:r>
        <w:rPr>
          <w:rtl/>
        </w:rPr>
        <w:t>روى مسلم عن زيد بن محمد عن نافع</w:t>
      </w:r>
      <w:r w:rsidR="003F6127">
        <w:rPr>
          <w:rtl/>
        </w:rPr>
        <w:t xml:space="preserve">، </w:t>
      </w:r>
      <w:r>
        <w:rPr>
          <w:rtl/>
        </w:rPr>
        <w:t>قال جاء عبد الله بن عمر إلى عبد الله بن مطيع</w:t>
      </w:r>
      <w:r w:rsidR="003F6127">
        <w:rPr>
          <w:rtl/>
        </w:rPr>
        <w:t xml:space="preserve">، </w:t>
      </w:r>
      <w:r>
        <w:rPr>
          <w:rtl/>
        </w:rPr>
        <w:t>حين كان من أمر ( الحرّة ) ما كان زمن يزيد بن معاوية</w:t>
      </w:r>
      <w:r w:rsidR="003F6127">
        <w:rPr>
          <w:rtl/>
        </w:rPr>
        <w:t xml:space="preserve">، </w:t>
      </w:r>
      <w:r>
        <w:rPr>
          <w:rtl/>
        </w:rPr>
        <w:t>فقال [عبد الله بن مطيع ] اطرحوا لأبي عبد الرحمن وساده</w:t>
      </w:r>
      <w:r w:rsidR="0025218A">
        <w:rPr>
          <w:rtl/>
        </w:rPr>
        <w:t xml:space="preserve">. </w:t>
      </w:r>
      <w:r>
        <w:rPr>
          <w:rtl/>
        </w:rPr>
        <w:t>فقال : إنّي لم آتك لأجلس</w:t>
      </w:r>
      <w:r w:rsidR="003F6127">
        <w:rPr>
          <w:rtl/>
        </w:rPr>
        <w:t xml:space="preserve">، </w:t>
      </w:r>
      <w:r>
        <w:rPr>
          <w:rtl/>
        </w:rPr>
        <w:t xml:space="preserve">أتيتك لأحدّثك حديثاً : سمعت رسول الله </w:t>
      </w:r>
      <w:r w:rsidR="00847955" w:rsidRPr="00847955">
        <w:rPr>
          <w:rStyle w:val="libAlaemChar"/>
          <w:rtl/>
        </w:rPr>
        <w:t>صلى‌الله‌عليه‌وآله‌وسلم</w:t>
      </w:r>
      <w:r>
        <w:rPr>
          <w:rtl/>
        </w:rPr>
        <w:t xml:space="preserve"> يقول : </w:t>
      </w:r>
      <w:r w:rsidRPr="00F21754">
        <w:rPr>
          <w:rStyle w:val="libBold1Char"/>
          <w:rtl/>
        </w:rPr>
        <w:t>( مَن خلع يداً من طاعة لقي الله عز وجلّ يوم القيامة لا حجَّة له</w:t>
      </w:r>
      <w:r w:rsidR="003F6127" w:rsidRPr="00F21754">
        <w:rPr>
          <w:rStyle w:val="libBold1Char"/>
          <w:rtl/>
        </w:rPr>
        <w:t xml:space="preserve">، </w:t>
      </w:r>
      <w:r w:rsidRPr="00F21754">
        <w:rPr>
          <w:rStyle w:val="libBold1Char"/>
          <w:rtl/>
        </w:rPr>
        <w:t>ومَن مات وليس في عنقه بيعة مات ميتة جاهلية )</w:t>
      </w:r>
      <w:r>
        <w:rPr>
          <w:rtl/>
        </w:rPr>
        <w:t xml:space="preserve"> </w:t>
      </w:r>
      <w:r w:rsidRPr="00847955">
        <w:rPr>
          <w:rStyle w:val="libFootnotenumChar"/>
          <w:rtl/>
        </w:rPr>
        <w:t>(1)</w:t>
      </w:r>
      <w:r w:rsidR="003F6127">
        <w:rPr>
          <w:rtl/>
        </w:rPr>
        <w:t>.</w:t>
      </w:r>
    </w:p>
    <w:p w:rsidR="007210D8" w:rsidRDefault="007210D8" w:rsidP="00F21754">
      <w:pPr>
        <w:pStyle w:val="libBold1"/>
      </w:pPr>
      <w:r>
        <w:rPr>
          <w:rtl/>
        </w:rPr>
        <w:t>رأي عبد الله بن عمرو العاص :</w:t>
      </w:r>
    </w:p>
    <w:p w:rsidR="003F6127" w:rsidRDefault="007210D8" w:rsidP="007210D8">
      <w:pPr>
        <w:pStyle w:val="libNormal"/>
        <w:rPr>
          <w:rtl/>
        </w:rPr>
      </w:pPr>
      <w:r>
        <w:rPr>
          <w:rtl/>
        </w:rPr>
        <w:t>وإلى هذا الرأي يذهب عبد الله بن عمرو بن العاص</w:t>
      </w:r>
      <w:r w:rsidR="003F6127">
        <w:rPr>
          <w:rtl/>
        </w:rPr>
        <w:t xml:space="preserve">، </w:t>
      </w:r>
      <w:r>
        <w:rPr>
          <w:rtl/>
        </w:rPr>
        <w:t>وكان يعرف به</w:t>
      </w:r>
      <w:r w:rsidR="003F6127">
        <w:rPr>
          <w:rtl/>
        </w:rPr>
        <w:t xml:space="preserve">، </w:t>
      </w:r>
      <w:r>
        <w:rPr>
          <w:rtl/>
        </w:rPr>
        <w:t xml:space="preserve">ويدعو إليه </w:t>
      </w:r>
      <w:r w:rsidR="00847955" w:rsidRPr="00847955">
        <w:rPr>
          <w:rStyle w:val="libFootnotenumChar"/>
          <w:rtl/>
        </w:rPr>
        <w:t>(2)</w:t>
      </w:r>
      <w:r w:rsidR="003F6127">
        <w:rPr>
          <w:rtl/>
        </w:rPr>
        <w:t>.</w:t>
      </w:r>
    </w:p>
    <w:p w:rsidR="007210D8" w:rsidRDefault="00A81752" w:rsidP="00A81752">
      <w:pPr>
        <w:pStyle w:val="libLine"/>
      </w:pPr>
      <w:r>
        <w:rPr>
          <w:rtl/>
        </w:rPr>
        <w:t>____________________</w:t>
      </w:r>
    </w:p>
    <w:p w:rsidR="003F6127" w:rsidRDefault="00847955" w:rsidP="00F21754">
      <w:pPr>
        <w:pStyle w:val="libFootnote0"/>
        <w:rPr>
          <w:rtl/>
        </w:rPr>
      </w:pPr>
      <w:r w:rsidRPr="00F21754">
        <w:rPr>
          <w:rtl/>
        </w:rPr>
        <w:t>(1)</w:t>
      </w:r>
      <w:r w:rsidR="007210D8">
        <w:rPr>
          <w:rtl/>
        </w:rPr>
        <w:t xml:space="preserve"> صحيح مسلم</w:t>
      </w:r>
      <w:r w:rsidR="003F6127">
        <w:rPr>
          <w:rtl/>
        </w:rPr>
        <w:t xml:space="preserve">، </w:t>
      </w:r>
      <w:r w:rsidR="007210D8">
        <w:rPr>
          <w:rtl/>
        </w:rPr>
        <w:t>ج6</w:t>
      </w:r>
      <w:r w:rsidR="003F6127">
        <w:rPr>
          <w:rtl/>
        </w:rPr>
        <w:t xml:space="preserve">، </w:t>
      </w:r>
      <w:r w:rsidR="007210D8">
        <w:rPr>
          <w:rtl/>
        </w:rPr>
        <w:t>ص22</w:t>
      </w:r>
      <w:r w:rsidR="003F6127">
        <w:rPr>
          <w:rtl/>
        </w:rPr>
        <w:t>.</w:t>
      </w:r>
    </w:p>
    <w:p w:rsidR="003F6127" w:rsidRDefault="00847955" w:rsidP="00F21754">
      <w:pPr>
        <w:pStyle w:val="libFootnote0"/>
        <w:rPr>
          <w:rtl/>
        </w:rPr>
      </w:pPr>
      <w:r w:rsidRPr="00F21754">
        <w:rPr>
          <w:rtl/>
        </w:rPr>
        <w:t>(2)</w:t>
      </w:r>
      <w:r w:rsidR="007210D8">
        <w:rPr>
          <w:rtl/>
        </w:rPr>
        <w:t xml:space="preserve"> راجع : مسند أحمد بن حنبل</w:t>
      </w:r>
      <w:r w:rsidR="003F6127">
        <w:rPr>
          <w:rtl/>
        </w:rPr>
        <w:t xml:space="preserve">، </w:t>
      </w:r>
      <w:r w:rsidR="007210D8">
        <w:rPr>
          <w:rtl/>
        </w:rPr>
        <w:t>ج2</w:t>
      </w:r>
      <w:r w:rsidR="003F6127">
        <w:rPr>
          <w:rtl/>
        </w:rPr>
        <w:t xml:space="preserve">، </w:t>
      </w:r>
      <w:r w:rsidR="007210D8">
        <w:rPr>
          <w:rtl/>
        </w:rPr>
        <w:t>ص344</w:t>
      </w:r>
      <w:r w:rsidR="003F6127">
        <w:rPr>
          <w:rtl/>
        </w:rPr>
        <w:t>.</w:t>
      </w:r>
    </w:p>
    <w:p w:rsidR="007210D8" w:rsidRDefault="00347417" w:rsidP="007210D8">
      <w:pPr>
        <w:pStyle w:val="libNormal"/>
      </w:pPr>
      <w:r>
        <w:rPr>
          <w:rtl/>
        </w:rPr>
        <w:br w:type="page"/>
      </w:r>
    </w:p>
    <w:p w:rsidR="007210D8" w:rsidRDefault="007210D8" w:rsidP="00F21754">
      <w:pPr>
        <w:pStyle w:val="libBold1"/>
      </w:pPr>
      <w:r>
        <w:rPr>
          <w:rtl/>
        </w:rPr>
        <w:lastRenderedPageBreak/>
        <w:t>رأي الحسن البصري :</w:t>
      </w:r>
    </w:p>
    <w:p w:rsidR="003F6127" w:rsidRDefault="007210D8" w:rsidP="00F21754">
      <w:pPr>
        <w:pStyle w:val="libBold1"/>
        <w:rPr>
          <w:rtl/>
        </w:rPr>
      </w:pPr>
      <w:r>
        <w:rPr>
          <w:rtl/>
        </w:rPr>
        <w:t xml:space="preserve">ويُعرف هذا الرأي أيضاً عن الحسن البصري وعنه نقل : </w:t>
      </w:r>
      <w:r w:rsidR="00F21754">
        <w:rPr>
          <w:rtl/>
        </w:rPr>
        <w:t>( الأُمراء يلون من أمورنا خمساً</w:t>
      </w:r>
      <w:r>
        <w:rPr>
          <w:rtl/>
        </w:rPr>
        <w:t>: الجمعة</w:t>
      </w:r>
      <w:r w:rsidR="003F6127">
        <w:rPr>
          <w:rtl/>
        </w:rPr>
        <w:t xml:space="preserve">، </w:t>
      </w:r>
      <w:r>
        <w:rPr>
          <w:rtl/>
        </w:rPr>
        <w:t>والجماعة</w:t>
      </w:r>
      <w:r w:rsidR="003F6127">
        <w:rPr>
          <w:rtl/>
        </w:rPr>
        <w:t xml:space="preserve">، </w:t>
      </w:r>
      <w:r>
        <w:rPr>
          <w:rtl/>
        </w:rPr>
        <w:t>والعيد</w:t>
      </w:r>
      <w:r w:rsidR="003F6127">
        <w:rPr>
          <w:rtl/>
        </w:rPr>
        <w:t xml:space="preserve">، </w:t>
      </w:r>
      <w:r>
        <w:rPr>
          <w:rtl/>
        </w:rPr>
        <w:t>والثغور</w:t>
      </w:r>
      <w:r w:rsidR="003F6127">
        <w:rPr>
          <w:rtl/>
        </w:rPr>
        <w:t xml:space="preserve">، </w:t>
      </w:r>
      <w:r>
        <w:rPr>
          <w:rtl/>
        </w:rPr>
        <w:t>والحدود</w:t>
      </w:r>
      <w:r w:rsidR="0025218A">
        <w:rPr>
          <w:rtl/>
        </w:rPr>
        <w:t xml:space="preserve">. </w:t>
      </w:r>
      <w:r>
        <w:rPr>
          <w:rtl/>
        </w:rPr>
        <w:t>والله</w:t>
      </w:r>
      <w:r w:rsidR="003F6127">
        <w:rPr>
          <w:rtl/>
        </w:rPr>
        <w:t xml:space="preserve">، </w:t>
      </w:r>
      <w:r>
        <w:rPr>
          <w:rtl/>
        </w:rPr>
        <w:t>ما يستقيم الدين إلاّ بهم</w:t>
      </w:r>
      <w:r w:rsidR="003F6127">
        <w:rPr>
          <w:rtl/>
        </w:rPr>
        <w:t xml:space="preserve">، </w:t>
      </w:r>
      <w:r>
        <w:rPr>
          <w:rtl/>
        </w:rPr>
        <w:t>وإن جاروا وظلموا</w:t>
      </w:r>
      <w:r w:rsidR="0025218A">
        <w:rPr>
          <w:rtl/>
        </w:rPr>
        <w:t xml:space="preserve">. </w:t>
      </w:r>
      <w:r>
        <w:rPr>
          <w:rtl/>
        </w:rPr>
        <w:t>والله</w:t>
      </w:r>
      <w:r w:rsidR="003F6127">
        <w:rPr>
          <w:rtl/>
        </w:rPr>
        <w:t xml:space="preserve">، </w:t>
      </w:r>
      <w:r>
        <w:rPr>
          <w:rtl/>
        </w:rPr>
        <w:t>لمَا يصلح بهم أكثر ممَّا يفسدون )</w:t>
      </w:r>
      <w:r w:rsidR="003F6127">
        <w:rPr>
          <w:rtl/>
        </w:rPr>
        <w:t>.</w:t>
      </w:r>
    </w:p>
    <w:p w:rsidR="007210D8" w:rsidRDefault="007210D8" w:rsidP="00F21754">
      <w:pPr>
        <w:pStyle w:val="libBold1"/>
      </w:pPr>
      <w:r>
        <w:rPr>
          <w:rtl/>
        </w:rPr>
        <w:t>رأي سفيان الثوري :</w:t>
      </w:r>
    </w:p>
    <w:p w:rsidR="003F6127" w:rsidRDefault="007210D8" w:rsidP="007210D8">
      <w:pPr>
        <w:pStyle w:val="libNormal"/>
        <w:rPr>
          <w:rtl/>
        </w:rPr>
      </w:pPr>
      <w:r>
        <w:rPr>
          <w:rtl/>
        </w:rPr>
        <w:t>وكان سفيان الثوري يصرُّ على هذا الرأي</w:t>
      </w:r>
      <w:r w:rsidR="003F6127">
        <w:rPr>
          <w:rtl/>
        </w:rPr>
        <w:t xml:space="preserve">، </w:t>
      </w:r>
      <w:r>
        <w:rPr>
          <w:rtl/>
        </w:rPr>
        <w:t>ويراه من أعمدة الإيمان</w:t>
      </w:r>
      <w:r w:rsidR="0025218A">
        <w:rPr>
          <w:rtl/>
        </w:rPr>
        <w:t xml:space="preserve">. </w:t>
      </w:r>
      <w:r>
        <w:rPr>
          <w:rtl/>
        </w:rPr>
        <w:t>يقول لشعيب أحد تلامذته : ( يا شعيب</w:t>
      </w:r>
      <w:r w:rsidR="003F6127">
        <w:rPr>
          <w:rtl/>
        </w:rPr>
        <w:t xml:space="preserve">، </w:t>
      </w:r>
      <w:r>
        <w:rPr>
          <w:rtl/>
        </w:rPr>
        <w:t>لا ينفعك ما كتبت حتى ترى الصلاة خلف كل برِّ وفاجر</w:t>
      </w:r>
      <w:r w:rsidR="003F6127">
        <w:rPr>
          <w:rtl/>
        </w:rPr>
        <w:t xml:space="preserve">، </w:t>
      </w:r>
      <w:r>
        <w:rPr>
          <w:rtl/>
        </w:rPr>
        <w:t>والجهاد إلى يوم القيامة</w:t>
      </w:r>
      <w:r w:rsidR="003F6127">
        <w:rPr>
          <w:rtl/>
        </w:rPr>
        <w:t xml:space="preserve">، </w:t>
      </w:r>
      <w:r>
        <w:rPr>
          <w:rtl/>
        </w:rPr>
        <w:t>والصبر تحت لواء السلطان جار أم عدل )</w:t>
      </w:r>
      <w:r w:rsidR="003F6127">
        <w:rPr>
          <w:rtl/>
        </w:rPr>
        <w:t>.</w:t>
      </w:r>
    </w:p>
    <w:p w:rsidR="007210D8" w:rsidRDefault="007210D8" w:rsidP="00F21754">
      <w:pPr>
        <w:pStyle w:val="libBold1"/>
      </w:pPr>
      <w:r>
        <w:rPr>
          <w:rtl/>
        </w:rPr>
        <w:t>رأي علي بن المديني :</w:t>
      </w:r>
    </w:p>
    <w:p w:rsidR="003F6127" w:rsidRPr="00F21754" w:rsidRDefault="007210D8" w:rsidP="00F21754">
      <w:pPr>
        <w:pStyle w:val="libNormal"/>
        <w:rPr>
          <w:rStyle w:val="libBold1Char"/>
          <w:rtl/>
        </w:rPr>
      </w:pPr>
      <w:r w:rsidRPr="00F21754">
        <w:rPr>
          <w:rtl/>
        </w:rPr>
        <w:t>ويقول علي بن المديني</w:t>
      </w:r>
      <w:r>
        <w:rPr>
          <w:rtl/>
        </w:rPr>
        <w:t xml:space="preserve"> : </w:t>
      </w:r>
      <w:r w:rsidRPr="00F21754">
        <w:rPr>
          <w:rStyle w:val="libBold1Char"/>
          <w:rtl/>
        </w:rPr>
        <w:t>( ثمَّ السمع والطاعة للأئمة وأُمراء المؤمنين البرِّ والفاجر</w:t>
      </w:r>
      <w:r w:rsidR="003F6127" w:rsidRPr="00F21754">
        <w:rPr>
          <w:rStyle w:val="libBold1Char"/>
          <w:rtl/>
        </w:rPr>
        <w:t xml:space="preserve">، </w:t>
      </w:r>
      <w:r w:rsidRPr="00F21754">
        <w:rPr>
          <w:rStyle w:val="libBold1Char"/>
          <w:rtl/>
        </w:rPr>
        <w:t>ومَن ولي الخلافة بإجماع الناس ورضاهم</w:t>
      </w:r>
      <w:r w:rsidR="0025218A">
        <w:rPr>
          <w:rStyle w:val="libBold1Char"/>
          <w:rtl/>
        </w:rPr>
        <w:t xml:space="preserve">. </w:t>
      </w:r>
      <w:r w:rsidRPr="00F21754">
        <w:rPr>
          <w:rStyle w:val="libBold1Char"/>
          <w:rtl/>
        </w:rPr>
        <w:t>لا يحلُّ لأحد يؤمن بالله واليوم الآخر أن يبيت ليله</w:t>
      </w:r>
      <w:r w:rsidR="003F6127" w:rsidRPr="00F21754">
        <w:rPr>
          <w:rStyle w:val="libBold1Char"/>
          <w:rtl/>
        </w:rPr>
        <w:t xml:space="preserve">، </w:t>
      </w:r>
      <w:r w:rsidRPr="00F21754">
        <w:rPr>
          <w:rStyle w:val="libBold1Char"/>
          <w:rtl/>
        </w:rPr>
        <w:t>إلاّ عليه إمام برّاً كان أم فاجراً</w:t>
      </w:r>
      <w:r w:rsidR="003F6127" w:rsidRPr="00F21754">
        <w:rPr>
          <w:rStyle w:val="libBold1Char"/>
          <w:rtl/>
        </w:rPr>
        <w:t xml:space="preserve">، </w:t>
      </w:r>
      <w:r w:rsidRPr="00F21754">
        <w:rPr>
          <w:rStyle w:val="libBold1Char"/>
          <w:rtl/>
        </w:rPr>
        <w:t>فهو أمير المؤمنين !! ليس لأحد أن يطعن عليهم</w:t>
      </w:r>
      <w:r w:rsidR="003F6127" w:rsidRPr="00F21754">
        <w:rPr>
          <w:rStyle w:val="libBold1Char"/>
          <w:rtl/>
        </w:rPr>
        <w:t xml:space="preserve">، </w:t>
      </w:r>
      <w:r w:rsidRPr="00F21754">
        <w:rPr>
          <w:rStyle w:val="libBold1Char"/>
          <w:rtl/>
        </w:rPr>
        <w:t>ولا ينازعهم</w:t>
      </w:r>
      <w:r w:rsidR="003F6127" w:rsidRPr="00F21754">
        <w:rPr>
          <w:rStyle w:val="libBold1Char"/>
          <w:rtl/>
        </w:rPr>
        <w:t xml:space="preserve">، </w:t>
      </w:r>
      <w:r w:rsidRPr="00F21754">
        <w:rPr>
          <w:rStyle w:val="libBold1Char"/>
          <w:rtl/>
        </w:rPr>
        <w:t>ودفع الصدقات إليهم جائز نافذ قد برئ مَن دفعها إليهم</w:t>
      </w:r>
      <w:r w:rsidR="003F6127" w:rsidRPr="00F21754">
        <w:rPr>
          <w:rStyle w:val="libBold1Char"/>
          <w:rtl/>
        </w:rPr>
        <w:t xml:space="preserve">، </w:t>
      </w:r>
      <w:r w:rsidRPr="00F21754">
        <w:rPr>
          <w:rStyle w:val="libBold1Char"/>
          <w:rtl/>
        </w:rPr>
        <w:t>وأجزأت عنه برَّاً كان أو فاجراً</w:t>
      </w:r>
      <w:r w:rsidR="003F6127" w:rsidRPr="00F21754">
        <w:rPr>
          <w:rStyle w:val="libBold1Char"/>
          <w:rtl/>
        </w:rPr>
        <w:t>.</w:t>
      </w:r>
    </w:p>
    <w:p w:rsidR="003F6127" w:rsidRDefault="007210D8" w:rsidP="00F21754">
      <w:pPr>
        <w:pStyle w:val="libBold1"/>
      </w:pPr>
      <w:r>
        <w:rPr>
          <w:rtl/>
        </w:rPr>
        <w:t>وصلاة الجمعة خلفه وخلف مَن ولاّه جائزة</w:t>
      </w:r>
      <w:r w:rsidR="003F6127">
        <w:rPr>
          <w:rtl/>
        </w:rPr>
        <w:t xml:space="preserve">، </w:t>
      </w:r>
      <w:r>
        <w:rPr>
          <w:rtl/>
        </w:rPr>
        <w:t>قائمة ركعتان مَن أعادها فهو مبتدع</w:t>
      </w:r>
      <w:r w:rsidR="003F6127">
        <w:rPr>
          <w:rtl/>
        </w:rPr>
        <w:t xml:space="preserve">، </w:t>
      </w:r>
      <w:r>
        <w:rPr>
          <w:rtl/>
        </w:rPr>
        <w:t>تارك للإيمان مخالف</w:t>
      </w:r>
      <w:r w:rsidR="003F6127">
        <w:rPr>
          <w:rtl/>
        </w:rPr>
        <w:t xml:space="preserve">، </w:t>
      </w:r>
      <w:r>
        <w:rPr>
          <w:rtl/>
        </w:rPr>
        <w:t>وليس له من فضل الجمعة شيء</w:t>
      </w:r>
      <w:r w:rsidR="003F6127">
        <w:rPr>
          <w:rtl/>
        </w:rPr>
        <w:t xml:space="preserve">، </w:t>
      </w:r>
      <w:r>
        <w:rPr>
          <w:rtl/>
        </w:rPr>
        <w:t>إذا لم يرَ الجمعة خلف الأئمة مَن كانوا</w:t>
      </w:r>
      <w:r w:rsidR="003F6127">
        <w:rPr>
          <w:rtl/>
        </w:rPr>
        <w:t xml:space="preserve">، </w:t>
      </w:r>
      <w:r>
        <w:rPr>
          <w:rtl/>
        </w:rPr>
        <w:t>برُّهم وفاجرهم</w:t>
      </w:r>
      <w:r w:rsidR="003F6127">
        <w:rPr>
          <w:rtl/>
        </w:rPr>
        <w:t xml:space="preserve">، </w:t>
      </w:r>
      <w:r>
        <w:rPr>
          <w:rtl/>
        </w:rPr>
        <w:t>والسنَّة أن يصلُّوا خلفهم</w:t>
      </w:r>
      <w:r w:rsidR="003F6127">
        <w:rPr>
          <w:rtl/>
        </w:rPr>
        <w:t xml:space="preserve">، </w:t>
      </w:r>
      <w:r>
        <w:rPr>
          <w:rtl/>
        </w:rPr>
        <w:t>لا</w:t>
      </w:r>
    </w:p>
    <w:p w:rsidR="007210D8" w:rsidRDefault="00347417" w:rsidP="007210D8">
      <w:pPr>
        <w:pStyle w:val="libNormal"/>
      </w:pPr>
      <w:r>
        <w:rPr>
          <w:rtl/>
        </w:rPr>
        <w:br w:type="page"/>
      </w:r>
    </w:p>
    <w:p w:rsidR="003F6127" w:rsidRDefault="007210D8" w:rsidP="00F21754">
      <w:pPr>
        <w:pStyle w:val="libBold1"/>
        <w:rPr>
          <w:rtl/>
        </w:rPr>
      </w:pPr>
      <w:r>
        <w:rPr>
          <w:rtl/>
        </w:rPr>
        <w:lastRenderedPageBreak/>
        <w:t>يكون في صدورهم حرج من ذلك</w:t>
      </w:r>
      <w:r w:rsidR="0025218A">
        <w:rPr>
          <w:rtl/>
        </w:rPr>
        <w:t xml:space="preserve">. </w:t>
      </w:r>
      <w:r>
        <w:rPr>
          <w:rtl/>
        </w:rPr>
        <w:t>ومَن خرج على إمام أئمة المسلمين</w:t>
      </w:r>
      <w:r w:rsidR="003F6127">
        <w:rPr>
          <w:rtl/>
        </w:rPr>
        <w:t xml:space="preserve">، </w:t>
      </w:r>
      <w:r>
        <w:rPr>
          <w:rtl/>
        </w:rPr>
        <w:t>وقد اجتمع عليه الناس فأقرُّوا له بالخلافة</w:t>
      </w:r>
      <w:r w:rsidR="003F6127">
        <w:rPr>
          <w:rtl/>
        </w:rPr>
        <w:t xml:space="preserve">، </w:t>
      </w:r>
      <w:r>
        <w:rPr>
          <w:rtl/>
        </w:rPr>
        <w:t>بأيِّ وجه كانت</w:t>
      </w:r>
      <w:r w:rsidR="003F6127">
        <w:rPr>
          <w:rtl/>
        </w:rPr>
        <w:t xml:space="preserve">، </w:t>
      </w:r>
      <w:r>
        <w:rPr>
          <w:rtl/>
        </w:rPr>
        <w:t>برضى كانت أو بغلبة فهو شاقٌّ عليه العصا</w:t>
      </w:r>
      <w:r w:rsidR="003F6127">
        <w:rPr>
          <w:rtl/>
        </w:rPr>
        <w:t xml:space="preserve">، </w:t>
      </w:r>
      <w:r>
        <w:rPr>
          <w:rtl/>
        </w:rPr>
        <w:t xml:space="preserve">وخالف الآثار عن رسول الله </w:t>
      </w:r>
      <w:r w:rsidR="00847955" w:rsidRPr="00847955">
        <w:rPr>
          <w:rStyle w:val="libAlaemChar"/>
          <w:rtl/>
        </w:rPr>
        <w:t>صلى‌الله‌عليه‌وآله‌وسلم</w:t>
      </w:r>
      <w:r w:rsidR="003F6127">
        <w:rPr>
          <w:rtl/>
        </w:rPr>
        <w:t xml:space="preserve">، </w:t>
      </w:r>
      <w:r>
        <w:rPr>
          <w:rtl/>
        </w:rPr>
        <w:t>فإن مات الخارج عليه مات ميتة الجاهلية</w:t>
      </w:r>
      <w:r w:rsidR="003F6127">
        <w:rPr>
          <w:rtl/>
        </w:rPr>
        <w:t xml:space="preserve">، </w:t>
      </w:r>
      <w:r>
        <w:rPr>
          <w:rtl/>
        </w:rPr>
        <w:t>ولا يحلُّ قتال السلطان ولا الخروج عليه لأحد من الناس فمَن عمل ذلك</w:t>
      </w:r>
      <w:r w:rsidR="003F6127">
        <w:rPr>
          <w:rtl/>
        </w:rPr>
        <w:t xml:space="preserve">، </w:t>
      </w:r>
      <w:r>
        <w:rPr>
          <w:rtl/>
        </w:rPr>
        <w:t>فهو مبتدع على غير السنّة )</w:t>
      </w:r>
      <w:r w:rsidR="003F6127">
        <w:rPr>
          <w:rtl/>
        </w:rPr>
        <w:t>.</w:t>
      </w:r>
    </w:p>
    <w:p w:rsidR="007210D8" w:rsidRDefault="007210D8" w:rsidP="00F21754">
      <w:pPr>
        <w:pStyle w:val="libBold1"/>
      </w:pPr>
      <w:r>
        <w:rPr>
          <w:rtl/>
        </w:rPr>
        <w:t>اللالكائي ( المتوفَّى سنة 814ه</w:t>
      </w:r>
      <w:r w:rsidR="00EE0FD8">
        <w:rPr>
          <w:rtl/>
        </w:rPr>
        <w:t>-</w:t>
      </w:r>
      <w:r>
        <w:rPr>
          <w:rtl/>
        </w:rPr>
        <w:t xml:space="preserve"> ) والبخاري :</w:t>
      </w:r>
    </w:p>
    <w:p w:rsidR="003F6127" w:rsidRDefault="007210D8" w:rsidP="007210D8">
      <w:pPr>
        <w:pStyle w:val="libNormal"/>
        <w:rPr>
          <w:rtl/>
        </w:rPr>
      </w:pPr>
      <w:r>
        <w:rPr>
          <w:rtl/>
        </w:rPr>
        <w:t xml:space="preserve">وعقد الشيخ اللالكائي فصلاً في كتابه ( السنّة ) ذكر فيها من عقائد أهل السنّة </w:t>
      </w:r>
      <w:r w:rsidRPr="00F21754">
        <w:rPr>
          <w:rStyle w:val="libBold1Char"/>
          <w:rtl/>
        </w:rPr>
        <w:t>( ومنها اعتقادهم وجوب السمع والطاعة لولاة الأمور أبراراً كانوا أم فجّار )</w:t>
      </w:r>
      <w:r w:rsidR="003F6127">
        <w:rPr>
          <w:rtl/>
        </w:rPr>
        <w:t>.</w:t>
      </w:r>
    </w:p>
    <w:p w:rsidR="003F6127" w:rsidRDefault="007210D8" w:rsidP="007210D8">
      <w:pPr>
        <w:pStyle w:val="libNormal"/>
        <w:rPr>
          <w:rtl/>
        </w:rPr>
      </w:pPr>
      <w:r>
        <w:rPr>
          <w:rtl/>
        </w:rPr>
        <w:t xml:space="preserve">ثمَّ ذكر اللالكائي قول البخاري قال : </w:t>
      </w:r>
      <w:r w:rsidRPr="00F21754">
        <w:rPr>
          <w:rStyle w:val="libBold1Char"/>
          <w:rtl/>
        </w:rPr>
        <w:t>( لقيت أكثر من ألف رجل من أهل العلم</w:t>
      </w:r>
      <w:r w:rsidR="003F6127" w:rsidRPr="00F21754">
        <w:rPr>
          <w:rStyle w:val="libBold1Char"/>
          <w:rtl/>
        </w:rPr>
        <w:t xml:space="preserve">، </w:t>
      </w:r>
      <w:r w:rsidRPr="00F21754">
        <w:rPr>
          <w:rStyle w:val="libBold1Char"/>
          <w:rtl/>
        </w:rPr>
        <w:t>أهل الحجاز من مكّة</w:t>
      </w:r>
      <w:r w:rsidR="003F6127" w:rsidRPr="00F21754">
        <w:rPr>
          <w:rStyle w:val="libBold1Char"/>
          <w:rtl/>
        </w:rPr>
        <w:t xml:space="preserve">، </w:t>
      </w:r>
      <w:r w:rsidRPr="00F21754">
        <w:rPr>
          <w:rStyle w:val="libBold1Char"/>
          <w:rtl/>
        </w:rPr>
        <w:t>والمدينة</w:t>
      </w:r>
      <w:r w:rsidR="003F6127" w:rsidRPr="00F21754">
        <w:rPr>
          <w:rStyle w:val="libBold1Char"/>
          <w:rtl/>
        </w:rPr>
        <w:t xml:space="preserve">، </w:t>
      </w:r>
      <w:r w:rsidRPr="00F21754">
        <w:rPr>
          <w:rStyle w:val="libBold1Char"/>
          <w:rtl/>
        </w:rPr>
        <w:t>والكوفة</w:t>
      </w:r>
      <w:r w:rsidR="003F6127" w:rsidRPr="00F21754">
        <w:rPr>
          <w:rStyle w:val="libBold1Char"/>
          <w:rtl/>
        </w:rPr>
        <w:t xml:space="preserve">، </w:t>
      </w:r>
      <w:r w:rsidRPr="00F21754">
        <w:rPr>
          <w:rStyle w:val="libBold1Char"/>
          <w:rtl/>
        </w:rPr>
        <w:t>والبصرة</w:t>
      </w:r>
      <w:r w:rsidR="003F6127" w:rsidRPr="00F21754">
        <w:rPr>
          <w:rStyle w:val="libBold1Char"/>
          <w:rtl/>
        </w:rPr>
        <w:t xml:space="preserve">، </w:t>
      </w:r>
      <w:r w:rsidRPr="00F21754">
        <w:rPr>
          <w:rStyle w:val="libBold1Char"/>
          <w:rtl/>
        </w:rPr>
        <w:t>وواسط</w:t>
      </w:r>
      <w:r w:rsidR="003F6127" w:rsidRPr="00F21754">
        <w:rPr>
          <w:rStyle w:val="libBold1Char"/>
          <w:rtl/>
        </w:rPr>
        <w:t xml:space="preserve">، </w:t>
      </w:r>
      <w:r w:rsidRPr="00F21754">
        <w:rPr>
          <w:rStyle w:val="libBold1Char"/>
          <w:rtl/>
        </w:rPr>
        <w:t>وبغداد</w:t>
      </w:r>
      <w:r w:rsidR="003F6127" w:rsidRPr="00F21754">
        <w:rPr>
          <w:rStyle w:val="libBold1Char"/>
          <w:rtl/>
        </w:rPr>
        <w:t xml:space="preserve">، </w:t>
      </w:r>
      <w:r w:rsidRPr="00F21754">
        <w:rPr>
          <w:rStyle w:val="libBold1Char"/>
          <w:rtl/>
        </w:rPr>
        <w:t>والشام</w:t>
      </w:r>
      <w:r w:rsidR="003F6127" w:rsidRPr="00F21754">
        <w:rPr>
          <w:rStyle w:val="libBold1Char"/>
          <w:rtl/>
        </w:rPr>
        <w:t xml:space="preserve">، </w:t>
      </w:r>
      <w:r w:rsidRPr="00F21754">
        <w:rPr>
          <w:rStyle w:val="libBold1Char"/>
          <w:rtl/>
        </w:rPr>
        <w:t>ومصر</w:t>
      </w:r>
      <w:r w:rsidR="003F6127" w:rsidRPr="00F21754">
        <w:rPr>
          <w:rStyle w:val="libBold1Char"/>
          <w:rtl/>
        </w:rPr>
        <w:t xml:space="preserve">، </w:t>
      </w:r>
      <w:r w:rsidRPr="00F21754">
        <w:rPr>
          <w:rStyle w:val="libBold1Char"/>
          <w:rtl/>
        </w:rPr>
        <w:t>لقيتهم كرَّات وأدركتهم</w:t>
      </w:r>
      <w:r w:rsidR="003F6127" w:rsidRPr="00F21754">
        <w:rPr>
          <w:rStyle w:val="libBold1Char"/>
          <w:rtl/>
        </w:rPr>
        <w:t xml:space="preserve">، </w:t>
      </w:r>
      <w:r w:rsidRPr="00F21754">
        <w:rPr>
          <w:rStyle w:val="libBold1Char"/>
          <w:rtl/>
        </w:rPr>
        <w:t>وهم متوافدون منذ أكثر من ستٍّ وأربعين سنة</w:t>
      </w:r>
      <w:r w:rsidR="003F6127" w:rsidRPr="00F21754">
        <w:rPr>
          <w:rStyle w:val="libBold1Char"/>
          <w:rtl/>
        </w:rPr>
        <w:t xml:space="preserve">، </w:t>
      </w:r>
      <w:r w:rsidRPr="00F21754">
        <w:rPr>
          <w:rStyle w:val="libBold1Char"/>
          <w:rtl/>
        </w:rPr>
        <w:t>كلُّهم يعتقدون هذه العقيدة )</w:t>
      </w:r>
      <w:r w:rsidR="003F6127">
        <w:rPr>
          <w:rtl/>
        </w:rPr>
        <w:t>.</w:t>
      </w:r>
    </w:p>
    <w:p w:rsidR="007210D8" w:rsidRDefault="007210D8" w:rsidP="00F21754">
      <w:pPr>
        <w:pStyle w:val="libBold1"/>
      </w:pPr>
      <w:r>
        <w:rPr>
          <w:rtl/>
        </w:rPr>
        <w:t>النووي في شرحه على صحيح مسلم :</w:t>
      </w:r>
    </w:p>
    <w:p w:rsidR="003F6127" w:rsidRDefault="007210D8" w:rsidP="007210D8">
      <w:pPr>
        <w:pStyle w:val="libNormal"/>
        <w:rPr>
          <w:rtl/>
        </w:rPr>
      </w:pPr>
      <w:r>
        <w:rPr>
          <w:rtl/>
        </w:rPr>
        <w:t xml:space="preserve">يقول النووي في شرحه على صحيح مسلم : </w:t>
      </w:r>
      <w:r w:rsidRPr="00F21754">
        <w:rPr>
          <w:rStyle w:val="libBold1Char"/>
          <w:rtl/>
        </w:rPr>
        <w:t xml:space="preserve">( وأمّا الخروج عليهم </w:t>
      </w:r>
      <w:r w:rsidR="00EE0FD8" w:rsidRPr="00F21754">
        <w:rPr>
          <w:rStyle w:val="libBold1Char"/>
          <w:rtl/>
        </w:rPr>
        <w:t>-</w:t>
      </w:r>
      <w:r w:rsidRPr="00F21754">
        <w:rPr>
          <w:rStyle w:val="libBold1Char"/>
          <w:rtl/>
        </w:rPr>
        <w:t xml:space="preserve"> يعني الخلفاء </w:t>
      </w:r>
      <w:r w:rsidR="00EE0FD8" w:rsidRPr="00F21754">
        <w:rPr>
          <w:rStyle w:val="libBold1Char"/>
          <w:rtl/>
        </w:rPr>
        <w:t>-</w:t>
      </w:r>
      <w:r w:rsidRPr="00F21754">
        <w:rPr>
          <w:rStyle w:val="libBold1Char"/>
          <w:rtl/>
        </w:rPr>
        <w:t xml:space="preserve"> وقتالهم</w:t>
      </w:r>
      <w:r w:rsidR="003F6127" w:rsidRPr="00F21754">
        <w:rPr>
          <w:rStyle w:val="libBold1Char"/>
          <w:rtl/>
        </w:rPr>
        <w:t xml:space="preserve">، </w:t>
      </w:r>
      <w:r w:rsidRPr="00F21754">
        <w:rPr>
          <w:rStyle w:val="libBold1Char"/>
          <w:rtl/>
        </w:rPr>
        <w:t>فحرام بإجماع المسلمين</w:t>
      </w:r>
      <w:r w:rsidR="003F6127" w:rsidRPr="00F21754">
        <w:rPr>
          <w:rStyle w:val="libBold1Char"/>
          <w:rtl/>
        </w:rPr>
        <w:t xml:space="preserve">، </w:t>
      </w:r>
      <w:r w:rsidRPr="00F21754">
        <w:rPr>
          <w:rStyle w:val="libBold1Char"/>
          <w:rtl/>
        </w:rPr>
        <w:t>وإن كانوا فسقة ظالمين وأجمع أهل السنّة [ على ] أنّه لا ينعزل السلطان بالفسق )</w:t>
      </w:r>
      <w:r w:rsidR="003F6127">
        <w:rPr>
          <w:rtl/>
        </w:rPr>
        <w:t>.</w:t>
      </w:r>
    </w:p>
    <w:p w:rsidR="007210D8" w:rsidRDefault="00347417" w:rsidP="007210D8">
      <w:pPr>
        <w:pStyle w:val="libNormal"/>
      </w:pPr>
      <w:r>
        <w:rPr>
          <w:rtl/>
        </w:rPr>
        <w:br w:type="page"/>
      </w:r>
    </w:p>
    <w:p w:rsidR="007210D8" w:rsidRDefault="007210D8" w:rsidP="00F21754">
      <w:pPr>
        <w:pStyle w:val="libBold1"/>
      </w:pPr>
      <w:r>
        <w:rPr>
          <w:rtl/>
        </w:rPr>
        <w:lastRenderedPageBreak/>
        <w:t>ابن حجر في شرحه على ( صحيح البخاري ) :</w:t>
      </w:r>
    </w:p>
    <w:p w:rsidR="003F6127" w:rsidRDefault="007210D8" w:rsidP="007210D8">
      <w:pPr>
        <w:pStyle w:val="libNormal"/>
      </w:pPr>
      <w:r>
        <w:rPr>
          <w:rtl/>
        </w:rPr>
        <w:t xml:space="preserve">ويقول ابن حجر في ( فتح الباري ) في شرح صحيح البخاري عن ابن بطال : </w:t>
      </w:r>
      <w:r w:rsidRPr="00F21754">
        <w:rPr>
          <w:rStyle w:val="libBold1Char"/>
          <w:rtl/>
        </w:rPr>
        <w:t>( وقد أجمع الفقهاء على وجوب طاعة السلطان المتغلِّب والجهاد معه</w:t>
      </w:r>
      <w:r w:rsidR="003F6127" w:rsidRPr="00F21754">
        <w:rPr>
          <w:rStyle w:val="libBold1Char"/>
          <w:rtl/>
        </w:rPr>
        <w:t xml:space="preserve">، </w:t>
      </w:r>
      <w:r w:rsidRPr="00F21754">
        <w:rPr>
          <w:rStyle w:val="libBold1Char"/>
          <w:rtl/>
        </w:rPr>
        <w:t>وإنَّ طاعته خير من الخروج عليه</w:t>
      </w:r>
      <w:r w:rsidR="00EE0FD8" w:rsidRPr="00F21754">
        <w:rPr>
          <w:rStyle w:val="libBold1Char"/>
          <w:rtl/>
        </w:rPr>
        <w:t xml:space="preserve">؛ </w:t>
      </w:r>
      <w:r w:rsidRPr="00F21754">
        <w:rPr>
          <w:rStyle w:val="libBold1Char"/>
          <w:rtl/>
        </w:rPr>
        <w:t>لما في ذلك من حقن للدماء وتسكين للدهماء</w:t>
      </w:r>
      <w:r w:rsidR="003F6127" w:rsidRPr="00F21754">
        <w:rPr>
          <w:rStyle w:val="libBold1Char"/>
          <w:rtl/>
        </w:rPr>
        <w:t xml:space="preserve">، </w:t>
      </w:r>
      <w:r w:rsidRPr="00F21754">
        <w:rPr>
          <w:rStyle w:val="libBold1Char"/>
          <w:rtl/>
        </w:rPr>
        <w:t xml:space="preserve">ولم يستثنوا من ذلك إلاَّ إذا وقع من السلطان الكفر الصريح </w:t>
      </w:r>
      <w:r>
        <w:rPr>
          <w:rtl/>
        </w:rPr>
        <w:t>) !!</w:t>
      </w:r>
    </w:p>
    <w:p w:rsidR="007210D8" w:rsidRDefault="007210D8" w:rsidP="00F21754">
      <w:pPr>
        <w:pStyle w:val="libBold1"/>
      </w:pPr>
      <w:r>
        <w:rPr>
          <w:rtl/>
        </w:rPr>
        <w:t>رأي أبي بكر الإسماعيلي :</w:t>
      </w:r>
    </w:p>
    <w:p w:rsidR="003F6127" w:rsidRDefault="007210D8" w:rsidP="007210D8">
      <w:pPr>
        <w:pStyle w:val="libNormal"/>
        <w:rPr>
          <w:rtl/>
        </w:rPr>
      </w:pPr>
      <w:r>
        <w:rPr>
          <w:rtl/>
        </w:rPr>
        <w:t xml:space="preserve">يقول الشيخ أبو بكر الإسماعيلي في كتابه ( اعتقاد أهل الحديث ) : </w:t>
      </w:r>
      <w:r w:rsidRPr="00F21754">
        <w:rPr>
          <w:rStyle w:val="libBold1Char"/>
          <w:rtl/>
        </w:rPr>
        <w:t>( ويرون الصلاة والجمعة وغيرها خلف إمام مسلم برّاً كان أو فاجراً</w:t>
      </w:r>
      <w:r w:rsidR="003F6127" w:rsidRPr="00F21754">
        <w:rPr>
          <w:rStyle w:val="libBold1Char"/>
          <w:rtl/>
        </w:rPr>
        <w:t xml:space="preserve">، </w:t>
      </w:r>
      <w:r w:rsidRPr="00F21754">
        <w:rPr>
          <w:rStyle w:val="libBold1Char"/>
          <w:rtl/>
        </w:rPr>
        <w:t>فإنَّ الله عزّ وجلّ فرض الجمعة وأمر بإتيانها فرضاً مطلقاً</w:t>
      </w:r>
      <w:r w:rsidR="003F6127" w:rsidRPr="00F21754">
        <w:rPr>
          <w:rStyle w:val="libBold1Char"/>
          <w:rtl/>
        </w:rPr>
        <w:t xml:space="preserve">، </w:t>
      </w:r>
      <w:r w:rsidRPr="00F21754">
        <w:rPr>
          <w:rStyle w:val="libBold1Char"/>
          <w:rtl/>
        </w:rPr>
        <w:t>مع علمه تعالى بأنّ القائمين بها يكون منهم الفاجر والفاسق</w:t>
      </w:r>
      <w:r w:rsidR="003F6127" w:rsidRPr="00F21754">
        <w:rPr>
          <w:rStyle w:val="libBold1Char"/>
          <w:rtl/>
        </w:rPr>
        <w:t xml:space="preserve">، </w:t>
      </w:r>
      <w:r w:rsidRPr="00F21754">
        <w:rPr>
          <w:rStyle w:val="libBold1Char"/>
          <w:rtl/>
        </w:rPr>
        <w:t>ولم يستثنِ وقتاً دون وقت</w:t>
      </w:r>
      <w:r w:rsidR="003F6127" w:rsidRPr="00F21754">
        <w:rPr>
          <w:rStyle w:val="libBold1Char"/>
          <w:rtl/>
        </w:rPr>
        <w:t xml:space="preserve">، </w:t>
      </w:r>
      <w:r w:rsidRPr="00F21754">
        <w:rPr>
          <w:rStyle w:val="libBold1Char"/>
          <w:rtl/>
        </w:rPr>
        <w:t>ويرون الجهاد معهم وإن كانوا جورة )</w:t>
      </w:r>
      <w:r w:rsidR="003F6127">
        <w:rPr>
          <w:rtl/>
        </w:rPr>
        <w:t>.</w:t>
      </w:r>
    </w:p>
    <w:p w:rsidR="007210D8" w:rsidRDefault="007210D8" w:rsidP="00F21754">
      <w:pPr>
        <w:pStyle w:val="libBold1"/>
      </w:pPr>
      <w:r>
        <w:rPr>
          <w:rtl/>
        </w:rPr>
        <w:t>رأي الطحاوي وشارح الطحاوية :</w:t>
      </w:r>
    </w:p>
    <w:p w:rsidR="003F6127" w:rsidRDefault="007210D8" w:rsidP="007210D8">
      <w:pPr>
        <w:pStyle w:val="libNormal"/>
        <w:rPr>
          <w:rtl/>
        </w:rPr>
      </w:pPr>
      <w:r>
        <w:rPr>
          <w:rtl/>
        </w:rPr>
        <w:t xml:space="preserve">يقول الشيخ الطحاوي في عقيدته : </w:t>
      </w:r>
      <w:r w:rsidRPr="00F21754">
        <w:rPr>
          <w:rStyle w:val="libBold1Char"/>
          <w:rtl/>
        </w:rPr>
        <w:t>( ولا نرى الخروج على أئمّتنا وولاة أمورنا وإن جاروا</w:t>
      </w:r>
      <w:r w:rsidR="003F6127" w:rsidRPr="00F21754">
        <w:rPr>
          <w:rStyle w:val="libBold1Char"/>
          <w:rtl/>
        </w:rPr>
        <w:t xml:space="preserve">، </w:t>
      </w:r>
      <w:r w:rsidRPr="00F21754">
        <w:rPr>
          <w:rStyle w:val="libBold1Char"/>
          <w:rtl/>
        </w:rPr>
        <w:t>ولا ندعو عليهم</w:t>
      </w:r>
      <w:r w:rsidR="003F6127" w:rsidRPr="00F21754">
        <w:rPr>
          <w:rStyle w:val="libBold1Char"/>
          <w:rtl/>
        </w:rPr>
        <w:t xml:space="preserve">، </w:t>
      </w:r>
      <w:r w:rsidRPr="00F21754">
        <w:rPr>
          <w:rStyle w:val="libBold1Char"/>
          <w:rtl/>
        </w:rPr>
        <w:t>ولا ننزع يداً من طاعتهم</w:t>
      </w:r>
      <w:r w:rsidR="003F6127" w:rsidRPr="00F21754">
        <w:rPr>
          <w:rStyle w:val="libBold1Char"/>
          <w:rtl/>
        </w:rPr>
        <w:t xml:space="preserve">، </w:t>
      </w:r>
      <w:r w:rsidRPr="00F21754">
        <w:rPr>
          <w:rStyle w:val="libBold1Char"/>
          <w:rtl/>
        </w:rPr>
        <w:t>ونرى طاعتهم من طاعة الله عزّ وجلّ فريضة</w:t>
      </w:r>
      <w:r w:rsidR="003F6127" w:rsidRPr="00F21754">
        <w:rPr>
          <w:rStyle w:val="libBold1Char"/>
          <w:rtl/>
        </w:rPr>
        <w:t xml:space="preserve">، </w:t>
      </w:r>
      <w:r w:rsidRPr="00F21754">
        <w:rPr>
          <w:rStyle w:val="libBold1Char"/>
          <w:rtl/>
        </w:rPr>
        <w:t>ما لم يأمروا بمعصية</w:t>
      </w:r>
      <w:r w:rsidR="003F6127" w:rsidRPr="00F21754">
        <w:rPr>
          <w:rStyle w:val="libBold1Char"/>
          <w:rtl/>
        </w:rPr>
        <w:t xml:space="preserve">، </w:t>
      </w:r>
      <w:r w:rsidRPr="00F21754">
        <w:rPr>
          <w:rStyle w:val="libBold1Char"/>
          <w:rtl/>
        </w:rPr>
        <w:t>وندعو لهم بالصلاح والمعافاة )</w:t>
      </w:r>
      <w:r w:rsidR="003F6127" w:rsidRPr="00F21754">
        <w:rPr>
          <w:rStyle w:val="libBold1Char"/>
          <w:rtl/>
        </w:rPr>
        <w:t>.</w:t>
      </w:r>
    </w:p>
    <w:p w:rsidR="003F6127" w:rsidRDefault="007210D8" w:rsidP="007210D8">
      <w:pPr>
        <w:pStyle w:val="libNormal"/>
      </w:pPr>
      <w:r>
        <w:rPr>
          <w:rtl/>
        </w:rPr>
        <w:t xml:space="preserve">قال شارح الطحاوية </w:t>
      </w:r>
      <w:r w:rsidR="00EE0FD8">
        <w:rPr>
          <w:rtl/>
        </w:rPr>
        <w:t>-</w:t>
      </w:r>
      <w:r>
        <w:rPr>
          <w:rtl/>
        </w:rPr>
        <w:t xml:space="preserve"> بعد سقوه الأدلّة الدالّة على وجوب السمع والطاعة لولاة الأمور </w:t>
      </w:r>
      <w:r w:rsidR="00EE0FD8">
        <w:rPr>
          <w:rtl/>
        </w:rPr>
        <w:t>-</w:t>
      </w:r>
      <w:r>
        <w:rPr>
          <w:rtl/>
        </w:rPr>
        <w:t xml:space="preserve"> : </w:t>
      </w:r>
      <w:r w:rsidRPr="00F21754">
        <w:rPr>
          <w:rStyle w:val="libBold1Char"/>
          <w:rtl/>
        </w:rPr>
        <w:t>( فقد دلّ الكتاب والسنة على وجوب طاعة أولي الأمر</w:t>
      </w:r>
      <w:r w:rsidR="003F6127" w:rsidRPr="00F21754">
        <w:rPr>
          <w:rStyle w:val="libBold1Char"/>
          <w:rtl/>
        </w:rPr>
        <w:t xml:space="preserve">، </w:t>
      </w:r>
      <w:r w:rsidRPr="00F21754">
        <w:rPr>
          <w:rStyle w:val="libBold1Char"/>
          <w:rtl/>
        </w:rPr>
        <w:t>ما لم</w:t>
      </w:r>
    </w:p>
    <w:p w:rsidR="007210D8" w:rsidRDefault="00347417" w:rsidP="007210D8">
      <w:pPr>
        <w:pStyle w:val="libNormal"/>
      </w:pPr>
      <w:r>
        <w:rPr>
          <w:rtl/>
        </w:rPr>
        <w:br w:type="page"/>
      </w:r>
    </w:p>
    <w:p w:rsidR="003F6127" w:rsidRDefault="007210D8" w:rsidP="007210D8">
      <w:pPr>
        <w:pStyle w:val="libNormal"/>
        <w:rPr>
          <w:rtl/>
        </w:rPr>
      </w:pPr>
      <w:r w:rsidRPr="00F21754">
        <w:rPr>
          <w:rStyle w:val="libBold1Char"/>
          <w:rtl/>
        </w:rPr>
        <w:lastRenderedPageBreak/>
        <w:t>يأمروا بمعصية</w:t>
      </w:r>
      <w:r w:rsidR="003F6127" w:rsidRPr="00F21754">
        <w:rPr>
          <w:rStyle w:val="libBold1Char"/>
          <w:rtl/>
        </w:rPr>
        <w:t xml:space="preserve">، </w:t>
      </w:r>
      <w:r w:rsidRPr="00F21754">
        <w:rPr>
          <w:rStyle w:val="libBold1Char"/>
          <w:rtl/>
        </w:rPr>
        <w:t>فتأمَّل قوله تعالى</w:t>
      </w:r>
      <w:r>
        <w:rPr>
          <w:rtl/>
        </w:rPr>
        <w:t xml:space="preserve"> : </w:t>
      </w:r>
      <w:r w:rsidRPr="00F21754">
        <w:rPr>
          <w:rStyle w:val="libAlaemChar"/>
          <w:rtl/>
        </w:rPr>
        <w:t>(</w:t>
      </w:r>
      <w:r w:rsidRPr="00F21754">
        <w:rPr>
          <w:rStyle w:val="libAieChar"/>
          <w:rtl/>
        </w:rPr>
        <w:t xml:space="preserve"> ... أَطِيعُوا اللَّهَ وَأَطِيعُوا الرَّسُولَ وَأُوْلِي الأَمْرِ مِنْكُمْ ...</w:t>
      </w:r>
      <w:r w:rsidRPr="00F21754">
        <w:rPr>
          <w:rStyle w:val="libAlaemChar"/>
          <w:rtl/>
        </w:rPr>
        <w:t>)</w:t>
      </w:r>
      <w:r w:rsidR="003F6127">
        <w:rPr>
          <w:rtl/>
        </w:rPr>
        <w:t xml:space="preserve">، </w:t>
      </w:r>
      <w:r w:rsidRPr="00F21754">
        <w:rPr>
          <w:rStyle w:val="libBold1Char"/>
          <w:rtl/>
        </w:rPr>
        <w:t>كيف قال</w:t>
      </w:r>
      <w:r>
        <w:rPr>
          <w:rtl/>
        </w:rPr>
        <w:t xml:space="preserve"> : </w:t>
      </w:r>
      <w:r w:rsidRPr="00F21754">
        <w:rPr>
          <w:rStyle w:val="libAlaemChar"/>
          <w:rtl/>
        </w:rPr>
        <w:t>(</w:t>
      </w:r>
      <w:r w:rsidRPr="00F21754">
        <w:rPr>
          <w:rStyle w:val="libAieChar"/>
          <w:rtl/>
        </w:rPr>
        <w:t xml:space="preserve"> ... وَأَطِيعُوا الرَّسُولَ ... </w:t>
      </w:r>
      <w:r w:rsidRPr="00F21754">
        <w:rPr>
          <w:rStyle w:val="libAlaemChar"/>
          <w:rtl/>
        </w:rPr>
        <w:t>)</w:t>
      </w:r>
      <w:r w:rsidR="003F6127">
        <w:rPr>
          <w:rtl/>
        </w:rPr>
        <w:t xml:space="preserve">، </w:t>
      </w:r>
      <w:r w:rsidRPr="00F21754">
        <w:rPr>
          <w:rStyle w:val="libBold1Char"/>
          <w:rtl/>
        </w:rPr>
        <w:t>ولم يقل : وأطيعوا أولي الأمر منكم</w:t>
      </w:r>
      <w:r w:rsidR="00EE0FD8" w:rsidRPr="00F21754">
        <w:rPr>
          <w:rStyle w:val="libBold1Char"/>
          <w:rtl/>
        </w:rPr>
        <w:t xml:space="preserve">؛ </w:t>
      </w:r>
      <w:r w:rsidRPr="00F21754">
        <w:rPr>
          <w:rStyle w:val="libBold1Char"/>
          <w:rtl/>
        </w:rPr>
        <w:t>لأنّ أولي الأمر لا يفردون بالطاعة</w:t>
      </w:r>
      <w:r w:rsidR="003F6127" w:rsidRPr="00F21754">
        <w:rPr>
          <w:rStyle w:val="libBold1Char"/>
          <w:rtl/>
        </w:rPr>
        <w:t xml:space="preserve">، </w:t>
      </w:r>
      <w:r w:rsidRPr="00F21754">
        <w:rPr>
          <w:rStyle w:val="libBold1Char"/>
          <w:rtl/>
        </w:rPr>
        <w:t>بل يطاعون في ما هو طاعة لله ورسوله</w:t>
      </w:r>
      <w:r w:rsidR="003F6127" w:rsidRPr="00F21754">
        <w:rPr>
          <w:rStyle w:val="libBold1Char"/>
          <w:rtl/>
        </w:rPr>
        <w:t xml:space="preserve">، </w:t>
      </w:r>
      <w:r w:rsidRPr="00F21754">
        <w:rPr>
          <w:rStyle w:val="libBold1Char"/>
          <w:rtl/>
        </w:rPr>
        <w:t>وأعاد الفعل مع الرسول للدلالة على أنّ مَن أطاع الرسول فقد أطاع الله</w:t>
      </w:r>
      <w:r w:rsidR="003F6127" w:rsidRPr="00F21754">
        <w:rPr>
          <w:rStyle w:val="libBold1Char"/>
          <w:rtl/>
        </w:rPr>
        <w:t xml:space="preserve">، </w:t>
      </w:r>
      <w:r w:rsidRPr="00F21754">
        <w:rPr>
          <w:rStyle w:val="libBold1Char"/>
          <w:rtl/>
        </w:rPr>
        <w:t>فإنَّ الرسول لا يأمر بغير طاعة الله</w:t>
      </w:r>
      <w:r w:rsidR="003F6127" w:rsidRPr="00F21754">
        <w:rPr>
          <w:rStyle w:val="libBold1Char"/>
          <w:rtl/>
        </w:rPr>
        <w:t xml:space="preserve">، </w:t>
      </w:r>
      <w:r w:rsidRPr="00F21754">
        <w:rPr>
          <w:rStyle w:val="libBold1Char"/>
          <w:rtl/>
        </w:rPr>
        <w:t>فلا يطاع إلاّ في ما هو طاعة لله ورسوله</w:t>
      </w:r>
      <w:r w:rsidR="003F6127" w:rsidRPr="00F21754">
        <w:rPr>
          <w:rStyle w:val="libBold1Char"/>
          <w:rtl/>
        </w:rPr>
        <w:t xml:space="preserve">، </w:t>
      </w:r>
      <w:r w:rsidRPr="00F21754">
        <w:rPr>
          <w:rStyle w:val="libBold1Char"/>
          <w:rtl/>
        </w:rPr>
        <w:t>وأمَّا لزوم طاعتهم وإن جاروا</w:t>
      </w:r>
      <w:r w:rsidR="00EE0FD8" w:rsidRPr="00F21754">
        <w:rPr>
          <w:rStyle w:val="libBold1Char"/>
          <w:rtl/>
        </w:rPr>
        <w:t xml:space="preserve">؛ </w:t>
      </w:r>
      <w:r w:rsidRPr="00F21754">
        <w:rPr>
          <w:rStyle w:val="libBold1Char"/>
          <w:rtl/>
        </w:rPr>
        <w:t>فلأنَّه يترتَّب على الخروج من طاعتهم من المفاسد أضعاف ما يحصل من جورهم</w:t>
      </w:r>
      <w:r w:rsidR="003F6127" w:rsidRPr="00F21754">
        <w:rPr>
          <w:rStyle w:val="libBold1Char"/>
          <w:rtl/>
        </w:rPr>
        <w:t xml:space="preserve">، </w:t>
      </w:r>
      <w:r w:rsidRPr="00F21754">
        <w:rPr>
          <w:rStyle w:val="libBold1Char"/>
          <w:rtl/>
        </w:rPr>
        <w:t>بل في الصبر على جورهم تكفير السيِّئات</w:t>
      </w:r>
      <w:r w:rsidR="003F6127" w:rsidRPr="00F21754">
        <w:rPr>
          <w:rStyle w:val="libBold1Char"/>
          <w:rtl/>
        </w:rPr>
        <w:t xml:space="preserve">، </w:t>
      </w:r>
      <w:r w:rsidRPr="00F21754">
        <w:rPr>
          <w:rStyle w:val="libBold1Char"/>
          <w:rtl/>
        </w:rPr>
        <w:t>ومضاعفة الأجور</w:t>
      </w:r>
      <w:r w:rsidR="003F6127" w:rsidRPr="00F21754">
        <w:rPr>
          <w:rStyle w:val="libBold1Char"/>
          <w:rtl/>
        </w:rPr>
        <w:t xml:space="preserve">، </w:t>
      </w:r>
      <w:r w:rsidRPr="00F21754">
        <w:rPr>
          <w:rStyle w:val="libBold1Char"/>
          <w:rtl/>
        </w:rPr>
        <w:t>فإنَّ الله تعالى ما سلَّطهم علينا إلاّ لفساد أعمالنا والجزاء من جنس العمل</w:t>
      </w:r>
      <w:r w:rsidR="003F6127" w:rsidRPr="00F21754">
        <w:rPr>
          <w:rStyle w:val="libBold1Char"/>
          <w:rtl/>
        </w:rPr>
        <w:t xml:space="preserve">، </w:t>
      </w:r>
      <w:r w:rsidRPr="00F21754">
        <w:rPr>
          <w:rStyle w:val="libBold1Char"/>
          <w:rtl/>
        </w:rPr>
        <w:t>فعلينا الاجتهاد بالاستغفار والتوبة</w:t>
      </w:r>
      <w:r w:rsidR="003F6127" w:rsidRPr="00F21754">
        <w:rPr>
          <w:rStyle w:val="libBold1Char"/>
          <w:rtl/>
        </w:rPr>
        <w:t xml:space="preserve">، </w:t>
      </w:r>
      <w:r w:rsidRPr="00F21754">
        <w:rPr>
          <w:rStyle w:val="libBold1Char"/>
          <w:rtl/>
        </w:rPr>
        <w:t xml:space="preserve">وإصلاح العمل قال تعالى </w:t>
      </w:r>
      <w:r>
        <w:rPr>
          <w:rtl/>
        </w:rPr>
        <w:t xml:space="preserve">: </w:t>
      </w:r>
      <w:r w:rsidRPr="00F21754">
        <w:rPr>
          <w:rStyle w:val="libAlaemChar"/>
          <w:rtl/>
        </w:rPr>
        <w:t>(</w:t>
      </w:r>
      <w:r w:rsidRPr="00F21754">
        <w:rPr>
          <w:rStyle w:val="libAieChar"/>
          <w:rtl/>
        </w:rPr>
        <w:t xml:space="preserve"> أَوَلَمَّا أَصَابَتْكُم مُّصِيبَةٌ قَدْ أَصَبْتُم مِّثْلَيْهَا قُلْتُمْ أَنَّى هَ</w:t>
      </w:r>
      <w:r w:rsidR="00EE0FD8" w:rsidRPr="00F21754">
        <w:rPr>
          <w:rStyle w:val="libAieChar"/>
          <w:rtl/>
        </w:rPr>
        <w:t>-</w:t>
      </w:r>
      <w:r w:rsidRPr="00F21754">
        <w:rPr>
          <w:rStyle w:val="libAieChar"/>
          <w:rtl/>
        </w:rPr>
        <w:t xml:space="preserve">ذَا قُلْ هُوَ مِنْ عِندِ أَنْفُسِكُمْ ... </w:t>
      </w:r>
      <w:r w:rsidRPr="00F21754">
        <w:rPr>
          <w:rStyle w:val="libAlaemChar"/>
          <w:rtl/>
        </w:rPr>
        <w:t>)</w:t>
      </w:r>
      <w:r w:rsidR="003F6127">
        <w:rPr>
          <w:rtl/>
        </w:rPr>
        <w:t xml:space="preserve">، </w:t>
      </w:r>
      <w:r w:rsidRPr="00F21754">
        <w:rPr>
          <w:rStyle w:val="libBold1Char"/>
          <w:rtl/>
        </w:rPr>
        <w:t xml:space="preserve">وقوله تعالى </w:t>
      </w:r>
      <w:r>
        <w:rPr>
          <w:rtl/>
        </w:rPr>
        <w:t xml:space="preserve">: </w:t>
      </w:r>
      <w:r w:rsidRPr="00F21754">
        <w:rPr>
          <w:rStyle w:val="libAlaemChar"/>
          <w:rtl/>
        </w:rPr>
        <w:t>(</w:t>
      </w:r>
      <w:r w:rsidRPr="00F21754">
        <w:rPr>
          <w:rStyle w:val="libAieChar"/>
          <w:rtl/>
        </w:rPr>
        <w:t xml:space="preserve"> وَكَذَلِكَ نُوَلِّي بَعْضَ الظَّالِمِينَ بَعْضاً بِمَا كَانُواْ يَكْسِبُونَ </w:t>
      </w:r>
      <w:r w:rsidRPr="00F21754">
        <w:rPr>
          <w:rStyle w:val="libAlaemChar"/>
          <w:rtl/>
        </w:rPr>
        <w:t>)</w:t>
      </w:r>
      <w:r w:rsidR="003F6127">
        <w:rPr>
          <w:rtl/>
        </w:rPr>
        <w:t xml:space="preserve">، </w:t>
      </w:r>
      <w:r w:rsidRPr="00F21754">
        <w:rPr>
          <w:rStyle w:val="libBold1Char"/>
          <w:rtl/>
        </w:rPr>
        <w:t>فإذا أراد الرعيَّة أن يتخلَّصوا من ظلم الأمير فليتركوا الظلم</w:t>
      </w:r>
      <w:r w:rsidR="0025218A">
        <w:rPr>
          <w:rStyle w:val="libBold1Char"/>
          <w:rtl/>
        </w:rPr>
        <w:t xml:space="preserve">. </w:t>
      </w:r>
      <w:r w:rsidRPr="00F21754">
        <w:rPr>
          <w:rStyle w:val="libBold1Char"/>
          <w:rtl/>
        </w:rPr>
        <w:t xml:space="preserve">وقال مالك بن دينار : </w:t>
      </w:r>
      <w:r w:rsidR="004D5A09">
        <w:rPr>
          <w:rStyle w:val="libBold1Char"/>
          <w:rtl/>
        </w:rPr>
        <w:t>إنّه جاء في بعض كتب الله</w:t>
      </w:r>
      <w:r w:rsidRPr="00F21754">
        <w:rPr>
          <w:rStyle w:val="libBold1Char"/>
          <w:rtl/>
        </w:rPr>
        <w:t>: ( أنا الله مالك الملك</w:t>
      </w:r>
      <w:r w:rsidR="003F6127" w:rsidRPr="00F21754">
        <w:rPr>
          <w:rStyle w:val="libBold1Char"/>
          <w:rtl/>
        </w:rPr>
        <w:t xml:space="preserve">، </w:t>
      </w:r>
      <w:r w:rsidRPr="00F21754">
        <w:rPr>
          <w:rStyle w:val="libBold1Char"/>
          <w:rtl/>
        </w:rPr>
        <w:t>قلوب الملوك بيدي</w:t>
      </w:r>
      <w:r w:rsidR="003F6127" w:rsidRPr="00F21754">
        <w:rPr>
          <w:rStyle w:val="libBold1Char"/>
          <w:rtl/>
        </w:rPr>
        <w:t xml:space="preserve">، </w:t>
      </w:r>
      <w:r w:rsidRPr="00F21754">
        <w:rPr>
          <w:rStyle w:val="libBold1Char"/>
          <w:rtl/>
        </w:rPr>
        <w:t>فمَن أطاعني جعلتهم عليه رحمة</w:t>
      </w:r>
      <w:r w:rsidR="003F6127" w:rsidRPr="00F21754">
        <w:rPr>
          <w:rStyle w:val="libBold1Char"/>
          <w:rtl/>
        </w:rPr>
        <w:t xml:space="preserve">، </w:t>
      </w:r>
      <w:r w:rsidRPr="00F21754">
        <w:rPr>
          <w:rStyle w:val="libBold1Char"/>
          <w:rtl/>
        </w:rPr>
        <w:t>ومن عصاني جعلتهم عليه نقمة</w:t>
      </w:r>
      <w:r w:rsidR="003F6127" w:rsidRPr="00F21754">
        <w:rPr>
          <w:rStyle w:val="libBold1Char"/>
          <w:rtl/>
        </w:rPr>
        <w:t xml:space="preserve">، </w:t>
      </w:r>
      <w:r w:rsidRPr="00F21754">
        <w:rPr>
          <w:rStyle w:val="libBold1Char"/>
          <w:rtl/>
        </w:rPr>
        <w:t>فلا تشغلوا أنفسكم بسبب الملوك</w:t>
      </w:r>
      <w:r w:rsidR="003F6127" w:rsidRPr="00F21754">
        <w:rPr>
          <w:rStyle w:val="libBold1Char"/>
          <w:rtl/>
        </w:rPr>
        <w:t xml:space="preserve">، </w:t>
      </w:r>
      <w:r w:rsidR="00F21754">
        <w:rPr>
          <w:rStyle w:val="libBold1Char"/>
          <w:rtl/>
        </w:rPr>
        <w:t>لكن توبوا أعطِّفهم عليكم</w:t>
      </w:r>
      <w:r w:rsidRPr="00F21754">
        <w:rPr>
          <w:rStyle w:val="libBold1Char"/>
          <w:rtl/>
        </w:rPr>
        <w:t>)</w:t>
      </w:r>
      <w:r w:rsidR="003F6127">
        <w:rPr>
          <w:rtl/>
        </w:rPr>
        <w:t>.</w:t>
      </w:r>
    </w:p>
    <w:p w:rsidR="007210D8" w:rsidRDefault="00347417" w:rsidP="007210D8">
      <w:pPr>
        <w:pStyle w:val="libNormal"/>
      </w:pPr>
      <w:r>
        <w:rPr>
          <w:rtl/>
        </w:rPr>
        <w:br w:type="page"/>
      </w:r>
    </w:p>
    <w:p w:rsidR="007210D8" w:rsidRDefault="007210D8" w:rsidP="00F21754">
      <w:pPr>
        <w:pStyle w:val="libBold1"/>
      </w:pPr>
      <w:r>
        <w:rPr>
          <w:rtl/>
        </w:rPr>
        <w:lastRenderedPageBreak/>
        <w:t>الشيخ الصابوني ( المتوفَّى سنة 994 ه</w:t>
      </w:r>
      <w:r w:rsidR="00EE0FD8">
        <w:rPr>
          <w:rtl/>
        </w:rPr>
        <w:t>-</w:t>
      </w:r>
      <w:r>
        <w:rPr>
          <w:rtl/>
        </w:rPr>
        <w:t xml:space="preserve"> ) :</w:t>
      </w:r>
    </w:p>
    <w:p w:rsidR="003F6127" w:rsidRDefault="007210D8" w:rsidP="007210D8">
      <w:pPr>
        <w:pStyle w:val="libNormal"/>
        <w:rPr>
          <w:rtl/>
        </w:rPr>
      </w:pPr>
      <w:r>
        <w:rPr>
          <w:rtl/>
        </w:rPr>
        <w:t xml:space="preserve">يقول الشيخ أبو عثمان الصابوني </w:t>
      </w:r>
      <w:r w:rsidR="00EE0FD8">
        <w:rPr>
          <w:rtl/>
        </w:rPr>
        <w:t>-</w:t>
      </w:r>
      <w:r>
        <w:rPr>
          <w:rtl/>
        </w:rPr>
        <w:t xml:space="preserve"> المتوفَّى سنة 994 ه</w:t>
      </w:r>
      <w:r w:rsidR="00EE0FD8">
        <w:rPr>
          <w:rtl/>
        </w:rPr>
        <w:t>-</w:t>
      </w:r>
      <w:r>
        <w:rPr>
          <w:rtl/>
        </w:rPr>
        <w:t xml:space="preserve"> </w:t>
      </w:r>
      <w:r w:rsidR="00EE0FD8">
        <w:rPr>
          <w:rtl/>
        </w:rPr>
        <w:t>-</w:t>
      </w:r>
      <w:r>
        <w:rPr>
          <w:rtl/>
        </w:rPr>
        <w:t xml:space="preserve"> في كتابه ( عقيدة أصحاب الحديث ) : </w:t>
      </w:r>
      <w:r w:rsidRPr="00F21754">
        <w:rPr>
          <w:rStyle w:val="libBold1Char"/>
          <w:rtl/>
        </w:rPr>
        <w:t>( ويرى أصحاب الحديث الجمعة والعيدين وغيرهما من الصلوات خلف كلّ إمام مسلم برّاً كان أو فاجراً</w:t>
      </w:r>
      <w:r w:rsidR="003F6127" w:rsidRPr="00F21754">
        <w:rPr>
          <w:rStyle w:val="libBold1Char"/>
          <w:rtl/>
        </w:rPr>
        <w:t xml:space="preserve">، </w:t>
      </w:r>
      <w:r w:rsidRPr="00F21754">
        <w:rPr>
          <w:rStyle w:val="libBold1Char"/>
          <w:rtl/>
        </w:rPr>
        <w:t>ويرون الدعاء لهم بالتوفيق والصلاح</w:t>
      </w:r>
      <w:r w:rsidR="003F6127" w:rsidRPr="00F21754">
        <w:rPr>
          <w:rStyle w:val="libBold1Char"/>
          <w:rtl/>
        </w:rPr>
        <w:t xml:space="preserve">، </w:t>
      </w:r>
      <w:r w:rsidRPr="00F21754">
        <w:rPr>
          <w:rStyle w:val="libBold1Char"/>
          <w:rtl/>
        </w:rPr>
        <w:t>ولا يرون الخروج عليهم</w:t>
      </w:r>
      <w:r w:rsidR="003F6127" w:rsidRPr="00F21754">
        <w:rPr>
          <w:rStyle w:val="libBold1Char"/>
          <w:rtl/>
        </w:rPr>
        <w:t xml:space="preserve">، </w:t>
      </w:r>
      <w:r w:rsidRPr="00F21754">
        <w:rPr>
          <w:rStyle w:val="libBold1Char"/>
          <w:rtl/>
        </w:rPr>
        <w:t>وإن رأوا منهم العدول عن العدل إلى الجور والحيف )</w:t>
      </w:r>
      <w:r w:rsidR="003F6127">
        <w:rPr>
          <w:rtl/>
        </w:rPr>
        <w:t>.</w:t>
      </w:r>
    </w:p>
    <w:p w:rsidR="007210D8" w:rsidRDefault="007210D8" w:rsidP="00F21754">
      <w:pPr>
        <w:pStyle w:val="libBold1"/>
      </w:pPr>
      <w:r>
        <w:rPr>
          <w:rtl/>
        </w:rPr>
        <w:t>رأي علماء الوهابية :</w:t>
      </w:r>
    </w:p>
    <w:p w:rsidR="003F6127" w:rsidRDefault="007210D8" w:rsidP="007210D8">
      <w:pPr>
        <w:pStyle w:val="libNormal"/>
        <w:rPr>
          <w:rtl/>
        </w:rPr>
      </w:pPr>
      <w:r>
        <w:rPr>
          <w:rtl/>
        </w:rPr>
        <w:t xml:space="preserve">في رسالة الشيخ عبد الله بن عبد اللطيف : إنّ الشيخ قال : </w:t>
      </w:r>
      <w:r w:rsidRPr="00F21754">
        <w:rPr>
          <w:rStyle w:val="libBold1Char"/>
          <w:rtl/>
        </w:rPr>
        <w:t xml:space="preserve">( وبهذه الأحاديث وأمثالها عمل أصحاب رسول الله </w:t>
      </w:r>
      <w:r w:rsidR="00847955" w:rsidRPr="00847955">
        <w:rPr>
          <w:rStyle w:val="libAlaemChar"/>
          <w:rtl/>
        </w:rPr>
        <w:t>صلى‌الله‌عليه‌وآله‌وسلم</w:t>
      </w:r>
      <w:r w:rsidR="003F6127" w:rsidRPr="00F21754">
        <w:rPr>
          <w:rStyle w:val="libBold1Char"/>
          <w:rtl/>
        </w:rPr>
        <w:t xml:space="preserve">، </w:t>
      </w:r>
      <w:r w:rsidRPr="00F21754">
        <w:rPr>
          <w:rStyle w:val="libBold1Char"/>
          <w:rtl/>
        </w:rPr>
        <w:t>وعرفوا أنّ من الأصول التي لا يقوم الإسلام إلاَّ بها</w:t>
      </w:r>
      <w:r w:rsidR="003F6127" w:rsidRPr="00F21754">
        <w:rPr>
          <w:rStyle w:val="libBold1Char"/>
          <w:rtl/>
        </w:rPr>
        <w:t xml:space="preserve">، </w:t>
      </w:r>
      <w:r w:rsidRPr="00F21754">
        <w:rPr>
          <w:rStyle w:val="libBold1Char"/>
          <w:rtl/>
        </w:rPr>
        <w:t xml:space="preserve">وشاهدوا من يزيد بن معاوية والحجاج ومَن بعدهم </w:t>
      </w:r>
      <w:r w:rsidR="00EE0FD8" w:rsidRPr="00F21754">
        <w:rPr>
          <w:rStyle w:val="libBold1Char"/>
          <w:rtl/>
        </w:rPr>
        <w:t>-</w:t>
      </w:r>
      <w:r w:rsidRPr="00F21754">
        <w:rPr>
          <w:rStyle w:val="libBold1Char"/>
          <w:rtl/>
        </w:rPr>
        <w:t xml:space="preserve"> خلا الخليفة الراشد عمر بن عبد العزيز </w:t>
      </w:r>
      <w:r w:rsidR="00EE0FD8" w:rsidRPr="00F21754">
        <w:rPr>
          <w:rStyle w:val="libBold1Char"/>
          <w:rtl/>
        </w:rPr>
        <w:t>-</w:t>
      </w:r>
      <w:r w:rsidRPr="00F21754">
        <w:rPr>
          <w:rStyle w:val="libBold1Char"/>
          <w:rtl/>
        </w:rPr>
        <w:t xml:space="preserve"> أموراً ظاهرة ليست خفيّة</w:t>
      </w:r>
      <w:r w:rsidR="003F6127" w:rsidRPr="00F21754">
        <w:rPr>
          <w:rStyle w:val="libBold1Char"/>
          <w:rtl/>
        </w:rPr>
        <w:t xml:space="preserve">، </w:t>
      </w:r>
      <w:r w:rsidRPr="00F21754">
        <w:rPr>
          <w:rStyle w:val="libBold1Char"/>
          <w:rtl/>
        </w:rPr>
        <w:t>ونهوا عن الخروج عليهم والطعن فيهم</w:t>
      </w:r>
      <w:r w:rsidR="003F6127" w:rsidRPr="00F21754">
        <w:rPr>
          <w:rStyle w:val="libBold1Char"/>
          <w:rtl/>
        </w:rPr>
        <w:t xml:space="preserve">، </w:t>
      </w:r>
      <w:r w:rsidRPr="00F21754">
        <w:rPr>
          <w:rStyle w:val="libBold1Char"/>
          <w:rtl/>
        </w:rPr>
        <w:t>ورأوا أنَّ الخارج عليهم خارج عن دعوة المسلمين إلى طريقة الخوارج )</w:t>
      </w:r>
      <w:r w:rsidR="003F6127" w:rsidRPr="00F21754">
        <w:rPr>
          <w:rStyle w:val="libBold1Char"/>
          <w:rtl/>
        </w:rPr>
        <w:t>.</w:t>
      </w:r>
    </w:p>
    <w:p w:rsidR="003F6127" w:rsidRDefault="007210D8" w:rsidP="007210D8">
      <w:pPr>
        <w:pStyle w:val="libNormal"/>
      </w:pPr>
      <w:r>
        <w:rPr>
          <w:rtl/>
        </w:rPr>
        <w:t xml:space="preserve">ويقول جمع من مشايخ وعلماء آل الشيخ محمد بن عبد الوهاب </w:t>
      </w:r>
      <w:r w:rsidR="00EE0FD8">
        <w:rPr>
          <w:rtl/>
        </w:rPr>
        <w:t>-</w:t>
      </w:r>
      <w:r>
        <w:rPr>
          <w:rtl/>
        </w:rPr>
        <w:t xml:space="preserve"> كالشيخ محمد بن عبد اللطيف</w:t>
      </w:r>
      <w:r w:rsidR="003F6127">
        <w:rPr>
          <w:rtl/>
        </w:rPr>
        <w:t xml:space="preserve">، </w:t>
      </w:r>
      <w:r>
        <w:rPr>
          <w:rtl/>
        </w:rPr>
        <w:t>والشيخ سعد بن حمد بن عتيق</w:t>
      </w:r>
      <w:r w:rsidR="003F6127">
        <w:rPr>
          <w:rtl/>
        </w:rPr>
        <w:t xml:space="preserve">، </w:t>
      </w:r>
      <w:r>
        <w:rPr>
          <w:rtl/>
        </w:rPr>
        <w:t>والشيخ عبد الله بن عبد العزيز العنقري</w:t>
      </w:r>
      <w:r w:rsidR="003F6127">
        <w:rPr>
          <w:rtl/>
        </w:rPr>
        <w:t xml:space="preserve">، </w:t>
      </w:r>
      <w:r>
        <w:rPr>
          <w:rtl/>
        </w:rPr>
        <w:t xml:space="preserve">وآخرين في رسالة خاصة لهم بهذا الأمر </w:t>
      </w:r>
      <w:r w:rsidR="00EE0FD8">
        <w:rPr>
          <w:rtl/>
        </w:rPr>
        <w:t>-</w:t>
      </w:r>
      <w:r>
        <w:rPr>
          <w:rtl/>
        </w:rPr>
        <w:t xml:space="preserve"> : </w:t>
      </w:r>
      <w:r w:rsidRPr="00F21754">
        <w:rPr>
          <w:rStyle w:val="libBold1Char"/>
          <w:rtl/>
        </w:rPr>
        <w:t>( إذا فُهِم ما تقدَّم من النصوص القرآنية والأحاديث النبوية</w:t>
      </w:r>
      <w:r w:rsidR="003F6127" w:rsidRPr="00F21754">
        <w:rPr>
          <w:rStyle w:val="libBold1Char"/>
          <w:rtl/>
        </w:rPr>
        <w:t xml:space="preserve">، </w:t>
      </w:r>
      <w:r w:rsidRPr="00F21754">
        <w:rPr>
          <w:rStyle w:val="libBold1Char"/>
          <w:rtl/>
        </w:rPr>
        <w:t>وكلام العلماء المحقِّقين في وجوب السمع والطاعة لولي الأمر</w:t>
      </w:r>
      <w:r w:rsidR="003F6127" w:rsidRPr="00F21754">
        <w:rPr>
          <w:rStyle w:val="libBold1Char"/>
          <w:rtl/>
        </w:rPr>
        <w:t xml:space="preserve">، </w:t>
      </w:r>
      <w:r w:rsidRPr="00F21754">
        <w:rPr>
          <w:rStyle w:val="libBold1Char"/>
          <w:rtl/>
        </w:rPr>
        <w:t>وتحريم منازعته</w:t>
      </w:r>
      <w:r w:rsidR="003F6127" w:rsidRPr="00F21754">
        <w:rPr>
          <w:rStyle w:val="libBold1Char"/>
          <w:rtl/>
        </w:rPr>
        <w:t xml:space="preserve">، </w:t>
      </w:r>
      <w:r w:rsidRPr="00F21754">
        <w:rPr>
          <w:rStyle w:val="libBold1Char"/>
          <w:rtl/>
        </w:rPr>
        <w:t>فإن قصّر عن القيام</w:t>
      </w:r>
    </w:p>
    <w:p w:rsidR="007210D8" w:rsidRDefault="00347417" w:rsidP="007210D8">
      <w:pPr>
        <w:pStyle w:val="libNormal"/>
      </w:pPr>
      <w:r>
        <w:rPr>
          <w:rtl/>
        </w:rPr>
        <w:br w:type="page"/>
      </w:r>
    </w:p>
    <w:p w:rsidR="007210D8" w:rsidRDefault="007210D8" w:rsidP="00B87465">
      <w:pPr>
        <w:pStyle w:val="libBold1"/>
      </w:pPr>
      <w:r>
        <w:rPr>
          <w:rtl/>
        </w:rPr>
        <w:lastRenderedPageBreak/>
        <w:t>ببعض الواجب</w:t>
      </w:r>
      <w:r w:rsidR="003F6127">
        <w:rPr>
          <w:rtl/>
        </w:rPr>
        <w:t xml:space="preserve">، </w:t>
      </w:r>
      <w:r>
        <w:rPr>
          <w:rtl/>
        </w:rPr>
        <w:t>فليس لأحد من الرعيَّة أن يُنازعه الأمر من أجل ذلك</w:t>
      </w:r>
      <w:r w:rsidR="003F6127">
        <w:rPr>
          <w:rtl/>
        </w:rPr>
        <w:t xml:space="preserve">، </w:t>
      </w:r>
      <w:r>
        <w:rPr>
          <w:rtl/>
        </w:rPr>
        <w:t>إلاَّ أن تروا كفراً بواحاً ).</w:t>
      </w:r>
    </w:p>
    <w:p w:rsidR="007210D8" w:rsidRDefault="007210D8" w:rsidP="007210D8">
      <w:pPr>
        <w:pStyle w:val="libNormal"/>
      </w:pPr>
      <w:r>
        <w:rPr>
          <w:rtl/>
        </w:rPr>
        <w:t xml:space="preserve">وقال الشيخ محمد بن عبد اللطيف : </w:t>
      </w:r>
      <w:r w:rsidRPr="00B87465">
        <w:rPr>
          <w:rStyle w:val="libBold1Char"/>
          <w:rtl/>
        </w:rPr>
        <w:t>( وقد تظاهرت الأدلة من الكتاب والسنَّة</w:t>
      </w:r>
      <w:r w:rsidR="003F6127" w:rsidRPr="00B87465">
        <w:rPr>
          <w:rStyle w:val="libBold1Char"/>
          <w:rtl/>
        </w:rPr>
        <w:t xml:space="preserve">، </w:t>
      </w:r>
      <w:r w:rsidRPr="00B87465">
        <w:rPr>
          <w:rStyle w:val="libBold1Char"/>
          <w:rtl/>
        </w:rPr>
        <w:t>في وجوب السمع والطاعة لولي الأمر حتى قال : ( اسمع وأطع</w:t>
      </w:r>
      <w:r w:rsidR="003F6127" w:rsidRPr="00B87465">
        <w:rPr>
          <w:rStyle w:val="libBold1Char"/>
          <w:rtl/>
        </w:rPr>
        <w:t xml:space="preserve">، </w:t>
      </w:r>
      <w:r w:rsidRPr="00B87465">
        <w:rPr>
          <w:rStyle w:val="libBold1Char"/>
          <w:rtl/>
        </w:rPr>
        <w:t>وإن أخذ مالك وضرب ظهرك )</w:t>
      </w:r>
      <w:r w:rsidR="003F6127" w:rsidRPr="00B87465">
        <w:rPr>
          <w:rStyle w:val="libBold1Char"/>
          <w:rtl/>
        </w:rPr>
        <w:t xml:space="preserve">، </w:t>
      </w:r>
      <w:r w:rsidRPr="00B87465">
        <w:rPr>
          <w:rStyle w:val="libBold1Char"/>
          <w:rtl/>
        </w:rPr>
        <w:t>فنحرِّم معصيته والاعتراض عليه )</w:t>
      </w:r>
      <w:r>
        <w:rPr>
          <w:rtl/>
        </w:rPr>
        <w:t>.</w:t>
      </w:r>
    </w:p>
    <w:p w:rsidR="003F6127" w:rsidRDefault="007210D8" w:rsidP="007210D8">
      <w:pPr>
        <w:pStyle w:val="libNormal"/>
        <w:rPr>
          <w:rtl/>
        </w:rPr>
      </w:pPr>
      <w:r>
        <w:rPr>
          <w:rtl/>
        </w:rPr>
        <w:t xml:space="preserve">وقال الشيخ عبد الله بن عبد العزيز العنقري </w:t>
      </w:r>
      <w:r w:rsidR="00EE0FD8">
        <w:rPr>
          <w:rtl/>
        </w:rPr>
        <w:t>-</w:t>
      </w:r>
      <w:r>
        <w:rPr>
          <w:rtl/>
        </w:rPr>
        <w:t xml:space="preserve"> في رسالة له</w:t>
      </w:r>
      <w:r w:rsidR="003F6127">
        <w:rPr>
          <w:rtl/>
        </w:rPr>
        <w:t xml:space="preserve">، </w:t>
      </w:r>
      <w:r>
        <w:rPr>
          <w:rtl/>
        </w:rPr>
        <w:t>بعد سوقه الأدلة على وجوب السمع والطاعة</w:t>
      </w:r>
      <w:r w:rsidR="003F6127">
        <w:rPr>
          <w:rtl/>
        </w:rPr>
        <w:t xml:space="preserve">، </w:t>
      </w:r>
      <w:r>
        <w:rPr>
          <w:rtl/>
        </w:rPr>
        <w:t xml:space="preserve">ونقل كلام بعض العلماء في ذلك </w:t>
      </w:r>
      <w:r w:rsidR="00EE0FD8">
        <w:rPr>
          <w:rtl/>
        </w:rPr>
        <w:t>-</w:t>
      </w:r>
      <w:r>
        <w:rPr>
          <w:rtl/>
        </w:rPr>
        <w:t xml:space="preserve"> : </w:t>
      </w:r>
      <w:r w:rsidRPr="00B87465">
        <w:rPr>
          <w:rStyle w:val="libBold1Char"/>
          <w:rtl/>
        </w:rPr>
        <w:t>( إذا فُهِم ما تقدَّم من النصوص القرآنية والأحاديث النبوية</w:t>
      </w:r>
      <w:r w:rsidR="003F6127" w:rsidRPr="00B87465">
        <w:rPr>
          <w:rStyle w:val="libBold1Char"/>
          <w:rtl/>
        </w:rPr>
        <w:t xml:space="preserve">، </w:t>
      </w:r>
      <w:r w:rsidRPr="00B87465">
        <w:rPr>
          <w:rStyle w:val="libBold1Char"/>
          <w:rtl/>
        </w:rPr>
        <w:t>وكلام العلماء المحقِّقين</w:t>
      </w:r>
      <w:r w:rsidR="003F6127" w:rsidRPr="00B87465">
        <w:rPr>
          <w:rStyle w:val="libBold1Char"/>
          <w:rtl/>
        </w:rPr>
        <w:t xml:space="preserve">، </w:t>
      </w:r>
      <w:r w:rsidRPr="00B87465">
        <w:rPr>
          <w:rStyle w:val="libBold1Char"/>
          <w:rtl/>
        </w:rPr>
        <w:t>في وجوب السمع والطاعة لولي الأمر</w:t>
      </w:r>
      <w:r w:rsidR="003F6127" w:rsidRPr="00B87465">
        <w:rPr>
          <w:rStyle w:val="libBold1Char"/>
          <w:rtl/>
        </w:rPr>
        <w:t xml:space="preserve">، </w:t>
      </w:r>
      <w:r w:rsidRPr="00B87465">
        <w:rPr>
          <w:rStyle w:val="libBold1Char"/>
          <w:rtl/>
        </w:rPr>
        <w:t>وتحريم منازعته</w:t>
      </w:r>
      <w:r w:rsidR="003F6127" w:rsidRPr="00B87465">
        <w:rPr>
          <w:rStyle w:val="libBold1Char"/>
          <w:rtl/>
        </w:rPr>
        <w:t xml:space="preserve">، </w:t>
      </w:r>
      <w:r w:rsidRPr="00B87465">
        <w:rPr>
          <w:rStyle w:val="libBold1Char"/>
          <w:rtl/>
        </w:rPr>
        <w:t>والخروج عليه</w:t>
      </w:r>
      <w:r w:rsidR="0025218A">
        <w:rPr>
          <w:rStyle w:val="libBold1Char"/>
          <w:rtl/>
        </w:rPr>
        <w:t xml:space="preserve">. </w:t>
      </w:r>
      <w:r w:rsidRPr="00B87465">
        <w:rPr>
          <w:rStyle w:val="libBold1Char"/>
          <w:rtl/>
        </w:rPr>
        <w:t>وأمّا ما قد يقع من ولاة الأمور من المعاصي والمخالفات</w:t>
      </w:r>
      <w:r w:rsidR="003F6127" w:rsidRPr="00B87465">
        <w:rPr>
          <w:rStyle w:val="libBold1Char"/>
          <w:rtl/>
        </w:rPr>
        <w:t xml:space="preserve">، </w:t>
      </w:r>
      <w:r w:rsidRPr="00B87465">
        <w:rPr>
          <w:rStyle w:val="libBold1Char"/>
          <w:rtl/>
        </w:rPr>
        <w:t>التي لا توجب الكفر والخروج من الإسلام</w:t>
      </w:r>
      <w:r w:rsidR="003F6127" w:rsidRPr="00B87465">
        <w:rPr>
          <w:rStyle w:val="libBold1Char"/>
          <w:rtl/>
        </w:rPr>
        <w:t xml:space="preserve">، </w:t>
      </w:r>
      <w:r w:rsidRPr="00B87465">
        <w:rPr>
          <w:rStyle w:val="libBold1Char"/>
          <w:rtl/>
        </w:rPr>
        <w:t>فالواجب فيها مناصحتهم على الوجه الشرعي برفق</w:t>
      </w:r>
      <w:r w:rsidR="003F6127" w:rsidRPr="00B87465">
        <w:rPr>
          <w:rStyle w:val="libBold1Char"/>
          <w:rtl/>
        </w:rPr>
        <w:t xml:space="preserve">، </w:t>
      </w:r>
      <w:r w:rsidRPr="00B87465">
        <w:rPr>
          <w:rStyle w:val="libBold1Char"/>
          <w:rtl/>
        </w:rPr>
        <w:t>واتِّباع ما كان عليه السلف الصالح من عدم التشنيع عليهم في المجالس</w:t>
      </w:r>
      <w:r w:rsidR="003F6127" w:rsidRPr="00B87465">
        <w:rPr>
          <w:rStyle w:val="libBold1Char"/>
          <w:rtl/>
        </w:rPr>
        <w:t xml:space="preserve">، </w:t>
      </w:r>
      <w:r w:rsidRPr="00B87465">
        <w:rPr>
          <w:rStyle w:val="libBold1Char"/>
          <w:rtl/>
        </w:rPr>
        <w:t>ومجامع الناس</w:t>
      </w:r>
      <w:r w:rsidR="003F6127" w:rsidRPr="00B87465">
        <w:rPr>
          <w:rStyle w:val="libBold1Char"/>
          <w:rtl/>
        </w:rPr>
        <w:t xml:space="preserve">، </w:t>
      </w:r>
      <w:r w:rsidRPr="00B87465">
        <w:rPr>
          <w:rStyle w:val="libBold1Char"/>
          <w:rtl/>
        </w:rPr>
        <w:t>واعتقاد أنَّ ذلك من إنكار المنكر الواجب إنكاره على العباد</w:t>
      </w:r>
      <w:r w:rsidR="003F6127" w:rsidRPr="00B87465">
        <w:rPr>
          <w:rStyle w:val="libBold1Char"/>
          <w:rtl/>
        </w:rPr>
        <w:t xml:space="preserve">، </w:t>
      </w:r>
      <w:r w:rsidRPr="00B87465">
        <w:rPr>
          <w:rStyle w:val="libBold1Char"/>
          <w:rtl/>
        </w:rPr>
        <w:t>وهذا غلط فاحش</w:t>
      </w:r>
      <w:r w:rsidR="003F6127" w:rsidRPr="00B87465">
        <w:rPr>
          <w:rStyle w:val="libBold1Char"/>
          <w:rtl/>
        </w:rPr>
        <w:t xml:space="preserve">، </w:t>
      </w:r>
      <w:r w:rsidRPr="00B87465">
        <w:rPr>
          <w:rStyle w:val="libBold1Char"/>
          <w:rtl/>
        </w:rPr>
        <w:t>وجهل ظاهر</w:t>
      </w:r>
      <w:r w:rsidR="003F6127" w:rsidRPr="00B87465">
        <w:rPr>
          <w:rStyle w:val="libBold1Char"/>
          <w:rtl/>
        </w:rPr>
        <w:t xml:space="preserve">، </w:t>
      </w:r>
      <w:r w:rsidRPr="00B87465">
        <w:rPr>
          <w:rStyle w:val="libBold1Char"/>
          <w:rtl/>
        </w:rPr>
        <w:t>لا يعلم صاحبه ما يترتَّب عليه من المفاسد العظام في الدين والدنيا</w:t>
      </w:r>
      <w:r w:rsidR="003F6127" w:rsidRPr="00B87465">
        <w:rPr>
          <w:rStyle w:val="libBold1Char"/>
          <w:rtl/>
        </w:rPr>
        <w:t xml:space="preserve">، </w:t>
      </w:r>
      <w:r w:rsidRPr="00B87465">
        <w:rPr>
          <w:rStyle w:val="libBold1Char"/>
          <w:rtl/>
        </w:rPr>
        <w:t>كما يعرف ذلك من نوّر الله قلبه</w:t>
      </w:r>
      <w:r w:rsidR="003F6127" w:rsidRPr="00B87465">
        <w:rPr>
          <w:rStyle w:val="libBold1Char"/>
          <w:rtl/>
        </w:rPr>
        <w:t xml:space="preserve">، </w:t>
      </w:r>
      <w:r w:rsidRPr="00B87465">
        <w:rPr>
          <w:rStyle w:val="libBold1Char"/>
          <w:rtl/>
        </w:rPr>
        <w:t>وعرف طريقة السلف الصالح</w:t>
      </w:r>
      <w:r w:rsidR="0025218A">
        <w:rPr>
          <w:rStyle w:val="libBold1Char"/>
          <w:rtl/>
        </w:rPr>
        <w:t xml:space="preserve">. </w:t>
      </w:r>
      <w:r w:rsidRPr="00B87465">
        <w:rPr>
          <w:rStyle w:val="libBold1Char"/>
          <w:rtl/>
        </w:rPr>
        <w:t>هذا الذي نعتقده وندين الله به ونبرأ إلى الله ممَّن خالفه واتَّبع هواه )</w:t>
      </w:r>
      <w:r w:rsidR="003F6127">
        <w:rPr>
          <w:rtl/>
        </w:rPr>
        <w:t>.</w:t>
      </w:r>
    </w:p>
    <w:p w:rsidR="003F6127" w:rsidRDefault="007210D8" w:rsidP="007210D8">
      <w:pPr>
        <w:pStyle w:val="libNormal"/>
      </w:pPr>
      <w:r>
        <w:rPr>
          <w:rtl/>
        </w:rPr>
        <w:t xml:space="preserve">ويقول الشيخ عبد العزيز بن باز : </w:t>
      </w:r>
      <w:r w:rsidRPr="00B87465">
        <w:rPr>
          <w:rStyle w:val="libBold1Char"/>
          <w:rtl/>
        </w:rPr>
        <w:t>( لا يجوز الخروج على الأئمة وإن عصوا</w:t>
      </w:r>
      <w:r w:rsidR="003F6127" w:rsidRPr="00B87465">
        <w:rPr>
          <w:rStyle w:val="libBold1Char"/>
          <w:rtl/>
        </w:rPr>
        <w:t xml:space="preserve">، </w:t>
      </w:r>
      <w:r w:rsidRPr="00B87465">
        <w:rPr>
          <w:rStyle w:val="libBold1Char"/>
          <w:rtl/>
        </w:rPr>
        <w:t>بل يجب السمع والطاعة بالمعروف</w:t>
      </w:r>
      <w:r w:rsidR="003F6127" w:rsidRPr="00B87465">
        <w:rPr>
          <w:rStyle w:val="libBold1Char"/>
          <w:rtl/>
        </w:rPr>
        <w:t xml:space="preserve">، </w:t>
      </w:r>
      <w:r w:rsidRPr="00B87465">
        <w:rPr>
          <w:rStyle w:val="libBold1Char"/>
          <w:rtl/>
        </w:rPr>
        <w:t>ولكن لا نُطيعهم في المعصية</w:t>
      </w:r>
      <w:r w:rsidR="003F6127" w:rsidRPr="00B87465">
        <w:rPr>
          <w:rStyle w:val="libBold1Char"/>
          <w:rtl/>
        </w:rPr>
        <w:t xml:space="preserve">، </w:t>
      </w:r>
      <w:r w:rsidRPr="00B87465">
        <w:rPr>
          <w:rStyle w:val="libBold1Char"/>
          <w:rtl/>
        </w:rPr>
        <w:t>ولا</w:t>
      </w:r>
    </w:p>
    <w:p w:rsidR="007210D8" w:rsidRDefault="00347417" w:rsidP="007210D8">
      <w:pPr>
        <w:pStyle w:val="libNormal"/>
      </w:pPr>
      <w:r>
        <w:rPr>
          <w:rtl/>
        </w:rPr>
        <w:br w:type="page"/>
      </w:r>
    </w:p>
    <w:p w:rsidR="003F6127" w:rsidRDefault="007210D8" w:rsidP="00B87465">
      <w:pPr>
        <w:pStyle w:val="libBold1"/>
        <w:rPr>
          <w:rtl/>
        </w:rPr>
      </w:pPr>
      <w:r>
        <w:rPr>
          <w:rtl/>
        </w:rPr>
        <w:lastRenderedPageBreak/>
        <w:t xml:space="preserve">ننزعَنَّ يداً عن طاعة ) </w:t>
      </w:r>
      <w:r w:rsidR="003F6127">
        <w:rPr>
          <w:rtl/>
        </w:rPr>
        <w:t>.</w:t>
      </w:r>
    </w:p>
    <w:p w:rsidR="003F6127" w:rsidRDefault="007210D8" w:rsidP="007210D8">
      <w:pPr>
        <w:pStyle w:val="libNormal"/>
        <w:rPr>
          <w:rtl/>
        </w:rPr>
      </w:pPr>
      <w:r>
        <w:rPr>
          <w:rtl/>
        </w:rPr>
        <w:t>ثمّ ساق عدداً من الأحاديث الدالة على ذلك</w:t>
      </w:r>
      <w:r w:rsidR="003F6127">
        <w:rPr>
          <w:rtl/>
        </w:rPr>
        <w:t xml:space="preserve">، </w:t>
      </w:r>
      <w:r>
        <w:rPr>
          <w:rtl/>
        </w:rPr>
        <w:t xml:space="preserve">ثمّ قال : </w:t>
      </w:r>
      <w:r w:rsidRPr="00B87465">
        <w:rPr>
          <w:rStyle w:val="libBold1Char"/>
          <w:rtl/>
        </w:rPr>
        <w:t>( فالمقصود أنّ الواجب السمع والطاعة في المعروف لولاة الأمور</w:t>
      </w:r>
      <w:r w:rsidR="003F6127" w:rsidRPr="00B87465">
        <w:rPr>
          <w:rStyle w:val="libBold1Char"/>
          <w:rtl/>
        </w:rPr>
        <w:t xml:space="preserve">، </w:t>
      </w:r>
      <w:r w:rsidRPr="00B87465">
        <w:rPr>
          <w:rStyle w:val="libBold1Char"/>
          <w:rtl/>
        </w:rPr>
        <w:t>من الأُمراء والعلماء</w:t>
      </w:r>
      <w:r w:rsidR="003F6127" w:rsidRPr="00B87465">
        <w:rPr>
          <w:rStyle w:val="libBold1Char"/>
          <w:rtl/>
        </w:rPr>
        <w:t xml:space="preserve">، </w:t>
      </w:r>
      <w:r w:rsidRPr="00B87465">
        <w:rPr>
          <w:rStyle w:val="libBold1Char"/>
          <w:rtl/>
        </w:rPr>
        <w:t>فبهذا تصلح الأحوال</w:t>
      </w:r>
      <w:r w:rsidR="003F6127" w:rsidRPr="00B87465">
        <w:rPr>
          <w:rStyle w:val="libBold1Char"/>
          <w:rtl/>
        </w:rPr>
        <w:t xml:space="preserve">، </w:t>
      </w:r>
      <w:r w:rsidRPr="00B87465">
        <w:rPr>
          <w:rStyle w:val="libBold1Char"/>
          <w:rtl/>
        </w:rPr>
        <w:t>ويأمن الناس</w:t>
      </w:r>
      <w:r w:rsidR="003F6127" w:rsidRPr="00B87465">
        <w:rPr>
          <w:rStyle w:val="libBold1Char"/>
          <w:rtl/>
        </w:rPr>
        <w:t xml:space="preserve">، </w:t>
      </w:r>
      <w:r w:rsidRPr="00B87465">
        <w:rPr>
          <w:rStyle w:val="libBold1Char"/>
          <w:rtl/>
        </w:rPr>
        <w:t>ويُنصف المظلوم</w:t>
      </w:r>
      <w:r w:rsidR="003F6127" w:rsidRPr="00B87465">
        <w:rPr>
          <w:rStyle w:val="libBold1Char"/>
          <w:rtl/>
        </w:rPr>
        <w:t xml:space="preserve">، </w:t>
      </w:r>
      <w:r w:rsidRPr="00B87465">
        <w:rPr>
          <w:rStyle w:val="libBold1Char"/>
          <w:rtl/>
        </w:rPr>
        <w:t>ويُردع الظالم وتأمن السبل</w:t>
      </w:r>
      <w:r w:rsidR="003F6127" w:rsidRPr="00B87465">
        <w:rPr>
          <w:rStyle w:val="libBold1Char"/>
          <w:rtl/>
        </w:rPr>
        <w:t xml:space="preserve">، </w:t>
      </w:r>
      <w:r w:rsidRPr="00B87465">
        <w:rPr>
          <w:rStyle w:val="libBold1Char"/>
          <w:rtl/>
        </w:rPr>
        <w:t>ولا يجوز الخروج على ولاة الأمور</w:t>
      </w:r>
      <w:r w:rsidR="003F6127" w:rsidRPr="00B87465">
        <w:rPr>
          <w:rStyle w:val="libBold1Char"/>
          <w:rtl/>
        </w:rPr>
        <w:t xml:space="preserve">، </w:t>
      </w:r>
      <w:r w:rsidRPr="00B87465">
        <w:rPr>
          <w:rStyle w:val="libBold1Char"/>
          <w:rtl/>
        </w:rPr>
        <w:t>وشقُّ العصا</w:t>
      </w:r>
      <w:r w:rsidR="003F6127" w:rsidRPr="00B87465">
        <w:rPr>
          <w:rStyle w:val="libBold1Char"/>
          <w:rtl/>
        </w:rPr>
        <w:t xml:space="preserve">، </w:t>
      </w:r>
      <w:r w:rsidRPr="00B87465">
        <w:rPr>
          <w:rStyle w:val="libBold1Char"/>
          <w:rtl/>
        </w:rPr>
        <w:t>إلاّ إذا وجِد منهم كفر بواح عند الخارجين فيه برهان من الله</w:t>
      </w:r>
      <w:r w:rsidR="003F6127" w:rsidRPr="00B87465">
        <w:rPr>
          <w:rStyle w:val="libBold1Char"/>
          <w:rtl/>
        </w:rPr>
        <w:t xml:space="preserve">، </w:t>
      </w:r>
      <w:r w:rsidRPr="00B87465">
        <w:rPr>
          <w:rStyle w:val="libBold1Char"/>
          <w:rtl/>
        </w:rPr>
        <w:t xml:space="preserve">وهم قادرون على ذلك على وجه لا يترتَّب عليه ما هو أنكر وأكثر فساداً </w:t>
      </w:r>
      <w:r>
        <w:rPr>
          <w:rtl/>
        </w:rPr>
        <w:t>)</w:t>
      </w:r>
      <w:r w:rsidR="003F6127">
        <w:rPr>
          <w:rtl/>
        </w:rPr>
        <w:t>.</w:t>
      </w:r>
    </w:p>
    <w:p w:rsidR="003F6127" w:rsidRDefault="007210D8" w:rsidP="007210D8">
      <w:pPr>
        <w:pStyle w:val="libNormal"/>
        <w:rPr>
          <w:rtl/>
        </w:rPr>
      </w:pPr>
      <w:r>
        <w:rPr>
          <w:rtl/>
        </w:rPr>
        <w:t xml:space="preserve">ويقول الشيخ محمد بن عبد الله بن سبيل </w:t>
      </w:r>
      <w:r w:rsidR="00EE0FD8">
        <w:rPr>
          <w:rtl/>
        </w:rPr>
        <w:t>-</w:t>
      </w:r>
      <w:r>
        <w:rPr>
          <w:rtl/>
        </w:rPr>
        <w:t xml:space="preserve"> إمام وخطيب مسجد الحرام </w:t>
      </w:r>
      <w:r w:rsidR="00EE0FD8">
        <w:rPr>
          <w:rtl/>
        </w:rPr>
        <w:t>-</w:t>
      </w:r>
      <w:r>
        <w:rPr>
          <w:rtl/>
        </w:rPr>
        <w:t xml:space="preserve"> : </w:t>
      </w:r>
      <w:r w:rsidRPr="00B87465">
        <w:rPr>
          <w:rStyle w:val="libBold1Char"/>
          <w:rtl/>
        </w:rPr>
        <w:t>( إنّ مذهب أهل السنّة والجماعة الذي لا يجوز العدول عنه</w:t>
      </w:r>
      <w:r w:rsidR="003F6127" w:rsidRPr="00B87465">
        <w:rPr>
          <w:rStyle w:val="libBold1Char"/>
          <w:rtl/>
        </w:rPr>
        <w:t xml:space="preserve">، </w:t>
      </w:r>
      <w:r w:rsidRPr="00B87465">
        <w:rPr>
          <w:rStyle w:val="libBold1Char"/>
          <w:rtl/>
        </w:rPr>
        <w:t>وجوب السمع والطاعة لأئمة المسلمين</w:t>
      </w:r>
      <w:r w:rsidR="003F6127" w:rsidRPr="00B87465">
        <w:rPr>
          <w:rStyle w:val="libBold1Char"/>
          <w:rtl/>
        </w:rPr>
        <w:t xml:space="preserve">، </w:t>
      </w:r>
      <w:r w:rsidRPr="00B87465">
        <w:rPr>
          <w:rStyle w:val="libBold1Char"/>
          <w:rtl/>
        </w:rPr>
        <w:t>وحكَّامهم وأمرائهم في غير معصية الله ورسوله</w:t>
      </w:r>
      <w:r w:rsidR="003F6127" w:rsidRPr="00B87465">
        <w:rPr>
          <w:rStyle w:val="libBold1Char"/>
          <w:rtl/>
        </w:rPr>
        <w:t xml:space="preserve">، </w:t>
      </w:r>
      <w:r w:rsidRPr="00B87465">
        <w:rPr>
          <w:rStyle w:val="libBold1Char"/>
          <w:rtl/>
        </w:rPr>
        <w:t>وإن ظهر منهم ما ظهر من الجور والظلم والفسق</w:t>
      </w:r>
      <w:r w:rsidR="003F6127" w:rsidRPr="00B87465">
        <w:rPr>
          <w:rStyle w:val="libBold1Char"/>
          <w:rtl/>
        </w:rPr>
        <w:t xml:space="preserve">، </w:t>
      </w:r>
      <w:r w:rsidRPr="00B87465">
        <w:rPr>
          <w:rStyle w:val="libBold1Char"/>
          <w:rtl/>
        </w:rPr>
        <w:t>ما لم يخرجوا عن دائرة الإسلام</w:t>
      </w:r>
      <w:r w:rsidR="003F6127" w:rsidRPr="00B87465">
        <w:rPr>
          <w:rStyle w:val="libBold1Char"/>
          <w:rtl/>
        </w:rPr>
        <w:t xml:space="preserve">، </w:t>
      </w:r>
      <w:r w:rsidRPr="00B87465">
        <w:rPr>
          <w:rStyle w:val="libBold1Char"/>
          <w:rtl/>
        </w:rPr>
        <w:t>ويحكم عليهم بالكفر الذي لا شبهة فيه</w:t>
      </w:r>
      <w:r w:rsidR="003F6127" w:rsidRPr="00B87465">
        <w:rPr>
          <w:rStyle w:val="libBold1Char"/>
          <w:rtl/>
        </w:rPr>
        <w:t xml:space="preserve">، </w:t>
      </w:r>
      <w:r w:rsidRPr="00B87465">
        <w:rPr>
          <w:rStyle w:val="libBold1Char"/>
          <w:rtl/>
        </w:rPr>
        <w:t>كما قال</w:t>
      </w:r>
      <w:r>
        <w:rPr>
          <w:rtl/>
        </w:rPr>
        <w:t xml:space="preserve"> </w:t>
      </w:r>
      <w:r w:rsidR="00847955" w:rsidRPr="00847955">
        <w:rPr>
          <w:rStyle w:val="libAlaemChar"/>
          <w:rtl/>
        </w:rPr>
        <w:t>عليه‌السلام</w:t>
      </w:r>
      <w:r>
        <w:rPr>
          <w:rtl/>
        </w:rPr>
        <w:t xml:space="preserve"> </w:t>
      </w:r>
      <w:r w:rsidRPr="00B87465">
        <w:rPr>
          <w:rStyle w:val="libBold1Char"/>
          <w:rtl/>
        </w:rPr>
        <w:t>: ( إلاَّ أن تروا كفراً بواحاً عندكم فيه من الله برهان )</w:t>
      </w:r>
      <w:r w:rsidR="003F6127" w:rsidRPr="00B87465">
        <w:rPr>
          <w:rStyle w:val="libBold1Char"/>
          <w:rtl/>
        </w:rPr>
        <w:t xml:space="preserve">، </w:t>
      </w:r>
      <w:r w:rsidRPr="00B87465">
        <w:rPr>
          <w:rStyle w:val="libBold1Char"/>
          <w:rtl/>
        </w:rPr>
        <w:t>فإنَّ الصبر على جور الأئمة وظلمهم مع كونه هو الواجب شرعاً</w:t>
      </w:r>
      <w:r w:rsidR="003F6127" w:rsidRPr="00B87465">
        <w:rPr>
          <w:rStyle w:val="libBold1Char"/>
          <w:rtl/>
        </w:rPr>
        <w:t xml:space="preserve">، </w:t>
      </w:r>
      <w:r w:rsidRPr="00B87465">
        <w:rPr>
          <w:rStyle w:val="libBold1Char"/>
          <w:rtl/>
        </w:rPr>
        <w:t>فإنَّه أخفُّ من ضرر الخروج عليهم</w:t>
      </w:r>
      <w:r w:rsidR="003F6127" w:rsidRPr="00B87465">
        <w:rPr>
          <w:rStyle w:val="libBold1Char"/>
          <w:rtl/>
        </w:rPr>
        <w:t xml:space="preserve">، </w:t>
      </w:r>
      <w:r w:rsidRPr="00B87465">
        <w:rPr>
          <w:rStyle w:val="libBold1Char"/>
          <w:rtl/>
        </w:rPr>
        <w:t>ونزع الطاعة من أيديهم</w:t>
      </w:r>
      <w:r w:rsidR="00EE0FD8" w:rsidRPr="00B87465">
        <w:rPr>
          <w:rStyle w:val="libBold1Char"/>
          <w:rtl/>
        </w:rPr>
        <w:t xml:space="preserve">؛ </w:t>
      </w:r>
      <w:r w:rsidRPr="00B87465">
        <w:rPr>
          <w:rStyle w:val="libBold1Char"/>
          <w:rtl/>
        </w:rPr>
        <w:t>لما ينتج عن الخروج عليهم من المفاسد العظيمة</w:t>
      </w:r>
      <w:r w:rsidR="003F6127" w:rsidRPr="00B87465">
        <w:rPr>
          <w:rStyle w:val="libBold1Char"/>
          <w:rtl/>
        </w:rPr>
        <w:t xml:space="preserve">، </w:t>
      </w:r>
      <w:r w:rsidRPr="00B87465">
        <w:rPr>
          <w:rStyle w:val="libBold1Char"/>
          <w:rtl/>
        </w:rPr>
        <w:t>فربّما كان الخروج سبب حدوث فتنة يدوم أثرها</w:t>
      </w:r>
      <w:r w:rsidR="003F6127" w:rsidRPr="00B87465">
        <w:rPr>
          <w:rStyle w:val="libBold1Char"/>
          <w:rtl/>
        </w:rPr>
        <w:t xml:space="preserve">، </w:t>
      </w:r>
      <w:r w:rsidRPr="00B87465">
        <w:rPr>
          <w:rStyle w:val="libBold1Char"/>
          <w:rtl/>
        </w:rPr>
        <w:t>ويستشري ضررها</w:t>
      </w:r>
      <w:r w:rsidR="003F6127" w:rsidRPr="00B87465">
        <w:rPr>
          <w:rStyle w:val="libBold1Char"/>
          <w:rtl/>
        </w:rPr>
        <w:t xml:space="preserve">، </w:t>
      </w:r>
      <w:r w:rsidRPr="00B87465">
        <w:rPr>
          <w:rStyle w:val="libBold1Char"/>
          <w:rtl/>
        </w:rPr>
        <w:t>ويقع بسببها سفك الدماء ... )</w:t>
      </w:r>
      <w:r w:rsidR="003F6127" w:rsidRPr="00B87465">
        <w:rPr>
          <w:rStyle w:val="libBold1Char"/>
          <w:rtl/>
        </w:rPr>
        <w:t>.</w:t>
      </w:r>
    </w:p>
    <w:p w:rsidR="003F6127" w:rsidRDefault="007210D8" w:rsidP="007210D8">
      <w:pPr>
        <w:pStyle w:val="libNormal"/>
      </w:pPr>
      <w:r w:rsidRPr="000B0E40">
        <w:rPr>
          <w:rStyle w:val="libBold1Char"/>
          <w:rtl/>
        </w:rPr>
        <w:t xml:space="preserve">الحياة الطيِّبة </w:t>
      </w:r>
      <w:r>
        <w:rPr>
          <w:rtl/>
        </w:rPr>
        <w:t>: ما الذي حمل هؤلاء الفقهاء على تبنِّي هذا الرأي</w:t>
      </w:r>
      <w:r w:rsidR="00EE0FD8">
        <w:rPr>
          <w:rtl/>
        </w:rPr>
        <w:t xml:space="preserve">؛ </w:t>
      </w:r>
      <w:r>
        <w:rPr>
          <w:rtl/>
        </w:rPr>
        <w:t>حيث لا يمكن للسياسة وحدها أن توحي برأي ما ؟! ألا تعتقدون وجود مستندات شرعية لهذا الرأي ؟</w:t>
      </w:r>
    </w:p>
    <w:p w:rsidR="007210D8" w:rsidRDefault="00347417" w:rsidP="007210D8">
      <w:pPr>
        <w:pStyle w:val="libNormal"/>
      </w:pPr>
      <w:r>
        <w:rPr>
          <w:rtl/>
        </w:rPr>
        <w:br w:type="page"/>
      </w:r>
    </w:p>
    <w:p w:rsidR="007210D8" w:rsidRDefault="007210D8" w:rsidP="007210D8">
      <w:pPr>
        <w:pStyle w:val="libNormal"/>
      </w:pPr>
      <w:r w:rsidRPr="000B0E40">
        <w:rPr>
          <w:rStyle w:val="libBold1Char"/>
          <w:rtl/>
        </w:rPr>
        <w:lastRenderedPageBreak/>
        <w:t xml:space="preserve">الشيخ الآصفي </w:t>
      </w:r>
      <w:r>
        <w:rPr>
          <w:rtl/>
        </w:rPr>
        <w:t>: لقد استند هؤلاء الفقهاء إلى أمرين :</w:t>
      </w:r>
    </w:p>
    <w:p w:rsidR="007210D8" w:rsidRDefault="007210D8" w:rsidP="00B87465">
      <w:pPr>
        <w:pStyle w:val="libBold1"/>
      </w:pPr>
      <w:r>
        <w:rPr>
          <w:rtl/>
        </w:rPr>
        <w:t xml:space="preserve">1 </w:t>
      </w:r>
      <w:r w:rsidR="00EE0FD8">
        <w:rPr>
          <w:rtl/>
        </w:rPr>
        <w:t>-</w:t>
      </w:r>
      <w:r>
        <w:rPr>
          <w:rtl/>
        </w:rPr>
        <w:t xml:space="preserve"> التمسُّك بإطلاق الكتاب ومناقشته :</w:t>
      </w:r>
    </w:p>
    <w:p w:rsidR="003F6127" w:rsidRDefault="007210D8" w:rsidP="007210D8">
      <w:pPr>
        <w:pStyle w:val="libNormal"/>
        <w:rPr>
          <w:rtl/>
        </w:rPr>
      </w:pPr>
      <w:r>
        <w:rPr>
          <w:rtl/>
        </w:rPr>
        <w:t xml:space="preserve">يقول أبو بكر الإسماعيلي في كتابه </w:t>
      </w:r>
      <w:r w:rsidRPr="00B87465">
        <w:rPr>
          <w:rStyle w:val="libBold1Char"/>
          <w:rtl/>
        </w:rPr>
        <w:t>( اعتقاد أئمة أهل الحديث ) : ( فإنَّ الله عزّ وجلّ فرض الجمعة وأمر بإتيانها فرضاً مطلقاً</w:t>
      </w:r>
      <w:r w:rsidR="003F6127" w:rsidRPr="00B87465">
        <w:rPr>
          <w:rStyle w:val="libBold1Char"/>
          <w:rtl/>
        </w:rPr>
        <w:t xml:space="preserve">، </w:t>
      </w:r>
      <w:r w:rsidRPr="00B87465">
        <w:rPr>
          <w:rStyle w:val="libBold1Char"/>
          <w:rtl/>
        </w:rPr>
        <w:t>مع علمه تعالى بأنَّ القائمين يكون منهم الفاجر والفاسق</w:t>
      </w:r>
      <w:r w:rsidR="003F6127" w:rsidRPr="00B87465">
        <w:rPr>
          <w:rStyle w:val="libBold1Char"/>
          <w:rtl/>
        </w:rPr>
        <w:t xml:space="preserve">، </w:t>
      </w:r>
      <w:r w:rsidRPr="00B87465">
        <w:rPr>
          <w:rStyle w:val="libBold1Char"/>
          <w:rtl/>
        </w:rPr>
        <w:t>ولم يستثنِ وقتاً دون وقت</w:t>
      </w:r>
      <w:r w:rsidR="003F6127" w:rsidRPr="00B87465">
        <w:rPr>
          <w:rStyle w:val="libBold1Char"/>
          <w:rtl/>
        </w:rPr>
        <w:t xml:space="preserve">، </w:t>
      </w:r>
      <w:r w:rsidRPr="00B87465">
        <w:rPr>
          <w:rStyle w:val="libBold1Char"/>
          <w:rtl/>
        </w:rPr>
        <w:t>ولا أمراً دون أمر )</w:t>
      </w:r>
      <w:r w:rsidR="003F6127">
        <w:rPr>
          <w:rtl/>
        </w:rPr>
        <w:t>.</w:t>
      </w:r>
    </w:p>
    <w:p w:rsidR="003F6127" w:rsidRDefault="007210D8" w:rsidP="007210D8">
      <w:pPr>
        <w:pStyle w:val="libNormal"/>
        <w:rPr>
          <w:rtl/>
        </w:rPr>
      </w:pPr>
      <w:r>
        <w:rPr>
          <w:rtl/>
        </w:rPr>
        <w:t>وخلاصة الاستدلال : إنَّ الأمر بالطاعة لأولياء الأمور مطلق</w:t>
      </w:r>
      <w:r w:rsidR="003F6127">
        <w:rPr>
          <w:rtl/>
        </w:rPr>
        <w:t xml:space="preserve">، </w:t>
      </w:r>
      <w:r>
        <w:rPr>
          <w:rtl/>
        </w:rPr>
        <w:t>كالأمر بالسعي إلى الجمعة</w:t>
      </w:r>
      <w:r w:rsidR="003F6127">
        <w:rPr>
          <w:rtl/>
        </w:rPr>
        <w:t xml:space="preserve">، </w:t>
      </w:r>
      <w:r>
        <w:rPr>
          <w:rtl/>
        </w:rPr>
        <w:t>فتجب الطاعة إلاّ في الأمر بمعصية الله</w:t>
      </w:r>
      <w:r w:rsidR="003F6127">
        <w:rPr>
          <w:rtl/>
        </w:rPr>
        <w:t xml:space="preserve">، </w:t>
      </w:r>
      <w:r>
        <w:rPr>
          <w:rtl/>
        </w:rPr>
        <w:t>ويحرم الخروج على الإمام</w:t>
      </w:r>
      <w:r w:rsidR="003F6127">
        <w:rPr>
          <w:rtl/>
        </w:rPr>
        <w:t xml:space="preserve">، </w:t>
      </w:r>
      <w:r>
        <w:rPr>
          <w:rtl/>
        </w:rPr>
        <w:t>إلاَّ عند ما يُعلن الكفر بُواحاً</w:t>
      </w:r>
      <w:r w:rsidR="003F6127">
        <w:rPr>
          <w:rtl/>
        </w:rPr>
        <w:t>.</w:t>
      </w:r>
    </w:p>
    <w:p w:rsidR="007210D8" w:rsidRDefault="007210D8" w:rsidP="00B87465">
      <w:pPr>
        <w:pStyle w:val="libBold1"/>
      </w:pPr>
      <w:r>
        <w:rPr>
          <w:rtl/>
        </w:rPr>
        <w:t>المناقشة :</w:t>
      </w:r>
    </w:p>
    <w:p w:rsidR="007210D8" w:rsidRDefault="007210D8" w:rsidP="007210D8">
      <w:pPr>
        <w:pStyle w:val="libNormal"/>
      </w:pPr>
      <w:r>
        <w:rPr>
          <w:rtl/>
        </w:rPr>
        <w:t>والتمسُّك بإطلاق الآية الكريمة من أغرب ما نعرف من الاحتجاج بالكتاب العزيز</w:t>
      </w:r>
      <w:r w:rsidR="003F6127">
        <w:rPr>
          <w:rtl/>
        </w:rPr>
        <w:t xml:space="preserve">، </w:t>
      </w:r>
      <w:r>
        <w:rPr>
          <w:rtl/>
        </w:rPr>
        <w:t>وتوضيح ذلك :</w:t>
      </w:r>
    </w:p>
    <w:p w:rsidR="007210D8" w:rsidRDefault="007210D8" w:rsidP="00B87465">
      <w:pPr>
        <w:pStyle w:val="libNormal"/>
      </w:pPr>
      <w:r>
        <w:rPr>
          <w:rtl/>
        </w:rPr>
        <w:t>أوّلاً : إنَّ الله تعالى لم يجعل للفاسق ولاية ولا إمامة على المسلمين</w:t>
      </w:r>
      <w:r w:rsidR="003F6127">
        <w:rPr>
          <w:rtl/>
        </w:rPr>
        <w:t xml:space="preserve">، </w:t>
      </w:r>
      <w:r>
        <w:rPr>
          <w:rtl/>
        </w:rPr>
        <w:t xml:space="preserve">يقول تعالى </w:t>
      </w:r>
      <w:r w:rsidR="00EE0FD8">
        <w:rPr>
          <w:rtl/>
        </w:rPr>
        <w:t>-</w:t>
      </w:r>
      <w:r w:rsidR="00B87465">
        <w:rPr>
          <w:rtl/>
        </w:rPr>
        <w:t xml:space="preserve"> في جواب سؤال إبراهيم</w:t>
      </w:r>
      <w:r w:rsidR="00886D93">
        <w:rPr>
          <w:rtl/>
        </w:rPr>
        <w:t xml:space="preserve"> </w:t>
      </w:r>
      <w:r w:rsidR="00847955" w:rsidRPr="00847955">
        <w:rPr>
          <w:rStyle w:val="libAlaemChar"/>
          <w:rtl/>
        </w:rPr>
        <w:t>عليه‌السلام</w:t>
      </w:r>
      <w:r w:rsidR="00B87465">
        <w:rPr>
          <w:rFonts w:hint="cs"/>
          <w:rtl/>
        </w:rPr>
        <w:t xml:space="preserve"> </w:t>
      </w:r>
      <w:r>
        <w:rPr>
          <w:rtl/>
        </w:rPr>
        <w:t xml:space="preserve">الإمامة لذريته </w:t>
      </w:r>
      <w:r w:rsidR="00EE0FD8">
        <w:rPr>
          <w:rtl/>
        </w:rPr>
        <w:t>-</w:t>
      </w:r>
      <w:r>
        <w:rPr>
          <w:rtl/>
        </w:rPr>
        <w:t xml:space="preserve"> : </w:t>
      </w:r>
      <w:r w:rsidRPr="00B87465">
        <w:rPr>
          <w:rStyle w:val="libAlaemChar"/>
          <w:rtl/>
        </w:rPr>
        <w:t>(</w:t>
      </w:r>
      <w:r w:rsidRPr="00B87465">
        <w:rPr>
          <w:rStyle w:val="libAieChar"/>
          <w:rtl/>
        </w:rPr>
        <w:t xml:space="preserve"> ... لاَ يَنَالُ عَهْدِي الظَّالِمِينَ </w:t>
      </w:r>
      <w:r w:rsidRPr="00B87465">
        <w:rPr>
          <w:rStyle w:val="libAlaemChar"/>
          <w:rtl/>
        </w:rPr>
        <w:t>)</w:t>
      </w:r>
      <w:r w:rsidR="003F6127">
        <w:rPr>
          <w:rtl/>
        </w:rPr>
        <w:t xml:space="preserve">، </w:t>
      </w:r>
      <w:r>
        <w:rPr>
          <w:rtl/>
        </w:rPr>
        <w:t xml:space="preserve">وتمام الآية : </w:t>
      </w:r>
      <w:r w:rsidRPr="00B87465">
        <w:rPr>
          <w:rStyle w:val="libAlaemChar"/>
          <w:rtl/>
        </w:rPr>
        <w:t>(</w:t>
      </w:r>
      <w:r w:rsidRPr="00B87465">
        <w:rPr>
          <w:rStyle w:val="libAieChar"/>
          <w:rtl/>
        </w:rPr>
        <w:t xml:space="preserve"> وَإِذْ ابْتَلَى إِبْرَاهِيمَ رَبُّهُ بِكَلِمَاتٍ فَأَتَمَّهُنَّ قَالَ إِنِّي جَاعِلُكَ لِلنَّاسِ إِمَاماً قَالَ وَمِنْ ذُرِّيَّتِي قَالَ لاَ يَنَالُ عَهْدِي الظَّالِمِينَ </w:t>
      </w:r>
      <w:r w:rsidRPr="00B87465">
        <w:rPr>
          <w:rStyle w:val="libAlaemChar"/>
          <w:rtl/>
        </w:rPr>
        <w:t>)</w:t>
      </w:r>
      <w:r>
        <w:rPr>
          <w:rtl/>
        </w:rPr>
        <w:t xml:space="preserve"> </w:t>
      </w:r>
      <w:r w:rsidR="00847955" w:rsidRPr="00847955">
        <w:rPr>
          <w:rStyle w:val="libFootnotenumChar"/>
          <w:rtl/>
        </w:rPr>
        <w:t>(1)</w:t>
      </w:r>
      <w:r w:rsidR="003F6127">
        <w:rPr>
          <w:rtl/>
        </w:rPr>
        <w:t xml:space="preserve">، </w:t>
      </w:r>
      <w:r>
        <w:rPr>
          <w:rtl/>
        </w:rPr>
        <w:t xml:space="preserve">ويقول تعالى : </w:t>
      </w:r>
      <w:r w:rsidRPr="00B87465">
        <w:rPr>
          <w:rStyle w:val="libAlaemChar"/>
          <w:rtl/>
        </w:rPr>
        <w:t>(</w:t>
      </w:r>
      <w:r w:rsidRPr="00B87465">
        <w:rPr>
          <w:rStyle w:val="libAieChar"/>
          <w:rtl/>
        </w:rPr>
        <w:t xml:space="preserve"> وَلاَ تَرْكَنُوا إِلَى الَّذِينَ ظَلَمُوا فَتَمَسَّكُمُ النَّارُ ... </w:t>
      </w:r>
      <w:r w:rsidRPr="00B87465">
        <w:rPr>
          <w:rStyle w:val="libAlaemChar"/>
          <w:rtl/>
        </w:rPr>
        <w:t>)</w:t>
      </w:r>
      <w:r>
        <w:rPr>
          <w:rtl/>
        </w:rPr>
        <w:t xml:space="preserve"> </w:t>
      </w:r>
      <w:r w:rsidRPr="00847955">
        <w:rPr>
          <w:rStyle w:val="libFootnotenumChar"/>
          <w:rtl/>
        </w:rPr>
        <w:t>(2)</w:t>
      </w:r>
      <w:r w:rsidR="00B87465">
        <w:rPr>
          <w:rtl/>
        </w:rPr>
        <w:t xml:space="preserve"> .</w:t>
      </w:r>
      <w:r>
        <w:rPr>
          <w:rtl/>
        </w:rPr>
        <w:t>وإذا كان</w:t>
      </w:r>
    </w:p>
    <w:p w:rsidR="007210D8" w:rsidRDefault="00A81752" w:rsidP="00A81752">
      <w:pPr>
        <w:pStyle w:val="libLine"/>
      </w:pPr>
      <w:r>
        <w:rPr>
          <w:rtl/>
        </w:rPr>
        <w:t>____________________</w:t>
      </w:r>
    </w:p>
    <w:p w:rsidR="003F6127" w:rsidRDefault="00847955" w:rsidP="00B87465">
      <w:pPr>
        <w:pStyle w:val="libFootnote0"/>
        <w:rPr>
          <w:rtl/>
        </w:rPr>
      </w:pPr>
      <w:r w:rsidRPr="00B87465">
        <w:rPr>
          <w:rtl/>
        </w:rPr>
        <w:t>(1)</w:t>
      </w:r>
      <w:r w:rsidR="007210D8">
        <w:rPr>
          <w:rtl/>
        </w:rPr>
        <w:t xml:space="preserve"> سور البقرة : الآية 124</w:t>
      </w:r>
      <w:r w:rsidR="003F6127">
        <w:rPr>
          <w:rtl/>
        </w:rPr>
        <w:t>.</w:t>
      </w:r>
    </w:p>
    <w:p w:rsidR="003F6127" w:rsidRDefault="00847955" w:rsidP="00B87465">
      <w:pPr>
        <w:pStyle w:val="libFootnote0"/>
        <w:rPr>
          <w:rtl/>
        </w:rPr>
      </w:pPr>
      <w:r w:rsidRPr="00B87465">
        <w:rPr>
          <w:rtl/>
        </w:rPr>
        <w:t>(2)</w:t>
      </w:r>
      <w:r w:rsidR="007210D8">
        <w:rPr>
          <w:rtl/>
        </w:rPr>
        <w:t xml:space="preserve"> سورة هود : الآية 113</w:t>
      </w:r>
      <w:r w:rsidR="003F6127">
        <w:rPr>
          <w:rtl/>
        </w:rPr>
        <w:t>.</w:t>
      </w:r>
    </w:p>
    <w:p w:rsidR="007210D8" w:rsidRDefault="00347417" w:rsidP="007210D8">
      <w:pPr>
        <w:pStyle w:val="libNormal"/>
      </w:pPr>
      <w:r>
        <w:rPr>
          <w:rtl/>
        </w:rPr>
        <w:br w:type="page"/>
      </w:r>
    </w:p>
    <w:p w:rsidR="003F6127" w:rsidRDefault="007210D8" w:rsidP="00B87465">
      <w:pPr>
        <w:pStyle w:val="libNormal0"/>
        <w:rPr>
          <w:rtl/>
        </w:rPr>
      </w:pPr>
      <w:r>
        <w:rPr>
          <w:rtl/>
        </w:rPr>
        <w:lastRenderedPageBreak/>
        <w:t>الركون إلى الظالم حراماً</w:t>
      </w:r>
      <w:r w:rsidR="003F6127">
        <w:rPr>
          <w:rtl/>
        </w:rPr>
        <w:t xml:space="preserve">، </w:t>
      </w:r>
      <w:r>
        <w:rPr>
          <w:rtl/>
        </w:rPr>
        <w:t>فكيف يكون له ولاية وإمامة على المسلمين ؟! فالآية الكريمة ( 59 من سورة النساء ) تأمر بطاعة أولي الأمر والظالم لا ولاية</w:t>
      </w:r>
      <w:r w:rsidR="003F6127">
        <w:rPr>
          <w:rtl/>
        </w:rPr>
        <w:t xml:space="preserve">، </w:t>
      </w:r>
      <w:r>
        <w:rPr>
          <w:rtl/>
        </w:rPr>
        <w:t>ولا إمامة له على المسلمين</w:t>
      </w:r>
      <w:r w:rsidR="003F6127">
        <w:rPr>
          <w:rtl/>
        </w:rPr>
        <w:t xml:space="preserve">، </w:t>
      </w:r>
      <w:r>
        <w:rPr>
          <w:rtl/>
        </w:rPr>
        <w:t>بصريح الآية 124 من سورة البقرة</w:t>
      </w:r>
      <w:r w:rsidR="003F6127">
        <w:rPr>
          <w:rtl/>
        </w:rPr>
        <w:t xml:space="preserve">، </w:t>
      </w:r>
      <w:r>
        <w:rPr>
          <w:rtl/>
        </w:rPr>
        <w:t>والآية 113</w:t>
      </w:r>
      <w:r w:rsidR="003F6127">
        <w:rPr>
          <w:rtl/>
        </w:rPr>
        <w:t xml:space="preserve">، </w:t>
      </w:r>
      <w:r>
        <w:rPr>
          <w:rtl/>
        </w:rPr>
        <w:t>من سورة هود</w:t>
      </w:r>
      <w:r w:rsidR="003F6127">
        <w:rPr>
          <w:rtl/>
        </w:rPr>
        <w:t>.</w:t>
      </w:r>
    </w:p>
    <w:p w:rsidR="003F6127" w:rsidRDefault="007210D8" w:rsidP="007210D8">
      <w:pPr>
        <w:pStyle w:val="libNormal"/>
        <w:rPr>
          <w:rtl/>
        </w:rPr>
      </w:pPr>
      <w:r>
        <w:rPr>
          <w:rtl/>
        </w:rPr>
        <w:t xml:space="preserve">ولنِعْمَ ما يقول علماء الأصول </w:t>
      </w:r>
      <w:r w:rsidR="00EE0FD8">
        <w:rPr>
          <w:rtl/>
        </w:rPr>
        <w:t>-</w:t>
      </w:r>
      <w:r>
        <w:rPr>
          <w:rtl/>
        </w:rPr>
        <w:t xml:space="preserve"> في ردِّ مثل هذه الاستدلالات غير العلمية </w:t>
      </w:r>
      <w:r w:rsidR="00EE0FD8">
        <w:rPr>
          <w:rtl/>
        </w:rPr>
        <w:t>-</w:t>
      </w:r>
      <w:r>
        <w:rPr>
          <w:rtl/>
        </w:rPr>
        <w:t xml:space="preserve"> : </w:t>
      </w:r>
      <w:r w:rsidRPr="00A65361">
        <w:rPr>
          <w:rStyle w:val="libBold1Char"/>
          <w:rtl/>
        </w:rPr>
        <w:t>( إنّ الحكم لا يثبت موضوعه )</w:t>
      </w:r>
      <w:r w:rsidR="003F6127">
        <w:rPr>
          <w:rtl/>
        </w:rPr>
        <w:t xml:space="preserve">، </w:t>
      </w:r>
      <w:r>
        <w:rPr>
          <w:rtl/>
        </w:rPr>
        <w:t>وهذا الأمر بالطاعة لا يثبت أن المتسلَّط على الحكم بالبطش له ولاية وإمامة على المسلمين</w:t>
      </w:r>
      <w:r w:rsidR="003F6127">
        <w:rPr>
          <w:rtl/>
        </w:rPr>
        <w:t xml:space="preserve">، </w:t>
      </w:r>
      <w:r>
        <w:rPr>
          <w:rtl/>
        </w:rPr>
        <w:t>هذا أوّلاً</w:t>
      </w:r>
      <w:r w:rsidR="003F6127">
        <w:rPr>
          <w:rtl/>
        </w:rPr>
        <w:t>.</w:t>
      </w:r>
    </w:p>
    <w:p w:rsidR="003F6127" w:rsidRDefault="007210D8" w:rsidP="007210D8">
      <w:pPr>
        <w:pStyle w:val="libNormal"/>
        <w:rPr>
          <w:rtl/>
        </w:rPr>
      </w:pPr>
      <w:r>
        <w:rPr>
          <w:rtl/>
        </w:rPr>
        <w:t xml:space="preserve">وثانياً : التفريق بين المخالفة والخروج </w:t>
      </w:r>
      <w:r w:rsidR="00EE0FD8">
        <w:rPr>
          <w:rtl/>
        </w:rPr>
        <w:t>-</w:t>
      </w:r>
      <w:r>
        <w:rPr>
          <w:rtl/>
        </w:rPr>
        <w:t xml:space="preserve"> بأن نقول : إذا أمر الحاكم بالمعصية</w:t>
      </w:r>
      <w:r w:rsidR="003F6127">
        <w:rPr>
          <w:rtl/>
        </w:rPr>
        <w:t xml:space="preserve">، </w:t>
      </w:r>
      <w:r>
        <w:rPr>
          <w:rtl/>
        </w:rPr>
        <w:t xml:space="preserve">فتجب المخالفة ويحرم الخروج عليه </w:t>
      </w:r>
      <w:r w:rsidR="00EE0FD8">
        <w:rPr>
          <w:rtl/>
        </w:rPr>
        <w:t>-</w:t>
      </w:r>
      <w:r>
        <w:rPr>
          <w:rtl/>
        </w:rPr>
        <w:t xml:space="preserve"> أمر غير عملي</w:t>
      </w:r>
      <w:r w:rsidR="00EE0FD8">
        <w:rPr>
          <w:rtl/>
        </w:rPr>
        <w:t xml:space="preserve">؛ </w:t>
      </w:r>
      <w:r>
        <w:rPr>
          <w:rtl/>
        </w:rPr>
        <w:t>فإنّ الأمر بالمعصية والجهر بها إن كان حالة طارئة من ناحية الحاكم وتراجع عنها</w:t>
      </w:r>
      <w:r w:rsidR="003F6127">
        <w:rPr>
          <w:rtl/>
        </w:rPr>
        <w:t xml:space="preserve">، </w:t>
      </w:r>
      <w:r>
        <w:rPr>
          <w:rtl/>
        </w:rPr>
        <w:t>فإنّ ولايته إذا كانت شرعية لا تُقطع بمعصية تاب عنها</w:t>
      </w:r>
      <w:r w:rsidR="003F6127">
        <w:rPr>
          <w:rtl/>
        </w:rPr>
        <w:t xml:space="preserve">، </w:t>
      </w:r>
      <w:r>
        <w:rPr>
          <w:rtl/>
        </w:rPr>
        <w:t>ولكن إذا شطَّ الحاكم في الغيِّ</w:t>
      </w:r>
      <w:r w:rsidR="003F6127">
        <w:rPr>
          <w:rtl/>
        </w:rPr>
        <w:t xml:space="preserve">، </w:t>
      </w:r>
      <w:r>
        <w:rPr>
          <w:rtl/>
        </w:rPr>
        <w:t xml:space="preserve">وتمادى في الظلم والضلال والإفساد في الأرض </w:t>
      </w:r>
      <w:r w:rsidR="00EE0FD8">
        <w:rPr>
          <w:rtl/>
        </w:rPr>
        <w:t>-</w:t>
      </w:r>
      <w:r>
        <w:rPr>
          <w:rtl/>
        </w:rPr>
        <w:t xml:space="preserve"> مثل كثير من الحكَّام الذين حكموا المسلمين ويحكمونهم اليوم </w:t>
      </w:r>
      <w:r w:rsidR="00EE0FD8">
        <w:rPr>
          <w:rtl/>
        </w:rPr>
        <w:t>-</w:t>
      </w:r>
      <w:r>
        <w:rPr>
          <w:rtl/>
        </w:rPr>
        <w:t xml:space="preserve"> فأين التفريق بين المخالفة والخروج ؟ فتجب المخالفة لما رُوِي عن رسول الله (</w:t>
      </w:r>
      <w:r w:rsidR="00886D93">
        <w:rPr>
          <w:rtl/>
        </w:rPr>
        <w:t xml:space="preserve"> </w:t>
      </w:r>
      <w:r w:rsidR="00847955" w:rsidRPr="00847955">
        <w:rPr>
          <w:rStyle w:val="libAlaemChar"/>
          <w:rtl/>
        </w:rPr>
        <w:t>صلى‌الله‌عليه‌وآله‌وسلم</w:t>
      </w:r>
      <w:r>
        <w:rPr>
          <w:rtl/>
        </w:rPr>
        <w:t xml:space="preserve">) : ( لا طاعة لمخلوق في معصية الخالق ) </w:t>
      </w:r>
      <w:r w:rsidRPr="00847955">
        <w:rPr>
          <w:rStyle w:val="libFootnotenumChar"/>
          <w:rtl/>
        </w:rPr>
        <w:t>(1)</w:t>
      </w:r>
      <w:r w:rsidR="003F6127">
        <w:rPr>
          <w:rtl/>
        </w:rPr>
        <w:t xml:space="preserve">، </w:t>
      </w:r>
      <w:r>
        <w:rPr>
          <w:rtl/>
        </w:rPr>
        <w:t>ولكن يحرم الخروج عليه</w:t>
      </w:r>
      <w:r w:rsidR="003F6127">
        <w:rPr>
          <w:rtl/>
        </w:rPr>
        <w:t>.</w:t>
      </w:r>
    </w:p>
    <w:p w:rsidR="007210D8" w:rsidRDefault="007210D8" w:rsidP="007210D8">
      <w:pPr>
        <w:pStyle w:val="libNormal"/>
      </w:pPr>
      <w:r>
        <w:rPr>
          <w:rtl/>
        </w:rPr>
        <w:t>أقول : هذا الرأي أقرب إلى الفرض منه إلى الحكم الشرعي</w:t>
      </w:r>
      <w:r w:rsidR="003F6127">
        <w:rPr>
          <w:rtl/>
        </w:rPr>
        <w:t xml:space="preserve">، </w:t>
      </w:r>
      <w:r>
        <w:rPr>
          <w:rtl/>
        </w:rPr>
        <w:t>فإنَّ الحاكم الذي يتمادى في الغيِّ والضلال والبطش والإفساد</w:t>
      </w:r>
      <w:r w:rsidR="003F6127">
        <w:rPr>
          <w:rtl/>
        </w:rPr>
        <w:t xml:space="preserve">، </w:t>
      </w:r>
      <w:r>
        <w:rPr>
          <w:rtl/>
        </w:rPr>
        <w:t>إذا عرف أن المسلمين يَتَحرَّجون من الخروج عليه</w:t>
      </w:r>
      <w:r w:rsidR="003F6127">
        <w:rPr>
          <w:rtl/>
        </w:rPr>
        <w:t xml:space="preserve">، </w:t>
      </w:r>
      <w:r>
        <w:rPr>
          <w:rtl/>
        </w:rPr>
        <w:t>فإنَّه سوف يُجبرهم على طاعة ما يأمر به من معصية الله</w:t>
      </w:r>
      <w:r w:rsidR="003F6127">
        <w:rPr>
          <w:rtl/>
        </w:rPr>
        <w:t xml:space="preserve">، </w:t>
      </w:r>
      <w:r>
        <w:rPr>
          <w:rtl/>
        </w:rPr>
        <w:t>كما حصل في تاريخنا المعاصر</w:t>
      </w:r>
    </w:p>
    <w:p w:rsidR="007210D8" w:rsidRDefault="00A81752" w:rsidP="00A81752">
      <w:pPr>
        <w:pStyle w:val="libLine"/>
      </w:pPr>
      <w:r>
        <w:rPr>
          <w:rtl/>
        </w:rPr>
        <w:t>____________________</w:t>
      </w:r>
    </w:p>
    <w:p w:rsidR="003F6127" w:rsidRDefault="00847955" w:rsidP="00B87465">
      <w:pPr>
        <w:pStyle w:val="libFootnote0"/>
        <w:rPr>
          <w:rtl/>
        </w:rPr>
      </w:pPr>
      <w:r w:rsidRPr="00B87465">
        <w:rPr>
          <w:rtl/>
        </w:rPr>
        <w:t>(1)</w:t>
      </w:r>
      <w:r w:rsidR="007210D8">
        <w:rPr>
          <w:rtl/>
        </w:rPr>
        <w:t xml:space="preserve"> وسائل الشيعة</w:t>
      </w:r>
      <w:r w:rsidR="003F6127">
        <w:rPr>
          <w:rtl/>
        </w:rPr>
        <w:t xml:space="preserve">، </w:t>
      </w:r>
      <w:r w:rsidR="007210D8">
        <w:rPr>
          <w:rtl/>
        </w:rPr>
        <w:t>مصدر سابق</w:t>
      </w:r>
      <w:r w:rsidR="003F6127">
        <w:rPr>
          <w:rtl/>
        </w:rPr>
        <w:t xml:space="preserve">، </w:t>
      </w:r>
      <w:r w:rsidR="007210D8">
        <w:rPr>
          <w:rtl/>
        </w:rPr>
        <w:t>ج11</w:t>
      </w:r>
      <w:r w:rsidR="003F6127">
        <w:rPr>
          <w:rtl/>
        </w:rPr>
        <w:t xml:space="preserve">، </w:t>
      </w:r>
      <w:r w:rsidR="007210D8">
        <w:rPr>
          <w:rtl/>
        </w:rPr>
        <w:t>ص422</w:t>
      </w:r>
      <w:r w:rsidR="003F6127">
        <w:rPr>
          <w:rtl/>
        </w:rPr>
        <w:t>.</w:t>
      </w:r>
    </w:p>
    <w:p w:rsidR="007210D8" w:rsidRDefault="00347417" w:rsidP="007210D8">
      <w:pPr>
        <w:pStyle w:val="libNormal"/>
      </w:pPr>
      <w:r>
        <w:rPr>
          <w:rtl/>
        </w:rPr>
        <w:br w:type="page"/>
      </w:r>
    </w:p>
    <w:p w:rsidR="003F6127" w:rsidRDefault="007210D8" w:rsidP="00A65361">
      <w:pPr>
        <w:pStyle w:val="libNormal0"/>
        <w:rPr>
          <w:rtl/>
        </w:rPr>
      </w:pPr>
      <w:r>
        <w:rPr>
          <w:rtl/>
        </w:rPr>
        <w:lastRenderedPageBreak/>
        <w:t>الكثير من هذه الحالات</w:t>
      </w:r>
      <w:r w:rsidR="0025218A">
        <w:rPr>
          <w:rtl/>
        </w:rPr>
        <w:t xml:space="preserve">. </w:t>
      </w:r>
      <w:r>
        <w:rPr>
          <w:rtl/>
        </w:rPr>
        <w:t>ولا مخرج عن هذه المعاصي والمنكرات إلاّ بالخروج على الحاكم</w:t>
      </w:r>
      <w:r w:rsidR="003F6127">
        <w:rPr>
          <w:rtl/>
        </w:rPr>
        <w:t>.</w:t>
      </w:r>
    </w:p>
    <w:p w:rsidR="003F6127" w:rsidRDefault="007210D8" w:rsidP="007210D8">
      <w:pPr>
        <w:pStyle w:val="libNormal"/>
        <w:rPr>
          <w:rtl/>
        </w:rPr>
      </w:pPr>
      <w:r>
        <w:rPr>
          <w:rtl/>
        </w:rPr>
        <w:t>وثالثاً : إنَّ الله تعالى نهانا عن الركون إلى الظالمين</w:t>
      </w:r>
      <w:r w:rsidR="003F6127">
        <w:rPr>
          <w:rtl/>
        </w:rPr>
        <w:t xml:space="preserve">، </w:t>
      </w:r>
      <w:r>
        <w:rPr>
          <w:rtl/>
        </w:rPr>
        <w:t>والركون إلى الظالم ليس بالطاعة فقط</w:t>
      </w:r>
      <w:r w:rsidR="003F6127">
        <w:rPr>
          <w:rtl/>
        </w:rPr>
        <w:t xml:space="preserve">، </w:t>
      </w:r>
      <w:r>
        <w:rPr>
          <w:rtl/>
        </w:rPr>
        <w:t>وإنَّما بقبول إمامته أيضاً</w:t>
      </w:r>
      <w:r w:rsidR="00EE0FD8">
        <w:rPr>
          <w:rtl/>
        </w:rPr>
        <w:t xml:space="preserve">؛ </w:t>
      </w:r>
      <w:r>
        <w:rPr>
          <w:rtl/>
        </w:rPr>
        <w:t>فإنَّ قبول إمامته وقيادته وقبول الانضواء تحت حكمه وزعامته من أوضح مصاديق الركون</w:t>
      </w:r>
      <w:r w:rsidR="003F6127">
        <w:rPr>
          <w:rtl/>
        </w:rPr>
        <w:t>.</w:t>
      </w:r>
    </w:p>
    <w:p w:rsidR="003F6127" w:rsidRDefault="007210D8" w:rsidP="007210D8">
      <w:pPr>
        <w:pStyle w:val="libNormal"/>
        <w:rPr>
          <w:rtl/>
        </w:rPr>
      </w:pPr>
      <w:r>
        <w:rPr>
          <w:rtl/>
        </w:rPr>
        <w:t xml:space="preserve">يقول تعالى : </w:t>
      </w:r>
      <w:r w:rsidRPr="00A65361">
        <w:rPr>
          <w:rStyle w:val="libAlaemChar"/>
          <w:rtl/>
        </w:rPr>
        <w:t>(</w:t>
      </w:r>
      <w:r w:rsidRPr="00A65361">
        <w:rPr>
          <w:rStyle w:val="libAieChar"/>
          <w:rtl/>
        </w:rPr>
        <w:t xml:space="preserve"> وَلاَ تَرْكَنُوا إِلَى الَّذِينَ ظَلَمُوا فَتَمَسَّكُمُ النَّارُ ... </w:t>
      </w:r>
      <w:r w:rsidRPr="00A65361">
        <w:rPr>
          <w:rStyle w:val="libAlaemChar"/>
          <w:rtl/>
        </w:rPr>
        <w:t>)</w:t>
      </w:r>
      <w:r w:rsidR="00EE0FD8">
        <w:rPr>
          <w:rtl/>
        </w:rPr>
        <w:t xml:space="preserve">؛ </w:t>
      </w:r>
      <w:r>
        <w:rPr>
          <w:rtl/>
        </w:rPr>
        <w:t>فتكون هذه الآية مخصَّصة للآية 59</w:t>
      </w:r>
      <w:r w:rsidR="003F6127">
        <w:rPr>
          <w:rtl/>
        </w:rPr>
        <w:t xml:space="preserve">، </w:t>
      </w:r>
      <w:r>
        <w:rPr>
          <w:rtl/>
        </w:rPr>
        <w:t>من سورة النساء</w:t>
      </w:r>
      <w:r w:rsidR="003F6127">
        <w:rPr>
          <w:rtl/>
        </w:rPr>
        <w:t xml:space="preserve">، </w:t>
      </w:r>
      <w:r>
        <w:rPr>
          <w:rtl/>
        </w:rPr>
        <w:t>على فرض إطلاقها وشمولها لمعصية الله</w:t>
      </w:r>
      <w:r w:rsidR="003F6127">
        <w:rPr>
          <w:rtl/>
        </w:rPr>
        <w:t xml:space="preserve">، </w:t>
      </w:r>
      <w:r>
        <w:rPr>
          <w:rtl/>
        </w:rPr>
        <w:t>فتختص الولاية المشار إليها في سورة النساء الآية 59</w:t>
      </w:r>
      <w:r w:rsidR="003F6127">
        <w:rPr>
          <w:rtl/>
        </w:rPr>
        <w:t xml:space="preserve">، </w:t>
      </w:r>
      <w:r>
        <w:rPr>
          <w:rtl/>
        </w:rPr>
        <w:t>بما إذا استقام الحاكم على حدود الله تعالى وأحكامه وصراطه</w:t>
      </w:r>
      <w:r w:rsidR="0025218A">
        <w:rPr>
          <w:rtl/>
        </w:rPr>
        <w:t xml:space="preserve">. </w:t>
      </w:r>
      <w:r>
        <w:rPr>
          <w:rtl/>
        </w:rPr>
        <w:t>فإذا انحرف وشطَّ</w:t>
      </w:r>
      <w:r w:rsidR="003F6127">
        <w:rPr>
          <w:rtl/>
        </w:rPr>
        <w:t xml:space="preserve">، </w:t>
      </w:r>
      <w:r>
        <w:rPr>
          <w:rtl/>
        </w:rPr>
        <w:t>فلا تكون له إمامة ولا ولاية على المسلمين</w:t>
      </w:r>
      <w:r w:rsidR="003F6127">
        <w:rPr>
          <w:rtl/>
        </w:rPr>
        <w:t>.</w:t>
      </w:r>
    </w:p>
    <w:p w:rsidR="003F6127" w:rsidRDefault="007210D8" w:rsidP="007210D8">
      <w:pPr>
        <w:pStyle w:val="libNormal"/>
        <w:rPr>
          <w:rtl/>
        </w:rPr>
      </w:pPr>
      <w:r>
        <w:rPr>
          <w:rtl/>
        </w:rPr>
        <w:t>ورابعاً : كما تجب مخالفة الحاكم الظالم في معصية الله</w:t>
      </w:r>
      <w:r w:rsidR="003F6127">
        <w:rPr>
          <w:rtl/>
        </w:rPr>
        <w:t xml:space="preserve">، </w:t>
      </w:r>
      <w:r>
        <w:rPr>
          <w:rtl/>
        </w:rPr>
        <w:t>كذلك تحرم طاعته في ما يأمر في غير معصية الله</w:t>
      </w:r>
      <w:r w:rsidR="00EE0FD8">
        <w:rPr>
          <w:rtl/>
        </w:rPr>
        <w:t xml:space="preserve">؛ </w:t>
      </w:r>
      <w:r>
        <w:rPr>
          <w:rtl/>
        </w:rPr>
        <w:t>لأنّ الدخول في طاعته هو من الركون إليه</w:t>
      </w:r>
      <w:r w:rsidR="003F6127">
        <w:rPr>
          <w:rtl/>
        </w:rPr>
        <w:t xml:space="preserve">، </w:t>
      </w:r>
      <w:r>
        <w:rPr>
          <w:rtl/>
        </w:rPr>
        <w:t>وقد نهانا الله تعالى عن الركون إلى الظالمين</w:t>
      </w:r>
      <w:r w:rsidR="003F6127">
        <w:rPr>
          <w:rtl/>
        </w:rPr>
        <w:t>.</w:t>
      </w:r>
    </w:p>
    <w:p w:rsidR="003F6127" w:rsidRDefault="007210D8" w:rsidP="007210D8">
      <w:pPr>
        <w:pStyle w:val="libNormal"/>
        <w:rPr>
          <w:rtl/>
        </w:rPr>
      </w:pPr>
      <w:r>
        <w:rPr>
          <w:rtl/>
        </w:rPr>
        <w:t xml:space="preserve">ومن عجب أن يقول ابن تيمية في ( منهاج السنّة ) : ( الكافر والفاسق إذا أمر بما هو طاعة لله لم تحرم طاعته </w:t>
      </w:r>
      <w:r w:rsidR="00EE0FD8">
        <w:rPr>
          <w:rtl/>
        </w:rPr>
        <w:t>-</w:t>
      </w:r>
      <w:r>
        <w:rPr>
          <w:rtl/>
        </w:rPr>
        <w:t xml:space="preserve"> ولا يسقط وجوبها </w:t>
      </w:r>
      <w:r w:rsidR="00EE0FD8">
        <w:rPr>
          <w:rtl/>
        </w:rPr>
        <w:t>-</w:t>
      </w:r>
      <w:r>
        <w:rPr>
          <w:rtl/>
        </w:rPr>
        <w:t xml:space="preserve"> لأمر ذلك الفاسق بها</w:t>
      </w:r>
      <w:r w:rsidR="003F6127">
        <w:rPr>
          <w:rtl/>
        </w:rPr>
        <w:t xml:space="preserve">، </w:t>
      </w:r>
      <w:r>
        <w:rPr>
          <w:rtl/>
        </w:rPr>
        <w:t>كما أنّه إذا تكلَّم بحقّ لم يجز تكذيبه</w:t>
      </w:r>
      <w:r w:rsidR="003F6127">
        <w:rPr>
          <w:rtl/>
        </w:rPr>
        <w:t xml:space="preserve">، </w:t>
      </w:r>
      <w:r>
        <w:rPr>
          <w:rtl/>
        </w:rPr>
        <w:t>ولا يسقط وجوب اتِّباع الحقّ</w:t>
      </w:r>
      <w:r w:rsidR="00EE0FD8">
        <w:rPr>
          <w:rtl/>
        </w:rPr>
        <w:t xml:space="preserve">؛ </w:t>
      </w:r>
      <w:r>
        <w:rPr>
          <w:rtl/>
        </w:rPr>
        <w:t>لكونه قد قاله الفاسق )</w:t>
      </w:r>
      <w:r w:rsidR="003F6127">
        <w:rPr>
          <w:rtl/>
        </w:rPr>
        <w:t>.</w:t>
      </w:r>
    </w:p>
    <w:p w:rsidR="003F6127" w:rsidRDefault="007210D8" w:rsidP="007210D8">
      <w:pPr>
        <w:pStyle w:val="libNormal"/>
      </w:pPr>
      <w:r>
        <w:rPr>
          <w:rtl/>
        </w:rPr>
        <w:t>وهو كلام غريب</w:t>
      </w:r>
      <w:r w:rsidR="003F6127">
        <w:rPr>
          <w:rtl/>
        </w:rPr>
        <w:t xml:space="preserve">، </w:t>
      </w:r>
      <w:r>
        <w:rPr>
          <w:rtl/>
        </w:rPr>
        <w:t>فإنّ اتَّباع الحقّ يختلف عن اتِّباع الفاسق في الحقّ وبينهما فرق</w:t>
      </w:r>
      <w:r w:rsidR="003F6127">
        <w:rPr>
          <w:rtl/>
        </w:rPr>
        <w:t xml:space="preserve">، </w:t>
      </w:r>
      <w:r>
        <w:rPr>
          <w:rtl/>
        </w:rPr>
        <w:t>ونحن نتّبع الحقّ ولكن لا نتّبع الفاسق ولو في الحقّ</w:t>
      </w:r>
      <w:r w:rsidR="00EE0FD8">
        <w:rPr>
          <w:rtl/>
        </w:rPr>
        <w:t xml:space="preserve">؛ </w:t>
      </w:r>
      <w:r>
        <w:rPr>
          <w:rtl/>
        </w:rPr>
        <w:t>لأنّ الله</w:t>
      </w:r>
    </w:p>
    <w:p w:rsidR="007210D8" w:rsidRDefault="00347417" w:rsidP="007210D8">
      <w:pPr>
        <w:pStyle w:val="libNormal"/>
      </w:pPr>
      <w:r>
        <w:rPr>
          <w:rtl/>
        </w:rPr>
        <w:br w:type="page"/>
      </w:r>
    </w:p>
    <w:p w:rsidR="003F6127" w:rsidRDefault="007210D8" w:rsidP="00A65361">
      <w:pPr>
        <w:pStyle w:val="libNormal0"/>
        <w:rPr>
          <w:rtl/>
        </w:rPr>
      </w:pPr>
      <w:r>
        <w:rPr>
          <w:rtl/>
        </w:rPr>
        <w:lastRenderedPageBreak/>
        <w:t>تعالى نهانا عن الركون إليه</w:t>
      </w:r>
      <w:r w:rsidR="0025218A">
        <w:rPr>
          <w:rtl/>
        </w:rPr>
        <w:t xml:space="preserve">. </w:t>
      </w:r>
      <w:r>
        <w:rPr>
          <w:rtl/>
        </w:rPr>
        <w:t>واتِّباعُ الفاسق وطاعتُه من الركون إليه</w:t>
      </w:r>
      <w:r w:rsidR="00EE0FD8">
        <w:rPr>
          <w:rtl/>
        </w:rPr>
        <w:t xml:space="preserve">؛ </w:t>
      </w:r>
      <w:r>
        <w:rPr>
          <w:rtl/>
        </w:rPr>
        <w:t>ولأنَّ الله أمرنا أن نكفر بالطاغوت ونرفضه</w:t>
      </w:r>
      <w:r w:rsidR="003F6127">
        <w:rPr>
          <w:rtl/>
        </w:rPr>
        <w:t xml:space="preserve">، </w:t>
      </w:r>
      <w:r>
        <w:rPr>
          <w:rtl/>
        </w:rPr>
        <w:t>والحاكم الظالم هو مصداق الطاغوت</w:t>
      </w:r>
      <w:r w:rsidR="003F6127">
        <w:rPr>
          <w:rtl/>
        </w:rPr>
        <w:t xml:space="preserve">، </w:t>
      </w:r>
      <w:r>
        <w:rPr>
          <w:rtl/>
        </w:rPr>
        <w:t>ولسنا نشكُّ في ذلك</w:t>
      </w:r>
      <w:r w:rsidR="003F6127">
        <w:rPr>
          <w:rtl/>
        </w:rPr>
        <w:t xml:space="preserve">، </w:t>
      </w:r>
      <w:r>
        <w:rPr>
          <w:rtl/>
        </w:rPr>
        <w:t>كما لا نشكُّ في أنَّ الكفر به بمعنى رفض طاعته</w:t>
      </w:r>
      <w:r w:rsidR="0025218A">
        <w:rPr>
          <w:rtl/>
        </w:rPr>
        <w:t xml:space="preserve">. </w:t>
      </w:r>
      <w:r>
        <w:rPr>
          <w:rtl/>
        </w:rPr>
        <w:t>ويريد ابن تيمية أن يساوي بين طاعة الله وطاعة الطاغوت</w:t>
      </w:r>
      <w:r w:rsidR="003F6127">
        <w:rPr>
          <w:rtl/>
        </w:rPr>
        <w:t xml:space="preserve">، </w:t>
      </w:r>
      <w:r>
        <w:rPr>
          <w:rtl/>
        </w:rPr>
        <w:t>فيما إذا أمر بما يأمر به الله</w:t>
      </w:r>
      <w:r w:rsidR="003F6127">
        <w:rPr>
          <w:rtl/>
        </w:rPr>
        <w:t xml:space="preserve">، </w:t>
      </w:r>
      <w:r>
        <w:rPr>
          <w:rtl/>
        </w:rPr>
        <w:t>ولكن بينهما فرق واضح</w:t>
      </w:r>
      <w:r w:rsidR="003F6127">
        <w:rPr>
          <w:rtl/>
        </w:rPr>
        <w:t xml:space="preserve">، </w:t>
      </w:r>
      <w:r>
        <w:rPr>
          <w:rtl/>
        </w:rPr>
        <w:t>كما أنَّ رفض طاعة الطاغوت إذا أمر بما يأمر به الله ليس بمعنى معصية الله</w:t>
      </w:r>
      <w:r w:rsidR="003F6127">
        <w:rPr>
          <w:rtl/>
        </w:rPr>
        <w:t>.</w:t>
      </w:r>
    </w:p>
    <w:p w:rsidR="003F6127" w:rsidRDefault="007210D8" w:rsidP="007210D8">
      <w:pPr>
        <w:pStyle w:val="libNormal"/>
        <w:rPr>
          <w:rtl/>
        </w:rPr>
      </w:pPr>
      <w:r>
        <w:rPr>
          <w:rtl/>
        </w:rPr>
        <w:t>وهذه كلّها ( معادلات ) و( لا معادلات ) واضحة</w:t>
      </w:r>
      <w:r w:rsidR="003F6127">
        <w:rPr>
          <w:rtl/>
        </w:rPr>
        <w:t xml:space="preserve">، </w:t>
      </w:r>
      <w:r>
        <w:rPr>
          <w:rtl/>
        </w:rPr>
        <w:t>لا تحتاج إلى أكثر من هذا التوضيح</w:t>
      </w:r>
      <w:r w:rsidR="003F6127">
        <w:rPr>
          <w:rtl/>
        </w:rPr>
        <w:t xml:space="preserve">، </w:t>
      </w:r>
      <w:r>
        <w:rPr>
          <w:rtl/>
        </w:rPr>
        <w:t>والله تعالى يريد أن لا يكون للطاغوت سلطان أو سبيل على المؤمنين</w:t>
      </w:r>
      <w:r w:rsidR="003F6127">
        <w:rPr>
          <w:rtl/>
        </w:rPr>
        <w:t xml:space="preserve">، </w:t>
      </w:r>
      <w:r>
        <w:rPr>
          <w:rtl/>
        </w:rPr>
        <w:t>وإن حاول الطاغوت أن يجعل هذا السبيل على المؤمنين من خلال القضاء ودعوة الناس إلى التحاكم إليه</w:t>
      </w:r>
      <w:r w:rsidR="003F6127">
        <w:rPr>
          <w:rtl/>
        </w:rPr>
        <w:t xml:space="preserve">، </w:t>
      </w:r>
      <w:r>
        <w:rPr>
          <w:rtl/>
        </w:rPr>
        <w:t>أو من خلال دعوة الناس إلى إقامة الجمعة في حوزة سلطانه</w:t>
      </w:r>
      <w:r w:rsidR="00EE0FD8">
        <w:rPr>
          <w:rtl/>
        </w:rPr>
        <w:t xml:space="preserve">؛ </w:t>
      </w:r>
      <w:r>
        <w:rPr>
          <w:rtl/>
        </w:rPr>
        <w:t xml:space="preserve">يقول تعالى : </w:t>
      </w:r>
      <w:r w:rsidRPr="00A65361">
        <w:rPr>
          <w:rStyle w:val="libAlaemChar"/>
          <w:rtl/>
        </w:rPr>
        <w:t>(</w:t>
      </w:r>
      <w:r w:rsidRPr="00A65361">
        <w:rPr>
          <w:rStyle w:val="libAieChar"/>
          <w:rtl/>
        </w:rPr>
        <w:t xml:space="preserve">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w:t>
      </w:r>
      <w:r w:rsidRPr="00A65361">
        <w:rPr>
          <w:rStyle w:val="libAlaemChar"/>
          <w:rtl/>
        </w:rPr>
        <w:t>)</w:t>
      </w:r>
      <w:r>
        <w:rPr>
          <w:rtl/>
        </w:rPr>
        <w:t xml:space="preserve"> </w:t>
      </w:r>
      <w:r w:rsidRPr="00847955">
        <w:rPr>
          <w:rStyle w:val="libFootnotenumChar"/>
          <w:rtl/>
        </w:rPr>
        <w:t>(1)</w:t>
      </w:r>
      <w:r w:rsidR="003F6127">
        <w:rPr>
          <w:rtl/>
        </w:rPr>
        <w:t xml:space="preserve">، </w:t>
      </w:r>
      <w:r>
        <w:rPr>
          <w:rtl/>
        </w:rPr>
        <w:t>وما أروع الوعي الذي نجده في رواية عمر بن حنظلة المعروفة عند الفقهاء ب</w:t>
      </w:r>
      <w:r w:rsidR="00EE0FD8">
        <w:rPr>
          <w:rtl/>
        </w:rPr>
        <w:t>-</w:t>
      </w:r>
      <w:r>
        <w:rPr>
          <w:rtl/>
        </w:rPr>
        <w:t xml:space="preserve"> ( المقبولة ) : ( مَن تحاكم إليهم في حقٍّ أو باطل</w:t>
      </w:r>
      <w:r w:rsidR="003F6127">
        <w:rPr>
          <w:rtl/>
        </w:rPr>
        <w:t xml:space="preserve">، </w:t>
      </w:r>
      <w:r>
        <w:rPr>
          <w:rtl/>
        </w:rPr>
        <w:t>فإنّما تحاكم إلى الطاغوت</w:t>
      </w:r>
      <w:r w:rsidR="003F6127">
        <w:rPr>
          <w:rtl/>
        </w:rPr>
        <w:t xml:space="preserve">، </w:t>
      </w:r>
      <w:r>
        <w:rPr>
          <w:rtl/>
        </w:rPr>
        <w:t>وما يحكم له فإنَّما يأخذه سُحتاً وإن كان حقّاً ثابتاً له</w:t>
      </w:r>
      <w:r w:rsidR="00EE0FD8">
        <w:rPr>
          <w:rtl/>
        </w:rPr>
        <w:t xml:space="preserve">؛ </w:t>
      </w:r>
      <w:r>
        <w:rPr>
          <w:rtl/>
        </w:rPr>
        <w:t xml:space="preserve">لأنّه أخذه بحكم الطاغوت وقد أمر الله أنْ يَكْفُرْ بِهِ ) </w:t>
      </w:r>
      <w:r w:rsidRPr="00847955">
        <w:rPr>
          <w:rStyle w:val="libFootnotenumChar"/>
          <w:rtl/>
        </w:rPr>
        <w:t>(2)</w:t>
      </w:r>
      <w:r w:rsidR="003F6127">
        <w:rPr>
          <w:rtl/>
        </w:rPr>
        <w:t>.</w:t>
      </w:r>
    </w:p>
    <w:p w:rsidR="007210D8" w:rsidRDefault="00A81752" w:rsidP="00A81752">
      <w:pPr>
        <w:pStyle w:val="libLine"/>
      </w:pPr>
      <w:r>
        <w:rPr>
          <w:rtl/>
        </w:rPr>
        <w:t>____________________</w:t>
      </w:r>
    </w:p>
    <w:p w:rsidR="003F6127" w:rsidRDefault="00847955" w:rsidP="00A65361">
      <w:pPr>
        <w:pStyle w:val="libFootnote0"/>
        <w:rPr>
          <w:rtl/>
        </w:rPr>
      </w:pPr>
      <w:r w:rsidRPr="00A65361">
        <w:rPr>
          <w:rtl/>
        </w:rPr>
        <w:t>(1)</w:t>
      </w:r>
      <w:r w:rsidR="007210D8">
        <w:rPr>
          <w:rtl/>
        </w:rPr>
        <w:t xml:space="preserve"> سورة النساء : الآية 60</w:t>
      </w:r>
      <w:r w:rsidR="003F6127">
        <w:rPr>
          <w:rtl/>
        </w:rPr>
        <w:t>.</w:t>
      </w:r>
    </w:p>
    <w:p w:rsidR="003F6127" w:rsidRDefault="00847955" w:rsidP="00A65361">
      <w:pPr>
        <w:pStyle w:val="libFootnote0"/>
        <w:rPr>
          <w:rtl/>
        </w:rPr>
      </w:pPr>
      <w:r w:rsidRPr="00A65361">
        <w:rPr>
          <w:rtl/>
        </w:rPr>
        <w:t>(2)</w:t>
      </w:r>
      <w:r w:rsidR="007210D8">
        <w:rPr>
          <w:rtl/>
        </w:rPr>
        <w:t xml:space="preserve"> وسائل الشيعة</w:t>
      </w:r>
      <w:r w:rsidR="003F6127">
        <w:rPr>
          <w:rtl/>
        </w:rPr>
        <w:t xml:space="preserve">، </w:t>
      </w:r>
      <w:r w:rsidR="007210D8">
        <w:rPr>
          <w:rtl/>
        </w:rPr>
        <w:t>مصدر سابق</w:t>
      </w:r>
      <w:r w:rsidR="003F6127">
        <w:rPr>
          <w:rtl/>
        </w:rPr>
        <w:t xml:space="preserve">، </w:t>
      </w:r>
      <w:r w:rsidR="007210D8">
        <w:rPr>
          <w:rtl/>
        </w:rPr>
        <w:t>ج18</w:t>
      </w:r>
      <w:r w:rsidR="003F6127">
        <w:rPr>
          <w:rtl/>
        </w:rPr>
        <w:t xml:space="preserve">، </w:t>
      </w:r>
      <w:r w:rsidR="007210D8">
        <w:rPr>
          <w:rtl/>
        </w:rPr>
        <w:t>ص97</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فإنَّ الله تعالى أمرنا أن نكفر بالطاغوت ونرفضه</w:t>
      </w:r>
      <w:r w:rsidR="003F6127">
        <w:rPr>
          <w:rtl/>
        </w:rPr>
        <w:t xml:space="preserve">، </w:t>
      </w:r>
      <w:r>
        <w:rPr>
          <w:rtl/>
        </w:rPr>
        <w:t>حتّى لو حكم بالحق</w:t>
      </w:r>
      <w:r w:rsidR="003F6127">
        <w:rPr>
          <w:rtl/>
        </w:rPr>
        <w:t xml:space="preserve">، </w:t>
      </w:r>
      <w:r>
        <w:rPr>
          <w:rtl/>
        </w:rPr>
        <w:t>فإنَّ قبول حكم الطاغوت حتّى في الحقّ يدخِل المؤمنين في سلطان الطاغوت وطاعته</w:t>
      </w:r>
      <w:r w:rsidR="003F6127">
        <w:rPr>
          <w:rtl/>
        </w:rPr>
        <w:t xml:space="preserve">، </w:t>
      </w:r>
      <w:r>
        <w:rPr>
          <w:rtl/>
        </w:rPr>
        <w:t>ويُحكِم قبضته عليهم</w:t>
      </w:r>
      <w:r w:rsidR="003F6127">
        <w:rPr>
          <w:rtl/>
        </w:rPr>
        <w:t xml:space="preserve">، </w:t>
      </w:r>
      <w:r>
        <w:rPr>
          <w:rtl/>
        </w:rPr>
        <w:t>ويجعل له سبيلاً عليهم ... وهذا كلّه ممَّا نهانا الله تعالى عنه</w:t>
      </w:r>
      <w:r w:rsidR="003F6127">
        <w:rPr>
          <w:rtl/>
        </w:rPr>
        <w:t xml:space="preserve">، </w:t>
      </w:r>
      <w:r>
        <w:rPr>
          <w:rtl/>
        </w:rPr>
        <w:t>وأمرنا برفضه</w:t>
      </w:r>
      <w:r w:rsidR="003F6127">
        <w:rPr>
          <w:rtl/>
        </w:rPr>
        <w:t>.</w:t>
      </w:r>
    </w:p>
    <w:p w:rsidR="003F6127" w:rsidRDefault="007210D8" w:rsidP="007210D8">
      <w:pPr>
        <w:pStyle w:val="libNormal"/>
        <w:rPr>
          <w:rtl/>
        </w:rPr>
      </w:pPr>
      <w:r>
        <w:rPr>
          <w:rtl/>
        </w:rPr>
        <w:t>وخامساً : إنَّ الله تعالى نهانا عن طاعة المسرفين</w:t>
      </w:r>
      <w:r w:rsidR="003F6127">
        <w:rPr>
          <w:rtl/>
        </w:rPr>
        <w:t xml:space="preserve">، </w:t>
      </w:r>
      <w:r>
        <w:rPr>
          <w:rtl/>
        </w:rPr>
        <w:t>والمفسدين</w:t>
      </w:r>
      <w:r w:rsidR="003F6127">
        <w:rPr>
          <w:rtl/>
        </w:rPr>
        <w:t xml:space="preserve">، </w:t>
      </w:r>
      <w:r>
        <w:rPr>
          <w:rtl/>
        </w:rPr>
        <w:t>والغافلين</w:t>
      </w:r>
      <w:r w:rsidR="003F6127">
        <w:rPr>
          <w:rtl/>
        </w:rPr>
        <w:t xml:space="preserve">، </w:t>
      </w:r>
      <w:r>
        <w:rPr>
          <w:rtl/>
        </w:rPr>
        <w:t>وأصحاب الأهواء</w:t>
      </w:r>
      <w:r w:rsidR="003F6127">
        <w:rPr>
          <w:rtl/>
        </w:rPr>
        <w:t xml:space="preserve">، </w:t>
      </w:r>
      <w:r>
        <w:rPr>
          <w:rtl/>
        </w:rPr>
        <w:t>والآثمين على الإطلاق في المعصية والطاعة</w:t>
      </w:r>
      <w:r w:rsidR="003F6127">
        <w:rPr>
          <w:rtl/>
        </w:rPr>
        <w:t>.</w:t>
      </w:r>
    </w:p>
    <w:p w:rsidR="003F6127" w:rsidRDefault="007210D8" w:rsidP="007210D8">
      <w:pPr>
        <w:pStyle w:val="libNormal"/>
        <w:rPr>
          <w:rtl/>
        </w:rPr>
      </w:pPr>
      <w:r>
        <w:rPr>
          <w:rtl/>
        </w:rPr>
        <w:t xml:space="preserve">يقول تعالى : </w:t>
      </w:r>
      <w:r w:rsidRPr="0007580B">
        <w:rPr>
          <w:rStyle w:val="libAlaemChar"/>
          <w:rtl/>
        </w:rPr>
        <w:t>(</w:t>
      </w:r>
      <w:r w:rsidRPr="0007580B">
        <w:rPr>
          <w:rStyle w:val="libAieChar"/>
          <w:rtl/>
        </w:rPr>
        <w:t xml:space="preserve"> وَلاَ تُطِيعُوا أَمْرَ الْمُسْرِفِينَ * الَّذِينَ يُفْسِدُونَ فِي الأَرْضِ وَلاَ يُصْلِحُونَ</w:t>
      </w:r>
      <w:r w:rsidRPr="0007580B">
        <w:rPr>
          <w:rStyle w:val="libAlaemChar"/>
          <w:rtl/>
        </w:rPr>
        <w:t>)</w:t>
      </w:r>
      <w:r w:rsidRPr="00847955">
        <w:rPr>
          <w:rStyle w:val="libFootnotenumChar"/>
          <w:rtl/>
        </w:rPr>
        <w:t>(1)</w:t>
      </w:r>
      <w:r w:rsidR="003F6127">
        <w:rPr>
          <w:rtl/>
        </w:rPr>
        <w:t xml:space="preserve">، </w:t>
      </w:r>
      <w:r>
        <w:rPr>
          <w:rtl/>
        </w:rPr>
        <w:t xml:space="preserve">ويقول أيضاً : </w:t>
      </w:r>
      <w:r w:rsidRPr="0007580B">
        <w:rPr>
          <w:rStyle w:val="libAlaemChar"/>
          <w:rtl/>
        </w:rPr>
        <w:t>(</w:t>
      </w:r>
      <w:r w:rsidRPr="0007580B">
        <w:rPr>
          <w:rStyle w:val="libAieChar"/>
          <w:rtl/>
        </w:rPr>
        <w:t xml:space="preserve"> ... وَلاَ تُطِعْ مَنْ أَغْفَلْنَا قَلْبَهُ عَنْ ذِكْرِنَا وَاتَّبَعَ هَوَاهُ وَكَانَ أَمْرُهُ فُرُطاً </w:t>
      </w:r>
      <w:r w:rsidRPr="0007580B">
        <w:rPr>
          <w:rStyle w:val="libAlaemChar"/>
          <w:rtl/>
        </w:rPr>
        <w:t>)</w:t>
      </w:r>
      <w:r w:rsidRPr="00847955">
        <w:rPr>
          <w:rStyle w:val="libFootnotenumChar"/>
          <w:rtl/>
        </w:rPr>
        <w:t>(2)</w:t>
      </w:r>
      <w:r w:rsidR="003F6127">
        <w:rPr>
          <w:rtl/>
        </w:rPr>
        <w:t xml:space="preserve">، </w:t>
      </w:r>
      <w:r>
        <w:rPr>
          <w:rtl/>
        </w:rPr>
        <w:t xml:space="preserve">وكذلك قوله : </w:t>
      </w:r>
      <w:r w:rsidRPr="0007580B">
        <w:rPr>
          <w:rStyle w:val="libAlaemChar"/>
          <w:rtl/>
        </w:rPr>
        <w:t>(</w:t>
      </w:r>
      <w:r w:rsidRPr="0007580B">
        <w:rPr>
          <w:rStyle w:val="libAieChar"/>
          <w:rtl/>
        </w:rPr>
        <w:t xml:space="preserve"> ... فَاصْبِرْ لِحُكْمِ رَبِّكَ وَلاَ تُطِعْ مِنْهُمْ آثِماً أَوْ كَفُوراً </w:t>
      </w:r>
      <w:r w:rsidRPr="0007580B">
        <w:rPr>
          <w:rStyle w:val="libAlaemChar"/>
          <w:rtl/>
        </w:rPr>
        <w:t>)</w:t>
      </w:r>
      <w:r>
        <w:rPr>
          <w:rtl/>
        </w:rPr>
        <w:t xml:space="preserve"> </w:t>
      </w:r>
      <w:r w:rsidRPr="00847955">
        <w:rPr>
          <w:rStyle w:val="libFootnotenumChar"/>
          <w:rtl/>
        </w:rPr>
        <w:t>(3)</w:t>
      </w:r>
      <w:r w:rsidR="003F6127">
        <w:rPr>
          <w:rtl/>
        </w:rPr>
        <w:t>.</w:t>
      </w:r>
    </w:p>
    <w:p w:rsidR="007210D8" w:rsidRDefault="007210D8" w:rsidP="007210D8">
      <w:pPr>
        <w:pStyle w:val="libNormal"/>
      </w:pPr>
      <w:r>
        <w:rPr>
          <w:rtl/>
        </w:rPr>
        <w:t>وليس من الصحيح أن نقول : إنَّ الله تعالى أمرنا بمقاطعة الظالمين والمسرفين في الظلم والإسراف</w:t>
      </w:r>
      <w:r w:rsidR="00EE0FD8">
        <w:rPr>
          <w:rtl/>
        </w:rPr>
        <w:t xml:space="preserve">؛ </w:t>
      </w:r>
      <w:r>
        <w:rPr>
          <w:rtl/>
        </w:rPr>
        <w:t>فإنَّ النهي عن طاعتهم نهيٌ مطلق</w:t>
      </w:r>
      <w:r w:rsidR="003F6127">
        <w:rPr>
          <w:rtl/>
        </w:rPr>
        <w:t xml:space="preserve">، </w:t>
      </w:r>
      <w:r>
        <w:rPr>
          <w:rtl/>
        </w:rPr>
        <w:t>ولا دليل على تقييد هذا الإطلاق بخصوص الإسراف والظلم</w:t>
      </w:r>
      <w:r w:rsidR="00EE0FD8">
        <w:rPr>
          <w:rtl/>
        </w:rPr>
        <w:t xml:space="preserve">؛ </w:t>
      </w:r>
      <w:r>
        <w:rPr>
          <w:rtl/>
        </w:rPr>
        <w:t>فلابدّ من مقاطعتهم في الصلاح والفساد معاً</w:t>
      </w:r>
      <w:r w:rsidR="003F6127">
        <w:rPr>
          <w:rtl/>
        </w:rPr>
        <w:t xml:space="preserve">، </w:t>
      </w:r>
      <w:r>
        <w:rPr>
          <w:rtl/>
        </w:rPr>
        <w:t>إذا كانوا ظالمين مفسدين مسرفين</w:t>
      </w:r>
      <w:r w:rsidR="003F6127">
        <w:rPr>
          <w:rtl/>
        </w:rPr>
        <w:t xml:space="preserve">، </w:t>
      </w:r>
      <w:r>
        <w:rPr>
          <w:rtl/>
        </w:rPr>
        <w:t>وليس من عجب أن يأمرنا الله تعالى بمقاطعة الظالمين والمفسدين والمجرمين</w:t>
      </w:r>
      <w:r w:rsidR="003F6127">
        <w:rPr>
          <w:rtl/>
        </w:rPr>
        <w:t xml:space="preserve">، </w:t>
      </w:r>
      <w:r>
        <w:rPr>
          <w:rtl/>
        </w:rPr>
        <w:t>حتّى في غير الإفساد والظلم ؛</w:t>
      </w:r>
    </w:p>
    <w:p w:rsidR="007210D8" w:rsidRDefault="00A81752" w:rsidP="00A81752">
      <w:pPr>
        <w:pStyle w:val="libLine"/>
      </w:pPr>
      <w:r>
        <w:rPr>
          <w:rtl/>
        </w:rPr>
        <w:t>____________________</w:t>
      </w:r>
    </w:p>
    <w:p w:rsidR="003F6127" w:rsidRDefault="00847955" w:rsidP="0007580B">
      <w:pPr>
        <w:pStyle w:val="libFootnote0"/>
        <w:rPr>
          <w:rtl/>
        </w:rPr>
      </w:pPr>
      <w:r w:rsidRPr="0007580B">
        <w:rPr>
          <w:rtl/>
        </w:rPr>
        <w:t>(1)</w:t>
      </w:r>
      <w:r w:rsidR="007210D8">
        <w:rPr>
          <w:rtl/>
        </w:rPr>
        <w:t xml:space="preserve"> سور الشعراء : الآيات 151 </w:t>
      </w:r>
      <w:r w:rsidR="00EE0FD8">
        <w:rPr>
          <w:rtl/>
        </w:rPr>
        <w:t>-</w:t>
      </w:r>
      <w:r w:rsidR="007210D8">
        <w:rPr>
          <w:rtl/>
        </w:rPr>
        <w:t xml:space="preserve"> 152</w:t>
      </w:r>
      <w:r w:rsidR="003F6127">
        <w:rPr>
          <w:rtl/>
        </w:rPr>
        <w:t>.</w:t>
      </w:r>
    </w:p>
    <w:p w:rsidR="003F6127" w:rsidRDefault="00847955" w:rsidP="0007580B">
      <w:pPr>
        <w:pStyle w:val="libFootnote0"/>
        <w:rPr>
          <w:rtl/>
        </w:rPr>
      </w:pPr>
      <w:r w:rsidRPr="0007580B">
        <w:rPr>
          <w:rtl/>
        </w:rPr>
        <w:t>(2)</w:t>
      </w:r>
      <w:r w:rsidR="007210D8">
        <w:rPr>
          <w:rtl/>
        </w:rPr>
        <w:t xml:space="preserve"> سورة الكهف : الآية 28</w:t>
      </w:r>
      <w:r w:rsidR="003F6127">
        <w:rPr>
          <w:rtl/>
        </w:rPr>
        <w:t>.</w:t>
      </w:r>
    </w:p>
    <w:p w:rsidR="003F6127" w:rsidRDefault="00847955" w:rsidP="0007580B">
      <w:pPr>
        <w:pStyle w:val="libFootnote0"/>
        <w:rPr>
          <w:rtl/>
        </w:rPr>
      </w:pPr>
      <w:r w:rsidRPr="0007580B">
        <w:rPr>
          <w:rtl/>
        </w:rPr>
        <w:t>(3)</w:t>
      </w:r>
      <w:r w:rsidR="007210D8">
        <w:rPr>
          <w:rtl/>
        </w:rPr>
        <w:t xml:space="preserve"> سور الإنسان : الآية 24</w:t>
      </w:r>
      <w:r w:rsidR="003F6127">
        <w:rPr>
          <w:rtl/>
        </w:rPr>
        <w:t>.</w:t>
      </w:r>
    </w:p>
    <w:p w:rsidR="007210D8" w:rsidRDefault="00347417" w:rsidP="007210D8">
      <w:pPr>
        <w:pStyle w:val="libNormal"/>
      </w:pPr>
      <w:r>
        <w:rPr>
          <w:rtl/>
        </w:rPr>
        <w:br w:type="page"/>
      </w:r>
    </w:p>
    <w:p w:rsidR="003F6127" w:rsidRDefault="007210D8" w:rsidP="006871A3">
      <w:pPr>
        <w:pStyle w:val="libNormal0"/>
        <w:rPr>
          <w:rtl/>
        </w:rPr>
      </w:pPr>
      <w:r>
        <w:rPr>
          <w:rtl/>
        </w:rPr>
        <w:lastRenderedPageBreak/>
        <w:t>فإنَّ طاعتهم في ذلك تؤدِّي إلى إحكام قبضتهم على المؤمنين</w:t>
      </w:r>
      <w:r w:rsidR="003F6127">
        <w:rPr>
          <w:rtl/>
        </w:rPr>
        <w:t xml:space="preserve">، </w:t>
      </w:r>
      <w:r>
        <w:rPr>
          <w:rtl/>
        </w:rPr>
        <w:t>واستحكام مواقعهم ودولتهم وسلطانهم</w:t>
      </w:r>
      <w:r w:rsidR="003F6127">
        <w:rPr>
          <w:rtl/>
        </w:rPr>
        <w:t xml:space="preserve">، </w:t>
      </w:r>
      <w:r>
        <w:rPr>
          <w:rtl/>
        </w:rPr>
        <w:t>وهذا ما يبغضه الله ولا يرضى به</w:t>
      </w:r>
      <w:r w:rsidR="003F6127">
        <w:rPr>
          <w:rtl/>
        </w:rPr>
        <w:t>.</w:t>
      </w:r>
    </w:p>
    <w:p w:rsidR="007210D8" w:rsidRDefault="007210D8" w:rsidP="006871A3">
      <w:pPr>
        <w:pStyle w:val="libBold1"/>
      </w:pPr>
      <w:r>
        <w:rPr>
          <w:rtl/>
        </w:rPr>
        <w:t xml:space="preserve">2 </w:t>
      </w:r>
      <w:r w:rsidR="00EE0FD8">
        <w:rPr>
          <w:rtl/>
        </w:rPr>
        <w:t>-</w:t>
      </w:r>
      <w:r>
        <w:rPr>
          <w:rtl/>
        </w:rPr>
        <w:t xml:space="preserve"> الاحتجاج بنصوص الروايات ومناقشتها :</w:t>
      </w:r>
    </w:p>
    <w:p w:rsidR="007210D8" w:rsidRDefault="007210D8" w:rsidP="007210D8">
      <w:pPr>
        <w:pStyle w:val="libNormal"/>
      </w:pPr>
      <w:r>
        <w:rPr>
          <w:rtl/>
        </w:rPr>
        <w:t>ويستعرض هؤلاء طائفة من الروايات لإثبات ما يذهبون إليه</w:t>
      </w:r>
      <w:r w:rsidR="003F6127">
        <w:rPr>
          <w:rtl/>
        </w:rPr>
        <w:t xml:space="preserve">، </w:t>
      </w:r>
      <w:r>
        <w:rPr>
          <w:rtl/>
        </w:rPr>
        <w:t>من وجوب الرضوخ والطاعة للحكَّام الظلمة والمتسلِّطين على الحكم بالظلم والإرهاب</w:t>
      </w:r>
      <w:r w:rsidR="003F6127">
        <w:rPr>
          <w:rtl/>
        </w:rPr>
        <w:t xml:space="preserve">، </w:t>
      </w:r>
      <w:r>
        <w:rPr>
          <w:rtl/>
        </w:rPr>
        <w:t>وقد جمع صاحب دراسات في ولاية الفقيه طائفة من هذه الروايات في كتابه</w:t>
      </w:r>
      <w:r w:rsidR="003F6127">
        <w:rPr>
          <w:rtl/>
        </w:rPr>
        <w:t xml:space="preserve">، </w:t>
      </w:r>
      <w:r>
        <w:rPr>
          <w:rtl/>
        </w:rPr>
        <w:t>نستعرض بعضها فيما يلي :</w:t>
      </w:r>
    </w:p>
    <w:p w:rsidR="003F6127" w:rsidRDefault="007210D8" w:rsidP="007210D8">
      <w:pPr>
        <w:pStyle w:val="libNormal"/>
        <w:rPr>
          <w:rtl/>
        </w:rPr>
      </w:pPr>
      <w:r>
        <w:rPr>
          <w:rtl/>
        </w:rPr>
        <w:t>روى مسلم في صحيحه بسنده عن حذيفة بن اليمان</w:t>
      </w:r>
      <w:r w:rsidR="003F6127">
        <w:rPr>
          <w:rtl/>
        </w:rPr>
        <w:t xml:space="preserve">، </w:t>
      </w:r>
      <w:r>
        <w:rPr>
          <w:rtl/>
        </w:rPr>
        <w:t>قال : قلت : يا رسول الله</w:t>
      </w:r>
      <w:r w:rsidR="003F6127">
        <w:rPr>
          <w:rtl/>
        </w:rPr>
        <w:t xml:space="preserve">، </w:t>
      </w:r>
      <w:r>
        <w:rPr>
          <w:rtl/>
        </w:rPr>
        <w:t>إنّا كنّا بَشرٍّ فجاء الله بخير</w:t>
      </w:r>
      <w:r w:rsidR="003F6127">
        <w:rPr>
          <w:rtl/>
        </w:rPr>
        <w:t xml:space="preserve">، </w:t>
      </w:r>
      <w:r>
        <w:rPr>
          <w:rtl/>
        </w:rPr>
        <w:t>فنحن فيه</w:t>
      </w:r>
      <w:r w:rsidR="003F6127">
        <w:rPr>
          <w:rtl/>
        </w:rPr>
        <w:t xml:space="preserve">، </w:t>
      </w:r>
      <w:r>
        <w:rPr>
          <w:rtl/>
        </w:rPr>
        <w:t xml:space="preserve">فهل من وراء هذا الخير شرٌّ ؟ قال : </w:t>
      </w:r>
      <w:r w:rsidRPr="006871A3">
        <w:rPr>
          <w:rStyle w:val="libBold1Char"/>
          <w:rtl/>
        </w:rPr>
        <w:t>( نعم )</w:t>
      </w:r>
      <w:r w:rsidR="0025218A">
        <w:rPr>
          <w:rtl/>
        </w:rPr>
        <w:t xml:space="preserve">. </w:t>
      </w:r>
      <w:r>
        <w:rPr>
          <w:rtl/>
        </w:rPr>
        <w:t xml:space="preserve">قلت : هل وراء ذلك الشرِّ خير ؟ قال : </w:t>
      </w:r>
      <w:r w:rsidRPr="006871A3">
        <w:rPr>
          <w:rStyle w:val="libBold1Char"/>
          <w:rtl/>
        </w:rPr>
        <w:t>( نعم )</w:t>
      </w:r>
      <w:r w:rsidR="003F6127">
        <w:rPr>
          <w:rtl/>
        </w:rPr>
        <w:t xml:space="preserve">، </w:t>
      </w:r>
      <w:r>
        <w:rPr>
          <w:rtl/>
        </w:rPr>
        <w:t xml:space="preserve">قلت : فهل وراء ذلك الخير شرّ ؟ قال : </w:t>
      </w:r>
      <w:r w:rsidRPr="006871A3">
        <w:rPr>
          <w:rStyle w:val="libBold1Char"/>
          <w:rtl/>
        </w:rPr>
        <w:t>( نعم )</w:t>
      </w:r>
      <w:r w:rsidR="003F6127">
        <w:rPr>
          <w:rtl/>
        </w:rPr>
        <w:t xml:space="preserve">، </w:t>
      </w:r>
      <w:r>
        <w:rPr>
          <w:rtl/>
        </w:rPr>
        <w:t xml:space="preserve">قلت : كيف ؟ قال : </w:t>
      </w:r>
      <w:r w:rsidRPr="006871A3">
        <w:rPr>
          <w:rStyle w:val="libBold1Char"/>
          <w:rtl/>
        </w:rPr>
        <w:t>( يكون بعدي أئمة لا يهتدون بهداي</w:t>
      </w:r>
      <w:r w:rsidR="003F6127" w:rsidRPr="006871A3">
        <w:rPr>
          <w:rStyle w:val="libBold1Char"/>
          <w:rtl/>
        </w:rPr>
        <w:t xml:space="preserve">، </w:t>
      </w:r>
      <w:r w:rsidRPr="006871A3">
        <w:rPr>
          <w:rStyle w:val="libBold1Char"/>
          <w:rtl/>
        </w:rPr>
        <w:t>ولا يستنُّون بسنّتي</w:t>
      </w:r>
      <w:r w:rsidR="003F6127" w:rsidRPr="006871A3">
        <w:rPr>
          <w:rStyle w:val="libBold1Char"/>
          <w:rtl/>
        </w:rPr>
        <w:t xml:space="preserve">، </w:t>
      </w:r>
      <w:r w:rsidRPr="006871A3">
        <w:rPr>
          <w:rStyle w:val="libBold1Char"/>
          <w:rtl/>
        </w:rPr>
        <w:t>وسيقوم فيهم رجال قلوبهم قلوب الشياطين في جثمان إنس )</w:t>
      </w:r>
      <w:r w:rsidR="0025218A">
        <w:rPr>
          <w:rtl/>
        </w:rPr>
        <w:t xml:space="preserve">. </w:t>
      </w:r>
      <w:r>
        <w:rPr>
          <w:rtl/>
        </w:rPr>
        <w:t xml:space="preserve">قلت : كيف أصنع </w:t>
      </w:r>
      <w:r w:rsidR="00EE0FD8">
        <w:rPr>
          <w:rtl/>
        </w:rPr>
        <w:t>-</w:t>
      </w:r>
      <w:r>
        <w:rPr>
          <w:rtl/>
        </w:rPr>
        <w:t xml:space="preserve"> يا رسول الله </w:t>
      </w:r>
      <w:r w:rsidR="00EE0FD8">
        <w:rPr>
          <w:rtl/>
        </w:rPr>
        <w:t>-</w:t>
      </w:r>
      <w:r>
        <w:rPr>
          <w:rtl/>
        </w:rPr>
        <w:t xml:space="preserve"> إن أدركت ذلك ؟ قال : </w:t>
      </w:r>
      <w:r w:rsidRPr="006871A3">
        <w:rPr>
          <w:rStyle w:val="libBold1Char"/>
          <w:rtl/>
        </w:rPr>
        <w:t>( تسمع وتُطيع للأمير</w:t>
      </w:r>
      <w:r w:rsidR="003F6127" w:rsidRPr="006871A3">
        <w:rPr>
          <w:rStyle w:val="libBold1Char"/>
          <w:rtl/>
        </w:rPr>
        <w:t xml:space="preserve">، </w:t>
      </w:r>
      <w:r w:rsidRPr="006871A3">
        <w:rPr>
          <w:rStyle w:val="libBold1Char"/>
          <w:rtl/>
        </w:rPr>
        <w:t>وإ</w:t>
      </w:r>
      <w:r w:rsidR="006871A3">
        <w:rPr>
          <w:rStyle w:val="libBold1Char"/>
          <w:rtl/>
        </w:rPr>
        <w:t>ن ضرب ظهرك وأخذ مالك فاسمع وأطع</w:t>
      </w:r>
      <w:r w:rsidRPr="006871A3">
        <w:rPr>
          <w:rStyle w:val="libBold1Char"/>
          <w:rtl/>
        </w:rPr>
        <w:t>)</w:t>
      </w:r>
      <w:r w:rsidRPr="00847955">
        <w:rPr>
          <w:rStyle w:val="libFootnotenumChar"/>
          <w:rtl/>
        </w:rPr>
        <w:t>(1)</w:t>
      </w:r>
      <w:r w:rsidR="003F6127">
        <w:rPr>
          <w:rtl/>
        </w:rPr>
        <w:t>.</w:t>
      </w:r>
    </w:p>
    <w:p w:rsidR="007210D8" w:rsidRDefault="007210D8" w:rsidP="007210D8">
      <w:pPr>
        <w:pStyle w:val="libNormal"/>
      </w:pPr>
      <w:r>
        <w:rPr>
          <w:rtl/>
        </w:rPr>
        <w:t>وروى فيه أيضاً بسنده</w:t>
      </w:r>
      <w:r w:rsidR="003F6127">
        <w:rPr>
          <w:rtl/>
        </w:rPr>
        <w:t xml:space="preserve">، </w:t>
      </w:r>
      <w:r>
        <w:rPr>
          <w:rtl/>
        </w:rPr>
        <w:t xml:space="preserve">إنّ سلمة بن يزيد الجعفي سأل رسول الله </w:t>
      </w:r>
      <w:r w:rsidR="00847955" w:rsidRPr="00847955">
        <w:rPr>
          <w:rStyle w:val="libAlaemChar"/>
          <w:rtl/>
        </w:rPr>
        <w:t>صلى‌الله‌عليه‌وآله‌وسلم</w:t>
      </w:r>
      <w:r>
        <w:rPr>
          <w:rtl/>
        </w:rPr>
        <w:t xml:space="preserve"> فقال : يا نبي الله</w:t>
      </w:r>
      <w:r w:rsidR="003F6127">
        <w:rPr>
          <w:rtl/>
        </w:rPr>
        <w:t xml:space="preserve">، </w:t>
      </w:r>
      <w:r>
        <w:rPr>
          <w:rtl/>
        </w:rPr>
        <w:t>أرأيت إن قامت علينا أمراء يسألونا حقَّهم ويمنعونا حقّنا ؟ فما تأمرنا ؟ فأعرض عنه</w:t>
      </w:r>
      <w:r w:rsidR="003F6127">
        <w:rPr>
          <w:rtl/>
        </w:rPr>
        <w:t xml:space="preserve">، </w:t>
      </w:r>
      <w:r>
        <w:rPr>
          <w:rtl/>
        </w:rPr>
        <w:t>ثمَّ سأله فأعرض عنه</w:t>
      </w:r>
      <w:r w:rsidR="003F6127">
        <w:rPr>
          <w:rtl/>
        </w:rPr>
        <w:t xml:space="preserve">، </w:t>
      </w:r>
      <w:r>
        <w:rPr>
          <w:rtl/>
        </w:rPr>
        <w:t>ثمَّ سأله في الثانية أو في الثالثة</w:t>
      </w:r>
    </w:p>
    <w:p w:rsidR="007210D8" w:rsidRDefault="00A81752" w:rsidP="00A81752">
      <w:pPr>
        <w:pStyle w:val="libLine"/>
      </w:pPr>
      <w:r>
        <w:rPr>
          <w:rtl/>
        </w:rPr>
        <w:t>____________________</w:t>
      </w:r>
    </w:p>
    <w:p w:rsidR="003F6127" w:rsidRDefault="00847955" w:rsidP="006871A3">
      <w:pPr>
        <w:pStyle w:val="libFootnote0"/>
        <w:rPr>
          <w:rtl/>
        </w:rPr>
      </w:pPr>
      <w:r w:rsidRPr="006871A3">
        <w:rPr>
          <w:rtl/>
        </w:rPr>
        <w:t>(1)</w:t>
      </w:r>
      <w:r w:rsidR="007210D8">
        <w:rPr>
          <w:rtl/>
        </w:rPr>
        <w:t xml:space="preserve"> صحيح مسلم</w:t>
      </w:r>
      <w:r w:rsidR="003F6127">
        <w:rPr>
          <w:rtl/>
        </w:rPr>
        <w:t xml:space="preserve">، </w:t>
      </w:r>
      <w:r w:rsidR="007210D8">
        <w:rPr>
          <w:rtl/>
        </w:rPr>
        <w:t>ج3</w:t>
      </w:r>
      <w:r w:rsidR="003F6127">
        <w:rPr>
          <w:rtl/>
        </w:rPr>
        <w:t xml:space="preserve">، </w:t>
      </w:r>
      <w:r w:rsidR="007210D8">
        <w:rPr>
          <w:rtl/>
        </w:rPr>
        <w:t>ص1476</w:t>
      </w:r>
      <w:r w:rsidR="003F6127">
        <w:rPr>
          <w:rtl/>
        </w:rPr>
        <w:t xml:space="preserve">، </w:t>
      </w:r>
      <w:r w:rsidR="007210D8">
        <w:rPr>
          <w:rtl/>
        </w:rPr>
        <w:t>كتاب الإمارة</w:t>
      </w:r>
      <w:r w:rsidR="003F6127">
        <w:rPr>
          <w:rtl/>
        </w:rPr>
        <w:t xml:space="preserve">، </w:t>
      </w:r>
      <w:r w:rsidR="007210D8">
        <w:rPr>
          <w:rtl/>
        </w:rPr>
        <w:t>الباب 13</w:t>
      </w:r>
      <w:r w:rsidR="003F6127">
        <w:rPr>
          <w:rtl/>
        </w:rPr>
        <w:t xml:space="preserve">، </w:t>
      </w:r>
      <w:r w:rsidR="007210D8">
        <w:rPr>
          <w:rtl/>
        </w:rPr>
        <w:t>الباب 13</w:t>
      </w:r>
      <w:r w:rsidR="003F6127">
        <w:rPr>
          <w:rtl/>
        </w:rPr>
        <w:t xml:space="preserve">، </w:t>
      </w:r>
      <w:r w:rsidR="007210D8">
        <w:rPr>
          <w:rtl/>
        </w:rPr>
        <w:t>ح1847</w:t>
      </w:r>
      <w:r w:rsidR="003F6127">
        <w:rPr>
          <w:rtl/>
        </w:rPr>
        <w:t>.</w:t>
      </w:r>
    </w:p>
    <w:p w:rsidR="007210D8" w:rsidRDefault="00347417" w:rsidP="007210D8">
      <w:pPr>
        <w:pStyle w:val="libNormal"/>
      </w:pPr>
      <w:r>
        <w:rPr>
          <w:rtl/>
        </w:rPr>
        <w:br w:type="page"/>
      </w:r>
    </w:p>
    <w:p w:rsidR="003F6127" w:rsidRDefault="007210D8" w:rsidP="00B6756F">
      <w:pPr>
        <w:pStyle w:val="libNormal0"/>
        <w:rPr>
          <w:rtl/>
        </w:rPr>
      </w:pPr>
      <w:r>
        <w:rPr>
          <w:rtl/>
        </w:rPr>
        <w:lastRenderedPageBreak/>
        <w:t xml:space="preserve">فجذبه الأشعث بن قيس وقال : </w:t>
      </w:r>
      <w:r w:rsidRPr="00B6756F">
        <w:rPr>
          <w:rStyle w:val="libBold1Char"/>
          <w:rtl/>
        </w:rPr>
        <w:t>اسمعوا وأطيعوا</w:t>
      </w:r>
      <w:r w:rsidR="003F6127" w:rsidRPr="00B6756F">
        <w:rPr>
          <w:rStyle w:val="libBold1Char"/>
          <w:rtl/>
        </w:rPr>
        <w:t xml:space="preserve">، </w:t>
      </w:r>
      <w:r w:rsidRPr="00B6756F">
        <w:rPr>
          <w:rStyle w:val="libBold1Char"/>
          <w:rtl/>
        </w:rPr>
        <w:t>فإنّما عليهم ما حمّلوا وعليكم ما حمّلتم</w:t>
      </w:r>
      <w:r w:rsidRPr="00847955">
        <w:rPr>
          <w:rStyle w:val="libFootnotenumChar"/>
          <w:rtl/>
        </w:rPr>
        <w:t>(1)</w:t>
      </w:r>
      <w:r w:rsidR="003F6127">
        <w:rPr>
          <w:rtl/>
        </w:rPr>
        <w:t>.</w:t>
      </w:r>
    </w:p>
    <w:p w:rsidR="003F6127" w:rsidRDefault="007210D8" w:rsidP="007210D8">
      <w:pPr>
        <w:pStyle w:val="libNormal"/>
        <w:rPr>
          <w:rtl/>
        </w:rPr>
      </w:pPr>
      <w:r>
        <w:rPr>
          <w:rtl/>
        </w:rPr>
        <w:t>وفي رواية أخرى فيه : ( فجذبه الأشعث بن قيس فقال رسول الله (</w:t>
      </w:r>
      <w:r w:rsidR="00886D93">
        <w:rPr>
          <w:rtl/>
        </w:rPr>
        <w:t xml:space="preserve"> </w:t>
      </w:r>
      <w:r w:rsidR="00847955" w:rsidRPr="00847955">
        <w:rPr>
          <w:rStyle w:val="libAlaemChar"/>
          <w:rtl/>
        </w:rPr>
        <w:t>صلى‌الله‌عليه‌وآله‌وسلم</w:t>
      </w:r>
      <w:r>
        <w:rPr>
          <w:rtl/>
        </w:rPr>
        <w:t xml:space="preserve">) : </w:t>
      </w:r>
      <w:r w:rsidRPr="00B6756F">
        <w:rPr>
          <w:rStyle w:val="libBold1Char"/>
          <w:rtl/>
        </w:rPr>
        <w:t>( اسمعوا وأطيعوا</w:t>
      </w:r>
      <w:r w:rsidR="003F6127" w:rsidRPr="00B6756F">
        <w:rPr>
          <w:rStyle w:val="libBold1Char"/>
          <w:rtl/>
        </w:rPr>
        <w:t xml:space="preserve">، </w:t>
      </w:r>
      <w:r w:rsidRPr="00B6756F">
        <w:rPr>
          <w:rStyle w:val="libBold1Char"/>
          <w:rtl/>
        </w:rPr>
        <w:t>فإنَّما عليهم ما حمّلوا وعليكم ما حمُّلتم )</w:t>
      </w:r>
      <w:r>
        <w:rPr>
          <w:rtl/>
        </w:rPr>
        <w:t xml:space="preserve"> </w:t>
      </w:r>
      <w:r w:rsidRPr="00847955">
        <w:rPr>
          <w:rStyle w:val="libFootnotenumChar"/>
          <w:rtl/>
        </w:rPr>
        <w:t>(2)</w:t>
      </w:r>
      <w:r w:rsidR="003F6127">
        <w:rPr>
          <w:rtl/>
        </w:rPr>
        <w:t>.</w:t>
      </w:r>
    </w:p>
    <w:p w:rsidR="003F6127" w:rsidRDefault="007210D8" w:rsidP="007210D8">
      <w:pPr>
        <w:pStyle w:val="libNormal"/>
        <w:rPr>
          <w:rtl/>
        </w:rPr>
      </w:pPr>
      <w:r>
        <w:rPr>
          <w:rtl/>
        </w:rPr>
        <w:t>وفيه أيضاً عن عبادة بن الصامت</w:t>
      </w:r>
      <w:r w:rsidR="003F6127">
        <w:rPr>
          <w:rtl/>
        </w:rPr>
        <w:t xml:space="preserve">، </w:t>
      </w:r>
      <w:r>
        <w:rPr>
          <w:rtl/>
        </w:rPr>
        <w:t xml:space="preserve">قال : دعانا رسول الله </w:t>
      </w:r>
      <w:r w:rsidR="00847955" w:rsidRPr="00847955">
        <w:rPr>
          <w:rStyle w:val="libAlaemChar"/>
          <w:rtl/>
        </w:rPr>
        <w:t>صلى‌الله‌عليه‌وآله‌وسلم</w:t>
      </w:r>
      <w:r>
        <w:rPr>
          <w:rtl/>
        </w:rPr>
        <w:t xml:space="preserve"> فبايعناه</w:t>
      </w:r>
      <w:r w:rsidR="003F6127">
        <w:rPr>
          <w:rtl/>
        </w:rPr>
        <w:t xml:space="preserve">، </w:t>
      </w:r>
      <w:r>
        <w:rPr>
          <w:rtl/>
        </w:rPr>
        <w:t>فكان في ما أخذ علنيا أن بايعنا على السمع والطاعة في منشطنا</w:t>
      </w:r>
      <w:r w:rsidR="003F6127">
        <w:rPr>
          <w:rtl/>
        </w:rPr>
        <w:t xml:space="preserve">، </w:t>
      </w:r>
      <w:r>
        <w:rPr>
          <w:rtl/>
        </w:rPr>
        <w:t>ومكرهنا</w:t>
      </w:r>
      <w:r w:rsidR="003F6127">
        <w:rPr>
          <w:rtl/>
        </w:rPr>
        <w:t xml:space="preserve">، </w:t>
      </w:r>
      <w:r>
        <w:rPr>
          <w:rtl/>
        </w:rPr>
        <w:t>وعُسرنا</w:t>
      </w:r>
      <w:r w:rsidR="003F6127">
        <w:rPr>
          <w:rtl/>
        </w:rPr>
        <w:t xml:space="preserve">، </w:t>
      </w:r>
      <w:r>
        <w:rPr>
          <w:rtl/>
        </w:rPr>
        <w:t>ويسرنا</w:t>
      </w:r>
      <w:r w:rsidR="003F6127">
        <w:rPr>
          <w:rtl/>
        </w:rPr>
        <w:t xml:space="preserve">، </w:t>
      </w:r>
      <w:r>
        <w:rPr>
          <w:rtl/>
        </w:rPr>
        <w:t>وأُثرة علينا</w:t>
      </w:r>
      <w:r w:rsidR="003F6127">
        <w:rPr>
          <w:rtl/>
        </w:rPr>
        <w:t xml:space="preserve">، </w:t>
      </w:r>
      <w:r>
        <w:rPr>
          <w:rtl/>
        </w:rPr>
        <w:t>وأن لا ننازع الأمر أهله</w:t>
      </w:r>
      <w:r w:rsidR="003F6127">
        <w:rPr>
          <w:rtl/>
        </w:rPr>
        <w:t xml:space="preserve">، </w:t>
      </w:r>
      <w:r>
        <w:rPr>
          <w:rtl/>
        </w:rPr>
        <w:t xml:space="preserve">قال : </w:t>
      </w:r>
      <w:r w:rsidRPr="00B6756F">
        <w:rPr>
          <w:rStyle w:val="libBold1Char"/>
          <w:rtl/>
        </w:rPr>
        <w:t>( إلاّ أن تروا كفراً بواحاً عندكم من الله فيه برهان )</w:t>
      </w:r>
      <w:r>
        <w:rPr>
          <w:rtl/>
        </w:rPr>
        <w:t xml:space="preserve"> </w:t>
      </w:r>
      <w:r w:rsidRPr="00847955">
        <w:rPr>
          <w:rStyle w:val="libFootnotenumChar"/>
          <w:rtl/>
        </w:rPr>
        <w:t>(3)</w:t>
      </w:r>
      <w:r w:rsidR="0025218A">
        <w:rPr>
          <w:rtl/>
        </w:rPr>
        <w:t xml:space="preserve">. </w:t>
      </w:r>
      <w:r>
        <w:rPr>
          <w:rtl/>
        </w:rPr>
        <w:t>قال النووي في شرحه : ( في معظم النسخ بواحاً بالواو</w:t>
      </w:r>
      <w:r w:rsidR="003F6127">
        <w:rPr>
          <w:rtl/>
        </w:rPr>
        <w:t xml:space="preserve">، </w:t>
      </w:r>
      <w:r>
        <w:rPr>
          <w:rtl/>
        </w:rPr>
        <w:t xml:space="preserve">وفي بعضها براحاً والباء مفتوحة فيهما ومعناهما كفراً ظاهر </w:t>
      </w:r>
      <w:r w:rsidRPr="00847955">
        <w:rPr>
          <w:rStyle w:val="libFootnotenumChar"/>
          <w:rtl/>
        </w:rPr>
        <w:t>(4)</w:t>
      </w:r>
      <w:r w:rsidR="003F6127">
        <w:rPr>
          <w:rtl/>
        </w:rPr>
        <w:t>.</w:t>
      </w:r>
    </w:p>
    <w:p w:rsidR="007210D8" w:rsidRDefault="007210D8" w:rsidP="007210D8">
      <w:pPr>
        <w:pStyle w:val="libNormal"/>
      </w:pPr>
      <w:r>
        <w:rPr>
          <w:rtl/>
        </w:rPr>
        <w:t>وفيه أيضاً عن عوف بن مالك</w:t>
      </w:r>
      <w:r w:rsidR="003F6127">
        <w:rPr>
          <w:rtl/>
        </w:rPr>
        <w:t xml:space="preserve">، </w:t>
      </w:r>
      <w:r>
        <w:rPr>
          <w:rtl/>
        </w:rPr>
        <w:t xml:space="preserve">عن رسول الله </w:t>
      </w:r>
      <w:r w:rsidR="00847955" w:rsidRPr="00847955">
        <w:rPr>
          <w:rStyle w:val="libAlaemChar"/>
          <w:rtl/>
        </w:rPr>
        <w:t>صلى‌الله‌عليه‌وآله‌وسلم</w:t>
      </w:r>
      <w:r>
        <w:rPr>
          <w:rtl/>
        </w:rPr>
        <w:t xml:space="preserve"> قال : </w:t>
      </w:r>
      <w:r w:rsidRPr="00B6756F">
        <w:rPr>
          <w:rStyle w:val="libBold1Char"/>
          <w:rtl/>
        </w:rPr>
        <w:t>( خيار أئمتكم الذين تحبّونهم ويحبّونكم</w:t>
      </w:r>
      <w:r w:rsidR="003F6127" w:rsidRPr="00B6756F">
        <w:rPr>
          <w:rStyle w:val="libBold1Char"/>
          <w:rtl/>
        </w:rPr>
        <w:t xml:space="preserve">، </w:t>
      </w:r>
      <w:r w:rsidRPr="00B6756F">
        <w:rPr>
          <w:rStyle w:val="libBold1Char"/>
          <w:rtl/>
        </w:rPr>
        <w:t>ويصلّون عليكم وتصلّون عليهم</w:t>
      </w:r>
      <w:r w:rsidR="003F6127" w:rsidRPr="00B6756F">
        <w:rPr>
          <w:rStyle w:val="libBold1Char"/>
          <w:rtl/>
        </w:rPr>
        <w:t xml:space="preserve">، </w:t>
      </w:r>
      <w:r w:rsidRPr="00B6756F">
        <w:rPr>
          <w:rStyle w:val="libBold1Char"/>
          <w:rtl/>
        </w:rPr>
        <w:t>وشرار أئمتكم الذين تبغضونهم ويبغضونكم وتلعنونهم ويلعنونكم</w:t>
      </w:r>
      <w:r w:rsidR="003F6127" w:rsidRPr="00B6756F">
        <w:rPr>
          <w:rStyle w:val="libBold1Char"/>
          <w:rtl/>
        </w:rPr>
        <w:t xml:space="preserve">، </w:t>
      </w:r>
      <w:r w:rsidRPr="00B6756F">
        <w:rPr>
          <w:rStyle w:val="libBold1Char"/>
          <w:rtl/>
        </w:rPr>
        <w:t>قيل : يا رسول الله</w:t>
      </w:r>
      <w:r w:rsidR="003F6127" w:rsidRPr="00B6756F">
        <w:rPr>
          <w:rStyle w:val="libBold1Char"/>
          <w:rtl/>
        </w:rPr>
        <w:t xml:space="preserve">، </w:t>
      </w:r>
      <w:r w:rsidRPr="00B6756F">
        <w:rPr>
          <w:rStyle w:val="libBold1Char"/>
          <w:rtl/>
        </w:rPr>
        <w:t>أفلا ننابذهم بالسيف ؟ فقال : لا</w:t>
      </w:r>
      <w:r w:rsidR="003F6127" w:rsidRPr="00B6756F">
        <w:rPr>
          <w:rStyle w:val="libBold1Char"/>
          <w:rtl/>
        </w:rPr>
        <w:t xml:space="preserve">، </w:t>
      </w:r>
      <w:r w:rsidRPr="00B6756F">
        <w:rPr>
          <w:rStyle w:val="libBold1Char"/>
          <w:rtl/>
        </w:rPr>
        <w:t>ما أقاموا فيكم الصلاة</w:t>
      </w:r>
      <w:r w:rsidR="0025218A">
        <w:rPr>
          <w:rStyle w:val="libBold1Char"/>
          <w:rtl/>
        </w:rPr>
        <w:t xml:space="preserve">. </w:t>
      </w:r>
      <w:r w:rsidRPr="00B6756F">
        <w:rPr>
          <w:rStyle w:val="libBold1Char"/>
          <w:rtl/>
        </w:rPr>
        <w:t>وإذا رأيتم من ولاتكم شيئاً تكرهونه فاكرهوا عمله ولا تنزعوا يداً من طاعة )</w:t>
      </w:r>
      <w:r w:rsidRPr="00847955">
        <w:rPr>
          <w:rStyle w:val="libFootnotenumChar"/>
          <w:rtl/>
        </w:rPr>
        <w:t>(5)</w:t>
      </w:r>
      <w:r>
        <w:rPr>
          <w:rtl/>
        </w:rPr>
        <w:t>.</w:t>
      </w:r>
    </w:p>
    <w:p w:rsidR="007210D8" w:rsidRDefault="00A81752" w:rsidP="00A81752">
      <w:pPr>
        <w:pStyle w:val="libLine"/>
      </w:pPr>
      <w:r>
        <w:rPr>
          <w:rtl/>
        </w:rPr>
        <w:t>____________________</w:t>
      </w:r>
    </w:p>
    <w:p w:rsidR="003F6127" w:rsidRDefault="00847955" w:rsidP="00B6756F">
      <w:pPr>
        <w:pStyle w:val="libFootnote0"/>
        <w:rPr>
          <w:rtl/>
        </w:rPr>
      </w:pPr>
      <w:r w:rsidRPr="00B6756F">
        <w:rPr>
          <w:rtl/>
        </w:rPr>
        <w:t>(1)</w:t>
      </w:r>
      <w:r w:rsidR="007210D8">
        <w:rPr>
          <w:rtl/>
        </w:rPr>
        <w:t xml:space="preserve"> المصدر نفسه</w:t>
      </w:r>
      <w:r w:rsidR="003F6127">
        <w:rPr>
          <w:rtl/>
        </w:rPr>
        <w:t xml:space="preserve">، </w:t>
      </w:r>
      <w:r w:rsidR="007210D8">
        <w:rPr>
          <w:rtl/>
        </w:rPr>
        <w:t>ج3</w:t>
      </w:r>
      <w:r w:rsidR="003F6127">
        <w:rPr>
          <w:rtl/>
        </w:rPr>
        <w:t xml:space="preserve">، </w:t>
      </w:r>
      <w:r w:rsidR="007210D8">
        <w:rPr>
          <w:rtl/>
        </w:rPr>
        <w:t>ص1474</w:t>
      </w:r>
      <w:r w:rsidR="003F6127">
        <w:rPr>
          <w:rtl/>
        </w:rPr>
        <w:t xml:space="preserve">، </w:t>
      </w:r>
      <w:r w:rsidR="007210D8">
        <w:rPr>
          <w:rtl/>
        </w:rPr>
        <w:t>كتاب الإمارة</w:t>
      </w:r>
      <w:r w:rsidR="003F6127">
        <w:rPr>
          <w:rtl/>
        </w:rPr>
        <w:t xml:space="preserve">، </w:t>
      </w:r>
      <w:r w:rsidR="007210D8">
        <w:rPr>
          <w:rtl/>
        </w:rPr>
        <w:t>الباب 12</w:t>
      </w:r>
      <w:r w:rsidR="003F6127">
        <w:rPr>
          <w:rtl/>
        </w:rPr>
        <w:t xml:space="preserve">، </w:t>
      </w:r>
      <w:r w:rsidR="007210D8">
        <w:rPr>
          <w:rtl/>
        </w:rPr>
        <w:t>ح1946</w:t>
      </w:r>
      <w:r w:rsidR="003F6127">
        <w:rPr>
          <w:rtl/>
        </w:rPr>
        <w:t>.</w:t>
      </w:r>
    </w:p>
    <w:p w:rsidR="003F6127" w:rsidRDefault="00847955" w:rsidP="00B6756F">
      <w:pPr>
        <w:pStyle w:val="libFootnote0"/>
        <w:rPr>
          <w:rtl/>
        </w:rPr>
      </w:pPr>
      <w:r w:rsidRPr="00B6756F">
        <w:rPr>
          <w:rtl/>
        </w:rPr>
        <w:t>(2)</w:t>
      </w:r>
      <w:r w:rsidR="007210D8">
        <w:rPr>
          <w:rtl/>
        </w:rPr>
        <w:t xml:space="preserve"> المصدر نفسه</w:t>
      </w:r>
      <w:r w:rsidR="003F6127">
        <w:rPr>
          <w:rtl/>
        </w:rPr>
        <w:t xml:space="preserve">، </w:t>
      </w:r>
      <w:r w:rsidR="007210D8">
        <w:rPr>
          <w:rtl/>
        </w:rPr>
        <w:t>ج3</w:t>
      </w:r>
      <w:r w:rsidR="003F6127">
        <w:rPr>
          <w:rtl/>
        </w:rPr>
        <w:t xml:space="preserve">، </w:t>
      </w:r>
      <w:r w:rsidR="007210D8">
        <w:rPr>
          <w:rtl/>
        </w:rPr>
        <w:t>ص1475</w:t>
      </w:r>
      <w:r w:rsidR="003F6127">
        <w:rPr>
          <w:rtl/>
        </w:rPr>
        <w:t xml:space="preserve">، </w:t>
      </w:r>
      <w:r w:rsidR="007210D8">
        <w:rPr>
          <w:rtl/>
        </w:rPr>
        <w:t>كتاب الإمارة</w:t>
      </w:r>
      <w:r w:rsidR="003F6127">
        <w:rPr>
          <w:rtl/>
        </w:rPr>
        <w:t xml:space="preserve">، </w:t>
      </w:r>
      <w:r w:rsidR="007210D8">
        <w:rPr>
          <w:rtl/>
        </w:rPr>
        <w:t>الباب 21</w:t>
      </w:r>
      <w:r w:rsidR="003F6127">
        <w:rPr>
          <w:rtl/>
        </w:rPr>
        <w:t xml:space="preserve">، </w:t>
      </w:r>
      <w:r w:rsidR="007210D8">
        <w:rPr>
          <w:rtl/>
        </w:rPr>
        <w:t>ح1846</w:t>
      </w:r>
      <w:r w:rsidR="003F6127">
        <w:rPr>
          <w:rtl/>
        </w:rPr>
        <w:t>.</w:t>
      </w:r>
    </w:p>
    <w:p w:rsidR="003F6127" w:rsidRDefault="00847955" w:rsidP="00B6756F">
      <w:pPr>
        <w:pStyle w:val="libFootnote0"/>
        <w:rPr>
          <w:rtl/>
        </w:rPr>
      </w:pPr>
      <w:r w:rsidRPr="00B6756F">
        <w:rPr>
          <w:rtl/>
        </w:rPr>
        <w:t>(3)</w:t>
      </w:r>
      <w:r w:rsidR="007210D8">
        <w:rPr>
          <w:rtl/>
        </w:rPr>
        <w:t xml:space="preserve"> المصدر نفسه</w:t>
      </w:r>
      <w:r w:rsidR="003F6127">
        <w:rPr>
          <w:rtl/>
        </w:rPr>
        <w:t xml:space="preserve">، </w:t>
      </w:r>
      <w:r w:rsidR="007210D8">
        <w:rPr>
          <w:rtl/>
        </w:rPr>
        <w:t>ج3</w:t>
      </w:r>
      <w:r w:rsidR="003F6127">
        <w:rPr>
          <w:rtl/>
        </w:rPr>
        <w:t xml:space="preserve">، </w:t>
      </w:r>
      <w:r w:rsidR="007210D8">
        <w:rPr>
          <w:rtl/>
        </w:rPr>
        <w:t>ص1470</w:t>
      </w:r>
      <w:r w:rsidR="003F6127">
        <w:rPr>
          <w:rtl/>
        </w:rPr>
        <w:t xml:space="preserve">، </w:t>
      </w:r>
      <w:r w:rsidR="007210D8">
        <w:rPr>
          <w:rtl/>
        </w:rPr>
        <w:t>كتاب الإمارة</w:t>
      </w:r>
      <w:r w:rsidR="003F6127">
        <w:rPr>
          <w:rtl/>
        </w:rPr>
        <w:t xml:space="preserve">، </w:t>
      </w:r>
      <w:r w:rsidR="007210D8">
        <w:rPr>
          <w:rtl/>
        </w:rPr>
        <w:t>الباب 8</w:t>
      </w:r>
      <w:r w:rsidR="003F6127">
        <w:rPr>
          <w:rtl/>
        </w:rPr>
        <w:t xml:space="preserve">، </w:t>
      </w:r>
      <w:r w:rsidR="007210D8">
        <w:rPr>
          <w:rtl/>
        </w:rPr>
        <w:t>ح1840</w:t>
      </w:r>
      <w:r w:rsidR="003F6127">
        <w:rPr>
          <w:rtl/>
        </w:rPr>
        <w:t>.</w:t>
      </w:r>
    </w:p>
    <w:p w:rsidR="007210D8" w:rsidRDefault="00847955" w:rsidP="00B6756F">
      <w:pPr>
        <w:pStyle w:val="libFootnote0"/>
      </w:pPr>
      <w:r w:rsidRPr="00B6756F">
        <w:rPr>
          <w:rtl/>
        </w:rPr>
        <w:t>(4)</w:t>
      </w:r>
      <w:r w:rsidR="007210D8">
        <w:rPr>
          <w:rtl/>
        </w:rPr>
        <w:t xml:space="preserve"> شرح صحيح مسلم للنووي</w:t>
      </w:r>
      <w:r w:rsidR="003F6127">
        <w:rPr>
          <w:rtl/>
        </w:rPr>
        <w:t xml:space="preserve">، </w:t>
      </w:r>
      <w:r w:rsidR="007210D8">
        <w:rPr>
          <w:rtl/>
        </w:rPr>
        <w:t>ج8</w:t>
      </w:r>
      <w:r w:rsidR="003F6127">
        <w:rPr>
          <w:rtl/>
        </w:rPr>
        <w:t xml:space="preserve">، </w:t>
      </w:r>
      <w:r w:rsidR="007210D8">
        <w:rPr>
          <w:rtl/>
        </w:rPr>
        <w:t>ص34 ( المطبوع بهامش إرشاد الساري لشرح صحيح البخاري ).</w:t>
      </w:r>
    </w:p>
    <w:p w:rsidR="003F6127" w:rsidRDefault="00847955" w:rsidP="00B6756F">
      <w:pPr>
        <w:pStyle w:val="libFootnote0"/>
        <w:rPr>
          <w:rtl/>
        </w:rPr>
      </w:pPr>
      <w:r w:rsidRPr="00B6756F">
        <w:rPr>
          <w:rtl/>
        </w:rPr>
        <w:t>(5)</w:t>
      </w:r>
      <w:r w:rsidR="007210D8">
        <w:rPr>
          <w:rtl/>
        </w:rPr>
        <w:t xml:space="preserve"> صحيح مسلم</w:t>
      </w:r>
      <w:r w:rsidR="003F6127">
        <w:rPr>
          <w:rtl/>
        </w:rPr>
        <w:t xml:space="preserve">، </w:t>
      </w:r>
      <w:r w:rsidR="007210D8">
        <w:rPr>
          <w:rtl/>
        </w:rPr>
        <w:t>ج3</w:t>
      </w:r>
      <w:r w:rsidR="003F6127">
        <w:rPr>
          <w:rtl/>
        </w:rPr>
        <w:t xml:space="preserve">، </w:t>
      </w:r>
      <w:r w:rsidR="007210D8">
        <w:rPr>
          <w:rtl/>
        </w:rPr>
        <w:t>ص1481</w:t>
      </w:r>
      <w:r w:rsidR="003F6127">
        <w:rPr>
          <w:rtl/>
        </w:rPr>
        <w:t xml:space="preserve">، </w:t>
      </w:r>
      <w:r w:rsidR="007210D8">
        <w:rPr>
          <w:rtl/>
        </w:rPr>
        <w:t>كتاب الإمارة</w:t>
      </w:r>
      <w:r w:rsidR="003F6127">
        <w:rPr>
          <w:rtl/>
        </w:rPr>
        <w:t xml:space="preserve">، </w:t>
      </w:r>
      <w:r w:rsidR="007210D8">
        <w:rPr>
          <w:rtl/>
        </w:rPr>
        <w:t>الباب 71</w:t>
      </w:r>
      <w:r w:rsidR="003F6127">
        <w:rPr>
          <w:rtl/>
        </w:rPr>
        <w:t xml:space="preserve">، </w:t>
      </w:r>
      <w:r w:rsidR="007210D8">
        <w:rPr>
          <w:rtl/>
        </w:rPr>
        <w:t>الحديث 1855</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 xml:space="preserve">وفيه أيضاً عن أمّ سلمة أنَّ رسول الله </w:t>
      </w:r>
      <w:r w:rsidR="00847955" w:rsidRPr="00847955">
        <w:rPr>
          <w:rStyle w:val="libAlaemChar"/>
          <w:rtl/>
        </w:rPr>
        <w:t>صلى‌الله‌عليه‌وآله‌وسلم</w:t>
      </w:r>
      <w:r>
        <w:rPr>
          <w:rtl/>
        </w:rPr>
        <w:t xml:space="preserve"> قال : </w:t>
      </w:r>
      <w:r w:rsidRPr="006F1A72">
        <w:rPr>
          <w:rStyle w:val="libBold1Char"/>
          <w:rtl/>
        </w:rPr>
        <w:t>( ستكون أمراء فتعرفون وتنكرون</w:t>
      </w:r>
      <w:r w:rsidR="003F6127" w:rsidRPr="006F1A72">
        <w:rPr>
          <w:rStyle w:val="libBold1Char"/>
          <w:rtl/>
        </w:rPr>
        <w:t xml:space="preserve">، </w:t>
      </w:r>
      <w:r w:rsidRPr="006F1A72">
        <w:rPr>
          <w:rStyle w:val="libBold1Char"/>
          <w:rtl/>
        </w:rPr>
        <w:t>فمَن عرف برئ ومَن أنكر سلَّم</w:t>
      </w:r>
      <w:r w:rsidR="003F6127" w:rsidRPr="006F1A72">
        <w:rPr>
          <w:rStyle w:val="libBold1Char"/>
          <w:rtl/>
        </w:rPr>
        <w:t xml:space="preserve">، </w:t>
      </w:r>
      <w:r w:rsidRPr="006F1A72">
        <w:rPr>
          <w:rStyle w:val="libBold1Char"/>
          <w:rtl/>
        </w:rPr>
        <w:t>ولكن مَن رضي وتابع )</w:t>
      </w:r>
      <w:r w:rsidR="0025218A">
        <w:rPr>
          <w:rtl/>
        </w:rPr>
        <w:t xml:space="preserve">. </w:t>
      </w:r>
      <w:r>
        <w:rPr>
          <w:rtl/>
        </w:rPr>
        <w:t>قالوا : أفلا نقاتلهم ؟ قال : لا</w:t>
      </w:r>
      <w:r w:rsidR="003F6127">
        <w:rPr>
          <w:rtl/>
        </w:rPr>
        <w:t xml:space="preserve">، </w:t>
      </w:r>
      <w:r>
        <w:rPr>
          <w:rtl/>
        </w:rPr>
        <w:t>ما صلّوا</w:t>
      </w:r>
      <w:r w:rsidRPr="00847955">
        <w:rPr>
          <w:rStyle w:val="libFootnotenumChar"/>
          <w:rtl/>
        </w:rPr>
        <w:t>(1)</w:t>
      </w:r>
      <w:r w:rsidR="003F6127">
        <w:rPr>
          <w:rtl/>
        </w:rPr>
        <w:t>.</w:t>
      </w:r>
    </w:p>
    <w:p w:rsidR="003F6127" w:rsidRDefault="007210D8" w:rsidP="007210D8">
      <w:pPr>
        <w:pStyle w:val="libNormal"/>
        <w:rPr>
          <w:rtl/>
        </w:rPr>
      </w:pPr>
      <w:r>
        <w:rPr>
          <w:rtl/>
        </w:rPr>
        <w:t xml:space="preserve"> قيل : إنَّ المراد بقوله : </w:t>
      </w:r>
      <w:r w:rsidRPr="006F1A72">
        <w:rPr>
          <w:rStyle w:val="libBold1Char"/>
          <w:rtl/>
        </w:rPr>
        <w:t>( فمَن عرف برئ )</w:t>
      </w:r>
      <w:r>
        <w:rPr>
          <w:rtl/>
        </w:rPr>
        <w:t xml:space="preserve"> أنَّ مَن عرف المنكر</w:t>
      </w:r>
      <w:r w:rsidR="003F6127">
        <w:rPr>
          <w:rtl/>
        </w:rPr>
        <w:t xml:space="preserve">، </w:t>
      </w:r>
      <w:r>
        <w:rPr>
          <w:rtl/>
        </w:rPr>
        <w:t>فله طريق إلى البراءة من إثمه وعقوبته بأن يغيّره بيده أو بلسانه أو بقلبه</w:t>
      </w:r>
      <w:r w:rsidR="0025218A">
        <w:rPr>
          <w:rtl/>
        </w:rPr>
        <w:t xml:space="preserve">. </w:t>
      </w:r>
      <w:r>
        <w:rPr>
          <w:rtl/>
        </w:rPr>
        <w:t xml:space="preserve">وفي رواية أخرى : </w:t>
      </w:r>
      <w:r w:rsidRPr="006F1A72">
        <w:rPr>
          <w:rStyle w:val="libBold1Char"/>
          <w:rtl/>
        </w:rPr>
        <w:t>( فمَن كره فقد برئ )</w:t>
      </w:r>
      <w:r>
        <w:rPr>
          <w:rtl/>
        </w:rPr>
        <w:t xml:space="preserve"> </w:t>
      </w:r>
      <w:r w:rsidR="004E284D" w:rsidRPr="004E284D">
        <w:rPr>
          <w:rStyle w:val="libFootnotenumChar"/>
          <w:rtl/>
        </w:rPr>
        <w:t>(2)</w:t>
      </w:r>
      <w:r w:rsidR="00EE0FD8">
        <w:rPr>
          <w:rtl/>
        </w:rPr>
        <w:t xml:space="preserve">؛ </w:t>
      </w:r>
      <w:r>
        <w:rPr>
          <w:rtl/>
        </w:rPr>
        <w:t>وعليه فالمعنى واضح</w:t>
      </w:r>
      <w:r w:rsidR="003F6127">
        <w:rPr>
          <w:rtl/>
        </w:rPr>
        <w:t>.</w:t>
      </w:r>
    </w:p>
    <w:p w:rsidR="007210D8" w:rsidRDefault="007210D8" w:rsidP="007210D8">
      <w:pPr>
        <w:pStyle w:val="libNormal"/>
      </w:pPr>
      <w:r>
        <w:rPr>
          <w:rtl/>
        </w:rPr>
        <w:t>وفيه أيضاً عن ابن عبّاس</w:t>
      </w:r>
      <w:r w:rsidR="003F6127">
        <w:rPr>
          <w:rtl/>
        </w:rPr>
        <w:t xml:space="preserve">، </w:t>
      </w:r>
      <w:r>
        <w:rPr>
          <w:rtl/>
        </w:rPr>
        <w:t xml:space="preserve">عن رسول الله </w:t>
      </w:r>
      <w:r w:rsidR="00847955" w:rsidRPr="00847955">
        <w:rPr>
          <w:rStyle w:val="libAlaemChar"/>
          <w:rtl/>
        </w:rPr>
        <w:t>صلى‌الله‌عليه‌وآله‌وسلم</w:t>
      </w:r>
      <w:r w:rsidR="003F6127">
        <w:rPr>
          <w:rtl/>
        </w:rPr>
        <w:t xml:space="preserve">، </w:t>
      </w:r>
      <w:r>
        <w:rPr>
          <w:rtl/>
        </w:rPr>
        <w:t xml:space="preserve">قال : </w:t>
      </w:r>
      <w:r w:rsidRPr="006F1A72">
        <w:rPr>
          <w:rStyle w:val="libBold1Char"/>
          <w:rtl/>
        </w:rPr>
        <w:t>( مَن كره من أميره شيئاً فليصبر عليه</w:t>
      </w:r>
      <w:r w:rsidR="00EE0FD8" w:rsidRPr="006F1A72">
        <w:rPr>
          <w:rStyle w:val="libBold1Char"/>
          <w:rtl/>
        </w:rPr>
        <w:t xml:space="preserve">؛ </w:t>
      </w:r>
      <w:r w:rsidRPr="006F1A72">
        <w:rPr>
          <w:rStyle w:val="libBold1Char"/>
          <w:rtl/>
        </w:rPr>
        <w:t>فإنّه ليس أحد من الناس خرج من السلطان شبراً</w:t>
      </w:r>
      <w:r w:rsidR="006F1A72">
        <w:rPr>
          <w:rStyle w:val="libBold1Char"/>
          <w:rtl/>
        </w:rPr>
        <w:t xml:space="preserve"> فمات عليه إلاّ مات ميتة جاهلية</w:t>
      </w:r>
      <w:r w:rsidRPr="006F1A72">
        <w:rPr>
          <w:rStyle w:val="libBold1Char"/>
          <w:rtl/>
        </w:rPr>
        <w:t>)</w:t>
      </w:r>
      <w:r w:rsidRPr="00847955">
        <w:rPr>
          <w:rStyle w:val="libFootnotenumChar"/>
          <w:rtl/>
        </w:rPr>
        <w:t>(3)</w:t>
      </w:r>
      <w:r>
        <w:rPr>
          <w:rtl/>
        </w:rPr>
        <w:t>.</w:t>
      </w:r>
    </w:p>
    <w:p w:rsidR="003F6127" w:rsidRDefault="007210D8" w:rsidP="007210D8">
      <w:pPr>
        <w:pStyle w:val="libNormal"/>
        <w:rPr>
          <w:rtl/>
        </w:rPr>
      </w:pPr>
      <w:r>
        <w:rPr>
          <w:rtl/>
        </w:rPr>
        <w:t>وفي أيضاً عن نافع</w:t>
      </w:r>
      <w:r w:rsidR="003F6127">
        <w:rPr>
          <w:rtl/>
        </w:rPr>
        <w:t xml:space="preserve">، </w:t>
      </w:r>
      <w:r>
        <w:rPr>
          <w:rtl/>
        </w:rPr>
        <w:t>قال : ( جاء عبد الله بن عمر إلى عبد الله بن مطيع</w:t>
      </w:r>
      <w:r w:rsidR="003F6127">
        <w:rPr>
          <w:rtl/>
        </w:rPr>
        <w:t xml:space="preserve">، </w:t>
      </w:r>
      <w:r>
        <w:rPr>
          <w:rtl/>
        </w:rPr>
        <w:t>حين كان من أمر الحَرَّة ما كان زمن يزيد بن معاوية</w:t>
      </w:r>
      <w:r w:rsidR="003F6127">
        <w:rPr>
          <w:rtl/>
        </w:rPr>
        <w:t xml:space="preserve">، </w:t>
      </w:r>
      <w:r>
        <w:rPr>
          <w:rtl/>
        </w:rPr>
        <w:t>فقال : اطرحوا لأبي عبد الرحمان وسادة</w:t>
      </w:r>
      <w:r w:rsidR="0025218A">
        <w:rPr>
          <w:rtl/>
        </w:rPr>
        <w:t xml:space="preserve">. </w:t>
      </w:r>
      <w:r>
        <w:rPr>
          <w:rtl/>
        </w:rPr>
        <w:t>فقال : إنّي لم آتك لأجلس</w:t>
      </w:r>
      <w:r w:rsidR="003F6127">
        <w:rPr>
          <w:rtl/>
        </w:rPr>
        <w:t xml:space="preserve">، </w:t>
      </w:r>
      <w:r>
        <w:rPr>
          <w:rtl/>
        </w:rPr>
        <w:t>أتيتك لأحدّثك حديثاً سمعت رسول الله يقوله</w:t>
      </w:r>
      <w:r w:rsidR="003F6127">
        <w:rPr>
          <w:rtl/>
        </w:rPr>
        <w:t xml:space="preserve">، </w:t>
      </w:r>
      <w:r>
        <w:rPr>
          <w:rtl/>
        </w:rPr>
        <w:t xml:space="preserve">سمعت رسول الله </w:t>
      </w:r>
      <w:r w:rsidR="00847955" w:rsidRPr="00847955">
        <w:rPr>
          <w:rStyle w:val="libAlaemChar"/>
          <w:rtl/>
        </w:rPr>
        <w:t>صلى‌الله‌عليه‌وآله‌وسلم</w:t>
      </w:r>
      <w:r>
        <w:rPr>
          <w:rtl/>
        </w:rPr>
        <w:t xml:space="preserve"> : يقول : </w:t>
      </w:r>
      <w:r w:rsidRPr="006F1A72">
        <w:rPr>
          <w:rStyle w:val="libBold1Char"/>
          <w:rtl/>
        </w:rPr>
        <w:t>( مَن خلع يداً من طاعة لقي الله يوم القيامة لا حجَّة له</w:t>
      </w:r>
      <w:r w:rsidR="003F6127" w:rsidRPr="006F1A72">
        <w:rPr>
          <w:rStyle w:val="libBold1Char"/>
          <w:rtl/>
        </w:rPr>
        <w:t xml:space="preserve">، </w:t>
      </w:r>
      <w:r w:rsidRPr="006F1A72">
        <w:rPr>
          <w:rStyle w:val="libBold1Char"/>
          <w:rtl/>
        </w:rPr>
        <w:t>ومَن مات وليس في عنقه بيعة مات ميتة جاهلية )</w:t>
      </w:r>
      <w:r>
        <w:rPr>
          <w:rtl/>
        </w:rPr>
        <w:t xml:space="preserve"> </w:t>
      </w:r>
      <w:r w:rsidRPr="00847955">
        <w:rPr>
          <w:rStyle w:val="libFootnotenumChar"/>
          <w:rtl/>
        </w:rPr>
        <w:t>(4)</w:t>
      </w:r>
      <w:r w:rsidR="003F6127">
        <w:rPr>
          <w:rtl/>
        </w:rPr>
        <w:t>.</w:t>
      </w:r>
    </w:p>
    <w:p w:rsidR="007210D8" w:rsidRDefault="00A81752" w:rsidP="00A81752">
      <w:pPr>
        <w:pStyle w:val="libLine"/>
      </w:pPr>
      <w:r>
        <w:rPr>
          <w:rtl/>
        </w:rPr>
        <w:t>____________________</w:t>
      </w:r>
    </w:p>
    <w:p w:rsidR="003F6127" w:rsidRDefault="007210D8" w:rsidP="006F1A72">
      <w:pPr>
        <w:pStyle w:val="libFootnote0"/>
        <w:rPr>
          <w:rtl/>
        </w:rPr>
      </w:pPr>
      <w:r>
        <w:rPr>
          <w:rtl/>
        </w:rPr>
        <w:t>(</w:t>
      </w:r>
      <w:r w:rsidR="006F1A72">
        <w:rPr>
          <w:rFonts w:hint="cs"/>
          <w:rtl/>
        </w:rPr>
        <w:t>1</w:t>
      </w:r>
      <w:r>
        <w:rPr>
          <w:rtl/>
        </w:rPr>
        <w:t>) المصدر نفسه</w:t>
      </w:r>
      <w:r w:rsidR="003F6127">
        <w:rPr>
          <w:rtl/>
        </w:rPr>
        <w:t xml:space="preserve">، </w:t>
      </w:r>
      <w:r>
        <w:rPr>
          <w:rtl/>
        </w:rPr>
        <w:t>ج3</w:t>
      </w:r>
      <w:r w:rsidR="003F6127">
        <w:rPr>
          <w:rtl/>
        </w:rPr>
        <w:t xml:space="preserve">، </w:t>
      </w:r>
      <w:r>
        <w:rPr>
          <w:rtl/>
        </w:rPr>
        <w:t>ص1480</w:t>
      </w:r>
      <w:r w:rsidR="003F6127">
        <w:rPr>
          <w:rtl/>
        </w:rPr>
        <w:t xml:space="preserve">، </w:t>
      </w:r>
      <w:r>
        <w:rPr>
          <w:rtl/>
        </w:rPr>
        <w:t>كتاب الإمارة</w:t>
      </w:r>
      <w:r w:rsidR="003F6127">
        <w:rPr>
          <w:rtl/>
        </w:rPr>
        <w:t xml:space="preserve">، </w:t>
      </w:r>
      <w:r>
        <w:rPr>
          <w:rtl/>
        </w:rPr>
        <w:t>باب 16</w:t>
      </w:r>
      <w:r w:rsidR="003F6127">
        <w:rPr>
          <w:rtl/>
        </w:rPr>
        <w:t xml:space="preserve">، </w:t>
      </w:r>
      <w:r>
        <w:rPr>
          <w:rtl/>
        </w:rPr>
        <w:t>الحديث 1854</w:t>
      </w:r>
      <w:r w:rsidR="003F6127">
        <w:rPr>
          <w:rtl/>
        </w:rPr>
        <w:t>.</w:t>
      </w:r>
    </w:p>
    <w:p w:rsidR="003F6127" w:rsidRDefault="007210D8" w:rsidP="006F1A72">
      <w:pPr>
        <w:pStyle w:val="libFootnote0"/>
        <w:rPr>
          <w:rtl/>
        </w:rPr>
      </w:pPr>
      <w:r>
        <w:rPr>
          <w:rtl/>
        </w:rPr>
        <w:t>(</w:t>
      </w:r>
      <w:r w:rsidR="006F1A72">
        <w:rPr>
          <w:rFonts w:hint="cs"/>
          <w:rtl/>
        </w:rPr>
        <w:t>2</w:t>
      </w:r>
      <w:r>
        <w:rPr>
          <w:rtl/>
        </w:rPr>
        <w:t>) المصدر نفسه</w:t>
      </w:r>
      <w:r w:rsidR="003F6127">
        <w:rPr>
          <w:rtl/>
        </w:rPr>
        <w:t xml:space="preserve">، </w:t>
      </w:r>
      <w:r>
        <w:rPr>
          <w:rtl/>
        </w:rPr>
        <w:t>ج3</w:t>
      </w:r>
      <w:r w:rsidR="003F6127">
        <w:rPr>
          <w:rtl/>
        </w:rPr>
        <w:t xml:space="preserve">، </w:t>
      </w:r>
      <w:r>
        <w:rPr>
          <w:rtl/>
        </w:rPr>
        <w:t>ص1481</w:t>
      </w:r>
      <w:r w:rsidR="003F6127">
        <w:rPr>
          <w:rtl/>
        </w:rPr>
        <w:t xml:space="preserve">، </w:t>
      </w:r>
      <w:r>
        <w:rPr>
          <w:rtl/>
        </w:rPr>
        <w:t>كتاب الإمارة</w:t>
      </w:r>
      <w:r w:rsidR="003F6127">
        <w:rPr>
          <w:rtl/>
        </w:rPr>
        <w:t xml:space="preserve">، </w:t>
      </w:r>
      <w:r>
        <w:rPr>
          <w:rtl/>
        </w:rPr>
        <w:t>الباب 16</w:t>
      </w:r>
      <w:r w:rsidR="0025218A">
        <w:rPr>
          <w:rtl/>
        </w:rPr>
        <w:t xml:space="preserve">. </w:t>
      </w:r>
      <w:r>
        <w:rPr>
          <w:rtl/>
        </w:rPr>
        <w:t>الحديث 1854</w:t>
      </w:r>
      <w:r w:rsidR="003F6127">
        <w:rPr>
          <w:rtl/>
        </w:rPr>
        <w:t>.</w:t>
      </w:r>
    </w:p>
    <w:p w:rsidR="003F6127" w:rsidRDefault="007210D8" w:rsidP="006F1A72">
      <w:pPr>
        <w:pStyle w:val="libFootnote0"/>
        <w:rPr>
          <w:rtl/>
        </w:rPr>
      </w:pPr>
      <w:r>
        <w:rPr>
          <w:rtl/>
        </w:rPr>
        <w:t>(</w:t>
      </w:r>
      <w:r w:rsidR="006F1A72">
        <w:rPr>
          <w:rFonts w:hint="cs"/>
          <w:rtl/>
        </w:rPr>
        <w:t>3</w:t>
      </w:r>
      <w:r>
        <w:rPr>
          <w:rtl/>
        </w:rPr>
        <w:t>) المصدر نفسه</w:t>
      </w:r>
      <w:r w:rsidR="003F6127">
        <w:rPr>
          <w:rtl/>
        </w:rPr>
        <w:t xml:space="preserve">، </w:t>
      </w:r>
      <w:r>
        <w:rPr>
          <w:rtl/>
        </w:rPr>
        <w:t>ج3</w:t>
      </w:r>
      <w:r w:rsidR="003F6127">
        <w:rPr>
          <w:rtl/>
        </w:rPr>
        <w:t xml:space="preserve">، </w:t>
      </w:r>
      <w:r>
        <w:rPr>
          <w:rtl/>
        </w:rPr>
        <w:t>ص 1478</w:t>
      </w:r>
      <w:r w:rsidR="003F6127">
        <w:rPr>
          <w:rtl/>
        </w:rPr>
        <w:t xml:space="preserve">، </w:t>
      </w:r>
      <w:r>
        <w:rPr>
          <w:rtl/>
        </w:rPr>
        <w:t>الباب 13 من كتاب الإمارة</w:t>
      </w:r>
      <w:r w:rsidR="003F6127">
        <w:rPr>
          <w:rtl/>
        </w:rPr>
        <w:t xml:space="preserve">، </w:t>
      </w:r>
      <w:r>
        <w:rPr>
          <w:rtl/>
        </w:rPr>
        <w:t>الحديث 1849</w:t>
      </w:r>
      <w:r w:rsidR="003F6127">
        <w:rPr>
          <w:rtl/>
        </w:rPr>
        <w:t>.</w:t>
      </w:r>
    </w:p>
    <w:p w:rsidR="003F6127" w:rsidRDefault="007210D8" w:rsidP="006F1A72">
      <w:pPr>
        <w:pStyle w:val="libFootnote0"/>
        <w:rPr>
          <w:rtl/>
        </w:rPr>
      </w:pPr>
      <w:r>
        <w:rPr>
          <w:rtl/>
        </w:rPr>
        <w:t>(</w:t>
      </w:r>
      <w:r w:rsidR="006F1A72">
        <w:rPr>
          <w:rFonts w:hint="cs"/>
          <w:rtl/>
        </w:rPr>
        <w:t>4</w:t>
      </w:r>
      <w:r>
        <w:rPr>
          <w:rtl/>
        </w:rPr>
        <w:t>) المصدر نفسه</w:t>
      </w:r>
      <w:r w:rsidR="003F6127">
        <w:rPr>
          <w:rtl/>
        </w:rPr>
        <w:t xml:space="preserve">، </w:t>
      </w:r>
      <w:r>
        <w:rPr>
          <w:rtl/>
        </w:rPr>
        <w:t>ج3</w:t>
      </w:r>
      <w:r w:rsidR="003F6127">
        <w:rPr>
          <w:rtl/>
        </w:rPr>
        <w:t xml:space="preserve">، </w:t>
      </w:r>
      <w:r>
        <w:rPr>
          <w:rtl/>
        </w:rPr>
        <w:t>ص 1478</w:t>
      </w:r>
      <w:r w:rsidR="003F6127">
        <w:rPr>
          <w:rtl/>
        </w:rPr>
        <w:t xml:space="preserve">، </w:t>
      </w:r>
      <w:r>
        <w:rPr>
          <w:rtl/>
        </w:rPr>
        <w:t>الحديث 185</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وفي كتاب الخراج لأبي يوسف القاضي</w:t>
      </w:r>
      <w:r w:rsidR="003F6127">
        <w:rPr>
          <w:rtl/>
        </w:rPr>
        <w:t xml:space="preserve">، </w:t>
      </w:r>
      <w:r>
        <w:rPr>
          <w:rtl/>
        </w:rPr>
        <w:t>عن الحسن البصري</w:t>
      </w:r>
      <w:r w:rsidR="003F6127">
        <w:rPr>
          <w:rtl/>
        </w:rPr>
        <w:t xml:space="preserve">، </w:t>
      </w:r>
      <w:r>
        <w:rPr>
          <w:rtl/>
        </w:rPr>
        <w:t xml:space="preserve">قال رسول الله </w:t>
      </w:r>
      <w:r w:rsidR="00847955" w:rsidRPr="00847955">
        <w:rPr>
          <w:rStyle w:val="libAlaemChar"/>
          <w:rtl/>
        </w:rPr>
        <w:t>صلى‌الله‌عليه‌وآله‌وسلم</w:t>
      </w:r>
      <w:r>
        <w:rPr>
          <w:rtl/>
        </w:rPr>
        <w:t xml:space="preserve"> : </w:t>
      </w:r>
      <w:r w:rsidRPr="007E6918">
        <w:rPr>
          <w:rStyle w:val="libBold1Char"/>
          <w:rtl/>
        </w:rPr>
        <w:t>( لا تسبّوا الولاة</w:t>
      </w:r>
      <w:r w:rsidR="00EE0FD8" w:rsidRPr="007E6918">
        <w:rPr>
          <w:rStyle w:val="libBold1Char"/>
          <w:rtl/>
        </w:rPr>
        <w:t xml:space="preserve">؛ </w:t>
      </w:r>
      <w:r w:rsidRPr="007E6918">
        <w:rPr>
          <w:rStyle w:val="libBold1Char"/>
          <w:rtl/>
        </w:rPr>
        <w:t>فإنّهم إن أحسنوا كان لهم الأجر وعليكم الشكر</w:t>
      </w:r>
      <w:r w:rsidR="003F6127" w:rsidRPr="007E6918">
        <w:rPr>
          <w:rStyle w:val="libBold1Char"/>
          <w:rtl/>
        </w:rPr>
        <w:t xml:space="preserve">، </w:t>
      </w:r>
      <w:r w:rsidRPr="007E6918">
        <w:rPr>
          <w:rStyle w:val="libBold1Char"/>
          <w:rtl/>
        </w:rPr>
        <w:t>وإن أساؤوا فعليهم الوزر وعليكم الصبر</w:t>
      </w:r>
      <w:r w:rsidR="003F6127" w:rsidRPr="007E6918">
        <w:rPr>
          <w:rStyle w:val="libBold1Char"/>
          <w:rtl/>
        </w:rPr>
        <w:t xml:space="preserve">، </w:t>
      </w:r>
      <w:r w:rsidRPr="007E6918">
        <w:rPr>
          <w:rStyle w:val="libBold1Char"/>
          <w:rtl/>
        </w:rPr>
        <w:t>وإنّما هم نقمة ينتقم الله بهم ممَّن يشاء</w:t>
      </w:r>
      <w:r w:rsidR="003F6127" w:rsidRPr="007E6918">
        <w:rPr>
          <w:rStyle w:val="libBold1Char"/>
          <w:rtl/>
        </w:rPr>
        <w:t xml:space="preserve">، </w:t>
      </w:r>
      <w:r w:rsidRPr="007E6918">
        <w:rPr>
          <w:rStyle w:val="libBold1Char"/>
          <w:rtl/>
        </w:rPr>
        <w:t>فلا تستقبلوا نقمة الله بالحميّة والغضب</w:t>
      </w:r>
      <w:r w:rsidR="003F6127" w:rsidRPr="007E6918">
        <w:rPr>
          <w:rStyle w:val="libBold1Char"/>
          <w:rtl/>
        </w:rPr>
        <w:t xml:space="preserve">، </w:t>
      </w:r>
      <w:r w:rsidRPr="007E6918">
        <w:rPr>
          <w:rStyle w:val="libBold1Char"/>
          <w:rtl/>
        </w:rPr>
        <w:t>واستقبلوها بالاستكانة والتضرّع )</w:t>
      </w:r>
      <w:r>
        <w:rPr>
          <w:rtl/>
        </w:rPr>
        <w:t xml:space="preserve"> </w:t>
      </w:r>
      <w:r w:rsidRPr="00847955">
        <w:rPr>
          <w:rStyle w:val="libFootnotenumChar"/>
          <w:rtl/>
        </w:rPr>
        <w:t>(1)</w:t>
      </w:r>
      <w:r w:rsidR="003F6127">
        <w:rPr>
          <w:rtl/>
        </w:rPr>
        <w:t>.</w:t>
      </w:r>
    </w:p>
    <w:p w:rsidR="007210D8" w:rsidRDefault="007210D8" w:rsidP="007210D8">
      <w:pPr>
        <w:pStyle w:val="libNormal"/>
      </w:pPr>
      <w:r>
        <w:rPr>
          <w:rtl/>
        </w:rPr>
        <w:t>وفي سنن أبي داود</w:t>
      </w:r>
      <w:r w:rsidR="003F6127">
        <w:rPr>
          <w:rtl/>
        </w:rPr>
        <w:t xml:space="preserve">، </w:t>
      </w:r>
      <w:r>
        <w:rPr>
          <w:rtl/>
        </w:rPr>
        <w:t>عن أبي هريرة</w:t>
      </w:r>
      <w:r w:rsidR="003F6127">
        <w:rPr>
          <w:rtl/>
        </w:rPr>
        <w:t xml:space="preserve">، </w:t>
      </w:r>
      <w:r>
        <w:rPr>
          <w:rtl/>
        </w:rPr>
        <w:t xml:space="preserve">قال رسول الله </w:t>
      </w:r>
      <w:r w:rsidR="00847955" w:rsidRPr="00847955">
        <w:rPr>
          <w:rStyle w:val="libAlaemChar"/>
          <w:rtl/>
        </w:rPr>
        <w:t>صلى‌الله‌عليه‌وآله‌وسلم</w:t>
      </w:r>
      <w:r>
        <w:rPr>
          <w:rtl/>
        </w:rPr>
        <w:t xml:space="preserve"> : </w:t>
      </w:r>
      <w:r w:rsidRPr="007E6918">
        <w:rPr>
          <w:rStyle w:val="libBold1Char"/>
          <w:rtl/>
        </w:rPr>
        <w:t>( الجهاد واجب عليكم مع كلّ أمير برَّاً كان أو فاجراً</w:t>
      </w:r>
      <w:r w:rsidR="003F6127" w:rsidRPr="007E6918">
        <w:rPr>
          <w:rStyle w:val="libBold1Char"/>
          <w:rtl/>
        </w:rPr>
        <w:t xml:space="preserve">، </w:t>
      </w:r>
      <w:r w:rsidRPr="007E6918">
        <w:rPr>
          <w:rStyle w:val="libBold1Char"/>
          <w:rtl/>
        </w:rPr>
        <w:t>والصلاة واجبة عليكم خلف كل مسلم برّا</w:t>
      </w:r>
      <w:r w:rsidR="007E6918" w:rsidRPr="007E6918">
        <w:rPr>
          <w:rStyle w:val="libBold1Char"/>
          <w:rtl/>
        </w:rPr>
        <w:t>ً كان أو فاجراً وإن عمل الكبائر</w:t>
      </w:r>
      <w:r w:rsidRPr="007E6918">
        <w:rPr>
          <w:rStyle w:val="libBold1Char"/>
          <w:rtl/>
        </w:rPr>
        <w:t>)</w:t>
      </w:r>
      <w:r>
        <w:rPr>
          <w:rtl/>
        </w:rPr>
        <w:t xml:space="preserve"> </w:t>
      </w:r>
      <w:r w:rsidRPr="00847955">
        <w:rPr>
          <w:rStyle w:val="libFootnotenumChar"/>
          <w:rtl/>
        </w:rPr>
        <w:t>(2)</w:t>
      </w:r>
      <w:r>
        <w:rPr>
          <w:rtl/>
        </w:rPr>
        <w:t>.</w:t>
      </w:r>
    </w:p>
    <w:p w:rsidR="003F6127" w:rsidRDefault="007210D8" w:rsidP="007210D8">
      <w:pPr>
        <w:pStyle w:val="libNormal"/>
        <w:rPr>
          <w:rtl/>
        </w:rPr>
      </w:pPr>
      <w:r>
        <w:rPr>
          <w:rtl/>
        </w:rPr>
        <w:t>إلى غير ذلك من الروايات الظاهرة في وجوب التسليم لحكّام الجور</w:t>
      </w:r>
      <w:r w:rsidR="003F6127">
        <w:rPr>
          <w:rtl/>
        </w:rPr>
        <w:t xml:space="preserve">، </w:t>
      </w:r>
      <w:r>
        <w:rPr>
          <w:rtl/>
        </w:rPr>
        <w:t>وعدم جواز الخروج عليهم</w:t>
      </w:r>
      <w:r w:rsidR="003F6127">
        <w:rPr>
          <w:rtl/>
        </w:rPr>
        <w:t>.</w:t>
      </w:r>
    </w:p>
    <w:p w:rsidR="003F6127" w:rsidRDefault="007210D8" w:rsidP="007210D8">
      <w:pPr>
        <w:pStyle w:val="libNormal"/>
        <w:rPr>
          <w:rtl/>
        </w:rPr>
      </w:pPr>
      <w:r>
        <w:rPr>
          <w:rtl/>
        </w:rPr>
        <w:t xml:space="preserve">وهذه الروايات تُشبه </w:t>
      </w:r>
      <w:r w:rsidR="00EE0FD8">
        <w:rPr>
          <w:rtl/>
        </w:rPr>
        <w:t>-</w:t>
      </w:r>
      <w:r>
        <w:rPr>
          <w:rtl/>
        </w:rPr>
        <w:t xml:space="preserve"> بوجه </w:t>
      </w:r>
      <w:r w:rsidR="00EE0FD8">
        <w:rPr>
          <w:rtl/>
        </w:rPr>
        <w:t>-</w:t>
      </w:r>
      <w:r>
        <w:rPr>
          <w:rtl/>
        </w:rPr>
        <w:t xml:space="preserve"> الأخبار المستفيضة الواردة بطرقنا المذكورة في الباب</w:t>
      </w:r>
      <w:r w:rsidR="003F6127">
        <w:rPr>
          <w:rtl/>
        </w:rPr>
        <w:t>.</w:t>
      </w:r>
    </w:p>
    <w:p w:rsidR="007210D8" w:rsidRDefault="007210D8" w:rsidP="007210D8">
      <w:pPr>
        <w:pStyle w:val="libNormal"/>
      </w:pPr>
      <w:r w:rsidRPr="000B0E40">
        <w:rPr>
          <w:rStyle w:val="libBold1Char"/>
          <w:rtl/>
        </w:rPr>
        <w:t xml:space="preserve">الحياة الطيِّبة </w:t>
      </w:r>
      <w:r>
        <w:rPr>
          <w:rtl/>
        </w:rPr>
        <w:t>: أمام هذا الكم الهائل من الروايات</w:t>
      </w:r>
      <w:r w:rsidR="003F6127">
        <w:rPr>
          <w:rtl/>
        </w:rPr>
        <w:t xml:space="preserve">، </w:t>
      </w:r>
      <w:r>
        <w:rPr>
          <w:rtl/>
        </w:rPr>
        <w:t>كيف يمكن الحكم بجواز الخروج على الحاكم ؟</w:t>
      </w:r>
    </w:p>
    <w:p w:rsidR="007210D8" w:rsidRDefault="007210D8" w:rsidP="007210D8">
      <w:pPr>
        <w:pStyle w:val="libNormal"/>
      </w:pPr>
      <w:r w:rsidRPr="000B0E40">
        <w:rPr>
          <w:rStyle w:val="libBold1Char"/>
          <w:rtl/>
        </w:rPr>
        <w:t xml:space="preserve">الشيخ الآصفي </w:t>
      </w:r>
      <w:r>
        <w:rPr>
          <w:rtl/>
        </w:rPr>
        <w:t>: هذه الروايات معارضة بطائفتين من الروايات أقوى دلالة</w:t>
      </w:r>
      <w:r w:rsidR="003F6127">
        <w:rPr>
          <w:rtl/>
        </w:rPr>
        <w:t xml:space="preserve">، </w:t>
      </w:r>
      <w:r>
        <w:rPr>
          <w:rtl/>
        </w:rPr>
        <w:t>وأكثر وأصحّ سنداً</w:t>
      </w:r>
      <w:r w:rsidR="003F6127">
        <w:rPr>
          <w:rtl/>
        </w:rPr>
        <w:t xml:space="preserve">، </w:t>
      </w:r>
      <w:r>
        <w:rPr>
          <w:rtl/>
        </w:rPr>
        <w:t>وهما : الراويات الآمرة بالأمر بالمعروف والنهي عن المنكر</w:t>
      </w:r>
      <w:r w:rsidR="003F6127">
        <w:rPr>
          <w:rtl/>
        </w:rPr>
        <w:t xml:space="preserve">، </w:t>
      </w:r>
      <w:r>
        <w:rPr>
          <w:rtl/>
        </w:rPr>
        <w:t>والآمرة بإزالة المنكر ومقارعته باليد</w:t>
      </w:r>
      <w:r w:rsidR="003F6127">
        <w:rPr>
          <w:rtl/>
        </w:rPr>
        <w:t xml:space="preserve">، </w:t>
      </w:r>
      <w:r>
        <w:rPr>
          <w:rtl/>
        </w:rPr>
        <w:t>والروايات الناهية عن إعانة</w:t>
      </w:r>
    </w:p>
    <w:p w:rsidR="007210D8" w:rsidRDefault="00A81752" w:rsidP="00A81752">
      <w:pPr>
        <w:pStyle w:val="libLine"/>
      </w:pPr>
      <w:r>
        <w:rPr>
          <w:rtl/>
        </w:rPr>
        <w:t>____________________</w:t>
      </w:r>
    </w:p>
    <w:p w:rsidR="003F6127" w:rsidRDefault="007E6918" w:rsidP="007E6918">
      <w:pPr>
        <w:pStyle w:val="libFootnote0"/>
        <w:rPr>
          <w:rtl/>
        </w:rPr>
      </w:pPr>
      <w:r w:rsidRPr="007E6918">
        <w:rPr>
          <w:rtl/>
        </w:rPr>
        <w:t>(1)</w:t>
      </w:r>
      <w:r w:rsidR="007210D8">
        <w:rPr>
          <w:rtl/>
        </w:rPr>
        <w:t xml:space="preserve"> أبو يوسف</w:t>
      </w:r>
      <w:r w:rsidR="003F6127">
        <w:rPr>
          <w:rtl/>
        </w:rPr>
        <w:t xml:space="preserve">، </w:t>
      </w:r>
      <w:r w:rsidR="007210D8">
        <w:rPr>
          <w:rtl/>
        </w:rPr>
        <w:t>كتاب الخراج</w:t>
      </w:r>
      <w:r w:rsidR="003F6127">
        <w:rPr>
          <w:rtl/>
        </w:rPr>
        <w:t xml:space="preserve">، </w:t>
      </w:r>
      <w:r w:rsidR="007210D8">
        <w:rPr>
          <w:rtl/>
        </w:rPr>
        <w:t>ص10</w:t>
      </w:r>
      <w:r w:rsidR="003F6127">
        <w:rPr>
          <w:rtl/>
        </w:rPr>
        <w:t>.</w:t>
      </w:r>
    </w:p>
    <w:p w:rsidR="003F6127" w:rsidRDefault="007E6918" w:rsidP="007E6918">
      <w:pPr>
        <w:pStyle w:val="libFootnote0"/>
        <w:rPr>
          <w:rtl/>
        </w:rPr>
      </w:pPr>
      <w:r w:rsidRPr="007E6918">
        <w:rPr>
          <w:rtl/>
        </w:rPr>
        <w:t>(2)</w:t>
      </w:r>
      <w:r w:rsidR="007210D8">
        <w:rPr>
          <w:rtl/>
        </w:rPr>
        <w:t xml:space="preserve"> سنن أبي داود</w:t>
      </w:r>
      <w:r w:rsidR="003F6127">
        <w:rPr>
          <w:rtl/>
        </w:rPr>
        <w:t xml:space="preserve">، </w:t>
      </w:r>
      <w:r w:rsidR="007210D8">
        <w:rPr>
          <w:rtl/>
        </w:rPr>
        <w:t>ج2</w:t>
      </w:r>
      <w:r w:rsidR="003F6127">
        <w:rPr>
          <w:rtl/>
        </w:rPr>
        <w:t xml:space="preserve">، </w:t>
      </w:r>
      <w:r w:rsidR="007210D8">
        <w:rPr>
          <w:rtl/>
        </w:rPr>
        <w:t>ص17</w:t>
      </w:r>
      <w:r w:rsidR="003F6127">
        <w:rPr>
          <w:rtl/>
        </w:rPr>
        <w:t xml:space="preserve">، </w:t>
      </w:r>
      <w:r w:rsidR="007210D8">
        <w:rPr>
          <w:rtl/>
        </w:rPr>
        <w:t>كتاب الجهاد</w:t>
      </w:r>
      <w:r w:rsidR="003F6127">
        <w:rPr>
          <w:rtl/>
        </w:rPr>
        <w:t xml:space="preserve">، </w:t>
      </w:r>
      <w:r w:rsidR="007210D8">
        <w:rPr>
          <w:rtl/>
        </w:rPr>
        <w:t>باب في الغزو مع أمة الجور</w:t>
      </w:r>
      <w:r w:rsidR="003F6127">
        <w:rPr>
          <w:rtl/>
        </w:rPr>
        <w:t>.</w:t>
      </w:r>
    </w:p>
    <w:p w:rsidR="007210D8" w:rsidRDefault="00347417" w:rsidP="007210D8">
      <w:pPr>
        <w:pStyle w:val="libNormal"/>
      </w:pPr>
      <w:r>
        <w:rPr>
          <w:rtl/>
        </w:rPr>
        <w:br w:type="page"/>
      </w:r>
    </w:p>
    <w:p w:rsidR="003F6127" w:rsidRDefault="007210D8" w:rsidP="007E6918">
      <w:pPr>
        <w:pStyle w:val="libNormal0"/>
      </w:pPr>
      <w:r>
        <w:rPr>
          <w:rtl/>
        </w:rPr>
        <w:lastRenderedPageBreak/>
        <w:t>الحكَّام الظلمة</w:t>
      </w:r>
      <w:r w:rsidR="003F6127">
        <w:rPr>
          <w:rtl/>
        </w:rPr>
        <w:t xml:space="preserve">، </w:t>
      </w:r>
      <w:r>
        <w:rPr>
          <w:rtl/>
        </w:rPr>
        <w:t>وهما تعارضان الروايات المتقدِّمة بالصراحة</w:t>
      </w:r>
      <w:r w:rsidR="003F6127">
        <w:rPr>
          <w:rtl/>
        </w:rPr>
        <w:t xml:space="preserve">، </w:t>
      </w:r>
      <w:r>
        <w:rPr>
          <w:rtl/>
        </w:rPr>
        <w:t>وإليك هاتين الطائفتين من الروايات :</w:t>
      </w:r>
    </w:p>
    <w:p w:rsidR="007210D8" w:rsidRDefault="007210D8" w:rsidP="007E6918">
      <w:pPr>
        <w:pStyle w:val="libBold1"/>
      </w:pPr>
      <w:r>
        <w:rPr>
          <w:rtl/>
        </w:rPr>
        <w:t xml:space="preserve">1 </w:t>
      </w:r>
      <w:r w:rsidR="00EE0FD8">
        <w:rPr>
          <w:rtl/>
        </w:rPr>
        <w:t>-</w:t>
      </w:r>
      <w:r>
        <w:rPr>
          <w:rtl/>
        </w:rPr>
        <w:t xml:space="preserve"> وجوب الأمر بالمعروف وإزالة المنكر باليد</w:t>
      </w:r>
    </w:p>
    <w:p w:rsidR="003F6127" w:rsidRDefault="007210D8" w:rsidP="007210D8">
      <w:pPr>
        <w:pStyle w:val="libNormal"/>
        <w:rPr>
          <w:rtl/>
        </w:rPr>
      </w:pPr>
      <w:r>
        <w:rPr>
          <w:rtl/>
        </w:rPr>
        <w:t>وهي طائفة واسعة من الروايات</w:t>
      </w:r>
      <w:r w:rsidR="003F6127">
        <w:rPr>
          <w:rtl/>
        </w:rPr>
        <w:t xml:space="preserve">، </w:t>
      </w:r>
      <w:r>
        <w:rPr>
          <w:rtl/>
        </w:rPr>
        <w:t>صريحة في أنَّ المرتبة الأُولى من الأمر بالمعروف والنهي عن المنكر هي التغيير باليد</w:t>
      </w:r>
      <w:r w:rsidR="003F6127">
        <w:rPr>
          <w:rtl/>
        </w:rPr>
        <w:t xml:space="preserve">، </w:t>
      </w:r>
      <w:r>
        <w:rPr>
          <w:rtl/>
        </w:rPr>
        <w:t>والمرتبة الثانية باللسان</w:t>
      </w:r>
      <w:r w:rsidR="003F6127">
        <w:rPr>
          <w:rtl/>
        </w:rPr>
        <w:t xml:space="preserve">، </w:t>
      </w:r>
      <w:r>
        <w:rPr>
          <w:rtl/>
        </w:rPr>
        <w:t>والمرتبة الثالثة بالإنكار بالقلب</w:t>
      </w:r>
      <w:r w:rsidR="003F6127">
        <w:rPr>
          <w:rtl/>
        </w:rPr>
        <w:t xml:space="preserve">، </w:t>
      </w:r>
      <w:r>
        <w:rPr>
          <w:rtl/>
        </w:rPr>
        <w:t>وهو أضعف مراتب الإيمان</w:t>
      </w:r>
      <w:r w:rsidR="003F6127">
        <w:rPr>
          <w:rtl/>
        </w:rPr>
        <w:t xml:space="preserve">، </w:t>
      </w:r>
      <w:r>
        <w:rPr>
          <w:rtl/>
        </w:rPr>
        <w:t>والمقصود ب</w:t>
      </w:r>
      <w:r w:rsidR="00EE0FD8">
        <w:rPr>
          <w:rtl/>
        </w:rPr>
        <w:t>-</w:t>
      </w:r>
      <w:r>
        <w:rPr>
          <w:rtl/>
        </w:rPr>
        <w:t xml:space="preserve"> ( التغيير باليد ) هو إزالة المنكر باستخدام القوَّة</w:t>
      </w:r>
      <w:r w:rsidR="003F6127">
        <w:rPr>
          <w:rtl/>
        </w:rPr>
        <w:t>.</w:t>
      </w:r>
    </w:p>
    <w:p w:rsidR="003F6127" w:rsidRDefault="007210D8" w:rsidP="007E6918">
      <w:pPr>
        <w:pStyle w:val="libNormal"/>
        <w:rPr>
          <w:rtl/>
        </w:rPr>
      </w:pPr>
      <w:r>
        <w:rPr>
          <w:rtl/>
        </w:rPr>
        <w:t>روى الترمذي عن طارق بن شهاب قال : أوّل مَن قدّم الخطبة قبل الصلاة مروان</w:t>
      </w:r>
      <w:r w:rsidR="003F6127">
        <w:rPr>
          <w:rtl/>
        </w:rPr>
        <w:t xml:space="preserve">، </w:t>
      </w:r>
      <w:r>
        <w:rPr>
          <w:rtl/>
        </w:rPr>
        <w:t>فقام رجل فقال لمروان : خالفت السنّة</w:t>
      </w:r>
      <w:r w:rsidR="003F6127">
        <w:rPr>
          <w:rtl/>
        </w:rPr>
        <w:t xml:space="preserve">، </w:t>
      </w:r>
      <w:r>
        <w:rPr>
          <w:rtl/>
        </w:rPr>
        <w:t>فقال : يا فلان اترك ما هنالك</w:t>
      </w:r>
      <w:r w:rsidR="003F6127">
        <w:rPr>
          <w:rtl/>
        </w:rPr>
        <w:t xml:space="preserve">، </w:t>
      </w:r>
      <w:r>
        <w:rPr>
          <w:rtl/>
        </w:rPr>
        <w:t>فقال أبو سعيد : أمّا هذا فقد قضى ما عليه</w:t>
      </w:r>
      <w:r w:rsidR="00EE0FD8">
        <w:rPr>
          <w:rtl/>
        </w:rPr>
        <w:t xml:space="preserve">؛ </w:t>
      </w:r>
      <w:r>
        <w:rPr>
          <w:rtl/>
        </w:rPr>
        <w:t xml:space="preserve">سمعت رسول الله </w:t>
      </w:r>
      <w:r w:rsidR="00847955" w:rsidRPr="00847955">
        <w:rPr>
          <w:rStyle w:val="libAlaemChar"/>
          <w:rtl/>
        </w:rPr>
        <w:t>صلى‌الله‌عليه‌وآله‌وسلم</w:t>
      </w:r>
      <w:r>
        <w:rPr>
          <w:rtl/>
        </w:rPr>
        <w:t xml:space="preserve"> يقول : ( مَن رأى منكراً فلينكر بيده</w:t>
      </w:r>
      <w:r w:rsidR="003F6127">
        <w:rPr>
          <w:rtl/>
        </w:rPr>
        <w:t xml:space="preserve">، </w:t>
      </w:r>
      <w:r>
        <w:rPr>
          <w:rtl/>
        </w:rPr>
        <w:t>ومَن لم يستطع فبلسانه</w:t>
      </w:r>
      <w:r w:rsidR="003F6127">
        <w:rPr>
          <w:rtl/>
        </w:rPr>
        <w:t xml:space="preserve">، </w:t>
      </w:r>
      <w:r>
        <w:rPr>
          <w:rtl/>
        </w:rPr>
        <w:t>ومَن لم يستطع فبقلبه</w:t>
      </w:r>
      <w:r w:rsidR="003F6127">
        <w:rPr>
          <w:rtl/>
        </w:rPr>
        <w:t xml:space="preserve">، </w:t>
      </w:r>
      <w:r>
        <w:rPr>
          <w:rtl/>
        </w:rPr>
        <w:t>وذلك أضعف الإيمان )</w:t>
      </w:r>
      <w:r w:rsidR="0025218A">
        <w:rPr>
          <w:rtl/>
        </w:rPr>
        <w:t xml:space="preserve">. </w:t>
      </w:r>
      <w:r>
        <w:rPr>
          <w:rtl/>
        </w:rPr>
        <w:t xml:space="preserve">قال أبو عيسى هذا حديث حسن صحيح </w:t>
      </w:r>
      <w:r w:rsidR="00847955" w:rsidRPr="00847955">
        <w:rPr>
          <w:rStyle w:val="libFootnotenumChar"/>
          <w:rtl/>
        </w:rPr>
        <w:t>(1)</w:t>
      </w:r>
      <w:r w:rsidR="003F6127">
        <w:rPr>
          <w:rtl/>
        </w:rPr>
        <w:t>.</w:t>
      </w:r>
    </w:p>
    <w:p w:rsidR="007210D8" w:rsidRDefault="007210D8" w:rsidP="007210D8">
      <w:pPr>
        <w:pStyle w:val="libNormal"/>
      </w:pPr>
      <w:r>
        <w:rPr>
          <w:rtl/>
        </w:rPr>
        <w:t>ونجد في هذا الحديث ( العدَّ التصاعدي ) للأمر بالمعروف والنهي عن المنكر أضعفها الإنكار بالقلب</w:t>
      </w:r>
      <w:r w:rsidR="003F6127">
        <w:rPr>
          <w:rtl/>
        </w:rPr>
        <w:t xml:space="preserve">، </w:t>
      </w:r>
      <w:r>
        <w:rPr>
          <w:rtl/>
        </w:rPr>
        <w:t>وأقواها الإنكار وإزالة الظلم باليد</w:t>
      </w:r>
      <w:r w:rsidR="003F6127">
        <w:rPr>
          <w:rtl/>
        </w:rPr>
        <w:t xml:space="preserve">، </w:t>
      </w:r>
      <w:r>
        <w:rPr>
          <w:rtl/>
        </w:rPr>
        <w:t>في مقابل الروايات التي تذكر ( العدَّ التنازلي ) للأمر بالمعروف والنهي عن المنكر ( القاعد فيها خير من القائم )</w:t>
      </w:r>
      <w:r w:rsidR="003F6127">
        <w:rPr>
          <w:rtl/>
        </w:rPr>
        <w:t xml:space="preserve">، </w:t>
      </w:r>
      <w:r>
        <w:rPr>
          <w:rtl/>
        </w:rPr>
        <w:t>حتّى تصل النوبة إلى المضطجع</w:t>
      </w:r>
      <w:r w:rsidR="003F6127">
        <w:rPr>
          <w:rtl/>
        </w:rPr>
        <w:t xml:space="preserve">، </w:t>
      </w:r>
      <w:r>
        <w:rPr>
          <w:rtl/>
        </w:rPr>
        <w:t>وهي أقوى الإيمان</w:t>
      </w:r>
      <w:r w:rsidR="003F6127">
        <w:rPr>
          <w:rtl/>
        </w:rPr>
        <w:t xml:space="preserve">، </w:t>
      </w:r>
      <w:r>
        <w:rPr>
          <w:rtl/>
        </w:rPr>
        <w:t>حتّى تستقيم للظالمين أمورهم</w:t>
      </w:r>
      <w:r w:rsidR="003F6127">
        <w:rPr>
          <w:rtl/>
        </w:rPr>
        <w:t xml:space="preserve">، </w:t>
      </w:r>
      <w:r>
        <w:rPr>
          <w:rtl/>
        </w:rPr>
        <w:t>وتطمئنَّ قلوبهم</w:t>
      </w:r>
      <w:r w:rsidR="003F6127">
        <w:rPr>
          <w:rtl/>
        </w:rPr>
        <w:t xml:space="preserve">، </w:t>
      </w:r>
      <w:r>
        <w:rPr>
          <w:rtl/>
        </w:rPr>
        <w:t>وتنتظم لهم البلاد والناس !!</w:t>
      </w:r>
    </w:p>
    <w:p w:rsidR="007210D8" w:rsidRDefault="00A81752" w:rsidP="00A81752">
      <w:pPr>
        <w:pStyle w:val="libLine"/>
      </w:pPr>
      <w:r>
        <w:rPr>
          <w:rtl/>
        </w:rPr>
        <w:t>____________________</w:t>
      </w:r>
    </w:p>
    <w:p w:rsidR="003F6127" w:rsidRDefault="007E6918" w:rsidP="007E6918">
      <w:pPr>
        <w:pStyle w:val="libFootnote0"/>
        <w:rPr>
          <w:rtl/>
        </w:rPr>
      </w:pPr>
      <w:r w:rsidRPr="007E6918">
        <w:rPr>
          <w:rtl/>
        </w:rPr>
        <w:t>(1)</w:t>
      </w:r>
      <w:r w:rsidR="007210D8">
        <w:rPr>
          <w:rtl/>
        </w:rPr>
        <w:t xml:space="preserve"> سنن الترمذي</w:t>
      </w:r>
      <w:r w:rsidR="003F6127">
        <w:rPr>
          <w:rtl/>
        </w:rPr>
        <w:t xml:space="preserve">، </w:t>
      </w:r>
      <w:r w:rsidR="007210D8">
        <w:rPr>
          <w:rtl/>
        </w:rPr>
        <w:t>ج4</w:t>
      </w:r>
      <w:r w:rsidR="003F6127">
        <w:rPr>
          <w:rtl/>
        </w:rPr>
        <w:t xml:space="preserve">، </w:t>
      </w:r>
      <w:r w:rsidR="007210D8">
        <w:rPr>
          <w:rtl/>
        </w:rPr>
        <w:t xml:space="preserve">ص496 </w:t>
      </w:r>
      <w:r w:rsidR="00EE0FD8">
        <w:rPr>
          <w:rtl/>
        </w:rPr>
        <w:t>-</w:t>
      </w:r>
      <w:r w:rsidR="007210D8">
        <w:rPr>
          <w:rtl/>
        </w:rPr>
        <w:t xml:space="preserve"> 471</w:t>
      </w:r>
      <w:r w:rsidR="003F6127">
        <w:rPr>
          <w:rtl/>
        </w:rPr>
        <w:t xml:space="preserve">، </w:t>
      </w:r>
      <w:r w:rsidR="007210D8">
        <w:rPr>
          <w:rtl/>
        </w:rPr>
        <w:t>كتاب الفتن</w:t>
      </w:r>
      <w:r w:rsidR="003F6127">
        <w:rPr>
          <w:rtl/>
        </w:rPr>
        <w:t xml:space="preserve">، </w:t>
      </w:r>
      <w:r w:rsidR="007210D8">
        <w:rPr>
          <w:rtl/>
        </w:rPr>
        <w:t>باب ما جاء في تغيير المنكر باليد</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 xml:space="preserve">وروى الترمذي في السنن </w:t>
      </w:r>
      <w:r w:rsidR="003F6127">
        <w:rPr>
          <w:rtl/>
        </w:rPr>
        <w:t xml:space="preserve">، </w:t>
      </w:r>
      <w:r>
        <w:rPr>
          <w:rtl/>
        </w:rPr>
        <w:t>عن أبي سعيد الخدري</w:t>
      </w:r>
      <w:r w:rsidR="00886D93">
        <w:rPr>
          <w:rtl/>
        </w:rPr>
        <w:t xml:space="preserve"> </w:t>
      </w:r>
      <w:r>
        <w:rPr>
          <w:rtl/>
        </w:rPr>
        <w:t xml:space="preserve">: إنَّ النبي </w:t>
      </w:r>
      <w:r w:rsidR="00847955" w:rsidRPr="00847955">
        <w:rPr>
          <w:rStyle w:val="libAlaemChar"/>
          <w:rtl/>
        </w:rPr>
        <w:t>صلى‌الله‌عليه‌وآله‌وسلم</w:t>
      </w:r>
      <w:r>
        <w:rPr>
          <w:rtl/>
        </w:rPr>
        <w:t xml:space="preserve"> قال : ( إنَّ من أعظم الجهاد كلمة عدلٍ عند سلطانٍ جائر ) </w:t>
      </w:r>
      <w:r w:rsidRPr="00847955">
        <w:rPr>
          <w:rStyle w:val="libFootnotenumChar"/>
          <w:rtl/>
        </w:rPr>
        <w:t>(1)</w:t>
      </w:r>
      <w:r w:rsidR="003F6127">
        <w:rPr>
          <w:rtl/>
        </w:rPr>
        <w:t>.</w:t>
      </w:r>
    </w:p>
    <w:p w:rsidR="003F6127" w:rsidRDefault="007210D8" w:rsidP="007210D8">
      <w:pPr>
        <w:pStyle w:val="libNormal"/>
        <w:rPr>
          <w:rtl/>
        </w:rPr>
      </w:pPr>
      <w:r>
        <w:rPr>
          <w:rtl/>
        </w:rPr>
        <w:t xml:space="preserve">وعن النعمان بن بشير قال : خرج علينا رسول الله </w:t>
      </w:r>
      <w:r w:rsidR="00847955" w:rsidRPr="00847955">
        <w:rPr>
          <w:rStyle w:val="libAlaemChar"/>
          <w:rtl/>
        </w:rPr>
        <w:t>صلى‌الله‌عليه‌وآله‌وسلم</w:t>
      </w:r>
      <w:r w:rsidR="003F6127">
        <w:rPr>
          <w:rtl/>
        </w:rPr>
        <w:t xml:space="preserve">، </w:t>
      </w:r>
      <w:r>
        <w:rPr>
          <w:rtl/>
        </w:rPr>
        <w:t>ونحن في المسجد بعد صلاة العشاء</w:t>
      </w:r>
      <w:r w:rsidR="003F6127">
        <w:rPr>
          <w:rtl/>
        </w:rPr>
        <w:t xml:space="preserve">، </w:t>
      </w:r>
      <w:r>
        <w:rPr>
          <w:rtl/>
        </w:rPr>
        <w:t>فرفع بصره إلى السماء</w:t>
      </w:r>
      <w:r w:rsidR="003F6127">
        <w:rPr>
          <w:rtl/>
        </w:rPr>
        <w:t xml:space="preserve">، </w:t>
      </w:r>
      <w:r>
        <w:rPr>
          <w:rtl/>
        </w:rPr>
        <w:t>ثمَّ خفض حتّى ظننا أنّه حدث في السماء أمر</w:t>
      </w:r>
      <w:r w:rsidR="003F6127">
        <w:rPr>
          <w:rtl/>
        </w:rPr>
        <w:t xml:space="preserve">، </w:t>
      </w:r>
      <w:r>
        <w:rPr>
          <w:rtl/>
        </w:rPr>
        <w:t>فقال : ( ألا إنَّها ستكون بعدي أُمراء يظلمون ويكذِّبون</w:t>
      </w:r>
      <w:r w:rsidR="003F6127">
        <w:rPr>
          <w:rtl/>
        </w:rPr>
        <w:t xml:space="preserve">، </w:t>
      </w:r>
      <w:r>
        <w:rPr>
          <w:rtl/>
        </w:rPr>
        <w:t>فمَن صدَّقهم بكذبهم ومالأهم على ظلمهم فليس منّي ولا أنا منهم</w:t>
      </w:r>
      <w:r w:rsidR="003F6127">
        <w:rPr>
          <w:rtl/>
        </w:rPr>
        <w:t xml:space="preserve">، </w:t>
      </w:r>
      <w:r>
        <w:rPr>
          <w:rtl/>
        </w:rPr>
        <w:t>ومَن لم يصدِّقهم بكذبهم</w:t>
      </w:r>
      <w:r w:rsidR="003F6127">
        <w:rPr>
          <w:rtl/>
        </w:rPr>
        <w:t xml:space="preserve">، </w:t>
      </w:r>
      <w:r>
        <w:rPr>
          <w:rtl/>
        </w:rPr>
        <w:t xml:space="preserve">ولم يمالئهم على ظلمهم فهو منّي وأنا منه ) </w:t>
      </w:r>
      <w:r w:rsidRPr="00847955">
        <w:rPr>
          <w:rStyle w:val="libFootnotenumChar"/>
          <w:rtl/>
        </w:rPr>
        <w:t>(2)</w:t>
      </w:r>
      <w:r w:rsidR="003F6127">
        <w:rPr>
          <w:rtl/>
        </w:rPr>
        <w:t>.</w:t>
      </w:r>
    </w:p>
    <w:p w:rsidR="003F6127" w:rsidRDefault="007210D8" w:rsidP="007210D8">
      <w:pPr>
        <w:pStyle w:val="libNormal"/>
        <w:rPr>
          <w:rtl/>
        </w:rPr>
      </w:pPr>
      <w:r>
        <w:rPr>
          <w:rtl/>
        </w:rPr>
        <w:t>وفي صحيح مسلم بسنده</w:t>
      </w:r>
      <w:r w:rsidR="003F6127">
        <w:rPr>
          <w:rtl/>
        </w:rPr>
        <w:t xml:space="preserve">، </w:t>
      </w:r>
      <w:r>
        <w:rPr>
          <w:rtl/>
        </w:rPr>
        <w:t xml:space="preserve">عن رسول الله </w:t>
      </w:r>
      <w:r w:rsidR="00847955" w:rsidRPr="00847955">
        <w:rPr>
          <w:rStyle w:val="libAlaemChar"/>
          <w:rtl/>
        </w:rPr>
        <w:t>صلى‌الله‌عليه‌وآله‌وسلم</w:t>
      </w:r>
      <w:r>
        <w:rPr>
          <w:rtl/>
        </w:rPr>
        <w:t xml:space="preserve"> : ( مَن رأى منكم منكراً فليغيِّره بيده</w:t>
      </w:r>
      <w:r w:rsidR="003F6127">
        <w:rPr>
          <w:rtl/>
        </w:rPr>
        <w:t xml:space="preserve">، </w:t>
      </w:r>
      <w:r>
        <w:rPr>
          <w:rtl/>
        </w:rPr>
        <w:t>فإن لم يستطع فبلسانه</w:t>
      </w:r>
      <w:r w:rsidR="003F6127">
        <w:rPr>
          <w:rtl/>
        </w:rPr>
        <w:t xml:space="preserve">، </w:t>
      </w:r>
      <w:r>
        <w:rPr>
          <w:rtl/>
        </w:rPr>
        <w:t xml:space="preserve">فإن لم يستطع فبقلبه وذلك أضعف الإيمان ) </w:t>
      </w:r>
      <w:r w:rsidRPr="00847955">
        <w:rPr>
          <w:rStyle w:val="libFootnotenumChar"/>
          <w:rtl/>
        </w:rPr>
        <w:t>(3)</w:t>
      </w:r>
      <w:r w:rsidR="003F6127">
        <w:rPr>
          <w:rtl/>
        </w:rPr>
        <w:t>.</w:t>
      </w:r>
    </w:p>
    <w:p w:rsidR="003F6127" w:rsidRDefault="007210D8" w:rsidP="007210D8">
      <w:pPr>
        <w:pStyle w:val="libNormal"/>
        <w:rPr>
          <w:rtl/>
        </w:rPr>
      </w:pPr>
      <w:r>
        <w:rPr>
          <w:rtl/>
        </w:rPr>
        <w:t>وفيه أيضاً بسنده</w:t>
      </w:r>
      <w:r w:rsidR="003F6127">
        <w:rPr>
          <w:rtl/>
        </w:rPr>
        <w:t xml:space="preserve">، </w:t>
      </w:r>
      <w:r>
        <w:rPr>
          <w:rtl/>
        </w:rPr>
        <w:t>عن جابر بن عبد الله</w:t>
      </w:r>
      <w:r w:rsidR="003F6127">
        <w:rPr>
          <w:rtl/>
        </w:rPr>
        <w:t xml:space="preserve">، </w:t>
      </w:r>
      <w:r>
        <w:rPr>
          <w:rtl/>
        </w:rPr>
        <w:t xml:space="preserve">يقول : سمعت رسول الله </w:t>
      </w:r>
      <w:r w:rsidR="00847955" w:rsidRPr="00847955">
        <w:rPr>
          <w:rStyle w:val="libAlaemChar"/>
          <w:rtl/>
        </w:rPr>
        <w:t>صلى‌الله‌عليه‌وآله‌وسلم</w:t>
      </w:r>
      <w:r>
        <w:rPr>
          <w:rtl/>
        </w:rPr>
        <w:t xml:space="preserve"> يقول : ( لا تزال طائفة من أمّتي يقاتلون عن الحق</w:t>
      </w:r>
      <w:r w:rsidR="003F6127">
        <w:rPr>
          <w:rtl/>
        </w:rPr>
        <w:t xml:space="preserve">، </w:t>
      </w:r>
      <w:r>
        <w:rPr>
          <w:rtl/>
        </w:rPr>
        <w:t xml:space="preserve">ظاهرين إلى يوم القيامة ) </w:t>
      </w:r>
      <w:r w:rsidRPr="00847955">
        <w:rPr>
          <w:rStyle w:val="libFootnotenumChar"/>
          <w:rtl/>
        </w:rPr>
        <w:t>(4)</w:t>
      </w:r>
      <w:r w:rsidR="003F6127">
        <w:rPr>
          <w:rtl/>
        </w:rPr>
        <w:t>.</w:t>
      </w:r>
    </w:p>
    <w:p w:rsidR="003F6127" w:rsidRDefault="007210D8" w:rsidP="007210D8">
      <w:pPr>
        <w:pStyle w:val="libNormal"/>
        <w:rPr>
          <w:rtl/>
        </w:rPr>
      </w:pPr>
      <w:r>
        <w:rPr>
          <w:rtl/>
        </w:rPr>
        <w:t>وفيه أيضاً بسنده</w:t>
      </w:r>
      <w:r w:rsidR="003F6127">
        <w:rPr>
          <w:rtl/>
        </w:rPr>
        <w:t xml:space="preserve">، </w:t>
      </w:r>
      <w:r>
        <w:rPr>
          <w:rtl/>
        </w:rPr>
        <w:t xml:space="preserve">عن جابر بن سمرة عن النبي </w:t>
      </w:r>
      <w:r w:rsidR="00847955" w:rsidRPr="00847955">
        <w:rPr>
          <w:rStyle w:val="libAlaemChar"/>
          <w:rtl/>
        </w:rPr>
        <w:t>صلى‌الله‌عليه‌وآله‌وسلم</w:t>
      </w:r>
      <w:r>
        <w:rPr>
          <w:rtl/>
        </w:rPr>
        <w:t xml:space="preserve"> أنّه قال : ( لن يبرح هذا الدين قائماً يُقاتل عليه عصابة من المسلمين حتّى تقوم الساعة ) </w:t>
      </w:r>
      <w:r w:rsidRPr="00847955">
        <w:rPr>
          <w:rStyle w:val="libFootnotenumChar"/>
          <w:rtl/>
        </w:rPr>
        <w:t>(5)</w:t>
      </w:r>
      <w:r w:rsidR="003F6127">
        <w:rPr>
          <w:rtl/>
        </w:rPr>
        <w:t>.</w:t>
      </w:r>
    </w:p>
    <w:p w:rsidR="007210D8" w:rsidRDefault="007210D8" w:rsidP="007210D8">
      <w:pPr>
        <w:pStyle w:val="libNormal"/>
      </w:pPr>
      <w:r>
        <w:rPr>
          <w:rtl/>
        </w:rPr>
        <w:t>وفي سنن أبي داود بسنده</w:t>
      </w:r>
      <w:r w:rsidR="003F6127">
        <w:rPr>
          <w:rtl/>
        </w:rPr>
        <w:t xml:space="preserve">، </w:t>
      </w:r>
      <w:r>
        <w:rPr>
          <w:rtl/>
        </w:rPr>
        <w:t>عن عبد الله بن مسعود</w:t>
      </w:r>
      <w:r w:rsidR="003F6127">
        <w:rPr>
          <w:rtl/>
        </w:rPr>
        <w:t xml:space="preserve">، </w:t>
      </w:r>
      <w:r>
        <w:rPr>
          <w:rtl/>
        </w:rPr>
        <w:t>قال : قال رسول</w:t>
      </w:r>
    </w:p>
    <w:p w:rsidR="007210D8" w:rsidRDefault="00A81752" w:rsidP="00A81752">
      <w:pPr>
        <w:pStyle w:val="libLine"/>
      </w:pPr>
      <w:r>
        <w:rPr>
          <w:rtl/>
        </w:rPr>
        <w:t>____________________</w:t>
      </w:r>
    </w:p>
    <w:p w:rsidR="003F6127" w:rsidRDefault="00847955" w:rsidP="007E6918">
      <w:pPr>
        <w:pStyle w:val="libFootnote0"/>
        <w:rPr>
          <w:rtl/>
        </w:rPr>
      </w:pPr>
      <w:r w:rsidRPr="007E6918">
        <w:rPr>
          <w:rtl/>
        </w:rPr>
        <w:t>(1)</w:t>
      </w:r>
      <w:r w:rsidR="007210D8">
        <w:rPr>
          <w:rtl/>
        </w:rPr>
        <w:t xml:space="preserve"> المصدر نفسه</w:t>
      </w:r>
      <w:r w:rsidR="003F6127">
        <w:rPr>
          <w:rtl/>
        </w:rPr>
        <w:t xml:space="preserve">، </w:t>
      </w:r>
      <w:r w:rsidR="007210D8">
        <w:rPr>
          <w:rtl/>
        </w:rPr>
        <w:t>ج4</w:t>
      </w:r>
      <w:r w:rsidR="003F6127">
        <w:rPr>
          <w:rtl/>
        </w:rPr>
        <w:t xml:space="preserve">، </w:t>
      </w:r>
      <w:r w:rsidR="007210D8">
        <w:rPr>
          <w:rtl/>
        </w:rPr>
        <w:t>ص471</w:t>
      </w:r>
      <w:r w:rsidR="003F6127">
        <w:rPr>
          <w:rtl/>
        </w:rPr>
        <w:t xml:space="preserve">، </w:t>
      </w:r>
      <w:r w:rsidR="007210D8">
        <w:rPr>
          <w:rtl/>
        </w:rPr>
        <w:t>ج رقم 2174</w:t>
      </w:r>
      <w:r w:rsidR="003F6127">
        <w:rPr>
          <w:rtl/>
        </w:rPr>
        <w:t xml:space="preserve">، </w:t>
      </w:r>
      <w:r w:rsidR="007210D8">
        <w:rPr>
          <w:rtl/>
        </w:rPr>
        <w:t>كتاب الفتن</w:t>
      </w:r>
      <w:r w:rsidR="00EE0FD8">
        <w:rPr>
          <w:rtl/>
        </w:rPr>
        <w:t xml:space="preserve">؛ </w:t>
      </w:r>
      <w:r w:rsidR="007210D8">
        <w:rPr>
          <w:rtl/>
        </w:rPr>
        <w:t>ورواه ابن ماجة في السنن</w:t>
      </w:r>
      <w:r w:rsidR="003F6127">
        <w:rPr>
          <w:rtl/>
        </w:rPr>
        <w:t xml:space="preserve">، </w:t>
      </w:r>
      <w:r w:rsidR="007210D8">
        <w:rPr>
          <w:rtl/>
        </w:rPr>
        <w:t>ج2</w:t>
      </w:r>
      <w:r w:rsidR="003F6127">
        <w:rPr>
          <w:rtl/>
        </w:rPr>
        <w:t xml:space="preserve">، </w:t>
      </w:r>
      <w:r w:rsidR="007210D8">
        <w:rPr>
          <w:rtl/>
        </w:rPr>
        <w:t>ص1329</w:t>
      </w:r>
      <w:r w:rsidR="003F6127">
        <w:rPr>
          <w:rtl/>
        </w:rPr>
        <w:t xml:space="preserve">، </w:t>
      </w:r>
      <w:r w:rsidR="007210D8">
        <w:rPr>
          <w:rtl/>
        </w:rPr>
        <w:t>ج رقم 4011</w:t>
      </w:r>
      <w:r w:rsidR="003F6127">
        <w:rPr>
          <w:rtl/>
        </w:rPr>
        <w:t>.</w:t>
      </w:r>
    </w:p>
    <w:p w:rsidR="003F6127" w:rsidRDefault="00847955" w:rsidP="007E6918">
      <w:pPr>
        <w:pStyle w:val="libFootnote0"/>
        <w:rPr>
          <w:rtl/>
        </w:rPr>
      </w:pPr>
      <w:r w:rsidRPr="007E6918">
        <w:rPr>
          <w:rtl/>
        </w:rPr>
        <w:t>(2)</w:t>
      </w:r>
      <w:r w:rsidR="007210D8">
        <w:rPr>
          <w:rtl/>
        </w:rPr>
        <w:t xml:space="preserve"> الترغيب والترهيب</w:t>
      </w:r>
      <w:r w:rsidR="003F6127">
        <w:rPr>
          <w:rtl/>
        </w:rPr>
        <w:t xml:space="preserve">، </w:t>
      </w:r>
      <w:r w:rsidR="007210D8">
        <w:rPr>
          <w:rtl/>
        </w:rPr>
        <w:t>ج3</w:t>
      </w:r>
      <w:r w:rsidR="003F6127">
        <w:rPr>
          <w:rtl/>
        </w:rPr>
        <w:t xml:space="preserve">، </w:t>
      </w:r>
      <w:r w:rsidR="007210D8">
        <w:rPr>
          <w:rtl/>
        </w:rPr>
        <w:t>ص195</w:t>
      </w:r>
      <w:r w:rsidR="003F6127">
        <w:rPr>
          <w:rtl/>
        </w:rPr>
        <w:t>.</w:t>
      </w:r>
    </w:p>
    <w:p w:rsidR="003F6127" w:rsidRDefault="00847955" w:rsidP="007E6918">
      <w:pPr>
        <w:pStyle w:val="libFootnote0"/>
        <w:rPr>
          <w:rtl/>
        </w:rPr>
      </w:pPr>
      <w:r w:rsidRPr="007E6918">
        <w:rPr>
          <w:rtl/>
        </w:rPr>
        <w:t>(3)</w:t>
      </w:r>
      <w:r w:rsidR="007210D8">
        <w:rPr>
          <w:rtl/>
        </w:rPr>
        <w:t xml:space="preserve"> صحيح مسلم</w:t>
      </w:r>
      <w:r w:rsidR="003F6127">
        <w:rPr>
          <w:rtl/>
        </w:rPr>
        <w:t xml:space="preserve">، </w:t>
      </w:r>
      <w:r w:rsidR="007210D8">
        <w:rPr>
          <w:rtl/>
        </w:rPr>
        <w:t>ج1</w:t>
      </w:r>
      <w:r w:rsidR="003F6127">
        <w:rPr>
          <w:rtl/>
        </w:rPr>
        <w:t xml:space="preserve">، </w:t>
      </w:r>
      <w:r w:rsidR="007210D8">
        <w:rPr>
          <w:rtl/>
        </w:rPr>
        <w:t>ص69</w:t>
      </w:r>
      <w:r w:rsidR="003F6127">
        <w:rPr>
          <w:rtl/>
        </w:rPr>
        <w:t xml:space="preserve">، </w:t>
      </w:r>
      <w:r w:rsidR="007210D8">
        <w:rPr>
          <w:rtl/>
        </w:rPr>
        <w:t>كتاب الإيمان</w:t>
      </w:r>
      <w:r w:rsidR="003F6127">
        <w:rPr>
          <w:rtl/>
        </w:rPr>
        <w:t xml:space="preserve">، </w:t>
      </w:r>
      <w:r w:rsidR="007210D8">
        <w:rPr>
          <w:rtl/>
        </w:rPr>
        <w:t>الباب 20</w:t>
      </w:r>
      <w:r w:rsidR="003F6127">
        <w:rPr>
          <w:rtl/>
        </w:rPr>
        <w:t xml:space="preserve">، </w:t>
      </w:r>
      <w:r w:rsidR="007210D8">
        <w:rPr>
          <w:rtl/>
        </w:rPr>
        <w:t>الحديث 49</w:t>
      </w:r>
      <w:r w:rsidR="003F6127">
        <w:rPr>
          <w:rtl/>
        </w:rPr>
        <w:t>.</w:t>
      </w:r>
    </w:p>
    <w:p w:rsidR="003F6127" w:rsidRDefault="00847955" w:rsidP="007E6918">
      <w:pPr>
        <w:pStyle w:val="libFootnote0"/>
        <w:rPr>
          <w:rtl/>
        </w:rPr>
      </w:pPr>
      <w:r w:rsidRPr="007E6918">
        <w:rPr>
          <w:rtl/>
        </w:rPr>
        <w:t>(4)</w:t>
      </w:r>
      <w:r w:rsidR="007210D8">
        <w:rPr>
          <w:rtl/>
        </w:rPr>
        <w:t xml:space="preserve"> المصدر نفسه</w:t>
      </w:r>
      <w:r w:rsidR="003F6127">
        <w:rPr>
          <w:rtl/>
        </w:rPr>
        <w:t xml:space="preserve">، </w:t>
      </w:r>
      <w:r w:rsidR="007210D8">
        <w:rPr>
          <w:rtl/>
        </w:rPr>
        <w:t>ج3</w:t>
      </w:r>
      <w:r w:rsidR="003F6127">
        <w:rPr>
          <w:rtl/>
        </w:rPr>
        <w:t xml:space="preserve">، </w:t>
      </w:r>
      <w:r w:rsidR="007210D8">
        <w:rPr>
          <w:rtl/>
        </w:rPr>
        <w:t>ص1524</w:t>
      </w:r>
      <w:r w:rsidR="003F6127">
        <w:rPr>
          <w:rtl/>
        </w:rPr>
        <w:t xml:space="preserve">، </w:t>
      </w:r>
      <w:r w:rsidR="007210D8">
        <w:rPr>
          <w:rtl/>
        </w:rPr>
        <w:t>كتاب الإمارة</w:t>
      </w:r>
      <w:r w:rsidR="003F6127">
        <w:rPr>
          <w:rtl/>
        </w:rPr>
        <w:t xml:space="preserve">، </w:t>
      </w:r>
      <w:r w:rsidR="007210D8">
        <w:rPr>
          <w:rtl/>
        </w:rPr>
        <w:t>الباب 53</w:t>
      </w:r>
      <w:r w:rsidR="003F6127">
        <w:rPr>
          <w:rtl/>
        </w:rPr>
        <w:t xml:space="preserve">، </w:t>
      </w:r>
      <w:r w:rsidR="007210D8">
        <w:rPr>
          <w:rtl/>
        </w:rPr>
        <w:t>الحديث 1923</w:t>
      </w:r>
      <w:r w:rsidR="003F6127">
        <w:rPr>
          <w:rtl/>
        </w:rPr>
        <w:t>.</w:t>
      </w:r>
    </w:p>
    <w:p w:rsidR="003F6127" w:rsidRDefault="00847955" w:rsidP="007E6918">
      <w:pPr>
        <w:pStyle w:val="libFootnote0"/>
        <w:rPr>
          <w:rtl/>
        </w:rPr>
      </w:pPr>
      <w:r w:rsidRPr="007E6918">
        <w:rPr>
          <w:rtl/>
        </w:rPr>
        <w:t>(5)</w:t>
      </w:r>
      <w:r w:rsidR="007210D8">
        <w:rPr>
          <w:rtl/>
        </w:rPr>
        <w:t xml:space="preserve"> المصدر نفسه</w:t>
      </w:r>
      <w:r w:rsidR="003F6127">
        <w:rPr>
          <w:rtl/>
        </w:rPr>
        <w:t xml:space="preserve">، </w:t>
      </w:r>
      <w:r w:rsidR="007210D8">
        <w:rPr>
          <w:rtl/>
        </w:rPr>
        <w:t>ج3</w:t>
      </w:r>
      <w:r w:rsidR="003F6127">
        <w:rPr>
          <w:rtl/>
        </w:rPr>
        <w:t xml:space="preserve">، </w:t>
      </w:r>
      <w:r w:rsidR="007210D8">
        <w:rPr>
          <w:rtl/>
        </w:rPr>
        <w:t>ص1524</w:t>
      </w:r>
      <w:r w:rsidR="003F6127">
        <w:rPr>
          <w:rtl/>
        </w:rPr>
        <w:t xml:space="preserve">، </w:t>
      </w:r>
      <w:r w:rsidR="007210D8">
        <w:rPr>
          <w:rtl/>
        </w:rPr>
        <w:t>كتاب الإمارة</w:t>
      </w:r>
      <w:r w:rsidR="003F6127">
        <w:rPr>
          <w:rtl/>
        </w:rPr>
        <w:t xml:space="preserve">، </w:t>
      </w:r>
      <w:r w:rsidR="007210D8">
        <w:rPr>
          <w:rtl/>
        </w:rPr>
        <w:t>الباب 53</w:t>
      </w:r>
      <w:r w:rsidR="003F6127">
        <w:rPr>
          <w:rtl/>
        </w:rPr>
        <w:t xml:space="preserve">، </w:t>
      </w:r>
      <w:r w:rsidR="007210D8">
        <w:rPr>
          <w:rtl/>
        </w:rPr>
        <w:t>الحديث 1922</w:t>
      </w:r>
      <w:r w:rsidR="003F6127">
        <w:rPr>
          <w:rtl/>
        </w:rPr>
        <w:t>.</w:t>
      </w:r>
    </w:p>
    <w:p w:rsidR="007210D8" w:rsidRDefault="00347417" w:rsidP="007210D8">
      <w:pPr>
        <w:pStyle w:val="libNormal"/>
      </w:pPr>
      <w:r>
        <w:rPr>
          <w:rtl/>
        </w:rPr>
        <w:br w:type="page"/>
      </w:r>
    </w:p>
    <w:p w:rsidR="003F6127" w:rsidRDefault="007210D8" w:rsidP="00420A65">
      <w:pPr>
        <w:pStyle w:val="libNormal0"/>
        <w:rPr>
          <w:rtl/>
        </w:rPr>
      </w:pPr>
      <w:r>
        <w:rPr>
          <w:rtl/>
        </w:rPr>
        <w:lastRenderedPageBreak/>
        <w:t xml:space="preserve">الله </w:t>
      </w:r>
      <w:r w:rsidR="00847955" w:rsidRPr="00847955">
        <w:rPr>
          <w:rStyle w:val="libAlaemChar"/>
          <w:rtl/>
        </w:rPr>
        <w:t>صلى‌الله‌عليه‌وآله‌وسلم</w:t>
      </w:r>
      <w:r>
        <w:rPr>
          <w:rtl/>
        </w:rPr>
        <w:t xml:space="preserve"> : ( إنَّ أوّل ما دخل النقص على بني إسرائيل</w:t>
      </w:r>
      <w:r w:rsidR="003F6127">
        <w:rPr>
          <w:rtl/>
        </w:rPr>
        <w:t xml:space="preserve">، </w:t>
      </w:r>
      <w:r>
        <w:rPr>
          <w:rtl/>
        </w:rPr>
        <w:t>كان الرجل يلقى الرجل فيقول : يا هذا</w:t>
      </w:r>
      <w:r w:rsidR="003F6127">
        <w:rPr>
          <w:rtl/>
        </w:rPr>
        <w:t xml:space="preserve">، </w:t>
      </w:r>
      <w:r>
        <w:rPr>
          <w:rtl/>
        </w:rPr>
        <w:t>اتَّقِ الله ودعْ ما تصنع فإنّه لا يحلُّ لك</w:t>
      </w:r>
      <w:r w:rsidR="003F6127">
        <w:rPr>
          <w:rtl/>
        </w:rPr>
        <w:t xml:space="preserve">، </w:t>
      </w:r>
      <w:r>
        <w:rPr>
          <w:rtl/>
        </w:rPr>
        <w:t>ثمَّ يلقاه من الغد فلا يمنعه ذلك أن يكون أكيله وشريبه وقعيده</w:t>
      </w:r>
      <w:r w:rsidR="003F6127">
        <w:rPr>
          <w:rtl/>
        </w:rPr>
        <w:t xml:space="preserve">، </w:t>
      </w:r>
      <w:r>
        <w:rPr>
          <w:rtl/>
        </w:rPr>
        <w:t>فلمّا فعلوا ذلك ضرب الله قلوب بعضهم ببعض )</w:t>
      </w:r>
      <w:r w:rsidR="0025218A">
        <w:rPr>
          <w:rtl/>
        </w:rPr>
        <w:t xml:space="preserve">. </w:t>
      </w:r>
      <w:r>
        <w:rPr>
          <w:rtl/>
        </w:rPr>
        <w:t xml:space="preserve">ثمَّ قال : </w:t>
      </w:r>
      <w:r w:rsidRPr="00420A65">
        <w:rPr>
          <w:rStyle w:val="libAlaemChar"/>
          <w:rtl/>
        </w:rPr>
        <w:t>(</w:t>
      </w:r>
      <w:r w:rsidRPr="00420A65">
        <w:rPr>
          <w:rStyle w:val="libAieChar"/>
          <w:rtl/>
        </w:rPr>
        <w:t xml:space="preserve"> لُعِنَ الَّذِينَ كَفَرُوا مِنْ بَنِي إِسْرَائِيلَ عَلَى لِسَانِ دَاوُودَ وَعِيسَى ابْنِ مَرْيَمَ</w:t>
      </w:r>
      <w:r>
        <w:rPr>
          <w:rtl/>
        </w:rPr>
        <w:t xml:space="preserve"> </w:t>
      </w:r>
      <w:r w:rsidR="00EE0FD8">
        <w:rPr>
          <w:rtl/>
        </w:rPr>
        <w:t>-</w:t>
      </w:r>
      <w:r>
        <w:rPr>
          <w:rtl/>
        </w:rPr>
        <w:t xml:space="preserve"> إلى قوله</w:t>
      </w:r>
      <w:r w:rsidR="00886D93">
        <w:rPr>
          <w:rtl/>
        </w:rPr>
        <w:t xml:space="preserve"> </w:t>
      </w:r>
      <w:r>
        <w:rPr>
          <w:rtl/>
        </w:rPr>
        <w:t xml:space="preserve">: </w:t>
      </w:r>
      <w:r w:rsidR="00EE0FD8">
        <w:rPr>
          <w:rtl/>
        </w:rPr>
        <w:t>-</w:t>
      </w:r>
      <w:r w:rsidRPr="00420A65">
        <w:rPr>
          <w:rStyle w:val="libAieChar"/>
          <w:rtl/>
        </w:rPr>
        <w:t xml:space="preserve"> فَاسِقُونَ </w:t>
      </w:r>
      <w:r w:rsidRPr="00420A65">
        <w:rPr>
          <w:rStyle w:val="libAlaemChar"/>
          <w:rtl/>
        </w:rPr>
        <w:t>)</w:t>
      </w:r>
      <w:r w:rsidR="0025218A">
        <w:rPr>
          <w:rtl/>
        </w:rPr>
        <w:t xml:space="preserve">. </w:t>
      </w:r>
      <w:r>
        <w:rPr>
          <w:rtl/>
        </w:rPr>
        <w:t>ثمَّ قال : ( كلاَّ والله</w:t>
      </w:r>
      <w:r w:rsidR="003F6127">
        <w:rPr>
          <w:rtl/>
        </w:rPr>
        <w:t xml:space="preserve">، </w:t>
      </w:r>
      <w:r>
        <w:rPr>
          <w:rtl/>
        </w:rPr>
        <w:t xml:space="preserve">لتأمرنَّ بالمعروف ولتنهنَّ عن المنكر ولتأخذنَّ على يد الظالم ولتأطرنَّه على الحق أطراً وتقصرنَّه على الحق قصراً ) </w:t>
      </w:r>
      <w:r w:rsidRPr="00847955">
        <w:rPr>
          <w:rStyle w:val="libFootnotenumChar"/>
          <w:rtl/>
        </w:rPr>
        <w:t>(1)</w:t>
      </w:r>
      <w:r w:rsidR="003F6127">
        <w:rPr>
          <w:rtl/>
        </w:rPr>
        <w:t>.</w:t>
      </w:r>
    </w:p>
    <w:p w:rsidR="003F6127" w:rsidRDefault="007210D8" w:rsidP="007210D8">
      <w:pPr>
        <w:pStyle w:val="libNormal"/>
        <w:rPr>
          <w:rtl/>
        </w:rPr>
      </w:pPr>
      <w:r>
        <w:rPr>
          <w:rtl/>
        </w:rPr>
        <w:t>وروى أبو داود بسنده عن قيس</w:t>
      </w:r>
      <w:r w:rsidR="003F6127">
        <w:rPr>
          <w:rtl/>
        </w:rPr>
        <w:t xml:space="preserve">، </w:t>
      </w:r>
      <w:r>
        <w:rPr>
          <w:rtl/>
        </w:rPr>
        <w:t xml:space="preserve">قال : قال أبو بكر </w:t>
      </w:r>
      <w:r w:rsidR="00EE0FD8">
        <w:rPr>
          <w:rtl/>
        </w:rPr>
        <w:t>-</w:t>
      </w:r>
      <w:r>
        <w:rPr>
          <w:rtl/>
        </w:rPr>
        <w:t xml:space="preserve"> بعد أن حمد الله وأثنى عليه</w:t>
      </w:r>
      <w:r w:rsidR="00886D93">
        <w:rPr>
          <w:rtl/>
        </w:rPr>
        <w:t xml:space="preserve"> </w:t>
      </w:r>
      <w:r>
        <w:rPr>
          <w:rtl/>
        </w:rPr>
        <w:t>: يا أيّها الناس</w:t>
      </w:r>
      <w:r w:rsidR="003F6127">
        <w:rPr>
          <w:rtl/>
        </w:rPr>
        <w:t xml:space="preserve">، </w:t>
      </w:r>
      <w:r>
        <w:rPr>
          <w:rtl/>
        </w:rPr>
        <w:t xml:space="preserve">إنّكم تقرأون هذه الآية وتضعونها على غير مواضعها : </w:t>
      </w:r>
      <w:r w:rsidRPr="0084753F">
        <w:rPr>
          <w:rStyle w:val="libAlaemChar"/>
          <w:rtl/>
        </w:rPr>
        <w:t>(</w:t>
      </w:r>
      <w:r w:rsidRPr="0084753F">
        <w:rPr>
          <w:rStyle w:val="libAieChar"/>
          <w:rtl/>
        </w:rPr>
        <w:t xml:space="preserve"> ... عَلَيْكُمْ أَنفُسَكُمْ لاَ يَضُرُّكُمْ مَنْ ضَلَّ إِذَا اهْتَدَيْتُمْ ... </w:t>
      </w:r>
      <w:r w:rsidRPr="0084753F">
        <w:rPr>
          <w:rStyle w:val="libAlaemChar"/>
          <w:rtl/>
        </w:rPr>
        <w:t>)</w:t>
      </w:r>
      <w:r w:rsidR="0025218A">
        <w:rPr>
          <w:rtl/>
        </w:rPr>
        <w:t xml:space="preserve">. </w:t>
      </w:r>
      <w:r>
        <w:rPr>
          <w:rtl/>
        </w:rPr>
        <w:t xml:space="preserve">قال خالد : وإنَّا سمعنا النبي </w:t>
      </w:r>
      <w:r w:rsidR="00847955" w:rsidRPr="00847955">
        <w:rPr>
          <w:rStyle w:val="libAlaemChar"/>
          <w:rtl/>
        </w:rPr>
        <w:t>صلى‌الله‌عليه‌وآله‌وسلم</w:t>
      </w:r>
      <w:r>
        <w:rPr>
          <w:rtl/>
        </w:rPr>
        <w:t xml:space="preserve"> يقول : ( إنَّ الناس إذا رأوا الظالم فلم يأخذوا على يديه أوشك أن يعمّهم الله بعقاب )</w:t>
      </w:r>
      <w:r w:rsidR="0025218A">
        <w:rPr>
          <w:rtl/>
        </w:rPr>
        <w:t xml:space="preserve">. </w:t>
      </w:r>
      <w:r>
        <w:rPr>
          <w:rtl/>
        </w:rPr>
        <w:t xml:space="preserve">وقال عمروا عن هُشيم : وإنّي سمعت رسول الله </w:t>
      </w:r>
      <w:r w:rsidR="00847955" w:rsidRPr="00847955">
        <w:rPr>
          <w:rStyle w:val="libAlaemChar"/>
          <w:rtl/>
        </w:rPr>
        <w:t>صلى‌الله‌عليه‌وآله‌وسلم</w:t>
      </w:r>
      <w:r>
        <w:rPr>
          <w:rtl/>
        </w:rPr>
        <w:t xml:space="preserve"> يقول : ( ما من قوم يُعمل فيهم بالمعاصي</w:t>
      </w:r>
      <w:r w:rsidR="003F6127">
        <w:rPr>
          <w:rtl/>
        </w:rPr>
        <w:t xml:space="preserve">، </w:t>
      </w:r>
      <w:r>
        <w:rPr>
          <w:rtl/>
        </w:rPr>
        <w:t>ثمَّ يقدرون على أن يغيّروا</w:t>
      </w:r>
      <w:r w:rsidR="003F6127">
        <w:rPr>
          <w:rtl/>
        </w:rPr>
        <w:t xml:space="preserve">، </w:t>
      </w:r>
      <w:r>
        <w:rPr>
          <w:rtl/>
        </w:rPr>
        <w:t xml:space="preserve">ثمَّ لا يغيّروا إلاّ يوشك أن يعمَّهم الله منه بعقاب ) </w:t>
      </w:r>
      <w:r w:rsidRPr="00847955">
        <w:rPr>
          <w:rStyle w:val="libFootnotenumChar"/>
          <w:rtl/>
        </w:rPr>
        <w:t>(2)</w:t>
      </w:r>
      <w:r w:rsidR="003F6127">
        <w:rPr>
          <w:rtl/>
        </w:rPr>
        <w:t>.</w:t>
      </w:r>
    </w:p>
    <w:p w:rsidR="007210D8" w:rsidRDefault="007210D8" w:rsidP="007210D8">
      <w:pPr>
        <w:pStyle w:val="libNormal"/>
      </w:pPr>
      <w:r>
        <w:rPr>
          <w:rtl/>
        </w:rPr>
        <w:t>وفيه أيضاً بسنده</w:t>
      </w:r>
      <w:r w:rsidR="003F6127">
        <w:rPr>
          <w:rtl/>
        </w:rPr>
        <w:t xml:space="preserve">، </w:t>
      </w:r>
      <w:r>
        <w:rPr>
          <w:rtl/>
        </w:rPr>
        <w:t>عن جرير</w:t>
      </w:r>
      <w:r w:rsidR="003F6127">
        <w:rPr>
          <w:rtl/>
        </w:rPr>
        <w:t xml:space="preserve">، </w:t>
      </w:r>
      <w:r>
        <w:rPr>
          <w:rtl/>
        </w:rPr>
        <w:t xml:space="preserve">قال : سمعت رسول الله </w:t>
      </w:r>
      <w:r w:rsidR="00847955" w:rsidRPr="00847955">
        <w:rPr>
          <w:rStyle w:val="libAlaemChar"/>
          <w:rtl/>
        </w:rPr>
        <w:t>صلى‌الله‌عليه‌وآله‌وسلم</w:t>
      </w:r>
      <w:r>
        <w:rPr>
          <w:rtl/>
        </w:rPr>
        <w:t xml:space="preserve"> يقول : ( ما من</w:t>
      </w:r>
    </w:p>
    <w:p w:rsidR="007210D8" w:rsidRDefault="00A81752" w:rsidP="00A81752">
      <w:pPr>
        <w:pStyle w:val="libLine"/>
      </w:pPr>
      <w:r>
        <w:rPr>
          <w:rtl/>
        </w:rPr>
        <w:t>____________________</w:t>
      </w:r>
    </w:p>
    <w:p w:rsidR="003F6127" w:rsidRDefault="00847955" w:rsidP="00420A65">
      <w:pPr>
        <w:pStyle w:val="libFootnote0"/>
        <w:rPr>
          <w:rtl/>
        </w:rPr>
      </w:pPr>
      <w:r w:rsidRPr="00420A65">
        <w:rPr>
          <w:rtl/>
        </w:rPr>
        <w:t>(1)</w:t>
      </w:r>
      <w:r w:rsidR="007210D8">
        <w:rPr>
          <w:rtl/>
        </w:rPr>
        <w:t xml:space="preserve"> سنن أبي داود</w:t>
      </w:r>
      <w:r w:rsidR="003F6127">
        <w:rPr>
          <w:rtl/>
        </w:rPr>
        <w:t xml:space="preserve">، </w:t>
      </w:r>
      <w:r w:rsidR="007210D8">
        <w:rPr>
          <w:rtl/>
        </w:rPr>
        <w:t>ج2</w:t>
      </w:r>
      <w:r w:rsidR="003F6127">
        <w:rPr>
          <w:rtl/>
        </w:rPr>
        <w:t xml:space="preserve">، </w:t>
      </w:r>
      <w:r w:rsidR="007210D8">
        <w:rPr>
          <w:rtl/>
        </w:rPr>
        <w:t>ص436</w:t>
      </w:r>
      <w:r w:rsidR="003F6127">
        <w:rPr>
          <w:rtl/>
        </w:rPr>
        <w:t xml:space="preserve">، </w:t>
      </w:r>
      <w:r w:rsidR="007210D8">
        <w:rPr>
          <w:rtl/>
        </w:rPr>
        <w:t>كتاب الملاحم</w:t>
      </w:r>
      <w:r w:rsidR="003F6127">
        <w:rPr>
          <w:rtl/>
        </w:rPr>
        <w:t xml:space="preserve">، </w:t>
      </w:r>
      <w:r w:rsidR="007210D8">
        <w:rPr>
          <w:rtl/>
        </w:rPr>
        <w:t>باب الأمر والنهي</w:t>
      </w:r>
      <w:r w:rsidR="003F6127">
        <w:rPr>
          <w:rtl/>
        </w:rPr>
        <w:t>.</w:t>
      </w:r>
    </w:p>
    <w:p w:rsidR="003F6127" w:rsidRDefault="00847955" w:rsidP="00420A65">
      <w:pPr>
        <w:pStyle w:val="libFootnote0"/>
        <w:rPr>
          <w:rtl/>
        </w:rPr>
      </w:pPr>
      <w:r w:rsidRPr="00420A65">
        <w:rPr>
          <w:rtl/>
        </w:rPr>
        <w:t>(2)</w:t>
      </w:r>
      <w:r w:rsidR="007210D8">
        <w:rPr>
          <w:rtl/>
        </w:rPr>
        <w:t xml:space="preserve"> المصدر نفسه</w:t>
      </w:r>
      <w:r w:rsidR="003F6127">
        <w:rPr>
          <w:rtl/>
        </w:rPr>
        <w:t xml:space="preserve">، </w:t>
      </w:r>
      <w:r w:rsidR="007210D8">
        <w:rPr>
          <w:rtl/>
        </w:rPr>
        <w:t>ج2</w:t>
      </w:r>
      <w:r w:rsidR="003F6127">
        <w:rPr>
          <w:rtl/>
        </w:rPr>
        <w:t xml:space="preserve">، </w:t>
      </w:r>
      <w:r w:rsidR="007210D8">
        <w:rPr>
          <w:rtl/>
        </w:rPr>
        <w:t>ص436</w:t>
      </w:r>
      <w:r w:rsidR="003F6127">
        <w:rPr>
          <w:rtl/>
        </w:rPr>
        <w:t xml:space="preserve">، </w:t>
      </w:r>
      <w:r w:rsidR="007210D8">
        <w:rPr>
          <w:rtl/>
        </w:rPr>
        <w:t>كتاب الملاحم</w:t>
      </w:r>
      <w:r w:rsidR="003F6127">
        <w:rPr>
          <w:rtl/>
        </w:rPr>
        <w:t xml:space="preserve">، </w:t>
      </w:r>
      <w:r w:rsidR="007210D8">
        <w:rPr>
          <w:rtl/>
        </w:rPr>
        <w:t>باب الأمر والنهي مطبعة مصطفى البابي الحلبي بمصر</w:t>
      </w:r>
      <w:r w:rsidR="003F6127">
        <w:rPr>
          <w:rtl/>
        </w:rPr>
        <w:t>.</w:t>
      </w:r>
    </w:p>
    <w:p w:rsidR="007210D8" w:rsidRDefault="00347417" w:rsidP="007210D8">
      <w:pPr>
        <w:pStyle w:val="libNormal"/>
      </w:pPr>
      <w:r>
        <w:rPr>
          <w:rtl/>
        </w:rPr>
        <w:br w:type="page"/>
      </w:r>
    </w:p>
    <w:p w:rsidR="003F6127" w:rsidRDefault="007210D8" w:rsidP="00092EC8">
      <w:pPr>
        <w:pStyle w:val="libNormal0"/>
        <w:rPr>
          <w:rtl/>
        </w:rPr>
      </w:pPr>
      <w:r>
        <w:rPr>
          <w:rtl/>
        </w:rPr>
        <w:lastRenderedPageBreak/>
        <w:t>رجل يكون في قوم يُعْمَل فيهم بالمعاصي</w:t>
      </w:r>
      <w:r w:rsidR="003F6127">
        <w:rPr>
          <w:rtl/>
        </w:rPr>
        <w:t xml:space="preserve">، </w:t>
      </w:r>
      <w:r>
        <w:rPr>
          <w:rtl/>
        </w:rPr>
        <w:t>يقدرون على أن يغيّروا عليه فلا يغيّروا</w:t>
      </w:r>
      <w:r w:rsidR="003F6127">
        <w:rPr>
          <w:rtl/>
        </w:rPr>
        <w:t xml:space="preserve">، </w:t>
      </w:r>
      <w:r>
        <w:rPr>
          <w:rtl/>
        </w:rPr>
        <w:t xml:space="preserve">إلاّ أصابهم الله بعذاب من قبل أن يموتوا ) </w:t>
      </w:r>
      <w:r w:rsidRPr="00847955">
        <w:rPr>
          <w:rStyle w:val="libFootnotenumChar"/>
          <w:rtl/>
        </w:rPr>
        <w:t>(1)</w:t>
      </w:r>
      <w:r w:rsidR="003F6127">
        <w:rPr>
          <w:rtl/>
        </w:rPr>
        <w:t>.</w:t>
      </w:r>
    </w:p>
    <w:p w:rsidR="007210D8" w:rsidRDefault="007210D8" w:rsidP="007210D8">
      <w:pPr>
        <w:pStyle w:val="libNormal"/>
      </w:pPr>
      <w:r>
        <w:rPr>
          <w:rtl/>
        </w:rPr>
        <w:t>وفي سنن ابن ماجه</w:t>
      </w:r>
      <w:r w:rsidR="003F6127">
        <w:rPr>
          <w:rtl/>
        </w:rPr>
        <w:t xml:space="preserve">، </w:t>
      </w:r>
      <w:r>
        <w:rPr>
          <w:rtl/>
        </w:rPr>
        <w:t xml:space="preserve">عن رسول الله </w:t>
      </w:r>
      <w:r w:rsidR="00847955" w:rsidRPr="00847955">
        <w:rPr>
          <w:rStyle w:val="libAlaemChar"/>
          <w:rtl/>
        </w:rPr>
        <w:t>صلى‌الله‌عليه‌وآله‌وسلم</w:t>
      </w:r>
      <w:r w:rsidR="003F6127">
        <w:rPr>
          <w:rtl/>
        </w:rPr>
        <w:t xml:space="preserve">، </w:t>
      </w:r>
      <w:r>
        <w:rPr>
          <w:rtl/>
        </w:rPr>
        <w:t xml:space="preserve">قال : ( لا تزال طائفة من أمّتي قوّامة على أمر الله لا يضرّها مَن خالفه ) </w:t>
      </w:r>
      <w:r w:rsidRPr="00847955">
        <w:rPr>
          <w:rStyle w:val="libFootnotenumChar"/>
          <w:rtl/>
        </w:rPr>
        <w:t>(2)</w:t>
      </w:r>
      <w:r>
        <w:rPr>
          <w:rtl/>
        </w:rPr>
        <w:t>.</w:t>
      </w:r>
    </w:p>
    <w:p w:rsidR="003F6127" w:rsidRDefault="007210D8" w:rsidP="007210D8">
      <w:pPr>
        <w:pStyle w:val="libNormal"/>
        <w:rPr>
          <w:rtl/>
        </w:rPr>
      </w:pPr>
      <w:r>
        <w:rPr>
          <w:rtl/>
        </w:rPr>
        <w:t>وفي ( الدرّ المنثور )</w:t>
      </w:r>
      <w:r w:rsidR="003F6127">
        <w:rPr>
          <w:rtl/>
        </w:rPr>
        <w:t xml:space="preserve">، </w:t>
      </w:r>
      <w:r>
        <w:rPr>
          <w:rtl/>
        </w:rPr>
        <w:t xml:space="preserve">عن رسول الله </w:t>
      </w:r>
      <w:r w:rsidR="00847955" w:rsidRPr="00847955">
        <w:rPr>
          <w:rStyle w:val="libAlaemChar"/>
          <w:rtl/>
        </w:rPr>
        <w:t>صلى‌الله‌عليه‌وآله‌وسلم</w:t>
      </w:r>
      <w:r>
        <w:rPr>
          <w:rtl/>
        </w:rPr>
        <w:t xml:space="preserve"> : ( إنَّ رحى الإسلام ستدور؛ فحيث ما دار القرآن فدوروا به</w:t>
      </w:r>
      <w:r w:rsidR="003F6127">
        <w:rPr>
          <w:rtl/>
        </w:rPr>
        <w:t xml:space="preserve">، </w:t>
      </w:r>
      <w:r>
        <w:rPr>
          <w:rtl/>
        </w:rPr>
        <w:t>يوشك السلطان والقرآن أن يقتتلا ويتفرّقا</w:t>
      </w:r>
      <w:r w:rsidR="0025218A">
        <w:rPr>
          <w:rtl/>
        </w:rPr>
        <w:t xml:space="preserve">. </w:t>
      </w:r>
      <w:r>
        <w:rPr>
          <w:rtl/>
        </w:rPr>
        <w:t>إنّه سيكون عليكم ملوك يحكمون لكم بحكم ولهم بغيره</w:t>
      </w:r>
      <w:r w:rsidR="003F6127">
        <w:rPr>
          <w:rtl/>
        </w:rPr>
        <w:t xml:space="preserve">، </w:t>
      </w:r>
      <w:r>
        <w:rPr>
          <w:rtl/>
        </w:rPr>
        <w:t>فإن أطعتموهم أضلّوكم وإن عصيتموهم قتلوكم )</w:t>
      </w:r>
      <w:r w:rsidR="0025218A">
        <w:rPr>
          <w:rtl/>
        </w:rPr>
        <w:t xml:space="preserve">. </w:t>
      </w:r>
      <w:r>
        <w:rPr>
          <w:rtl/>
        </w:rPr>
        <w:t>قالوا : يا رسول الله</w:t>
      </w:r>
      <w:r w:rsidR="003F6127">
        <w:rPr>
          <w:rtl/>
        </w:rPr>
        <w:t xml:space="preserve">، </w:t>
      </w:r>
      <w:r>
        <w:rPr>
          <w:rtl/>
        </w:rPr>
        <w:t xml:space="preserve">فكيف بنا أن أدركنا ذلك ؟ قال : ( تكونوا كأصحاب عيسى </w:t>
      </w:r>
      <w:r w:rsidR="00847955" w:rsidRPr="00847955">
        <w:rPr>
          <w:rStyle w:val="libAlaemChar"/>
          <w:rtl/>
        </w:rPr>
        <w:t>عليه‌السلام</w:t>
      </w:r>
      <w:r>
        <w:rPr>
          <w:rtl/>
        </w:rPr>
        <w:t xml:space="preserve"> : نُشروا بالمناشير ورفعوا على الخشب</w:t>
      </w:r>
      <w:r w:rsidR="003F6127">
        <w:rPr>
          <w:rtl/>
        </w:rPr>
        <w:t xml:space="preserve">، </w:t>
      </w:r>
      <w:r>
        <w:rPr>
          <w:rtl/>
        </w:rPr>
        <w:t xml:space="preserve">موت في طاعة خير من حياة في معصية ) </w:t>
      </w:r>
      <w:r w:rsidRPr="00847955">
        <w:rPr>
          <w:rStyle w:val="libFootnotenumChar"/>
          <w:rtl/>
        </w:rPr>
        <w:t>(3)</w:t>
      </w:r>
      <w:r w:rsidR="003F6127">
        <w:rPr>
          <w:rtl/>
        </w:rPr>
        <w:t>.</w:t>
      </w:r>
    </w:p>
    <w:p w:rsidR="007210D8" w:rsidRDefault="007210D8" w:rsidP="007210D8">
      <w:pPr>
        <w:pStyle w:val="libNormal"/>
      </w:pPr>
      <w:r>
        <w:rPr>
          <w:rtl/>
        </w:rPr>
        <w:t xml:space="preserve">وفي ( نهج السعادة ) مستدرك نهج البلاغة : قال أبو عطاء : خرج علنيا أمير المؤمنين علي بن أبي طالب </w:t>
      </w:r>
      <w:r w:rsidR="00847955" w:rsidRPr="00847955">
        <w:rPr>
          <w:rStyle w:val="libAlaemChar"/>
          <w:rtl/>
        </w:rPr>
        <w:t>عليه‌السلام</w:t>
      </w:r>
      <w:r>
        <w:rPr>
          <w:rtl/>
        </w:rPr>
        <w:t xml:space="preserve"> محزوناً يتنفّس فقال : ( كيف أنتم وزمان قد أظلَّكم ؟ تُعطَّل فيه الحدود</w:t>
      </w:r>
      <w:r w:rsidR="003F6127">
        <w:rPr>
          <w:rtl/>
        </w:rPr>
        <w:t xml:space="preserve">، </w:t>
      </w:r>
      <w:r>
        <w:rPr>
          <w:rtl/>
        </w:rPr>
        <w:t>ويتَّخذ المال فيه دولاً</w:t>
      </w:r>
      <w:r w:rsidR="003F6127">
        <w:rPr>
          <w:rtl/>
        </w:rPr>
        <w:t xml:space="preserve">، </w:t>
      </w:r>
      <w:r>
        <w:rPr>
          <w:rtl/>
        </w:rPr>
        <w:t>ويعادى فيه أولياء الله</w:t>
      </w:r>
      <w:r w:rsidR="003F6127">
        <w:rPr>
          <w:rtl/>
        </w:rPr>
        <w:t xml:space="preserve">، </w:t>
      </w:r>
      <w:r>
        <w:rPr>
          <w:rtl/>
        </w:rPr>
        <w:t>ويوالى فيه أعداء الله ؟ )</w:t>
      </w:r>
      <w:r w:rsidR="0025218A">
        <w:rPr>
          <w:rtl/>
        </w:rPr>
        <w:t xml:space="preserve">. </w:t>
      </w:r>
      <w:r>
        <w:rPr>
          <w:rtl/>
        </w:rPr>
        <w:t>قلنا : يا أمير المؤمنين</w:t>
      </w:r>
      <w:r w:rsidR="003F6127">
        <w:rPr>
          <w:rtl/>
        </w:rPr>
        <w:t xml:space="preserve">، </w:t>
      </w:r>
      <w:r>
        <w:rPr>
          <w:rtl/>
        </w:rPr>
        <w:t xml:space="preserve">فإن أدركنا ذلك الزمان فكيف نصنع ؟ قال : ( كونوا كأصحاب عيسى </w:t>
      </w:r>
      <w:r w:rsidR="00847955" w:rsidRPr="00847955">
        <w:rPr>
          <w:rStyle w:val="libAlaemChar"/>
          <w:rtl/>
        </w:rPr>
        <w:t>عليه‌السلام</w:t>
      </w:r>
      <w:r>
        <w:rPr>
          <w:rtl/>
        </w:rPr>
        <w:t xml:space="preserve"> : نُشِّروا بالمناشير وصُلِّبوا على</w:t>
      </w:r>
    </w:p>
    <w:p w:rsidR="007210D8" w:rsidRDefault="00A81752" w:rsidP="00A81752">
      <w:pPr>
        <w:pStyle w:val="libLine"/>
      </w:pPr>
      <w:r>
        <w:rPr>
          <w:rtl/>
        </w:rPr>
        <w:t>____________________</w:t>
      </w:r>
    </w:p>
    <w:p w:rsidR="003F6127" w:rsidRDefault="00847955" w:rsidP="00092EC8">
      <w:pPr>
        <w:pStyle w:val="libFootnote0"/>
        <w:rPr>
          <w:rtl/>
        </w:rPr>
      </w:pPr>
      <w:r w:rsidRPr="00092EC8">
        <w:rPr>
          <w:rtl/>
        </w:rPr>
        <w:t>(1)</w:t>
      </w:r>
      <w:r w:rsidR="007210D8">
        <w:rPr>
          <w:rtl/>
        </w:rPr>
        <w:t xml:space="preserve"> سنن أبي داود</w:t>
      </w:r>
      <w:r w:rsidR="003F6127">
        <w:rPr>
          <w:rtl/>
        </w:rPr>
        <w:t xml:space="preserve">، </w:t>
      </w:r>
      <w:r w:rsidR="007210D8">
        <w:rPr>
          <w:rtl/>
        </w:rPr>
        <w:t>ج2</w:t>
      </w:r>
      <w:r w:rsidR="003F6127">
        <w:rPr>
          <w:rtl/>
        </w:rPr>
        <w:t xml:space="preserve">، </w:t>
      </w:r>
      <w:r w:rsidR="007210D8">
        <w:rPr>
          <w:rtl/>
        </w:rPr>
        <w:t>ص437</w:t>
      </w:r>
      <w:r w:rsidR="003F6127">
        <w:rPr>
          <w:rtl/>
        </w:rPr>
        <w:t xml:space="preserve">، </w:t>
      </w:r>
      <w:r w:rsidR="007210D8">
        <w:rPr>
          <w:rtl/>
        </w:rPr>
        <w:t>كتاب الملاحم</w:t>
      </w:r>
      <w:r w:rsidR="003F6127">
        <w:rPr>
          <w:rtl/>
        </w:rPr>
        <w:t xml:space="preserve">، </w:t>
      </w:r>
      <w:r w:rsidR="007210D8">
        <w:rPr>
          <w:rtl/>
        </w:rPr>
        <w:t>باب الأمر والنهي</w:t>
      </w:r>
      <w:r w:rsidR="003F6127">
        <w:rPr>
          <w:rtl/>
        </w:rPr>
        <w:t>.</w:t>
      </w:r>
    </w:p>
    <w:p w:rsidR="003F6127" w:rsidRDefault="00847955" w:rsidP="00092EC8">
      <w:pPr>
        <w:pStyle w:val="libFootnote0"/>
        <w:rPr>
          <w:rtl/>
        </w:rPr>
      </w:pPr>
      <w:r w:rsidRPr="00092EC8">
        <w:rPr>
          <w:rtl/>
        </w:rPr>
        <w:t>(2)</w:t>
      </w:r>
      <w:r w:rsidR="007210D8">
        <w:rPr>
          <w:rtl/>
        </w:rPr>
        <w:t xml:space="preserve"> سنن ابن ماجة</w:t>
      </w:r>
      <w:r w:rsidR="003F6127">
        <w:rPr>
          <w:rtl/>
        </w:rPr>
        <w:t xml:space="preserve">، </w:t>
      </w:r>
      <w:r w:rsidR="007210D8">
        <w:rPr>
          <w:rtl/>
        </w:rPr>
        <w:t>ج1</w:t>
      </w:r>
      <w:r w:rsidR="003F6127">
        <w:rPr>
          <w:rtl/>
        </w:rPr>
        <w:t xml:space="preserve">، </w:t>
      </w:r>
      <w:r w:rsidR="007210D8">
        <w:rPr>
          <w:rtl/>
        </w:rPr>
        <w:t>ص5</w:t>
      </w:r>
      <w:r w:rsidR="003F6127">
        <w:rPr>
          <w:rtl/>
        </w:rPr>
        <w:t>.</w:t>
      </w:r>
    </w:p>
    <w:p w:rsidR="003F6127" w:rsidRDefault="00847955" w:rsidP="00092EC8">
      <w:pPr>
        <w:pStyle w:val="libFootnote0"/>
        <w:rPr>
          <w:rtl/>
        </w:rPr>
      </w:pPr>
      <w:r w:rsidRPr="00092EC8">
        <w:rPr>
          <w:rtl/>
        </w:rPr>
        <w:t>(3)</w:t>
      </w:r>
      <w:r w:rsidR="007210D8">
        <w:rPr>
          <w:rtl/>
        </w:rPr>
        <w:t xml:space="preserve"> الدرّ المنثور</w:t>
      </w:r>
      <w:r w:rsidR="003F6127">
        <w:rPr>
          <w:rtl/>
        </w:rPr>
        <w:t xml:space="preserve">، </w:t>
      </w:r>
      <w:r w:rsidR="007210D8">
        <w:rPr>
          <w:rtl/>
        </w:rPr>
        <w:t>ج2</w:t>
      </w:r>
      <w:r w:rsidR="003F6127">
        <w:rPr>
          <w:rtl/>
        </w:rPr>
        <w:t xml:space="preserve">، </w:t>
      </w:r>
      <w:r w:rsidR="007210D8">
        <w:rPr>
          <w:rtl/>
        </w:rPr>
        <w:t>ص301</w:t>
      </w:r>
      <w:r w:rsidR="003F6127">
        <w:rPr>
          <w:rtl/>
        </w:rPr>
        <w:t>.</w:t>
      </w:r>
    </w:p>
    <w:p w:rsidR="007210D8" w:rsidRDefault="00347417" w:rsidP="007210D8">
      <w:pPr>
        <w:pStyle w:val="libNormal"/>
      </w:pPr>
      <w:r>
        <w:rPr>
          <w:rtl/>
        </w:rPr>
        <w:br w:type="page"/>
      </w:r>
    </w:p>
    <w:p w:rsidR="003F6127" w:rsidRDefault="007210D8" w:rsidP="00092EC8">
      <w:pPr>
        <w:pStyle w:val="libNormal0"/>
        <w:rPr>
          <w:rtl/>
        </w:rPr>
      </w:pPr>
      <w:r>
        <w:rPr>
          <w:rtl/>
        </w:rPr>
        <w:lastRenderedPageBreak/>
        <w:t>الخشب</w:t>
      </w:r>
      <w:r w:rsidR="003F6127">
        <w:rPr>
          <w:rtl/>
        </w:rPr>
        <w:t xml:space="preserve">، </w:t>
      </w:r>
      <w:r>
        <w:rPr>
          <w:rtl/>
        </w:rPr>
        <w:t xml:space="preserve">موت في طاعة الله عزّ وجلَّ خير من حياة في معصية الله ) </w:t>
      </w:r>
      <w:r w:rsidRPr="00847955">
        <w:rPr>
          <w:rStyle w:val="libFootnotenumChar"/>
          <w:rtl/>
        </w:rPr>
        <w:t>(1)</w:t>
      </w:r>
      <w:r w:rsidR="003F6127">
        <w:rPr>
          <w:rtl/>
        </w:rPr>
        <w:t>.</w:t>
      </w:r>
    </w:p>
    <w:p w:rsidR="003F6127" w:rsidRDefault="007210D8" w:rsidP="007210D8">
      <w:pPr>
        <w:pStyle w:val="libNormal"/>
        <w:rPr>
          <w:rtl/>
        </w:rPr>
      </w:pPr>
      <w:r>
        <w:rPr>
          <w:rtl/>
        </w:rPr>
        <w:t xml:space="preserve">وعن جابر عن أبي جعفر </w:t>
      </w:r>
      <w:r w:rsidR="00847955" w:rsidRPr="00847955">
        <w:rPr>
          <w:rStyle w:val="libAlaemChar"/>
          <w:rtl/>
        </w:rPr>
        <w:t>عليه‌السلام</w:t>
      </w:r>
      <w:r>
        <w:rPr>
          <w:rtl/>
        </w:rPr>
        <w:t xml:space="preserve"> : ( فأنكروا بقلوبكم</w:t>
      </w:r>
      <w:r w:rsidR="003F6127">
        <w:rPr>
          <w:rtl/>
        </w:rPr>
        <w:t xml:space="preserve">، </w:t>
      </w:r>
      <w:r>
        <w:rPr>
          <w:rtl/>
        </w:rPr>
        <w:t>والفظوا بألسنتكم</w:t>
      </w:r>
      <w:r w:rsidR="003F6127">
        <w:rPr>
          <w:rtl/>
        </w:rPr>
        <w:t xml:space="preserve">، </w:t>
      </w:r>
      <w:r>
        <w:rPr>
          <w:rtl/>
        </w:rPr>
        <w:t>وصكّوا بها جباههم</w:t>
      </w:r>
      <w:r w:rsidR="003F6127">
        <w:rPr>
          <w:rtl/>
        </w:rPr>
        <w:t xml:space="preserve">، </w:t>
      </w:r>
      <w:r>
        <w:rPr>
          <w:rtl/>
        </w:rPr>
        <w:t>ولا تخافوا في الله لومة لائم</w:t>
      </w:r>
      <w:r w:rsidR="0025218A">
        <w:rPr>
          <w:rtl/>
        </w:rPr>
        <w:t xml:space="preserve">. </w:t>
      </w:r>
      <w:r>
        <w:rPr>
          <w:rtl/>
        </w:rPr>
        <w:t>فإن اتَّعظوا وإلى الحق رجعوا فلا سبيل عليهم</w:t>
      </w:r>
      <w:r w:rsidR="003F6127">
        <w:rPr>
          <w:rtl/>
        </w:rPr>
        <w:t xml:space="preserve">، </w:t>
      </w:r>
      <w:r>
        <w:rPr>
          <w:rtl/>
        </w:rPr>
        <w:t>وإنَّما السبيل على الذين يظلمون الناس</w:t>
      </w:r>
      <w:r w:rsidR="003F6127">
        <w:rPr>
          <w:rtl/>
        </w:rPr>
        <w:t xml:space="preserve">، </w:t>
      </w:r>
      <w:r>
        <w:rPr>
          <w:rtl/>
        </w:rPr>
        <w:t>ويبغون في الأرض بغير الحقّ</w:t>
      </w:r>
      <w:r w:rsidR="003F6127">
        <w:rPr>
          <w:rtl/>
        </w:rPr>
        <w:t xml:space="preserve">، </w:t>
      </w:r>
      <w:r>
        <w:rPr>
          <w:rtl/>
        </w:rPr>
        <w:t>أولئك لهم عذاب أليم</w:t>
      </w:r>
      <w:r w:rsidR="0025218A">
        <w:rPr>
          <w:rtl/>
        </w:rPr>
        <w:t xml:space="preserve">. </w:t>
      </w:r>
      <w:r>
        <w:rPr>
          <w:rtl/>
        </w:rPr>
        <w:t>هنالك فجاهدوهم بأبدانكم</w:t>
      </w:r>
      <w:r w:rsidR="003F6127">
        <w:rPr>
          <w:rtl/>
        </w:rPr>
        <w:t xml:space="preserve">، </w:t>
      </w:r>
      <w:r>
        <w:rPr>
          <w:rtl/>
        </w:rPr>
        <w:t>وأبغضوهم بقلوبكم</w:t>
      </w:r>
      <w:r w:rsidR="003F6127">
        <w:rPr>
          <w:rtl/>
        </w:rPr>
        <w:t xml:space="preserve">، </w:t>
      </w:r>
      <w:r>
        <w:rPr>
          <w:rtl/>
        </w:rPr>
        <w:t>غير طالبين سلطاناً</w:t>
      </w:r>
      <w:r w:rsidR="003F6127">
        <w:rPr>
          <w:rtl/>
        </w:rPr>
        <w:t xml:space="preserve">، </w:t>
      </w:r>
      <w:r>
        <w:rPr>
          <w:rtl/>
        </w:rPr>
        <w:t>ولا باغين مالاً</w:t>
      </w:r>
      <w:r w:rsidR="003F6127">
        <w:rPr>
          <w:rtl/>
        </w:rPr>
        <w:t xml:space="preserve">، </w:t>
      </w:r>
      <w:r>
        <w:rPr>
          <w:rtl/>
        </w:rPr>
        <w:t>ولا مريدين بالظلم ظفراً</w:t>
      </w:r>
      <w:r w:rsidR="003F6127">
        <w:rPr>
          <w:rtl/>
        </w:rPr>
        <w:t xml:space="preserve">، </w:t>
      </w:r>
      <w:r>
        <w:rPr>
          <w:rtl/>
        </w:rPr>
        <w:t>حتّى يفيئوا إلى أمر الله</w:t>
      </w:r>
      <w:r w:rsidR="003F6127">
        <w:rPr>
          <w:rtl/>
        </w:rPr>
        <w:t xml:space="preserve">، </w:t>
      </w:r>
      <w:r>
        <w:rPr>
          <w:rtl/>
        </w:rPr>
        <w:t xml:space="preserve">ويمضوا إلى طاعته ) </w:t>
      </w:r>
      <w:r w:rsidRPr="00847955">
        <w:rPr>
          <w:rStyle w:val="libFootnotenumChar"/>
          <w:rtl/>
        </w:rPr>
        <w:t>(2)</w:t>
      </w:r>
      <w:r w:rsidR="003F6127">
        <w:rPr>
          <w:rtl/>
        </w:rPr>
        <w:t>.</w:t>
      </w:r>
    </w:p>
    <w:p w:rsidR="003F6127" w:rsidRDefault="007210D8" w:rsidP="007210D8">
      <w:pPr>
        <w:pStyle w:val="libNormal"/>
        <w:rPr>
          <w:rtl/>
        </w:rPr>
      </w:pPr>
      <w:r>
        <w:rPr>
          <w:rtl/>
        </w:rPr>
        <w:t>والحديث واضح في أنَّ الله تعالى قد جعل للمؤمنين سبيلاً على الظالمين</w:t>
      </w:r>
      <w:r w:rsidR="003F6127">
        <w:rPr>
          <w:rtl/>
        </w:rPr>
        <w:t xml:space="preserve">، </w:t>
      </w:r>
      <w:r>
        <w:rPr>
          <w:rtl/>
        </w:rPr>
        <w:t>حتّى يفيئوا إلى الحقّ</w:t>
      </w:r>
      <w:r w:rsidR="003F6127">
        <w:rPr>
          <w:rtl/>
        </w:rPr>
        <w:t xml:space="preserve">، </w:t>
      </w:r>
      <w:r>
        <w:rPr>
          <w:rtl/>
        </w:rPr>
        <w:t>والسبيل هو السلطان والقوّة</w:t>
      </w:r>
      <w:r w:rsidR="003F6127">
        <w:rPr>
          <w:rtl/>
        </w:rPr>
        <w:t>.</w:t>
      </w:r>
    </w:p>
    <w:p w:rsidR="003F6127" w:rsidRDefault="007210D8" w:rsidP="007210D8">
      <w:pPr>
        <w:pStyle w:val="libNormal"/>
        <w:rPr>
          <w:rtl/>
        </w:rPr>
      </w:pPr>
      <w:r>
        <w:rPr>
          <w:rtl/>
        </w:rPr>
        <w:t xml:space="preserve">ومعنى ذلك : أنَّ الله قد أذن لهم بمواجهتهم بالقوّة </w:t>
      </w:r>
      <w:r w:rsidR="00EE0FD8">
        <w:rPr>
          <w:rtl/>
        </w:rPr>
        <w:t>-</w:t>
      </w:r>
      <w:r>
        <w:rPr>
          <w:rtl/>
        </w:rPr>
        <w:t xml:space="preserve"> بعد النصح </w:t>
      </w:r>
      <w:r w:rsidR="00EE0FD8">
        <w:rPr>
          <w:rtl/>
        </w:rPr>
        <w:t>-</w:t>
      </w:r>
      <w:r>
        <w:rPr>
          <w:rtl/>
        </w:rPr>
        <w:t xml:space="preserve"> حتّى يكفوا عن الظلم</w:t>
      </w:r>
      <w:r w:rsidR="003F6127">
        <w:rPr>
          <w:rtl/>
        </w:rPr>
        <w:t xml:space="preserve">، </w:t>
      </w:r>
      <w:r>
        <w:rPr>
          <w:rtl/>
        </w:rPr>
        <w:t>ويفيئوا إلى الحقّ</w:t>
      </w:r>
      <w:r w:rsidR="003F6127">
        <w:rPr>
          <w:rtl/>
        </w:rPr>
        <w:t>.</w:t>
      </w:r>
    </w:p>
    <w:p w:rsidR="007210D8" w:rsidRDefault="007210D8" w:rsidP="007210D8">
      <w:pPr>
        <w:pStyle w:val="libNormal"/>
      </w:pPr>
      <w:r>
        <w:rPr>
          <w:rtl/>
        </w:rPr>
        <w:t xml:space="preserve">ويروي الشريف الرضي في ( نهج البلاغة ) عن الإمام علي </w:t>
      </w:r>
      <w:r w:rsidR="00847955" w:rsidRPr="00847955">
        <w:rPr>
          <w:rStyle w:val="libAlaemChar"/>
          <w:rtl/>
        </w:rPr>
        <w:t>عليه‌السلام</w:t>
      </w:r>
      <w:r>
        <w:rPr>
          <w:rtl/>
        </w:rPr>
        <w:t xml:space="preserve"> : ( فمنهم المنكِر للمنكَر بقلبه ولسانه ويده</w:t>
      </w:r>
      <w:r w:rsidR="003F6127">
        <w:rPr>
          <w:rtl/>
        </w:rPr>
        <w:t xml:space="preserve">، </w:t>
      </w:r>
      <w:r>
        <w:rPr>
          <w:rtl/>
        </w:rPr>
        <w:t>فذلك المستكمل لخصال الخير</w:t>
      </w:r>
      <w:r w:rsidR="003F6127">
        <w:rPr>
          <w:rtl/>
        </w:rPr>
        <w:t xml:space="preserve">، </w:t>
      </w:r>
      <w:r>
        <w:rPr>
          <w:rtl/>
        </w:rPr>
        <w:t>ومنهم المنكِر بلسانه وقلبه التارك بيده</w:t>
      </w:r>
      <w:r w:rsidR="003F6127">
        <w:rPr>
          <w:rtl/>
        </w:rPr>
        <w:t xml:space="preserve">، </w:t>
      </w:r>
      <w:r>
        <w:rPr>
          <w:rtl/>
        </w:rPr>
        <w:t>فذلك المتمسِّك بخصلتين من خصال الخير</w:t>
      </w:r>
      <w:r w:rsidR="003F6127">
        <w:rPr>
          <w:rtl/>
        </w:rPr>
        <w:t xml:space="preserve">، </w:t>
      </w:r>
      <w:r>
        <w:rPr>
          <w:rtl/>
        </w:rPr>
        <w:t>ومضيَّع خصلة</w:t>
      </w:r>
      <w:r w:rsidR="003F6127">
        <w:rPr>
          <w:rtl/>
        </w:rPr>
        <w:t xml:space="preserve">، </w:t>
      </w:r>
      <w:r>
        <w:rPr>
          <w:rtl/>
        </w:rPr>
        <w:t>ومنهم المنكِر بقلبه</w:t>
      </w:r>
      <w:r w:rsidR="003F6127">
        <w:rPr>
          <w:rtl/>
        </w:rPr>
        <w:t xml:space="preserve">، </w:t>
      </w:r>
      <w:r>
        <w:rPr>
          <w:rtl/>
        </w:rPr>
        <w:t>والتارك بيده ولسانه</w:t>
      </w:r>
      <w:r w:rsidR="003F6127">
        <w:rPr>
          <w:rtl/>
        </w:rPr>
        <w:t xml:space="preserve">، </w:t>
      </w:r>
      <w:r>
        <w:rPr>
          <w:rtl/>
        </w:rPr>
        <w:t>وذلك الذي ضيَّع أشرف الخصلتين من ثلاث</w:t>
      </w:r>
      <w:r w:rsidR="003F6127">
        <w:rPr>
          <w:rtl/>
        </w:rPr>
        <w:t xml:space="preserve">، </w:t>
      </w:r>
      <w:r>
        <w:rPr>
          <w:rtl/>
        </w:rPr>
        <w:t>وتمسَّك بواحدة</w:t>
      </w:r>
      <w:r w:rsidR="003F6127">
        <w:rPr>
          <w:rtl/>
        </w:rPr>
        <w:t xml:space="preserve">، </w:t>
      </w:r>
      <w:r>
        <w:rPr>
          <w:rtl/>
        </w:rPr>
        <w:t>ومنهم التارك لإنكار المنكر بلسانه وقلبه ويده</w:t>
      </w:r>
      <w:r w:rsidR="003F6127">
        <w:rPr>
          <w:rtl/>
        </w:rPr>
        <w:t xml:space="preserve">، </w:t>
      </w:r>
      <w:r>
        <w:rPr>
          <w:rtl/>
        </w:rPr>
        <w:t>فذلك ميِّت الأحياء</w:t>
      </w:r>
      <w:r w:rsidR="003F6127">
        <w:rPr>
          <w:rtl/>
        </w:rPr>
        <w:t xml:space="preserve">، </w:t>
      </w:r>
      <w:r>
        <w:rPr>
          <w:rtl/>
        </w:rPr>
        <w:t>وما أعمال البرِّ كلِّها والجهاد في</w:t>
      </w:r>
    </w:p>
    <w:p w:rsidR="007210D8" w:rsidRDefault="00A81752" w:rsidP="00A81752">
      <w:pPr>
        <w:pStyle w:val="libLine"/>
      </w:pPr>
      <w:r>
        <w:rPr>
          <w:rtl/>
        </w:rPr>
        <w:t>____________________</w:t>
      </w:r>
    </w:p>
    <w:p w:rsidR="003F6127" w:rsidRDefault="00847955" w:rsidP="00092EC8">
      <w:pPr>
        <w:pStyle w:val="libFootnote0"/>
        <w:rPr>
          <w:rtl/>
        </w:rPr>
      </w:pPr>
      <w:r w:rsidRPr="00092EC8">
        <w:rPr>
          <w:rtl/>
        </w:rPr>
        <w:t>(1)</w:t>
      </w:r>
      <w:r w:rsidR="007210D8">
        <w:rPr>
          <w:rtl/>
        </w:rPr>
        <w:t xml:space="preserve"> نهج السعادة</w:t>
      </w:r>
      <w:r w:rsidR="003F6127">
        <w:rPr>
          <w:rtl/>
        </w:rPr>
        <w:t xml:space="preserve">، </w:t>
      </w:r>
      <w:r w:rsidR="007210D8">
        <w:rPr>
          <w:rtl/>
        </w:rPr>
        <w:t>ج2</w:t>
      </w:r>
      <w:r w:rsidR="003F6127">
        <w:rPr>
          <w:rtl/>
        </w:rPr>
        <w:t xml:space="preserve">، </w:t>
      </w:r>
      <w:r w:rsidR="007210D8">
        <w:rPr>
          <w:rtl/>
        </w:rPr>
        <w:t>ص639</w:t>
      </w:r>
      <w:r w:rsidR="003F6127">
        <w:rPr>
          <w:rtl/>
        </w:rPr>
        <w:t>.</w:t>
      </w:r>
    </w:p>
    <w:p w:rsidR="003F6127" w:rsidRDefault="00847955" w:rsidP="00092EC8">
      <w:pPr>
        <w:pStyle w:val="libFootnote0"/>
        <w:rPr>
          <w:rtl/>
        </w:rPr>
      </w:pPr>
      <w:r w:rsidRPr="00092EC8">
        <w:rPr>
          <w:rtl/>
        </w:rPr>
        <w:t>(2)</w:t>
      </w:r>
      <w:r w:rsidR="007210D8">
        <w:rPr>
          <w:rtl/>
        </w:rPr>
        <w:t xml:space="preserve"> محمد بن يعقوب الكليني</w:t>
      </w:r>
      <w:r w:rsidR="003F6127">
        <w:rPr>
          <w:rtl/>
        </w:rPr>
        <w:t xml:space="preserve">، </w:t>
      </w:r>
      <w:r w:rsidR="007210D8">
        <w:rPr>
          <w:rtl/>
        </w:rPr>
        <w:t>فروع الكافي</w:t>
      </w:r>
      <w:r w:rsidR="003F6127">
        <w:rPr>
          <w:rtl/>
        </w:rPr>
        <w:t xml:space="preserve">، </w:t>
      </w:r>
      <w:r w:rsidR="007210D8">
        <w:rPr>
          <w:rtl/>
        </w:rPr>
        <w:t>1/324</w:t>
      </w:r>
      <w:r w:rsidR="003F6127">
        <w:rPr>
          <w:rtl/>
        </w:rPr>
        <w:t>.</w:t>
      </w:r>
    </w:p>
    <w:p w:rsidR="007210D8" w:rsidRDefault="00347417" w:rsidP="007210D8">
      <w:pPr>
        <w:pStyle w:val="libNormal"/>
      </w:pPr>
      <w:r>
        <w:rPr>
          <w:rtl/>
        </w:rPr>
        <w:br w:type="page"/>
      </w:r>
    </w:p>
    <w:p w:rsidR="003F6127" w:rsidRDefault="007210D8" w:rsidP="00092EC8">
      <w:pPr>
        <w:pStyle w:val="libNormal0"/>
        <w:rPr>
          <w:rtl/>
        </w:rPr>
      </w:pPr>
      <w:r>
        <w:rPr>
          <w:rtl/>
        </w:rPr>
        <w:lastRenderedPageBreak/>
        <w:t>سبيل الله عند الأمر بالمعروف والنهي عنه إلاّ كنفثة في بحر لجِّي</w:t>
      </w:r>
      <w:r w:rsidR="003F6127">
        <w:rPr>
          <w:rtl/>
        </w:rPr>
        <w:t xml:space="preserve">، </w:t>
      </w:r>
      <w:r>
        <w:rPr>
          <w:rtl/>
        </w:rPr>
        <w:t>وإنَّ الأمر بالمعروف والنهي عن المنكر لا يقربان من أجل</w:t>
      </w:r>
      <w:r w:rsidR="003F6127">
        <w:rPr>
          <w:rtl/>
        </w:rPr>
        <w:t xml:space="preserve">، </w:t>
      </w:r>
      <w:r>
        <w:rPr>
          <w:rtl/>
        </w:rPr>
        <w:t>ولا ينقصان من رزق</w:t>
      </w:r>
      <w:r w:rsidR="003F6127">
        <w:rPr>
          <w:rtl/>
        </w:rPr>
        <w:t xml:space="preserve">، </w:t>
      </w:r>
      <w:r>
        <w:rPr>
          <w:rtl/>
        </w:rPr>
        <w:t>وأفض</w:t>
      </w:r>
      <w:r w:rsidR="00092EC8">
        <w:rPr>
          <w:rtl/>
        </w:rPr>
        <w:t>ل من ذلك كلمة عدل عند إمام جائر</w:t>
      </w:r>
      <w:r>
        <w:rPr>
          <w:rtl/>
        </w:rPr>
        <w:t>)</w:t>
      </w:r>
      <w:r w:rsidRPr="00847955">
        <w:rPr>
          <w:rStyle w:val="libFootnotenumChar"/>
          <w:rtl/>
        </w:rPr>
        <w:t>(1)</w:t>
      </w:r>
      <w:r w:rsidR="003F6127">
        <w:rPr>
          <w:rtl/>
        </w:rPr>
        <w:t>.</w:t>
      </w:r>
    </w:p>
    <w:p w:rsidR="003F6127" w:rsidRDefault="007210D8" w:rsidP="007210D8">
      <w:pPr>
        <w:pStyle w:val="libNormal"/>
        <w:rPr>
          <w:rtl/>
        </w:rPr>
      </w:pPr>
      <w:r>
        <w:rPr>
          <w:rtl/>
        </w:rPr>
        <w:t xml:space="preserve">وعن التفسير المنسوب إلى الإمام العسكري </w:t>
      </w:r>
      <w:r w:rsidR="00847955" w:rsidRPr="00847955">
        <w:rPr>
          <w:rStyle w:val="libAlaemChar"/>
          <w:rtl/>
        </w:rPr>
        <w:t>عليه‌السلام</w:t>
      </w:r>
      <w:r>
        <w:rPr>
          <w:rtl/>
        </w:rPr>
        <w:t xml:space="preserve"> : قال رسول الله </w:t>
      </w:r>
      <w:r w:rsidR="00847955" w:rsidRPr="00847955">
        <w:rPr>
          <w:rStyle w:val="libAlaemChar"/>
          <w:rtl/>
        </w:rPr>
        <w:t>صلى‌الله‌عليه‌وآله‌وسلم</w:t>
      </w:r>
      <w:r>
        <w:rPr>
          <w:rtl/>
        </w:rPr>
        <w:t xml:space="preserve"> : ( مَن رأى منكم منكراً فلينكر بيده إن استطاع</w:t>
      </w:r>
      <w:r w:rsidR="003F6127">
        <w:rPr>
          <w:rtl/>
        </w:rPr>
        <w:t xml:space="preserve">، </w:t>
      </w:r>
      <w:r>
        <w:rPr>
          <w:rtl/>
        </w:rPr>
        <w:t>فإن لم يستطع فبلسانه</w:t>
      </w:r>
      <w:r w:rsidR="003F6127">
        <w:rPr>
          <w:rtl/>
        </w:rPr>
        <w:t xml:space="preserve">، </w:t>
      </w:r>
      <w:r>
        <w:rPr>
          <w:rtl/>
        </w:rPr>
        <w:t>فإن لم يستطع فبقلبه</w:t>
      </w:r>
      <w:r w:rsidR="003F6127">
        <w:rPr>
          <w:rtl/>
        </w:rPr>
        <w:t xml:space="preserve">، </w:t>
      </w:r>
      <w:r>
        <w:rPr>
          <w:rtl/>
        </w:rPr>
        <w:t xml:space="preserve">فحسبه أن يعلم الله من قلبه أنّه لذلك كاره ) </w:t>
      </w:r>
      <w:r w:rsidRPr="00847955">
        <w:rPr>
          <w:rStyle w:val="libFootnotenumChar"/>
          <w:rtl/>
        </w:rPr>
        <w:t>(2)</w:t>
      </w:r>
      <w:r w:rsidR="003F6127">
        <w:rPr>
          <w:rtl/>
        </w:rPr>
        <w:t>.</w:t>
      </w:r>
    </w:p>
    <w:p w:rsidR="007210D8" w:rsidRDefault="007210D8" w:rsidP="00092EC8">
      <w:pPr>
        <w:pStyle w:val="libNormal"/>
      </w:pPr>
      <w:r>
        <w:rPr>
          <w:rtl/>
        </w:rPr>
        <w:t xml:space="preserve">ومن كلام الحسين بن علي ( صلى الله عليهما ) في الأمر بالمعروف والنهي عن </w:t>
      </w:r>
      <w:r w:rsidRPr="00092EC8">
        <w:rPr>
          <w:rtl/>
        </w:rPr>
        <w:t>المنكر : (</w:t>
      </w:r>
      <w:r>
        <w:rPr>
          <w:rtl/>
        </w:rPr>
        <w:t xml:space="preserve"> اِعْتَبِرُوا أَيُّهَا النّاسُ بِما وَعَظَ اللهُ بِهِ أَوْلِياءَهُ مِنْ سُوْءِ ثَنائِهِ عَلَى الأَحْبارِ إِذْ يَقُولُ : </w:t>
      </w:r>
      <w:r w:rsidRPr="00092EC8">
        <w:rPr>
          <w:rStyle w:val="libAlaemChar"/>
          <w:rtl/>
        </w:rPr>
        <w:t>(</w:t>
      </w:r>
      <w:r w:rsidRPr="00092EC8">
        <w:rPr>
          <w:rStyle w:val="libAieChar"/>
          <w:rtl/>
        </w:rPr>
        <w:t xml:space="preserve"> لَوْلاَ يَنْهَاهُمُ الرَّبَّانِيُّونَ وَالأَحْبَارُ عَن قَوْلِهِمُ الإِثْمَ ... </w:t>
      </w:r>
      <w:r w:rsidRPr="00092EC8">
        <w:rPr>
          <w:rStyle w:val="libAlaemChar"/>
          <w:rtl/>
        </w:rPr>
        <w:t>)</w:t>
      </w:r>
      <w:r w:rsidR="003F6127">
        <w:rPr>
          <w:rtl/>
        </w:rPr>
        <w:t xml:space="preserve">، </w:t>
      </w:r>
      <w:r>
        <w:rPr>
          <w:rtl/>
        </w:rPr>
        <w:t xml:space="preserve">وقال : </w:t>
      </w:r>
      <w:r w:rsidRPr="00092EC8">
        <w:rPr>
          <w:rStyle w:val="libAlaemChar"/>
          <w:rtl/>
        </w:rPr>
        <w:t>(</w:t>
      </w:r>
      <w:r w:rsidRPr="00092EC8">
        <w:rPr>
          <w:rStyle w:val="libAieChar"/>
          <w:rtl/>
        </w:rPr>
        <w:t xml:space="preserve"> لُعِنَ الَّذِينَ كَفَرُوا مِنْ بَنِي إِسْرَائِيلَ ...</w:t>
      </w:r>
      <w:r w:rsidRPr="00092EC8">
        <w:rPr>
          <w:rStyle w:val="libAlaemChar"/>
          <w:rtl/>
        </w:rPr>
        <w:t>)</w:t>
      </w:r>
      <w:r>
        <w:rPr>
          <w:rtl/>
        </w:rPr>
        <w:t xml:space="preserve"> إلى قوله : </w:t>
      </w:r>
      <w:r w:rsidRPr="00092EC8">
        <w:rPr>
          <w:rStyle w:val="libAlaemChar"/>
          <w:rtl/>
        </w:rPr>
        <w:t>(</w:t>
      </w:r>
      <w:r w:rsidRPr="00092EC8">
        <w:rPr>
          <w:rStyle w:val="libAieChar"/>
          <w:rtl/>
        </w:rPr>
        <w:t xml:space="preserve"> ... لَبِئْسَ مَا كَانُوا يَفْعَلُونَ </w:t>
      </w:r>
      <w:r w:rsidRPr="00092EC8">
        <w:rPr>
          <w:rStyle w:val="libAlaemChar"/>
          <w:rtl/>
        </w:rPr>
        <w:t>)</w:t>
      </w:r>
      <w:r w:rsidR="003F6127">
        <w:rPr>
          <w:rtl/>
        </w:rPr>
        <w:t xml:space="preserve">، </w:t>
      </w:r>
      <w:r>
        <w:rPr>
          <w:rtl/>
        </w:rPr>
        <w:t>وإِنَّما عابَ اللهُ ذلِكَ عَلَيْهِمْ</w:t>
      </w:r>
      <w:r w:rsidR="00EE0FD8">
        <w:rPr>
          <w:rtl/>
        </w:rPr>
        <w:t xml:space="preserve">؛ </w:t>
      </w:r>
      <w:r>
        <w:rPr>
          <w:rtl/>
        </w:rPr>
        <w:t>لأَنَّهُمْ كانُوا يَرَوْنَ مِنَ الظَّلَمَةِ الَّذينَ بَيْنَ أَظْهُرِهِم الْمُنْكَرَ وَالْفَسادَ فَلا يَنهَونَهُمْ عَنْ ذَلِكَ رَغْبَةً فِي ما كانُوا يَنالَونَ مِنْهُمْ وَرَهْبَةً مِمّا يَحْذَرُونَ</w:t>
      </w:r>
      <w:r w:rsidR="003F6127">
        <w:rPr>
          <w:rtl/>
        </w:rPr>
        <w:t xml:space="preserve">، </w:t>
      </w:r>
      <w:r>
        <w:rPr>
          <w:rtl/>
        </w:rPr>
        <w:t xml:space="preserve">واللهُ يقولُ : </w:t>
      </w:r>
      <w:r w:rsidRPr="00092EC8">
        <w:rPr>
          <w:rStyle w:val="libAlaemChar"/>
          <w:rtl/>
        </w:rPr>
        <w:t>(</w:t>
      </w:r>
      <w:r w:rsidRPr="00092EC8">
        <w:rPr>
          <w:rStyle w:val="libAieChar"/>
          <w:rtl/>
        </w:rPr>
        <w:t xml:space="preserve"> ... فَلاَ تَخْشَوُاْ النَّاسَ وَاخْشَوْنِ ... </w:t>
      </w:r>
      <w:r w:rsidRPr="00092EC8">
        <w:rPr>
          <w:rStyle w:val="libAlaemChar"/>
          <w:rtl/>
        </w:rPr>
        <w:t>)</w:t>
      </w:r>
      <w:r w:rsidR="003F6127">
        <w:rPr>
          <w:rtl/>
        </w:rPr>
        <w:t xml:space="preserve">، </w:t>
      </w:r>
      <w:r>
        <w:rPr>
          <w:rtl/>
        </w:rPr>
        <w:t xml:space="preserve">وَقالَ : </w:t>
      </w:r>
      <w:r w:rsidRPr="00092EC8">
        <w:rPr>
          <w:rStyle w:val="libAlaemChar"/>
          <w:rtl/>
        </w:rPr>
        <w:t>(</w:t>
      </w:r>
      <w:r w:rsidRPr="00092EC8">
        <w:rPr>
          <w:rStyle w:val="libAieChar"/>
          <w:rtl/>
        </w:rPr>
        <w:t xml:space="preserve">وَالْمُؤْمِنُونَ وَالْمُؤْمِنَاتُ بَعْضُهُمْ أَوْلِيَاء بَعْضٍ يَأْمُرُونَ بِالْمَعْرُوفِ وَيَنْهَوْنَ عَنِ الْمُنكَرِ ... </w:t>
      </w:r>
      <w:r w:rsidRPr="00092EC8">
        <w:rPr>
          <w:rStyle w:val="libAlaemChar"/>
          <w:rtl/>
        </w:rPr>
        <w:t>)</w:t>
      </w:r>
      <w:r w:rsidR="003F6127">
        <w:rPr>
          <w:rtl/>
        </w:rPr>
        <w:t xml:space="preserve">، </w:t>
      </w:r>
      <w:r>
        <w:rPr>
          <w:rtl/>
        </w:rPr>
        <w:t>فَبَدَأَ اللهُ بِالأَمْر بِالْمَعْرُوفِ وَالنَّهْي عَنِ الْمُنْكَرِ فَريضَةً مِنْهُ</w:t>
      </w:r>
      <w:r w:rsidR="00EE0FD8">
        <w:rPr>
          <w:rtl/>
        </w:rPr>
        <w:t xml:space="preserve">؛ </w:t>
      </w:r>
      <w:r>
        <w:rPr>
          <w:rtl/>
        </w:rPr>
        <w:t>لِعِلْمِهِ بِأَنَّها إِذَا أُدِّيَتْ وأُقيمَتْ اِسْتَقامَتْ الفَرائِضُ كُلُّها هَيِّنُها وَصَعْبُها ،</w:t>
      </w:r>
    </w:p>
    <w:p w:rsidR="007210D8" w:rsidRDefault="00A81752" w:rsidP="00A81752">
      <w:pPr>
        <w:pStyle w:val="libLine"/>
      </w:pPr>
      <w:r>
        <w:rPr>
          <w:rtl/>
        </w:rPr>
        <w:t>____________________</w:t>
      </w:r>
    </w:p>
    <w:p w:rsidR="003F6127" w:rsidRDefault="00847955" w:rsidP="00092EC8">
      <w:pPr>
        <w:pStyle w:val="libFootnote0"/>
        <w:rPr>
          <w:rtl/>
        </w:rPr>
      </w:pPr>
      <w:r w:rsidRPr="00092EC8">
        <w:rPr>
          <w:rtl/>
        </w:rPr>
        <w:t>(1)</w:t>
      </w:r>
      <w:r w:rsidR="007210D8">
        <w:rPr>
          <w:rtl/>
        </w:rPr>
        <w:t xml:space="preserve"> نهج البلاغة</w:t>
      </w:r>
      <w:r w:rsidR="003F6127">
        <w:rPr>
          <w:rtl/>
        </w:rPr>
        <w:t xml:space="preserve">، </w:t>
      </w:r>
      <w:r w:rsidR="007210D8">
        <w:rPr>
          <w:rtl/>
        </w:rPr>
        <w:t>مصدر سابق</w:t>
      </w:r>
      <w:r w:rsidR="003F6127">
        <w:rPr>
          <w:rtl/>
        </w:rPr>
        <w:t xml:space="preserve">، </w:t>
      </w:r>
      <w:r w:rsidR="007210D8">
        <w:rPr>
          <w:rtl/>
        </w:rPr>
        <w:t>ج4</w:t>
      </w:r>
      <w:r w:rsidR="003F6127">
        <w:rPr>
          <w:rtl/>
        </w:rPr>
        <w:t xml:space="preserve">، </w:t>
      </w:r>
      <w:r w:rsidR="007210D8">
        <w:rPr>
          <w:rtl/>
        </w:rPr>
        <w:t>ص90</w:t>
      </w:r>
      <w:r w:rsidR="003F6127">
        <w:rPr>
          <w:rtl/>
        </w:rPr>
        <w:t>.</w:t>
      </w:r>
    </w:p>
    <w:p w:rsidR="003F6127" w:rsidRDefault="00847955" w:rsidP="00092EC8">
      <w:pPr>
        <w:pStyle w:val="libFootnote0"/>
        <w:rPr>
          <w:rtl/>
        </w:rPr>
      </w:pPr>
      <w:r w:rsidRPr="00092EC8">
        <w:rPr>
          <w:rtl/>
        </w:rPr>
        <w:t>(2)</w:t>
      </w:r>
      <w:r w:rsidR="007210D8">
        <w:rPr>
          <w:rtl/>
        </w:rPr>
        <w:t xml:space="preserve"> وسائل الشيعة</w:t>
      </w:r>
      <w:r w:rsidR="003F6127">
        <w:rPr>
          <w:rtl/>
        </w:rPr>
        <w:t xml:space="preserve">، </w:t>
      </w:r>
      <w:r w:rsidR="007210D8">
        <w:rPr>
          <w:rtl/>
        </w:rPr>
        <w:t>مصدر سابق</w:t>
      </w:r>
      <w:r w:rsidR="003F6127">
        <w:rPr>
          <w:rtl/>
        </w:rPr>
        <w:t xml:space="preserve">، </w:t>
      </w:r>
      <w:r w:rsidR="007210D8">
        <w:rPr>
          <w:rtl/>
        </w:rPr>
        <w:t>ج11</w:t>
      </w:r>
      <w:r w:rsidR="003F6127">
        <w:rPr>
          <w:rtl/>
        </w:rPr>
        <w:t xml:space="preserve">، </w:t>
      </w:r>
      <w:r w:rsidR="007210D8">
        <w:rPr>
          <w:rtl/>
        </w:rPr>
        <w:t xml:space="preserve">ص 406 </w:t>
      </w:r>
      <w:r w:rsidR="00EE0FD8">
        <w:rPr>
          <w:rtl/>
        </w:rPr>
        <w:t>-</w:t>
      </w:r>
      <w:r w:rsidR="007210D8">
        <w:rPr>
          <w:rtl/>
        </w:rPr>
        <w:t xml:space="preserve"> 407</w:t>
      </w:r>
      <w:r w:rsidR="003F6127">
        <w:rPr>
          <w:rtl/>
        </w:rPr>
        <w:t>.</w:t>
      </w:r>
    </w:p>
    <w:p w:rsidR="007210D8" w:rsidRDefault="00347417" w:rsidP="007210D8">
      <w:pPr>
        <w:pStyle w:val="libNormal"/>
      </w:pPr>
      <w:r>
        <w:rPr>
          <w:rtl/>
        </w:rPr>
        <w:br w:type="page"/>
      </w:r>
    </w:p>
    <w:p w:rsidR="003F6127" w:rsidRDefault="007210D8" w:rsidP="00201C66">
      <w:pPr>
        <w:pStyle w:val="libNormal0"/>
        <w:rPr>
          <w:rtl/>
        </w:rPr>
      </w:pPr>
      <w:r>
        <w:rPr>
          <w:rtl/>
        </w:rPr>
        <w:lastRenderedPageBreak/>
        <w:t>وَذلِكَ أنَّ الأَمْرَ بِالْمَعْرُوف وَالنَّهْي عَنِ الْمُنْكَرِ دُعاءٌ إلى الإسْلامِ مَعَ رَدِّ الْمَظالِمِ وَمُخالَفَةِ الظّالِمِ</w:t>
      </w:r>
      <w:r w:rsidR="003F6127">
        <w:rPr>
          <w:rtl/>
        </w:rPr>
        <w:t xml:space="preserve">، </w:t>
      </w:r>
      <w:r>
        <w:rPr>
          <w:rtl/>
        </w:rPr>
        <w:t>وقِسْمَةِ الْفَيء وَالْغَنائِمِ وَأَخْذِ الصَّدَقاتِ مِنْ مَواضِعِها</w:t>
      </w:r>
      <w:r w:rsidR="003F6127">
        <w:rPr>
          <w:rtl/>
        </w:rPr>
        <w:t xml:space="preserve">، </w:t>
      </w:r>
      <w:r>
        <w:rPr>
          <w:rtl/>
        </w:rPr>
        <w:t>وَوَضْعِها في حَقِّها</w:t>
      </w:r>
      <w:r w:rsidR="003F6127">
        <w:rPr>
          <w:rtl/>
        </w:rPr>
        <w:t>.</w:t>
      </w:r>
    </w:p>
    <w:p w:rsidR="003F6127" w:rsidRDefault="007210D8" w:rsidP="007210D8">
      <w:pPr>
        <w:pStyle w:val="libNormal"/>
        <w:rPr>
          <w:rtl/>
        </w:rPr>
      </w:pPr>
      <w:r>
        <w:rPr>
          <w:rtl/>
        </w:rPr>
        <w:t xml:space="preserve">ثُمَّ أنْتُمْ </w:t>
      </w:r>
      <w:r w:rsidR="00EE0FD8">
        <w:rPr>
          <w:rtl/>
        </w:rPr>
        <w:t>-</w:t>
      </w:r>
      <w:r>
        <w:rPr>
          <w:rtl/>
        </w:rPr>
        <w:t xml:space="preserve"> أيُّها العِصابَةُ </w:t>
      </w:r>
      <w:r w:rsidR="00EE0FD8">
        <w:rPr>
          <w:rtl/>
        </w:rPr>
        <w:t>-</w:t>
      </w:r>
      <w:r>
        <w:rPr>
          <w:rtl/>
        </w:rPr>
        <w:t xml:space="preserve"> عِصابَةٌ بِالْعِلْمِ مَشْهُورَةٌ</w:t>
      </w:r>
      <w:r w:rsidR="003F6127">
        <w:rPr>
          <w:rtl/>
        </w:rPr>
        <w:t xml:space="preserve">، </w:t>
      </w:r>
      <w:r>
        <w:rPr>
          <w:rtl/>
        </w:rPr>
        <w:t>وَبالْخَيْرِ مَذْكُورَةٌ</w:t>
      </w:r>
      <w:r w:rsidR="003F6127">
        <w:rPr>
          <w:rtl/>
        </w:rPr>
        <w:t xml:space="preserve">، </w:t>
      </w:r>
      <w:r>
        <w:rPr>
          <w:rtl/>
        </w:rPr>
        <w:t>وَبالنَّصيحَةِ مَعْرُوفَةٌ</w:t>
      </w:r>
      <w:r w:rsidR="003F6127">
        <w:rPr>
          <w:rtl/>
        </w:rPr>
        <w:t xml:space="preserve">، </w:t>
      </w:r>
      <w:r>
        <w:rPr>
          <w:rtl/>
        </w:rPr>
        <w:t>وَبِاللهِ في أَنْفُسِ النّاسِ مَهابَةٌ يَهابُكُمُ الشَّريفُ</w:t>
      </w:r>
      <w:r w:rsidR="003F6127">
        <w:rPr>
          <w:rtl/>
        </w:rPr>
        <w:t xml:space="preserve">، </w:t>
      </w:r>
      <w:r>
        <w:rPr>
          <w:rtl/>
        </w:rPr>
        <w:t>وَيُكْرِمُكُمُ الضَّعيفُ</w:t>
      </w:r>
      <w:r w:rsidR="003F6127">
        <w:rPr>
          <w:rtl/>
        </w:rPr>
        <w:t xml:space="preserve">، </w:t>
      </w:r>
      <w:r>
        <w:rPr>
          <w:rtl/>
        </w:rPr>
        <w:t>وَيُؤْثِرَكُمْ مَنْ لا فَضْلَ لَكُمْ عَلَيْهِ وَلا يَدَ لَكُمْ عِنْدَهُ</w:t>
      </w:r>
      <w:r w:rsidR="003F6127">
        <w:rPr>
          <w:rtl/>
        </w:rPr>
        <w:t xml:space="preserve">، </w:t>
      </w:r>
      <w:r>
        <w:rPr>
          <w:rtl/>
        </w:rPr>
        <w:t>تَشْفَعُونَ فِي الْحَوائِجِ إِذا اِمْتَنَعَتْ مِنْ طُلاّبِها</w:t>
      </w:r>
      <w:r w:rsidR="003F6127">
        <w:rPr>
          <w:rtl/>
        </w:rPr>
        <w:t xml:space="preserve">، </w:t>
      </w:r>
      <w:r>
        <w:rPr>
          <w:rtl/>
        </w:rPr>
        <w:t>وَتَمْشُونَ فِي الطَّريقِ بِهَيْبَةِ المُلُوكِ وَكَرامَةِ الأَكابِرِ</w:t>
      </w:r>
      <w:r w:rsidR="003F6127">
        <w:rPr>
          <w:rtl/>
        </w:rPr>
        <w:t xml:space="preserve">، </w:t>
      </w:r>
      <w:r>
        <w:rPr>
          <w:rtl/>
        </w:rPr>
        <w:t>أَلَيْسَ كُلُّ ذلِكَ إِنَّما نِلْتُمُوهُ بِما يُرْجى عِنْدَكُمْ مِنَ الْقيامٍ بِحَقِّ اللهِ</w:t>
      </w:r>
      <w:r w:rsidR="003F6127">
        <w:rPr>
          <w:rtl/>
        </w:rPr>
        <w:t xml:space="preserve">، </w:t>
      </w:r>
      <w:r>
        <w:rPr>
          <w:rtl/>
        </w:rPr>
        <w:t>وَإنْ كُنْتُمْ عَنْ أَكْثَرِ حَقِّهِ تَقْصُرُونَ</w:t>
      </w:r>
      <w:r w:rsidR="003F6127">
        <w:rPr>
          <w:rtl/>
        </w:rPr>
        <w:t xml:space="preserve">، </w:t>
      </w:r>
      <w:r>
        <w:rPr>
          <w:rtl/>
        </w:rPr>
        <w:t>فَاسْتَخْفَفْتُمْ بِحَقِّ الأئِمَةِ</w:t>
      </w:r>
      <w:r w:rsidR="003F6127">
        <w:rPr>
          <w:rtl/>
        </w:rPr>
        <w:t xml:space="preserve">، </w:t>
      </w:r>
      <w:r>
        <w:rPr>
          <w:rtl/>
        </w:rPr>
        <w:t>فَأَمّا حَقُّ الضُّعَفاء فَضَيَّعْتُمْ</w:t>
      </w:r>
      <w:r w:rsidR="003F6127">
        <w:rPr>
          <w:rtl/>
        </w:rPr>
        <w:t xml:space="preserve">، </w:t>
      </w:r>
      <w:r>
        <w:rPr>
          <w:rtl/>
        </w:rPr>
        <w:t>وَأَمّا حَقُّكُمْ بِزَعْمِكُمْ فَطَلَبْتُمْ</w:t>
      </w:r>
      <w:r w:rsidR="003F6127">
        <w:rPr>
          <w:rtl/>
        </w:rPr>
        <w:t xml:space="preserve">، </w:t>
      </w:r>
      <w:r>
        <w:rPr>
          <w:rtl/>
        </w:rPr>
        <w:t>فَلا مالَ بَذَلْتُمُوهُ</w:t>
      </w:r>
      <w:r w:rsidR="003F6127">
        <w:rPr>
          <w:rtl/>
        </w:rPr>
        <w:t xml:space="preserve">، </w:t>
      </w:r>
      <w:r>
        <w:rPr>
          <w:rtl/>
        </w:rPr>
        <w:t>وَلا نَفْساً خاطَرْتُمْ بِها لِلَّذي خَلَقَها</w:t>
      </w:r>
      <w:r w:rsidR="003F6127">
        <w:rPr>
          <w:rtl/>
        </w:rPr>
        <w:t xml:space="preserve">، </w:t>
      </w:r>
      <w:r>
        <w:rPr>
          <w:rtl/>
        </w:rPr>
        <w:t>وَلا عَشيرَةً عادَيْتُمُوها في ذاتِ اللهِ</w:t>
      </w:r>
      <w:r w:rsidR="003F6127">
        <w:rPr>
          <w:rtl/>
        </w:rPr>
        <w:t xml:space="preserve">، </w:t>
      </w:r>
      <w:r>
        <w:rPr>
          <w:rtl/>
        </w:rPr>
        <w:t>أَنْتُمْ تَتَمَنَّونَ عَلَى اللهِ جَنَّتَهُ وَمُجاوَرَةَ رُسُلِهِ وَأَمانَهُ مِنْ عَذابِهِ</w:t>
      </w:r>
      <w:r w:rsidR="003F6127">
        <w:rPr>
          <w:rtl/>
        </w:rPr>
        <w:t>.</w:t>
      </w:r>
    </w:p>
    <w:p w:rsidR="003F6127" w:rsidRDefault="007210D8" w:rsidP="007210D8">
      <w:pPr>
        <w:pStyle w:val="libNormal"/>
      </w:pPr>
      <w:r>
        <w:rPr>
          <w:rtl/>
        </w:rPr>
        <w:t xml:space="preserve">لَقَدْ خَشيتُ عَلَيْكُمْ </w:t>
      </w:r>
      <w:r w:rsidR="00EE0FD8">
        <w:rPr>
          <w:rtl/>
        </w:rPr>
        <w:t>-</w:t>
      </w:r>
      <w:r>
        <w:rPr>
          <w:rtl/>
        </w:rPr>
        <w:t xml:space="preserve"> أَيُّها المُتَمَنُّونَ عَلَى اللهِ </w:t>
      </w:r>
      <w:r w:rsidR="00EE0FD8">
        <w:rPr>
          <w:rtl/>
        </w:rPr>
        <w:t>-</w:t>
      </w:r>
      <w:r>
        <w:rPr>
          <w:rtl/>
        </w:rPr>
        <w:t xml:space="preserve"> أَنْ تُحِلَّ بِكُمْ نِقْمَة مِنْ نَقِماتِهِ</w:t>
      </w:r>
      <w:r w:rsidR="00EE0FD8">
        <w:rPr>
          <w:rtl/>
        </w:rPr>
        <w:t xml:space="preserve">؛ </w:t>
      </w:r>
      <w:r>
        <w:rPr>
          <w:rtl/>
        </w:rPr>
        <w:t>لأَنَّكُمْ بَلَغْتُمْ مِنْ كَرامَةِ اللهِ مَنْزِلَةً فُضِّلْتُمْ بِها</w:t>
      </w:r>
      <w:r w:rsidR="003F6127">
        <w:rPr>
          <w:rtl/>
        </w:rPr>
        <w:t xml:space="preserve">، </w:t>
      </w:r>
      <w:r>
        <w:rPr>
          <w:rtl/>
        </w:rPr>
        <w:t>وَمَنْ يُعْرَفْ باللهِ لا تُكْرِمَونَ وَأَنْتُمْ بِاللهِ في عِبادِهِ تُكْرَمُونَ</w:t>
      </w:r>
      <w:r w:rsidR="003F6127">
        <w:rPr>
          <w:rtl/>
        </w:rPr>
        <w:t xml:space="preserve">، </w:t>
      </w:r>
      <w:r>
        <w:rPr>
          <w:rtl/>
        </w:rPr>
        <w:t>وَقَدْ تَرَوْنَ عُهودَ اللهِ مَنْقُوضَةً فَلا تَقْرَعُونَ</w:t>
      </w:r>
      <w:r w:rsidR="003F6127">
        <w:rPr>
          <w:rtl/>
        </w:rPr>
        <w:t xml:space="preserve">، </w:t>
      </w:r>
      <w:r>
        <w:rPr>
          <w:rtl/>
        </w:rPr>
        <w:t>وَأَنْتُمْ لِبَعْضِ ذِمَمِ آبائِكُم تَقْرَعُونَ وَذِمَّةُ رَسُولِ اللهِ مَحْقُورَةٌ</w:t>
      </w:r>
      <w:r w:rsidR="003F6127">
        <w:rPr>
          <w:rtl/>
        </w:rPr>
        <w:t xml:space="preserve">، </w:t>
      </w:r>
      <w:r>
        <w:rPr>
          <w:rtl/>
        </w:rPr>
        <w:t>وَالْعُمي وَالْبُكْمُ والزَّمِنَ فِي المَداينِ مُهْمَلَةٌ لا يُرْحَمُونَ</w:t>
      </w:r>
      <w:r w:rsidR="003F6127">
        <w:rPr>
          <w:rtl/>
        </w:rPr>
        <w:t xml:space="preserve">، </w:t>
      </w:r>
      <w:r>
        <w:rPr>
          <w:rtl/>
        </w:rPr>
        <w:t>وَلا في مَنْزِلَتِكَمْ تَعْمَلُونَ</w:t>
      </w:r>
      <w:r w:rsidR="003F6127">
        <w:rPr>
          <w:rtl/>
        </w:rPr>
        <w:t xml:space="preserve">، </w:t>
      </w:r>
      <w:r>
        <w:rPr>
          <w:rtl/>
        </w:rPr>
        <w:t>وَلا مَنْ عَمِلَ فيها تَعْتَبُونَ</w:t>
      </w:r>
      <w:r w:rsidR="003F6127">
        <w:rPr>
          <w:rtl/>
        </w:rPr>
        <w:t xml:space="preserve">، </w:t>
      </w:r>
      <w:r>
        <w:rPr>
          <w:rtl/>
        </w:rPr>
        <w:t>وَبِالإِدْهانِ وَالْمصانَعَةِ عِنْدَ الظَّلمَةِ تَأْمَنُونَ</w:t>
      </w:r>
      <w:r w:rsidR="003F6127">
        <w:rPr>
          <w:rtl/>
        </w:rPr>
        <w:t xml:space="preserve">، </w:t>
      </w:r>
      <w:r>
        <w:rPr>
          <w:rtl/>
        </w:rPr>
        <w:t>كُلُّ ذلِكَ مِمّا أمَرَكُمُ اللهُ</w:t>
      </w:r>
    </w:p>
    <w:p w:rsidR="007210D8" w:rsidRDefault="00347417" w:rsidP="007210D8">
      <w:pPr>
        <w:pStyle w:val="libNormal"/>
      </w:pPr>
      <w:r>
        <w:rPr>
          <w:rtl/>
        </w:rPr>
        <w:br w:type="page"/>
      </w:r>
    </w:p>
    <w:p w:rsidR="003F6127" w:rsidRDefault="007210D8" w:rsidP="00B5621A">
      <w:pPr>
        <w:pStyle w:val="libNormal0"/>
        <w:rPr>
          <w:rtl/>
        </w:rPr>
      </w:pPr>
      <w:r>
        <w:rPr>
          <w:rtl/>
        </w:rPr>
        <w:lastRenderedPageBreak/>
        <w:t>بِهِ مِنَ النّهْي وَالتَّناهِي وَأَنْتُمْ عَنْهُ غافِلُونَ</w:t>
      </w:r>
      <w:r w:rsidR="003F6127">
        <w:rPr>
          <w:rtl/>
        </w:rPr>
        <w:t xml:space="preserve">، </w:t>
      </w:r>
      <w:r>
        <w:rPr>
          <w:rtl/>
        </w:rPr>
        <w:t>وَأنْتُم أَعْظَمُ النّاسِ مُصيبَةً</w:t>
      </w:r>
      <w:r w:rsidR="00EE0FD8">
        <w:rPr>
          <w:rtl/>
        </w:rPr>
        <w:t xml:space="preserve">؛ </w:t>
      </w:r>
      <w:r>
        <w:rPr>
          <w:rtl/>
        </w:rPr>
        <w:t>لِما غُلِبْتُمْ عَلَيْهِ مِنْ مَنازِل الْعُلَماءِ لَوْ كَنْتُمْ تَسْمَعُونَ</w:t>
      </w:r>
      <w:r w:rsidR="003F6127">
        <w:rPr>
          <w:rtl/>
        </w:rPr>
        <w:t>.</w:t>
      </w:r>
    </w:p>
    <w:p w:rsidR="003F6127" w:rsidRDefault="007210D8" w:rsidP="007210D8">
      <w:pPr>
        <w:pStyle w:val="libNormal"/>
        <w:rPr>
          <w:rtl/>
        </w:rPr>
      </w:pPr>
      <w:r>
        <w:rPr>
          <w:rtl/>
        </w:rPr>
        <w:t>ذَلِكَ بَأَنَّ مَجارِي الأُمُورِ وَالأحْكَامِ عَلى أَيْدِي العُلَماءِ بِاللهِ</w:t>
      </w:r>
      <w:r w:rsidR="003F6127">
        <w:rPr>
          <w:rtl/>
        </w:rPr>
        <w:t xml:space="preserve">، </w:t>
      </w:r>
      <w:r>
        <w:rPr>
          <w:rtl/>
        </w:rPr>
        <w:t>الأُمَناءِ عَلى حَلالِهِ وحَرامِهِ</w:t>
      </w:r>
      <w:r w:rsidR="003F6127">
        <w:rPr>
          <w:rtl/>
        </w:rPr>
        <w:t xml:space="preserve">، </w:t>
      </w:r>
      <w:r>
        <w:rPr>
          <w:rtl/>
        </w:rPr>
        <w:t>فَأَنْتُمْ الْمَسْلُوبُونَ تِلْكَ الْمَنْزِلَةَ</w:t>
      </w:r>
      <w:r w:rsidR="003F6127">
        <w:rPr>
          <w:rtl/>
        </w:rPr>
        <w:t xml:space="preserve">، </w:t>
      </w:r>
      <w:r>
        <w:rPr>
          <w:rtl/>
        </w:rPr>
        <w:t>وَما سُلِبْتُمْ ذلِكَ إلا بِتَفَرُّقِكُمْ عَنِ الْحَقِّ وَاخْتِلافِكُمْ في السُّنَّةِ بِعْدَ الْبَيِّنَةِ الْواضِحَةِ</w:t>
      </w:r>
      <w:r w:rsidR="003F6127">
        <w:rPr>
          <w:rtl/>
        </w:rPr>
        <w:t xml:space="preserve">، </w:t>
      </w:r>
      <w:r>
        <w:rPr>
          <w:rtl/>
        </w:rPr>
        <w:t>وَلَوْ صَبَرْتُمْ عَلَى الأذى وَتَحَمَّلْتُمْ الْمَؤُونَةَ في ذاتِ اللهِ كانَتْ أُمُورُ اللهِ عَلَيْكُمْ تَرِدُ</w:t>
      </w:r>
      <w:r w:rsidR="003F6127">
        <w:rPr>
          <w:rtl/>
        </w:rPr>
        <w:t xml:space="preserve">، </w:t>
      </w:r>
      <w:r>
        <w:rPr>
          <w:rtl/>
        </w:rPr>
        <w:t>وَعَنْكُمْ تَصْدُرُ</w:t>
      </w:r>
      <w:r w:rsidR="003F6127">
        <w:rPr>
          <w:rtl/>
        </w:rPr>
        <w:t xml:space="preserve">، </w:t>
      </w:r>
      <w:r>
        <w:rPr>
          <w:rtl/>
        </w:rPr>
        <w:t>وَإِلَيْكُمْ تَرْجِعُ</w:t>
      </w:r>
      <w:r w:rsidR="003F6127">
        <w:rPr>
          <w:rtl/>
        </w:rPr>
        <w:t xml:space="preserve">، </w:t>
      </w:r>
      <w:r>
        <w:rPr>
          <w:rtl/>
        </w:rPr>
        <w:t>وَلكِنَّكُمْ مَكَّنْتُمْ الظَّلمَةَ مِنْ مَنْزِلَتِكُمْ</w:t>
      </w:r>
      <w:r w:rsidR="003F6127">
        <w:rPr>
          <w:rtl/>
        </w:rPr>
        <w:t xml:space="preserve">، </w:t>
      </w:r>
      <w:r>
        <w:rPr>
          <w:rtl/>
        </w:rPr>
        <w:t>وَأسْلَمْتُمْ أُمُورَ اللهِ في أَيْديهم يَعْمَلُونَ بِالشُّبَهاتِ</w:t>
      </w:r>
      <w:r w:rsidR="003F6127">
        <w:rPr>
          <w:rtl/>
        </w:rPr>
        <w:t xml:space="preserve">، </w:t>
      </w:r>
      <w:r>
        <w:rPr>
          <w:rtl/>
        </w:rPr>
        <w:t>وَيَسيرُونَ في الشَّهَواتِ</w:t>
      </w:r>
      <w:r w:rsidR="003F6127">
        <w:rPr>
          <w:rtl/>
        </w:rPr>
        <w:t xml:space="preserve">، </w:t>
      </w:r>
      <w:r>
        <w:rPr>
          <w:rtl/>
        </w:rPr>
        <w:t>سَلَّطَهُمْ عَلى ذلِكَ فِرارَكُمْ مِنَ الْمَوْتِ وَإعْجابُكُمْ بِالحَياةِ الّتِي هِيَ مُفارِقَتُكُمْ</w:t>
      </w:r>
      <w:r w:rsidR="003F6127">
        <w:rPr>
          <w:rtl/>
        </w:rPr>
        <w:t xml:space="preserve">، </w:t>
      </w:r>
      <w:r>
        <w:rPr>
          <w:rtl/>
        </w:rPr>
        <w:t>فَأَسْلَمْتُمُ الضُّعَفاءَ في أَيْديهمْ</w:t>
      </w:r>
      <w:r w:rsidR="003F6127">
        <w:rPr>
          <w:rtl/>
        </w:rPr>
        <w:t xml:space="preserve">، </w:t>
      </w:r>
      <w:r>
        <w:rPr>
          <w:rtl/>
        </w:rPr>
        <w:t>فَمِنْ بَيْنِ مُسْتَعْبَدٍ مَقْهُورٍ وَبَيْنَ مُسْتَضْعَفٍ على مَعيشَتِهِ مَغْلُوبٌ</w:t>
      </w:r>
      <w:r w:rsidR="003F6127">
        <w:rPr>
          <w:rtl/>
        </w:rPr>
        <w:t xml:space="preserve">، </w:t>
      </w:r>
      <w:r>
        <w:rPr>
          <w:rtl/>
        </w:rPr>
        <w:t>يَتَقَلَّبُون فِي الْمُلْكِ بِآرائِهِمْ وَيَسْتَشْعِرُونَ الْخِزْيَ بِأهْوائِهِمْ</w:t>
      </w:r>
      <w:r w:rsidR="003F6127">
        <w:rPr>
          <w:rtl/>
        </w:rPr>
        <w:t xml:space="preserve">، </w:t>
      </w:r>
      <w:r>
        <w:rPr>
          <w:rtl/>
        </w:rPr>
        <w:t>اِقْتِداءً بِالأشْرارِ</w:t>
      </w:r>
      <w:r w:rsidR="003F6127">
        <w:rPr>
          <w:rtl/>
        </w:rPr>
        <w:t xml:space="preserve">، </w:t>
      </w:r>
      <w:r>
        <w:rPr>
          <w:rtl/>
        </w:rPr>
        <w:t>وَجُرْأَةً عَلَى الْجَبّارِ</w:t>
      </w:r>
      <w:r w:rsidR="003F6127">
        <w:rPr>
          <w:rtl/>
        </w:rPr>
        <w:t xml:space="preserve">، </w:t>
      </w:r>
      <w:r>
        <w:rPr>
          <w:rtl/>
        </w:rPr>
        <w:t>في كُلِّ بَلَدِ مِنْهُمْ عَلى مِنْبَرِهِ خَطيبٌ يَصْقَعُ</w:t>
      </w:r>
      <w:r w:rsidR="003F6127">
        <w:rPr>
          <w:rtl/>
        </w:rPr>
        <w:t xml:space="preserve">، </w:t>
      </w:r>
      <w:r>
        <w:rPr>
          <w:rtl/>
        </w:rPr>
        <w:t>فَالأرْضُ لَهُمْ شاغِرَةٌ وَأيْديهِمْ فيها مَبْسُوطَةٌ</w:t>
      </w:r>
      <w:r w:rsidR="003F6127">
        <w:rPr>
          <w:rtl/>
        </w:rPr>
        <w:t xml:space="preserve">، </w:t>
      </w:r>
      <w:r>
        <w:rPr>
          <w:rtl/>
        </w:rPr>
        <w:t>وَالنّاسُ لَهُمْ خَوَلٌ لا يَدْفَعُونَ يَدَ لامِسٍ</w:t>
      </w:r>
      <w:r w:rsidR="003F6127">
        <w:rPr>
          <w:rtl/>
        </w:rPr>
        <w:t xml:space="preserve">، </w:t>
      </w:r>
      <w:r>
        <w:rPr>
          <w:rtl/>
        </w:rPr>
        <w:t>فَمِنْ بَيْنِ جَبّار عَنيدٍ</w:t>
      </w:r>
      <w:r w:rsidR="003F6127">
        <w:rPr>
          <w:rtl/>
        </w:rPr>
        <w:t xml:space="preserve">، </w:t>
      </w:r>
      <w:r>
        <w:rPr>
          <w:rtl/>
        </w:rPr>
        <w:t>وَذي سَطْوَةٍ عَلَى الضَّعَفَةِ شَديدٍ</w:t>
      </w:r>
      <w:r w:rsidR="003F6127">
        <w:rPr>
          <w:rtl/>
        </w:rPr>
        <w:t xml:space="preserve">، </w:t>
      </w:r>
      <w:r>
        <w:rPr>
          <w:rtl/>
        </w:rPr>
        <w:t>مُطاعٍ لا يَعْرِفُ الْمُبْدِى وَالْمُعِيدَ</w:t>
      </w:r>
      <w:r w:rsidR="003F6127">
        <w:rPr>
          <w:rtl/>
        </w:rPr>
        <w:t xml:space="preserve">، </w:t>
      </w:r>
      <w:r>
        <w:rPr>
          <w:rtl/>
        </w:rPr>
        <w:t>فَيا عَجَباً وَمالي لا أعْجَبُ !! وَالأَرْضُ مِنْ غاشٍّ غَشُومٍ ومُتَصَدِّقٍ ظَلُومٍ</w:t>
      </w:r>
      <w:r w:rsidR="003F6127">
        <w:rPr>
          <w:rtl/>
        </w:rPr>
        <w:t xml:space="preserve">، </w:t>
      </w:r>
      <w:r>
        <w:rPr>
          <w:rtl/>
        </w:rPr>
        <w:t>وَعامِلٍ عَلَى الْمُؤْمِنينَ بِهِمْ غَيْرِ رَحيمٍ</w:t>
      </w:r>
      <w:r w:rsidR="003F6127">
        <w:rPr>
          <w:rtl/>
        </w:rPr>
        <w:t xml:space="preserve">، </w:t>
      </w:r>
      <w:r>
        <w:rPr>
          <w:rtl/>
        </w:rPr>
        <w:t>فَاللهُ الْحاكِمُ في ما فِيهِ تَنازَعْنا</w:t>
      </w:r>
      <w:r w:rsidR="003F6127">
        <w:rPr>
          <w:rtl/>
        </w:rPr>
        <w:t xml:space="preserve">، </w:t>
      </w:r>
      <w:r>
        <w:rPr>
          <w:rtl/>
        </w:rPr>
        <w:t>وَالْقاضِي بِحُكْمِهِ فيما شَجَرَ بَيْننا</w:t>
      </w:r>
      <w:r w:rsidR="003F6127">
        <w:rPr>
          <w:rtl/>
        </w:rPr>
        <w:t>.</w:t>
      </w:r>
    </w:p>
    <w:p w:rsidR="003F6127" w:rsidRDefault="007210D8" w:rsidP="007210D8">
      <w:pPr>
        <w:pStyle w:val="libNormal"/>
      </w:pPr>
      <w:r>
        <w:rPr>
          <w:rtl/>
        </w:rPr>
        <w:t>اللّهُمَّ إنَّكَ تَعْلَمُ أنَّهُ لَمْ يَكُنْ ما كانَ مِنّا تَنافُساً في سُلْطانٍ</w:t>
      </w:r>
      <w:r w:rsidR="003F6127">
        <w:rPr>
          <w:rtl/>
        </w:rPr>
        <w:t xml:space="preserve">، </w:t>
      </w:r>
      <w:r>
        <w:rPr>
          <w:rtl/>
        </w:rPr>
        <w:t>وَلا الْتِماساً مِنْ فُضُولِ الْحُطامِ</w:t>
      </w:r>
      <w:r w:rsidR="003F6127">
        <w:rPr>
          <w:rtl/>
        </w:rPr>
        <w:t xml:space="preserve">، </w:t>
      </w:r>
      <w:r>
        <w:rPr>
          <w:rtl/>
        </w:rPr>
        <w:t>وَلكِنْ لِنَرَىَ الْمَعالِمَ مِنْ دينِكَ</w:t>
      </w:r>
      <w:r w:rsidR="003F6127">
        <w:rPr>
          <w:rtl/>
        </w:rPr>
        <w:t xml:space="preserve">، </w:t>
      </w:r>
      <w:r>
        <w:rPr>
          <w:rtl/>
        </w:rPr>
        <w:t>وَنُظْهِرَ الإصْلاحَ في بِلادِكَ ،</w:t>
      </w:r>
    </w:p>
    <w:p w:rsidR="007210D8" w:rsidRDefault="00347417" w:rsidP="007210D8">
      <w:pPr>
        <w:pStyle w:val="libNormal"/>
      </w:pPr>
      <w:r>
        <w:rPr>
          <w:rtl/>
        </w:rPr>
        <w:br w:type="page"/>
      </w:r>
    </w:p>
    <w:p w:rsidR="003F6127" w:rsidRDefault="007210D8" w:rsidP="00B5621A">
      <w:pPr>
        <w:pStyle w:val="libNormal0"/>
        <w:rPr>
          <w:rtl/>
        </w:rPr>
      </w:pPr>
      <w:r>
        <w:rPr>
          <w:rtl/>
        </w:rPr>
        <w:lastRenderedPageBreak/>
        <w:t>وَيَأْمَنَ الْمَظْلُومُونَ مِنْ عِبادكَ</w:t>
      </w:r>
      <w:r w:rsidR="003F6127">
        <w:rPr>
          <w:rtl/>
        </w:rPr>
        <w:t xml:space="preserve">، </w:t>
      </w:r>
      <w:r>
        <w:rPr>
          <w:rtl/>
        </w:rPr>
        <w:t>وَيُعْمَلَ بِفَرائِضِكَ وَسُنَّتِكَ وَأَحْكامِكَ</w:t>
      </w:r>
      <w:r w:rsidR="003F6127">
        <w:rPr>
          <w:rtl/>
        </w:rPr>
        <w:t xml:space="preserve">، </w:t>
      </w:r>
      <w:r>
        <w:rPr>
          <w:rtl/>
        </w:rPr>
        <w:t>فَإِنَّكُم إلاَّ تَنْصُرُونا وَتَنْصِفُونا قَوَى الظَّلَمَةُ عَلَيْكُمْ</w:t>
      </w:r>
      <w:r w:rsidR="003F6127">
        <w:rPr>
          <w:rtl/>
        </w:rPr>
        <w:t xml:space="preserve">، </w:t>
      </w:r>
      <w:r>
        <w:rPr>
          <w:rtl/>
        </w:rPr>
        <w:t>وَعَمِلُوا في إطْفاء نُورِ نَبيِّكُمْ</w:t>
      </w:r>
      <w:r w:rsidR="003F6127">
        <w:rPr>
          <w:rtl/>
        </w:rPr>
        <w:t xml:space="preserve">، </w:t>
      </w:r>
      <w:r>
        <w:rPr>
          <w:rtl/>
        </w:rPr>
        <w:t xml:space="preserve">وَحَسْبُنا اللهُ وَعَلَيْهِ تَوَكَّلْنا وَإلَيْهِ أَنَبْنا وَإِلَيْه الْمَصيرُ ) </w:t>
      </w:r>
      <w:r w:rsidRPr="00847955">
        <w:rPr>
          <w:rStyle w:val="libFootnotenumChar"/>
          <w:rtl/>
        </w:rPr>
        <w:t>(1)</w:t>
      </w:r>
      <w:r w:rsidR="003F6127">
        <w:rPr>
          <w:rtl/>
        </w:rPr>
        <w:t>.</w:t>
      </w:r>
    </w:p>
    <w:p w:rsidR="003F6127" w:rsidRDefault="007210D8" w:rsidP="007210D8">
      <w:pPr>
        <w:pStyle w:val="libNormal"/>
        <w:rPr>
          <w:rtl/>
        </w:rPr>
      </w:pPr>
      <w:r>
        <w:rPr>
          <w:rtl/>
        </w:rPr>
        <w:t>وهذه الأحاديث كثيرة</w:t>
      </w:r>
      <w:r w:rsidR="003F6127">
        <w:rPr>
          <w:rtl/>
        </w:rPr>
        <w:t xml:space="preserve">، </w:t>
      </w:r>
      <w:r>
        <w:rPr>
          <w:rtl/>
        </w:rPr>
        <w:t>وهي صريحة في وجوب الأمر بالمعروف والنهي عن المنكر باليد</w:t>
      </w:r>
      <w:r w:rsidR="003F6127">
        <w:rPr>
          <w:rtl/>
        </w:rPr>
        <w:t xml:space="preserve">، </w:t>
      </w:r>
      <w:r>
        <w:rPr>
          <w:rtl/>
        </w:rPr>
        <w:t>وإزالة الظلم والظالم بالقوّة</w:t>
      </w:r>
      <w:r w:rsidR="003F6127">
        <w:rPr>
          <w:rtl/>
        </w:rPr>
        <w:t xml:space="preserve">، </w:t>
      </w:r>
      <w:r>
        <w:rPr>
          <w:rtl/>
        </w:rPr>
        <w:t>والنهي عن ممالأة الظالم والركون إليه</w:t>
      </w:r>
      <w:r w:rsidR="003F6127">
        <w:rPr>
          <w:rtl/>
        </w:rPr>
        <w:t xml:space="preserve">، </w:t>
      </w:r>
      <w:r>
        <w:rPr>
          <w:rtl/>
        </w:rPr>
        <w:t>والأمر بمقاومته ومقارعته بالسيف</w:t>
      </w:r>
      <w:r w:rsidR="003F6127">
        <w:rPr>
          <w:rtl/>
        </w:rPr>
        <w:t xml:space="preserve">، </w:t>
      </w:r>
      <w:r>
        <w:rPr>
          <w:rtl/>
        </w:rPr>
        <w:t>وإقامة دولة العدل والحقّ</w:t>
      </w:r>
      <w:r w:rsidR="003F6127">
        <w:rPr>
          <w:rtl/>
        </w:rPr>
        <w:t>.</w:t>
      </w:r>
    </w:p>
    <w:p w:rsidR="003F6127" w:rsidRDefault="007210D8" w:rsidP="007210D8">
      <w:pPr>
        <w:pStyle w:val="libNormal"/>
        <w:rPr>
          <w:rtl/>
        </w:rPr>
      </w:pPr>
      <w:r>
        <w:rPr>
          <w:rtl/>
        </w:rPr>
        <w:t>وهذه الطائفة من الروايات تطابق الكتاب العزيز</w:t>
      </w:r>
      <w:r w:rsidR="003F6127">
        <w:rPr>
          <w:rtl/>
        </w:rPr>
        <w:t xml:space="preserve">، </w:t>
      </w:r>
      <w:r>
        <w:rPr>
          <w:rtl/>
        </w:rPr>
        <w:t>وقد أُمِرْنا أن نعرض الروايات إذا تعارضت</w:t>
      </w:r>
      <w:r w:rsidR="003F6127">
        <w:rPr>
          <w:rtl/>
        </w:rPr>
        <w:t xml:space="preserve">، </w:t>
      </w:r>
      <w:r>
        <w:rPr>
          <w:rtl/>
        </w:rPr>
        <w:t>على كتاب الله</w:t>
      </w:r>
      <w:r w:rsidR="003F6127">
        <w:rPr>
          <w:rtl/>
        </w:rPr>
        <w:t xml:space="preserve">، </w:t>
      </w:r>
      <w:r>
        <w:rPr>
          <w:rtl/>
        </w:rPr>
        <w:t>فنأخذ بما يوافق كتاب الله</w:t>
      </w:r>
      <w:r w:rsidR="003F6127">
        <w:rPr>
          <w:rtl/>
        </w:rPr>
        <w:t xml:space="preserve">، </w:t>
      </w:r>
      <w:r>
        <w:rPr>
          <w:rtl/>
        </w:rPr>
        <w:t>ونذر ما لا يطابقه</w:t>
      </w:r>
      <w:r w:rsidR="003F6127">
        <w:rPr>
          <w:rtl/>
        </w:rPr>
        <w:t>.</w:t>
      </w:r>
    </w:p>
    <w:p w:rsidR="003F6127" w:rsidRDefault="007210D8" w:rsidP="007210D8">
      <w:pPr>
        <w:pStyle w:val="libNormal"/>
        <w:rPr>
          <w:rtl/>
        </w:rPr>
      </w:pPr>
      <w:r>
        <w:rPr>
          <w:rtl/>
        </w:rPr>
        <w:t>وقد استعرضنا قبل هذا البحث آيات القرآن الكريم</w:t>
      </w:r>
      <w:r w:rsidR="003F6127">
        <w:rPr>
          <w:rtl/>
        </w:rPr>
        <w:t xml:space="preserve">، </w:t>
      </w:r>
      <w:r>
        <w:rPr>
          <w:rtl/>
        </w:rPr>
        <w:t>فلا نُعيد</w:t>
      </w:r>
      <w:r w:rsidR="003F6127">
        <w:rPr>
          <w:rtl/>
        </w:rPr>
        <w:t>.</w:t>
      </w:r>
    </w:p>
    <w:p w:rsidR="007210D8" w:rsidRDefault="007210D8" w:rsidP="00B5621A">
      <w:pPr>
        <w:pStyle w:val="Heading3"/>
      </w:pPr>
      <w:bookmarkStart w:id="31" w:name="_Toc491275882"/>
      <w:r>
        <w:rPr>
          <w:rtl/>
        </w:rPr>
        <w:t xml:space="preserve">2 </w:t>
      </w:r>
      <w:r w:rsidR="00EE0FD8">
        <w:rPr>
          <w:rtl/>
        </w:rPr>
        <w:t>-</w:t>
      </w:r>
      <w:r>
        <w:rPr>
          <w:rtl/>
        </w:rPr>
        <w:t xml:space="preserve"> تحريم إعانة الحاكم الظالم</w:t>
      </w:r>
      <w:bookmarkEnd w:id="31"/>
    </w:p>
    <w:p w:rsidR="003F6127" w:rsidRDefault="007210D8" w:rsidP="007210D8">
      <w:pPr>
        <w:pStyle w:val="libNormal"/>
        <w:rPr>
          <w:rtl/>
        </w:rPr>
      </w:pPr>
      <w:r>
        <w:rPr>
          <w:rtl/>
        </w:rPr>
        <w:t>وهذه طائفة ثانية من النصوص وردت في تحريم إعانة الحاكم الظالم</w:t>
      </w:r>
      <w:r w:rsidR="003F6127">
        <w:rPr>
          <w:rtl/>
        </w:rPr>
        <w:t xml:space="preserve">، </w:t>
      </w:r>
      <w:r>
        <w:rPr>
          <w:rtl/>
        </w:rPr>
        <w:t>ولو بقدر مَدَّة قلم</w:t>
      </w:r>
      <w:r w:rsidR="003F6127">
        <w:rPr>
          <w:rtl/>
        </w:rPr>
        <w:t xml:space="preserve">، </w:t>
      </w:r>
      <w:r>
        <w:rPr>
          <w:rtl/>
        </w:rPr>
        <w:t>أو تحضير دواة</w:t>
      </w:r>
      <w:r w:rsidR="003F6127">
        <w:rPr>
          <w:rtl/>
        </w:rPr>
        <w:t xml:space="preserve">، </w:t>
      </w:r>
      <w:r>
        <w:rPr>
          <w:rtl/>
        </w:rPr>
        <w:t>وتغليظ الإنكار على ذلك</w:t>
      </w:r>
      <w:r w:rsidR="003F6127">
        <w:rPr>
          <w:rtl/>
        </w:rPr>
        <w:t xml:space="preserve">، </w:t>
      </w:r>
      <w:r>
        <w:rPr>
          <w:rtl/>
        </w:rPr>
        <w:t>والتحذير منه</w:t>
      </w:r>
      <w:r w:rsidR="003F6127">
        <w:rPr>
          <w:rtl/>
        </w:rPr>
        <w:t xml:space="preserve">، </w:t>
      </w:r>
      <w:r>
        <w:rPr>
          <w:rtl/>
        </w:rPr>
        <w:t>وهذه الروايات كثيرة</w:t>
      </w:r>
      <w:r w:rsidR="003F6127">
        <w:rPr>
          <w:rtl/>
        </w:rPr>
        <w:t xml:space="preserve">، </w:t>
      </w:r>
      <w:r>
        <w:rPr>
          <w:rtl/>
        </w:rPr>
        <w:t>وواردة من طريق الشيعة وأهل السنَّة</w:t>
      </w:r>
      <w:r w:rsidR="003F6127">
        <w:rPr>
          <w:rtl/>
        </w:rPr>
        <w:t xml:space="preserve">، </w:t>
      </w:r>
      <w:r>
        <w:rPr>
          <w:rtl/>
        </w:rPr>
        <w:t>وهي مؤكِّدة لحرمة الركون إلى الظالمين التي قرَّرها الكتاب العزيز</w:t>
      </w:r>
      <w:r w:rsidR="003F6127">
        <w:rPr>
          <w:rtl/>
        </w:rPr>
        <w:t>.</w:t>
      </w:r>
    </w:p>
    <w:p w:rsidR="007210D8" w:rsidRDefault="007210D8" w:rsidP="007210D8">
      <w:pPr>
        <w:pStyle w:val="libNormal"/>
      </w:pPr>
      <w:r>
        <w:rPr>
          <w:rtl/>
        </w:rPr>
        <w:t>ولدى التعارض بينها وبين الروايات المتقدِّمة في السكوت عن الظالمين</w:t>
      </w:r>
      <w:r w:rsidR="003F6127">
        <w:rPr>
          <w:rtl/>
        </w:rPr>
        <w:t xml:space="preserve">، </w:t>
      </w:r>
      <w:r>
        <w:rPr>
          <w:rtl/>
        </w:rPr>
        <w:t>وقبول ولايتهم وسيادتهم وتحريم الخروج عليهم</w:t>
      </w:r>
      <w:r w:rsidR="00EE0FD8">
        <w:rPr>
          <w:rtl/>
        </w:rPr>
        <w:t xml:space="preserve">؛ </w:t>
      </w:r>
      <w:r>
        <w:rPr>
          <w:rtl/>
        </w:rPr>
        <w:t>فإنَّ المرجع هو القرآن</w:t>
      </w:r>
      <w:r w:rsidR="003F6127">
        <w:rPr>
          <w:rtl/>
        </w:rPr>
        <w:t xml:space="preserve">، </w:t>
      </w:r>
      <w:r>
        <w:rPr>
          <w:rtl/>
        </w:rPr>
        <w:t>ولا شكَّ في أنَّ القرآن يحذِّر من الركون إلى الظالمين أشدَّ التحذير</w:t>
      </w:r>
      <w:r w:rsidR="003F6127">
        <w:rPr>
          <w:rtl/>
        </w:rPr>
        <w:t xml:space="preserve">، </w:t>
      </w:r>
      <w:r>
        <w:rPr>
          <w:rtl/>
        </w:rPr>
        <w:t>وها نحن نذكر طائفة من هذه الروايات :</w:t>
      </w:r>
    </w:p>
    <w:p w:rsidR="007210D8" w:rsidRDefault="00A81752" w:rsidP="00A81752">
      <w:pPr>
        <w:pStyle w:val="libLine"/>
      </w:pPr>
      <w:r>
        <w:rPr>
          <w:rtl/>
        </w:rPr>
        <w:t>____________________</w:t>
      </w:r>
    </w:p>
    <w:p w:rsidR="003F6127" w:rsidRDefault="00847955" w:rsidP="00B5621A">
      <w:pPr>
        <w:pStyle w:val="libFootnote0"/>
        <w:rPr>
          <w:rtl/>
        </w:rPr>
      </w:pPr>
      <w:r w:rsidRPr="00B5621A">
        <w:rPr>
          <w:rtl/>
        </w:rPr>
        <w:t>(1)</w:t>
      </w:r>
      <w:r w:rsidR="007210D8">
        <w:rPr>
          <w:rtl/>
        </w:rPr>
        <w:t xml:space="preserve"> ابن شعبة الحرَّاني</w:t>
      </w:r>
      <w:r w:rsidR="003F6127">
        <w:rPr>
          <w:rtl/>
        </w:rPr>
        <w:t xml:space="preserve">، </w:t>
      </w:r>
      <w:r w:rsidR="007210D8">
        <w:rPr>
          <w:rtl/>
        </w:rPr>
        <w:t>تحف العقول</w:t>
      </w:r>
      <w:r w:rsidR="003F6127">
        <w:rPr>
          <w:rtl/>
        </w:rPr>
        <w:t xml:space="preserve">، </w:t>
      </w:r>
      <w:r w:rsidR="007210D8">
        <w:rPr>
          <w:rtl/>
        </w:rPr>
        <w:t>ص168</w:t>
      </w:r>
      <w:r w:rsidR="003F6127">
        <w:rPr>
          <w:rtl/>
        </w:rPr>
        <w:t xml:space="preserve">، </w:t>
      </w:r>
      <w:r w:rsidR="007210D8">
        <w:rPr>
          <w:rtl/>
        </w:rPr>
        <w:t>بحار الأنوار</w:t>
      </w:r>
      <w:r w:rsidR="003F6127">
        <w:rPr>
          <w:rtl/>
        </w:rPr>
        <w:t xml:space="preserve">، </w:t>
      </w:r>
      <w:r w:rsidR="007210D8">
        <w:rPr>
          <w:rtl/>
        </w:rPr>
        <w:t>ج100</w:t>
      </w:r>
      <w:r w:rsidR="003F6127">
        <w:rPr>
          <w:rtl/>
        </w:rPr>
        <w:t xml:space="preserve">، </w:t>
      </w:r>
      <w:r w:rsidR="007210D8">
        <w:rPr>
          <w:rtl/>
        </w:rPr>
        <w:t>ص79</w:t>
      </w:r>
      <w:r w:rsidR="003F6127">
        <w:rPr>
          <w:rtl/>
        </w:rPr>
        <w:t>.</w:t>
      </w:r>
    </w:p>
    <w:p w:rsidR="007210D8" w:rsidRDefault="00347417" w:rsidP="007210D8">
      <w:pPr>
        <w:pStyle w:val="libNormal"/>
      </w:pPr>
      <w:r>
        <w:rPr>
          <w:rtl/>
        </w:rPr>
        <w:br w:type="page"/>
      </w:r>
    </w:p>
    <w:p w:rsidR="007210D8" w:rsidRDefault="00EE0FD8" w:rsidP="007210D8">
      <w:pPr>
        <w:pStyle w:val="libNormal"/>
      </w:pPr>
      <w:r>
        <w:rPr>
          <w:rtl/>
        </w:rPr>
        <w:lastRenderedPageBreak/>
        <w:t>-</w:t>
      </w:r>
      <w:r w:rsidR="007210D8">
        <w:rPr>
          <w:rtl/>
        </w:rPr>
        <w:t xml:space="preserve"> روى الترمذي في الفتن</w:t>
      </w:r>
      <w:r w:rsidR="003F6127">
        <w:rPr>
          <w:rtl/>
        </w:rPr>
        <w:t xml:space="preserve">، </w:t>
      </w:r>
      <w:r w:rsidR="007210D8">
        <w:rPr>
          <w:rtl/>
        </w:rPr>
        <w:t xml:space="preserve">عن كعب بن عجره عن النبي </w:t>
      </w:r>
      <w:r w:rsidR="00847955" w:rsidRPr="00847955">
        <w:rPr>
          <w:rStyle w:val="libAlaemChar"/>
          <w:rtl/>
        </w:rPr>
        <w:t>صلى‌الله‌عليه‌وآله‌وسلم</w:t>
      </w:r>
      <w:r w:rsidR="003F6127">
        <w:rPr>
          <w:rtl/>
        </w:rPr>
        <w:t xml:space="preserve">، </w:t>
      </w:r>
      <w:r w:rsidR="007210D8">
        <w:rPr>
          <w:rtl/>
        </w:rPr>
        <w:t>قال :</w:t>
      </w:r>
    </w:p>
    <w:p w:rsidR="003F6127" w:rsidRDefault="007210D8" w:rsidP="007210D8">
      <w:pPr>
        <w:pStyle w:val="libNormal"/>
        <w:rPr>
          <w:rtl/>
        </w:rPr>
      </w:pPr>
      <w:r>
        <w:rPr>
          <w:rtl/>
        </w:rPr>
        <w:t>( سيكون بعدي أُمراء</w:t>
      </w:r>
      <w:r w:rsidR="003F6127">
        <w:rPr>
          <w:rtl/>
        </w:rPr>
        <w:t xml:space="preserve">، </w:t>
      </w:r>
      <w:r>
        <w:rPr>
          <w:rtl/>
        </w:rPr>
        <w:t>فمَن دخل عليهم فصدَّقهم</w:t>
      </w:r>
      <w:r w:rsidR="003F6127">
        <w:rPr>
          <w:rtl/>
        </w:rPr>
        <w:t xml:space="preserve">، </w:t>
      </w:r>
      <w:r>
        <w:rPr>
          <w:rtl/>
        </w:rPr>
        <w:t>وأعانهم على ظلمهم</w:t>
      </w:r>
      <w:r w:rsidR="003F6127">
        <w:rPr>
          <w:rtl/>
        </w:rPr>
        <w:t xml:space="preserve">، </w:t>
      </w:r>
      <w:r>
        <w:rPr>
          <w:rtl/>
        </w:rPr>
        <w:t>فليس منِّي</w:t>
      </w:r>
      <w:r w:rsidR="003F6127">
        <w:rPr>
          <w:rtl/>
        </w:rPr>
        <w:t xml:space="preserve">، </w:t>
      </w:r>
      <w:r>
        <w:rPr>
          <w:rtl/>
        </w:rPr>
        <w:t>ولست منه</w:t>
      </w:r>
      <w:r w:rsidR="003F6127">
        <w:rPr>
          <w:rtl/>
        </w:rPr>
        <w:t xml:space="preserve">، </w:t>
      </w:r>
      <w:r>
        <w:rPr>
          <w:rtl/>
        </w:rPr>
        <w:t xml:space="preserve">وليس وارد عليَّ الحوض ) </w:t>
      </w:r>
      <w:r w:rsidRPr="00847955">
        <w:rPr>
          <w:rStyle w:val="libFootnotenumChar"/>
          <w:rtl/>
        </w:rPr>
        <w:t>(1)</w:t>
      </w:r>
      <w:r w:rsidR="003F6127">
        <w:rPr>
          <w:rtl/>
        </w:rPr>
        <w:t>.</w:t>
      </w:r>
    </w:p>
    <w:p w:rsidR="003F6127" w:rsidRDefault="007210D8" w:rsidP="00B5621A">
      <w:pPr>
        <w:pStyle w:val="libNormal"/>
        <w:rPr>
          <w:rtl/>
        </w:rPr>
      </w:pPr>
      <w:r>
        <w:rPr>
          <w:rtl/>
        </w:rPr>
        <w:t xml:space="preserve">وفي مسند أحمد بن جابر بن عبد الله الأنصاري أنَّ النبي </w:t>
      </w:r>
      <w:r w:rsidR="00B5621A" w:rsidRPr="00847955">
        <w:rPr>
          <w:rStyle w:val="libAlaemChar"/>
          <w:rtl/>
        </w:rPr>
        <w:t>صلى‌الله‌عليه‌وآله‌وسلم</w:t>
      </w:r>
      <w:r w:rsidR="00B5621A">
        <w:rPr>
          <w:rtl/>
        </w:rPr>
        <w:t xml:space="preserve"> </w:t>
      </w:r>
      <w:r>
        <w:rPr>
          <w:rtl/>
        </w:rPr>
        <w:t>قال لكعب بن عجرة : ( أعاذك الله من إمارة السفهاء )</w:t>
      </w:r>
      <w:r w:rsidR="003F6127">
        <w:rPr>
          <w:rtl/>
        </w:rPr>
        <w:t xml:space="preserve">، </w:t>
      </w:r>
      <w:r>
        <w:rPr>
          <w:rtl/>
        </w:rPr>
        <w:t>قال : وما إمارة السفهاء ؟ قال : ( أُمراء يكونون بعدي</w:t>
      </w:r>
      <w:r w:rsidR="003F6127">
        <w:rPr>
          <w:rtl/>
        </w:rPr>
        <w:t xml:space="preserve">، </w:t>
      </w:r>
      <w:r>
        <w:rPr>
          <w:rtl/>
        </w:rPr>
        <w:t>لا يقتدون بهداي</w:t>
      </w:r>
      <w:r w:rsidR="003F6127">
        <w:rPr>
          <w:rtl/>
        </w:rPr>
        <w:t xml:space="preserve">، </w:t>
      </w:r>
      <w:r>
        <w:rPr>
          <w:rtl/>
        </w:rPr>
        <w:t>ولا يستنّون بسنّتي</w:t>
      </w:r>
      <w:r w:rsidR="003F6127">
        <w:rPr>
          <w:rtl/>
        </w:rPr>
        <w:t xml:space="preserve">، </w:t>
      </w:r>
      <w:r>
        <w:rPr>
          <w:rtl/>
        </w:rPr>
        <w:t>فمَن صدَّقهم بكذبهم</w:t>
      </w:r>
      <w:r w:rsidR="003F6127">
        <w:rPr>
          <w:rtl/>
        </w:rPr>
        <w:t xml:space="preserve">، </w:t>
      </w:r>
      <w:r>
        <w:rPr>
          <w:rtl/>
        </w:rPr>
        <w:t>وأعانهم على ظلمهم</w:t>
      </w:r>
      <w:r w:rsidR="003F6127">
        <w:rPr>
          <w:rtl/>
        </w:rPr>
        <w:t xml:space="preserve">، </w:t>
      </w:r>
      <w:r>
        <w:rPr>
          <w:rtl/>
        </w:rPr>
        <w:t>فأولئك ليسوا منِّي</w:t>
      </w:r>
      <w:r w:rsidR="003F6127">
        <w:rPr>
          <w:rtl/>
        </w:rPr>
        <w:t xml:space="preserve">، </w:t>
      </w:r>
      <w:r>
        <w:rPr>
          <w:rtl/>
        </w:rPr>
        <w:t>ولست منهم</w:t>
      </w:r>
      <w:r w:rsidR="003F6127">
        <w:rPr>
          <w:rtl/>
        </w:rPr>
        <w:t xml:space="preserve">، </w:t>
      </w:r>
      <w:r>
        <w:rPr>
          <w:rtl/>
        </w:rPr>
        <w:t>ولا يردون عليَّ الحوض</w:t>
      </w:r>
      <w:r w:rsidR="003F6127">
        <w:rPr>
          <w:rtl/>
        </w:rPr>
        <w:t xml:space="preserve">، </w:t>
      </w:r>
      <w:r>
        <w:rPr>
          <w:rtl/>
        </w:rPr>
        <w:t>ومَن لم يصدِّقهم بكذبهم</w:t>
      </w:r>
      <w:r w:rsidR="003F6127">
        <w:rPr>
          <w:rtl/>
        </w:rPr>
        <w:t xml:space="preserve">، </w:t>
      </w:r>
      <w:r>
        <w:rPr>
          <w:rtl/>
        </w:rPr>
        <w:t>ولم يعنهم على ظلمهم فأولئك منِّي وأنا منهم وسيردون عليَّ الحوض )</w:t>
      </w:r>
      <w:r w:rsidRPr="00847955">
        <w:rPr>
          <w:rStyle w:val="libFootnotenumChar"/>
          <w:rtl/>
        </w:rPr>
        <w:t>(2)</w:t>
      </w:r>
      <w:r w:rsidR="003F6127">
        <w:rPr>
          <w:rtl/>
        </w:rPr>
        <w:t>.</w:t>
      </w:r>
    </w:p>
    <w:p w:rsidR="003F6127" w:rsidRDefault="00EE0FD8" w:rsidP="007210D8">
      <w:pPr>
        <w:pStyle w:val="libNormal"/>
        <w:rPr>
          <w:rtl/>
        </w:rPr>
      </w:pPr>
      <w:r>
        <w:rPr>
          <w:rtl/>
        </w:rPr>
        <w:t>-</w:t>
      </w:r>
      <w:r w:rsidR="007210D8">
        <w:rPr>
          <w:rtl/>
        </w:rPr>
        <w:t xml:space="preserve"> محمد بن يعقوب</w:t>
      </w:r>
      <w:r w:rsidR="003F6127">
        <w:rPr>
          <w:rtl/>
        </w:rPr>
        <w:t xml:space="preserve">، </w:t>
      </w:r>
      <w:r w:rsidR="007210D8">
        <w:rPr>
          <w:rtl/>
        </w:rPr>
        <w:t>عن أبي حمزة</w:t>
      </w:r>
      <w:r w:rsidR="003F6127">
        <w:rPr>
          <w:rtl/>
        </w:rPr>
        <w:t xml:space="preserve">، </w:t>
      </w:r>
      <w:r w:rsidR="007210D8">
        <w:rPr>
          <w:rtl/>
        </w:rPr>
        <w:t xml:space="preserve">عن علي بن الحسين </w:t>
      </w:r>
      <w:r w:rsidR="00847955" w:rsidRPr="00847955">
        <w:rPr>
          <w:rStyle w:val="libAlaemChar"/>
          <w:rtl/>
        </w:rPr>
        <w:t>عليه‌السلام</w:t>
      </w:r>
      <w:r w:rsidR="007210D8">
        <w:rPr>
          <w:rtl/>
        </w:rPr>
        <w:t xml:space="preserve"> في حديث قال : ( إيَّاكم وصحبة العاصين ومعونة الظالمين ) </w:t>
      </w:r>
      <w:r w:rsidR="007210D8" w:rsidRPr="00847955">
        <w:rPr>
          <w:rStyle w:val="libFootnotenumChar"/>
          <w:rtl/>
        </w:rPr>
        <w:t>(3)</w:t>
      </w:r>
      <w:r w:rsidR="003F6127">
        <w:rPr>
          <w:rtl/>
        </w:rPr>
        <w:t>.</w:t>
      </w:r>
    </w:p>
    <w:p w:rsidR="003F6127" w:rsidRDefault="00EE0FD8" w:rsidP="007210D8">
      <w:pPr>
        <w:pStyle w:val="libNormal"/>
        <w:rPr>
          <w:rtl/>
        </w:rPr>
      </w:pPr>
      <w:r>
        <w:rPr>
          <w:rtl/>
        </w:rPr>
        <w:t>-</w:t>
      </w:r>
      <w:r w:rsidR="007210D8">
        <w:rPr>
          <w:rtl/>
        </w:rPr>
        <w:t xml:space="preserve"> عن طلحه بن زيد</w:t>
      </w:r>
      <w:r w:rsidR="003F6127">
        <w:rPr>
          <w:rtl/>
        </w:rPr>
        <w:t xml:space="preserve">، </w:t>
      </w:r>
      <w:r w:rsidR="007210D8">
        <w:rPr>
          <w:rtl/>
        </w:rPr>
        <w:t xml:space="preserve">عن أبي عبد الله </w:t>
      </w:r>
      <w:r w:rsidR="00847955" w:rsidRPr="00847955">
        <w:rPr>
          <w:rStyle w:val="libAlaemChar"/>
          <w:rtl/>
        </w:rPr>
        <w:t>عليه‌السلام</w:t>
      </w:r>
      <w:r w:rsidR="007210D8">
        <w:rPr>
          <w:rtl/>
        </w:rPr>
        <w:t xml:space="preserve"> قال : ( العامل بالظلم والمُعين له والراضي به شركاء ثلاثتهم ) </w:t>
      </w:r>
      <w:r w:rsidR="007210D8" w:rsidRPr="00847955">
        <w:rPr>
          <w:rStyle w:val="libFootnotenumChar"/>
          <w:rtl/>
        </w:rPr>
        <w:t>(4)</w:t>
      </w:r>
      <w:r w:rsidR="003F6127">
        <w:rPr>
          <w:rtl/>
        </w:rPr>
        <w:t>.</w:t>
      </w:r>
    </w:p>
    <w:p w:rsidR="007210D8" w:rsidRDefault="00EE0FD8" w:rsidP="007210D8">
      <w:pPr>
        <w:pStyle w:val="libNormal"/>
      </w:pPr>
      <w:r>
        <w:rPr>
          <w:rtl/>
        </w:rPr>
        <w:t>-</w:t>
      </w:r>
      <w:r w:rsidR="007210D8">
        <w:rPr>
          <w:rtl/>
        </w:rPr>
        <w:t xml:space="preserve"> عن محمد بن عذافر</w:t>
      </w:r>
      <w:r w:rsidR="003F6127">
        <w:rPr>
          <w:rtl/>
        </w:rPr>
        <w:t xml:space="preserve">، </w:t>
      </w:r>
      <w:r w:rsidR="007210D8">
        <w:rPr>
          <w:rtl/>
        </w:rPr>
        <w:t xml:space="preserve">عن أبيه قال : قال أبو عبد الله </w:t>
      </w:r>
      <w:r w:rsidR="00847955" w:rsidRPr="00847955">
        <w:rPr>
          <w:rStyle w:val="libAlaemChar"/>
          <w:rtl/>
        </w:rPr>
        <w:t>عليه‌السلام</w:t>
      </w:r>
      <w:r w:rsidR="007210D8">
        <w:rPr>
          <w:rtl/>
        </w:rPr>
        <w:t xml:space="preserve"> : ( يا عذافر</w:t>
      </w:r>
      <w:r w:rsidR="003F6127">
        <w:rPr>
          <w:rtl/>
        </w:rPr>
        <w:t xml:space="preserve">، </w:t>
      </w:r>
      <w:r w:rsidR="007210D8">
        <w:rPr>
          <w:rtl/>
        </w:rPr>
        <w:t>نُبِّئت أنَّك تُعامل أبا أيوب والربيع</w:t>
      </w:r>
      <w:r w:rsidR="003F6127">
        <w:rPr>
          <w:rtl/>
        </w:rPr>
        <w:t xml:space="preserve">، </w:t>
      </w:r>
      <w:r w:rsidR="007210D8">
        <w:rPr>
          <w:rtl/>
        </w:rPr>
        <w:t>فما حالك إذا نودي بك في</w:t>
      </w:r>
    </w:p>
    <w:p w:rsidR="007210D8" w:rsidRDefault="00A81752" w:rsidP="00A81752">
      <w:pPr>
        <w:pStyle w:val="libLine"/>
      </w:pPr>
      <w:r>
        <w:rPr>
          <w:rtl/>
        </w:rPr>
        <w:t>____________________</w:t>
      </w:r>
    </w:p>
    <w:p w:rsidR="003F6127" w:rsidRDefault="00847955" w:rsidP="003652CF">
      <w:pPr>
        <w:pStyle w:val="libFootnote0"/>
        <w:rPr>
          <w:rtl/>
        </w:rPr>
      </w:pPr>
      <w:r w:rsidRPr="003652CF">
        <w:rPr>
          <w:rtl/>
        </w:rPr>
        <w:t>(1)</w:t>
      </w:r>
      <w:r w:rsidR="007210D8">
        <w:rPr>
          <w:rtl/>
        </w:rPr>
        <w:t xml:space="preserve"> سنن الترمذي</w:t>
      </w:r>
      <w:r w:rsidR="003F6127">
        <w:rPr>
          <w:rtl/>
        </w:rPr>
        <w:t xml:space="preserve">، </w:t>
      </w:r>
      <w:r w:rsidR="007210D8">
        <w:rPr>
          <w:rtl/>
        </w:rPr>
        <w:t>ج3</w:t>
      </w:r>
      <w:r w:rsidR="003F6127">
        <w:rPr>
          <w:rtl/>
        </w:rPr>
        <w:t xml:space="preserve">، </w:t>
      </w:r>
      <w:r w:rsidR="007210D8">
        <w:rPr>
          <w:rtl/>
        </w:rPr>
        <w:t>ص358 الباب 62 من أبواب الفتن الحديث 2360</w:t>
      </w:r>
      <w:r w:rsidR="003F6127">
        <w:rPr>
          <w:rtl/>
        </w:rPr>
        <w:t>.</w:t>
      </w:r>
    </w:p>
    <w:p w:rsidR="003F6127" w:rsidRDefault="00847955" w:rsidP="003652CF">
      <w:pPr>
        <w:pStyle w:val="libFootnote0"/>
        <w:rPr>
          <w:rtl/>
        </w:rPr>
      </w:pPr>
      <w:r w:rsidRPr="003652CF">
        <w:rPr>
          <w:rtl/>
        </w:rPr>
        <w:t>(2)</w:t>
      </w:r>
      <w:r w:rsidR="007210D8">
        <w:rPr>
          <w:rtl/>
        </w:rPr>
        <w:t xml:space="preserve"> مسند أحمد</w:t>
      </w:r>
      <w:r w:rsidR="003F6127">
        <w:rPr>
          <w:rtl/>
        </w:rPr>
        <w:t xml:space="preserve">، </w:t>
      </w:r>
      <w:r w:rsidR="007210D8">
        <w:rPr>
          <w:rtl/>
        </w:rPr>
        <w:t>ج3</w:t>
      </w:r>
      <w:r w:rsidR="003F6127">
        <w:rPr>
          <w:rtl/>
        </w:rPr>
        <w:t xml:space="preserve">، </w:t>
      </w:r>
      <w:r w:rsidR="007210D8">
        <w:rPr>
          <w:rtl/>
        </w:rPr>
        <w:t>ص321</w:t>
      </w:r>
      <w:r w:rsidR="003F6127">
        <w:rPr>
          <w:rtl/>
        </w:rPr>
        <w:t>.</w:t>
      </w:r>
    </w:p>
    <w:p w:rsidR="003F6127" w:rsidRDefault="00847955" w:rsidP="003652CF">
      <w:pPr>
        <w:pStyle w:val="libFootnote0"/>
        <w:rPr>
          <w:rtl/>
        </w:rPr>
      </w:pPr>
      <w:r w:rsidRPr="003652CF">
        <w:rPr>
          <w:rtl/>
        </w:rPr>
        <w:t>(3)</w:t>
      </w:r>
      <w:r w:rsidR="007210D8">
        <w:rPr>
          <w:rtl/>
        </w:rPr>
        <w:t xml:space="preserve"> وسائل الشيعة</w:t>
      </w:r>
      <w:r w:rsidR="003F6127">
        <w:rPr>
          <w:rtl/>
        </w:rPr>
        <w:t xml:space="preserve">، </w:t>
      </w:r>
      <w:r w:rsidR="007210D8">
        <w:rPr>
          <w:rtl/>
        </w:rPr>
        <w:t>مصدر سابق</w:t>
      </w:r>
      <w:r w:rsidR="003F6127">
        <w:rPr>
          <w:rtl/>
        </w:rPr>
        <w:t xml:space="preserve">، </w:t>
      </w:r>
      <w:r w:rsidR="007210D8">
        <w:rPr>
          <w:rtl/>
        </w:rPr>
        <w:t>ج12</w:t>
      </w:r>
      <w:r w:rsidR="003F6127">
        <w:rPr>
          <w:rtl/>
        </w:rPr>
        <w:t xml:space="preserve">، </w:t>
      </w:r>
      <w:r w:rsidR="007210D8">
        <w:rPr>
          <w:rtl/>
        </w:rPr>
        <w:t>ص128</w:t>
      </w:r>
      <w:r w:rsidR="003F6127">
        <w:rPr>
          <w:rtl/>
        </w:rPr>
        <w:t>.</w:t>
      </w:r>
    </w:p>
    <w:p w:rsidR="003F6127" w:rsidRDefault="00847955" w:rsidP="003652CF">
      <w:pPr>
        <w:pStyle w:val="libFootnote0"/>
        <w:rPr>
          <w:rtl/>
        </w:rPr>
      </w:pPr>
      <w:r w:rsidRPr="003652CF">
        <w:rPr>
          <w:rtl/>
        </w:rPr>
        <w:t>(4)</w:t>
      </w:r>
      <w:r w:rsidR="007210D8">
        <w:rPr>
          <w:rtl/>
        </w:rPr>
        <w:t xml:space="preserve"> المصدر نفسه</w:t>
      </w:r>
      <w:r w:rsidR="003F6127">
        <w:rPr>
          <w:rtl/>
        </w:rPr>
        <w:t xml:space="preserve">، </w:t>
      </w:r>
      <w:r w:rsidR="007210D8">
        <w:rPr>
          <w:rtl/>
        </w:rPr>
        <w:t>ج12</w:t>
      </w:r>
      <w:r w:rsidR="003F6127">
        <w:rPr>
          <w:rtl/>
        </w:rPr>
        <w:t xml:space="preserve">، </w:t>
      </w:r>
      <w:r w:rsidR="007210D8">
        <w:rPr>
          <w:rtl/>
        </w:rPr>
        <w:t>ص128</w:t>
      </w:r>
      <w:r w:rsidR="003F6127">
        <w:rPr>
          <w:rtl/>
        </w:rPr>
        <w:t>.</w:t>
      </w:r>
    </w:p>
    <w:p w:rsidR="007210D8" w:rsidRDefault="00347417" w:rsidP="007210D8">
      <w:pPr>
        <w:pStyle w:val="libNormal"/>
      </w:pPr>
      <w:r>
        <w:rPr>
          <w:rtl/>
        </w:rPr>
        <w:br w:type="page"/>
      </w:r>
    </w:p>
    <w:p w:rsidR="003F6127" w:rsidRDefault="007210D8" w:rsidP="0025218A">
      <w:pPr>
        <w:pStyle w:val="libNormal0"/>
        <w:rPr>
          <w:rtl/>
        </w:rPr>
      </w:pPr>
      <w:r>
        <w:rPr>
          <w:rtl/>
        </w:rPr>
        <w:lastRenderedPageBreak/>
        <w:t>أعوان الظلمة ؟ )</w:t>
      </w:r>
      <w:r w:rsidR="003F6127">
        <w:rPr>
          <w:rtl/>
        </w:rPr>
        <w:t xml:space="preserve">، </w:t>
      </w:r>
      <w:r>
        <w:rPr>
          <w:rtl/>
        </w:rPr>
        <w:t>قال : فوجم أبي</w:t>
      </w:r>
      <w:r w:rsidR="003F6127">
        <w:rPr>
          <w:rtl/>
        </w:rPr>
        <w:t xml:space="preserve">، </w:t>
      </w:r>
      <w:r>
        <w:rPr>
          <w:rtl/>
        </w:rPr>
        <w:t xml:space="preserve">فقال له أبو عبد الله </w:t>
      </w:r>
      <w:r w:rsidR="00847955" w:rsidRPr="00847955">
        <w:rPr>
          <w:rStyle w:val="libAlaemChar"/>
          <w:rtl/>
        </w:rPr>
        <w:t>عليه‌السلام</w:t>
      </w:r>
      <w:r>
        <w:rPr>
          <w:rtl/>
        </w:rPr>
        <w:t xml:space="preserve"> لما رأى ما أصابه : ( أي عذافر</w:t>
      </w:r>
      <w:r w:rsidR="003F6127">
        <w:rPr>
          <w:rtl/>
        </w:rPr>
        <w:t xml:space="preserve">، </w:t>
      </w:r>
      <w:r>
        <w:rPr>
          <w:rtl/>
        </w:rPr>
        <w:t>إنَّما خوَّفتك بما خوَّفني الله عزّ وجل به )</w:t>
      </w:r>
      <w:r w:rsidR="003F6127">
        <w:rPr>
          <w:rtl/>
        </w:rPr>
        <w:t xml:space="preserve">، </w:t>
      </w:r>
      <w:r>
        <w:rPr>
          <w:rtl/>
        </w:rPr>
        <w:t>قال محمد : فقدم أبي فما زال مغموماً مكروباً حتى مات</w:t>
      </w:r>
      <w:r w:rsidRPr="00847955">
        <w:rPr>
          <w:rStyle w:val="libFootnotenumChar"/>
          <w:rtl/>
        </w:rPr>
        <w:t>(1)</w:t>
      </w:r>
      <w:r w:rsidR="003F6127">
        <w:rPr>
          <w:rtl/>
        </w:rPr>
        <w:t>.</w:t>
      </w:r>
    </w:p>
    <w:p w:rsidR="003F6127" w:rsidRDefault="00EE0FD8" w:rsidP="007210D8">
      <w:pPr>
        <w:pStyle w:val="libNormal"/>
        <w:rPr>
          <w:rtl/>
        </w:rPr>
      </w:pPr>
      <w:r>
        <w:rPr>
          <w:rtl/>
        </w:rPr>
        <w:t>-</w:t>
      </w:r>
      <w:r w:rsidR="007210D8">
        <w:rPr>
          <w:rtl/>
        </w:rPr>
        <w:t xml:space="preserve"> عن حريز قال : سمعت أبا عبد الله </w:t>
      </w:r>
      <w:r w:rsidR="00847955" w:rsidRPr="00847955">
        <w:rPr>
          <w:rStyle w:val="libAlaemChar"/>
          <w:rtl/>
        </w:rPr>
        <w:t>عليه‌السلام</w:t>
      </w:r>
      <w:r w:rsidR="007210D8">
        <w:rPr>
          <w:rtl/>
        </w:rPr>
        <w:t xml:space="preserve"> يقول : ( اتَّقوا الله ! وصونوا دينكم بالورع</w:t>
      </w:r>
      <w:r w:rsidR="003F6127">
        <w:rPr>
          <w:rtl/>
        </w:rPr>
        <w:t xml:space="preserve">، </w:t>
      </w:r>
      <w:r w:rsidR="007210D8">
        <w:rPr>
          <w:rtl/>
        </w:rPr>
        <w:t>وقوُّوه بالتقيَّة والاستغناء بالله عزّ وجل عن طلب الحوائج إلى صاحب سلطان</w:t>
      </w:r>
      <w:r w:rsidR="003F6127">
        <w:rPr>
          <w:rtl/>
        </w:rPr>
        <w:t xml:space="preserve">، </w:t>
      </w:r>
      <w:r w:rsidR="007210D8">
        <w:rPr>
          <w:rtl/>
        </w:rPr>
        <w:t>إنّه مَن خضع لصاحب سلطان ولمَن يخالفه على دينه طلباً لما في يديه من دنياه</w:t>
      </w:r>
      <w:r w:rsidR="003F6127">
        <w:rPr>
          <w:rtl/>
        </w:rPr>
        <w:t xml:space="preserve">، </w:t>
      </w:r>
      <w:r w:rsidR="007210D8">
        <w:rPr>
          <w:rtl/>
        </w:rPr>
        <w:t>أهمله الله عزّ وجل ومقَّته عليه</w:t>
      </w:r>
      <w:r w:rsidR="003F6127">
        <w:rPr>
          <w:rtl/>
        </w:rPr>
        <w:t xml:space="preserve">، </w:t>
      </w:r>
      <w:r w:rsidR="007210D8">
        <w:rPr>
          <w:rtl/>
        </w:rPr>
        <w:t>وَوكله إليه</w:t>
      </w:r>
      <w:r w:rsidR="003F6127">
        <w:rPr>
          <w:rtl/>
        </w:rPr>
        <w:t xml:space="preserve">، </w:t>
      </w:r>
      <w:r w:rsidR="007210D8">
        <w:rPr>
          <w:rtl/>
        </w:rPr>
        <w:t>فإن هو غلب على شيء من دنياه فصار إليه منه شيء</w:t>
      </w:r>
      <w:r w:rsidR="003F6127">
        <w:rPr>
          <w:rtl/>
        </w:rPr>
        <w:t xml:space="preserve">، </w:t>
      </w:r>
      <w:r w:rsidR="007210D8">
        <w:rPr>
          <w:rtl/>
        </w:rPr>
        <w:t>نزع الله جل اسمه البركة منه</w:t>
      </w:r>
      <w:r w:rsidR="003F6127">
        <w:rPr>
          <w:rtl/>
        </w:rPr>
        <w:t xml:space="preserve">، </w:t>
      </w:r>
      <w:r w:rsidR="007210D8">
        <w:rPr>
          <w:rtl/>
        </w:rPr>
        <w:t xml:space="preserve">ولم يأجره على شيء منه ينفقه في حج ولا عتق ولا برّ ) </w:t>
      </w:r>
      <w:r w:rsidR="007210D8" w:rsidRPr="00847955">
        <w:rPr>
          <w:rStyle w:val="libFootnotenumChar"/>
          <w:rtl/>
        </w:rPr>
        <w:t>(2)</w:t>
      </w:r>
      <w:r w:rsidR="003F6127">
        <w:rPr>
          <w:rtl/>
        </w:rPr>
        <w:t>.</w:t>
      </w:r>
    </w:p>
    <w:p w:rsidR="007210D8" w:rsidRDefault="00EE0FD8" w:rsidP="007210D8">
      <w:pPr>
        <w:pStyle w:val="libNormal"/>
      </w:pPr>
      <w:r>
        <w:rPr>
          <w:rtl/>
        </w:rPr>
        <w:t>-</w:t>
      </w:r>
      <w:r w:rsidR="007210D8">
        <w:rPr>
          <w:rtl/>
        </w:rPr>
        <w:t xml:space="preserve"> عن أبي بصير</w:t>
      </w:r>
      <w:r w:rsidR="003F6127">
        <w:rPr>
          <w:rtl/>
        </w:rPr>
        <w:t xml:space="preserve">، </w:t>
      </w:r>
      <w:r w:rsidR="007210D8">
        <w:rPr>
          <w:rtl/>
        </w:rPr>
        <w:t>قال : سألت أبا جعفر عن أعمالهم فقال لي : ( يا أبا محمّد</w:t>
      </w:r>
      <w:r w:rsidR="003F6127">
        <w:rPr>
          <w:rtl/>
        </w:rPr>
        <w:t xml:space="preserve">، </w:t>
      </w:r>
      <w:r w:rsidR="007210D8">
        <w:rPr>
          <w:rtl/>
        </w:rPr>
        <w:t>لا ولا مَدَّة قلم</w:t>
      </w:r>
      <w:r w:rsidR="003F6127">
        <w:rPr>
          <w:rtl/>
        </w:rPr>
        <w:t xml:space="preserve">، </w:t>
      </w:r>
      <w:r w:rsidR="007210D8">
        <w:rPr>
          <w:rtl/>
        </w:rPr>
        <w:t>إنَّ أحدهم لا يصيب من دنياهم شيئاً إلاّ أصابوا من دينه مثله</w:t>
      </w:r>
      <w:r w:rsidR="003F6127">
        <w:rPr>
          <w:rtl/>
        </w:rPr>
        <w:t xml:space="preserve">، </w:t>
      </w:r>
      <w:r w:rsidR="0025218A">
        <w:rPr>
          <w:rtl/>
        </w:rPr>
        <w:t>أو حتّى يصيبوا من دينه مثله</w:t>
      </w:r>
      <w:r w:rsidR="007210D8">
        <w:rPr>
          <w:rtl/>
        </w:rPr>
        <w:t>)</w:t>
      </w:r>
      <w:r w:rsidR="007210D8" w:rsidRPr="00847955">
        <w:rPr>
          <w:rStyle w:val="libFootnotenumChar"/>
          <w:rtl/>
        </w:rPr>
        <w:t>(3)</w:t>
      </w:r>
      <w:r w:rsidR="007210D8">
        <w:rPr>
          <w:rtl/>
        </w:rPr>
        <w:t>.</w:t>
      </w:r>
    </w:p>
    <w:p w:rsidR="007210D8" w:rsidRDefault="00EE0FD8" w:rsidP="007210D8">
      <w:pPr>
        <w:pStyle w:val="libNormal"/>
      </w:pPr>
      <w:r>
        <w:rPr>
          <w:rtl/>
        </w:rPr>
        <w:t>-</w:t>
      </w:r>
      <w:r w:rsidR="007210D8">
        <w:rPr>
          <w:rtl/>
        </w:rPr>
        <w:t xml:space="preserve"> عن أبي يعفور قال : كنت عند أبي عبد الله</w:t>
      </w:r>
      <w:r w:rsidR="003F6127">
        <w:rPr>
          <w:rtl/>
        </w:rPr>
        <w:t xml:space="preserve">، </w:t>
      </w:r>
      <w:r w:rsidR="007210D8">
        <w:rPr>
          <w:rtl/>
        </w:rPr>
        <w:t>إذ دخل عليه رجل من أصحابنا فقال له : جُعلت فداك</w:t>
      </w:r>
      <w:r w:rsidR="003F6127">
        <w:rPr>
          <w:rtl/>
        </w:rPr>
        <w:t xml:space="preserve">، </w:t>
      </w:r>
      <w:r w:rsidR="007210D8">
        <w:rPr>
          <w:rtl/>
        </w:rPr>
        <w:t>أصلحك الله إنَّه ربَّما أصاب الرجل منَّا الضيق أو الشدَّة فيُدعى إلى البناء يبنيه</w:t>
      </w:r>
      <w:r w:rsidR="003F6127">
        <w:rPr>
          <w:rtl/>
        </w:rPr>
        <w:t xml:space="preserve">، </w:t>
      </w:r>
      <w:r w:rsidR="007210D8">
        <w:rPr>
          <w:rtl/>
        </w:rPr>
        <w:t>فما تقول في ذلك ؟ فقال</w:t>
      </w:r>
    </w:p>
    <w:p w:rsidR="007210D8" w:rsidRDefault="00A81752" w:rsidP="00A81752">
      <w:pPr>
        <w:pStyle w:val="libLine"/>
      </w:pPr>
      <w:r>
        <w:rPr>
          <w:rtl/>
        </w:rPr>
        <w:t>____________________</w:t>
      </w:r>
    </w:p>
    <w:p w:rsidR="003F6127" w:rsidRDefault="00847955" w:rsidP="0025218A">
      <w:pPr>
        <w:pStyle w:val="libFootnote0"/>
        <w:rPr>
          <w:rtl/>
        </w:rPr>
      </w:pPr>
      <w:r w:rsidRPr="0025218A">
        <w:rPr>
          <w:rtl/>
        </w:rPr>
        <w:t>(1)</w:t>
      </w:r>
      <w:r w:rsidR="007210D8">
        <w:rPr>
          <w:rtl/>
        </w:rPr>
        <w:t xml:space="preserve"> المصدر نفسه</w:t>
      </w:r>
      <w:r w:rsidR="003F6127">
        <w:rPr>
          <w:rtl/>
        </w:rPr>
        <w:t xml:space="preserve">، </w:t>
      </w:r>
      <w:r w:rsidR="007210D8">
        <w:rPr>
          <w:rtl/>
        </w:rPr>
        <w:t>ج12</w:t>
      </w:r>
      <w:r w:rsidR="003F6127">
        <w:rPr>
          <w:rtl/>
        </w:rPr>
        <w:t xml:space="preserve">، </w:t>
      </w:r>
      <w:r w:rsidR="007210D8">
        <w:rPr>
          <w:rtl/>
        </w:rPr>
        <w:t>ص128</w:t>
      </w:r>
      <w:r w:rsidR="003F6127">
        <w:rPr>
          <w:rtl/>
        </w:rPr>
        <w:t>.</w:t>
      </w:r>
    </w:p>
    <w:p w:rsidR="003F6127" w:rsidRDefault="00847955" w:rsidP="0025218A">
      <w:pPr>
        <w:pStyle w:val="libFootnote0"/>
        <w:rPr>
          <w:rtl/>
        </w:rPr>
      </w:pPr>
      <w:r w:rsidRPr="0025218A">
        <w:rPr>
          <w:rtl/>
        </w:rPr>
        <w:t>(2)</w:t>
      </w:r>
      <w:r w:rsidR="007210D8">
        <w:rPr>
          <w:rtl/>
        </w:rPr>
        <w:t xml:space="preserve"> المصدر نفسه</w:t>
      </w:r>
      <w:r w:rsidR="003F6127">
        <w:rPr>
          <w:rtl/>
        </w:rPr>
        <w:t xml:space="preserve">، </w:t>
      </w:r>
      <w:r w:rsidR="007210D8">
        <w:rPr>
          <w:rtl/>
        </w:rPr>
        <w:t>ج12</w:t>
      </w:r>
      <w:r w:rsidR="003F6127">
        <w:rPr>
          <w:rtl/>
        </w:rPr>
        <w:t xml:space="preserve">، </w:t>
      </w:r>
      <w:r w:rsidR="007210D8">
        <w:rPr>
          <w:rtl/>
        </w:rPr>
        <w:t>ص129</w:t>
      </w:r>
      <w:r w:rsidR="003F6127">
        <w:rPr>
          <w:rtl/>
        </w:rPr>
        <w:t>.</w:t>
      </w:r>
    </w:p>
    <w:p w:rsidR="003F6127" w:rsidRDefault="00847955" w:rsidP="0025218A">
      <w:pPr>
        <w:pStyle w:val="libFootnote0"/>
        <w:rPr>
          <w:rtl/>
        </w:rPr>
      </w:pPr>
      <w:r w:rsidRPr="0025218A">
        <w:rPr>
          <w:rtl/>
        </w:rPr>
        <w:t>(3)</w:t>
      </w:r>
      <w:r w:rsidR="007210D8">
        <w:rPr>
          <w:rtl/>
        </w:rPr>
        <w:t xml:space="preserve"> المصدر نفسه</w:t>
      </w:r>
      <w:r w:rsidR="003F6127">
        <w:rPr>
          <w:rtl/>
        </w:rPr>
        <w:t xml:space="preserve">، </w:t>
      </w:r>
      <w:r w:rsidR="007210D8">
        <w:rPr>
          <w:rtl/>
        </w:rPr>
        <w:t>ج12</w:t>
      </w:r>
      <w:r w:rsidR="003F6127">
        <w:rPr>
          <w:rtl/>
        </w:rPr>
        <w:t xml:space="preserve">، </w:t>
      </w:r>
      <w:r w:rsidR="007210D8">
        <w:rPr>
          <w:rtl/>
        </w:rPr>
        <w:t>ص129</w:t>
      </w:r>
      <w:r w:rsidR="003F6127">
        <w:rPr>
          <w:rtl/>
        </w:rPr>
        <w:t>.</w:t>
      </w:r>
    </w:p>
    <w:p w:rsidR="007210D8" w:rsidRDefault="00347417" w:rsidP="007210D8">
      <w:pPr>
        <w:pStyle w:val="libNormal"/>
      </w:pPr>
      <w:r>
        <w:rPr>
          <w:rtl/>
        </w:rPr>
        <w:br w:type="page"/>
      </w:r>
    </w:p>
    <w:p w:rsidR="003F6127" w:rsidRDefault="007210D8" w:rsidP="0025218A">
      <w:pPr>
        <w:pStyle w:val="libNormal0"/>
        <w:rPr>
          <w:rtl/>
        </w:rPr>
      </w:pPr>
      <w:r>
        <w:rPr>
          <w:rtl/>
        </w:rPr>
        <w:lastRenderedPageBreak/>
        <w:t xml:space="preserve">أبو عبد الله </w:t>
      </w:r>
      <w:r w:rsidR="00847955" w:rsidRPr="00847955">
        <w:rPr>
          <w:rStyle w:val="libAlaemChar"/>
          <w:rtl/>
        </w:rPr>
        <w:t>عليه‌السلام</w:t>
      </w:r>
      <w:r>
        <w:rPr>
          <w:rtl/>
        </w:rPr>
        <w:t xml:space="preserve"> : ( ما أُحبُّ إنِّي عقدت لهم عقدة</w:t>
      </w:r>
      <w:r w:rsidR="003F6127">
        <w:rPr>
          <w:rtl/>
        </w:rPr>
        <w:t xml:space="preserve">، </w:t>
      </w:r>
      <w:r>
        <w:rPr>
          <w:rtl/>
        </w:rPr>
        <w:t>أو وكيت لهم وكاء</w:t>
      </w:r>
      <w:r w:rsidR="003F6127">
        <w:rPr>
          <w:rtl/>
        </w:rPr>
        <w:t xml:space="preserve">، </w:t>
      </w:r>
      <w:r>
        <w:rPr>
          <w:rtl/>
        </w:rPr>
        <w:t>وإنَّ لي ما بين لابتيها</w:t>
      </w:r>
      <w:r w:rsidR="003F6127">
        <w:rPr>
          <w:rtl/>
        </w:rPr>
        <w:t xml:space="preserve">، </w:t>
      </w:r>
      <w:r>
        <w:rPr>
          <w:rtl/>
        </w:rPr>
        <w:t>لا ولا مدَّة بقلم</w:t>
      </w:r>
      <w:r w:rsidR="003F6127">
        <w:rPr>
          <w:rtl/>
        </w:rPr>
        <w:t xml:space="preserve">، </w:t>
      </w:r>
      <w:r>
        <w:rPr>
          <w:rtl/>
        </w:rPr>
        <w:t>إنَّ أعوان الظلمة يوم القيامة في سرادق من نار</w:t>
      </w:r>
      <w:r w:rsidR="003F6127">
        <w:rPr>
          <w:rtl/>
        </w:rPr>
        <w:t xml:space="preserve">، </w:t>
      </w:r>
      <w:r>
        <w:rPr>
          <w:rtl/>
        </w:rPr>
        <w:t xml:space="preserve">حتّى يحكم الله بين العباد ) </w:t>
      </w:r>
      <w:r w:rsidRPr="00847955">
        <w:rPr>
          <w:rStyle w:val="libFootnotenumChar"/>
          <w:rtl/>
        </w:rPr>
        <w:t>(1)</w:t>
      </w:r>
      <w:r w:rsidR="003F6127">
        <w:rPr>
          <w:rtl/>
        </w:rPr>
        <w:t>.</w:t>
      </w:r>
    </w:p>
    <w:p w:rsidR="003F6127" w:rsidRDefault="00EE0FD8" w:rsidP="007210D8">
      <w:pPr>
        <w:pStyle w:val="libNormal"/>
        <w:rPr>
          <w:rtl/>
        </w:rPr>
      </w:pPr>
      <w:r>
        <w:rPr>
          <w:rtl/>
        </w:rPr>
        <w:t>-</w:t>
      </w:r>
      <w:r w:rsidR="007210D8">
        <w:rPr>
          <w:rtl/>
        </w:rPr>
        <w:t xml:space="preserve"> وعنه عن أبيه</w:t>
      </w:r>
      <w:r w:rsidR="003F6127">
        <w:rPr>
          <w:rtl/>
        </w:rPr>
        <w:t xml:space="preserve">، </w:t>
      </w:r>
      <w:r w:rsidR="007210D8">
        <w:rPr>
          <w:rtl/>
        </w:rPr>
        <w:t>عن ابن أبي عمير</w:t>
      </w:r>
      <w:r w:rsidR="003F6127">
        <w:rPr>
          <w:rtl/>
        </w:rPr>
        <w:t xml:space="preserve">، </w:t>
      </w:r>
      <w:r w:rsidR="007210D8">
        <w:rPr>
          <w:rtl/>
        </w:rPr>
        <w:t>عن هشام بن سالم</w:t>
      </w:r>
      <w:r w:rsidR="003F6127">
        <w:rPr>
          <w:rtl/>
        </w:rPr>
        <w:t xml:space="preserve">، </w:t>
      </w:r>
      <w:r w:rsidR="007210D8">
        <w:rPr>
          <w:rtl/>
        </w:rPr>
        <w:t xml:space="preserve">عن جهم بن حميد قال : قال أبو عبد الله </w:t>
      </w:r>
      <w:r w:rsidR="00847955" w:rsidRPr="00847955">
        <w:rPr>
          <w:rStyle w:val="libAlaemChar"/>
          <w:rtl/>
        </w:rPr>
        <w:t>عليه‌السلام</w:t>
      </w:r>
      <w:r w:rsidR="007210D8">
        <w:rPr>
          <w:rtl/>
        </w:rPr>
        <w:t xml:space="preserve"> : ( أما تغشى سلطان هؤلاء ؟ )</w:t>
      </w:r>
      <w:r w:rsidR="003F6127">
        <w:rPr>
          <w:rtl/>
        </w:rPr>
        <w:t xml:space="preserve">، </w:t>
      </w:r>
      <w:r w:rsidR="007210D8">
        <w:rPr>
          <w:rtl/>
        </w:rPr>
        <w:t>قال : قلت : لا</w:t>
      </w:r>
      <w:r w:rsidR="0025218A">
        <w:rPr>
          <w:rtl/>
        </w:rPr>
        <w:t xml:space="preserve">. </w:t>
      </w:r>
      <w:r w:rsidR="007210D8">
        <w:rPr>
          <w:rtl/>
        </w:rPr>
        <w:t>قال : ( ولم ؟ )</w:t>
      </w:r>
      <w:r w:rsidR="003F6127">
        <w:rPr>
          <w:rtl/>
        </w:rPr>
        <w:t xml:space="preserve">، </w:t>
      </w:r>
      <w:r w:rsidR="007210D8">
        <w:rPr>
          <w:rtl/>
        </w:rPr>
        <w:t>قلت : فراراً بديني</w:t>
      </w:r>
      <w:r w:rsidR="0025218A">
        <w:rPr>
          <w:rtl/>
        </w:rPr>
        <w:t xml:space="preserve">. </w:t>
      </w:r>
      <w:r w:rsidR="007210D8">
        <w:rPr>
          <w:rtl/>
        </w:rPr>
        <w:t>قال : ( وعزمت على ذلك ؟ )</w:t>
      </w:r>
      <w:r w:rsidR="003F6127">
        <w:rPr>
          <w:rtl/>
        </w:rPr>
        <w:t xml:space="preserve">، </w:t>
      </w:r>
      <w:r w:rsidR="007210D8">
        <w:rPr>
          <w:rtl/>
        </w:rPr>
        <w:t>قلت : نعم</w:t>
      </w:r>
      <w:r w:rsidR="0025218A">
        <w:rPr>
          <w:rtl/>
        </w:rPr>
        <w:t xml:space="preserve">. </w:t>
      </w:r>
      <w:r w:rsidR="007210D8">
        <w:rPr>
          <w:rtl/>
        </w:rPr>
        <w:t xml:space="preserve">قال لي : ( الآن سلم لك دينك ) </w:t>
      </w:r>
      <w:r w:rsidR="007210D8" w:rsidRPr="00847955">
        <w:rPr>
          <w:rStyle w:val="libFootnotenumChar"/>
          <w:rtl/>
        </w:rPr>
        <w:t>(2)</w:t>
      </w:r>
      <w:r w:rsidR="003F6127">
        <w:rPr>
          <w:rtl/>
        </w:rPr>
        <w:t>.</w:t>
      </w:r>
    </w:p>
    <w:p w:rsidR="003F6127" w:rsidRDefault="00EE0FD8" w:rsidP="007210D8">
      <w:pPr>
        <w:pStyle w:val="libNormal"/>
        <w:rPr>
          <w:rtl/>
        </w:rPr>
      </w:pPr>
      <w:r>
        <w:rPr>
          <w:rtl/>
        </w:rPr>
        <w:t>-</w:t>
      </w:r>
      <w:r w:rsidR="007210D8">
        <w:rPr>
          <w:rtl/>
        </w:rPr>
        <w:t xml:space="preserve"> عن يونس بن يعقوب قال : قال لي أبو عبد الله </w:t>
      </w:r>
      <w:r w:rsidR="00847955" w:rsidRPr="00847955">
        <w:rPr>
          <w:rStyle w:val="libAlaemChar"/>
          <w:rtl/>
        </w:rPr>
        <w:t>عليه‌السلام</w:t>
      </w:r>
      <w:r w:rsidR="007210D8">
        <w:rPr>
          <w:rtl/>
        </w:rPr>
        <w:t xml:space="preserve"> : ( لا تعنهم على بناء مسجد ) </w:t>
      </w:r>
      <w:r w:rsidR="007210D8" w:rsidRPr="00847955">
        <w:rPr>
          <w:rStyle w:val="libFootnotenumChar"/>
          <w:rtl/>
        </w:rPr>
        <w:t>(3)</w:t>
      </w:r>
      <w:r w:rsidR="003F6127">
        <w:rPr>
          <w:rtl/>
        </w:rPr>
        <w:t>.</w:t>
      </w:r>
    </w:p>
    <w:p w:rsidR="007210D8" w:rsidRDefault="00EE0FD8" w:rsidP="007210D8">
      <w:pPr>
        <w:pStyle w:val="libNormal"/>
      </w:pPr>
      <w:r>
        <w:rPr>
          <w:rtl/>
        </w:rPr>
        <w:t>-</w:t>
      </w:r>
      <w:r w:rsidR="007210D8">
        <w:rPr>
          <w:rtl/>
        </w:rPr>
        <w:t xml:space="preserve"> وعن صفوان بن مهران الجمال</w:t>
      </w:r>
      <w:r w:rsidR="003F6127">
        <w:rPr>
          <w:rtl/>
        </w:rPr>
        <w:t xml:space="preserve">، </w:t>
      </w:r>
      <w:r w:rsidR="007210D8">
        <w:rPr>
          <w:rtl/>
        </w:rPr>
        <w:t xml:space="preserve">قال : دخلت على أبي الحسن الأوّل </w:t>
      </w:r>
      <w:r w:rsidR="00847955" w:rsidRPr="00847955">
        <w:rPr>
          <w:rStyle w:val="libAlaemChar"/>
          <w:rtl/>
        </w:rPr>
        <w:t>عليه‌السلام</w:t>
      </w:r>
      <w:r w:rsidR="003F6127">
        <w:rPr>
          <w:rtl/>
        </w:rPr>
        <w:t xml:space="preserve">، </w:t>
      </w:r>
      <w:r w:rsidR="007210D8">
        <w:rPr>
          <w:rtl/>
        </w:rPr>
        <w:t>فقال لي : ( يا صفوان</w:t>
      </w:r>
      <w:r w:rsidR="003F6127">
        <w:rPr>
          <w:rtl/>
        </w:rPr>
        <w:t xml:space="preserve">، </w:t>
      </w:r>
      <w:r w:rsidR="007210D8">
        <w:rPr>
          <w:rtl/>
        </w:rPr>
        <w:t>كل شيء منك حسن جميل خلا شيئاً واحداً )</w:t>
      </w:r>
      <w:r w:rsidR="003F6127">
        <w:rPr>
          <w:rtl/>
        </w:rPr>
        <w:t xml:space="preserve">، </w:t>
      </w:r>
      <w:r w:rsidR="007210D8">
        <w:rPr>
          <w:rtl/>
        </w:rPr>
        <w:t>قلت : جعلت فداك</w:t>
      </w:r>
      <w:r w:rsidR="003F6127">
        <w:rPr>
          <w:rtl/>
        </w:rPr>
        <w:t xml:space="preserve">، </w:t>
      </w:r>
      <w:r w:rsidR="007210D8">
        <w:rPr>
          <w:rtl/>
        </w:rPr>
        <w:t>أيُّ شيء ؟ قال : ( كراؤك جمالك من هذا الرجل )</w:t>
      </w:r>
      <w:r w:rsidR="003F6127">
        <w:rPr>
          <w:rtl/>
        </w:rPr>
        <w:t xml:space="preserve">، </w:t>
      </w:r>
      <w:r w:rsidR="007210D8">
        <w:rPr>
          <w:rtl/>
        </w:rPr>
        <w:t>يعني هارون</w:t>
      </w:r>
      <w:r w:rsidR="003F6127">
        <w:rPr>
          <w:rtl/>
        </w:rPr>
        <w:t xml:space="preserve">، </w:t>
      </w:r>
      <w:r w:rsidR="007210D8">
        <w:rPr>
          <w:rtl/>
        </w:rPr>
        <w:t>قال : والله</w:t>
      </w:r>
      <w:r w:rsidR="003F6127">
        <w:rPr>
          <w:rtl/>
        </w:rPr>
        <w:t xml:space="preserve">، </w:t>
      </w:r>
      <w:r w:rsidR="007210D8">
        <w:rPr>
          <w:rtl/>
        </w:rPr>
        <w:t>ما أكريته أشراً</w:t>
      </w:r>
      <w:r w:rsidR="003F6127">
        <w:rPr>
          <w:rtl/>
        </w:rPr>
        <w:t xml:space="preserve">، </w:t>
      </w:r>
      <w:r w:rsidR="007210D8">
        <w:rPr>
          <w:rtl/>
        </w:rPr>
        <w:t>ولا بطراً</w:t>
      </w:r>
      <w:r w:rsidR="003F6127">
        <w:rPr>
          <w:rtl/>
        </w:rPr>
        <w:t xml:space="preserve">، </w:t>
      </w:r>
      <w:r w:rsidR="007210D8">
        <w:rPr>
          <w:rtl/>
        </w:rPr>
        <w:t>ولا للصيد</w:t>
      </w:r>
      <w:r w:rsidR="003F6127">
        <w:rPr>
          <w:rtl/>
        </w:rPr>
        <w:t xml:space="preserve">، </w:t>
      </w:r>
      <w:r w:rsidR="007210D8">
        <w:rPr>
          <w:rtl/>
        </w:rPr>
        <w:t>ولا للهو</w:t>
      </w:r>
      <w:r w:rsidR="003F6127">
        <w:rPr>
          <w:rtl/>
        </w:rPr>
        <w:t xml:space="preserve">، </w:t>
      </w:r>
      <w:r w:rsidR="007210D8">
        <w:rPr>
          <w:rtl/>
        </w:rPr>
        <w:t>ولكن أكريته لهذا الطريق</w:t>
      </w:r>
      <w:r w:rsidR="003F6127">
        <w:rPr>
          <w:rtl/>
        </w:rPr>
        <w:t xml:space="preserve">، </w:t>
      </w:r>
      <w:r w:rsidR="007210D8">
        <w:rPr>
          <w:rtl/>
        </w:rPr>
        <w:t>يعني طريق مكة ولا أتولاّه بنفسي</w:t>
      </w:r>
      <w:r w:rsidR="003F6127">
        <w:rPr>
          <w:rtl/>
        </w:rPr>
        <w:t xml:space="preserve">، </w:t>
      </w:r>
      <w:r w:rsidR="007210D8">
        <w:rPr>
          <w:rtl/>
        </w:rPr>
        <w:t>ولكن أبعث معه غلماني</w:t>
      </w:r>
      <w:r w:rsidR="0025218A">
        <w:rPr>
          <w:rtl/>
        </w:rPr>
        <w:t xml:space="preserve">. </w:t>
      </w:r>
      <w:r w:rsidR="007210D8">
        <w:rPr>
          <w:rtl/>
        </w:rPr>
        <w:t>فقال لي : ( يا صفوان</w:t>
      </w:r>
      <w:r w:rsidR="003F6127">
        <w:rPr>
          <w:rtl/>
        </w:rPr>
        <w:t xml:space="preserve">، </w:t>
      </w:r>
      <w:r w:rsidR="007210D8">
        <w:rPr>
          <w:rtl/>
        </w:rPr>
        <w:t>أيقع كراؤك عليهم ؟ )</w:t>
      </w:r>
      <w:r w:rsidR="003F6127">
        <w:rPr>
          <w:rtl/>
        </w:rPr>
        <w:t xml:space="preserve">، </w:t>
      </w:r>
      <w:r w:rsidR="007210D8">
        <w:rPr>
          <w:rtl/>
        </w:rPr>
        <w:t>قلت : نعم جعلت فداك</w:t>
      </w:r>
      <w:r w:rsidR="003F6127">
        <w:rPr>
          <w:rtl/>
        </w:rPr>
        <w:t xml:space="preserve">، </w:t>
      </w:r>
      <w:r w:rsidR="007210D8">
        <w:rPr>
          <w:rtl/>
        </w:rPr>
        <w:t>قال : ( أُتحبُّ بقاءهم حتى</w:t>
      </w:r>
    </w:p>
    <w:p w:rsidR="007210D8" w:rsidRDefault="00A81752" w:rsidP="00A81752">
      <w:pPr>
        <w:pStyle w:val="libLine"/>
      </w:pPr>
      <w:r>
        <w:rPr>
          <w:rtl/>
        </w:rPr>
        <w:t>____________________</w:t>
      </w:r>
    </w:p>
    <w:p w:rsidR="003F6127" w:rsidRDefault="00847955" w:rsidP="0025218A">
      <w:pPr>
        <w:pStyle w:val="libFootnote0"/>
        <w:rPr>
          <w:rtl/>
        </w:rPr>
      </w:pPr>
      <w:r w:rsidRPr="0025218A">
        <w:rPr>
          <w:rtl/>
        </w:rPr>
        <w:t>(1)</w:t>
      </w:r>
      <w:r w:rsidR="007210D8">
        <w:rPr>
          <w:rtl/>
        </w:rPr>
        <w:t xml:space="preserve"> المصدر نفسه</w:t>
      </w:r>
      <w:r w:rsidR="003F6127">
        <w:rPr>
          <w:rtl/>
        </w:rPr>
        <w:t xml:space="preserve">، </w:t>
      </w:r>
      <w:r w:rsidR="007210D8">
        <w:rPr>
          <w:rtl/>
        </w:rPr>
        <w:t>ج12</w:t>
      </w:r>
      <w:r w:rsidR="003F6127">
        <w:rPr>
          <w:rtl/>
        </w:rPr>
        <w:t xml:space="preserve">، </w:t>
      </w:r>
      <w:r w:rsidR="007210D8">
        <w:rPr>
          <w:rtl/>
        </w:rPr>
        <w:t>ص129</w:t>
      </w:r>
      <w:r w:rsidR="003F6127">
        <w:rPr>
          <w:rtl/>
        </w:rPr>
        <w:t>.</w:t>
      </w:r>
    </w:p>
    <w:p w:rsidR="003F6127" w:rsidRDefault="00847955" w:rsidP="0025218A">
      <w:pPr>
        <w:pStyle w:val="libFootnote0"/>
        <w:rPr>
          <w:rtl/>
        </w:rPr>
      </w:pPr>
      <w:r w:rsidRPr="0025218A">
        <w:rPr>
          <w:rtl/>
        </w:rPr>
        <w:t>(2)</w:t>
      </w:r>
      <w:r w:rsidR="007210D8">
        <w:rPr>
          <w:rtl/>
        </w:rPr>
        <w:t xml:space="preserve"> المصدر نفسه</w:t>
      </w:r>
      <w:r w:rsidR="003F6127">
        <w:rPr>
          <w:rtl/>
        </w:rPr>
        <w:t xml:space="preserve">، </w:t>
      </w:r>
      <w:r w:rsidR="007210D8">
        <w:rPr>
          <w:rtl/>
        </w:rPr>
        <w:t>ج12</w:t>
      </w:r>
      <w:r w:rsidR="003F6127">
        <w:rPr>
          <w:rtl/>
        </w:rPr>
        <w:t xml:space="preserve">، </w:t>
      </w:r>
      <w:r w:rsidR="007210D8">
        <w:rPr>
          <w:rtl/>
        </w:rPr>
        <w:t>ص129</w:t>
      </w:r>
      <w:r w:rsidR="003F6127">
        <w:rPr>
          <w:rtl/>
        </w:rPr>
        <w:t>.</w:t>
      </w:r>
    </w:p>
    <w:p w:rsidR="003F6127" w:rsidRDefault="00847955" w:rsidP="0025218A">
      <w:pPr>
        <w:pStyle w:val="libFootnote0"/>
        <w:rPr>
          <w:rtl/>
        </w:rPr>
      </w:pPr>
      <w:r w:rsidRPr="0025218A">
        <w:rPr>
          <w:rtl/>
        </w:rPr>
        <w:t>(3)</w:t>
      </w:r>
      <w:r w:rsidR="007210D8">
        <w:rPr>
          <w:rtl/>
        </w:rPr>
        <w:t xml:space="preserve"> المصدر نفسه</w:t>
      </w:r>
      <w:r w:rsidR="003F6127">
        <w:rPr>
          <w:rtl/>
        </w:rPr>
        <w:t xml:space="preserve">، </w:t>
      </w:r>
      <w:r w:rsidR="007210D8">
        <w:rPr>
          <w:rtl/>
        </w:rPr>
        <w:t>ج12</w:t>
      </w:r>
      <w:r w:rsidR="003F6127">
        <w:rPr>
          <w:rtl/>
        </w:rPr>
        <w:t xml:space="preserve">، </w:t>
      </w:r>
      <w:r w:rsidR="007210D8">
        <w:rPr>
          <w:rtl/>
        </w:rPr>
        <w:t>ص129</w:t>
      </w:r>
      <w:r w:rsidR="003F6127">
        <w:rPr>
          <w:rtl/>
        </w:rPr>
        <w:t>.</w:t>
      </w:r>
    </w:p>
    <w:p w:rsidR="007210D8" w:rsidRDefault="00347417" w:rsidP="007210D8">
      <w:pPr>
        <w:pStyle w:val="libNormal"/>
      </w:pPr>
      <w:r>
        <w:rPr>
          <w:rtl/>
        </w:rPr>
        <w:br w:type="page"/>
      </w:r>
    </w:p>
    <w:p w:rsidR="003F6127" w:rsidRDefault="007210D8" w:rsidP="0025218A">
      <w:pPr>
        <w:pStyle w:val="libNormal0"/>
        <w:rPr>
          <w:rtl/>
        </w:rPr>
      </w:pPr>
      <w:r>
        <w:rPr>
          <w:rtl/>
        </w:rPr>
        <w:lastRenderedPageBreak/>
        <w:t>يخرج كراؤك ؟ ) قلت : نعم</w:t>
      </w:r>
      <w:r w:rsidR="0025218A">
        <w:rPr>
          <w:rtl/>
        </w:rPr>
        <w:t xml:space="preserve">. </w:t>
      </w:r>
      <w:r>
        <w:rPr>
          <w:rtl/>
        </w:rPr>
        <w:t>قال : ( مَن أحبَّ بقاءهم فهو منهم</w:t>
      </w:r>
      <w:r w:rsidR="003F6127">
        <w:rPr>
          <w:rtl/>
        </w:rPr>
        <w:t xml:space="preserve">، </w:t>
      </w:r>
      <w:r>
        <w:rPr>
          <w:rtl/>
        </w:rPr>
        <w:t>ومَن كان منهم كان ورده النار )</w:t>
      </w:r>
      <w:r w:rsidR="003F6127">
        <w:rPr>
          <w:rtl/>
        </w:rPr>
        <w:t xml:space="preserve">، </w:t>
      </w:r>
      <w:r>
        <w:rPr>
          <w:rtl/>
        </w:rPr>
        <w:t>قال صفوان : فذهبت فبعت جمالي عن أخرها</w:t>
      </w:r>
      <w:r w:rsidR="003F6127">
        <w:rPr>
          <w:rtl/>
        </w:rPr>
        <w:t xml:space="preserve">، </w:t>
      </w:r>
      <w:r>
        <w:rPr>
          <w:rtl/>
        </w:rPr>
        <w:t>فبلغ ذلك إلى هارون</w:t>
      </w:r>
      <w:r w:rsidR="003F6127">
        <w:rPr>
          <w:rtl/>
        </w:rPr>
        <w:t xml:space="preserve">، </w:t>
      </w:r>
      <w:r>
        <w:rPr>
          <w:rtl/>
        </w:rPr>
        <w:t>فدعاني</w:t>
      </w:r>
      <w:r w:rsidR="003F6127">
        <w:rPr>
          <w:rtl/>
        </w:rPr>
        <w:t xml:space="preserve">، </w:t>
      </w:r>
      <w:r>
        <w:rPr>
          <w:rtl/>
        </w:rPr>
        <w:t>فقال لي : يا صفوان</w:t>
      </w:r>
      <w:r w:rsidR="003F6127">
        <w:rPr>
          <w:rtl/>
        </w:rPr>
        <w:t xml:space="preserve">، </w:t>
      </w:r>
      <w:r>
        <w:rPr>
          <w:rtl/>
        </w:rPr>
        <w:t>بلغني أنَّك بعت جمالك ! قلت : نعم</w:t>
      </w:r>
      <w:r w:rsidR="003F6127">
        <w:rPr>
          <w:rtl/>
        </w:rPr>
        <w:t xml:space="preserve">، </w:t>
      </w:r>
      <w:r>
        <w:rPr>
          <w:rtl/>
        </w:rPr>
        <w:t>قال : ولِمَ ؟ قلت : أنا شيخ كبير</w:t>
      </w:r>
      <w:r w:rsidR="003F6127">
        <w:rPr>
          <w:rtl/>
        </w:rPr>
        <w:t xml:space="preserve">، </w:t>
      </w:r>
      <w:r>
        <w:rPr>
          <w:rtl/>
        </w:rPr>
        <w:t>وإنَّ الغلمان لا يفون بالأعمال</w:t>
      </w:r>
      <w:r w:rsidR="0025218A">
        <w:rPr>
          <w:rtl/>
        </w:rPr>
        <w:t xml:space="preserve">. </w:t>
      </w:r>
      <w:r>
        <w:rPr>
          <w:rtl/>
        </w:rPr>
        <w:t>فقال : هيهات هيهات</w:t>
      </w:r>
      <w:r w:rsidR="003F6127">
        <w:rPr>
          <w:rtl/>
        </w:rPr>
        <w:t xml:space="preserve">، </w:t>
      </w:r>
      <w:r>
        <w:rPr>
          <w:rtl/>
        </w:rPr>
        <w:t>إنِّي لأعلم مَن أشار عليك بهذا ! أشار عليك بهذا موسى بن جعفر ! قلت : مالي ولموسى بن جعفر ؟! فقال : دعْ عنك هذا</w:t>
      </w:r>
      <w:r w:rsidR="003F6127">
        <w:rPr>
          <w:rtl/>
        </w:rPr>
        <w:t xml:space="preserve">، </w:t>
      </w:r>
      <w:r>
        <w:rPr>
          <w:rtl/>
        </w:rPr>
        <w:t>فوالله</w:t>
      </w:r>
      <w:r w:rsidR="003F6127">
        <w:rPr>
          <w:rtl/>
        </w:rPr>
        <w:t xml:space="preserve">، </w:t>
      </w:r>
      <w:r>
        <w:rPr>
          <w:rtl/>
        </w:rPr>
        <w:t xml:space="preserve">لولا حُسن صحبتك لقتلتك </w:t>
      </w:r>
      <w:r w:rsidR="00847955" w:rsidRPr="00847955">
        <w:rPr>
          <w:rStyle w:val="libFootnotenumChar"/>
          <w:rtl/>
        </w:rPr>
        <w:t>(1)</w:t>
      </w:r>
      <w:r w:rsidR="003F6127">
        <w:rPr>
          <w:rtl/>
        </w:rPr>
        <w:t>.</w:t>
      </w:r>
    </w:p>
    <w:p w:rsidR="007210D8" w:rsidRDefault="00EE0FD8" w:rsidP="007210D8">
      <w:pPr>
        <w:pStyle w:val="libNormal"/>
      </w:pPr>
      <w:r>
        <w:rPr>
          <w:rtl/>
        </w:rPr>
        <w:t>-</w:t>
      </w:r>
      <w:r w:rsidR="007210D8">
        <w:rPr>
          <w:rtl/>
        </w:rPr>
        <w:t xml:space="preserve"> وفي ( عقاب الأعمال )</w:t>
      </w:r>
      <w:r w:rsidR="003F6127">
        <w:rPr>
          <w:rtl/>
        </w:rPr>
        <w:t xml:space="preserve">، </w:t>
      </w:r>
      <w:r w:rsidR="007210D8">
        <w:rPr>
          <w:rtl/>
        </w:rPr>
        <w:t>عن السكوني</w:t>
      </w:r>
      <w:r w:rsidR="003F6127">
        <w:rPr>
          <w:rtl/>
        </w:rPr>
        <w:t xml:space="preserve">، </w:t>
      </w:r>
      <w:r w:rsidR="007210D8">
        <w:rPr>
          <w:rtl/>
        </w:rPr>
        <w:t>عن جعفر بن محمد</w:t>
      </w:r>
      <w:r w:rsidR="003F6127">
        <w:rPr>
          <w:rtl/>
        </w:rPr>
        <w:t xml:space="preserve">، </w:t>
      </w:r>
      <w:r w:rsidR="007210D8">
        <w:rPr>
          <w:rtl/>
        </w:rPr>
        <w:t xml:space="preserve">عن آبائه </w:t>
      </w:r>
      <w:r w:rsidR="00847955" w:rsidRPr="00847955">
        <w:rPr>
          <w:rStyle w:val="libAlaemChar"/>
          <w:rtl/>
        </w:rPr>
        <w:t>عليهم‌السلام</w:t>
      </w:r>
      <w:r w:rsidR="007210D8">
        <w:rPr>
          <w:rtl/>
        </w:rPr>
        <w:t xml:space="preserve"> قال</w:t>
      </w:r>
      <w:r w:rsidR="003F6127">
        <w:rPr>
          <w:rtl/>
        </w:rPr>
        <w:t xml:space="preserve">، </w:t>
      </w:r>
      <w:r w:rsidR="007210D8">
        <w:rPr>
          <w:rtl/>
        </w:rPr>
        <w:t xml:space="preserve">قال رسول الله </w:t>
      </w:r>
      <w:r w:rsidR="00847955" w:rsidRPr="00847955">
        <w:rPr>
          <w:rStyle w:val="libAlaemChar"/>
          <w:rtl/>
        </w:rPr>
        <w:t>صلى‌الله‌عليه‌وآله‌وسلم</w:t>
      </w:r>
      <w:r w:rsidR="007210D8">
        <w:rPr>
          <w:rtl/>
        </w:rPr>
        <w:t xml:space="preserve"> : ( إذا كان يوم القيامة</w:t>
      </w:r>
      <w:r w:rsidR="003F6127">
        <w:rPr>
          <w:rtl/>
        </w:rPr>
        <w:t xml:space="preserve">، </w:t>
      </w:r>
      <w:r w:rsidR="007210D8">
        <w:rPr>
          <w:rtl/>
        </w:rPr>
        <w:t>نادى منادٍ أين أعوان الظلمة</w:t>
      </w:r>
      <w:r w:rsidR="003F6127">
        <w:rPr>
          <w:rtl/>
        </w:rPr>
        <w:t xml:space="preserve">، </w:t>
      </w:r>
      <w:r w:rsidR="007210D8">
        <w:rPr>
          <w:rtl/>
        </w:rPr>
        <w:t>ومَن لاق لهم دواة أو ربط كيساً</w:t>
      </w:r>
      <w:r w:rsidR="003F6127">
        <w:rPr>
          <w:rtl/>
        </w:rPr>
        <w:t xml:space="preserve">، </w:t>
      </w:r>
      <w:r w:rsidR="007210D8">
        <w:rPr>
          <w:rtl/>
        </w:rPr>
        <w:t xml:space="preserve">أو مدَّ لهم مدّة قلم ؟ فاحشروهم معهم ) </w:t>
      </w:r>
      <w:r w:rsidR="007210D8" w:rsidRPr="00847955">
        <w:rPr>
          <w:rStyle w:val="libFootnotenumChar"/>
          <w:rtl/>
        </w:rPr>
        <w:t>(2)</w:t>
      </w:r>
      <w:r w:rsidR="007210D8">
        <w:rPr>
          <w:rtl/>
        </w:rPr>
        <w:t>.</w:t>
      </w:r>
    </w:p>
    <w:p w:rsidR="003F6127" w:rsidRDefault="00EE0FD8" w:rsidP="007210D8">
      <w:pPr>
        <w:pStyle w:val="libNormal"/>
        <w:rPr>
          <w:rtl/>
        </w:rPr>
      </w:pPr>
      <w:r>
        <w:rPr>
          <w:rtl/>
        </w:rPr>
        <w:t>-</w:t>
      </w:r>
      <w:r w:rsidR="007210D8">
        <w:rPr>
          <w:rtl/>
        </w:rPr>
        <w:t xml:space="preserve"> وروى ابن حجر في ( الزواجر ) باب ظلم السلاطين والأمراء والقضاة : جاء خيّاط إلى سفيان الثوري</w:t>
      </w:r>
      <w:r w:rsidR="003F6127">
        <w:rPr>
          <w:rtl/>
        </w:rPr>
        <w:t xml:space="preserve">، </w:t>
      </w:r>
      <w:r w:rsidR="007210D8">
        <w:rPr>
          <w:rtl/>
        </w:rPr>
        <w:t>فقال : إنّي أُخيط ثياب السلطان</w:t>
      </w:r>
      <w:r w:rsidR="003F6127">
        <w:rPr>
          <w:rtl/>
        </w:rPr>
        <w:t xml:space="preserve">، </w:t>
      </w:r>
      <w:r w:rsidR="007210D8">
        <w:rPr>
          <w:rtl/>
        </w:rPr>
        <w:t>أفتراني من أعوان الظلمة ؟ فقال له سفيان : أنت من الظلمة أنفسهم</w:t>
      </w:r>
      <w:r w:rsidR="003F6127">
        <w:rPr>
          <w:rtl/>
        </w:rPr>
        <w:t xml:space="preserve">، </w:t>
      </w:r>
      <w:r w:rsidR="007210D8">
        <w:rPr>
          <w:rtl/>
        </w:rPr>
        <w:t xml:space="preserve">ولكنَّ أعوان الظلمة مَن يبيع منك الإبرة والخيوط </w:t>
      </w:r>
      <w:r w:rsidR="007210D8" w:rsidRPr="00847955">
        <w:rPr>
          <w:rStyle w:val="libFootnotenumChar"/>
          <w:rtl/>
        </w:rPr>
        <w:t>(3)</w:t>
      </w:r>
      <w:r w:rsidR="003F6127">
        <w:rPr>
          <w:rtl/>
        </w:rPr>
        <w:t>.</w:t>
      </w:r>
    </w:p>
    <w:p w:rsidR="007210D8" w:rsidRDefault="00A81752" w:rsidP="00A81752">
      <w:pPr>
        <w:pStyle w:val="libLine"/>
      </w:pPr>
      <w:r>
        <w:rPr>
          <w:rtl/>
        </w:rPr>
        <w:t>____________________</w:t>
      </w:r>
    </w:p>
    <w:p w:rsidR="003F6127" w:rsidRDefault="00847955" w:rsidP="0025218A">
      <w:pPr>
        <w:pStyle w:val="libFootnote0"/>
        <w:rPr>
          <w:rtl/>
        </w:rPr>
      </w:pPr>
      <w:r w:rsidRPr="0025218A">
        <w:rPr>
          <w:rtl/>
        </w:rPr>
        <w:t>(1)</w:t>
      </w:r>
      <w:r w:rsidR="007210D8">
        <w:rPr>
          <w:rtl/>
        </w:rPr>
        <w:t xml:space="preserve"> وسائل الشيعة</w:t>
      </w:r>
      <w:r w:rsidR="003F6127">
        <w:rPr>
          <w:rtl/>
        </w:rPr>
        <w:t xml:space="preserve">، </w:t>
      </w:r>
      <w:r w:rsidR="007210D8">
        <w:rPr>
          <w:rtl/>
        </w:rPr>
        <w:t>ج12</w:t>
      </w:r>
      <w:r w:rsidR="003F6127">
        <w:rPr>
          <w:rtl/>
        </w:rPr>
        <w:t xml:space="preserve">، </w:t>
      </w:r>
      <w:r w:rsidR="007210D8">
        <w:rPr>
          <w:rtl/>
        </w:rPr>
        <w:t xml:space="preserve">ص131 </w:t>
      </w:r>
      <w:r w:rsidR="00EE0FD8">
        <w:rPr>
          <w:rtl/>
        </w:rPr>
        <w:t>-</w:t>
      </w:r>
      <w:r w:rsidR="007210D8">
        <w:rPr>
          <w:rtl/>
        </w:rPr>
        <w:t xml:space="preserve"> 132</w:t>
      </w:r>
      <w:r w:rsidR="003F6127">
        <w:rPr>
          <w:rtl/>
        </w:rPr>
        <w:t>.</w:t>
      </w:r>
    </w:p>
    <w:p w:rsidR="003F6127" w:rsidRDefault="00847955" w:rsidP="0025218A">
      <w:pPr>
        <w:pStyle w:val="libFootnote0"/>
        <w:rPr>
          <w:rtl/>
        </w:rPr>
      </w:pPr>
      <w:r w:rsidRPr="0025218A">
        <w:rPr>
          <w:rtl/>
        </w:rPr>
        <w:t>(2)</w:t>
      </w:r>
      <w:r w:rsidR="007210D8">
        <w:rPr>
          <w:rtl/>
        </w:rPr>
        <w:t xml:space="preserve"> وسائل الشيعة</w:t>
      </w:r>
      <w:r w:rsidR="003F6127">
        <w:rPr>
          <w:rtl/>
        </w:rPr>
        <w:t xml:space="preserve">، </w:t>
      </w:r>
      <w:r w:rsidR="007210D8">
        <w:rPr>
          <w:rtl/>
        </w:rPr>
        <w:t>ج12</w:t>
      </w:r>
      <w:r w:rsidR="003F6127">
        <w:rPr>
          <w:rtl/>
        </w:rPr>
        <w:t xml:space="preserve">، </w:t>
      </w:r>
      <w:r w:rsidR="007210D8">
        <w:rPr>
          <w:rtl/>
        </w:rPr>
        <w:t>ص130</w:t>
      </w:r>
      <w:r w:rsidR="003F6127">
        <w:rPr>
          <w:rtl/>
        </w:rPr>
        <w:t>.</w:t>
      </w:r>
    </w:p>
    <w:p w:rsidR="003F6127" w:rsidRDefault="00847955" w:rsidP="0025218A">
      <w:pPr>
        <w:pStyle w:val="libFootnote0"/>
        <w:rPr>
          <w:rtl/>
        </w:rPr>
      </w:pPr>
      <w:r w:rsidRPr="0025218A">
        <w:rPr>
          <w:rtl/>
        </w:rPr>
        <w:t>(3)</w:t>
      </w:r>
      <w:r w:rsidR="007210D8">
        <w:rPr>
          <w:rtl/>
        </w:rPr>
        <w:t xml:space="preserve"> ابن حجر العسقلاني</w:t>
      </w:r>
      <w:r w:rsidR="003F6127">
        <w:rPr>
          <w:rtl/>
        </w:rPr>
        <w:t xml:space="preserve">، </w:t>
      </w:r>
      <w:r w:rsidR="007210D8">
        <w:rPr>
          <w:rtl/>
        </w:rPr>
        <w:t>الزواجر</w:t>
      </w:r>
      <w:r w:rsidR="003F6127">
        <w:rPr>
          <w:rtl/>
        </w:rPr>
        <w:t xml:space="preserve">، </w:t>
      </w:r>
      <w:r w:rsidR="007210D8">
        <w:rPr>
          <w:rtl/>
        </w:rPr>
        <w:t>ج1</w:t>
      </w:r>
      <w:r w:rsidR="003F6127">
        <w:rPr>
          <w:rtl/>
        </w:rPr>
        <w:t xml:space="preserve">، </w:t>
      </w:r>
      <w:r w:rsidR="007210D8">
        <w:rPr>
          <w:rtl/>
        </w:rPr>
        <w:t>ص13</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وهذه الروايات كثيرة من طريق الفريقين</w:t>
      </w:r>
      <w:r w:rsidR="003F6127">
        <w:rPr>
          <w:rtl/>
        </w:rPr>
        <w:t xml:space="preserve">، </w:t>
      </w:r>
      <w:r>
        <w:rPr>
          <w:rtl/>
        </w:rPr>
        <w:t>وإنْ كانت واردة في تحريم إعانة الظالم والتحذير عنه</w:t>
      </w:r>
      <w:r w:rsidR="003F6127">
        <w:rPr>
          <w:rtl/>
        </w:rPr>
        <w:t xml:space="preserve">، </w:t>
      </w:r>
      <w:r>
        <w:rPr>
          <w:rtl/>
        </w:rPr>
        <w:t>حتّى لو كان بقدر مدَّة قلم</w:t>
      </w:r>
      <w:r w:rsidR="003F6127">
        <w:rPr>
          <w:rtl/>
        </w:rPr>
        <w:t xml:space="preserve">، </w:t>
      </w:r>
      <w:r>
        <w:rPr>
          <w:rtl/>
        </w:rPr>
        <w:t>وتغليظ الإنكار على ذلك</w:t>
      </w:r>
      <w:r w:rsidR="003F6127">
        <w:rPr>
          <w:rtl/>
        </w:rPr>
        <w:t xml:space="preserve">، </w:t>
      </w:r>
      <w:r>
        <w:rPr>
          <w:rtl/>
        </w:rPr>
        <w:t>إلاَّ أنَّ التأمّل في هذه الروايات يُفضي إلى القول بحرمة الركون للظالم والرضوخ له</w:t>
      </w:r>
      <w:r w:rsidR="003F6127">
        <w:rPr>
          <w:rtl/>
        </w:rPr>
        <w:t xml:space="preserve">، </w:t>
      </w:r>
      <w:r>
        <w:rPr>
          <w:rtl/>
        </w:rPr>
        <w:t>والنهي عن قبول سيادته وسلطانه والاعتراف به</w:t>
      </w:r>
      <w:r w:rsidR="003F6127">
        <w:rPr>
          <w:rtl/>
        </w:rPr>
        <w:t xml:space="preserve">، </w:t>
      </w:r>
      <w:r>
        <w:rPr>
          <w:rtl/>
        </w:rPr>
        <w:t>والنهي عن الانضواء تحت لوائه في الحرب والسلم</w:t>
      </w:r>
      <w:r w:rsidR="003F6127">
        <w:rPr>
          <w:rtl/>
        </w:rPr>
        <w:t xml:space="preserve">، </w:t>
      </w:r>
      <w:r>
        <w:rPr>
          <w:rtl/>
        </w:rPr>
        <w:t>ولا نحتاج إلى تأمّل كثير لنخرج بهذه النتائج من التأمّل في أمثال هذه الروايات</w:t>
      </w:r>
      <w:r w:rsidR="003F6127">
        <w:rPr>
          <w:rtl/>
        </w:rPr>
        <w:t>.</w:t>
      </w:r>
    </w:p>
    <w:p w:rsidR="007210D8" w:rsidRDefault="007210D8" w:rsidP="0025218A">
      <w:pPr>
        <w:pStyle w:val="Heading3"/>
      </w:pPr>
      <w:bookmarkStart w:id="32" w:name="_Toc491275883"/>
      <w:r>
        <w:rPr>
          <w:rtl/>
        </w:rPr>
        <w:t xml:space="preserve">3 </w:t>
      </w:r>
      <w:r w:rsidR="00EE0FD8">
        <w:rPr>
          <w:rtl/>
        </w:rPr>
        <w:t>-</w:t>
      </w:r>
      <w:r>
        <w:rPr>
          <w:rtl/>
        </w:rPr>
        <w:t xml:space="preserve"> الإجماع ومناقشته :</w:t>
      </w:r>
      <w:bookmarkEnd w:id="32"/>
    </w:p>
    <w:p w:rsidR="003F6127" w:rsidRDefault="007210D8" w:rsidP="007210D8">
      <w:pPr>
        <w:pStyle w:val="libNormal"/>
        <w:rPr>
          <w:rtl/>
        </w:rPr>
      </w:pPr>
      <w:r>
        <w:rPr>
          <w:rtl/>
        </w:rPr>
        <w:t>يذهب أصحاب هذا الرأي</w:t>
      </w:r>
      <w:r w:rsidR="003F6127">
        <w:rPr>
          <w:rtl/>
        </w:rPr>
        <w:t xml:space="preserve">، </w:t>
      </w:r>
      <w:r>
        <w:rPr>
          <w:rtl/>
        </w:rPr>
        <w:t>إلى أنَّ مسألة الرضوخ والانقياد للحاكم الظالم في غير معصية الله ممَّا تسالم عليه الفقهاء</w:t>
      </w:r>
      <w:r w:rsidR="003F6127">
        <w:rPr>
          <w:rtl/>
        </w:rPr>
        <w:t xml:space="preserve">، </w:t>
      </w:r>
      <w:r>
        <w:rPr>
          <w:rtl/>
        </w:rPr>
        <w:t>وأجمعوا عليه من غير خلاف</w:t>
      </w:r>
      <w:r w:rsidR="0025218A">
        <w:rPr>
          <w:rtl/>
        </w:rPr>
        <w:t xml:space="preserve">. </w:t>
      </w:r>
      <w:r>
        <w:rPr>
          <w:rtl/>
        </w:rPr>
        <w:t>وقد سمعنا من قبل بعض كلمات هؤلاء</w:t>
      </w:r>
      <w:r w:rsidR="003F6127">
        <w:rPr>
          <w:rtl/>
        </w:rPr>
        <w:t>.</w:t>
      </w:r>
    </w:p>
    <w:p w:rsidR="003F6127" w:rsidRDefault="007210D8" w:rsidP="007210D8">
      <w:pPr>
        <w:pStyle w:val="libNormal"/>
      </w:pPr>
      <w:r>
        <w:rPr>
          <w:rtl/>
        </w:rPr>
        <w:t xml:space="preserve">يقول النووي </w:t>
      </w:r>
      <w:r w:rsidR="00EE0FD8">
        <w:rPr>
          <w:rtl/>
        </w:rPr>
        <w:t>-</w:t>
      </w:r>
      <w:r>
        <w:rPr>
          <w:rtl/>
        </w:rPr>
        <w:t xml:space="preserve"> في شرحه على صحيح مسلم </w:t>
      </w:r>
      <w:r w:rsidR="00EE0FD8">
        <w:rPr>
          <w:rtl/>
        </w:rPr>
        <w:t>-</w:t>
      </w:r>
      <w:r>
        <w:rPr>
          <w:rtl/>
        </w:rPr>
        <w:t xml:space="preserve"> في التعقيب على رواية عبادة بن الصامت</w:t>
      </w:r>
      <w:r w:rsidR="003F6127">
        <w:rPr>
          <w:rtl/>
        </w:rPr>
        <w:t xml:space="preserve">، </w:t>
      </w:r>
      <w:r>
        <w:rPr>
          <w:rtl/>
        </w:rPr>
        <w:t>التي مرَّت علينا من قبل : ومعنى الحديث : لا تُنازعوا ولاة الأُمور في ولايتهم</w:t>
      </w:r>
      <w:r w:rsidR="003F6127">
        <w:rPr>
          <w:rtl/>
        </w:rPr>
        <w:t xml:space="preserve">، </w:t>
      </w:r>
      <w:r>
        <w:rPr>
          <w:rtl/>
        </w:rPr>
        <w:t>ولا تعترضوا عليهم إلاّ أن تروا منهم منكراً محقَّقاً تعلمونه من قواعد الإسلام</w:t>
      </w:r>
      <w:r w:rsidR="003F6127">
        <w:rPr>
          <w:rtl/>
        </w:rPr>
        <w:t xml:space="preserve">، </w:t>
      </w:r>
      <w:r>
        <w:rPr>
          <w:rtl/>
        </w:rPr>
        <w:t>فإذا رأيتم ذلك فأنكروه عليهم وقولوا بالحقّ حيث ما كنتم</w:t>
      </w:r>
      <w:r w:rsidR="0025218A">
        <w:rPr>
          <w:rtl/>
        </w:rPr>
        <w:t xml:space="preserve">. </w:t>
      </w:r>
      <w:r>
        <w:rPr>
          <w:rtl/>
        </w:rPr>
        <w:t>وأمّا الخروج عليهم وقتالهم</w:t>
      </w:r>
      <w:r w:rsidR="003F6127">
        <w:rPr>
          <w:rtl/>
        </w:rPr>
        <w:t xml:space="preserve">، </w:t>
      </w:r>
      <w:r>
        <w:rPr>
          <w:rtl/>
        </w:rPr>
        <w:t>فحرام بإجماع المسلمين وإن</w:t>
      </w:r>
      <w:r w:rsidR="0025218A">
        <w:rPr>
          <w:rtl/>
        </w:rPr>
        <w:t xml:space="preserve"> كانوا فسقة ظالمين</w:t>
      </w:r>
      <w:r>
        <w:rPr>
          <w:rtl/>
        </w:rPr>
        <w:t>. وقد تظاهرت الأحاديث بمعنى ما ذكرته</w:t>
      </w:r>
      <w:r w:rsidR="003F6127">
        <w:rPr>
          <w:rtl/>
        </w:rPr>
        <w:t xml:space="preserve">، </w:t>
      </w:r>
      <w:r>
        <w:rPr>
          <w:rtl/>
        </w:rPr>
        <w:t>وأجمع أهل السنَّة لا ينعزل السلطان بالفسق</w:t>
      </w:r>
      <w:r w:rsidR="0025218A">
        <w:rPr>
          <w:rtl/>
        </w:rPr>
        <w:t xml:space="preserve">. </w:t>
      </w:r>
      <w:r>
        <w:rPr>
          <w:rtl/>
        </w:rPr>
        <w:t>وأمّا الوجه</w:t>
      </w:r>
    </w:p>
    <w:p w:rsidR="007210D8" w:rsidRDefault="00347417" w:rsidP="007210D8">
      <w:pPr>
        <w:pStyle w:val="libNormal"/>
      </w:pPr>
      <w:r>
        <w:rPr>
          <w:rtl/>
        </w:rPr>
        <w:br w:type="page"/>
      </w:r>
    </w:p>
    <w:p w:rsidR="003F6127" w:rsidRDefault="007210D8" w:rsidP="0025218A">
      <w:pPr>
        <w:pStyle w:val="libNormal0"/>
        <w:rPr>
          <w:rtl/>
        </w:rPr>
      </w:pPr>
      <w:r>
        <w:rPr>
          <w:rtl/>
        </w:rPr>
        <w:lastRenderedPageBreak/>
        <w:t xml:space="preserve">المذكور في كتب الفقه لبعض أصحابنا أنَّه ينعزل </w:t>
      </w:r>
      <w:r w:rsidR="00EE0FD8">
        <w:rPr>
          <w:rtl/>
        </w:rPr>
        <w:t>-</w:t>
      </w:r>
      <w:r>
        <w:rPr>
          <w:rtl/>
        </w:rPr>
        <w:t xml:space="preserve"> وحُكي عن المعتزلة أيضاً </w:t>
      </w:r>
      <w:r w:rsidR="00EE0FD8">
        <w:rPr>
          <w:rtl/>
        </w:rPr>
        <w:t>-</w:t>
      </w:r>
      <w:r>
        <w:rPr>
          <w:rtl/>
        </w:rPr>
        <w:t xml:space="preserve"> فغلط من قائله مخالف للإجماع </w:t>
      </w:r>
      <w:r w:rsidRPr="00847955">
        <w:rPr>
          <w:rStyle w:val="libFootnotenumChar"/>
          <w:rtl/>
        </w:rPr>
        <w:t>(1)</w:t>
      </w:r>
      <w:r w:rsidR="003F6127">
        <w:rPr>
          <w:rtl/>
        </w:rPr>
        <w:t>.</w:t>
      </w:r>
    </w:p>
    <w:p w:rsidR="003F6127" w:rsidRDefault="007210D8" w:rsidP="007210D8">
      <w:pPr>
        <w:pStyle w:val="libNormal"/>
        <w:rPr>
          <w:rtl/>
        </w:rPr>
      </w:pPr>
      <w:r>
        <w:rPr>
          <w:rtl/>
        </w:rPr>
        <w:t>ونقل ابن حجر في ( الفتح ) عن ابن بطّال أنّه قال : وقد أجمع الفقهاء على وجوب طاعة السلطان المتغلّب والجهاد معه</w:t>
      </w:r>
      <w:r w:rsidR="003F6127">
        <w:rPr>
          <w:rtl/>
        </w:rPr>
        <w:t xml:space="preserve">، </w:t>
      </w:r>
      <w:r>
        <w:rPr>
          <w:rtl/>
        </w:rPr>
        <w:t>فإنَّ طاعته خير من الخروج عليه ... ولم يستثنوا من ذلك إلاَّ إذا وقع من السلطان الكفر الصريح</w:t>
      </w:r>
      <w:r w:rsidR="003F6127">
        <w:rPr>
          <w:rtl/>
        </w:rPr>
        <w:t>.</w:t>
      </w:r>
    </w:p>
    <w:p w:rsidR="007210D8" w:rsidRDefault="007210D8" w:rsidP="0025218A">
      <w:pPr>
        <w:pStyle w:val="libBold1"/>
      </w:pPr>
      <w:r>
        <w:rPr>
          <w:rtl/>
        </w:rPr>
        <w:t>المناقشة :</w:t>
      </w:r>
    </w:p>
    <w:p w:rsidR="003F6127" w:rsidRDefault="007210D8" w:rsidP="007210D8">
      <w:pPr>
        <w:pStyle w:val="libNormal"/>
        <w:rPr>
          <w:rtl/>
        </w:rPr>
      </w:pPr>
      <w:r>
        <w:rPr>
          <w:rtl/>
        </w:rPr>
        <w:t xml:space="preserve">ويكفي في نقض هذا الإجماع خروج سيد شباب أهل الجنّة الإمام الحسين </w:t>
      </w:r>
      <w:r w:rsidR="00847955" w:rsidRPr="00847955">
        <w:rPr>
          <w:rStyle w:val="libAlaemChar"/>
          <w:rtl/>
        </w:rPr>
        <w:t>عليه‌السلام</w:t>
      </w:r>
      <w:r>
        <w:rPr>
          <w:rtl/>
        </w:rPr>
        <w:t xml:space="preserve"> علي يزيد بن معاوية</w:t>
      </w:r>
      <w:r w:rsidR="003F6127">
        <w:rPr>
          <w:rtl/>
        </w:rPr>
        <w:t xml:space="preserve">، </w:t>
      </w:r>
      <w:r>
        <w:rPr>
          <w:rtl/>
        </w:rPr>
        <w:t>وقتاله لجيش بني أمية وشهادته هو وأهل بيته وأصحابه وأنصاره ( عليه و</w:t>
      </w:r>
      <w:r w:rsidR="00847955" w:rsidRPr="00847955">
        <w:rPr>
          <w:rStyle w:val="libAlaemChar"/>
          <w:rtl/>
        </w:rPr>
        <w:t>عليهم‌السلام</w:t>
      </w:r>
      <w:r>
        <w:rPr>
          <w:rtl/>
        </w:rPr>
        <w:t xml:space="preserve"> ) في هذه الوقعة</w:t>
      </w:r>
      <w:r w:rsidR="003F6127">
        <w:rPr>
          <w:rtl/>
        </w:rPr>
        <w:t>.</w:t>
      </w:r>
    </w:p>
    <w:p w:rsidR="003F6127" w:rsidRDefault="007210D8" w:rsidP="007210D8">
      <w:pPr>
        <w:pStyle w:val="libNormal"/>
        <w:rPr>
          <w:rtl/>
        </w:rPr>
      </w:pPr>
      <w:r>
        <w:rPr>
          <w:rtl/>
        </w:rPr>
        <w:t xml:space="preserve">وسيرته </w:t>
      </w:r>
      <w:r w:rsidR="00847955" w:rsidRPr="00847955">
        <w:rPr>
          <w:rStyle w:val="libAlaemChar"/>
          <w:rtl/>
        </w:rPr>
        <w:t>عليه‌السلام</w:t>
      </w:r>
      <w:r>
        <w:rPr>
          <w:rtl/>
        </w:rPr>
        <w:t xml:space="preserve"> من الخروج على يزيد حجَّة على المسلمين</w:t>
      </w:r>
      <w:r w:rsidR="003F6127">
        <w:rPr>
          <w:rtl/>
        </w:rPr>
        <w:t xml:space="preserve">، </w:t>
      </w:r>
      <w:r>
        <w:rPr>
          <w:rtl/>
        </w:rPr>
        <w:t xml:space="preserve">فإنّ الحسين </w:t>
      </w:r>
      <w:r w:rsidR="00847955" w:rsidRPr="00847955">
        <w:rPr>
          <w:rStyle w:val="libAlaemChar"/>
          <w:rtl/>
        </w:rPr>
        <w:t>عليه‌السلام</w:t>
      </w:r>
      <w:r>
        <w:rPr>
          <w:rtl/>
        </w:rPr>
        <w:t xml:space="preserve"> من أهل البيت الذين أذهب الله عنهم الرجس</w:t>
      </w:r>
      <w:r w:rsidR="003F6127">
        <w:rPr>
          <w:rtl/>
        </w:rPr>
        <w:t xml:space="preserve">، </w:t>
      </w:r>
      <w:r>
        <w:rPr>
          <w:rtl/>
        </w:rPr>
        <w:t>وطهَّرهم تطهيراً</w:t>
      </w:r>
      <w:r w:rsidR="003F6127">
        <w:rPr>
          <w:rtl/>
        </w:rPr>
        <w:t xml:space="preserve">، </w:t>
      </w:r>
      <w:r>
        <w:rPr>
          <w:rtl/>
        </w:rPr>
        <w:t>وعِدل الكتاب العزيز</w:t>
      </w:r>
      <w:r w:rsidR="003F6127">
        <w:rPr>
          <w:rtl/>
        </w:rPr>
        <w:t xml:space="preserve">، </w:t>
      </w:r>
      <w:r>
        <w:rPr>
          <w:rtl/>
        </w:rPr>
        <w:t>كما ورد في حديث الثقلين الشهير</w:t>
      </w:r>
      <w:r w:rsidR="003F6127">
        <w:rPr>
          <w:rtl/>
        </w:rPr>
        <w:t>.</w:t>
      </w:r>
    </w:p>
    <w:p w:rsidR="007210D8" w:rsidRDefault="007210D8" w:rsidP="007210D8">
      <w:pPr>
        <w:pStyle w:val="libNormal"/>
      </w:pPr>
      <w:r>
        <w:rPr>
          <w:rtl/>
        </w:rPr>
        <w:t xml:space="preserve">وقد روى الطبري في تاريخه وابن الأثير في ( الكامل ) أنَّ الحسين </w:t>
      </w:r>
      <w:r w:rsidR="00847955" w:rsidRPr="00847955">
        <w:rPr>
          <w:rStyle w:val="libAlaemChar"/>
          <w:rtl/>
        </w:rPr>
        <w:t>عليه‌السلام</w:t>
      </w:r>
      <w:r>
        <w:rPr>
          <w:rtl/>
        </w:rPr>
        <w:t xml:space="preserve"> خطب في أصحابه وأصحاب الحرِّ</w:t>
      </w:r>
      <w:r w:rsidR="003F6127">
        <w:rPr>
          <w:rtl/>
        </w:rPr>
        <w:t xml:space="preserve">، </w:t>
      </w:r>
      <w:r>
        <w:rPr>
          <w:rtl/>
        </w:rPr>
        <w:t>فحمد الله وأثنى عليه</w:t>
      </w:r>
      <w:r w:rsidR="003F6127">
        <w:rPr>
          <w:rtl/>
        </w:rPr>
        <w:t xml:space="preserve">، </w:t>
      </w:r>
      <w:r>
        <w:rPr>
          <w:rtl/>
        </w:rPr>
        <w:t>ثمَّ قال : ( أيُّها الناس</w:t>
      </w:r>
      <w:r w:rsidR="003F6127">
        <w:rPr>
          <w:rtl/>
        </w:rPr>
        <w:t xml:space="preserve">، </w:t>
      </w:r>
      <w:r>
        <w:rPr>
          <w:rtl/>
        </w:rPr>
        <w:t xml:space="preserve">إنَّ رسول الله </w:t>
      </w:r>
      <w:r w:rsidR="00847955" w:rsidRPr="00847955">
        <w:rPr>
          <w:rStyle w:val="libAlaemChar"/>
          <w:rtl/>
        </w:rPr>
        <w:t>صلى‌الله‌عليه‌وآله‌وسلم</w:t>
      </w:r>
      <w:r>
        <w:rPr>
          <w:rtl/>
        </w:rPr>
        <w:t xml:space="preserve"> قال : مَن رأى سلطاناً جائراً مستحلاَّ ً لحرام الله</w:t>
      </w:r>
      <w:r w:rsidR="003F6127">
        <w:rPr>
          <w:rtl/>
        </w:rPr>
        <w:t xml:space="preserve">، </w:t>
      </w:r>
      <w:r>
        <w:rPr>
          <w:rtl/>
        </w:rPr>
        <w:t>ناكثاً لعهد الله</w:t>
      </w:r>
      <w:r w:rsidR="003F6127">
        <w:rPr>
          <w:rtl/>
        </w:rPr>
        <w:t xml:space="preserve">، </w:t>
      </w:r>
      <w:r>
        <w:rPr>
          <w:rtl/>
        </w:rPr>
        <w:t xml:space="preserve">مخالفاً لسنَّة رسول الله </w:t>
      </w:r>
      <w:r w:rsidR="00847955" w:rsidRPr="00847955">
        <w:rPr>
          <w:rStyle w:val="libAlaemChar"/>
          <w:rtl/>
        </w:rPr>
        <w:t>صلى‌الله‌عليه‌وآله‌وسلم</w:t>
      </w:r>
      <w:r>
        <w:rPr>
          <w:rtl/>
        </w:rPr>
        <w:t>، يعمل في عباد الله بالإثم</w:t>
      </w:r>
    </w:p>
    <w:p w:rsidR="007210D8" w:rsidRDefault="00A81752" w:rsidP="00A81752">
      <w:pPr>
        <w:pStyle w:val="libLine"/>
      </w:pPr>
      <w:r>
        <w:rPr>
          <w:rtl/>
        </w:rPr>
        <w:t>____________________</w:t>
      </w:r>
    </w:p>
    <w:p w:rsidR="003F6127" w:rsidRDefault="00847955" w:rsidP="0025218A">
      <w:pPr>
        <w:pStyle w:val="libFootnote0"/>
        <w:rPr>
          <w:rtl/>
        </w:rPr>
      </w:pPr>
      <w:r w:rsidRPr="0025218A">
        <w:rPr>
          <w:rtl/>
        </w:rPr>
        <w:t>(1)</w:t>
      </w:r>
      <w:r w:rsidR="007210D8">
        <w:rPr>
          <w:rtl/>
        </w:rPr>
        <w:t xml:space="preserve"> شرح النووي على صحيح مسلم</w:t>
      </w:r>
      <w:r w:rsidR="003F6127">
        <w:rPr>
          <w:rtl/>
        </w:rPr>
        <w:t xml:space="preserve">، </w:t>
      </w:r>
      <w:r w:rsidR="007210D8">
        <w:rPr>
          <w:rtl/>
        </w:rPr>
        <w:t>ج8</w:t>
      </w:r>
      <w:r w:rsidR="003F6127">
        <w:rPr>
          <w:rtl/>
        </w:rPr>
        <w:t xml:space="preserve">، </w:t>
      </w:r>
      <w:r w:rsidR="007210D8">
        <w:rPr>
          <w:rtl/>
        </w:rPr>
        <w:t>ص34</w:t>
      </w:r>
      <w:r w:rsidR="003F6127">
        <w:rPr>
          <w:rtl/>
        </w:rPr>
        <w:t>.</w:t>
      </w:r>
    </w:p>
    <w:p w:rsidR="007210D8" w:rsidRDefault="00347417" w:rsidP="007210D8">
      <w:pPr>
        <w:pStyle w:val="libNormal"/>
      </w:pPr>
      <w:r>
        <w:rPr>
          <w:rtl/>
        </w:rPr>
        <w:br w:type="page"/>
      </w:r>
    </w:p>
    <w:p w:rsidR="003F6127" w:rsidRDefault="007210D8" w:rsidP="0025218A">
      <w:pPr>
        <w:pStyle w:val="libNormal0"/>
        <w:rPr>
          <w:rtl/>
        </w:rPr>
      </w:pPr>
      <w:r>
        <w:rPr>
          <w:rtl/>
        </w:rPr>
        <w:lastRenderedPageBreak/>
        <w:t>والعُدوان</w:t>
      </w:r>
      <w:r w:rsidR="003F6127">
        <w:rPr>
          <w:rtl/>
        </w:rPr>
        <w:t xml:space="preserve">، </w:t>
      </w:r>
      <w:r>
        <w:rPr>
          <w:rtl/>
        </w:rPr>
        <w:t>فلم يغيِّر عليه بفعل ولا قول كان حقّاً على الله أن يُدخله مُدخله</w:t>
      </w:r>
      <w:r w:rsidR="0025218A">
        <w:rPr>
          <w:rtl/>
        </w:rPr>
        <w:t xml:space="preserve">. </w:t>
      </w:r>
      <w:r>
        <w:rPr>
          <w:rtl/>
        </w:rPr>
        <w:t>ألا وإنَّ هؤلاء قد لزموا طاعة الشيطان وتركوا طاعة الرحمان</w:t>
      </w:r>
      <w:r w:rsidR="003F6127">
        <w:rPr>
          <w:rtl/>
        </w:rPr>
        <w:t xml:space="preserve">، </w:t>
      </w:r>
      <w:r>
        <w:rPr>
          <w:rtl/>
        </w:rPr>
        <w:t>وأظهروا الفساد</w:t>
      </w:r>
      <w:r w:rsidR="003F6127">
        <w:rPr>
          <w:rtl/>
        </w:rPr>
        <w:t xml:space="preserve">، </w:t>
      </w:r>
      <w:r>
        <w:rPr>
          <w:rtl/>
        </w:rPr>
        <w:t>وعطّلوا الحدود</w:t>
      </w:r>
      <w:r w:rsidR="003F6127">
        <w:rPr>
          <w:rtl/>
        </w:rPr>
        <w:t xml:space="preserve">، </w:t>
      </w:r>
      <w:r>
        <w:rPr>
          <w:rtl/>
        </w:rPr>
        <w:t>واستأثروا بالفيء</w:t>
      </w:r>
      <w:r w:rsidR="003F6127">
        <w:rPr>
          <w:rtl/>
        </w:rPr>
        <w:t xml:space="preserve">، </w:t>
      </w:r>
      <w:r>
        <w:rPr>
          <w:rtl/>
        </w:rPr>
        <w:t>وأحلّوا حرام الله وحرّموا حلاله</w:t>
      </w:r>
      <w:r w:rsidR="003F6127">
        <w:rPr>
          <w:rtl/>
        </w:rPr>
        <w:t xml:space="preserve">، </w:t>
      </w:r>
      <w:r>
        <w:rPr>
          <w:rtl/>
        </w:rPr>
        <w:t xml:space="preserve">وأنا أحقّ مَن غيّر ) </w:t>
      </w:r>
      <w:r w:rsidRPr="00847955">
        <w:rPr>
          <w:rStyle w:val="libFootnotenumChar"/>
          <w:rtl/>
        </w:rPr>
        <w:t>(1)</w:t>
      </w:r>
      <w:r w:rsidR="003F6127">
        <w:rPr>
          <w:rtl/>
        </w:rPr>
        <w:t>.</w:t>
      </w:r>
    </w:p>
    <w:p w:rsidR="003F6127" w:rsidRDefault="007210D8" w:rsidP="007210D8">
      <w:pPr>
        <w:pStyle w:val="libNormal"/>
      </w:pPr>
      <w:r>
        <w:rPr>
          <w:rtl/>
        </w:rPr>
        <w:t xml:space="preserve">كلمات أعلام وفقهاء أهل السنة في الإشادة بخروج الحسين </w:t>
      </w:r>
      <w:r w:rsidR="00847955" w:rsidRPr="00847955">
        <w:rPr>
          <w:rStyle w:val="libAlaemChar"/>
          <w:rtl/>
        </w:rPr>
        <w:t>عليه‌السلام</w:t>
      </w:r>
      <w:r>
        <w:rPr>
          <w:rtl/>
        </w:rPr>
        <w:t xml:space="preserve"> وتفسيق وتكفير يزيد بن معاوية</w:t>
      </w:r>
      <w:r w:rsidR="003F6127">
        <w:rPr>
          <w:rtl/>
        </w:rPr>
        <w:t xml:space="preserve">، </w:t>
      </w:r>
      <w:r>
        <w:rPr>
          <w:rtl/>
        </w:rPr>
        <w:t>وجواز الخروج على الحاكم الظالم :</w:t>
      </w:r>
    </w:p>
    <w:p w:rsidR="007210D8" w:rsidRDefault="007210D8" w:rsidP="00110813">
      <w:pPr>
        <w:pStyle w:val="libBold1"/>
      </w:pPr>
      <w:r>
        <w:rPr>
          <w:rtl/>
        </w:rPr>
        <w:t>كلمة ابن خلدون في المقدِّمة</w:t>
      </w:r>
    </w:p>
    <w:p w:rsidR="003F6127" w:rsidRDefault="007210D8" w:rsidP="007210D8">
      <w:pPr>
        <w:pStyle w:val="libNormal"/>
        <w:rPr>
          <w:rtl/>
        </w:rPr>
      </w:pPr>
      <w:r>
        <w:rPr>
          <w:rtl/>
        </w:rPr>
        <w:t>يقول ابن خلدون : غلط القاضي أبو بكر بن العربي المالكي</w:t>
      </w:r>
      <w:r w:rsidR="00EE0FD8">
        <w:rPr>
          <w:rtl/>
        </w:rPr>
        <w:t xml:space="preserve">؛ </w:t>
      </w:r>
      <w:r>
        <w:rPr>
          <w:rtl/>
        </w:rPr>
        <w:t>إذ قال في كتابه ( العواصم والقواصم ) : إنَّ الحسين قتل بسيف جدِّه</w:t>
      </w:r>
      <w:r w:rsidR="0025218A">
        <w:rPr>
          <w:rtl/>
        </w:rPr>
        <w:t xml:space="preserve">. </w:t>
      </w:r>
      <w:r>
        <w:rPr>
          <w:rtl/>
        </w:rPr>
        <w:t>وهو غفلة عن اشتراط الإمام العادل في الخلافة الإسلامية</w:t>
      </w:r>
      <w:r w:rsidR="003F6127">
        <w:rPr>
          <w:rtl/>
        </w:rPr>
        <w:t xml:space="preserve">، </w:t>
      </w:r>
      <w:r>
        <w:rPr>
          <w:rtl/>
        </w:rPr>
        <w:t>ومَن أعدل من الحسين في زمانه وإمامته وعدالته في قتال أهل الآراء ،</w:t>
      </w:r>
    </w:p>
    <w:p w:rsidR="003F6127" w:rsidRDefault="007210D8" w:rsidP="007210D8">
      <w:pPr>
        <w:pStyle w:val="libNormal"/>
        <w:rPr>
          <w:rtl/>
        </w:rPr>
      </w:pPr>
      <w:r>
        <w:rPr>
          <w:rtl/>
        </w:rPr>
        <w:t>وفي ص254 ذكر الإجماع على فسق يزيد</w:t>
      </w:r>
      <w:r w:rsidR="003F6127">
        <w:rPr>
          <w:rtl/>
        </w:rPr>
        <w:t xml:space="preserve">، </w:t>
      </w:r>
      <w:r>
        <w:rPr>
          <w:rtl/>
        </w:rPr>
        <w:t>ومعه لا يكون صالحاً للإمامة</w:t>
      </w:r>
      <w:r w:rsidR="00EE0FD8">
        <w:rPr>
          <w:rtl/>
        </w:rPr>
        <w:t xml:space="preserve">؛ </w:t>
      </w:r>
      <w:r>
        <w:rPr>
          <w:rtl/>
        </w:rPr>
        <w:t xml:space="preserve">ومن أجله كان الحسين </w:t>
      </w:r>
      <w:r w:rsidR="00847955" w:rsidRPr="00847955">
        <w:rPr>
          <w:rStyle w:val="libAlaemChar"/>
          <w:rtl/>
        </w:rPr>
        <w:t>عليه‌السلام</w:t>
      </w:r>
      <w:r>
        <w:rPr>
          <w:rtl/>
        </w:rPr>
        <w:t xml:space="preserve"> يرى من المتعيِّن الخروج عليه </w:t>
      </w:r>
      <w:r w:rsidR="00847955" w:rsidRPr="00847955">
        <w:rPr>
          <w:rStyle w:val="libFootnotenumChar"/>
          <w:rtl/>
        </w:rPr>
        <w:t>(2)</w:t>
      </w:r>
      <w:r w:rsidR="003F6127">
        <w:rPr>
          <w:rtl/>
        </w:rPr>
        <w:t>.</w:t>
      </w:r>
    </w:p>
    <w:p w:rsidR="007210D8" w:rsidRDefault="007210D8" w:rsidP="00110813">
      <w:pPr>
        <w:pStyle w:val="libBold1"/>
      </w:pPr>
      <w:r>
        <w:rPr>
          <w:rtl/>
        </w:rPr>
        <w:t>كلمة ابن الجوزي :</w:t>
      </w:r>
    </w:p>
    <w:p w:rsidR="007210D8" w:rsidRDefault="007210D8" w:rsidP="007210D8">
      <w:pPr>
        <w:pStyle w:val="libNormal"/>
      </w:pPr>
      <w:r>
        <w:rPr>
          <w:rtl/>
        </w:rPr>
        <w:t>ويقول ابن مفلح الحنبلي : جوَّز ابن عقيل وابن الجوزي الخروج على</w:t>
      </w:r>
    </w:p>
    <w:p w:rsidR="007210D8" w:rsidRDefault="00A81752" w:rsidP="00A81752">
      <w:pPr>
        <w:pStyle w:val="libLine"/>
      </w:pPr>
      <w:r>
        <w:rPr>
          <w:rtl/>
        </w:rPr>
        <w:t>____________________</w:t>
      </w:r>
    </w:p>
    <w:p w:rsidR="003F6127" w:rsidRDefault="00847955" w:rsidP="0025218A">
      <w:pPr>
        <w:pStyle w:val="libFootnote0"/>
        <w:rPr>
          <w:rtl/>
        </w:rPr>
      </w:pPr>
      <w:r w:rsidRPr="0025218A">
        <w:rPr>
          <w:rtl/>
        </w:rPr>
        <w:t>(1)</w:t>
      </w:r>
      <w:r w:rsidR="007210D8">
        <w:rPr>
          <w:rtl/>
        </w:rPr>
        <w:t xml:space="preserve"> ابن جرير الطبري : تاريخ الطبري</w:t>
      </w:r>
      <w:r w:rsidR="003F6127">
        <w:rPr>
          <w:rtl/>
        </w:rPr>
        <w:t xml:space="preserve">، </w:t>
      </w:r>
      <w:r w:rsidR="007210D8">
        <w:rPr>
          <w:rtl/>
        </w:rPr>
        <w:t>ج7</w:t>
      </w:r>
      <w:r w:rsidR="003F6127">
        <w:rPr>
          <w:rtl/>
        </w:rPr>
        <w:t xml:space="preserve">، </w:t>
      </w:r>
      <w:r w:rsidR="007210D8">
        <w:rPr>
          <w:rtl/>
        </w:rPr>
        <w:t>ص300</w:t>
      </w:r>
      <w:r w:rsidR="003F6127">
        <w:rPr>
          <w:rtl/>
        </w:rPr>
        <w:t xml:space="preserve">، </w:t>
      </w:r>
      <w:r w:rsidR="007210D8">
        <w:rPr>
          <w:rtl/>
        </w:rPr>
        <w:t>ابن الأثير : الكامل</w:t>
      </w:r>
      <w:r w:rsidR="003F6127">
        <w:rPr>
          <w:rtl/>
        </w:rPr>
        <w:t xml:space="preserve">، </w:t>
      </w:r>
      <w:r w:rsidR="007210D8">
        <w:rPr>
          <w:rtl/>
        </w:rPr>
        <w:t>ج4</w:t>
      </w:r>
      <w:r w:rsidR="003F6127">
        <w:rPr>
          <w:rtl/>
        </w:rPr>
        <w:t xml:space="preserve">، </w:t>
      </w:r>
      <w:r w:rsidR="007210D8">
        <w:rPr>
          <w:rtl/>
        </w:rPr>
        <w:t>ص48</w:t>
      </w:r>
      <w:r w:rsidR="003F6127">
        <w:rPr>
          <w:rtl/>
        </w:rPr>
        <w:t>.</w:t>
      </w:r>
    </w:p>
    <w:p w:rsidR="003F6127" w:rsidRDefault="00847955" w:rsidP="0025218A">
      <w:pPr>
        <w:pStyle w:val="libFootnote0"/>
        <w:rPr>
          <w:rtl/>
        </w:rPr>
      </w:pPr>
      <w:r w:rsidRPr="0025218A">
        <w:rPr>
          <w:rtl/>
        </w:rPr>
        <w:t>(2)</w:t>
      </w:r>
      <w:r w:rsidR="007210D8">
        <w:rPr>
          <w:rtl/>
        </w:rPr>
        <w:t xml:space="preserve"> ابن خلدون : المقدِّمة</w:t>
      </w:r>
      <w:r w:rsidR="003F6127">
        <w:rPr>
          <w:rtl/>
        </w:rPr>
        <w:t xml:space="preserve">، </w:t>
      </w:r>
      <w:r w:rsidR="007210D8">
        <w:rPr>
          <w:rtl/>
        </w:rPr>
        <w:t>ص254 و 255</w:t>
      </w:r>
      <w:r w:rsidR="003F6127">
        <w:rPr>
          <w:rtl/>
        </w:rPr>
        <w:t>.</w:t>
      </w:r>
    </w:p>
    <w:p w:rsidR="007210D8" w:rsidRDefault="00347417" w:rsidP="007210D8">
      <w:pPr>
        <w:pStyle w:val="libNormal"/>
      </w:pPr>
      <w:r>
        <w:rPr>
          <w:rtl/>
        </w:rPr>
        <w:br w:type="page"/>
      </w:r>
    </w:p>
    <w:p w:rsidR="003F6127" w:rsidRDefault="007210D8" w:rsidP="00110813">
      <w:pPr>
        <w:pStyle w:val="libNormal0"/>
        <w:rPr>
          <w:rtl/>
        </w:rPr>
      </w:pPr>
      <w:r>
        <w:rPr>
          <w:rtl/>
        </w:rPr>
        <w:lastRenderedPageBreak/>
        <w:t>الإمام غير العادل</w:t>
      </w:r>
      <w:r w:rsidR="00EE0FD8">
        <w:rPr>
          <w:rtl/>
        </w:rPr>
        <w:t xml:space="preserve">؛ </w:t>
      </w:r>
      <w:r>
        <w:rPr>
          <w:rtl/>
        </w:rPr>
        <w:t>بدليل خروج الحسين على يزيد لإقامة الحق</w:t>
      </w:r>
      <w:r w:rsidR="003F6127">
        <w:rPr>
          <w:rtl/>
        </w:rPr>
        <w:t>.</w:t>
      </w:r>
    </w:p>
    <w:p w:rsidR="003F6127" w:rsidRDefault="007210D8" w:rsidP="007210D8">
      <w:pPr>
        <w:pStyle w:val="libNormal"/>
        <w:rPr>
          <w:rtl/>
        </w:rPr>
      </w:pPr>
      <w:r>
        <w:rPr>
          <w:rtl/>
        </w:rPr>
        <w:t>وذكر ابن الجوزي في كتابه ( السرُّ المصون ) من الاعتقادات العامية التي غلبت على جماعة من المنتسبين إلى السنَّة أنَّهم قالوا : كان يزيد على الصواب والحسين مخطئ في الخروج عليه</w:t>
      </w:r>
      <w:r w:rsidR="0025218A">
        <w:rPr>
          <w:rtl/>
        </w:rPr>
        <w:t xml:space="preserve">. </w:t>
      </w:r>
      <w:r>
        <w:rPr>
          <w:rtl/>
        </w:rPr>
        <w:t>ولو نظروا في السير لعلموا كيف عُقدت البيعة له وألزم الناس بها</w:t>
      </w:r>
      <w:r w:rsidR="0025218A">
        <w:rPr>
          <w:rtl/>
        </w:rPr>
        <w:t xml:space="preserve">. </w:t>
      </w:r>
      <w:r>
        <w:rPr>
          <w:rtl/>
        </w:rPr>
        <w:t>ولقد فعل مع الناس في ذلك كلَّ قبيح</w:t>
      </w:r>
      <w:r w:rsidR="0025218A">
        <w:rPr>
          <w:rtl/>
        </w:rPr>
        <w:t xml:space="preserve">. </w:t>
      </w:r>
      <w:r>
        <w:rPr>
          <w:rtl/>
        </w:rPr>
        <w:t>ثمَّ لو قدَّرنا صحّة خلافته</w:t>
      </w:r>
      <w:r w:rsidR="003F6127">
        <w:rPr>
          <w:rtl/>
        </w:rPr>
        <w:t xml:space="preserve">، </w:t>
      </w:r>
      <w:r>
        <w:rPr>
          <w:rtl/>
        </w:rPr>
        <w:t>فقد بدرت منه بوادر</w:t>
      </w:r>
      <w:r w:rsidR="003F6127">
        <w:rPr>
          <w:rtl/>
        </w:rPr>
        <w:t xml:space="preserve">، </w:t>
      </w:r>
      <w:r>
        <w:rPr>
          <w:rtl/>
        </w:rPr>
        <w:t>وظهرت منه أمور كلٌّ منها يوجب فسخ ذلك العقد من نهب المدينة</w:t>
      </w:r>
      <w:r w:rsidR="003F6127">
        <w:rPr>
          <w:rtl/>
        </w:rPr>
        <w:t xml:space="preserve">، </w:t>
      </w:r>
      <w:r>
        <w:rPr>
          <w:rtl/>
        </w:rPr>
        <w:t>ورمي الكعبة بالمنجنيق</w:t>
      </w:r>
      <w:r w:rsidR="003F6127">
        <w:rPr>
          <w:rtl/>
        </w:rPr>
        <w:t xml:space="preserve">، </w:t>
      </w:r>
      <w:r>
        <w:rPr>
          <w:rtl/>
        </w:rPr>
        <w:t>وقتل الحسين وأهل بيته</w:t>
      </w:r>
      <w:r w:rsidR="003F6127">
        <w:rPr>
          <w:rtl/>
        </w:rPr>
        <w:t xml:space="preserve">، </w:t>
      </w:r>
      <w:r>
        <w:rPr>
          <w:rtl/>
        </w:rPr>
        <w:t>وضربه على ثناياه بالقضيب</w:t>
      </w:r>
      <w:r w:rsidR="003F6127">
        <w:rPr>
          <w:rtl/>
        </w:rPr>
        <w:t xml:space="preserve">، </w:t>
      </w:r>
      <w:r>
        <w:rPr>
          <w:rtl/>
        </w:rPr>
        <w:t>وحمل رأسه على خشبة</w:t>
      </w:r>
      <w:r w:rsidR="003F6127">
        <w:rPr>
          <w:rtl/>
        </w:rPr>
        <w:t xml:space="preserve">، </w:t>
      </w:r>
      <w:r>
        <w:rPr>
          <w:rtl/>
        </w:rPr>
        <w:t xml:space="preserve">وإنَّما يميل إلى هذا جاهل بالسيرة عامي المذهب يظنُّ أنَّه يغيط بذلك الرافضة </w:t>
      </w:r>
      <w:r w:rsidR="00847955" w:rsidRPr="00847955">
        <w:rPr>
          <w:rStyle w:val="libFootnotenumChar"/>
          <w:rtl/>
        </w:rPr>
        <w:t>(1)</w:t>
      </w:r>
      <w:r w:rsidR="003F6127">
        <w:rPr>
          <w:rtl/>
        </w:rPr>
        <w:t>.</w:t>
      </w:r>
    </w:p>
    <w:p w:rsidR="007210D8" w:rsidRDefault="007210D8" w:rsidP="00110813">
      <w:pPr>
        <w:pStyle w:val="libBold1"/>
      </w:pPr>
      <w:r>
        <w:rPr>
          <w:rtl/>
        </w:rPr>
        <w:t>كلمة التفتازاني :</w:t>
      </w:r>
    </w:p>
    <w:p w:rsidR="003F6127" w:rsidRDefault="007210D8" w:rsidP="007210D8">
      <w:pPr>
        <w:pStyle w:val="libNormal"/>
        <w:rPr>
          <w:rtl/>
        </w:rPr>
      </w:pPr>
      <w:r>
        <w:rPr>
          <w:rtl/>
        </w:rPr>
        <w:t xml:space="preserve">وقال التفتازاني : الحق أنَّ رضى يزيد بقتل الحسين واستبشاره به وإهانته أهل بيت النبي </w:t>
      </w:r>
      <w:r w:rsidR="00847955" w:rsidRPr="00847955">
        <w:rPr>
          <w:rStyle w:val="libAlaemChar"/>
          <w:rtl/>
        </w:rPr>
        <w:t>صلى‌الله‌عليه‌وآله‌وسلم</w:t>
      </w:r>
      <w:r>
        <w:rPr>
          <w:rtl/>
        </w:rPr>
        <w:t xml:space="preserve"> ممَّا تواتر معناه</w:t>
      </w:r>
      <w:r w:rsidR="003F6127">
        <w:rPr>
          <w:rtl/>
        </w:rPr>
        <w:t xml:space="preserve">، </w:t>
      </w:r>
      <w:r>
        <w:rPr>
          <w:rtl/>
        </w:rPr>
        <w:t>وإن كان تفاصيله آحاد</w:t>
      </w:r>
      <w:r w:rsidR="003F6127">
        <w:rPr>
          <w:rtl/>
        </w:rPr>
        <w:t xml:space="preserve">، </w:t>
      </w:r>
      <w:r>
        <w:rPr>
          <w:rtl/>
        </w:rPr>
        <w:t>فنحن لا نتوقَّف في شأنه</w:t>
      </w:r>
      <w:r w:rsidR="003F6127">
        <w:rPr>
          <w:rtl/>
        </w:rPr>
        <w:t xml:space="preserve">، </w:t>
      </w:r>
      <w:r>
        <w:rPr>
          <w:rtl/>
        </w:rPr>
        <w:t xml:space="preserve">بلْ في إيمانه لعنة الله عليه وعلى أنصاره وأعوانه </w:t>
      </w:r>
      <w:r w:rsidR="00847955" w:rsidRPr="00847955">
        <w:rPr>
          <w:rStyle w:val="libFootnotenumChar"/>
          <w:rtl/>
        </w:rPr>
        <w:t>(2)</w:t>
      </w:r>
      <w:r w:rsidR="003F6127">
        <w:rPr>
          <w:rtl/>
        </w:rPr>
        <w:t>.</w:t>
      </w:r>
    </w:p>
    <w:p w:rsidR="007210D8" w:rsidRDefault="00A81752" w:rsidP="00A81752">
      <w:pPr>
        <w:pStyle w:val="libLine"/>
      </w:pPr>
      <w:r>
        <w:rPr>
          <w:rtl/>
        </w:rPr>
        <w:t>____________________</w:t>
      </w:r>
    </w:p>
    <w:p w:rsidR="003F6127" w:rsidRDefault="00847955" w:rsidP="00110813">
      <w:pPr>
        <w:pStyle w:val="libFootnote0"/>
        <w:rPr>
          <w:rtl/>
        </w:rPr>
      </w:pPr>
      <w:r w:rsidRPr="00110813">
        <w:rPr>
          <w:rtl/>
        </w:rPr>
        <w:t>(1)</w:t>
      </w:r>
      <w:r w:rsidR="007210D8">
        <w:rPr>
          <w:rtl/>
        </w:rPr>
        <w:t xml:space="preserve"> مقل المقرَّم</w:t>
      </w:r>
      <w:r w:rsidR="003F6127">
        <w:rPr>
          <w:rtl/>
        </w:rPr>
        <w:t xml:space="preserve">، </w:t>
      </w:r>
      <w:r w:rsidR="007210D8">
        <w:rPr>
          <w:rtl/>
        </w:rPr>
        <w:t>ص9</w:t>
      </w:r>
      <w:r w:rsidR="003F6127">
        <w:rPr>
          <w:rtl/>
        </w:rPr>
        <w:t>.</w:t>
      </w:r>
    </w:p>
    <w:p w:rsidR="003F6127" w:rsidRDefault="00847955" w:rsidP="00110813">
      <w:pPr>
        <w:pStyle w:val="libFootnote0"/>
        <w:rPr>
          <w:rtl/>
        </w:rPr>
      </w:pPr>
      <w:r w:rsidRPr="00110813">
        <w:rPr>
          <w:rtl/>
        </w:rPr>
        <w:t>(2)</w:t>
      </w:r>
      <w:r w:rsidR="007210D8">
        <w:rPr>
          <w:rtl/>
        </w:rPr>
        <w:t xml:space="preserve"> شر العقائد النسفية</w:t>
      </w:r>
      <w:r w:rsidR="003F6127">
        <w:rPr>
          <w:rtl/>
        </w:rPr>
        <w:t xml:space="preserve">، </w:t>
      </w:r>
      <w:r w:rsidR="007210D8">
        <w:rPr>
          <w:rtl/>
        </w:rPr>
        <w:t>ص181</w:t>
      </w:r>
      <w:r w:rsidR="003F6127">
        <w:rPr>
          <w:rtl/>
        </w:rPr>
        <w:t xml:space="preserve">، </w:t>
      </w:r>
      <w:r w:rsidR="007210D8">
        <w:rPr>
          <w:rtl/>
        </w:rPr>
        <w:t>طبع الآستانة سنة 1313</w:t>
      </w:r>
      <w:r w:rsidR="003F6127">
        <w:rPr>
          <w:rtl/>
        </w:rPr>
        <w:t xml:space="preserve">، </w:t>
      </w:r>
      <w:r w:rsidR="007210D8">
        <w:rPr>
          <w:rtl/>
        </w:rPr>
        <w:t>نقلاً عن المصدر السابق</w:t>
      </w:r>
      <w:r w:rsidR="003F6127">
        <w:rPr>
          <w:rtl/>
        </w:rPr>
        <w:t>.</w:t>
      </w:r>
    </w:p>
    <w:p w:rsidR="007210D8" w:rsidRDefault="00347417" w:rsidP="007210D8">
      <w:pPr>
        <w:pStyle w:val="libNormal"/>
      </w:pPr>
      <w:r>
        <w:rPr>
          <w:rtl/>
        </w:rPr>
        <w:br w:type="page"/>
      </w:r>
    </w:p>
    <w:p w:rsidR="007210D8" w:rsidRDefault="007210D8" w:rsidP="00AC445A">
      <w:pPr>
        <w:pStyle w:val="libBold1"/>
      </w:pPr>
      <w:r>
        <w:rPr>
          <w:rtl/>
        </w:rPr>
        <w:lastRenderedPageBreak/>
        <w:t>كلمة ابن حزم والشوكاني :</w:t>
      </w:r>
    </w:p>
    <w:p w:rsidR="003F6127" w:rsidRDefault="007210D8" w:rsidP="007210D8">
      <w:pPr>
        <w:pStyle w:val="libNormal"/>
        <w:rPr>
          <w:rtl/>
        </w:rPr>
      </w:pPr>
      <w:r>
        <w:rPr>
          <w:rtl/>
        </w:rPr>
        <w:t>وقال ابن حزم : قيام يزيد بن معاوية لغرض دنيا فقط</w:t>
      </w:r>
      <w:r w:rsidR="003F6127">
        <w:rPr>
          <w:rtl/>
        </w:rPr>
        <w:t xml:space="preserve">، </w:t>
      </w:r>
      <w:r>
        <w:rPr>
          <w:rtl/>
        </w:rPr>
        <w:t xml:space="preserve">فلا تأويل له وهو بغي مجرد </w:t>
      </w:r>
      <w:r w:rsidR="00847955" w:rsidRPr="00847955">
        <w:rPr>
          <w:rStyle w:val="libFootnotenumChar"/>
          <w:rtl/>
        </w:rPr>
        <w:t>(1)</w:t>
      </w:r>
      <w:r w:rsidR="003F6127">
        <w:rPr>
          <w:rtl/>
        </w:rPr>
        <w:t>.</w:t>
      </w:r>
    </w:p>
    <w:p w:rsidR="003F6127" w:rsidRDefault="007210D8" w:rsidP="007210D8">
      <w:pPr>
        <w:pStyle w:val="libNormal"/>
        <w:rPr>
          <w:rtl/>
        </w:rPr>
      </w:pPr>
      <w:r w:rsidRPr="00AC445A">
        <w:rPr>
          <w:rStyle w:val="libBold1Char"/>
          <w:rtl/>
        </w:rPr>
        <w:t>ويقول الشوكاني</w:t>
      </w:r>
      <w:r>
        <w:rPr>
          <w:rtl/>
        </w:rPr>
        <w:t xml:space="preserve"> : لقد أفرط بعض أهل العلم</w:t>
      </w:r>
      <w:r w:rsidR="003F6127">
        <w:rPr>
          <w:rtl/>
        </w:rPr>
        <w:t xml:space="preserve">، </w:t>
      </w:r>
      <w:r>
        <w:rPr>
          <w:rtl/>
        </w:rPr>
        <w:t>فحكموا بأنَّ الحسين السبط ( رضي الله عنه وأرضاه ) باغٍ على الخمِّير السكِّير</w:t>
      </w:r>
      <w:r w:rsidR="003F6127">
        <w:rPr>
          <w:rtl/>
        </w:rPr>
        <w:t xml:space="preserve">، </w:t>
      </w:r>
      <w:r>
        <w:rPr>
          <w:rtl/>
        </w:rPr>
        <w:t>الهاتك لحرمة الشريعة المطهَّرة يزيد بن معاوية لعنهم الله</w:t>
      </w:r>
      <w:r w:rsidR="003F6127">
        <w:rPr>
          <w:rtl/>
        </w:rPr>
        <w:t xml:space="preserve">، </w:t>
      </w:r>
      <w:r>
        <w:rPr>
          <w:rtl/>
        </w:rPr>
        <w:t xml:space="preserve">فيا للعجب ! من مقالات تقشعرُّ منها الجلود ويتصدَّع من سماعها كلُّ جلمود </w:t>
      </w:r>
      <w:r w:rsidR="00847955" w:rsidRPr="00847955">
        <w:rPr>
          <w:rStyle w:val="libFootnotenumChar"/>
          <w:rtl/>
        </w:rPr>
        <w:t>(2)</w:t>
      </w:r>
      <w:r w:rsidR="003F6127">
        <w:rPr>
          <w:rtl/>
        </w:rPr>
        <w:t>.</w:t>
      </w:r>
    </w:p>
    <w:p w:rsidR="007210D8" w:rsidRDefault="007210D8" w:rsidP="00AC445A">
      <w:pPr>
        <w:pStyle w:val="libBold1"/>
      </w:pPr>
      <w:r>
        <w:rPr>
          <w:rtl/>
        </w:rPr>
        <w:t>كلمة الجاحظ :</w:t>
      </w:r>
    </w:p>
    <w:p w:rsidR="003F6127" w:rsidRDefault="007210D8" w:rsidP="007210D8">
      <w:pPr>
        <w:pStyle w:val="libNormal"/>
        <w:rPr>
          <w:rtl/>
        </w:rPr>
      </w:pPr>
      <w:r>
        <w:rPr>
          <w:rtl/>
        </w:rPr>
        <w:t>وقال الجاحظ : المنكرات التي اقترفها يزيد</w:t>
      </w:r>
      <w:r w:rsidR="003F6127">
        <w:rPr>
          <w:rtl/>
        </w:rPr>
        <w:t xml:space="preserve">، </w:t>
      </w:r>
      <w:r>
        <w:rPr>
          <w:rtl/>
        </w:rPr>
        <w:t>من قتل الحسين</w:t>
      </w:r>
      <w:r w:rsidR="003F6127">
        <w:rPr>
          <w:rtl/>
        </w:rPr>
        <w:t xml:space="preserve">، </w:t>
      </w:r>
      <w:r>
        <w:rPr>
          <w:rtl/>
        </w:rPr>
        <w:t>وحمله بنات رسول سبايا</w:t>
      </w:r>
      <w:r w:rsidR="003F6127">
        <w:rPr>
          <w:rtl/>
        </w:rPr>
        <w:t xml:space="preserve">، </w:t>
      </w:r>
      <w:r>
        <w:rPr>
          <w:rtl/>
        </w:rPr>
        <w:t>وقرعه ثنايا الحسين بالعود</w:t>
      </w:r>
      <w:r w:rsidR="003F6127">
        <w:rPr>
          <w:rtl/>
        </w:rPr>
        <w:t xml:space="preserve">، </w:t>
      </w:r>
      <w:r>
        <w:rPr>
          <w:rtl/>
        </w:rPr>
        <w:t>وإخافته أهل المدينة</w:t>
      </w:r>
      <w:r w:rsidR="003F6127">
        <w:rPr>
          <w:rtl/>
        </w:rPr>
        <w:t xml:space="preserve">، </w:t>
      </w:r>
      <w:r>
        <w:rPr>
          <w:rtl/>
        </w:rPr>
        <w:t>وهدم الكعبة</w:t>
      </w:r>
      <w:r w:rsidR="003F6127">
        <w:rPr>
          <w:rtl/>
        </w:rPr>
        <w:t xml:space="preserve">، </w:t>
      </w:r>
      <w:r>
        <w:rPr>
          <w:rtl/>
        </w:rPr>
        <w:t>تدلُّ على القسوة والغلظة</w:t>
      </w:r>
      <w:r w:rsidR="003F6127">
        <w:rPr>
          <w:rtl/>
        </w:rPr>
        <w:t xml:space="preserve">، </w:t>
      </w:r>
      <w:r>
        <w:rPr>
          <w:rtl/>
        </w:rPr>
        <w:t>والنصب وسوء الرأي</w:t>
      </w:r>
      <w:r w:rsidR="003F6127">
        <w:rPr>
          <w:rtl/>
        </w:rPr>
        <w:t xml:space="preserve">، </w:t>
      </w:r>
      <w:r>
        <w:rPr>
          <w:rtl/>
        </w:rPr>
        <w:t>والحقد والبغضاء</w:t>
      </w:r>
      <w:r w:rsidR="003F6127">
        <w:rPr>
          <w:rtl/>
        </w:rPr>
        <w:t xml:space="preserve">، </w:t>
      </w:r>
      <w:r>
        <w:rPr>
          <w:rtl/>
        </w:rPr>
        <w:t>والنفاق والخروج عن الإيمان</w:t>
      </w:r>
      <w:r w:rsidR="003F6127">
        <w:rPr>
          <w:rtl/>
        </w:rPr>
        <w:t xml:space="preserve">، </w:t>
      </w:r>
      <w:r>
        <w:rPr>
          <w:rtl/>
        </w:rPr>
        <w:t xml:space="preserve">فالفاسق ملعون ومَن نهى عن شتم الملعون فملعون </w:t>
      </w:r>
      <w:r w:rsidR="00847955" w:rsidRPr="00847955">
        <w:rPr>
          <w:rStyle w:val="libFootnotenumChar"/>
          <w:rtl/>
        </w:rPr>
        <w:t>(3)</w:t>
      </w:r>
      <w:r w:rsidR="003F6127">
        <w:rPr>
          <w:rtl/>
        </w:rPr>
        <w:t>.</w:t>
      </w:r>
    </w:p>
    <w:p w:rsidR="007210D8" w:rsidRDefault="007210D8" w:rsidP="00AC445A">
      <w:pPr>
        <w:pStyle w:val="libBold1"/>
      </w:pPr>
      <w:r>
        <w:rPr>
          <w:rtl/>
        </w:rPr>
        <w:t>كلمة الحلبي :</w:t>
      </w:r>
    </w:p>
    <w:p w:rsidR="007210D8" w:rsidRDefault="007210D8" w:rsidP="007210D8">
      <w:pPr>
        <w:pStyle w:val="libNormal"/>
      </w:pPr>
      <w:r>
        <w:rPr>
          <w:rtl/>
        </w:rPr>
        <w:t>ويحدِّث البرهان الحلبي أنَّ أستاذه الشيخ محمد البكري</w:t>
      </w:r>
      <w:r w:rsidR="003F6127">
        <w:rPr>
          <w:rtl/>
        </w:rPr>
        <w:t xml:space="preserve">، </w:t>
      </w:r>
      <w:r>
        <w:rPr>
          <w:rtl/>
        </w:rPr>
        <w:t>تبعاً لوالده</w:t>
      </w:r>
      <w:r w:rsidR="003F6127">
        <w:rPr>
          <w:rtl/>
        </w:rPr>
        <w:t xml:space="preserve">، </w:t>
      </w:r>
      <w:r>
        <w:rPr>
          <w:rtl/>
        </w:rPr>
        <w:t>كان</w:t>
      </w:r>
    </w:p>
    <w:p w:rsidR="007210D8" w:rsidRDefault="00A81752" w:rsidP="00A81752">
      <w:pPr>
        <w:pStyle w:val="libLine"/>
      </w:pPr>
      <w:r>
        <w:rPr>
          <w:rtl/>
        </w:rPr>
        <w:t>____________________</w:t>
      </w:r>
    </w:p>
    <w:p w:rsidR="003F6127" w:rsidRDefault="00847955" w:rsidP="00AC445A">
      <w:pPr>
        <w:pStyle w:val="libFootnote0"/>
        <w:rPr>
          <w:rtl/>
        </w:rPr>
      </w:pPr>
      <w:r w:rsidRPr="00AC445A">
        <w:rPr>
          <w:rtl/>
        </w:rPr>
        <w:t>(1)</w:t>
      </w:r>
      <w:r w:rsidR="007210D8">
        <w:rPr>
          <w:rtl/>
        </w:rPr>
        <w:t xml:space="preserve"> المحلَّى</w:t>
      </w:r>
      <w:r w:rsidR="003F6127">
        <w:rPr>
          <w:rtl/>
        </w:rPr>
        <w:t xml:space="preserve">، </w:t>
      </w:r>
      <w:r w:rsidR="007210D8">
        <w:rPr>
          <w:rtl/>
        </w:rPr>
        <w:t>ج11</w:t>
      </w:r>
      <w:r w:rsidR="003F6127">
        <w:rPr>
          <w:rtl/>
        </w:rPr>
        <w:t xml:space="preserve">، </w:t>
      </w:r>
      <w:r w:rsidR="007210D8">
        <w:rPr>
          <w:rtl/>
        </w:rPr>
        <w:t>ص98</w:t>
      </w:r>
      <w:r w:rsidR="003F6127">
        <w:rPr>
          <w:rtl/>
        </w:rPr>
        <w:t xml:space="preserve">، </w:t>
      </w:r>
      <w:r w:rsidR="007210D8">
        <w:rPr>
          <w:rtl/>
        </w:rPr>
        <w:t>نقلاً عن مقل السيد عبد الرزاق المقرَّم</w:t>
      </w:r>
      <w:r w:rsidR="003F6127">
        <w:rPr>
          <w:rtl/>
        </w:rPr>
        <w:t xml:space="preserve">، </w:t>
      </w:r>
      <w:r w:rsidR="007210D8">
        <w:rPr>
          <w:rtl/>
        </w:rPr>
        <w:t>9</w:t>
      </w:r>
      <w:r w:rsidR="003F6127">
        <w:rPr>
          <w:rtl/>
        </w:rPr>
        <w:t>.</w:t>
      </w:r>
    </w:p>
    <w:p w:rsidR="003F6127" w:rsidRDefault="00847955" w:rsidP="00AC445A">
      <w:pPr>
        <w:pStyle w:val="libFootnote0"/>
        <w:rPr>
          <w:rtl/>
        </w:rPr>
      </w:pPr>
      <w:r w:rsidRPr="00AC445A">
        <w:rPr>
          <w:rtl/>
        </w:rPr>
        <w:t>(2)</w:t>
      </w:r>
      <w:r w:rsidR="007210D8">
        <w:rPr>
          <w:rtl/>
        </w:rPr>
        <w:t xml:space="preserve"> نيل الأوطار</w:t>
      </w:r>
      <w:r w:rsidR="003F6127">
        <w:rPr>
          <w:rtl/>
        </w:rPr>
        <w:t xml:space="preserve">، </w:t>
      </w:r>
      <w:r w:rsidR="007210D8">
        <w:rPr>
          <w:rtl/>
        </w:rPr>
        <w:t>ج7</w:t>
      </w:r>
      <w:r w:rsidR="003F6127">
        <w:rPr>
          <w:rtl/>
        </w:rPr>
        <w:t xml:space="preserve">، </w:t>
      </w:r>
      <w:r w:rsidR="007210D8">
        <w:rPr>
          <w:rtl/>
        </w:rPr>
        <w:t>ص147</w:t>
      </w:r>
      <w:r w:rsidR="003F6127">
        <w:rPr>
          <w:rtl/>
        </w:rPr>
        <w:t xml:space="preserve">، </w:t>
      </w:r>
      <w:r w:rsidR="007210D8">
        <w:rPr>
          <w:rtl/>
        </w:rPr>
        <w:t xml:space="preserve">نقلاً عن مقتل السيد عبد الرزاق المقرَّم 9 </w:t>
      </w:r>
      <w:r w:rsidR="00EE0FD8">
        <w:rPr>
          <w:rtl/>
        </w:rPr>
        <w:t>-</w:t>
      </w:r>
      <w:r w:rsidR="007210D8">
        <w:rPr>
          <w:rtl/>
        </w:rPr>
        <w:t xml:space="preserve"> 10</w:t>
      </w:r>
      <w:r w:rsidR="003F6127">
        <w:rPr>
          <w:rtl/>
        </w:rPr>
        <w:t>.</w:t>
      </w:r>
    </w:p>
    <w:p w:rsidR="003F6127" w:rsidRDefault="00847955" w:rsidP="00AC445A">
      <w:pPr>
        <w:pStyle w:val="libFootnote0"/>
        <w:rPr>
          <w:rtl/>
        </w:rPr>
      </w:pPr>
      <w:r w:rsidRPr="00AC445A">
        <w:rPr>
          <w:rtl/>
        </w:rPr>
        <w:t>(3)</w:t>
      </w:r>
      <w:r w:rsidR="007210D8">
        <w:rPr>
          <w:rtl/>
        </w:rPr>
        <w:t xml:space="preserve"> الجاحظ : الرسائل</w:t>
      </w:r>
      <w:r w:rsidR="003F6127">
        <w:rPr>
          <w:rtl/>
        </w:rPr>
        <w:t xml:space="preserve">، </w:t>
      </w:r>
      <w:r w:rsidR="007210D8">
        <w:rPr>
          <w:rtl/>
        </w:rPr>
        <w:t>ص298</w:t>
      </w:r>
      <w:r w:rsidR="003F6127">
        <w:rPr>
          <w:rtl/>
        </w:rPr>
        <w:t xml:space="preserve">، </w:t>
      </w:r>
      <w:r w:rsidR="007210D8">
        <w:rPr>
          <w:rtl/>
        </w:rPr>
        <w:t xml:space="preserve">الرسالة الحادية عشر في بني أُمية </w:t>
      </w:r>
      <w:r w:rsidR="00EE0FD8">
        <w:rPr>
          <w:rtl/>
        </w:rPr>
        <w:t>-</w:t>
      </w:r>
      <w:r w:rsidR="007210D8">
        <w:rPr>
          <w:rtl/>
        </w:rPr>
        <w:t xml:space="preserve"> المصدر السابق</w:t>
      </w:r>
      <w:r w:rsidR="003F6127">
        <w:rPr>
          <w:rtl/>
        </w:rPr>
        <w:t>.</w:t>
      </w:r>
    </w:p>
    <w:p w:rsidR="007210D8" w:rsidRDefault="00347417" w:rsidP="007210D8">
      <w:pPr>
        <w:pStyle w:val="libNormal"/>
      </w:pPr>
      <w:r>
        <w:rPr>
          <w:rtl/>
        </w:rPr>
        <w:br w:type="page"/>
      </w:r>
    </w:p>
    <w:p w:rsidR="003F6127" w:rsidRDefault="007210D8" w:rsidP="00AC445A">
      <w:pPr>
        <w:pStyle w:val="libNormal0"/>
        <w:rPr>
          <w:rtl/>
        </w:rPr>
      </w:pPr>
      <w:r>
        <w:rPr>
          <w:rtl/>
        </w:rPr>
        <w:lastRenderedPageBreak/>
        <w:t>يلعن يزيد</w:t>
      </w:r>
      <w:r w:rsidR="003F6127">
        <w:rPr>
          <w:rtl/>
        </w:rPr>
        <w:t xml:space="preserve">، </w:t>
      </w:r>
      <w:r>
        <w:rPr>
          <w:rtl/>
        </w:rPr>
        <w:t>ويقول : زاده الله خزياً وضعة</w:t>
      </w:r>
      <w:r w:rsidR="003F6127">
        <w:rPr>
          <w:rtl/>
        </w:rPr>
        <w:t xml:space="preserve">، </w:t>
      </w:r>
      <w:r>
        <w:rPr>
          <w:rtl/>
        </w:rPr>
        <w:t xml:space="preserve">وفي أسفل سجِّين وضعه </w:t>
      </w:r>
      <w:r w:rsidR="00847955" w:rsidRPr="00847955">
        <w:rPr>
          <w:rStyle w:val="libFootnotenumChar"/>
          <w:rtl/>
        </w:rPr>
        <w:t>(1)</w:t>
      </w:r>
      <w:r w:rsidR="003F6127">
        <w:rPr>
          <w:rtl/>
        </w:rPr>
        <w:t xml:space="preserve">، </w:t>
      </w:r>
      <w:r>
        <w:rPr>
          <w:rtl/>
        </w:rPr>
        <w:t>كما لعنه أبو الحسن علي بن محمد الكياهراسي</w:t>
      </w:r>
      <w:r w:rsidR="003F6127">
        <w:rPr>
          <w:rtl/>
        </w:rPr>
        <w:t xml:space="preserve">، </w:t>
      </w:r>
      <w:r>
        <w:rPr>
          <w:rtl/>
        </w:rPr>
        <w:t xml:space="preserve">وقال : لو مددت ببياض لمددت العنان في مخازي الرجل </w:t>
      </w:r>
      <w:r w:rsidR="00847955" w:rsidRPr="00847955">
        <w:rPr>
          <w:rStyle w:val="libFootnotenumChar"/>
          <w:rtl/>
        </w:rPr>
        <w:t>(2)</w:t>
      </w:r>
      <w:r w:rsidR="003F6127">
        <w:rPr>
          <w:rtl/>
        </w:rPr>
        <w:t>.</w:t>
      </w:r>
    </w:p>
    <w:p w:rsidR="007210D8" w:rsidRDefault="007210D8" w:rsidP="00AC445A">
      <w:pPr>
        <w:pStyle w:val="libBold1"/>
      </w:pPr>
      <w:r>
        <w:rPr>
          <w:rtl/>
        </w:rPr>
        <w:t>كلمة الذهبي في سير أعلام النبلاء :</w:t>
      </w:r>
    </w:p>
    <w:p w:rsidR="003F6127" w:rsidRDefault="007210D8" w:rsidP="007210D8">
      <w:pPr>
        <w:pStyle w:val="libNormal"/>
        <w:rPr>
          <w:rtl/>
        </w:rPr>
      </w:pPr>
      <w:r>
        <w:rPr>
          <w:rtl/>
        </w:rPr>
        <w:t>ويقول الذهبي : كان ناصبيَّاً</w:t>
      </w:r>
      <w:r w:rsidR="003F6127">
        <w:rPr>
          <w:rtl/>
        </w:rPr>
        <w:t xml:space="preserve">، </w:t>
      </w:r>
      <w:r>
        <w:rPr>
          <w:rtl/>
        </w:rPr>
        <w:t>فظَّاً</w:t>
      </w:r>
      <w:r w:rsidR="003F6127">
        <w:rPr>
          <w:rtl/>
        </w:rPr>
        <w:t xml:space="preserve">، </w:t>
      </w:r>
      <w:r>
        <w:rPr>
          <w:rtl/>
        </w:rPr>
        <w:t>غليظاً</w:t>
      </w:r>
      <w:r w:rsidR="003F6127">
        <w:rPr>
          <w:rtl/>
        </w:rPr>
        <w:t xml:space="preserve">، </w:t>
      </w:r>
      <w:r>
        <w:rPr>
          <w:rtl/>
        </w:rPr>
        <w:t>جلفاً</w:t>
      </w:r>
      <w:r w:rsidR="003F6127">
        <w:rPr>
          <w:rtl/>
        </w:rPr>
        <w:t xml:space="preserve">، </w:t>
      </w:r>
      <w:r>
        <w:rPr>
          <w:rtl/>
        </w:rPr>
        <w:t>يتناول المسكر</w:t>
      </w:r>
      <w:r w:rsidR="003F6127">
        <w:rPr>
          <w:rtl/>
        </w:rPr>
        <w:t xml:space="preserve">، </w:t>
      </w:r>
      <w:r>
        <w:rPr>
          <w:rtl/>
        </w:rPr>
        <w:t>ويفعل المنكر</w:t>
      </w:r>
      <w:r w:rsidR="003F6127">
        <w:rPr>
          <w:rtl/>
        </w:rPr>
        <w:t xml:space="preserve">، </w:t>
      </w:r>
      <w:r>
        <w:rPr>
          <w:rtl/>
        </w:rPr>
        <w:t>افتتح دولته بمقتل الشهيد الحسين</w:t>
      </w:r>
      <w:r w:rsidR="003F6127">
        <w:rPr>
          <w:rtl/>
        </w:rPr>
        <w:t xml:space="preserve">، </w:t>
      </w:r>
      <w:r>
        <w:rPr>
          <w:rtl/>
        </w:rPr>
        <w:t>واختتمها بواقعة الحرَّة</w:t>
      </w:r>
      <w:r w:rsidR="003F6127">
        <w:rPr>
          <w:rtl/>
        </w:rPr>
        <w:t xml:space="preserve">، </w:t>
      </w:r>
      <w:r>
        <w:rPr>
          <w:rtl/>
        </w:rPr>
        <w:t>فمقته الناس</w:t>
      </w:r>
      <w:r w:rsidR="003F6127">
        <w:rPr>
          <w:rtl/>
        </w:rPr>
        <w:t xml:space="preserve">، </w:t>
      </w:r>
      <w:r>
        <w:rPr>
          <w:rtl/>
        </w:rPr>
        <w:t>ولم يُبارك في عمره</w:t>
      </w:r>
      <w:r w:rsidR="003F6127">
        <w:rPr>
          <w:rtl/>
        </w:rPr>
        <w:t xml:space="preserve">، </w:t>
      </w:r>
      <w:r>
        <w:rPr>
          <w:rtl/>
        </w:rPr>
        <w:t>وخرج عليه غير واحد بعد الحسين</w:t>
      </w:r>
      <w:r w:rsidR="003F6127">
        <w:rPr>
          <w:rtl/>
        </w:rPr>
        <w:t xml:space="preserve">، </w:t>
      </w:r>
      <w:r>
        <w:rPr>
          <w:rtl/>
        </w:rPr>
        <w:t>كأهل المدينة</w:t>
      </w:r>
      <w:r w:rsidR="003F6127">
        <w:rPr>
          <w:rtl/>
        </w:rPr>
        <w:t xml:space="preserve">، </w:t>
      </w:r>
      <w:r>
        <w:rPr>
          <w:rtl/>
        </w:rPr>
        <w:t>قاموا لله</w:t>
      </w:r>
      <w:r w:rsidR="003F6127">
        <w:rPr>
          <w:rtl/>
        </w:rPr>
        <w:t>.</w:t>
      </w:r>
    </w:p>
    <w:p w:rsidR="003F6127" w:rsidRDefault="007210D8" w:rsidP="007210D8">
      <w:pPr>
        <w:pStyle w:val="libNormal"/>
        <w:rPr>
          <w:rtl/>
        </w:rPr>
      </w:pPr>
      <w:r>
        <w:rPr>
          <w:rtl/>
        </w:rPr>
        <w:t>وعن نوفل بن أبي الفرات قال : كنت عند عمر بن عبد العزيز فقال رجل : قال أمير المؤمنين يزيد</w:t>
      </w:r>
      <w:r w:rsidR="0025218A">
        <w:rPr>
          <w:rtl/>
        </w:rPr>
        <w:t xml:space="preserve">. </w:t>
      </w:r>
      <w:r>
        <w:rPr>
          <w:rtl/>
        </w:rPr>
        <w:t xml:space="preserve">فأمر به فضرب عشرين سوطاً </w:t>
      </w:r>
      <w:r w:rsidR="00847955" w:rsidRPr="00847955">
        <w:rPr>
          <w:rStyle w:val="libFootnotenumChar"/>
          <w:rtl/>
        </w:rPr>
        <w:t>(3)</w:t>
      </w:r>
      <w:r w:rsidR="003F6127">
        <w:rPr>
          <w:rtl/>
        </w:rPr>
        <w:t>.</w:t>
      </w:r>
    </w:p>
    <w:p w:rsidR="007210D8" w:rsidRDefault="007210D8" w:rsidP="00AC445A">
      <w:pPr>
        <w:pStyle w:val="libBold1"/>
      </w:pPr>
      <w:r>
        <w:rPr>
          <w:rtl/>
        </w:rPr>
        <w:t>كلمة الشيخ الآلوسي ( روح المعاني ) :</w:t>
      </w:r>
    </w:p>
    <w:p w:rsidR="007210D8" w:rsidRDefault="007210D8" w:rsidP="007210D8">
      <w:pPr>
        <w:pStyle w:val="libNormal"/>
      </w:pPr>
      <w:r>
        <w:rPr>
          <w:rtl/>
        </w:rPr>
        <w:t xml:space="preserve">يقول الشيخ الآلوسي في تفسيره في هذا الشأن في تفسير قوله تعالى : </w:t>
      </w:r>
      <w:r w:rsidRPr="00AC445A">
        <w:rPr>
          <w:rStyle w:val="libAlaemChar"/>
          <w:rtl/>
        </w:rPr>
        <w:t>(</w:t>
      </w:r>
      <w:r w:rsidRPr="00AC445A">
        <w:rPr>
          <w:rStyle w:val="libAieChar"/>
          <w:rtl/>
        </w:rPr>
        <w:t xml:space="preserve"> فَهَلْ عَسَيْتُمْ إِنْ تَوَلَّيْتُمْ أَنْ تُفْسِدُوا فِي الأَرْضِ وَتُقَطِّعُوا أَرْحَامَكُمْ </w:t>
      </w:r>
      <w:r w:rsidRPr="00AC445A">
        <w:rPr>
          <w:rStyle w:val="libAlaemChar"/>
          <w:rtl/>
        </w:rPr>
        <w:t>)</w:t>
      </w:r>
      <w:r>
        <w:rPr>
          <w:rtl/>
        </w:rPr>
        <w:t xml:space="preserve"> : نقل البرزنجي في الإشاعة والهيثمي في الصواعق : إنَّ الإمام أحمد لمَّا سأله ولده عبد الله عن لعن يزيد قال : كيف لا يُلعن مَن لعنه الله تعالى في كتابه ؟ فقال عبد</w:t>
      </w:r>
    </w:p>
    <w:p w:rsidR="007210D8" w:rsidRDefault="00A81752" w:rsidP="00A81752">
      <w:pPr>
        <w:pStyle w:val="libLine"/>
      </w:pPr>
      <w:r>
        <w:rPr>
          <w:rtl/>
        </w:rPr>
        <w:t>____________________</w:t>
      </w:r>
    </w:p>
    <w:p w:rsidR="003F6127" w:rsidRDefault="00847955" w:rsidP="00AC445A">
      <w:pPr>
        <w:pStyle w:val="libFootnote0"/>
        <w:rPr>
          <w:rtl/>
        </w:rPr>
      </w:pPr>
      <w:r w:rsidRPr="00AC445A">
        <w:rPr>
          <w:rtl/>
        </w:rPr>
        <w:t>(1)</w:t>
      </w:r>
      <w:r w:rsidR="007210D8">
        <w:rPr>
          <w:rtl/>
        </w:rPr>
        <w:t xml:space="preserve"> المصدر نفسه</w:t>
      </w:r>
      <w:r w:rsidR="003F6127">
        <w:rPr>
          <w:rtl/>
        </w:rPr>
        <w:t xml:space="preserve">، </w:t>
      </w:r>
      <w:r w:rsidR="007210D8">
        <w:rPr>
          <w:rtl/>
        </w:rPr>
        <w:t>السيرة الحلبية</w:t>
      </w:r>
      <w:r w:rsidR="003F6127">
        <w:rPr>
          <w:rtl/>
        </w:rPr>
        <w:t xml:space="preserve">، </w:t>
      </w:r>
      <w:r w:rsidR="007210D8">
        <w:rPr>
          <w:rtl/>
        </w:rPr>
        <w:t>ص10</w:t>
      </w:r>
      <w:r w:rsidR="003F6127">
        <w:rPr>
          <w:rtl/>
        </w:rPr>
        <w:t>.</w:t>
      </w:r>
    </w:p>
    <w:p w:rsidR="003F6127" w:rsidRDefault="00847955" w:rsidP="00AC445A">
      <w:pPr>
        <w:pStyle w:val="libFootnote0"/>
        <w:rPr>
          <w:rtl/>
        </w:rPr>
      </w:pPr>
      <w:r w:rsidRPr="00AC445A">
        <w:rPr>
          <w:rtl/>
        </w:rPr>
        <w:t>(2)</w:t>
      </w:r>
      <w:r w:rsidR="007210D8">
        <w:rPr>
          <w:rtl/>
        </w:rPr>
        <w:t xml:space="preserve"> ابن خلكان : تاريخ ابن خلكان</w:t>
      </w:r>
      <w:r w:rsidR="003F6127">
        <w:rPr>
          <w:rtl/>
        </w:rPr>
        <w:t xml:space="preserve">، </w:t>
      </w:r>
      <w:r w:rsidR="007210D8">
        <w:rPr>
          <w:rtl/>
        </w:rPr>
        <w:t>ج1</w:t>
      </w:r>
      <w:r w:rsidR="003F6127">
        <w:rPr>
          <w:rtl/>
        </w:rPr>
        <w:t xml:space="preserve">، </w:t>
      </w:r>
      <w:r w:rsidR="007210D8">
        <w:rPr>
          <w:rtl/>
        </w:rPr>
        <w:t>ص355 إيران بترجمة الكياهراسي علي بن محمد بن علي</w:t>
      </w:r>
      <w:r w:rsidR="003F6127">
        <w:rPr>
          <w:rtl/>
        </w:rPr>
        <w:t>.</w:t>
      </w:r>
    </w:p>
    <w:p w:rsidR="003F6127" w:rsidRDefault="00847955" w:rsidP="00AC445A">
      <w:pPr>
        <w:pStyle w:val="libFootnote0"/>
        <w:rPr>
          <w:rtl/>
        </w:rPr>
      </w:pPr>
      <w:r w:rsidRPr="00AC445A">
        <w:rPr>
          <w:rtl/>
        </w:rPr>
        <w:t>(3)</w:t>
      </w:r>
      <w:r w:rsidR="007210D8">
        <w:rPr>
          <w:rtl/>
        </w:rPr>
        <w:t xml:space="preserve"> الذهبي : سير أعلام النبلاء</w:t>
      </w:r>
      <w:r w:rsidR="003F6127">
        <w:rPr>
          <w:rtl/>
        </w:rPr>
        <w:t xml:space="preserve">، </w:t>
      </w:r>
      <w:r w:rsidR="007210D8">
        <w:rPr>
          <w:rtl/>
        </w:rPr>
        <w:t>ج5</w:t>
      </w:r>
      <w:r w:rsidR="003F6127">
        <w:rPr>
          <w:rtl/>
        </w:rPr>
        <w:t xml:space="preserve">، </w:t>
      </w:r>
      <w:r w:rsidR="007210D8">
        <w:rPr>
          <w:rtl/>
        </w:rPr>
        <w:t xml:space="preserve">ص82 </w:t>
      </w:r>
      <w:r w:rsidR="00EE0FD8">
        <w:rPr>
          <w:rtl/>
        </w:rPr>
        <w:t>-</w:t>
      </w:r>
      <w:r w:rsidR="007210D8">
        <w:rPr>
          <w:rtl/>
        </w:rPr>
        <w:t xml:space="preserve"> 84</w:t>
      </w:r>
      <w:r w:rsidR="003F6127">
        <w:rPr>
          <w:rtl/>
        </w:rPr>
        <w:t>.</w:t>
      </w:r>
    </w:p>
    <w:p w:rsidR="007210D8" w:rsidRDefault="00347417" w:rsidP="007210D8">
      <w:pPr>
        <w:pStyle w:val="libNormal"/>
      </w:pPr>
      <w:r>
        <w:rPr>
          <w:rtl/>
        </w:rPr>
        <w:br w:type="page"/>
      </w:r>
    </w:p>
    <w:p w:rsidR="003F6127" w:rsidRDefault="007210D8" w:rsidP="00AC445A">
      <w:pPr>
        <w:pStyle w:val="libNormal0"/>
        <w:rPr>
          <w:rtl/>
        </w:rPr>
      </w:pPr>
      <w:r>
        <w:rPr>
          <w:rtl/>
        </w:rPr>
        <w:lastRenderedPageBreak/>
        <w:t>الله : قد قرأت كتاب الله عز وجل فلم أجد فيه لعن يزيد</w:t>
      </w:r>
      <w:r w:rsidR="0025218A">
        <w:rPr>
          <w:rtl/>
        </w:rPr>
        <w:t xml:space="preserve">. </w:t>
      </w:r>
      <w:r>
        <w:rPr>
          <w:rtl/>
        </w:rPr>
        <w:t xml:space="preserve">فقال الإمام : إنَّ الله تعالى يقول : </w:t>
      </w:r>
      <w:r w:rsidRPr="00AC445A">
        <w:rPr>
          <w:rStyle w:val="libAlaemChar"/>
          <w:rtl/>
        </w:rPr>
        <w:t>(</w:t>
      </w:r>
      <w:r w:rsidRPr="00AC445A">
        <w:rPr>
          <w:rStyle w:val="libAieChar"/>
          <w:rtl/>
        </w:rPr>
        <w:t>فَهَلْ عَسَيْتُمْ إِنْ تَوَلَّيْتُمْ أَنْ تُفْسِدُوا فِي الأَرْضِ وَتُقَطِّعُوا أَرْحَامَكُمْ* أُوْلَئِكَ الَّذِينَ لَعَنَهُمُ اللَّهُ</w:t>
      </w:r>
      <w:r>
        <w:rPr>
          <w:rtl/>
        </w:rPr>
        <w:t xml:space="preserve"> </w:t>
      </w:r>
      <w:r w:rsidRPr="00AC445A">
        <w:rPr>
          <w:rStyle w:val="libAlaemChar"/>
          <w:rtl/>
        </w:rPr>
        <w:t>)</w:t>
      </w:r>
      <w:r>
        <w:rPr>
          <w:rtl/>
        </w:rPr>
        <w:t>, الآية</w:t>
      </w:r>
      <w:r w:rsidR="003F6127">
        <w:rPr>
          <w:rtl/>
        </w:rPr>
        <w:t xml:space="preserve">، </w:t>
      </w:r>
      <w:r>
        <w:rPr>
          <w:rtl/>
        </w:rPr>
        <w:t>وأيُّ فساد وقطيعة أشدُّ ممَّا فعله يزيد</w:t>
      </w:r>
      <w:r w:rsidR="003F6127">
        <w:rPr>
          <w:rtl/>
        </w:rPr>
        <w:t>.</w:t>
      </w:r>
    </w:p>
    <w:p w:rsidR="003F6127" w:rsidRDefault="007210D8" w:rsidP="007210D8">
      <w:pPr>
        <w:pStyle w:val="libNormal"/>
        <w:rPr>
          <w:rtl/>
        </w:rPr>
      </w:pPr>
      <w:r>
        <w:rPr>
          <w:rtl/>
        </w:rPr>
        <w:t>وعلى هذا القول لا توقف في لعن يزيد لكثرة أوصافه الخبيثة</w:t>
      </w:r>
      <w:r w:rsidR="003F6127">
        <w:rPr>
          <w:rtl/>
        </w:rPr>
        <w:t xml:space="preserve">، </w:t>
      </w:r>
      <w:r>
        <w:rPr>
          <w:rtl/>
        </w:rPr>
        <w:t>وارتكابه الكبائر في جميع أيَّام تكليفه</w:t>
      </w:r>
      <w:r w:rsidR="003F6127">
        <w:rPr>
          <w:rtl/>
        </w:rPr>
        <w:t xml:space="preserve">، </w:t>
      </w:r>
      <w:r>
        <w:rPr>
          <w:rtl/>
        </w:rPr>
        <w:t>ويكفي ما فعله أيَّام استيلائه بأهل المدينة ومكَّة</w:t>
      </w:r>
      <w:r w:rsidR="003F6127">
        <w:rPr>
          <w:rtl/>
        </w:rPr>
        <w:t xml:space="preserve">، </w:t>
      </w:r>
      <w:r>
        <w:rPr>
          <w:rtl/>
        </w:rPr>
        <w:t>فقد روى الطبراني بسند حسن ( اللَّهمَّ</w:t>
      </w:r>
      <w:r w:rsidR="003F6127">
        <w:rPr>
          <w:rtl/>
        </w:rPr>
        <w:t xml:space="preserve">، </w:t>
      </w:r>
      <w:r>
        <w:rPr>
          <w:rtl/>
        </w:rPr>
        <w:t>مَن ظلم أهل المدينة وأخافهم فأخفه</w:t>
      </w:r>
      <w:r w:rsidR="003F6127">
        <w:rPr>
          <w:rtl/>
        </w:rPr>
        <w:t xml:space="preserve">، </w:t>
      </w:r>
      <w:r>
        <w:rPr>
          <w:rtl/>
        </w:rPr>
        <w:t>وعليه لعنة الله والملائكة والناس أجمعين</w:t>
      </w:r>
      <w:r w:rsidR="003F6127">
        <w:rPr>
          <w:rtl/>
        </w:rPr>
        <w:t xml:space="preserve">، </w:t>
      </w:r>
      <w:r>
        <w:rPr>
          <w:rtl/>
        </w:rPr>
        <w:t>لا يُقبل منه صرف ولا عدل )</w:t>
      </w:r>
      <w:r w:rsidR="003F6127">
        <w:rPr>
          <w:rtl/>
        </w:rPr>
        <w:t xml:space="preserve">، </w:t>
      </w:r>
      <w:r>
        <w:rPr>
          <w:rtl/>
        </w:rPr>
        <w:t>والطامَّة الكبرى ما فعله بأهل البيت ورضاه بقتل الحسين ( على جدِّه وعليه الصلاة والسلام )</w:t>
      </w:r>
      <w:r w:rsidR="003F6127">
        <w:rPr>
          <w:rtl/>
        </w:rPr>
        <w:t xml:space="preserve">، </w:t>
      </w:r>
      <w:r>
        <w:rPr>
          <w:rtl/>
        </w:rPr>
        <w:t>واستبشاره بذلك</w:t>
      </w:r>
      <w:r w:rsidR="003F6127">
        <w:rPr>
          <w:rtl/>
        </w:rPr>
        <w:t xml:space="preserve">، </w:t>
      </w:r>
      <w:r>
        <w:rPr>
          <w:rtl/>
        </w:rPr>
        <w:t>وإهانته لأهل بيته</w:t>
      </w:r>
      <w:r w:rsidR="003F6127">
        <w:rPr>
          <w:rtl/>
        </w:rPr>
        <w:t xml:space="preserve">، </w:t>
      </w:r>
      <w:r>
        <w:rPr>
          <w:rtl/>
        </w:rPr>
        <w:t>ممَّا تواتر معناه</w:t>
      </w:r>
      <w:r w:rsidR="003F6127">
        <w:rPr>
          <w:rtl/>
        </w:rPr>
        <w:t xml:space="preserve">، </w:t>
      </w:r>
      <w:r>
        <w:rPr>
          <w:rtl/>
        </w:rPr>
        <w:t>وإن كانت تفاصيله آحاداً</w:t>
      </w:r>
      <w:r w:rsidR="003F6127">
        <w:rPr>
          <w:rtl/>
        </w:rPr>
        <w:t xml:space="preserve">، </w:t>
      </w:r>
      <w:r>
        <w:rPr>
          <w:rtl/>
        </w:rPr>
        <w:t xml:space="preserve">وفي الحديث : ( ستَّة لعنتهم </w:t>
      </w:r>
      <w:r w:rsidR="00EE0FD8">
        <w:rPr>
          <w:rtl/>
        </w:rPr>
        <w:t>-</w:t>
      </w:r>
      <w:r>
        <w:rPr>
          <w:rtl/>
        </w:rPr>
        <w:t xml:space="preserve"> وفي رواية </w:t>
      </w:r>
      <w:r w:rsidR="00EE0FD8">
        <w:rPr>
          <w:rtl/>
        </w:rPr>
        <w:t>-</w:t>
      </w:r>
      <w:r>
        <w:rPr>
          <w:rtl/>
        </w:rPr>
        <w:t xml:space="preserve"> لعنهم الله وكلُّ نبي مجاب الدعوة : المحرِّف لكتاب الله </w:t>
      </w:r>
      <w:r w:rsidR="00EE0FD8">
        <w:rPr>
          <w:rtl/>
        </w:rPr>
        <w:t>-</w:t>
      </w:r>
      <w:r>
        <w:rPr>
          <w:rtl/>
        </w:rPr>
        <w:t xml:space="preserve"> وفي رواية </w:t>
      </w:r>
      <w:r w:rsidR="00EE0FD8">
        <w:rPr>
          <w:rtl/>
        </w:rPr>
        <w:t>-</w:t>
      </w:r>
      <w:r>
        <w:rPr>
          <w:rtl/>
        </w:rPr>
        <w:t xml:space="preserve"> الزائد في كتاب الله</w:t>
      </w:r>
      <w:r w:rsidR="003F6127">
        <w:rPr>
          <w:rtl/>
        </w:rPr>
        <w:t xml:space="preserve">، </w:t>
      </w:r>
      <w:r>
        <w:rPr>
          <w:rtl/>
        </w:rPr>
        <w:t>والمكذِّب بقدر الله</w:t>
      </w:r>
      <w:r w:rsidR="003F6127">
        <w:rPr>
          <w:rtl/>
        </w:rPr>
        <w:t xml:space="preserve">، </w:t>
      </w:r>
      <w:r>
        <w:rPr>
          <w:rtl/>
        </w:rPr>
        <w:t>والمتسلِّط بالجبروت ليعزَّ مَن أذل الله</w:t>
      </w:r>
      <w:r w:rsidR="003F6127">
        <w:rPr>
          <w:rtl/>
        </w:rPr>
        <w:t xml:space="preserve">، </w:t>
      </w:r>
      <w:r>
        <w:rPr>
          <w:rtl/>
        </w:rPr>
        <w:t>ويذلَّ مَن أعزَّ الله</w:t>
      </w:r>
      <w:r w:rsidR="003F6127">
        <w:rPr>
          <w:rtl/>
        </w:rPr>
        <w:t xml:space="preserve">، </w:t>
      </w:r>
      <w:r>
        <w:rPr>
          <w:rtl/>
        </w:rPr>
        <w:t>والمستحلَّ من عترتي</w:t>
      </w:r>
      <w:r w:rsidR="003F6127">
        <w:rPr>
          <w:rtl/>
        </w:rPr>
        <w:t xml:space="preserve">، </w:t>
      </w:r>
      <w:r>
        <w:rPr>
          <w:rtl/>
        </w:rPr>
        <w:t>والتارك لسنَّتي )</w:t>
      </w:r>
      <w:r w:rsidR="003F6127">
        <w:rPr>
          <w:rtl/>
        </w:rPr>
        <w:t>.</w:t>
      </w:r>
    </w:p>
    <w:p w:rsidR="003F6127" w:rsidRDefault="007210D8" w:rsidP="007210D8">
      <w:pPr>
        <w:pStyle w:val="libNormal"/>
        <w:rPr>
          <w:rtl/>
        </w:rPr>
      </w:pPr>
      <w:r>
        <w:rPr>
          <w:rtl/>
        </w:rPr>
        <w:t>وقد جزم بكفره وصرّح بلعنه جماعة من العلماء</w:t>
      </w:r>
      <w:r w:rsidR="003F6127">
        <w:rPr>
          <w:rtl/>
        </w:rPr>
        <w:t xml:space="preserve">، </w:t>
      </w:r>
      <w:r>
        <w:rPr>
          <w:rtl/>
        </w:rPr>
        <w:t>منهم الحافظ ناصر السنَّة ابن الجوزي</w:t>
      </w:r>
      <w:r w:rsidR="003F6127">
        <w:rPr>
          <w:rtl/>
        </w:rPr>
        <w:t xml:space="preserve">، </w:t>
      </w:r>
      <w:r>
        <w:rPr>
          <w:rtl/>
        </w:rPr>
        <w:t>وسبقه القاضي أبو يعلى</w:t>
      </w:r>
      <w:r w:rsidR="003F6127">
        <w:rPr>
          <w:rtl/>
        </w:rPr>
        <w:t>.</w:t>
      </w:r>
    </w:p>
    <w:p w:rsidR="003F6127" w:rsidRDefault="007210D8" w:rsidP="007210D8">
      <w:pPr>
        <w:pStyle w:val="libNormal"/>
        <w:rPr>
          <w:rtl/>
        </w:rPr>
      </w:pPr>
      <w:r>
        <w:rPr>
          <w:rtl/>
        </w:rPr>
        <w:t>وقال العلاَّمة التفتازاني : لا نتوقَّف في شأنه</w:t>
      </w:r>
      <w:r w:rsidR="003F6127">
        <w:rPr>
          <w:rtl/>
        </w:rPr>
        <w:t xml:space="preserve">، </w:t>
      </w:r>
      <w:r>
        <w:rPr>
          <w:rtl/>
        </w:rPr>
        <w:t>بل في إيمانه لعنة الله تعالى عليه وعلى أنصاره وأعوانه</w:t>
      </w:r>
      <w:r w:rsidR="003F6127">
        <w:rPr>
          <w:rtl/>
        </w:rPr>
        <w:t>.</w:t>
      </w:r>
    </w:p>
    <w:p w:rsidR="003F6127" w:rsidRDefault="007210D8" w:rsidP="007210D8">
      <w:pPr>
        <w:pStyle w:val="libNormal"/>
        <w:rPr>
          <w:rtl/>
        </w:rPr>
      </w:pPr>
      <w:r>
        <w:rPr>
          <w:rtl/>
        </w:rPr>
        <w:t>وممَّن صرَّح بلعنه الجلال السيوطي ( عليه الرحمة )</w:t>
      </w:r>
      <w:r w:rsidR="003F6127">
        <w:rPr>
          <w:rtl/>
        </w:rPr>
        <w:t>.</w:t>
      </w:r>
    </w:p>
    <w:p w:rsidR="007210D8" w:rsidRDefault="00347417" w:rsidP="007210D8">
      <w:pPr>
        <w:pStyle w:val="libNormal"/>
      </w:pPr>
      <w:r>
        <w:rPr>
          <w:rtl/>
        </w:rPr>
        <w:br w:type="page"/>
      </w:r>
    </w:p>
    <w:p w:rsidR="007210D8" w:rsidRDefault="007210D8" w:rsidP="007210D8">
      <w:pPr>
        <w:pStyle w:val="libNormal"/>
        <w:rPr>
          <w:rFonts w:hint="cs"/>
          <w:rtl/>
        </w:rPr>
      </w:pPr>
      <w:r>
        <w:rPr>
          <w:rtl/>
        </w:rPr>
        <w:lastRenderedPageBreak/>
        <w:t>وفي تاريخ ابن الوردي وكتاب الوافي بالوفيات</w:t>
      </w:r>
      <w:r w:rsidR="003F6127">
        <w:rPr>
          <w:rtl/>
        </w:rPr>
        <w:t xml:space="preserve">، </w:t>
      </w:r>
      <w:r>
        <w:rPr>
          <w:rtl/>
        </w:rPr>
        <w:t>أنَّ السبي لمَّا ورد من العراق على يزيد خرج فلقي الأطفال والنساء من ذرَّية علي والحسين ( رضي الله تعالى عنهما ) والرؤوس على أطراف الرماح</w:t>
      </w:r>
      <w:r w:rsidR="003F6127">
        <w:rPr>
          <w:rtl/>
        </w:rPr>
        <w:t xml:space="preserve">، </w:t>
      </w:r>
      <w:r>
        <w:rPr>
          <w:rtl/>
        </w:rPr>
        <w:t>وقد أشرفوا على ثنيَّة جيرون</w:t>
      </w:r>
      <w:r w:rsidR="003F6127">
        <w:rPr>
          <w:rtl/>
        </w:rPr>
        <w:t xml:space="preserve">، </w:t>
      </w:r>
      <w:r>
        <w:rPr>
          <w:rtl/>
        </w:rPr>
        <w:t>فلمَّا رآهم نعب غراب فأنشأ يقول :</w:t>
      </w:r>
    </w:p>
    <w:tbl>
      <w:tblPr>
        <w:tblStyle w:val="TableGrid"/>
        <w:bidiVisual/>
        <w:tblW w:w="4562" w:type="pct"/>
        <w:tblInd w:w="384" w:type="dxa"/>
        <w:tblLook w:val="01E0"/>
      </w:tblPr>
      <w:tblGrid>
        <w:gridCol w:w="3536"/>
        <w:gridCol w:w="272"/>
        <w:gridCol w:w="3502"/>
      </w:tblGrid>
      <w:tr w:rsidR="00AC445A" w:rsidTr="00CB3911">
        <w:trPr>
          <w:trHeight w:val="350"/>
        </w:trPr>
        <w:tc>
          <w:tcPr>
            <w:tcW w:w="3920" w:type="dxa"/>
            <w:shd w:val="clear" w:color="auto" w:fill="auto"/>
          </w:tcPr>
          <w:p w:rsidR="00AC445A" w:rsidRDefault="00AC445A" w:rsidP="00CB3911">
            <w:pPr>
              <w:pStyle w:val="libPoem"/>
            </w:pPr>
            <w:r>
              <w:rPr>
                <w:rtl/>
              </w:rPr>
              <w:t>لمَّا بدت تلك الحمول وأشرفت</w:t>
            </w:r>
            <w:r w:rsidRPr="00725071">
              <w:rPr>
                <w:rStyle w:val="libPoemTiniChar0"/>
                <w:rtl/>
              </w:rPr>
              <w:br/>
              <w:t> </w:t>
            </w:r>
          </w:p>
        </w:tc>
        <w:tc>
          <w:tcPr>
            <w:tcW w:w="279" w:type="dxa"/>
            <w:shd w:val="clear" w:color="auto" w:fill="auto"/>
          </w:tcPr>
          <w:p w:rsidR="00AC445A" w:rsidRDefault="00AC445A" w:rsidP="00CB3911">
            <w:pPr>
              <w:pStyle w:val="libPoem"/>
              <w:rPr>
                <w:rtl/>
              </w:rPr>
            </w:pPr>
          </w:p>
        </w:tc>
        <w:tc>
          <w:tcPr>
            <w:tcW w:w="3881" w:type="dxa"/>
            <w:shd w:val="clear" w:color="auto" w:fill="auto"/>
          </w:tcPr>
          <w:p w:rsidR="00AC445A" w:rsidRDefault="00AC445A" w:rsidP="00CB3911">
            <w:pPr>
              <w:pStyle w:val="libPoem"/>
            </w:pPr>
            <w:r>
              <w:rPr>
                <w:rtl/>
              </w:rPr>
              <w:t>تلك الرؤوس على شفا جيرون</w:t>
            </w:r>
            <w:r w:rsidRPr="00725071">
              <w:rPr>
                <w:rStyle w:val="libPoemTiniChar0"/>
                <w:rtl/>
              </w:rPr>
              <w:br/>
              <w:t> </w:t>
            </w:r>
          </w:p>
        </w:tc>
      </w:tr>
      <w:tr w:rsidR="00AC445A" w:rsidTr="00CB3911">
        <w:trPr>
          <w:trHeight w:val="350"/>
        </w:trPr>
        <w:tc>
          <w:tcPr>
            <w:tcW w:w="3920" w:type="dxa"/>
          </w:tcPr>
          <w:p w:rsidR="00AC445A" w:rsidRDefault="00AC445A" w:rsidP="00CB3911">
            <w:pPr>
              <w:pStyle w:val="libPoem"/>
            </w:pPr>
            <w:r>
              <w:rPr>
                <w:rtl/>
              </w:rPr>
              <w:t>نعب الغراب فقلت قل أو لا تقل</w:t>
            </w:r>
            <w:r w:rsidRPr="00725071">
              <w:rPr>
                <w:rStyle w:val="libPoemTiniChar0"/>
                <w:rtl/>
              </w:rPr>
              <w:br/>
              <w:t> </w:t>
            </w:r>
          </w:p>
        </w:tc>
        <w:tc>
          <w:tcPr>
            <w:tcW w:w="279" w:type="dxa"/>
          </w:tcPr>
          <w:p w:rsidR="00AC445A" w:rsidRDefault="00AC445A" w:rsidP="00CB3911">
            <w:pPr>
              <w:pStyle w:val="libPoem"/>
              <w:rPr>
                <w:rtl/>
              </w:rPr>
            </w:pPr>
          </w:p>
        </w:tc>
        <w:tc>
          <w:tcPr>
            <w:tcW w:w="3881" w:type="dxa"/>
          </w:tcPr>
          <w:p w:rsidR="00AC445A" w:rsidRDefault="00AC445A" w:rsidP="00CB3911">
            <w:pPr>
              <w:pStyle w:val="libPoem"/>
            </w:pPr>
            <w:r>
              <w:rPr>
                <w:rtl/>
              </w:rPr>
              <w:t>فقد اقتضيت من الرسول ديوني</w:t>
            </w:r>
            <w:r w:rsidRPr="00725071">
              <w:rPr>
                <w:rStyle w:val="libPoemTiniChar0"/>
                <w:rtl/>
              </w:rPr>
              <w:br/>
              <w:t> </w:t>
            </w:r>
          </w:p>
        </w:tc>
      </w:tr>
    </w:tbl>
    <w:p w:rsidR="003F6127" w:rsidRDefault="007210D8" w:rsidP="007210D8">
      <w:pPr>
        <w:pStyle w:val="libNormal"/>
        <w:rPr>
          <w:rtl/>
        </w:rPr>
      </w:pPr>
      <w:r>
        <w:rPr>
          <w:rtl/>
        </w:rPr>
        <w:t xml:space="preserve">يعني أنَّه قتل بمَن قتله رسول الله </w:t>
      </w:r>
      <w:r w:rsidR="00847955" w:rsidRPr="00847955">
        <w:rPr>
          <w:rStyle w:val="libAlaemChar"/>
          <w:rtl/>
        </w:rPr>
        <w:t>صلى‌الله‌عليه‌وآله‌وسلم</w:t>
      </w:r>
      <w:r>
        <w:rPr>
          <w:rtl/>
        </w:rPr>
        <w:t xml:space="preserve"> يوم بدر</w:t>
      </w:r>
      <w:r w:rsidR="003F6127">
        <w:rPr>
          <w:rtl/>
        </w:rPr>
        <w:t xml:space="preserve">، </w:t>
      </w:r>
      <w:r>
        <w:rPr>
          <w:rtl/>
        </w:rPr>
        <w:t>كجدِّه عتبة وخاله ولد عتبة وغيرهما</w:t>
      </w:r>
      <w:r w:rsidR="003F6127">
        <w:rPr>
          <w:rtl/>
        </w:rPr>
        <w:t xml:space="preserve">، </w:t>
      </w:r>
      <w:r>
        <w:rPr>
          <w:rtl/>
        </w:rPr>
        <w:t>وهذا كفر صريح</w:t>
      </w:r>
      <w:r w:rsidR="003F6127">
        <w:rPr>
          <w:rtl/>
        </w:rPr>
        <w:t xml:space="preserve">، </w:t>
      </w:r>
      <w:r>
        <w:rPr>
          <w:rtl/>
        </w:rPr>
        <w:t>فإذا صحَّ عنه فقد كفر</w:t>
      </w:r>
      <w:r w:rsidR="003F6127">
        <w:rPr>
          <w:rtl/>
        </w:rPr>
        <w:t xml:space="preserve">، </w:t>
      </w:r>
      <w:r>
        <w:rPr>
          <w:rtl/>
        </w:rPr>
        <w:t>ومثله تمثُّله بقول عبد الله بن الزبعرى قبل إسلامه : ليت أشياخي .. الأبيات</w:t>
      </w:r>
      <w:r w:rsidR="003F6127">
        <w:rPr>
          <w:rtl/>
        </w:rPr>
        <w:t xml:space="preserve">، </w:t>
      </w:r>
      <w:r>
        <w:rPr>
          <w:rtl/>
        </w:rPr>
        <w:t>وأفتى الغزالي ( عفا الله عنه ) بحرمة لعنه</w:t>
      </w:r>
      <w:r w:rsidR="003F6127">
        <w:rPr>
          <w:rtl/>
        </w:rPr>
        <w:t xml:space="preserve">، </w:t>
      </w:r>
      <w:r>
        <w:rPr>
          <w:rtl/>
        </w:rPr>
        <w:t>وأفتى أبو بكر بن العربي المالكي عليه من الله تعالى ما يستحقُّ أعظم الفرية</w:t>
      </w:r>
      <w:r w:rsidR="003F6127">
        <w:rPr>
          <w:rtl/>
        </w:rPr>
        <w:t xml:space="preserve">، </w:t>
      </w:r>
      <w:r>
        <w:rPr>
          <w:rtl/>
        </w:rPr>
        <w:t xml:space="preserve">فزعم أنَّ الحسين قُتل بسيف جدِّه </w:t>
      </w:r>
      <w:r w:rsidR="00847955" w:rsidRPr="00847955">
        <w:rPr>
          <w:rStyle w:val="libAlaemChar"/>
          <w:rtl/>
        </w:rPr>
        <w:t>صلى‌الله‌عليه‌وآله‌وسلم</w:t>
      </w:r>
      <w:r>
        <w:rPr>
          <w:rtl/>
        </w:rPr>
        <w:t xml:space="preserve"> وله من الجهلة موافقون على ذلك : </w:t>
      </w:r>
      <w:r w:rsidRPr="00AC445A">
        <w:rPr>
          <w:rStyle w:val="libAlaemChar"/>
          <w:rtl/>
        </w:rPr>
        <w:t>(</w:t>
      </w:r>
      <w:r w:rsidRPr="00AC445A">
        <w:rPr>
          <w:rStyle w:val="libAieChar"/>
          <w:rtl/>
        </w:rPr>
        <w:t xml:space="preserve"> ... كَبُرَتْ كَلِمَةً تَخْرُجُ مِنْ أَفْوَاهِهِمْ إِنْ يَقُولُونَ إِلاَّ كَذِباً </w:t>
      </w:r>
      <w:r w:rsidRPr="00AC445A">
        <w:rPr>
          <w:rStyle w:val="libAlaemChar"/>
          <w:rtl/>
        </w:rPr>
        <w:t>)</w:t>
      </w:r>
      <w:r w:rsidR="003F6127">
        <w:rPr>
          <w:rtl/>
        </w:rPr>
        <w:t>.</w:t>
      </w:r>
    </w:p>
    <w:p w:rsidR="003F6127" w:rsidRDefault="007210D8" w:rsidP="007210D8">
      <w:pPr>
        <w:pStyle w:val="libNormal"/>
      </w:pPr>
      <w:r>
        <w:rPr>
          <w:rtl/>
        </w:rPr>
        <w:t>قال ابن الجوزي ( عليه الرحمة ) في كتابه السرُّ المصون من الاعتقادات العامية : التي غلبت على جماعة منتسبين إلى السنَّة أن يقولوا : إنَّ يزيد كان على الصواب وأنَّ الحسين ( رضي الله تعالى عنه ) أخطأ في الخروج عليه</w:t>
      </w:r>
      <w:r w:rsidR="0025218A">
        <w:rPr>
          <w:rtl/>
        </w:rPr>
        <w:t xml:space="preserve">. </w:t>
      </w:r>
      <w:r>
        <w:rPr>
          <w:rtl/>
        </w:rPr>
        <w:t>ولو نظروا في السير لعلموا كيف عقدت له البيعة وألزم الناس بها</w:t>
      </w:r>
      <w:r w:rsidR="003F6127">
        <w:rPr>
          <w:rtl/>
        </w:rPr>
        <w:t xml:space="preserve">، </w:t>
      </w:r>
      <w:r>
        <w:rPr>
          <w:rtl/>
        </w:rPr>
        <w:t>ولقد فعل في ذلك</w:t>
      </w:r>
    </w:p>
    <w:p w:rsidR="007210D8" w:rsidRDefault="00347417" w:rsidP="007210D8">
      <w:pPr>
        <w:pStyle w:val="libNormal"/>
      </w:pPr>
      <w:r>
        <w:rPr>
          <w:rtl/>
        </w:rPr>
        <w:br w:type="page"/>
      </w:r>
    </w:p>
    <w:p w:rsidR="003F6127" w:rsidRDefault="007210D8" w:rsidP="00AC445A">
      <w:pPr>
        <w:pStyle w:val="libNormal0"/>
        <w:rPr>
          <w:rtl/>
        </w:rPr>
      </w:pPr>
      <w:r>
        <w:rPr>
          <w:rtl/>
        </w:rPr>
        <w:lastRenderedPageBreak/>
        <w:t>كل قبيح</w:t>
      </w:r>
      <w:r w:rsidR="0025218A">
        <w:rPr>
          <w:rtl/>
        </w:rPr>
        <w:t xml:space="preserve">. </w:t>
      </w:r>
      <w:r>
        <w:rPr>
          <w:rtl/>
        </w:rPr>
        <w:t>ثمَّ لو قدَّرنا صحَّة عقد البيعة</w:t>
      </w:r>
      <w:r w:rsidR="003F6127">
        <w:rPr>
          <w:rtl/>
        </w:rPr>
        <w:t xml:space="preserve">، </w:t>
      </w:r>
      <w:r>
        <w:rPr>
          <w:rtl/>
        </w:rPr>
        <w:t>فقد بدت منه بوادٍ كلُّها توجب فسخ العقد</w:t>
      </w:r>
      <w:r w:rsidR="003F6127">
        <w:rPr>
          <w:rtl/>
        </w:rPr>
        <w:t xml:space="preserve">، </w:t>
      </w:r>
      <w:r>
        <w:rPr>
          <w:rtl/>
        </w:rPr>
        <w:t>ولا يميل إلى ذلك إلاّ كلُّ جاهل عامي المذهب يظنُّ أنَّه يغيظ بذلك الرافضة</w:t>
      </w:r>
      <w:r w:rsidR="003F6127">
        <w:rPr>
          <w:rtl/>
        </w:rPr>
        <w:t>.</w:t>
      </w:r>
    </w:p>
    <w:p w:rsidR="003F6127" w:rsidRDefault="007210D8" w:rsidP="007210D8">
      <w:pPr>
        <w:pStyle w:val="libNormal"/>
        <w:rPr>
          <w:rtl/>
        </w:rPr>
      </w:pPr>
      <w:r>
        <w:rPr>
          <w:rtl/>
        </w:rPr>
        <w:t>هذا</w:t>
      </w:r>
      <w:r w:rsidR="003F6127">
        <w:rPr>
          <w:rtl/>
        </w:rPr>
        <w:t xml:space="preserve">، </w:t>
      </w:r>
      <w:r>
        <w:rPr>
          <w:rtl/>
        </w:rPr>
        <w:t>ويعلم من جميع ما ذكره اختلاف الناس في أمره :</w:t>
      </w:r>
    </w:p>
    <w:p w:rsidR="003F6127" w:rsidRDefault="007210D8" w:rsidP="007210D8">
      <w:pPr>
        <w:pStyle w:val="libNormal"/>
        <w:rPr>
          <w:rtl/>
        </w:rPr>
      </w:pPr>
      <w:r>
        <w:rPr>
          <w:rtl/>
        </w:rPr>
        <w:t>فمنهم مَن يقول : هو مسلم عاص بما صدر منه مع العترة الطاهرة</w:t>
      </w:r>
      <w:r w:rsidR="003F6127">
        <w:rPr>
          <w:rtl/>
        </w:rPr>
        <w:t xml:space="preserve">، </w:t>
      </w:r>
      <w:r>
        <w:rPr>
          <w:rtl/>
        </w:rPr>
        <w:t>لكن لا يجوز لعنه</w:t>
      </w:r>
      <w:r w:rsidR="003F6127">
        <w:rPr>
          <w:rtl/>
        </w:rPr>
        <w:t>.</w:t>
      </w:r>
    </w:p>
    <w:p w:rsidR="003F6127" w:rsidRDefault="007210D8" w:rsidP="007210D8">
      <w:pPr>
        <w:pStyle w:val="libNormal"/>
        <w:rPr>
          <w:rtl/>
        </w:rPr>
      </w:pPr>
      <w:r>
        <w:rPr>
          <w:rtl/>
        </w:rPr>
        <w:t>ومنهم مَن يقول : هو كذلك يجوز لعنه مع الكراهة أو بدونها</w:t>
      </w:r>
      <w:r w:rsidR="003F6127">
        <w:rPr>
          <w:rtl/>
        </w:rPr>
        <w:t>.</w:t>
      </w:r>
    </w:p>
    <w:p w:rsidR="003F6127" w:rsidRDefault="007210D8" w:rsidP="007210D8">
      <w:pPr>
        <w:pStyle w:val="libNormal"/>
        <w:rPr>
          <w:rtl/>
        </w:rPr>
      </w:pPr>
      <w:r>
        <w:rPr>
          <w:rtl/>
        </w:rPr>
        <w:t>ومنهم مَن يقول : هو كافر ملعون</w:t>
      </w:r>
      <w:r w:rsidR="003F6127">
        <w:rPr>
          <w:rtl/>
        </w:rPr>
        <w:t>.</w:t>
      </w:r>
    </w:p>
    <w:p w:rsidR="003F6127" w:rsidRDefault="007210D8" w:rsidP="007210D8">
      <w:pPr>
        <w:pStyle w:val="libNormal"/>
        <w:rPr>
          <w:rtl/>
        </w:rPr>
      </w:pPr>
      <w:r>
        <w:rPr>
          <w:rtl/>
        </w:rPr>
        <w:t>ومنهم مَن يقول : إنَّه لم يعص بذلك ولا يجوز لعنه</w:t>
      </w:r>
      <w:r w:rsidR="0025218A">
        <w:rPr>
          <w:rtl/>
        </w:rPr>
        <w:t xml:space="preserve">. </w:t>
      </w:r>
      <w:r>
        <w:rPr>
          <w:rtl/>
        </w:rPr>
        <w:t>وقائل هذا ينبغي أن ينظمَّ في سلسلة أنصار يزيد</w:t>
      </w:r>
      <w:r w:rsidR="003F6127">
        <w:rPr>
          <w:rtl/>
        </w:rPr>
        <w:t>.</w:t>
      </w:r>
    </w:p>
    <w:p w:rsidR="003F6127" w:rsidRDefault="007210D8" w:rsidP="007210D8">
      <w:pPr>
        <w:pStyle w:val="libNormal"/>
      </w:pPr>
      <w:r>
        <w:rPr>
          <w:rtl/>
        </w:rPr>
        <w:t>وأنا أقول : الذي يغلب على ظنِّي أنَّ الخبيث لم يكن مصدِّقاً برسالة النبي</w:t>
      </w:r>
      <w:r w:rsidR="003F6127">
        <w:rPr>
          <w:rtl/>
        </w:rPr>
        <w:t xml:space="preserve">، </w:t>
      </w:r>
      <w:r>
        <w:rPr>
          <w:rtl/>
        </w:rPr>
        <w:t>وأنَّ مجموع ما فعل مع أهل حرم الله تعالى</w:t>
      </w:r>
      <w:r w:rsidR="003F6127">
        <w:rPr>
          <w:rtl/>
        </w:rPr>
        <w:t xml:space="preserve">، </w:t>
      </w:r>
      <w:r>
        <w:rPr>
          <w:rtl/>
        </w:rPr>
        <w:t xml:space="preserve">وأهل حرم نبيِّه </w:t>
      </w:r>
      <w:r w:rsidR="00847955" w:rsidRPr="00847955">
        <w:rPr>
          <w:rStyle w:val="libAlaemChar"/>
          <w:rtl/>
        </w:rPr>
        <w:t>عليه‌السلام</w:t>
      </w:r>
      <w:r w:rsidR="003F6127">
        <w:rPr>
          <w:rtl/>
        </w:rPr>
        <w:t xml:space="preserve">، </w:t>
      </w:r>
      <w:r>
        <w:rPr>
          <w:rtl/>
        </w:rPr>
        <w:t>وعترته الطيبين الطاهرين في الحياة وبعد الممات</w:t>
      </w:r>
      <w:r w:rsidR="003F6127">
        <w:rPr>
          <w:rtl/>
        </w:rPr>
        <w:t xml:space="preserve">، </w:t>
      </w:r>
      <w:r>
        <w:rPr>
          <w:rtl/>
        </w:rPr>
        <w:t>وما صدر منه من المخازي</w:t>
      </w:r>
      <w:r w:rsidR="003F6127">
        <w:rPr>
          <w:rtl/>
        </w:rPr>
        <w:t xml:space="preserve">، </w:t>
      </w:r>
      <w:r>
        <w:rPr>
          <w:rtl/>
        </w:rPr>
        <w:t>ليس بأضعف دلالة على عدم تصديقه</w:t>
      </w:r>
      <w:r w:rsidR="003F6127">
        <w:rPr>
          <w:rtl/>
        </w:rPr>
        <w:t xml:space="preserve">، </w:t>
      </w:r>
      <w:r>
        <w:rPr>
          <w:rtl/>
        </w:rPr>
        <w:t>من إلقاء ورقة من المصحف الشريف في قذر</w:t>
      </w:r>
      <w:r w:rsidR="003F6127">
        <w:rPr>
          <w:rtl/>
        </w:rPr>
        <w:t xml:space="preserve">، </w:t>
      </w:r>
      <w:r>
        <w:rPr>
          <w:rtl/>
        </w:rPr>
        <w:t>ولا أظنُّ أنَّ أمره كان خافياً على أجلَّة المسلمين إذ ذلك</w:t>
      </w:r>
      <w:r w:rsidR="003F6127">
        <w:rPr>
          <w:rtl/>
        </w:rPr>
        <w:t xml:space="preserve">، </w:t>
      </w:r>
      <w:r>
        <w:rPr>
          <w:rtl/>
        </w:rPr>
        <w:t>ولكن كانوا مغلوبين مقهورين لم يسعهم إلاّ الصبر ليقضي الله أمراً كان مفعولاً</w:t>
      </w:r>
      <w:r w:rsidR="003F6127">
        <w:rPr>
          <w:rtl/>
        </w:rPr>
        <w:t xml:space="preserve">، </w:t>
      </w:r>
      <w:r>
        <w:rPr>
          <w:rtl/>
        </w:rPr>
        <w:t>ولو سلِّم أنَّ الخبيث كان مسلماً</w:t>
      </w:r>
      <w:r w:rsidR="003F6127">
        <w:rPr>
          <w:rtl/>
        </w:rPr>
        <w:t xml:space="preserve">، </w:t>
      </w:r>
      <w:r>
        <w:rPr>
          <w:rtl/>
        </w:rPr>
        <w:t>فهو مسلم جمع من الكبائر ما لا يُحيط به نطاق البيان</w:t>
      </w:r>
      <w:r w:rsidR="003F6127">
        <w:rPr>
          <w:rtl/>
        </w:rPr>
        <w:t xml:space="preserve">، </w:t>
      </w:r>
      <w:r>
        <w:rPr>
          <w:rtl/>
        </w:rPr>
        <w:t>وأنا أذهب إلى جواز لعن مثله على التعيين</w:t>
      </w:r>
      <w:r w:rsidR="003F6127">
        <w:rPr>
          <w:rtl/>
        </w:rPr>
        <w:t xml:space="preserve">، </w:t>
      </w:r>
      <w:r>
        <w:rPr>
          <w:rtl/>
        </w:rPr>
        <w:t>ولو لم يتصوَّر أن يكون له مثل من الفاسقين</w:t>
      </w:r>
      <w:r w:rsidR="003F6127">
        <w:rPr>
          <w:rtl/>
        </w:rPr>
        <w:t xml:space="preserve">، </w:t>
      </w:r>
      <w:r>
        <w:rPr>
          <w:rtl/>
        </w:rPr>
        <w:t>والظاهر أنَّه لم يتبْ</w:t>
      </w:r>
      <w:r w:rsidR="003F6127">
        <w:rPr>
          <w:rtl/>
        </w:rPr>
        <w:t xml:space="preserve">، </w:t>
      </w:r>
      <w:r>
        <w:rPr>
          <w:rtl/>
        </w:rPr>
        <w:t>واحتمال توبته أضعف من إيمانه</w:t>
      </w:r>
      <w:r w:rsidR="003F6127">
        <w:rPr>
          <w:rtl/>
        </w:rPr>
        <w:t xml:space="preserve">، </w:t>
      </w:r>
      <w:r>
        <w:rPr>
          <w:rtl/>
        </w:rPr>
        <w:t>ويلحق به ابن زياد</w:t>
      </w:r>
      <w:r w:rsidR="003F6127">
        <w:rPr>
          <w:rtl/>
        </w:rPr>
        <w:t xml:space="preserve">، </w:t>
      </w:r>
      <w:r>
        <w:rPr>
          <w:rtl/>
        </w:rPr>
        <w:t>وابن سعد وجماعة</w:t>
      </w:r>
      <w:r w:rsidR="003F6127">
        <w:rPr>
          <w:rtl/>
        </w:rPr>
        <w:t xml:space="preserve">، </w:t>
      </w:r>
      <w:r>
        <w:rPr>
          <w:rtl/>
        </w:rPr>
        <w:t>فلعنة الله عز وجل عليهم أجمعين</w:t>
      </w:r>
      <w:r w:rsidR="003F6127">
        <w:rPr>
          <w:rtl/>
        </w:rPr>
        <w:t xml:space="preserve">، </w:t>
      </w:r>
      <w:r>
        <w:rPr>
          <w:rtl/>
        </w:rPr>
        <w:t>وعلى أنصارهم وأعوانهم وشيعتهم ومَن مال إليهم إلى يوم الدين</w:t>
      </w:r>
      <w:r w:rsidR="003F6127">
        <w:rPr>
          <w:rtl/>
        </w:rPr>
        <w:t xml:space="preserve">، </w:t>
      </w:r>
      <w:r>
        <w:rPr>
          <w:rtl/>
        </w:rPr>
        <w:t>ما دمعت عين على أبي عبد الله الحسين</w:t>
      </w:r>
      <w:r w:rsidR="003F6127">
        <w:rPr>
          <w:rtl/>
        </w:rPr>
        <w:t xml:space="preserve">، </w:t>
      </w:r>
      <w:r>
        <w:rPr>
          <w:rtl/>
        </w:rPr>
        <w:t>ويعجبني قول شاعر</w:t>
      </w:r>
    </w:p>
    <w:p w:rsidR="007210D8" w:rsidRDefault="00347417" w:rsidP="007210D8">
      <w:pPr>
        <w:pStyle w:val="libNormal"/>
      </w:pPr>
      <w:r>
        <w:rPr>
          <w:rtl/>
        </w:rPr>
        <w:br w:type="page"/>
      </w:r>
    </w:p>
    <w:p w:rsidR="007210D8" w:rsidRDefault="007210D8" w:rsidP="00AC445A">
      <w:pPr>
        <w:pStyle w:val="libNormal0"/>
      </w:pPr>
      <w:r>
        <w:rPr>
          <w:rtl/>
        </w:rPr>
        <w:lastRenderedPageBreak/>
        <w:t>العصر ذو الفضل الجلي</w:t>
      </w:r>
      <w:r w:rsidR="003F6127">
        <w:rPr>
          <w:rtl/>
        </w:rPr>
        <w:t xml:space="preserve">، </w:t>
      </w:r>
      <w:r>
        <w:rPr>
          <w:rtl/>
        </w:rPr>
        <w:t xml:space="preserve">عبد الباقي أفندي العمري الموصلي </w:t>
      </w:r>
      <w:r w:rsidR="00EE0FD8">
        <w:rPr>
          <w:rtl/>
        </w:rPr>
        <w:t>-</w:t>
      </w:r>
      <w:r>
        <w:rPr>
          <w:rtl/>
        </w:rPr>
        <w:t xml:space="preserve"> وقد سئل عن لعن يزيد اللعين </w:t>
      </w:r>
      <w:r w:rsidR="00EE0FD8">
        <w:rPr>
          <w:rtl/>
        </w:rPr>
        <w:t>-</w:t>
      </w:r>
      <w:r>
        <w:rPr>
          <w:rtl/>
        </w:rPr>
        <w:t>:</w:t>
      </w:r>
    </w:p>
    <w:tbl>
      <w:tblPr>
        <w:tblStyle w:val="TableGrid"/>
        <w:bidiVisual/>
        <w:tblW w:w="4562" w:type="pct"/>
        <w:tblInd w:w="384" w:type="dxa"/>
        <w:tblLook w:val="01E0"/>
      </w:tblPr>
      <w:tblGrid>
        <w:gridCol w:w="3537"/>
        <w:gridCol w:w="272"/>
        <w:gridCol w:w="3501"/>
      </w:tblGrid>
      <w:tr w:rsidR="00AC445A" w:rsidTr="00CB3911">
        <w:trPr>
          <w:trHeight w:val="350"/>
        </w:trPr>
        <w:tc>
          <w:tcPr>
            <w:tcW w:w="3920" w:type="dxa"/>
            <w:shd w:val="clear" w:color="auto" w:fill="auto"/>
          </w:tcPr>
          <w:p w:rsidR="00AC445A" w:rsidRDefault="00AC445A" w:rsidP="00CB3911">
            <w:pPr>
              <w:pStyle w:val="libPoem"/>
            </w:pPr>
            <w:r>
              <w:rPr>
                <w:rtl/>
              </w:rPr>
              <w:t>يزيد على لعني عريض جنابه</w:t>
            </w:r>
            <w:r w:rsidRPr="00725071">
              <w:rPr>
                <w:rStyle w:val="libPoemTiniChar0"/>
                <w:rtl/>
              </w:rPr>
              <w:br/>
              <w:t> </w:t>
            </w:r>
          </w:p>
        </w:tc>
        <w:tc>
          <w:tcPr>
            <w:tcW w:w="279" w:type="dxa"/>
            <w:shd w:val="clear" w:color="auto" w:fill="auto"/>
          </w:tcPr>
          <w:p w:rsidR="00AC445A" w:rsidRDefault="00AC445A" w:rsidP="00CB3911">
            <w:pPr>
              <w:pStyle w:val="libPoem"/>
              <w:rPr>
                <w:rtl/>
              </w:rPr>
            </w:pPr>
          </w:p>
        </w:tc>
        <w:tc>
          <w:tcPr>
            <w:tcW w:w="3881" w:type="dxa"/>
            <w:shd w:val="clear" w:color="auto" w:fill="auto"/>
          </w:tcPr>
          <w:p w:rsidR="00AC445A" w:rsidRDefault="00AC445A" w:rsidP="00CB3911">
            <w:pPr>
              <w:pStyle w:val="libPoem"/>
            </w:pPr>
            <w:r>
              <w:rPr>
                <w:rtl/>
              </w:rPr>
              <w:t>فأغدو به طول المدى ألعن اللعنا</w:t>
            </w:r>
            <w:r w:rsidRPr="00725071">
              <w:rPr>
                <w:rStyle w:val="libPoemTiniChar0"/>
                <w:rtl/>
              </w:rPr>
              <w:br/>
              <w:t> </w:t>
            </w:r>
          </w:p>
        </w:tc>
      </w:tr>
    </w:tbl>
    <w:p w:rsidR="003F6127" w:rsidRDefault="007210D8" w:rsidP="007210D8">
      <w:pPr>
        <w:pStyle w:val="libNormal"/>
        <w:rPr>
          <w:rtl/>
        </w:rPr>
      </w:pPr>
      <w:r>
        <w:rPr>
          <w:rtl/>
        </w:rPr>
        <w:t>ومَن كان يخشى القال والقيل من التصريح بلعن ذلك الضليل فليقل : لعن الله عز وجل مَن رضي بقتل الحسين</w:t>
      </w:r>
      <w:r w:rsidR="003F6127">
        <w:rPr>
          <w:rtl/>
        </w:rPr>
        <w:t xml:space="preserve">، </w:t>
      </w:r>
      <w:r>
        <w:rPr>
          <w:rtl/>
        </w:rPr>
        <w:t xml:space="preserve">ومَن آذى عترة النبي </w:t>
      </w:r>
      <w:r w:rsidR="00847955" w:rsidRPr="00847955">
        <w:rPr>
          <w:rStyle w:val="libAlaemChar"/>
          <w:rtl/>
        </w:rPr>
        <w:t>صلى‌الله‌عليه‌وآله‌وسلم</w:t>
      </w:r>
      <w:r>
        <w:rPr>
          <w:rtl/>
        </w:rPr>
        <w:t xml:space="preserve"> بغير حق</w:t>
      </w:r>
      <w:r w:rsidR="003F6127">
        <w:rPr>
          <w:rtl/>
        </w:rPr>
        <w:t xml:space="preserve">، </w:t>
      </w:r>
      <w:r>
        <w:rPr>
          <w:rtl/>
        </w:rPr>
        <w:t>ومَن غصبهم حقَّهم</w:t>
      </w:r>
      <w:r w:rsidR="0025218A">
        <w:rPr>
          <w:rtl/>
        </w:rPr>
        <w:t xml:space="preserve">. </w:t>
      </w:r>
      <w:r>
        <w:rPr>
          <w:rtl/>
        </w:rPr>
        <w:t>فإنَّه يكون لاعناً له</w:t>
      </w:r>
      <w:r w:rsidR="00EE0FD8">
        <w:rPr>
          <w:rtl/>
        </w:rPr>
        <w:t xml:space="preserve">؛ </w:t>
      </w:r>
      <w:r>
        <w:rPr>
          <w:rtl/>
        </w:rPr>
        <w:t>لدخوله تحت العموم دخولاً أوَّلياً في نفس الأمر</w:t>
      </w:r>
      <w:r w:rsidR="003F6127">
        <w:rPr>
          <w:rtl/>
        </w:rPr>
        <w:t xml:space="preserve">، </w:t>
      </w:r>
      <w:r>
        <w:rPr>
          <w:rtl/>
        </w:rPr>
        <w:t>ولا يخالف أحد في جواز اللعن بهذه الألفاظ ونحوها سوى ( ابن العربي ) المارُّ ذكره وموافقيه</w:t>
      </w:r>
      <w:r w:rsidR="003F6127">
        <w:rPr>
          <w:rtl/>
        </w:rPr>
        <w:t xml:space="preserve">، </w:t>
      </w:r>
      <w:r>
        <w:rPr>
          <w:rtl/>
        </w:rPr>
        <w:t>فإنَّهم على ظاهر ما نقل عنهم لا يجوِّزون لعن مَن رضي بقتل الحسين ( رضي الله تعالى عنه )</w:t>
      </w:r>
      <w:r w:rsidR="003F6127">
        <w:rPr>
          <w:rtl/>
        </w:rPr>
        <w:t xml:space="preserve">، </w:t>
      </w:r>
      <w:r>
        <w:rPr>
          <w:rtl/>
        </w:rPr>
        <w:t xml:space="preserve">وذلك </w:t>
      </w:r>
      <w:r w:rsidR="00EE0FD8">
        <w:rPr>
          <w:rtl/>
        </w:rPr>
        <w:t>-</w:t>
      </w:r>
      <w:r>
        <w:rPr>
          <w:rtl/>
        </w:rPr>
        <w:t xml:space="preserve"> لعمري </w:t>
      </w:r>
      <w:r w:rsidR="00EE0FD8">
        <w:rPr>
          <w:rtl/>
        </w:rPr>
        <w:t>-</w:t>
      </w:r>
      <w:r>
        <w:rPr>
          <w:rtl/>
        </w:rPr>
        <w:t xml:space="preserve"> هو الضلال البعيد</w:t>
      </w:r>
      <w:r w:rsidR="003F6127">
        <w:rPr>
          <w:rtl/>
        </w:rPr>
        <w:t xml:space="preserve">، </w:t>
      </w:r>
      <w:r>
        <w:rPr>
          <w:rtl/>
        </w:rPr>
        <w:t xml:space="preserve">الذي يكاد يزيد على ضلال يزيد </w:t>
      </w:r>
      <w:r w:rsidR="00847955" w:rsidRPr="00847955">
        <w:rPr>
          <w:rStyle w:val="libFootnotenumChar"/>
          <w:rtl/>
        </w:rPr>
        <w:t>(1)</w:t>
      </w:r>
      <w:r w:rsidR="003F6127">
        <w:rPr>
          <w:rtl/>
        </w:rPr>
        <w:t>.</w:t>
      </w:r>
    </w:p>
    <w:p w:rsidR="007210D8" w:rsidRDefault="007210D8" w:rsidP="00AC445A">
      <w:pPr>
        <w:pStyle w:val="libBold1"/>
      </w:pPr>
      <w:r>
        <w:rPr>
          <w:rtl/>
        </w:rPr>
        <w:t>كلمة الشيخ محمد عبده :</w:t>
      </w:r>
    </w:p>
    <w:p w:rsidR="003F6127" w:rsidRDefault="007210D8" w:rsidP="007210D8">
      <w:pPr>
        <w:pStyle w:val="libNormal"/>
        <w:rPr>
          <w:rtl/>
        </w:rPr>
      </w:pPr>
      <w:r>
        <w:rPr>
          <w:rtl/>
        </w:rPr>
        <w:t>يقول الشيخ محمد عبده : وقد اختلف علماء المسلمين في مسألة الخروج على الجور وحكم مَن يخرج</w:t>
      </w:r>
      <w:r w:rsidR="00EE0FD8">
        <w:rPr>
          <w:rtl/>
        </w:rPr>
        <w:t xml:space="preserve">؛ </w:t>
      </w:r>
      <w:r>
        <w:rPr>
          <w:rtl/>
        </w:rPr>
        <w:t>لاختلاف ظواهر النصوص التي وردت في الطاعة والجماعة</w:t>
      </w:r>
      <w:r w:rsidR="003F6127">
        <w:rPr>
          <w:rtl/>
        </w:rPr>
        <w:t xml:space="preserve">، </w:t>
      </w:r>
      <w:r>
        <w:rPr>
          <w:rtl/>
        </w:rPr>
        <w:t>والصبر وتغيير المنكر</w:t>
      </w:r>
      <w:r w:rsidR="003F6127">
        <w:rPr>
          <w:rtl/>
        </w:rPr>
        <w:t xml:space="preserve">، </w:t>
      </w:r>
      <w:r>
        <w:rPr>
          <w:rtl/>
        </w:rPr>
        <w:t>ومقاوم الظلم والبغي</w:t>
      </w:r>
      <w:r w:rsidR="0025218A">
        <w:rPr>
          <w:rtl/>
        </w:rPr>
        <w:t xml:space="preserve">. </w:t>
      </w:r>
      <w:r>
        <w:rPr>
          <w:rtl/>
        </w:rPr>
        <w:t>ولم أرَ قولاً لأحد جمع به بين كلِّ ما ورد من الآيات والأحاديث في هذا الباب</w:t>
      </w:r>
      <w:r w:rsidR="003F6127">
        <w:rPr>
          <w:rtl/>
        </w:rPr>
        <w:t xml:space="preserve">، </w:t>
      </w:r>
      <w:r>
        <w:rPr>
          <w:rtl/>
        </w:rPr>
        <w:t>ووضع كلاَّ ً منها في الموضع الذي يقتضيه سبب وروده</w:t>
      </w:r>
      <w:r w:rsidR="003F6127">
        <w:rPr>
          <w:rtl/>
        </w:rPr>
        <w:t xml:space="preserve">، </w:t>
      </w:r>
      <w:r>
        <w:rPr>
          <w:rtl/>
        </w:rPr>
        <w:t>مراعياً اختلاف الحالات في ذلك</w:t>
      </w:r>
      <w:r w:rsidR="003F6127">
        <w:rPr>
          <w:rtl/>
        </w:rPr>
        <w:t xml:space="preserve">، </w:t>
      </w:r>
      <w:r>
        <w:rPr>
          <w:rtl/>
        </w:rPr>
        <w:t>مبيِّناً مفهومات الألفاظ بحسب ما كانت تستعمل به في زمن التنزيل</w:t>
      </w:r>
      <w:r w:rsidR="003F6127">
        <w:rPr>
          <w:rtl/>
        </w:rPr>
        <w:t xml:space="preserve">، </w:t>
      </w:r>
      <w:r>
        <w:rPr>
          <w:rtl/>
        </w:rPr>
        <w:t>دون ما بعده</w:t>
      </w:r>
      <w:r w:rsidR="003F6127">
        <w:rPr>
          <w:rtl/>
        </w:rPr>
        <w:t>.</w:t>
      </w:r>
    </w:p>
    <w:p w:rsidR="007210D8" w:rsidRDefault="00A81752" w:rsidP="00A81752">
      <w:pPr>
        <w:pStyle w:val="libLine"/>
      </w:pPr>
      <w:r>
        <w:rPr>
          <w:rtl/>
        </w:rPr>
        <w:t>____________________</w:t>
      </w:r>
    </w:p>
    <w:p w:rsidR="003F6127" w:rsidRDefault="00847955" w:rsidP="00AC445A">
      <w:pPr>
        <w:pStyle w:val="libFootnote0"/>
        <w:rPr>
          <w:rtl/>
        </w:rPr>
      </w:pPr>
      <w:r w:rsidRPr="00AC445A">
        <w:rPr>
          <w:rtl/>
        </w:rPr>
        <w:t>(1)</w:t>
      </w:r>
      <w:r w:rsidR="007210D8">
        <w:rPr>
          <w:rtl/>
        </w:rPr>
        <w:t xml:space="preserve"> تفسير روح المعاني</w:t>
      </w:r>
      <w:r w:rsidR="003F6127">
        <w:rPr>
          <w:rtl/>
        </w:rPr>
        <w:t xml:space="preserve">، </w:t>
      </w:r>
      <w:r w:rsidR="007210D8">
        <w:rPr>
          <w:rtl/>
        </w:rPr>
        <w:t>ج26</w:t>
      </w:r>
      <w:r w:rsidR="003F6127">
        <w:rPr>
          <w:rtl/>
        </w:rPr>
        <w:t xml:space="preserve">، </w:t>
      </w:r>
      <w:r w:rsidR="007210D8">
        <w:rPr>
          <w:rtl/>
        </w:rPr>
        <w:t xml:space="preserve">ص72 </w:t>
      </w:r>
      <w:r w:rsidR="00EE0FD8">
        <w:rPr>
          <w:rtl/>
        </w:rPr>
        <w:t>-</w:t>
      </w:r>
      <w:r w:rsidR="007210D8">
        <w:rPr>
          <w:rtl/>
        </w:rPr>
        <w:t xml:space="preserve"> 74</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 xml:space="preserve">مثال هذا لفظ ( الجماعة ) إنَّما كان يراد به جماعة المسلمين التي تُقيم أمر الإسلام بإقامة كتابه وسنَّة نبيِّه </w:t>
      </w:r>
      <w:r w:rsidR="00847955" w:rsidRPr="00847955">
        <w:rPr>
          <w:rStyle w:val="libAlaemChar"/>
          <w:rtl/>
        </w:rPr>
        <w:t>صلى‌الله‌عليه‌وآله‌وسلم</w:t>
      </w:r>
      <w:r w:rsidR="003F6127">
        <w:rPr>
          <w:rtl/>
        </w:rPr>
        <w:t xml:space="preserve">، </w:t>
      </w:r>
      <w:r>
        <w:rPr>
          <w:rtl/>
        </w:rPr>
        <w:t>ولكن صارت كل دولة أو إمارة من دول المسلمين تحمل كلمة الجماعة على نفسها</w:t>
      </w:r>
      <w:r w:rsidR="003F6127">
        <w:rPr>
          <w:rtl/>
        </w:rPr>
        <w:t xml:space="preserve">، </w:t>
      </w:r>
      <w:r>
        <w:rPr>
          <w:rtl/>
        </w:rPr>
        <w:t>وإن هدمت السنَّة</w:t>
      </w:r>
      <w:r w:rsidR="003F6127">
        <w:rPr>
          <w:rtl/>
        </w:rPr>
        <w:t xml:space="preserve">، </w:t>
      </w:r>
      <w:r>
        <w:rPr>
          <w:rtl/>
        </w:rPr>
        <w:t>وأقامت البدعة</w:t>
      </w:r>
      <w:r w:rsidR="003F6127">
        <w:rPr>
          <w:rtl/>
        </w:rPr>
        <w:t xml:space="preserve">، </w:t>
      </w:r>
      <w:r>
        <w:rPr>
          <w:rtl/>
        </w:rPr>
        <w:t>وعطَّلت الحدود</w:t>
      </w:r>
      <w:r w:rsidR="003F6127">
        <w:rPr>
          <w:rtl/>
        </w:rPr>
        <w:t xml:space="preserve">، </w:t>
      </w:r>
      <w:r>
        <w:rPr>
          <w:rtl/>
        </w:rPr>
        <w:t>وأباحت الفجور</w:t>
      </w:r>
      <w:r w:rsidR="003F6127">
        <w:rPr>
          <w:rtl/>
        </w:rPr>
        <w:t>.</w:t>
      </w:r>
    </w:p>
    <w:p w:rsidR="003F6127" w:rsidRDefault="007210D8" w:rsidP="007210D8">
      <w:pPr>
        <w:pStyle w:val="libNormal"/>
        <w:rPr>
          <w:rtl/>
        </w:rPr>
      </w:pPr>
      <w:r>
        <w:rPr>
          <w:rtl/>
        </w:rPr>
        <w:t>ومن المسائل المجمع عليها قولاً واعتقاداً : أنَّه لا طاعة لمخلوق في معصية الخالق</w:t>
      </w:r>
      <w:r w:rsidR="003F6127">
        <w:rPr>
          <w:rtl/>
        </w:rPr>
        <w:t xml:space="preserve">، </w:t>
      </w:r>
      <w:r>
        <w:rPr>
          <w:rtl/>
        </w:rPr>
        <w:t>( وإنَّما الطاعة في المعروف ) وأنَّ الخروج على الحاكم المسلم إذا ارتدَّ عن الإسلام واجب</w:t>
      </w:r>
      <w:r w:rsidR="003F6127">
        <w:rPr>
          <w:rtl/>
        </w:rPr>
        <w:t xml:space="preserve">، </w:t>
      </w:r>
      <w:r>
        <w:rPr>
          <w:rtl/>
        </w:rPr>
        <w:t>وإن إباحة المجمع على تحريمه</w:t>
      </w:r>
      <w:r w:rsidR="003F6127">
        <w:rPr>
          <w:rtl/>
        </w:rPr>
        <w:t xml:space="preserve">، </w:t>
      </w:r>
      <w:r>
        <w:rPr>
          <w:rtl/>
        </w:rPr>
        <w:t>كالزنا والسكر</w:t>
      </w:r>
      <w:r w:rsidR="003F6127">
        <w:rPr>
          <w:rtl/>
        </w:rPr>
        <w:t xml:space="preserve">، </w:t>
      </w:r>
      <w:r>
        <w:rPr>
          <w:rtl/>
        </w:rPr>
        <w:t>واستباحة إبطال الحدود وشرَّع ما لم يأذن به الله كفر وردة</w:t>
      </w:r>
      <w:r w:rsidR="003F6127">
        <w:rPr>
          <w:rtl/>
        </w:rPr>
        <w:t xml:space="preserve">، </w:t>
      </w:r>
      <w:r>
        <w:rPr>
          <w:rtl/>
        </w:rPr>
        <w:t>وأنَّه إذا وجد في الدنيا حكومة عادلة تقيم الشرع</w:t>
      </w:r>
      <w:r w:rsidR="003F6127">
        <w:rPr>
          <w:rtl/>
        </w:rPr>
        <w:t xml:space="preserve">، </w:t>
      </w:r>
      <w:r>
        <w:rPr>
          <w:rtl/>
        </w:rPr>
        <w:t>وحكومة جائرة تعطِّله وجب على كلِّ مسلم نصر الأُولى ما استطاع</w:t>
      </w:r>
      <w:r w:rsidR="003F6127">
        <w:rPr>
          <w:rtl/>
        </w:rPr>
        <w:t xml:space="preserve">، </w:t>
      </w:r>
      <w:r>
        <w:rPr>
          <w:rtl/>
        </w:rPr>
        <w:t>وإنَّه إذا بغت طائفة من المسلمين على أخرى وجرَّدت عليها السيف وتعذَّر الصلح بينهما</w:t>
      </w:r>
      <w:r w:rsidR="003F6127">
        <w:rPr>
          <w:rtl/>
        </w:rPr>
        <w:t xml:space="preserve">، </w:t>
      </w:r>
      <w:r>
        <w:rPr>
          <w:rtl/>
        </w:rPr>
        <w:t>فالواجب على المسلمين قتال الباغية المعتدية حتى تفيء إلى أمر الله</w:t>
      </w:r>
      <w:r w:rsidR="003F6127">
        <w:rPr>
          <w:rtl/>
        </w:rPr>
        <w:t xml:space="preserve">، </w:t>
      </w:r>
      <w:r>
        <w:rPr>
          <w:rtl/>
        </w:rPr>
        <w:t>وما ورد في الصبر على أئمة الجور إلاّ إذا كفروا</w:t>
      </w:r>
      <w:r w:rsidR="003F6127">
        <w:rPr>
          <w:rtl/>
        </w:rPr>
        <w:t xml:space="preserve">، </w:t>
      </w:r>
      <w:r>
        <w:rPr>
          <w:rtl/>
        </w:rPr>
        <w:t>معارض بنصوص أخرى</w:t>
      </w:r>
      <w:r w:rsidR="003F6127">
        <w:rPr>
          <w:rtl/>
        </w:rPr>
        <w:t xml:space="preserve">، </w:t>
      </w:r>
      <w:r>
        <w:rPr>
          <w:rtl/>
        </w:rPr>
        <w:t>والمراد به اتِّقاء الفتنة</w:t>
      </w:r>
      <w:r w:rsidR="003F6127">
        <w:rPr>
          <w:rtl/>
        </w:rPr>
        <w:t xml:space="preserve">، </w:t>
      </w:r>
      <w:r>
        <w:rPr>
          <w:rtl/>
        </w:rPr>
        <w:t>وتفريق الكلمة المجتمعة</w:t>
      </w:r>
      <w:r w:rsidR="003F6127">
        <w:rPr>
          <w:rtl/>
        </w:rPr>
        <w:t xml:space="preserve">، </w:t>
      </w:r>
      <w:r>
        <w:rPr>
          <w:rtl/>
        </w:rPr>
        <w:t>وأقواها حديث : ( وأن لا تُنازع الأمر أهله</w:t>
      </w:r>
      <w:r w:rsidR="003F6127">
        <w:rPr>
          <w:rtl/>
        </w:rPr>
        <w:t xml:space="preserve">، </w:t>
      </w:r>
      <w:r>
        <w:rPr>
          <w:rtl/>
        </w:rPr>
        <w:t>إلاّ أن تروا كفراً بواحاً )</w:t>
      </w:r>
      <w:r w:rsidR="003F6127">
        <w:rPr>
          <w:rtl/>
        </w:rPr>
        <w:t xml:space="preserve">، </w:t>
      </w:r>
      <w:r>
        <w:rPr>
          <w:rtl/>
        </w:rPr>
        <w:t xml:space="preserve">قال النووي : المراد بالكفر هنا المعصية </w:t>
      </w:r>
      <w:r w:rsidR="00EE0FD8">
        <w:rPr>
          <w:rtl/>
        </w:rPr>
        <w:t>-</w:t>
      </w:r>
      <w:r>
        <w:rPr>
          <w:rtl/>
        </w:rPr>
        <w:t xml:space="preserve"> ومثله كثير </w:t>
      </w:r>
      <w:r w:rsidR="00EE0FD8">
        <w:rPr>
          <w:rtl/>
        </w:rPr>
        <w:t>-</w:t>
      </w:r>
      <w:r>
        <w:rPr>
          <w:rtl/>
        </w:rPr>
        <w:t xml:space="preserve"> وظاهر الحديث أنَّ منازعة الإمام الحق في إمامته لنزعها منه لا يجب إلاّ إذا كفر كفراً ظاهراً وكذا عمَّاله وولاته</w:t>
      </w:r>
      <w:r w:rsidR="0025218A">
        <w:rPr>
          <w:rtl/>
        </w:rPr>
        <w:t xml:space="preserve">. </w:t>
      </w:r>
      <w:r>
        <w:rPr>
          <w:rtl/>
        </w:rPr>
        <w:t>وأمَّا الظلم والمعاصي</w:t>
      </w:r>
      <w:r w:rsidR="003F6127">
        <w:rPr>
          <w:rtl/>
        </w:rPr>
        <w:t xml:space="preserve">، </w:t>
      </w:r>
      <w:r>
        <w:rPr>
          <w:rtl/>
        </w:rPr>
        <w:t>فيجب إرجاعه عنها مع بقاء إمامته وطاعته في المعروف دون المنكر</w:t>
      </w:r>
      <w:r w:rsidR="003F6127">
        <w:rPr>
          <w:rtl/>
        </w:rPr>
        <w:t xml:space="preserve">، </w:t>
      </w:r>
      <w:r>
        <w:rPr>
          <w:rtl/>
        </w:rPr>
        <w:t>وإلاّ خُلع ونصب غيره</w:t>
      </w:r>
      <w:r w:rsidR="003F6127">
        <w:rPr>
          <w:rtl/>
        </w:rPr>
        <w:t>.</w:t>
      </w:r>
    </w:p>
    <w:p w:rsidR="003F6127" w:rsidRDefault="007210D8" w:rsidP="007210D8">
      <w:pPr>
        <w:pStyle w:val="libNormal"/>
      </w:pPr>
      <w:r>
        <w:rPr>
          <w:rtl/>
        </w:rPr>
        <w:t xml:space="preserve">ومن هذا الباب خروج الإمام الحسين سبط الرسول </w:t>
      </w:r>
      <w:r w:rsidR="00847955" w:rsidRPr="00847955">
        <w:rPr>
          <w:rStyle w:val="libAlaemChar"/>
          <w:rtl/>
        </w:rPr>
        <w:t>صلى‌الله‌عليه‌وآله‌وسلم</w:t>
      </w:r>
      <w:r>
        <w:rPr>
          <w:rtl/>
        </w:rPr>
        <w:t xml:space="preserve"> على إمام الجور والبغي</w:t>
      </w:r>
      <w:r w:rsidR="003F6127">
        <w:rPr>
          <w:rtl/>
        </w:rPr>
        <w:t xml:space="preserve">، </w:t>
      </w:r>
      <w:r>
        <w:rPr>
          <w:rtl/>
        </w:rPr>
        <w:t>الذي ولي</w:t>
      </w:r>
    </w:p>
    <w:p w:rsidR="007210D8" w:rsidRDefault="00347417" w:rsidP="007210D8">
      <w:pPr>
        <w:pStyle w:val="libNormal"/>
      </w:pPr>
      <w:r>
        <w:rPr>
          <w:rtl/>
        </w:rPr>
        <w:br w:type="page"/>
      </w:r>
    </w:p>
    <w:p w:rsidR="003F6127" w:rsidRDefault="007210D8" w:rsidP="00765CC8">
      <w:pPr>
        <w:pStyle w:val="libNormal0"/>
        <w:rPr>
          <w:rtl/>
        </w:rPr>
      </w:pPr>
      <w:r>
        <w:rPr>
          <w:rtl/>
        </w:rPr>
        <w:lastRenderedPageBreak/>
        <w:t>أمر المسلمين بالقوة والمكر</w:t>
      </w:r>
      <w:r w:rsidR="003F6127">
        <w:rPr>
          <w:rtl/>
        </w:rPr>
        <w:t xml:space="preserve">، </w:t>
      </w:r>
      <w:r>
        <w:rPr>
          <w:rtl/>
        </w:rPr>
        <w:t>يزيد بن معاوية</w:t>
      </w:r>
      <w:r w:rsidR="003F6127">
        <w:rPr>
          <w:rtl/>
        </w:rPr>
        <w:t xml:space="preserve">، </w:t>
      </w:r>
      <w:r>
        <w:rPr>
          <w:rtl/>
        </w:rPr>
        <w:t>خذله الله وخذل مَن انتصر له من الكرامية والنواصب</w:t>
      </w:r>
      <w:r w:rsidR="003F6127">
        <w:rPr>
          <w:rtl/>
        </w:rPr>
        <w:t>.</w:t>
      </w:r>
    </w:p>
    <w:p w:rsidR="003F6127" w:rsidRDefault="007210D8" w:rsidP="007210D8">
      <w:pPr>
        <w:pStyle w:val="libNormal"/>
        <w:rPr>
          <w:rtl/>
        </w:rPr>
      </w:pPr>
      <w:r>
        <w:rPr>
          <w:rtl/>
        </w:rPr>
        <w:t>الذين لا يزالون يستحبُّون عبادة الملوك الظالمين على مجاهدتهم لإقامة العدل والدين</w:t>
      </w:r>
      <w:r w:rsidR="003F6127">
        <w:rPr>
          <w:rtl/>
        </w:rPr>
        <w:t xml:space="preserve">، </w:t>
      </w:r>
      <w:r>
        <w:rPr>
          <w:rtl/>
        </w:rPr>
        <w:t>وقد صار رأي الأُمم الغالب في هذا العصر</w:t>
      </w:r>
      <w:r w:rsidR="003F6127">
        <w:rPr>
          <w:rtl/>
        </w:rPr>
        <w:t xml:space="preserve">، </w:t>
      </w:r>
      <w:r>
        <w:rPr>
          <w:rtl/>
        </w:rPr>
        <w:t>وجوب الخروج على الملوك المستبدِّين والمفسدين</w:t>
      </w:r>
      <w:r w:rsidR="003F6127">
        <w:rPr>
          <w:rtl/>
        </w:rPr>
        <w:t xml:space="preserve">، </w:t>
      </w:r>
      <w:r>
        <w:rPr>
          <w:rtl/>
        </w:rPr>
        <w:t>وقد خرجت الأمَّة العثمانية على سلطانها عبد الحميد</w:t>
      </w:r>
      <w:r w:rsidR="003F6127">
        <w:rPr>
          <w:rtl/>
        </w:rPr>
        <w:t xml:space="preserve">، </w:t>
      </w:r>
      <w:r>
        <w:rPr>
          <w:rtl/>
        </w:rPr>
        <w:t>فسلبت السلطة منه</w:t>
      </w:r>
      <w:r w:rsidR="003F6127">
        <w:rPr>
          <w:rtl/>
        </w:rPr>
        <w:t xml:space="preserve">، </w:t>
      </w:r>
      <w:r>
        <w:rPr>
          <w:rtl/>
        </w:rPr>
        <w:t>فخلعته بفتوى من شيخ الإسلام</w:t>
      </w:r>
      <w:r w:rsidR="0025218A">
        <w:rPr>
          <w:rtl/>
        </w:rPr>
        <w:t xml:space="preserve">. </w:t>
      </w:r>
      <w:r>
        <w:rPr>
          <w:rtl/>
        </w:rPr>
        <w:t xml:space="preserve">وتحرير هذه المسائل لا يمكن إلاّ بمصنَّف خاص </w:t>
      </w:r>
      <w:r w:rsidR="00847955" w:rsidRPr="00847955">
        <w:rPr>
          <w:rStyle w:val="libFootnotenumChar"/>
          <w:rtl/>
        </w:rPr>
        <w:t>(1)</w:t>
      </w:r>
      <w:r w:rsidR="003F6127">
        <w:rPr>
          <w:rtl/>
        </w:rPr>
        <w:t>.</w:t>
      </w:r>
    </w:p>
    <w:p w:rsidR="007210D8" w:rsidRDefault="007210D8" w:rsidP="00765CC8">
      <w:pPr>
        <w:pStyle w:val="libBold1"/>
      </w:pPr>
      <w:r>
        <w:rPr>
          <w:rtl/>
        </w:rPr>
        <w:t>كلمة سيد قطب عن تفسيره ( الظلال ) :</w:t>
      </w:r>
    </w:p>
    <w:p w:rsidR="007210D8" w:rsidRDefault="007210D8" w:rsidP="007210D8">
      <w:pPr>
        <w:pStyle w:val="libNormal"/>
      </w:pPr>
      <w:r>
        <w:rPr>
          <w:rtl/>
        </w:rPr>
        <w:t>يقول سيد قطب المفسِّر المعاصر في تفسيره ( في ظلال القرآن ) في تفسير قوله تعالى : ( إِنَّا لَنَنصُرُ رُسُلَنَا وَالَّذِينَ آمَنُوا فِي الْحَيَاةِ الدُّنْيَا وَيَوْمَ يَقُومُ الأَشْهَادُ )</w:t>
      </w:r>
      <w:r w:rsidR="003F6127">
        <w:rPr>
          <w:rtl/>
        </w:rPr>
        <w:t xml:space="preserve">، </w:t>
      </w:r>
      <w:r>
        <w:rPr>
          <w:rtl/>
        </w:rPr>
        <w:t>والناس كذلك يقصِّرون عن معنى النصر على صورة معيَّنة معهودة لهم قريبة</w:t>
      </w:r>
      <w:r w:rsidR="003F6127">
        <w:rPr>
          <w:rtl/>
        </w:rPr>
        <w:t xml:space="preserve">، </w:t>
      </w:r>
      <w:r>
        <w:rPr>
          <w:rtl/>
        </w:rPr>
        <w:t>ولكنَّ صور النصر شتَّى</w:t>
      </w:r>
      <w:r w:rsidR="003F6127">
        <w:rPr>
          <w:rtl/>
        </w:rPr>
        <w:t xml:space="preserve">، </w:t>
      </w:r>
      <w:r>
        <w:rPr>
          <w:rtl/>
        </w:rPr>
        <w:t xml:space="preserve">وقد يتلبَّس بعضها بصورة الهزيمة عند النظرة القصيرة ... ثمَّ يقول : والحسين </w:t>
      </w:r>
      <w:r w:rsidR="00EE0FD8">
        <w:rPr>
          <w:rtl/>
        </w:rPr>
        <w:t>-</w:t>
      </w:r>
      <w:r>
        <w:rPr>
          <w:rtl/>
        </w:rPr>
        <w:t xml:space="preserve"> رضوان الله عليه </w:t>
      </w:r>
      <w:r w:rsidR="00EE0FD8">
        <w:rPr>
          <w:rtl/>
        </w:rPr>
        <w:t>-</w:t>
      </w:r>
      <w:r>
        <w:rPr>
          <w:rtl/>
        </w:rPr>
        <w:t xml:space="preserve"> وهو يُستشهد في تلك الصورة العظيمة من جانب</w:t>
      </w:r>
      <w:r w:rsidR="003F6127">
        <w:rPr>
          <w:rtl/>
        </w:rPr>
        <w:t xml:space="preserve">، </w:t>
      </w:r>
      <w:r>
        <w:rPr>
          <w:rtl/>
        </w:rPr>
        <w:t>المفجعة من جانب</w:t>
      </w:r>
      <w:r w:rsidR="003F6127">
        <w:rPr>
          <w:rtl/>
        </w:rPr>
        <w:t xml:space="preserve">، </w:t>
      </w:r>
      <w:r>
        <w:rPr>
          <w:rtl/>
        </w:rPr>
        <w:t>أكانت هذه نصر أم هزيمة ؟ في الصورة الظاهرة وبالمقياس الصغير كانت هزيمة .. فأمَّا في الحقيقة الخاصة</w:t>
      </w:r>
      <w:r w:rsidR="003F6127">
        <w:rPr>
          <w:rtl/>
        </w:rPr>
        <w:t xml:space="preserve">، </w:t>
      </w:r>
      <w:r>
        <w:rPr>
          <w:rtl/>
        </w:rPr>
        <w:t>وبالمقياس الكبير فقد كانت نصراً</w:t>
      </w:r>
      <w:r w:rsidR="0025218A">
        <w:rPr>
          <w:rtl/>
        </w:rPr>
        <w:t xml:space="preserve">. </w:t>
      </w:r>
      <w:r>
        <w:rPr>
          <w:rtl/>
        </w:rPr>
        <w:t>فما من شهيد تهتزُّ له الجوانح بالحبِّ والعطف</w:t>
      </w:r>
      <w:r w:rsidR="003F6127">
        <w:rPr>
          <w:rtl/>
        </w:rPr>
        <w:t xml:space="preserve">، </w:t>
      </w:r>
      <w:r>
        <w:rPr>
          <w:rtl/>
        </w:rPr>
        <w:t>وتهفو له القلوب</w:t>
      </w:r>
      <w:r w:rsidR="003F6127">
        <w:rPr>
          <w:rtl/>
        </w:rPr>
        <w:t xml:space="preserve">، </w:t>
      </w:r>
      <w:r>
        <w:rPr>
          <w:rtl/>
        </w:rPr>
        <w:t>وتجيش بالعبرة والفداء كالحسين رضوان الله عليه</w:t>
      </w:r>
      <w:r w:rsidR="003F6127">
        <w:rPr>
          <w:rtl/>
        </w:rPr>
        <w:t xml:space="preserve">، </w:t>
      </w:r>
      <w:r>
        <w:rPr>
          <w:rtl/>
        </w:rPr>
        <w:t>يستوي في هذا المتشيِّعون وغير المتشيعين من المسلمين</w:t>
      </w:r>
      <w:r w:rsidR="003F6127">
        <w:rPr>
          <w:rtl/>
        </w:rPr>
        <w:t xml:space="preserve">، </w:t>
      </w:r>
      <w:r>
        <w:rPr>
          <w:rtl/>
        </w:rPr>
        <w:t>وكثير من</w:t>
      </w:r>
    </w:p>
    <w:p w:rsidR="007210D8" w:rsidRDefault="00A81752" w:rsidP="00A81752">
      <w:pPr>
        <w:pStyle w:val="libLine"/>
      </w:pPr>
      <w:r>
        <w:rPr>
          <w:rtl/>
        </w:rPr>
        <w:t>____________________</w:t>
      </w:r>
    </w:p>
    <w:p w:rsidR="003F6127" w:rsidRDefault="00847955" w:rsidP="00765CC8">
      <w:pPr>
        <w:pStyle w:val="libFootnote0"/>
        <w:rPr>
          <w:rtl/>
        </w:rPr>
      </w:pPr>
      <w:r w:rsidRPr="00765CC8">
        <w:rPr>
          <w:rtl/>
        </w:rPr>
        <w:t>(1)</w:t>
      </w:r>
      <w:r w:rsidR="007210D8">
        <w:rPr>
          <w:rtl/>
        </w:rPr>
        <w:t xml:space="preserve"> تفسير المنار</w:t>
      </w:r>
      <w:r w:rsidR="003F6127">
        <w:rPr>
          <w:rtl/>
        </w:rPr>
        <w:t xml:space="preserve">، </w:t>
      </w:r>
      <w:r w:rsidR="007210D8">
        <w:rPr>
          <w:rtl/>
        </w:rPr>
        <w:t>ج6</w:t>
      </w:r>
      <w:r w:rsidR="003F6127">
        <w:rPr>
          <w:rtl/>
        </w:rPr>
        <w:t xml:space="preserve">، </w:t>
      </w:r>
      <w:r w:rsidR="007210D8">
        <w:rPr>
          <w:rtl/>
        </w:rPr>
        <w:t xml:space="preserve">ص267 </w:t>
      </w:r>
      <w:r w:rsidR="00EE0FD8">
        <w:rPr>
          <w:rtl/>
        </w:rPr>
        <w:t>-</w:t>
      </w:r>
      <w:r w:rsidR="007210D8">
        <w:rPr>
          <w:rtl/>
        </w:rPr>
        <w:t xml:space="preserve"> 268</w:t>
      </w:r>
      <w:r w:rsidR="003F6127">
        <w:rPr>
          <w:rtl/>
        </w:rPr>
        <w:t>.</w:t>
      </w:r>
    </w:p>
    <w:p w:rsidR="007210D8" w:rsidRDefault="00347417" w:rsidP="007210D8">
      <w:pPr>
        <w:pStyle w:val="libNormal"/>
      </w:pPr>
      <w:r>
        <w:rPr>
          <w:rtl/>
        </w:rPr>
        <w:br w:type="page"/>
      </w:r>
    </w:p>
    <w:p w:rsidR="003F6127" w:rsidRDefault="007210D8" w:rsidP="00765CC8">
      <w:pPr>
        <w:pStyle w:val="libNormal0"/>
        <w:rPr>
          <w:rtl/>
        </w:rPr>
      </w:pPr>
      <w:r>
        <w:rPr>
          <w:rtl/>
        </w:rPr>
        <w:lastRenderedPageBreak/>
        <w:t>غير المسلمين</w:t>
      </w:r>
      <w:r w:rsidR="003F6127">
        <w:rPr>
          <w:rtl/>
        </w:rPr>
        <w:t>.</w:t>
      </w:r>
    </w:p>
    <w:p w:rsidR="003F6127" w:rsidRDefault="007210D8" w:rsidP="007210D8">
      <w:pPr>
        <w:pStyle w:val="libNormal"/>
        <w:rPr>
          <w:rtl/>
        </w:rPr>
      </w:pPr>
      <w:r>
        <w:rPr>
          <w:rtl/>
        </w:rPr>
        <w:t>وكم من شهيد ما كان يملك أن ينصر عقيدته ودعوته ولو عاش بألف عام</w:t>
      </w:r>
      <w:r w:rsidR="003F6127">
        <w:rPr>
          <w:rtl/>
        </w:rPr>
        <w:t xml:space="preserve">، </w:t>
      </w:r>
      <w:r>
        <w:rPr>
          <w:rtl/>
        </w:rPr>
        <w:t>كما نصرها باستشهاده</w:t>
      </w:r>
      <w:r w:rsidR="0025218A">
        <w:rPr>
          <w:rtl/>
        </w:rPr>
        <w:t xml:space="preserve">. </w:t>
      </w:r>
      <w:r>
        <w:rPr>
          <w:rtl/>
        </w:rPr>
        <w:t>وما كان يملك أن يودع القلوب من العاني الكبيرة</w:t>
      </w:r>
      <w:r w:rsidR="003F6127">
        <w:rPr>
          <w:rtl/>
        </w:rPr>
        <w:t xml:space="preserve">، </w:t>
      </w:r>
      <w:r>
        <w:rPr>
          <w:rtl/>
        </w:rPr>
        <w:t>ويُحفِّز الألوف إلى الأعمال الكبيرة بخطبه</w:t>
      </w:r>
      <w:r w:rsidR="003F6127">
        <w:rPr>
          <w:rtl/>
        </w:rPr>
        <w:t xml:space="preserve">، </w:t>
      </w:r>
      <w:r>
        <w:rPr>
          <w:rtl/>
        </w:rPr>
        <w:t>مثل خطبته الأخيرة التي كتبها بدمه</w:t>
      </w:r>
      <w:r w:rsidR="003F6127">
        <w:rPr>
          <w:rtl/>
        </w:rPr>
        <w:t xml:space="preserve">، </w:t>
      </w:r>
      <w:r>
        <w:rPr>
          <w:rtl/>
        </w:rPr>
        <w:t>فتبقى حافزاً محرِّكاً للأبناء والأحفاد</w:t>
      </w:r>
      <w:r w:rsidR="0025218A">
        <w:rPr>
          <w:rtl/>
        </w:rPr>
        <w:t xml:space="preserve">. </w:t>
      </w:r>
      <w:r>
        <w:rPr>
          <w:rtl/>
        </w:rPr>
        <w:t xml:space="preserve">وربَّما كانت حافزاً محرِّكاً لخُطى التاريخ كلِّه مدى الأجيال </w:t>
      </w:r>
      <w:r w:rsidR="00847955" w:rsidRPr="00847955">
        <w:rPr>
          <w:rStyle w:val="libFootnotenumChar"/>
          <w:rtl/>
        </w:rPr>
        <w:t>(1)</w:t>
      </w:r>
      <w:r w:rsidR="003F6127">
        <w:rPr>
          <w:rtl/>
        </w:rPr>
        <w:t>.</w:t>
      </w:r>
    </w:p>
    <w:p w:rsidR="007210D8" w:rsidRDefault="007210D8" w:rsidP="0011069F">
      <w:pPr>
        <w:pStyle w:val="Heading3"/>
      </w:pPr>
      <w:bookmarkStart w:id="33" w:name="_Toc491275884"/>
      <w:r>
        <w:rPr>
          <w:rtl/>
        </w:rPr>
        <w:t>نماذج أُخر من سيرة المسلمين في الخروج على الحكَّام الظلمة :</w:t>
      </w:r>
      <w:bookmarkEnd w:id="33"/>
    </w:p>
    <w:p w:rsidR="003F6127" w:rsidRDefault="007210D8" w:rsidP="007210D8">
      <w:pPr>
        <w:pStyle w:val="libNormal"/>
        <w:rPr>
          <w:rtl/>
        </w:rPr>
      </w:pPr>
      <w:r>
        <w:rPr>
          <w:rtl/>
        </w:rPr>
        <w:t xml:space="preserve">وخرج على يزيد في وقعة الحرَّة التي استباح فيها يزيد حرم رسول الله </w:t>
      </w:r>
      <w:r w:rsidR="00847955" w:rsidRPr="00847955">
        <w:rPr>
          <w:rStyle w:val="libAlaemChar"/>
          <w:rtl/>
        </w:rPr>
        <w:t>صلى‌الله‌عليه‌وآله‌وسلم</w:t>
      </w:r>
      <w:r w:rsidR="00EE0FD8">
        <w:rPr>
          <w:rtl/>
        </w:rPr>
        <w:t xml:space="preserve">؛ </w:t>
      </w:r>
      <w:r>
        <w:rPr>
          <w:rtl/>
        </w:rPr>
        <w:t>خرج على يزيد خيار المسلمين والتابعين وأبناء الصحابة</w:t>
      </w:r>
      <w:r w:rsidR="003F6127">
        <w:rPr>
          <w:rtl/>
        </w:rPr>
        <w:t xml:space="preserve">، </w:t>
      </w:r>
      <w:r>
        <w:rPr>
          <w:rtl/>
        </w:rPr>
        <w:t>مثل عبد الله بن حنظلة غسيل الملائكة</w:t>
      </w:r>
      <w:r w:rsidR="003F6127">
        <w:rPr>
          <w:rtl/>
        </w:rPr>
        <w:t xml:space="preserve">، </w:t>
      </w:r>
      <w:r>
        <w:rPr>
          <w:rtl/>
        </w:rPr>
        <w:t>وعبد الله بن عمرو بن حفص</w:t>
      </w:r>
      <w:r w:rsidR="003F6127">
        <w:rPr>
          <w:rtl/>
        </w:rPr>
        <w:t xml:space="preserve">، </w:t>
      </w:r>
      <w:r>
        <w:rPr>
          <w:rtl/>
        </w:rPr>
        <w:t>والمنذر بن الزبير</w:t>
      </w:r>
      <w:r w:rsidR="003F6127">
        <w:rPr>
          <w:rtl/>
        </w:rPr>
        <w:t xml:space="preserve">، </w:t>
      </w:r>
      <w:r>
        <w:rPr>
          <w:rtl/>
        </w:rPr>
        <w:t>وعبد الله بن مطيع</w:t>
      </w:r>
      <w:r w:rsidR="003F6127">
        <w:rPr>
          <w:rtl/>
        </w:rPr>
        <w:t xml:space="preserve">، </w:t>
      </w:r>
      <w:r>
        <w:rPr>
          <w:rtl/>
        </w:rPr>
        <w:t xml:space="preserve">وكان عبد الله بن حنظلة الغسيل يقول : </w:t>
      </w:r>
      <w:r w:rsidRPr="0011069F">
        <w:rPr>
          <w:rStyle w:val="libBold1Char"/>
          <w:rtl/>
        </w:rPr>
        <w:t>والله</w:t>
      </w:r>
      <w:r w:rsidR="003F6127" w:rsidRPr="0011069F">
        <w:rPr>
          <w:rStyle w:val="libBold1Char"/>
          <w:rtl/>
        </w:rPr>
        <w:t xml:space="preserve">، </w:t>
      </w:r>
      <w:r w:rsidRPr="0011069F">
        <w:rPr>
          <w:rStyle w:val="libBold1Char"/>
          <w:rtl/>
        </w:rPr>
        <w:t>ما خرجنا على يزيد حتى خفنا أن نُرمى بالحجارة من السماء</w:t>
      </w:r>
      <w:r>
        <w:rPr>
          <w:rtl/>
        </w:rPr>
        <w:t xml:space="preserve"> ... </w:t>
      </w:r>
      <w:r w:rsidRPr="0011069F">
        <w:rPr>
          <w:rStyle w:val="libBold1Char"/>
          <w:rtl/>
        </w:rPr>
        <w:t>رجل ينكح البنات والأخوات</w:t>
      </w:r>
      <w:r w:rsidR="003F6127" w:rsidRPr="0011069F">
        <w:rPr>
          <w:rStyle w:val="libBold1Char"/>
          <w:rtl/>
        </w:rPr>
        <w:t xml:space="preserve">، </w:t>
      </w:r>
      <w:r w:rsidRPr="0011069F">
        <w:rPr>
          <w:rStyle w:val="libBold1Char"/>
          <w:rtl/>
        </w:rPr>
        <w:t xml:space="preserve">ويشرب الخمر ويدع الصلاة ويقتل أولاد النبيين </w:t>
      </w:r>
      <w:r w:rsidRPr="00847955">
        <w:rPr>
          <w:rStyle w:val="libFootnotenumChar"/>
          <w:rtl/>
        </w:rPr>
        <w:t>(2)</w:t>
      </w:r>
      <w:r w:rsidR="003F6127">
        <w:rPr>
          <w:rtl/>
        </w:rPr>
        <w:t>.</w:t>
      </w:r>
    </w:p>
    <w:p w:rsidR="007210D8" w:rsidRDefault="00A81752" w:rsidP="00A81752">
      <w:pPr>
        <w:pStyle w:val="libLine"/>
      </w:pPr>
      <w:r>
        <w:rPr>
          <w:rtl/>
        </w:rPr>
        <w:t>____________________</w:t>
      </w:r>
    </w:p>
    <w:p w:rsidR="003F6127" w:rsidRDefault="00847955" w:rsidP="00765CC8">
      <w:pPr>
        <w:pStyle w:val="libFootnote0"/>
        <w:rPr>
          <w:rtl/>
        </w:rPr>
      </w:pPr>
      <w:r w:rsidRPr="00765CC8">
        <w:rPr>
          <w:rtl/>
        </w:rPr>
        <w:t>(1)</w:t>
      </w:r>
      <w:r w:rsidR="007210D8">
        <w:rPr>
          <w:rtl/>
        </w:rPr>
        <w:t xml:space="preserve"> في ظلال القرآن</w:t>
      </w:r>
      <w:r w:rsidR="003F6127">
        <w:rPr>
          <w:rtl/>
        </w:rPr>
        <w:t xml:space="preserve">، </w:t>
      </w:r>
      <w:r w:rsidR="007210D8">
        <w:rPr>
          <w:rtl/>
        </w:rPr>
        <w:t>ج24</w:t>
      </w:r>
      <w:r w:rsidR="003F6127">
        <w:rPr>
          <w:rtl/>
        </w:rPr>
        <w:t xml:space="preserve">، </w:t>
      </w:r>
      <w:r w:rsidR="007210D8">
        <w:rPr>
          <w:rtl/>
        </w:rPr>
        <w:t xml:space="preserve">79 </w:t>
      </w:r>
      <w:r w:rsidR="00EE0FD8">
        <w:rPr>
          <w:rtl/>
        </w:rPr>
        <w:t>-</w:t>
      </w:r>
      <w:r w:rsidR="007210D8">
        <w:rPr>
          <w:rtl/>
        </w:rPr>
        <w:t xml:space="preserve"> 80</w:t>
      </w:r>
      <w:r w:rsidR="003F6127">
        <w:rPr>
          <w:rtl/>
        </w:rPr>
        <w:t>.</w:t>
      </w:r>
    </w:p>
    <w:p w:rsidR="003F6127" w:rsidRDefault="00847955" w:rsidP="00765CC8">
      <w:pPr>
        <w:pStyle w:val="libFootnote0"/>
        <w:rPr>
          <w:rtl/>
        </w:rPr>
      </w:pPr>
      <w:r w:rsidRPr="00765CC8">
        <w:rPr>
          <w:rtl/>
        </w:rPr>
        <w:t>(2)</w:t>
      </w:r>
      <w:r w:rsidR="007210D8">
        <w:rPr>
          <w:rtl/>
        </w:rPr>
        <w:t xml:space="preserve"> تذكرة الخواص</w:t>
      </w:r>
      <w:r w:rsidR="003F6127">
        <w:rPr>
          <w:rtl/>
        </w:rPr>
        <w:t xml:space="preserve">، </w:t>
      </w:r>
      <w:r w:rsidR="007210D8">
        <w:rPr>
          <w:rtl/>
        </w:rPr>
        <w:t>ص259</w:t>
      </w:r>
      <w:r w:rsidR="003F6127">
        <w:rPr>
          <w:rtl/>
        </w:rPr>
        <w:t>.</w:t>
      </w:r>
    </w:p>
    <w:p w:rsidR="007210D8" w:rsidRDefault="00347417" w:rsidP="007210D8">
      <w:pPr>
        <w:pStyle w:val="libNormal"/>
      </w:pPr>
      <w:r>
        <w:rPr>
          <w:rtl/>
        </w:rPr>
        <w:br w:type="page"/>
      </w:r>
    </w:p>
    <w:p w:rsidR="007210D8" w:rsidRDefault="007210D8" w:rsidP="0011069F">
      <w:pPr>
        <w:pStyle w:val="Heading3"/>
      </w:pPr>
      <w:bookmarkStart w:id="34" w:name="_Toc491275885"/>
      <w:r>
        <w:rPr>
          <w:rtl/>
        </w:rPr>
        <w:lastRenderedPageBreak/>
        <w:t>مخالفة الفقهاء لدعوى الإجماع :</w:t>
      </w:r>
      <w:bookmarkEnd w:id="34"/>
    </w:p>
    <w:p w:rsidR="003F6127" w:rsidRDefault="007210D8" w:rsidP="007210D8">
      <w:pPr>
        <w:pStyle w:val="libNormal"/>
        <w:rPr>
          <w:rtl/>
        </w:rPr>
      </w:pPr>
      <w:r>
        <w:rPr>
          <w:rtl/>
        </w:rPr>
        <w:t>وخرج عن هذا الإجماع كبار الفقهاء</w:t>
      </w:r>
      <w:r w:rsidR="003F6127">
        <w:rPr>
          <w:rtl/>
        </w:rPr>
        <w:t xml:space="preserve">، </w:t>
      </w:r>
      <w:r>
        <w:rPr>
          <w:rtl/>
        </w:rPr>
        <w:t xml:space="preserve">منهم أبو حنيفة </w:t>
      </w:r>
      <w:r w:rsidR="00EE0FD8">
        <w:rPr>
          <w:rtl/>
        </w:rPr>
        <w:t>-</w:t>
      </w:r>
      <w:r>
        <w:rPr>
          <w:rtl/>
        </w:rPr>
        <w:t xml:space="preserve"> كما يقول أبو بكر الجصاص ( في أحكام القرآن )</w:t>
      </w:r>
      <w:r w:rsidR="003F6127">
        <w:rPr>
          <w:rtl/>
        </w:rPr>
        <w:t xml:space="preserve">، </w:t>
      </w:r>
      <w:r>
        <w:rPr>
          <w:rtl/>
        </w:rPr>
        <w:t xml:space="preserve">يقول الجصاص </w:t>
      </w:r>
      <w:r w:rsidR="00EE0FD8">
        <w:rPr>
          <w:rtl/>
        </w:rPr>
        <w:t>-</w:t>
      </w:r>
      <w:r>
        <w:rPr>
          <w:rtl/>
        </w:rPr>
        <w:t xml:space="preserve"> : كان مذهبه مشهوراً في قتال الظلمة وأئمة الجور</w:t>
      </w:r>
      <w:r w:rsidR="0025218A">
        <w:rPr>
          <w:rtl/>
        </w:rPr>
        <w:t xml:space="preserve">. </w:t>
      </w:r>
      <w:r>
        <w:rPr>
          <w:rtl/>
        </w:rPr>
        <w:t>ولذلك قال الأوزاعي : احتملنا أبا حنيفة على كلِّ شيء حتى جاءنا بالسيف</w:t>
      </w:r>
      <w:r w:rsidR="003F6127">
        <w:rPr>
          <w:rtl/>
        </w:rPr>
        <w:t xml:space="preserve">، </w:t>
      </w:r>
      <w:r>
        <w:rPr>
          <w:rtl/>
        </w:rPr>
        <w:t>يعني قتال الظلمة</w:t>
      </w:r>
      <w:r w:rsidR="003F6127">
        <w:rPr>
          <w:rtl/>
        </w:rPr>
        <w:t xml:space="preserve">، </w:t>
      </w:r>
      <w:r>
        <w:rPr>
          <w:rtl/>
        </w:rPr>
        <w:t>فلم نحتمله</w:t>
      </w:r>
      <w:r w:rsidR="003F6127">
        <w:rPr>
          <w:rtl/>
        </w:rPr>
        <w:t>.</w:t>
      </w:r>
    </w:p>
    <w:p w:rsidR="003F6127" w:rsidRDefault="007210D8" w:rsidP="007210D8">
      <w:pPr>
        <w:pStyle w:val="libNormal"/>
        <w:rPr>
          <w:rtl/>
        </w:rPr>
      </w:pPr>
      <w:r>
        <w:rPr>
          <w:rtl/>
        </w:rPr>
        <w:t>وكان من قوله : وجوب الأمر بالمعروف والنهي عن المنكر فرض بالقول</w:t>
      </w:r>
      <w:r w:rsidR="003F6127">
        <w:rPr>
          <w:rtl/>
        </w:rPr>
        <w:t xml:space="preserve">، </w:t>
      </w:r>
      <w:r>
        <w:rPr>
          <w:rtl/>
        </w:rPr>
        <w:t xml:space="preserve">فإن لم يؤتمر له فبالسيف على ما روي عن النبي </w:t>
      </w:r>
      <w:r w:rsidR="00847955" w:rsidRPr="00847955">
        <w:rPr>
          <w:rStyle w:val="libAlaemChar"/>
          <w:rtl/>
        </w:rPr>
        <w:t>صلى‌الله‌عليه‌وآله‌وسلم</w:t>
      </w:r>
      <w:r w:rsidR="003F6127">
        <w:rPr>
          <w:rtl/>
        </w:rPr>
        <w:t>.</w:t>
      </w:r>
    </w:p>
    <w:p w:rsidR="003F6127" w:rsidRDefault="007210D8" w:rsidP="007210D8">
      <w:pPr>
        <w:pStyle w:val="libNormal"/>
        <w:rPr>
          <w:rtl/>
        </w:rPr>
      </w:pPr>
      <w:r>
        <w:rPr>
          <w:rtl/>
        </w:rPr>
        <w:t xml:space="preserve">وسأله إبراهيم الصائغ </w:t>
      </w:r>
      <w:r w:rsidR="00EE0FD8">
        <w:rPr>
          <w:rtl/>
        </w:rPr>
        <w:t>-</w:t>
      </w:r>
      <w:r>
        <w:rPr>
          <w:rtl/>
        </w:rPr>
        <w:t xml:space="preserve"> وكان من فقهاء أهل خراسان ورواة الأخبار ونسَّاكهم </w:t>
      </w:r>
      <w:r w:rsidR="00EE0FD8">
        <w:rPr>
          <w:rtl/>
        </w:rPr>
        <w:t>-</w:t>
      </w:r>
      <w:r>
        <w:rPr>
          <w:rtl/>
        </w:rPr>
        <w:t xml:space="preserve"> عن الأمر بالمعروف والنهي عن المنكر فقال : هو فرض</w:t>
      </w:r>
      <w:r w:rsidR="0025218A">
        <w:rPr>
          <w:rtl/>
        </w:rPr>
        <w:t xml:space="preserve">. </w:t>
      </w:r>
      <w:r>
        <w:rPr>
          <w:rtl/>
        </w:rPr>
        <w:t>وحدّثه بحديث عن عكرمة</w:t>
      </w:r>
      <w:r w:rsidR="003F6127">
        <w:rPr>
          <w:rtl/>
        </w:rPr>
        <w:t xml:space="preserve">، </w:t>
      </w:r>
      <w:r>
        <w:rPr>
          <w:rtl/>
        </w:rPr>
        <w:t xml:space="preserve">عن ابن عباس إنَّ النبي </w:t>
      </w:r>
      <w:r w:rsidR="00847955" w:rsidRPr="00847955">
        <w:rPr>
          <w:rStyle w:val="libAlaemChar"/>
          <w:rtl/>
        </w:rPr>
        <w:t>صلى‌الله‌عليه‌وآله‌وسلم</w:t>
      </w:r>
      <w:r>
        <w:rPr>
          <w:rtl/>
        </w:rPr>
        <w:t xml:space="preserve"> قال : ( أفضل الشهداء حمزة بن عبد المطلب</w:t>
      </w:r>
      <w:r w:rsidR="003F6127">
        <w:rPr>
          <w:rtl/>
        </w:rPr>
        <w:t xml:space="preserve">، </w:t>
      </w:r>
      <w:r>
        <w:rPr>
          <w:rtl/>
        </w:rPr>
        <w:t>ورجل قام إلى إمام جائر فأمره بالمعروف</w:t>
      </w:r>
      <w:r w:rsidR="003F6127">
        <w:rPr>
          <w:rtl/>
        </w:rPr>
        <w:t xml:space="preserve">، </w:t>
      </w:r>
      <w:r>
        <w:rPr>
          <w:rtl/>
        </w:rPr>
        <w:t>ونهاه عن المنكر فقتل )</w:t>
      </w:r>
      <w:r w:rsidR="003F6127">
        <w:rPr>
          <w:rtl/>
        </w:rPr>
        <w:t>.</w:t>
      </w:r>
    </w:p>
    <w:p w:rsidR="003F6127" w:rsidRDefault="007210D8" w:rsidP="007210D8">
      <w:pPr>
        <w:pStyle w:val="libNormal"/>
        <w:rPr>
          <w:rtl/>
        </w:rPr>
      </w:pPr>
      <w:r>
        <w:rPr>
          <w:rtl/>
        </w:rPr>
        <w:t>فرجع إبراهيم إلى مرو</w:t>
      </w:r>
      <w:r w:rsidR="003F6127">
        <w:rPr>
          <w:rtl/>
        </w:rPr>
        <w:t xml:space="preserve">، </w:t>
      </w:r>
      <w:r>
        <w:rPr>
          <w:rtl/>
        </w:rPr>
        <w:t>وقام إلى أبي مسلم صاحب الدولة فأمره ونهاه</w:t>
      </w:r>
      <w:r w:rsidR="003F6127">
        <w:rPr>
          <w:rtl/>
        </w:rPr>
        <w:t xml:space="preserve">، </w:t>
      </w:r>
      <w:r>
        <w:rPr>
          <w:rtl/>
        </w:rPr>
        <w:t>وأنكر عليه ظلمه وسفكه الدماء بغير حقّ</w:t>
      </w:r>
      <w:r w:rsidR="003F6127">
        <w:rPr>
          <w:rtl/>
        </w:rPr>
        <w:t xml:space="preserve">، </w:t>
      </w:r>
      <w:r>
        <w:rPr>
          <w:rtl/>
        </w:rPr>
        <w:t>فاحتمله مراراً ثمَّ قتله</w:t>
      </w:r>
      <w:r w:rsidR="003F6127">
        <w:rPr>
          <w:rtl/>
        </w:rPr>
        <w:t>.</w:t>
      </w:r>
    </w:p>
    <w:p w:rsidR="003F6127" w:rsidRDefault="007210D8" w:rsidP="007210D8">
      <w:pPr>
        <w:pStyle w:val="libNormal"/>
        <w:rPr>
          <w:rtl/>
        </w:rPr>
      </w:pPr>
      <w:r>
        <w:rPr>
          <w:rtl/>
        </w:rPr>
        <w:t>وقضيّته في أمر زيد بن علي مشهور</w:t>
      </w:r>
      <w:r w:rsidR="003F6127">
        <w:rPr>
          <w:rtl/>
        </w:rPr>
        <w:t xml:space="preserve">، </w:t>
      </w:r>
      <w:r>
        <w:rPr>
          <w:rtl/>
        </w:rPr>
        <w:t>وفي حمله المال إليه</w:t>
      </w:r>
      <w:r w:rsidR="003F6127">
        <w:rPr>
          <w:rtl/>
        </w:rPr>
        <w:t xml:space="preserve">، </w:t>
      </w:r>
      <w:r>
        <w:rPr>
          <w:rtl/>
        </w:rPr>
        <w:t>وفتياه الناس سرَّاً في وجوب نصرته</w:t>
      </w:r>
      <w:r w:rsidR="003F6127">
        <w:rPr>
          <w:rtl/>
        </w:rPr>
        <w:t xml:space="preserve">، </w:t>
      </w:r>
      <w:r>
        <w:rPr>
          <w:rtl/>
        </w:rPr>
        <w:t>والقتال معه</w:t>
      </w:r>
      <w:r w:rsidR="003F6127">
        <w:rPr>
          <w:rtl/>
        </w:rPr>
        <w:t xml:space="preserve">، </w:t>
      </w:r>
      <w:r>
        <w:rPr>
          <w:rtl/>
        </w:rPr>
        <w:t>وذلك أمره مع محمد وإبراهيم بن عبد الله بن الحسن</w:t>
      </w:r>
      <w:r w:rsidR="003F6127">
        <w:rPr>
          <w:rtl/>
        </w:rPr>
        <w:t xml:space="preserve">، </w:t>
      </w:r>
      <w:r>
        <w:rPr>
          <w:rtl/>
        </w:rPr>
        <w:t>وقال لأبي إسحاق الفزاري حين قال له : لم أشرت على أخي بالخروج مع إبراهيم حتّى قُتِل ؟</w:t>
      </w:r>
    </w:p>
    <w:p w:rsidR="003F6127" w:rsidRDefault="007210D8" w:rsidP="007210D8">
      <w:pPr>
        <w:pStyle w:val="libNormal"/>
      </w:pPr>
      <w:r>
        <w:rPr>
          <w:rtl/>
        </w:rPr>
        <w:t>قال : مخرج أخيك أحبُّ إليَّ من مخرجك</w:t>
      </w:r>
      <w:r w:rsidR="003F6127">
        <w:rPr>
          <w:rtl/>
        </w:rPr>
        <w:t xml:space="preserve">، </w:t>
      </w:r>
      <w:r>
        <w:rPr>
          <w:rtl/>
        </w:rPr>
        <w:t>وكان أبو إسحاق قد خرج إلى البصرة</w:t>
      </w:r>
      <w:r w:rsidR="0025218A">
        <w:rPr>
          <w:rtl/>
        </w:rPr>
        <w:t xml:space="preserve">. </w:t>
      </w:r>
      <w:r>
        <w:rPr>
          <w:rtl/>
        </w:rPr>
        <w:t>وهذا إنَّما أنكره عليه أغمار</w:t>
      </w:r>
    </w:p>
    <w:p w:rsidR="007210D8" w:rsidRDefault="00347417" w:rsidP="007210D8">
      <w:pPr>
        <w:pStyle w:val="libNormal"/>
      </w:pPr>
      <w:r>
        <w:rPr>
          <w:rtl/>
        </w:rPr>
        <w:br w:type="page"/>
      </w:r>
    </w:p>
    <w:p w:rsidR="003F6127" w:rsidRDefault="007210D8" w:rsidP="0011069F">
      <w:pPr>
        <w:pStyle w:val="libNormal0"/>
        <w:rPr>
          <w:rtl/>
        </w:rPr>
      </w:pPr>
      <w:r>
        <w:rPr>
          <w:rtl/>
        </w:rPr>
        <w:lastRenderedPageBreak/>
        <w:t>أصحاب الحديث</w:t>
      </w:r>
      <w:r w:rsidR="003F6127">
        <w:rPr>
          <w:rtl/>
        </w:rPr>
        <w:t xml:space="preserve">، </w:t>
      </w:r>
      <w:r>
        <w:rPr>
          <w:rtl/>
        </w:rPr>
        <w:t>الذين بهم فُقِد الأمر بالمعروف والنهي عن المنكر</w:t>
      </w:r>
      <w:r w:rsidR="003F6127">
        <w:rPr>
          <w:rtl/>
        </w:rPr>
        <w:t xml:space="preserve">، </w:t>
      </w:r>
      <w:r>
        <w:rPr>
          <w:rtl/>
        </w:rPr>
        <w:t xml:space="preserve">حتى تغلَّب الظالمون على أمور الإسلام </w:t>
      </w:r>
      <w:r w:rsidRPr="00847955">
        <w:rPr>
          <w:rStyle w:val="libFootnotenumChar"/>
          <w:rtl/>
        </w:rPr>
        <w:t>(1)</w:t>
      </w:r>
      <w:r w:rsidR="003F6127">
        <w:rPr>
          <w:rtl/>
        </w:rPr>
        <w:t>.</w:t>
      </w:r>
    </w:p>
    <w:p w:rsidR="003F6127" w:rsidRDefault="007210D8" w:rsidP="007210D8">
      <w:pPr>
        <w:pStyle w:val="libNormal"/>
        <w:rPr>
          <w:rtl/>
        </w:rPr>
      </w:pPr>
      <w:r>
        <w:rPr>
          <w:rtl/>
        </w:rPr>
        <w:t>ويقول الماوردي في ( الأحكام السلطانية ) : إذا طرأ ( الفسق ) على مَن انعقدت إمامته خرج منها</w:t>
      </w:r>
      <w:r w:rsidR="003F6127">
        <w:rPr>
          <w:rtl/>
        </w:rPr>
        <w:t xml:space="preserve">، </w:t>
      </w:r>
      <w:r>
        <w:rPr>
          <w:rtl/>
        </w:rPr>
        <w:t xml:space="preserve">فلو عاد إلى العدالة لم يعد إلى الإمامة </w:t>
      </w:r>
      <w:r w:rsidRPr="00847955">
        <w:rPr>
          <w:rStyle w:val="libFootnotenumChar"/>
          <w:rtl/>
        </w:rPr>
        <w:t>(2)</w:t>
      </w:r>
      <w:r w:rsidR="003F6127">
        <w:rPr>
          <w:rtl/>
        </w:rPr>
        <w:t>.</w:t>
      </w:r>
    </w:p>
    <w:p w:rsidR="003F6127" w:rsidRDefault="007210D8" w:rsidP="007210D8">
      <w:pPr>
        <w:pStyle w:val="libNormal"/>
        <w:rPr>
          <w:rtl/>
        </w:rPr>
      </w:pPr>
      <w:r>
        <w:rPr>
          <w:rtl/>
        </w:rPr>
        <w:t>ويقول ابن حزم الأندلسي في ( الفصل في الملل والنحل ) : إن امتنع ( الحاكم ) من إنفاذ شيء من الواجبات عليه</w:t>
      </w:r>
      <w:r w:rsidR="003F6127">
        <w:rPr>
          <w:rtl/>
        </w:rPr>
        <w:t xml:space="preserve">، </w:t>
      </w:r>
      <w:r>
        <w:rPr>
          <w:rtl/>
        </w:rPr>
        <w:t>ولم يراجع وجب خلعه</w:t>
      </w:r>
      <w:r w:rsidR="003F6127">
        <w:rPr>
          <w:rtl/>
        </w:rPr>
        <w:t xml:space="preserve">، </w:t>
      </w:r>
      <w:r>
        <w:rPr>
          <w:rtl/>
        </w:rPr>
        <w:t>وإقامة غيره ممَّن يقوم بالحق لقوله تعالى :</w:t>
      </w:r>
      <w:r w:rsidRPr="0011069F">
        <w:rPr>
          <w:rStyle w:val="libAlaemChar"/>
          <w:rtl/>
        </w:rPr>
        <w:t xml:space="preserve"> (</w:t>
      </w:r>
      <w:r w:rsidRPr="0011069F">
        <w:rPr>
          <w:rStyle w:val="libAieChar"/>
          <w:rtl/>
        </w:rPr>
        <w:t xml:space="preserve"> ... وَتَعَاوَنُوا عَلَى الْبِرِّ وَالتَّقْوَى وَلاَ تَعَاوَنُوا عَلَى الإِثْمِ وَالْعُدْوَانِ </w:t>
      </w:r>
      <w:r w:rsidRPr="0011069F">
        <w:rPr>
          <w:rStyle w:val="libAlaemChar"/>
          <w:rtl/>
        </w:rPr>
        <w:t>)</w:t>
      </w:r>
      <w:r w:rsidR="003F6127">
        <w:rPr>
          <w:rtl/>
        </w:rPr>
        <w:t xml:space="preserve">، </w:t>
      </w:r>
      <w:r>
        <w:rPr>
          <w:rtl/>
        </w:rPr>
        <w:t xml:space="preserve">ولا يجوز تضييع شيء من واجبات الشرائع </w:t>
      </w:r>
      <w:r w:rsidRPr="00847955">
        <w:rPr>
          <w:rStyle w:val="libFootnotenumChar"/>
          <w:rtl/>
        </w:rPr>
        <w:t>(3)</w:t>
      </w:r>
      <w:r w:rsidR="003F6127">
        <w:rPr>
          <w:rtl/>
        </w:rPr>
        <w:t>.</w:t>
      </w:r>
    </w:p>
    <w:p w:rsidR="007210D8" w:rsidRDefault="007210D8" w:rsidP="007210D8">
      <w:pPr>
        <w:pStyle w:val="libNormal"/>
      </w:pPr>
      <w:r w:rsidRPr="000B0E40">
        <w:rPr>
          <w:rStyle w:val="libBold1Char"/>
          <w:rtl/>
        </w:rPr>
        <w:t xml:space="preserve">الحياة الطيِّبة </w:t>
      </w:r>
      <w:r>
        <w:rPr>
          <w:rtl/>
        </w:rPr>
        <w:t>: ولكن بالرجوع إلى التاريخ نجد أنَّ الخروج على الحاكم أدَّى في بعض الأحيان إلى الفتن دون أن يغيِّر الواقع المنحرف</w:t>
      </w:r>
      <w:r w:rsidR="003F6127">
        <w:rPr>
          <w:rtl/>
        </w:rPr>
        <w:t xml:space="preserve">، </w:t>
      </w:r>
      <w:r>
        <w:rPr>
          <w:rtl/>
        </w:rPr>
        <w:t>أو أنَّه أتى بحاكم أسوأ من سابقه</w:t>
      </w:r>
      <w:r w:rsidR="003F6127">
        <w:rPr>
          <w:rtl/>
        </w:rPr>
        <w:t xml:space="preserve">، </w:t>
      </w:r>
      <w:r>
        <w:rPr>
          <w:rtl/>
        </w:rPr>
        <w:t>فلعلَّ هذه التجارب الفاشلة تدعو بعض الفقهاء إلى تحريم الخروج ؟</w:t>
      </w:r>
    </w:p>
    <w:p w:rsidR="003F6127" w:rsidRDefault="007210D8" w:rsidP="007210D8">
      <w:pPr>
        <w:pStyle w:val="libNormal"/>
        <w:rPr>
          <w:rtl/>
        </w:rPr>
      </w:pPr>
      <w:r w:rsidRPr="000B0E40">
        <w:rPr>
          <w:rStyle w:val="libBold1Char"/>
          <w:rtl/>
        </w:rPr>
        <w:t xml:space="preserve">الشيخ الآصفي </w:t>
      </w:r>
      <w:r>
        <w:rPr>
          <w:rtl/>
        </w:rPr>
        <w:t>: هذا آخر ما يذكره أصحاب هذا الرأي</w:t>
      </w:r>
      <w:r w:rsidR="003F6127">
        <w:rPr>
          <w:rtl/>
        </w:rPr>
        <w:t xml:space="preserve">، </w:t>
      </w:r>
      <w:r>
        <w:rPr>
          <w:rtl/>
        </w:rPr>
        <w:t>من الدليل على رأيهم في الانقياد للحكّام الظالمين وتحريم الخروج عليهم</w:t>
      </w:r>
      <w:r w:rsidR="003F6127">
        <w:rPr>
          <w:rtl/>
        </w:rPr>
        <w:t>.</w:t>
      </w:r>
    </w:p>
    <w:p w:rsidR="007210D8" w:rsidRDefault="007210D8" w:rsidP="007210D8">
      <w:pPr>
        <w:pStyle w:val="libNormal"/>
      </w:pPr>
      <w:r>
        <w:rPr>
          <w:rtl/>
        </w:rPr>
        <w:t>يقول النووي في شرحه على صحيح مسلم : قال العلماء : وسبب عدم انعزاله وتحريم الخروج</w:t>
      </w:r>
    </w:p>
    <w:p w:rsidR="007210D8" w:rsidRDefault="00A81752" w:rsidP="00A81752">
      <w:pPr>
        <w:pStyle w:val="libLine"/>
      </w:pPr>
      <w:r>
        <w:rPr>
          <w:rtl/>
        </w:rPr>
        <w:t>____________________</w:t>
      </w:r>
    </w:p>
    <w:p w:rsidR="003F6127" w:rsidRDefault="00847955" w:rsidP="0011069F">
      <w:pPr>
        <w:pStyle w:val="libFootnote0"/>
        <w:rPr>
          <w:rtl/>
        </w:rPr>
      </w:pPr>
      <w:r w:rsidRPr="0011069F">
        <w:rPr>
          <w:rtl/>
        </w:rPr>
        <w:t>(1)</w:t>
      </w:r>
      <w:r w:rsidR="007210D8">
        <w:rPr>
          <w:rtl/>
        </w:rPr>
        <w:t xml:space="preserve"> الجصاص : أحكام القرآن</w:t>
      </w:r>
      <w:r w:rsidR="003F6127">
        <w:rPr>
          <w:rtl/>
        </w:rPr>
        <w:t xml:space="preserve">، </w:t>
      </w:r>
      <w:r w:rsidR="007210D8">
        <w:rPr>
          <w:rtl/>
        </w:rPr>
        <w:t>ج1</w:t>
      </w:r>
      <w:r w:rsidR="003F6127">
        <w:rPr>
          <w:rtl/>
        </w:rPr>
        <w:t xml:space="preserve">، </w:t>
      </w:r>
      <w:r w:rsidR="007210D8">
        <w:rPr>
          <w:rtl/>
        </w:rPr>
        <w:t>ص81</w:t>
      </w:r>
      <w:r w:rsidR="003F6127">
        <w:rPr>
          <w:rtl/>
        </w:rPr>
        <w:t>.</w:t>
      </w:r>
    </w:p>
    <w:p w:rsidR="003F6127" w:rsidRDefault="00847955" w:rsidP="0011069F">
      <w:pPr>
        <w:pStyle w:val="libFootnote0"/>
        <w:rPr>
          <w:rtl/>
        </w:rPr>
      </w:pPr>
      <w:r w:rsidRPr="0011069F">
        <w:rPr>
          <w:rtl/>
        </w:rPr>
        <w:t>(2)</w:t>
      </w:r>
      <w:r w:rsidR="007210D8">
        <w:rPr>
          <w:rtl/>
        </w:rPr>
        <w:t xml:space="preserve"> الأحكام السلطانية</w:t>
      </w:r>
      <w:r w:rsidR="003F6127">
        <w:rPr>
          <w:rtl/>
        </w:rPr>
        <w:t xml:space="preserve">، </w:t>
      </w:r>
      <w:r w:rsidR="007210D8">
        <w:rPr>
          <w:rtl/>
        </w:rPr>
        <w:t>ص7</w:t>
      </w:r>
      <w:r w:rsidR="003F6127">
        <w:rPr>
          <w:rtl/>
        </w:rPr>
        <w:t>.</w:t>
      </w:r>
    </w:p>
    <w:p w:rsidR="003F6127" w:rsidRDefault="00847955" w:rsidP="0011069F">
      <w:pPr>
        <w:pStyle w:val="libFootnote0"/>
        <w:rPr>
          <w:rtl/>
        </w:rPr>
      </w:pPr>
      <w:r w:rsidRPr="0011069F">
        <w:rPr>
          <w:rtl/>
        </w:rPr>
        <w:t>(3)</w:t>
      </w:r>
      <w:r w:rsidR="007210D8">
        <w:rPr>
          <w:rtl/>
        </w:rPr>
        <w:t xml:space="preserve"> الفصل</w:t>
      </w:r>
      <w:r w:rsidR="003F6127">
        <w:rPr>
          <w:rtl/>
        </w:rPr>
        <w:t xml:space="preserve">، </w:t>
      </w:r>
      <w:r w:rsidR="007210D8">
        <w:rPr>
          <w:rtl/>
        </w:rPr>
        <w:t>ج4</w:t>
      </w:r>
      <w:r w:rsidR="003F6127">
        <w:rPr>
          <w:rtl/>
        </w:rPr>
        <w:t xml:space="preserve">، </w:t>
      </w:r>
      <w:r w:rsidR="007210D8">
        <w:rPr>
          <w:rtl/>
        </w:rPr>
        <w:t>ص175</w:t>
      </w:r>
      <w:r w:rsidR="003F6127">
        <w:rPr>
          <w:rtl/>
        </w:rPr>
        <w:t>.</w:t>
      </w:r>
    </w:p>
    <w:p w:rsidR="007210D8" w:rsidRDefault="00347417" w:rsidP="007210D8">
      <w:pPr>
        <w:pStyle w:val="libNormal"/>
      </w:pPr>
      <w:r>
        <w:rPr>
          <w:rtl/>
        </w:rPr>
        <w:br w:type="page"/>
      </w:r>
    </w:p>
    <w:p w:rsidR="003F6127" w:rsidRDefault="007210D8" w:rsidP="00224714">
      <w:pPr>
        <w:pStyle w:val="libNormal0"/>
        <w:rPr>
          <w:rtl/>
        </w:rPr>
      </w:pPr>
      <w:r>
        <w:rPr>
          <w:rtl/>
        </w:rPr>
        <w:lastRenderedPageBreak/>
        <w:t>عليه ما يترتَّب على ذلك من الفتن وإراقة الدماء وفساد ذات البين</w:t>
      </w:r>
      <w:r w:rsidR="003F6127">
        <w:rPr>
          <w:rtl/>
        </w:rPr>
        <w:t xml:space="preserve">، </w:t>
      </w:r>
      <w:r>
        <w:rPr>
          <w:rtl/>
        </w:rPr>
        <w:t>فتكون المفسدة في عزله أكثر منها في بقائه</w:t>
      </w:r>
      <w:r w:rsidR="0025218A">
        <w:rPr>
          <w:rtl/>
        </w:rPr>
        <w:t xml:space="preserve">. </w:t>
      </w:r>
      <w:r>
        <w:rPr>
          <w:rtl/>
        </w:rPr>
        <w:t>فلو طرأ على الخليفة فسق</w:t>
      </w:r>
      <w:r w:rsidR="003F6127">
        <w:rPr>
          <w:rtl/>
        </w:rPr>
        <w:t xml:space="preserve">، </w:t>
      </w:r>
      <w:r>
        <w:rPr>
          <w:rtl/>
        </w:rPr>
        <w:t>قال بعضهم : يجب خلعه</w:t>
      </w:r>
      <w:r w:rsidR="003F6127">
        <w:rPr>
          <w:rtl/>
        </w:rPr>
        <w:t xml:space="preserve">، </w:t>
      </w:r>
      <w:r>
        <w:rPr>
          <w:rtl/>
        </w:rPr>
        <w:t>إلاّ أن يترتَّب عليه فتنة</w:t>
      </w:r>
      <w:r w:rsidR="003F6127">
        <w:rPr>
          <w:rtl/>
        </w:rPr>
        <w:t xml:space="preserve">، </w:t>
      </w:r>
      <w:r>
        <w:rPr>
          <w:rtl/>
        </w:rPr>
        <w:t>وحرب</w:t>
      </w:r>
      <w:r w:rsidR="003F6127">
        <w:rPr>
          <w:rtl/>
        </w:rPr>
        <w:t>.</w:t>
      </w:r>
    </w:p>
    <w:p w:rsidR="003F6127" w:rsidRDefault="007210D8" w:rsidP="007210D8">
      <w:pPr>
        <w:pStyle w:val="libNormal"/>
        <w:rPr>
          <w:rtl/>
        </w:rPr>
      </w:pPr>
      <w:r>
        <w:rPr>
          <w:rtl/>
        </w:rPr>
        <w:t>وقال جماهير أهل السنّة من الفقهاء والمحدِّثين والمتكلِّمين : لا ينعزل بالفسق والظلم وتعطيل الحقوق</w:t>
      </w:r>
      <w:r w:rsidR="003F6127">
        <w:rPr>
          <w:rtl/>
        </w:rPr>
        <w:t xml:space="preserve">، </w:t>
      </w:r>
      <w:r>
        <w:rPr>
          <w:rtl/>
        </w:rPr>
        <w:t>ولا يُخلع</w:t>
      </w:r>
      <w:r w:rsidR="003F6127">
        <w:rPr>
          <w:rtl/>
        </w:rPr>
        <w:t xml:space="preserve">، </w:t>
      </w:r>
      <w:r>
        <w:rPr>
          <w:rtl/>
        </w:rPr>
        <w:t>ولا يجوز الخروج عليه بذلك</w:t>
      </w:r>
      <w:r w:rsidR="003F6127">
        <w:rPr>
          <w:rtl/>
        </w:rPr>
        <w:t xml:space="preserve">، </w:t>
      </w:r>
      <w:r>
        <w:rPr>
          <w:rtl/>
        </w:rPr>
        <w:t xml:space="preserve">بل يجب وعظه وتخويفه للأحاديث الواردة في ذلك </w:t>
      </w:r>
      <w:r w:rsidRPr="00847955">
        <w:rPr>
          <w:rStyle w:val="libFootnotenumChar"/>
          <w:rtl/>
        </w:rPr>
        <w:t>(1)</w:t>
      </w:r>
      <w:r w:rsidR="003F6127">
        <w:rPr>
          <w:rtl/>
        </w:rPr>
        <w:t>.</w:t>
      </w:r>
    </w:p>
    <w:p w:rsidR="003F6127" w:rsidRDefault="007210D8" w:rsidP="007210D8">
      <w:pPr>
        <w:pStyle w:val="libNormal"/>
        <w:rPr>
          <w:rtl/>
        </w:rPr>
      </w:pPr>
      <w:r>
        <w:rPr>
          <w:rtl/>
        </w:rPr>
        <w:t>ويقول شارح العقيدة الطحاوية : وأمّا لزوم طاعتهم وإن جاروا</w:t>
      </w:r>
      <w:r w:rsidR="00EE0FD8">
        <w:rPr>
          <w:rtl/>
        </w:rPr>
        <w:t xml:space="preserve">؛ </w:t>
      </w:r>
      <w:r>
        <w:rPr>
          <w:rtl/>
        </w:rPr>
        <w:t>فلأنَّه يترتَّب على الخروج من طاعتهم من المفاسد أضعاف ما يحصل من جورهم</w:t>
      </w:r>
      <w:r w:rsidR="003F6127">
        <w:rPr>
          <w:rtl/>
        </w:rPr>
        <w:t>.</w:t>
      </w:r>
    </w:p>
    <w:p w:rsidR="003F6127" w:rsidRDefault="007210D8" w:rsidP="007210D8">
      <w:pPr>
        <w:pStyle w:val="libNormal"/>
        <w:rPr>
          <w:rtl/>
        </w:rPr>
      </w:pPr>
      <w:r>
        <w:rPr>
          <w:rtl/>
        </w:rPr>
        <w:t>يقول الشيخ محمد بن عبد الله بن سبيل</w:t>
      </w:r>
      <w:r w:rsidR="003F6127">
        <w:rPr>
          <w:rtl/>
        </w:rPr>
        <w:t xml:space="preserve">، </w:t>
      </w:r>
      <w:r>
        <w:rPr>
          <w:rtl/>
        </w:rPr>
        <w:t>إمام المسجد الحرام في تحريم الخروج عليهم ونزع الطاعة من أيديهم : سواء كانوا أئمة عدولاً صالحين أم كانوا من أئمة الجور والظلم ... فإنَّه أخفُّ ضرراً</w:t>
      </w:r>
      <w:r w:rsidR="003F6127">
        <w:rPr>
          <w:rtl/>
        </w:rPr>
        <w:t xml:space="preserve">، </w:t>
      </w:r>
      <w:r>
        <w:rPr>
          <w:rtl/>
        </w:rPr>
        <w:t xml:space="preserve">وأيسر خطراً من ضرر الخروج عليهم </w:t>
      </w:r>
      <w:r w:rsidRPr="00847955">
        <w:rPr>
          <w:rStyle w:val="libFootnotenumChar"/>
          <w:rtl/>
        </w:rPr>
        <w:t>(2)</w:t>
      </w:r>
      <w:r w:rsidR="003F6127">
        <w:rPr>
          <w:rtl/>
        </w:rPr>
        <w:t>.</w:t>
      </w:r>
    </w:p>
    <w:p w:rsidR="007210D8" w:rsidRDefault="007210D8" w:rsidP="007210D8">
      <w:pPr>
        <w:pStyle w:val="libNormal"/>
      </w:pPr>
      <w:r>
        <w:rPr>
          <w:rtl/>
        </w:rPr>
        <w:t>ويقول أيضاً في موضع آخر من كتابه : فإنَّ الصبر على جور الأئمة وظلمهم مع كونه هو الواجب شرعاً</w:t>
      </w:r>
      <w:r w:rsidR="00EE0FD8">
        <w:rPr>
          <w:rtl/>
        </w:rPr>
        <w:t xml:space="preserve">؛ </w:t>
      </w:r>
      <w:r>
        <w:rPr>
          <w:rtl/>
        </w:rPr>
        <w:t>فإنَّه أخفُّ من ضرر الخروج عليهم ونزع الطاعة من أيديهم</w:t>
      </w:r>
      <w:r w:rsidR="00EE0FD8">
        <w:rPr>
          <w:rtl/>
        </w:rPr>
        <w:t xml:space="preserve">؛ </w:t>
      </w:r>
      <w:r>
        <w:rPr>
          <w:rtl/>
        </w:rPr>
        <w:t>لما ينتج عن الخروج عليهم من المفاسد العظيمة</w:t>
      </w:r>
      <w:r w:rsidR="0025218A">
        <w:rPr>
          <w:rtl/>
        </w:rPr>
        <w:t xml:space="preserve">. </w:t>
      </w:r>
      <w:r>
        <w:rPr>
          <w:rtl/>
        </w:rPr>
        <w:t>فربَّما كان الخروج سبب حدوث فتنة يدوم أمدها</w:t>
      </w:r>
      <w:r w:rsidR="003F6127">
        <w:rPr>
          <w:rtl/>
        </w:rPr>
        <w:t xml:space="preserve">، </w:t>
      </w:r>
      <w:r>
        <w:rPr>
          <w:rtl/>
        </w:rPr>
        <w:t>ويستشري ضررها</w:t>
      </w:r>
      <w:r w:rsidR="003F6127">
        <w:rPr>
          <w:rtl/>
        </w:rPr>
        <w:t xml:space="preserve">، </w:t>
      </w:r>
      <w:r>
        <w:rPr>
          <w:rtl/>
        </w:rPr>
        <w:t>ويقع</w:t>
      </w:r>
    </w:p>
    <w:p w:rsidR="007210D8" w:rsidRDefault="00A81752" w:rsidP="00A81752">
      <w:pPr>
        <w:pStyle w:val="libLine"/>
      </w:pPr>
      <w:r>
        <w:rPr>
          <w:rtl/>
        </w:rPr>
        <w:t>____________________</w:t>
      </w:r>
    </w:p>
    <w:p w:rsidR="003F6127" w:rsidRDefault="00847955" w:rsidP="00224714">
      <w:pPr>
        <w:pStyle w:val="libFootnote0"/>
        <w:rPr>
          <w:rtl/>
        </w:rPr>
      </w:pPr>
      <w:r w:rsidRPr="00224714">
        <w:rPr>
          <w:rtl/>
        </w:rPr>
        <w:t>(1)</w:t>
      </w:r>
      <w:r w:rsidR="007210D8">
        <w:rPr>
          <w:rtl/>
        </w:rPr>
        <w:t xml:space="preserve"> النووي</w:t>
      </w:r>
      <w:r w:rsidR="003F6127">
        <w:rPr>
          <w:rtl/>
        </w:rPr>
        <w:t xml:space="preserve">، </w:t>
      </w:r>
      <w:r w:rsidR="007210D8">
        <w:rPr>
          <w:rtl/>
        </w:rPr>
        <w:t>شرح صحيح مسلم</w:t>
      </w:r>
      <w:r w:rsidR="003F6127">
        <w:rPr>
          <w:rtl/>
        </w:rPr>
        <w:t xml:space="preserve">، </w:t>
      </w:r>
      <w:r w:rsidR="007210D8">
        <w:rPr>
          <w:rtl/>
        </w:rPr>
        <w:t>ج8</w:t>
      </w:r>
      <w:r w:rsidR="003F6127">
        <w:rPr>
          <w:rtl/>
        </w:rPr>
        <w:t xml:space="preserve">، </w:t>
      </w:r>
      <w:r w:rsidR="007210D8">
        <w:rPr>
          <w:rtl/>
        </w:rPr>
        <w:t>ص34</w:t>
      </w:r>
      <w:r w:rsidR="003F6127">
        <w:rPr>
          <w:rtl/>
        </w:rPr>
        <w:t xml:space="preserve">، </w:t>
      </w:r>
      <w:r w:rsidR="007210D8">
        <w:rPr>
          <w:rtl/>
        </w:rPr>
        <w:t>المطبوع بهامش إرشاد الساري</w:t>
      </w:r>
      <w:r w:rsidR="003F6127">
        <w:rPr>
          <w:rtl/>
        </w:rPr>
        <w:t>.</w:t>
      </w:r>
    </w:p>
    <w:p w:rsidR="003F6127" w:rsidRDefault="00847955" w:rsidP="00224714">
      <w:pPr>
        <w:pStyle w:val="libFootnote0"/>
        <w:rPr>
          <w:rtl/>
        </w:rPr>
      </w:pPr>
      <w:r w:rsidRPr="00224714">
        <w:rPr>
          <w:rtl/>
        </w:rPr>
        <w:t>(2)</w:t>
      </w:r>
      <w:r w:rsidR="007210D8">
        <w:rPr>
          <w:rtl/>
        </w:rPr>
        <w:t xml:space="preserve"> الأدلَّة الشرعية في بيان حقّ الراعي عن الرعية</w:t>
      </w:r>
      <w:r w:rsidR="003F6127">
        <w:rPr>
          <w:rtl/>
        </w:rPr>
        <w:t xml:space="preserve">، </w:t>
      </w:r>
      <w:r w:rsidR="007210D8">
        <w:rPr>
          <w:rtl/>
        </w:rPr>
        <w:t>ص27</w:t>
      </w:r>
      <w:r w:rsidR="003F6127">
        <w:rPr>
          <w:rtl/>
        </w:rPr>
        <w:t>.</w:t>
      </w:r>
    </w:p>
    <w:p w:rsidR="007210D8" w:rsidRDefault="00347417" w:rsidP="007210D8">
      <w:pPr>
        <w:pStyle w:val="libNormal"/>
      </w:pPr>
      <w:r>
        <w:rPr>
          <w:rtl/>
        </w:rPr>
        <w:br w:type="page"/>
      </w:r>
    </w:p>
    <w:p w:rsidR="003F6127" w:rsidRDefault="007210D8" w:rsidP="000B0E40">
      <w:pPr>
        <w:pStyle w:val="libNormal0"/>
        <w:rPr>
          <w:rtl/>
        </w:rPr>
      </w:pPr>
      <w:r>
        <w:rPr>
          <w:rtl/>
        </w:rPr>
        <w:lastRenderedPageBreak/>
        <w:t>بسببها سفك للدماء</w:t>
      </w:r>
      <w:r w:rsidR="003F6127">
        <w:rPr>
          <w:rtl/>
        </w:rPr>
        <w:t xml:space="preserve">، </w:t>
      </w:r>
      <w:r>
        <w:rPr>
          <w:rtl/>
        </w:rPr>
        <w:t>وانتهاك للأعراض</w:t>
      </w:r>
      <w:r w:rsidR="003F6127">
        <w:rPr>
          <w:rtl/>
        </w:rPr>
        <w:t xml:space="preserve">، </w:t>
      </w:r>
      <w:r>
        <w:rPr>
          <w:rtl/>
        </w:rPr>
        <w:t>وسلب للأموال</w:t>
      </w:r>
      <w:r w:rsidR="003F6127">
        <w:rPr>
          <w:rtl/>
        </w:rPr>
        <w:t xml:space="preserve">، </w:t>
      </w:r>
      <w:r>
        <w:rPr>
          <w:rtl/>
        </w:rPr>
        <w:t xml:space="preserve">وغير ذلك من أضرار كثيرة ومصائب جمَّة على العباد والبلاد </w:t>
      </w:r>
      <w:r w:rsidRPr="00847955">
        <w:rPr>
          <w:rStyle w:val="libFootnotenumChar"/>
          <w:rtl/>
        </w:rPr>
        <w:t>(1)</w:t>
      </w:r>
      <w:r w:rsidR="003F6127">
        <w:rPr>
          <w:rtl/>
        </w:rPr>
        <w:t>.</w:t>
      </w:r>
    </w:p>
    <w:p w:rsidR="007210D8" w:rsidRDefault="007210D8" w:rsidP="000B0E40">
      <w:pPr>
        <w:pStyle w:val="libBold1"/>
      </w:pPr>
      <w:r>
        <w:rPr>
          <w:rtl/>
        </w:rPr>
        <w:t>المناقشة :</w:t>
      </w:r>
    </w:p>
    <w:p w:rsidR="007210D8" w:rsidRDefault="007210D8" w:rsidP="007210D8">
      <w:pPr>
        <w:pStyle w:val="libNormal"/>
      </w:pPr>
      <w:r w:rsidRPr="000B0E40">
        <w:rPr>
          <w:rStyle w:val="libBold1Char"/>
          <w:rtl/>
        </w:rPr>
        <w:t>أقول</w:t>
      </w:r>
      <w:r>
        <w:rPr>
          <w:rtl/>
        </w:rPr>
        <w:t xml:space="preserve"> : أوّلاً إنَّ مآل هذا الاستدلال من ناحية فنِّية إلى تقديم الأهمِّ على المهمِّ في باب ( التزاحم )</w:t>
      </w:r>
      <w:r w:rsidR="003F6127">
        <w:rPr>
          <w:rtl/>
        </w:rPr>
        <w:t xml:space="preserve">، </w:t>
      </w:r>
      <w:r>
        <w:rPr>
          <w:rtl/>
        </w:rPr>
        <w:t>ومن دون أن ندخل التفاصيل العلمية الأصولية لباب التزاحم</w:t>
      </w:r>
      <w:r w:rsidR="003F6127">
        <w:rPr>
          <w:rtl/>
        </w:rPr>
        <w:t xml:space="preserve">، </w:t>
      </w:r>
      <w:r>
        <w:rPr>
          <w:rtl/>
        </w:rPr>
        <w:t>نقول : إنَّ لدينا هاهنا حكمين وهما :</w:t>
      </w:r>
    </w:p>
    <w:p w:rsidR="003F6127" w:rsidRDefault="007210D8" w:rsidP="007210D8">
      <w:pPr>
        <w:pStyle w:val="libNormal"/>
        <w:rPr>
          <w:rtl/>
        </w:rPr>
      </w:pPr>
      <w:r w:rsidRPr="000B0E40">
        <w:rPr>
          <w:rStyle w:val="libBold1Char"/>
          <w:rtl/>
        </w:rPr>
        <w:t>أوّلاً</w:t>
      </w:r>
      <w:r>
        <w:rPr>
          <w:rtl/>
        </w:rPr>
        <w:t xml:space="preserve"> : وجوب النهي عن المنكر وإزالة المنكر وتغييره ومكافحته</w:t>
      </w:r>
      <w:r w:rsidR="003F6127">
        <w:rPr>
          <w:rtl/>
        </w:rPr>
        <w:t xml:space="preserve">، </w:t>
      </w:r>
      <w:r>
        <w:rPr>
          <w:rtl/>
        </w:rPr>
        <w:t>حتى لو تطلَّب ذلك إراقة الدماء وتحمّل المتاعب</w:t>
      </w:r>
      <w:r w:rsidR="003F6127">
        <w:rPr>
          <w:rtl/>
        </w:rPr>
        <w:t>.</w:t>
      </w:r>
    </w:p>
    <w:p w:rsidR="003F6127" w:rsidRDefault="007210D8" w:rsidP="007210D8">
      <w:pPr>
        <w:pStyle w:val="libNormal"/>
        <w:rPr>
          <w:rtl/>
        </w:rPr>
      </w:pPr>
      <w:r w:rsidRPr="000B0E40">
        <w:rPr>
          <w:rStyle w:val="libBold1Char"/>
          <w:rtl/>
        </w:rPr>
        <w:t>وثانياً</w:t>
      </w:r>
      <w:r>
        <w:rPr>
          <w:rtl/>
        </w:rPr>
        <w:t xml:space="preserve"> : اجتناب الفتن الاجتماعية التي تؤدِّي إلى إراقة الدماء وانتهاك الأعراض والإضرار بالناس</w:t>
      </w:r>
      <w:r w:rsidR="003F6127">
        <w:rPr>
          <w:rtl/>
        </w:rPr>
        <w:t>.</w:t>
      </w:r>
    </w:p>
    <w:p w:rsidR="003F6127" w:rsidRDefault="007210D8" w:rsidP="007210D8">
      <w:pPr>
        <w:pStyle w:val="libNormal"/>
        <w:rPr>
          <w:rtl/>
        </w:rPr>
      </w:pPr>
      <w:r>
        <w:rPr>
          <w:rtl/>
        </w:rPr>
        <w:t>وكلٌّ من الحكمين في وضعه الأوَّلي مطلق</w:t>
      </w:r>
      <w:r w:rsidR="00EE0FD8">
        <w:rPr>
          <w:rtl/>
        </w:rPr>
        <w:t xml:space="preserve">؛ </w:t>
      </w:r>
      <w:r>
        <w:rPr>
          <w:rtl/>
        </w:rPr>
        <w:t>أي أنَّ النهي عن المنكر يجب حتّى لو تطلّب إراقة الدماء</w:t>
      </w:r>
      <w:r w:rsidR="003F6127">
        <w:rPr>
          <w:rtl/>
        </w:rPr>
        <w:t xml:space="preserve">، </w:t>
      </w:r>
      <w:r>
        <w:rPr>
          <w:rtl/>
        </w:rPr>
        <w:t>وتجنّب الفتن الاجتماعية يجب حتّى في موضع النهي عن المنكر</w:t>
      </w:r>
      <w:r w:rsidR="003F6127">
        <w:rPr>
          <w:rtl/>
        </w:rPr>
        <w:t>.</w:t>
      </w:r>
    </w:p>
    <w:p w:rsidR="003F6127" w:rsidRDefault="007210D8" w:rsidP="007210D8">
      <w:pPr>
        <w:pStyle w:val="libNormal"/>
        <w:rPr>
          <w:rtl/>
        </w:rPr>
      </w:pPr>
      <w:r>
        <w:rPr>
          <w:rtl/>
        </w:rPr>
        <w:t>وهذان حكمان مطلقان متخالفان</w:t>
      </w:r>
      <w:r w:rsidR="003F6127">
        <w:rPr>
          <w:rtl/>
        </w:rPr>
        <w:t xml:space="preserve">، </w:t>
      </w:r>
      <w:r>
        <w:rPr>
          <w:rtl/>
        </w:rPr>
        <w:t>فإذا اجتمعا في موضع واحد</w:t>
      </w:r>
      <w:r w:rsidR="003F6127">
        <w:rPr>
          <w:rtl/>
        </w:rPr>
        <w:t xml:space="preserve">، </w:t>
      </w:r>
      <w:r>
        <w:rPr>
          <w:rtl/>
        </w:rPr>
        <w:t>كما يحصل في الإنكار على الحكّام الظالمين</w:t>
      </w:r>
      <w:r w:rsidR="003F6127">
        <w:rPr>
          <w:rtl/>
        </w:rPr>
        <w:t xml:space="preserve">، </w:t>
      </w:r>
      <w:r>
        <w:rPr>
          <w:rtl/>
        </w:rPr>
        <w:t>ومكافحتهم</w:t>
      </w:r>
      <w:r w:rsidR="003F6127">
        <w:rPr>
          <w:rtl/>
        </w:rPr>
        <w:t xml:space="preserve">، </w:t>
      </w:r>
      <w:r>
        <w:rPr>
          <w:rtl/>
        </w:rPr>
        <w:t>ونهيهم عن الظلم</w:t>
      </w:r>
      <w:r w:rsidR="003F6127">
        <w:rPr>
          <w:rtl/>
        </w:rPr>
        <w:t xml:space="preserve">، </w:t>
      </w:r>
      <w:r>
        <w:rPr>
          <w:rtl/>
        </w:rPr>
        <w:t>وإزالتهم عن موقع السلطان</w:t>
      </w:r>
      <w:r w:rsidR="003F6127">
        <w:rPr>
          <w:rtl/>
        </w:rPr>
        <w:t xml:space="preserve">، </w:t>
      </w:r>
      <w:r>
        <w:rPr>
          <w:rtl/>
        </w:rPr>
        <w:t>والنفوذ في المجتمع</w:t>
      </w:r>
      <w:r w:rsidR="003F6127">
        <w:rPr>
          <w:rtl/>
        </w:rPr>
        <w:t xml:space="preserve">، </w:t>
      </w:r>
      <w:r>
        <w:rPr>
          <w:rtl/>
        </w:rPr>
        <w:t>فإنَّ هذا الإنكار يؤدّي إلى مقارعة الحكّام الظالمين</w:t>
      </w:r>
      <w:r w:rsidR="00EE0FD8">
        <w:rPr>
          <w:rtl/>
        </w:rPr>
        <w:t xml:space="preserve">؛ </w:t>
      </w:r>
      <w:r>
        <w:rPr>
          <w:rtl/>
        </w:rPr>
        <w:t>وبالتالي</w:t>
      </w:r>
      <w:r w:rsidR="003F6127">
        <w:rPr>
          <w:rtl/>
        </w:rPr>
        <w:t xml:space="preserve">، </w:t>
      </w:r>
      <w:r>
        <w:rPr>
          <w:rtl/>
        </w:rPr>
        <w:t>إلى سفك الدماء وانتهاك الأعراض والإضرار بالناس بأضرار بليغة</w:t>
      </w:r>
      <w:r w:rsidR="003F6127">
        <w:rPr>
          <w:rtl/>
        </w:rPr>
        <w:t xml:space="preserve">، </w:t>
      </w:r>
      <w:r>
        <w:rPr>
          <w:rtl/>
        </w:rPr>
        <w:t>وهو أمر قد حرَّمه الله تعالى</w:t>
      </w:r>
      <w:r w:rsidR="003F6127">
        <w:rPr>
          <w:rtl/>
        </w:rPr>
        <w:t>.</w:t>
      </w:r>
    </w:p>
    <w:p w:rsidR="007210D8" w:rsidRDefault="00A81752" w:rsidP="00A81752">
      <w:pPr>
        <w:pStyle w:val="libLine"/>
      </w:pPr>
      <w:r>
        <w:rPr>
          <w:rtl/>
        </w:rPr>
        <w:t>____________________</w:t>
      </w:r>
    </w:p>
    <w:p w:rsidR="003F6127" w:rsidRDefault="00847955" w:rsidP="000B0E40">
      <w:pPr>
        <w:pStyle w:val="libFootnote0"/>
        <w:rPr>
          <w:rtl/>
        </w:rPr>
      </w:pPr>
      <w:r w:rsidRPr="000B0E40">
        <w:rPr>
          <w:rtl/>
        </w:rPr>
        <w:t>(1)</w:t>
      </w:r>
      <w:r w:rsidR="007210D8">
        <w:rPr>
          <w:rtl/>
        </w:rPr>
        <w:t xml:space="preserve"> المصدر نفسه</w:t>
      </w:r>
      <w:r w:rsidR="003F6127">
        <w:rPr>
          <w:rtl/>
        </w:rPr>
        <w:t xml:space="preserve">، </w:t>
      </w:r>
      <w:r w:rsidR="007210D8">
        <w:rPr>
          <w:rtl/>
        </w:rPr>
        <w:t xml:space="preserve">ص65 </w:t>
      </w:r>
      <w:r w:rsidR="00EE0FD8">
        <w:rPr>
          <w:rtl/>
        </w:rPr>
        <w:t>-</w:t>
      </w:r>
      <w:r w:rsidR="007210D8">
        <w:rPr>
          <w:rtl/>
        </w:rPr>
        <w:t xml:space="preserve"> 66</w:t>
      </w:r>
      <w:r w:rsidR="003F6127">
        <w:rPr>
          <w:rtl/>
        </w:rPr>
        <w:t>.</w:t>
      </w:r>
    </w:p>
    <w:p w:rsidR="007210D8" w:rsidRDefault="00347417" w:rsidP="007210D8">
      <w:pPr>
        <w:pStyle w:val="libNormal"/>
      </w:pPr>
      <w:r>
        <w:rPr>
          <w:rtl/>
        </w:rPr>
        <w:br w:type="page"/>
      </w:r>
    </w:p>
    <w:p w:rsidR="007210D8" w:rsidRDefault="007210D8" w:rsidP="007210D8">
      <w:pPr>
        <w:pStyle w:val="libNormal"/>
      </w:pPr>
      <w:r>
        <w:rPr>
          <w:rtl/>
        </w:rPr>
        <w:lastRenderedPageBreak/>
        <w:t xml:space="preserve">فيجتمع في هذا الموضع </w:t>
      </w:r>
      <w:r w:rsidR="00EE0FD8">
        <w:rPr>
          <w:rtl/>
        </w:rPr>
        <w:t>-</w:t>
      </w:r>
      <w:r>
        <w:rPr>
          <w:rtl/>
        </w:rPr>
        <w:t xml:space="preserve"> إذن </w:t>
      </w:r>
      <w:r w:rsidR="00EE0FD8">
        <w:rPr>
          <w:rtl/>
        </w:rPr>
        <w:t>-</w:t>
      </w:r>
      <w:r>
        <w:rPr>
          <w:rtl/>
        </w:rPr>
        <w:t xml:space="preserve"> حكمان :</w:t>
      </w:r>
    </w:p>
    <w:p w:rsidR="003F6127" w:rsidRDefault="00EE0FD8" w:rsidP="007210D8">
      <w:pPr>
        <w:pStyle w:val="libNormal"/>
        <w:rPr>
          <w:rtl/>
        </w:rPr>
      </w:pPr>
      <w:r>
        <w:rPr>
          <w:rtl/>
        </w:rPr>
        <w:t>-</w:t>
      </w:r>
      <w:r w:rsidR="007210D8">
        <w:rPr>
          <w:rtl/>
        </w:rPr>
        <w:t xml:space="preserve"> </w:t>
      </w:r>
      <w:r w:rsidR="007210D8" w:rsidRPr="00586F9D">
        <w:rPr>
          <w:rStyle w:val="libBold1Char"/>
          <w:rtl/>
        </w:rPr>
        <w:t>أحدهما</w:t>
      </w:r>
      <w:r w:rsidR="007210D8">
        <w:rPr>
          <w:rtl/>
        </w:rPr>
        <w:t xml:space="preserve"> : وجوب إنكار المنكر وتغييره وإزالته ومكافحته</w:t>
      </w:r>
      <w:r w:rsidR="003F6127">
        <w:rPr>
          <w:rtl/>
        </w:rPr>
        <w:t>.</w:t>
      </w:r>
    </w:p>
    <w:p w:rsidR="003F6127" w:rsidRDefault="00EE0FD8" w:rsidP="007210D8">
      <w:pPr>
        <w:pStyle w:val="libNormal"/>
        <w:rPr>
          <w:rtl/>
        </w:rPr>
      </w:pPr>
      <w:r>
        <w:rPr>
          <w:rtl/>
        </w:rPr>
        <w:t>-</w:t>
      </w:r>
      <w:r w:rsidR="007210D8">
        <w:rPr>
          <w:rtl/>
        </w:rPr>
        <w:t xml:space="preserve"> </w:t>
      </w:r>
      <w:r w:rsidR="007210D8" w:rsidRPr="00586F9D">
        <w:rPr>
          <w:rStyle w:val="libBold1Char"/>
          <w:rtl/>
        </w:rPr>
        <w:t>ثانيهما</w:t>
      </w:r>
      <w:r w:rsidR="007210D8">
        <w:rPr>
          <w:rtl/>
        </w:rPr>
        <w:t xml:space="preserve"> : وجوب الاجتناب عن الفتن الاجتماعية والسياسية</w:t>
      </w:r>
      <w:r w:rsidR="003F6127">
        <w:rPr>
          <w:rtl/>
        </w:rPr>
        <w:t xml:space="preserve">، </w:t>
      </w:r>
      <w:r w:rsidR="007210D8">
        <w:rPr>
          <w:rtl/>
        </w:rPr>
        <w:t>التي تؤدّي إلى سفك الدماء وانتهاك الأعراض</w:t>
      </w:r>
      <w:r w:rsidR="003F6127">
        <w:rPr>
          <w:rtl/>
        </w:rPr>
        <w:t xml:space="preserve">، </w:t>
      </w:r>
      <w:r w:rsidR="007210D8">
        <w:rPr>
          <w:rtl/>
        </w:rPr>
        <w:t>وبما أنَّ المكلَّف لا يقدر على امتثال الحكمين معاً</w:t>
      </w:r>
      <w:r w:rsidR="003F6127">
        <w:rPr>
          <w:rtl/>
        </w:rPr>
        <w:t xml:space="preserve">، </w:t>
      </w:r>
      <w:r w:rsidR="007210D8">
        <w:rPr>
          <w:rtl/>
        </w:rPr>
        <w:t xml:space="preserve">كان لا بدَّ </w:t>
      </w:r>
      <w:r>
        <w:rPr>
          <w:rtl/>
        </w:rPr>
        <w:t>-</w:t>
      </w:r>
      <w:r w:rsidR="007210D8">
        <w:rPr>
          <w:rtl/>
        </w:rPr>
        <w:t xml:space="preserve"> بحكم العقل </w:t>
      </w:r>
      <w:r>
        <w:rPr>
          <w:rtl/>
        </w:rPr>
        <w:t>-</w:t>
      </w:r>
      <w:r w:rsidR="007210D8">
        <w:rPr>
          <w:rtl/>
        </w:rPr>
        <w:t xml:space="preserve"> من تقديم الأهمِّ على المهمِّ</w:t>
      </w:r>
      <w:r w:rsidR="0025218A">
        <w:rPr>
          <w:rtl/>
        </w:rPr>
        <w:t xml:space="preserve">. </w:t>
      </w:r>
      <w:r w:rsidR="007210D8">
        <w:rPr>
          <w:rtl/>
        </w:rPr>
        <w:t>وبلغة فنِّيّة : لابدَّ من تقييد إطلاق أحد الحكمين</w:t>
      </w:r>
      <w:r w:rsidR="003F6127">
        <w:rPr>
          <w:rtl/>
        </w:rPr>
        <w:t xml:space="preserve">، </w:t>
      </w:r>
      <w:r w:rsidR="007210D8">
        <w:rPr>
          <w:rtl/>
        </w:rPr>
        <w:t>فإذا كان أحدهما أهمَّ من الآخر</w:t>
      </w:r>
      <w:r w:rsidR="003F6127">
        <w:rPr>
          <w:rtl/>
        </w:rPr>
        <w:t xml:space="preserve">، </w:t>
      </w:r>
      <w:r w:rsidR="007210D8">
        <w:rPr>
          <w:rtl/>
        </w:rPr>
        <w:t>فيكون المقيَّد هو الآخر لا محالة</w:t>
      </w:r>
      <w:r>
        <w:rPr>
          <w:rtl/>
        </w:rPr>
        <w:t xml:space="preserve">؛ </w:t>
      </w:r>
      <w:r w:rsidR="007210D8">
        <w:rPr>
          <w:rtl/>
        </w:rPr>
        <w:t xml:space="preserve">فالمدار </w:t>
      </w:r>
      <w:r>
        <w:rPr>
          <w:rtl/>
        </w:rPr>
        <w:t>-</w:t>
      </w:r>
      <w:r w:rsidR="007210D8">
        <w:rPr>
          <w:rtl/>
        </w:rPr>
        <w:t xml:space="preserve"> إذن </w:t>
      </w:r>
      <w:r>
        <w:rPr>
          <w:rtl/>
        </w:rPr>
        <w:t>-</w:t>
      </w:r>
      <w:r w:rsidR="007210D8">
        <w:rPr>
          <w:rtl/>
        </w:rPr>
        <w:t xml:space="preserve"> في هذه المسألة على تشخيص الأهم من المهم</w:t>
      </w:r>
      <w:r w:rsidR="003F6127">
        <w:rPr>
          <w:rtl/>
        </w:rPr>
        <w:t>.</w:t>
      </w:r>
    </w:p>
    <w:p w:rsidR="003F6127" w:rsidRDefault="007210D8" w:rsidP="007210D8">
      <w:pPr>
        <w:pStyle w:val="libNormal"/>
        <w:rPr>
          <w:rtl/>
        </w:rPr>
      </w:pPr>
      <w:r>
        <w:rPr>
          <w:rtl/>
        </w:rPr>
        <w:t>وهذا أمر ( متغيِّر )</w:t>
      </w:r>
      <w:r w:rsidR="003F6127">
        <w:rPr>
          <w:rtl/>
        </w:rPr>
        <w:t xml:space="preserve">، </w:t>
      </w:r>
      <w:r>
        <w:rPr>
          <w:rtl/>
        </w:rPr>
        <w:t>يختلف من حال إلى حال</w:t>
      </w:r>
      <w:r w:rsidR="003F6127">
        <w:rPr>
          <w:rtl/>
        </w:rPr>
        <w:t xml:space="preserve">، </w:t>
      </w:r>
      <w:r>
        <w:rPr>
          <w:rtl/>
        </w:rPr>
        <w:t>ومن حاكم إلى حاكم</w:t>
      </w:r>
      <w:r w:rsidR="003F6127">
        <w:rPr>
          <w:rtl/>
        </w:rPr>
        <w:t xml:space="preserve">، </w:t>
      </w:r>
      <w:r>
        <w:rPr>
          <w:rtl/>
        </w:rPr>
        <w:t>ومن منكر إلى منكر</w:t>
      </w:r>
      <w:r w:rsidR="003F6127">
        <w:rPr>
          <w:rtl/>
        </w:rPr>
        <w:t xml:space="preserve">، </w:t>
      </w:r>
      <w:r>
        <w:rPr>
          <w:rtl/>
        </w:rPr>
        <w:t>ومن مجتمع إلى مجتمع</w:t>
      </w:r>
      <w:r w:rsidR="003F6127">
        <w:rPr>
          <w:rtl/>
        </w:rPr>
        <w:t xml:space="preserve">، </w:t>
      </w:r>
      <w:r>
        <w:rPr>
          <w:rtl/>
        </w:rPr>
        <w:t>فلا يمكن إعطاء أحكام ثابتة في مثل هذه المسائل</w:t>
      </w:r>
      <w:r w:rsidR="003F6127">
        <w:rPr>
          <w:rtl/>
        </w:rPr>
        <w:t xml:space="preserve">، </w:t>
      </w:r>
      <w:r>
        <w:rPr>
          <w:rtl/>
        </w:rPr>
        <w:t>فقد يكون المجتمع صالحاً قويّاً ملتزماً بحدود الله وأحكامه</w:t>
      </w:r>
      <w:r w:rsidR="003F6127">
        <w:rPr>
          <w:rtl/>
        </w:rPr>
        <w:t xml:space="preserve">، </w:t>
      </w:r>
      <w:r>
        <w:rPr>
          <w:rtl/>
        </w:rPr>
        <w:t>وبالأمر بالمعروف والنهي عن المنكر</w:t>
      </w:r>
      <w:r w:rsidR="003F6127">
        <w:rPr>
          <w:rtl/>
        </w:rPr>
        <w:t xml:space="preserve">، </w:t>
      </w:r>
      <w:r>
        <w:rPr>
          <w:rtl/>
        </w:rPr>
        <w:t>والحاكم الذي يقترف الظلم حاكم ضعيف</w:t>
      </w:r>
      <w:r w:rsidR="003F6127">
        <w:rPr>
          <w:rtl/>
        </w:rPr>
        <w:t xml:space="preserve">، </w:t>
      </w:r>
      <w:r>
        <w:rPr>
          <w:rtl/>
        </w:rPr>
        <w:t>يمكن إزالته من دون مشاكل وأضرار كبيرة</w:t>
      </w:r>
      <w:r w:rsidR="003F6127">
        <w:rPr>
          <w:rtl/>
        </w:rPr>
        <w:t xml:space="preserve">، </w:t>
      </w:r>
      <w:r>
        <w:rPr>
          <w:rtl/>
        </w:rPr>
        <w:t>ففي هذه الحالة يقدَّم الأمر بالمعروف والنهي عن المنكر على الأمر بالحفاظ على الأنفس والأموال من الفتن والأضرار والهلكة</w:t>
      </w:r>
      <w:r w:rsidR="003F6127">
        <w:rPr>
          <w:rtl/>
        </w:rPr>
        <w:t xml:space="preserve">، </w:t>
      </w:r>
      <w:r>
        <w:rPr>
          <w:rtl/>
        </w:rPr>
        <w:t>وقد يكون الأمر بالعكس</w:t>
      </w:r>
      <w:r w:rsidR="003F6127">
        <w:rPr>
          <w:rtl/>
        </w:rPr>
        <w:t xml:space="preserve">، </w:t>
      </w:r>
      <w:r>
        <w:rPr>
          <w:rtl/>
        </w:rPr>
        <w:t>فيقدَّم الحكم بالمحافظة على الأنفس والأموال والأعراض على حكم الأمر بالمعروف والنهي عن المنكر</w:t>
      </w:r>
      <w:r w:rsidR="003F6127">
        <w:rPr>
          <w:rtl/>
        </w:rPr>
        <w:t>.</w:t>
      </w:r>
    </w:p>
    <w:p w:rsidR="003F6127" w:rsidRDefault="007210D8" w:rsidP="007210D8">
      <w:pPr>
        <w:pStyle w:val="libNormal"/>
        <w:rPr>
          <w:rtl/>
        </w:rPr>
      </w:pPr>
      <w:r>
        <w:rPr>
          <w:rtl/>
        </w:rPr>
        <w:t>وعلى العموم</w:t>
      </w:r>
      <w:r w:rsidR="003F6127">
        <w:rPr>
          <w:rtl/>
        </w:rPr>
        <w:t xml:space="preserve">، </w:t>
      </w:r>
      <w:r>
        <w:rPr>
          <w:rtl/>
        </w:rPr>
        <w:t>الأمر يختلف في تحديد الأهمِّ</w:t>
      </w:r>
      <w:r w:rsidR="003F6127">
        <w:rPr>
          <w:rtl/>
        </w:rPr>
        <w:t xml:space="preserve">، </w:t>
      </w:r>
      <w:r>
        <w:rPr>
          <w:rtl/>
        </w:rPr>
        <w:t>وتشخيص الأهمِّ من المهمِّ بين الحكمين من مورد إلى مورد</w:t>
      </w:r>
      <w:r w:rsidR="003F6127">
        <w:rPr>
          <w:rtl/>
        </w:rPr>
        <w:t xml:space="preserve">، </w:t>
      </w:r>
      <w:r>
        <w:rPr>
          <w:rtl/>
        </w:rPr>
        <w:t>ولا يمكن إعطاء حكم عام في هذه المسألة بناءً على هذا الدليل</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ويتَّفق كثيراً أنَّ الحاكم يمارس أبشع أنواع المنكرات</w:t>
      </w:r>
      <w:r w:rsidR="003F6127">
        <w:rPr>
          <w:rtl/>
        </w:rPr>
        <w:t xml:space="preserve">، </w:t>
      </w:r>
      <w:r>
        <w:rPr>
          <w:rtl/>
        </w:rPr>
        <w:t>ويقترفها ويتجاوز حدود الله وأحكامه</w:t>
      </w:r>
      <w:r w:rsidR="003F6127">
        <w:rPr>
          <w:rtl/>
        </w:rPr>
        <w:t xml:space="preserve">، </w:t>
      </w:r>
      <w:r>
        <w:rPr>
          <w:rtl/>
        </w:rPr>
        <w:t>وينتهك حرماته سبحانه وتعالى</w:t>
      </w:r>
      <w:r w:rsidR="003F6127">
        <w:rPr>
          <w:rtl/>
        </w:rPr>
        <w:t xml:space="preserve">، </w:t>
      </w:r>
      <w:r>
        <w:rPr>
          <w:rtl/>
        </w:rPr>
        <w:t>كما كان الأمر في يزيد بن معاوية</w:t>
      </w:r>
      <w:r w:rsidR="003F6127">
        <w:rPr>
          <w:rtl/>
        </w:rPr>
        <w:t xml:space="preserve">، </w:t>
      </w:r>
      <w:r>
        <w:rPr>
          <w:rtl/>
        </w:rPr>
        <w:t xml:space="preserve">الذي يقول عنه الحسين </w:t>
      </w:r>
      <w:r w:rsidR="00847955" w:rsidRPr="00847955">
        <w:rPr>
          <w:rStyle w:val="libAlaemChar"/>
          <w:rtl/>
        </w:rPr>
        <w:t>عليه‌السلام</w:t>
      </w:r>
      <w:r>
        <w:rPr>
          <w:rtl/>
        </w:rPr>
        <w:t xml:space="preserve"> كما في رواية الطبري : ( ألا ترون أنَّ الحق لا يُعمل به</w:t>
      </w:r>
      <w:r w:rsidR="003F6127">
        <w:rPr>
          <w:rtl/>
        </w:rPr>
        <w:t xml:space="preserve">، </w:t>
      </w:r>
      <w:r>
        <w:rPr>
          <w:rtl/>
        </w:rPr>
        <w:t>وأنَّ هؤلاء ( يعني بني أميَّة ) قد لزموا طاعة الشيطان</w:t>
      </w:r>
      <w:r w:rsidR="003F6127">
        <w:rPr>
          <w:rtl/>
        </w:rPr>
        <w:t xml:space="preserve">، </w:t>
      </w:r>
      <w:r>
        <w:rPr>
          <w:rtl/>
        </w:rPr>
        <w:t>وتركوا طاعة الرحمان</w:t>
      </w:r>
      <w:r w:rsidR="003F6127">
        <w:rPr>
          <w:rtl/>
        </w:rPr>
        <w:t xml:space="preserve">، </w:t>
      </w:r>
      <w:r>
        <w:rPr>
          <w:rtl/>
        </w:rPr>
        <w:t>وأظهروا الفساد</w:t>
      </w:r>
      <w:r w:rsidR="003F6127">
        <w:rPr>
          <w:rtl/>
        </w:rPr>
        <w:t xml:space="preserve">، </w:t>
      </w:r>
      <w:r>
        <w:rPr>
          <w:rtl/>
        </w:rPr>
        <w:t>وعطَّلوا الحدود</w:t>
      </w:r>
      <w:r w:rsidR="003F6127">
        <w:rPr>
          <w:rtl/>
        </w:rPr>
        <w:t xml:space="preserve">، </w:t>
      </w:r>
      <w:r>
        <w:rPr>
          <w:rtl/>
        </w:rPr>
        <w:t>واستأثروا الفيء</w:t>
      </w:r>
      <w:r w:rsidR="003F6127">
        <w:rPr>
          <w:rtl/>
        </w:rPr>
        <w:t xml:space="preserve">، </w:t>
      </w:r>
      <w:r>
        <w:rPr>
          <w:rtl/>
        </w:rPr>
        <w:t>وأحلّوا حرام الله</w:t>
      </w:r>
      <w:r w:rsidR="003F6127">
        <w:rPr>
          <w:rtl/>
        </w:rPr>
        <w:t xml:space="preserve">، </w:t>
      </w:r>
      <w:r>
        <w:rPr>
          <w:rtl/>
        </w:rPr>
        <w:t>وحرّموا حلاله</w:t>
      </w:r>
      <w:r w:rsidR="003F6127">
        <w:rPr>
          <w:rtl/>
        </w:rPr>
        <w:t xml:space="preserve">، </w:t>
      </w:r>
      <w:r>
        <w:rPr>
          <w:rtl/>
        </w:rPr>
        <w:t xml:space="preserve">وأنا أحقُّ مَن غيَّر ) </w:t>
      </w:r>
      <w:r w:rsidRPr="00847955">
        <w:rPr>
          <w:rStyle w:val="libFootnotenumChar"/>
          <w:rtl/>
        </w:rPr>
        <w:t>(2)</w:t>
      </w:r>
      <w:r w:rsidR="003F6127">
        <w:rPr>
          <w:rtl/>
        </w:rPr>
        <w:t>.</w:t>
      </w:r>
    </w:p>
    <w:p w:rsidR="003F6127" w:rsidRDefault="007210D8" w:rsidP="007210D8">
      <w:pPr>
        <w:pStyle w:val="libNormal"/>
        <w:rPr>
          <w:rtl/>
        </w:rPr>
      </w:pPr>
      <w:r>
        <w:rPr>
          <w:rtl/>
        </w:rPr>
        <w:t>في مثل هذه الأحوال يجب الأمر بالمعروف والنهي عن المنكر</w:t>
      </w:r>
      <w:r w:rsidR="003F6127">
        <w:rPr>
          <w:rtl/>
        </w:rPr>
        <w:t xml:space="preserve">، </w:t>
      </w:r>
      <w:r>
        <w:rPr>
          <w:rtl/>
        </w:rPr>
        <w:t>ومكافحة المنكر</w:t>
      </w:r>
      <w:r w:rsidR="003F6127">
        <w:rPr>
          <w:rtl/>
        </w:rPr>
        <w:t xml:space="preserve">، </w:t>
      </w:r>
      <w:r>
        <w:rPr>
          <w:rtl/>
        </w:rPr>
        <w:t>والعمل على إزالته</w:t>
      </w:r>
      <w:r w:rsidR="003F6127">
        <w:rPr>
          <w:rtl/>
        </w:rPr>
        <w:t xml:space="preserve">، </w:t>
      </w:r>
      <w:r>
        <w:rPr>
          <w:rtl/>
        </w:rPr>
        <w:t>مهما تطلَّب الأمر</w:t>
      </w:r>
      <w:r w:rsidR="003F6127">
        <w:rPr>
          <w:rtl/>
        </w:rPr>
        <w:t xml:space="preserve">، </w:t>
      </w:r>
      <w:r>
        <w:rPr>
          <w:rtl/>
        </w:rPr>
        <w:t>من الدماء والمتاعب والأضرار في الأنفس والأموال</w:t>
      </w:r>
      <w:r w:rsidR="003F6127">
        <w:rPr>
          <w:rtl/>
        </w:rPr>
        <w:t xml:space="preserve">، </w:t>
      </w:r>
      <w:r>
        <w:rPr>
          <w:rtl/>
        </w:rPr>
        <w:t>وإصدار أحكام ثابتة وقطعيّة في تحريم الخروج على الحكَّام الظالمين</w:t>
      </w:r>
      <w:r w:rsidR="003F6127">
        <w:rPr>
          <w:rtl/>
        </w:rPr>
        <w:t xml:space="preserve">، </w:t>
      </w:r>
      <w:r>
        <w:rPr>
          <w:rtl/>
        </w:rPr>
        <w:t>وتحريم إزعاجهم</w:t>
      </w:r>
      <w:r w:rsidR="003F6127">
        <w:rPr>
          <w:rtl/>
        </w:rPr>
        <w:t xml:space="preserve">، </w:t>
      </w:r>
      <w:r>
        <w:rPr>
          <w:rtl/>
        </w:rPr>
        <w:t>وإثارة الفتن في وجوههم</w:t>
      </w:r>
      <w:r w:rsidR="003F6127">
        <w:rPr>
          <w:rtl/>
        </w:rPr>
        <w:t xml:space="preserve">، </w:t>
      </w:r>
      <w:r>
        <w:rPr>
          <w:rtl/>
        </w:rPr>
        <w:t>وتحريم مقارعتهم ومقاومتهم</w:t>
      </w:r>
      <w:r w:rsidR="003F6127">
        <w:rPr>
          <w:rtl/>
        </w:rPr>
        <w:t xml:space="preserve">، </w:t>
      </w:r>
      <w:r>
        <w:rPr>
          <w:rtl/>
        </w:rPr>
        <w:t>يزيد هؤلاء الحكَّام إمعاناً في مقارفة المنكرات والظلم والفساد</w:t>
      </w:r>
      <w:r w:rsidR="003F6127">
        <w:rPr>
          <w:rtl/>
        </w:rPr>
        <w:t>.</w:t>
      </w:r>
    </w:p>
    <w:p w:rsidR="007210D8" w:rsidRDefault="007210D8" w:rsidP="007210D8">
      <w:pPr>
        <w:pStyle w:val="libNormal"/>
      </w:pPr>
      <w:r>
        <w:rPr>
          <w:rtl/>
        </w:rPr>
        <w:t xml:space="preserve">وليس شيء أرضى إلى هؤلاء الحكَّام </w:t>
      </w:r>
      <w:r w:rsidR="00EE0FD8">
        <w:rPr>
          <w:rtl/>
        </w:rPr>
        <w:t>-</w:t>
      </w:r>
      <w:r>
        <w:rPr>
          <w:rtl/>
        </w:rPr>
        <w:t xml:space="preserve"> الذين يقترفون كبائر الإثم ويمارسون أبشع أنواع الظلم </w:t>
      </w:r>
      <w:r w:rsidR="00EE0FD8">
        <w:rPr>
          <w:rtl/>
        </w:rPr>
        <w:t>-</w:t>
      </w:r>
      <w:r>
        <w:rPr>
          <w:rtl/>
        </w:rPr>
        <w:t xml:space="preserve"> من أمثال هذه الفتاوى التي نجدها نحن </w:t>
      </w:r>
      <w:r w:rsidR="00EE0FD8">
        <w:rPr>
          <w:rtl/>
        </w:rPr>
        <w:t>-</w:t>
      </w:r>
      <w:r>
        <w:rPr>
          <w:rtl/>
        </w:rPr>
        <w:t xml:space="preserve"> للأسف </w:t>
      </w:r>
      <w:r w:rsidR="00EE0FD8">
        <w:rPr>
          <w:rtl/>
        </w:rPr>
        <w:t>-</w:t>
      </w:r>
      <w:r>
        <w:rPr>
          <w:rtl/>
        </w:rPr>
        <w:t xml:space="preserve"> في تاريخ الإسلام كثيراً</w:t>
      </w:r>
      <w:r w:rsidR="003F6127">
        <w:rPr>
          <w:rtl/>
        </w:rPr>
        <w:t xml:space="preserve">، </w:t>
      </w:r>
      <w:r>
        <w:rPr>
          <w:rtl/>
        </w:rPr>
        <w:t>هذا أوّلاً</w:t>
      </w:r>
      <w:r w:rsidR="00EE0FD8">
        <w:rPr>
          <w:rtl/>
        </w:rPr>
        <w:t xml:space="preserve">؛ </w:t>
      </w:r>
      <w:r>
        <w:rPr>
          <w:rtl/>
        </w:rPr>
        <w:t>وثانياً إنَّ هذا الحكم لو صحَّ في</w:t>
      </w:r>
    </w:p>
    <w:p w:rsidR="007210D8" w:rsidRDefault="00A81752" w:rsidP="00A81752">
      <w:pPr>
        <w:pStyle w:val="libLine"/>
      </w:pPr>
      <w:r>
        <w:rPr>
          <w:rtl/>
        </w:rPr>
        <w:t>____________________</w:t>
      </w:r>
    </w:p>
    <w:p w:rsidR="003F6127" w:rsidRDefault="00847955" w:rsidP="00586F9D">
      <w:pPr>
        <w:pStyle w:val="libFootnote0"/>
        <w:rPr>
          <w:rtl/>
        </w:rPr>
      </w:pPr>
      <w:r w:rsidRPr="00586F9D">
        <w:rPr>
          <w:rtl/>
        </w:rPr>
        <w:t>(1)</w:t>
      </w:r>
      <w:r w:rsidR="007210D8">
        <w:rPr>
          <w:rtl/>
        </w:rPr>
        <w:t xml:space="preserve"> تاريخ الطبري</w:t>
      </w:r>
      <w:r w:rsidR="003F6127">
        <w:rPr>
          <w:rtl/>
        </w:rPr>
        <w:t xml:space="preserve">، </w:t>
      </w:r>
      <w:r w:rsidR="007210D8">
        <w:rPr>
          <w:rtl/>
        </w:rPr>
        <w:t>ج7</w:t>
      </w:r>
      <w:r w:rsidR="003F6127">
        <w:rPr>
          <w:rtl/>
        </w:rPr>
        <w:t xml:space="preserve">، </w:t>
      </w:r>
      <w:r w:rsidR="007210D8">
        <w:rPr>
          <w:rtl/>
        </w:rPr>
        <w:t>ص301</w:t>
      </w:r>
      <w:r w:rsidR="003F6127">
        <w:rPr>
          <w:rtl/>
        </w:rPr>
        <w:t>.</w:t>
      </w:r>
    </w:p>
    <w:p w:rsidR="003F6127" w:rsidRDefault="00847955" w:rsidP="00586F9D">
      <w:pPr>
        <w:pStyle w:val="libFootnote0"/>
        <w:rPr>
          <w:rtl/>
        </w:rPr>
      </w:pPr>
      <w:r w:rsidRPr="00586F9D">
        <w:rPr>
          <w:rtl/>
        </w:rPr>
        <w:t>(2)</w:t>
      </w:r>
      <w:r w:rsidR="007210D8">
        <w:rPr>
          <w:rtl/>
        </w:rPr>
        <w:t xml:space="preserve"> تاريخ الطبري</w:t>
      </w:r>
      <w:r w:rsidR="003F6127">
        <w:rPr>
          <w:rtl/>
        </w:rPr>
        <w:t xml:space="preserve">، </w:t>
      </w:r>
      <w:r w:rsidR="007210D8">
        <w:rPr>
          <w:rtl/>
        </w:rPr>
        <w:t>ج7</w:t>
      </w:r>
      <w:r w:rsidR="003F6127">
        <w:rPr>
          <w:rtl/>
        </w:rPr>
        <w:t xml:space="preserve">، </w:t>
      </w:r>
      <w:r w:rsidR="007210D8">
        <w:rPr>
          <w:rtl/>
        </w:rPr>
        <w:t>ص300</w:t>
      </w:r>
      <w:r w:rsidR="003F6127">
        <w:rPr>
          <w:rtl/>
        </w:rPr>
        <w:t>.</w:t>
      </w:r>
    </w:p>
    <w:p w:rsidR="007210D8" w:rsidRDefault="00347417" w:rsidP="007210D8">
      <w:pPr>
        <w:pStyle w:val="libNormal"/>
      </w:pPr>
      <w:r>
        <w:rPr>
          <w:rtl/>
        </w:rPr>
        <w:br w:type="page"/>
      </w:r>
    </w:p>
    <w:p w:rsidR="007210D8" w:rsidRDefault="007210D8" w:rsidP="000F3A49">
      <w:pPr>
        <w:pStyle w:val="libNormal0"/>
      </w:pPr>
      <w:r>
        <w:rPr>
          <w:rtl/>
        </w:rPr>
        <w:lastRenderedPageBreak/>
        <w:t>بعض موارد باب التزاحم</w:t>
      </w:r>
      <w:r w:rsidR="003F6127">
        <w:rPr>
          <w:rtl/>
        </w:rPr>
        <w:t xml:space="preserve">، </w:t>
      </w:r>
      <w:r>
        <w:rPr>
          <w:rtl/>
        </w:rPr>
        <w:t>عندما يكون اجتناب الفتنة أهمَّ من الأمر بالمعروف والنهي عن المنكر</w:t>
      </w:r>
      <w:r w:rsidR="003F6127">
        <w:rPr>
          <w:rtl/>
        </w:rPr>
        <w:t xml:space="preserve">، </w:t>
      </w:r>
      <w:r>
        <w:rPr>
          <w:rtl/>
        </w:rPr>
        <w:t>فهو حكم ثانوي طارئ</w:t>
      </w:r>
      <w:r w:rsidR="003F6127">
        <w:rPr>
          <w:rtl/>
        </w:rPr>
        <w:t xml:space="preserve">، </w:t>
      </w:r>
      <w:r>
        <w:rPr>
          <w:rtl/>
        </w:rPr>
        <w:t>والحكم الأوَّلي هو الأمر بالمعروف والنهي عن المنكر</w:t>
      </w:r>
      <w:r w:rsidR="003F6127">
        <w:rPr>
          <w:rtl/>
        </w:rPr>
        <w:t xml:space="preserve">، </w:t>
      </w:r>
      <w:r>
        <w:rPr>
          <w:rtl/>
        </w:rPr>
        <w:t>والعمل على إزالة المنكر ومكافحته</w:t>
      </w:r>
      <w:r w:rsidR="003F6127">
        <w:rPr>
          <w:rtl/>
        </w:rPr>
        <w:t xml:space="preserve">، </w:t>
      </w:r>
      <w:r>
        <w:rPr>
          <w:rtl/>
        </w:rPr>
        <w:t>والنهي عن إطاعة الظالمين والمسرفين</w:t>
      </w:r>
      <w:r w:rsidR="003F6127">
        <w:rPr>
          <w:rtl/>
        </w:rPr>
        <w:t xml:space="preserve">، </w:t>
      </w:r>
      <w:r>
        <w:rPr>
          <w:rtl/>
        </w:rPr>
        <w:t>والأمر بالإعراض عنهم ورفضهم</w:t>
      </w:r>
      <w:r w:rsidR="003F6127">
        <w:rPr>
          <w:rtl/>
        </w:rPr>
        <w:t xml:space="preserve">، </w:t>
      </w:r>
      <w:r>
        <w:rPr>
          <w:rtl/>
        </w:rPr>
        <w:t>والكفر بهم</w:t>
      </w:r>
      <w:r w:rsidR="003F6127">
        <w:rPr>
          <w:rtl/>
        </w:rPr>
        <w:t xml:space="preserve">، </w:t>
      </w:r>
      <w:r>
        <w:rPr>
          <w:rtl/>
        </w:rPr>
        <w:t>وليس من الصحيح الإعراض عن الحكم الأوَّلي الثابت في الشريعة إلى الأحكام الثانوية الطارئة</w:t>
      </w:r>
      <w:r w:rsidR="003F6127">
        <w:rPr>
          <w:rtl/>
        </w:rPr>
        <w:t xml:space="preserve">، </w:t>
      </w:r>
      <w:r>
        <w:rPr>
          <w:rtl/>
        </w:rPr>
        <w:t>إلاّ في مواردها المنصوصة في الشريعة</w:t>
      </w:r>
      <w:r w:rsidR="0025218A">
        <w:rPr>
          <w:rtl/>
        </w:rPr>
        <w:t xml:space="preserve">. </w:t>
      </w:r>
      <w:r>
        <w:rPr>
          <w:rtl/>
        </w:rPr>
        <w:t xml:space="preserve">والحكم الأوَّلي الثابت في الشريعة هو قوله تعالى : </w:t>
      </w:r>
      <w:r w:rsidRPr="000F3A49">
        <w:rPr>
          <w:rStyle w:val="libAlaemChar"/>
          <w:rtl/>
        </w:rPr>
        <w:t>(</w:t>
      </w:r>
      <w:r w:rsidRPr="000F3A49">
        <w:rPr>
          <w:rStyle w:val="libAieChar"/>
          <w:rtl/>
        </w:rPr>
        <w:t xml:space="preserve"> وَلاَ تَرْكَنُوا إِلَى الَّذِينَ ظَلَمُوا فَتَمَسَّكُمُ النَّارُ ... </w:t>
      </w:r>
      <w:r w:rsidRPr="000F3A49">
        <w:rPr>
          <w:rStyle w:val="libAlaemChar"/>
          <w:rtl/>
        </w:rPr>
        <w:t>)</w:t>
      </w:r>
      <w:r>
        <w:rPr>
          <w:rtl/>
        </w:rPr>
        <w:t xml:space="preserve"> </w:t>
      </w:r>
      <w:r w:rsidRPr="00847955">
        <w:rPr>
          <w:rStyle w:val="libFootnotenumChar"/>
          <w:rtl/>
        </w:rPr>
        <w:t>(1)</w:t>
      </w:r>
      <w:r w:rsidR="003F6127">
        <w:rPr>
          <w:rtl/>
        </w:rPr>
        <w:t xml:space="preserve">، </w:t>
      </w:r>
      <w:r>
        <w:rPr>
          <w:rtl/>
        </w:rPr>
        <w:t xml:space="preserve">وقوله تعالى : </w:t>
      </w:r>
      <w:r w:rsidRPr="000F3A49">
        <w:rPr>
          <w:rStyle w:val="libAlaemChar"/>
          <w:rtl/>
        </w:rPr>
        <w:t>(</w:t>
      </w:r>
      <w:r w:rsidRPr="000F3A49">
        <w:rPr>
          <w:rStyle w:val="libAieChar"/>
          <w:rtl/>
        </w:rPr>
        <w:t xml:space="preserve">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w:t>
      </w:r>
      <w:r w:rsidRPr="000F3A49">
        <w:rPr>
          <w:rStyle w:val="libAlaemChar"/>
          <w:rtl/>
        </w:rPr>
        <w:t>)</w:t>
      </w:r>
      <w:r>
        <w:rPr>
          <w:rtl/>
        </w:rPr>
        <w:t xml:space="preserve"> </w:t>
      </w:r>
      <w:r w:rsidRPr="00847955">
        <w:rPr>
          <w:rStyle w:val="libFootnotenumChar"/>
          <w:rtl/>
        </w:rPr>
        <w:t>(2)</w:t>
      </w:r>
      <w:r w:rsidR="003F6127">
        <w:rPr>
          <w:rtl/>
        </w:rPr>
        <w:t xml:space="preserve">، </w:t>
      </w:r>
      <w:r>
        <w:rPr>
          <w:rtl/>
        </w:rPr>
        <w:t xml:space="preserve">وقوله تعالى </w:t>
      </w:r>
      <w:r w:rsidRPr="000F3A49">
        <w:rPr>
          <w:rStyle w:val="libAlaemChar"/>
          <w:rtl/>
        </w:rPr>
        <w:t>(</w:t>
      </w:r>
      <w:r w:rsidRPr="000F3A49">
        <w:rPr>
          <w:rStyle w:val="libAieChar"/>
          <w:rtl/>
        </w:rPr>
        <w:t xml:space="preserve"> وَلاَ تُطِيعُوا أَمْرَ الْمُسْرِفِينَ * الَّذِينَ يُفْسِدُونَ فِي الأَرْضِ وَلاَ يُصْلِحُونَ </w:t>
      </w:r>
      <w:r w:rsidRPr="000F3A49">
        <w:rPr>
          <w:rStyle w:val="libAlaemChar"/>
          <w:rtl/>
        </w:rPr>
        <w:t>)</w:t>
      </w:r>
      <w:r>
        <w:rPr>
          <w:rtl/>
        </w:rPr>
        <w:t xml:space="preserve"> </w:t>
      </w:r>
      <w:r w:rsidRPr="00847955">
        <w:rPr>
          <w:rStyle w:val="libFootnotenumChar"/>
          <w:rtl/>
        </w:rPr>
        <w:t>(3)</w:t>
      </w:r>
      <w:r w:rsidR="003F6127">
        <w:rPr>
          <w:rtl/>
        </w:rPr>
        <w:t xml:space="preserve">، </w:t>
      </w:r>
      <w:r>
        <w:rPr>
          <w:rtl/>
        </w:rPr>
        <w:t xml:space="preserve">وقوله تعالى : </w:t>
      </w:r>
      <w:r w:rsidRPr="000F3A49">
        <w:rPr>
          <w:rStyle w:val="libAlaemChar"/>
          <w:rtl/>
        </w:rPr>
        <w:t>(</w:t>
      </w:r>
      <w:r w:rsidRPr="000F3A49">
        <w:rPr>
          <w:rStyle w:val="libAieChar"/>
          <w:rtl/>
        </w:rPr>
        <w:t xml:space="preserve">فَاصْبِرْ لِحُكْمِ رَبِّكَ وَلاَ تُطِعْ مِنْهُمْ آثِماً أَوْ كَفُوراً </w:t>
      </w:r>
      <w:r w:rsidRPr="000F3A49">
        <w:rPr>
          <w:rStyle w:val="libAlaemChar"/>
          <w:rtl/>
        </w:rPr>
        <w:t>)</w:t>
      </w:r>
      <w:r>
        <w:rPr>
          <w:rtl/>
        </w:rPr>
        <w:t xml:space="preserve"> </w:t>
      </w:r>
      <w:r w:rsidRPr="00847955">
        <w:rPr>
          <w:rStyle w:val="libFootnotenumChar"/>
          <w:rtl/>
        </w:rPr>
        <w:t>(4)</w:t>
      </w:r>
      <w:r>
        <w:rPr>
          <w:rtl/>
        </w:rPr>
        <w:t>.</w:t>
      </w:r>
    </w:p>
    <w:p w:rsidR="003F6127" w:rsidRDefault="007210D8" w:rsidP="007210D8">
      <w:pPr>
        <w:pStyle w:val="libNormal"/>
        <w:rPr>
          <w:rtl/>
        </w:rPr>
      </w:pPr>
      <w:r>
        <w:rPr>
          <w:rtl/>
        </w:rPr>
        <w:t>وما ورد في نصوص الروايات البالغة حدِّ التواتر المعنوي</w:t>
      </w:r>
      <w:r w:rsidR="003F6127">
        <w:rPr>
          <w:rtl/>
        </w:rPr>
        <w:t xml:space="preserve">، </w:t>
      </w:r>
      <w:r>
        <w:rPr>
          <w:rtl/>
        </w:rPr>
        <w:t>وجوب الأمر بالمعروف والنهي عن المنكر</w:t>
      </w:r>
      <w:r w:rsidR="003F6127">
        <w:rPr>
          <w:rtl/>
        </w:rPr>
        <w:t xml:space="preserve">، </w:t>
      </w:r>
      <w:r>
        <w:rPr>
          <w:rtl/>
        </w:rPr>
        <w:t>والسعي لإزالة المنكر ومكافحته وتغييره باليد</w:t>
      </w:r>
      <w:r w:rsidR="003F6127">
        <w:rPr>
          <w:rtl/>
        </w:rPr>
        <w:t>.</w:t>
      </w:r>
    </w:p>
    <w:p w:rsidR="007210D8" w:rsidRDefault="00A81752" w:rsidP="00A81752">
      <w:pPr>
        <w:pStyle w:val="libLine"/>
      </w:pPr>
      <w:r>
        <w:rPr>
          <w:rtl/>
        </w:rPr>
        <w:t>____________________</w:t>
      </w:r>
    </w:p>
    <w:p w:rsidR="003F6127" w:rsidRDefault="00847955" w:rsidP="000F3A49">
      <w:pPr>
        <w:pStyle w:val="libFootnote0"/>
        <w:rPr>
          <w:rtl/>
        </w:rPr>
      </w:pPr>
      <w:r w:rsidRPr="000F3A49">
        <w:rPr>
          <w:rtl/>
        </w:rPr>
        <w:t>(1)</w:t>
      </w:r>
      <w:r w:rsidR="007210D8">
        <w:rPr>
          <w:rtl/>
        </w:rPr>
        <w:t xml:space="preserve"> سورة هود : الآية 113</w:t>
      </w:r>
      <w:r w:rsidR="003F6127">
        <w:rPr>
          <w:rtl/>
        </w:rPr>
        <w:t>.</w:t>
      </w:r>
    </w:p>
    <w:p w:rsidR="003F6127" w:rsidRDefault="00847955" w:rsidP="000F3A49">
      <w:pPr>
        <w:pStyle w:val="libFootnote0"/>
        <w:rPr>
          <w:rtl/>
        </w:rPr>
      </w:pPr>
      <w:r w:rsidRPr="000F3A49">
        <w:rPr>
          <w:rtl/>
        </w:rPr>
        <w:t>(2)</w:t>
      </w:r>
      <w:r w:rsidR="007210D8">
        <w:rPr>
          <w:rtl/>
        </w:rPr>
        <w:t xml:space="preserve"> سورة النساء : الآية 60</w:t>
      </w:r>
      <w:r w:rsidR="003F6127">
        <w:rPr>
          <w:rtl/>
        </w:rPr>
        <w:t>.</w:t>
      </w:r>
    </w:p>
    <w:p w:rsidR="003F6127" w:rsidRDefault="00847955" w:rsidP="000F3A49">
      <w:pPr>
        <w:pStyle w:val="libFootnote0"/>
        <w:rPr>
          <w:rtl/>
        </w:rPr>
      </w:pPr>
      <w:r w:rsidRPr="000F3A49">
        <w:rPr>
          <w:rtl/>
        </w:rPr>
        <w:t>(3)</w:t>
      </w:r>
      <w:r w:rsidR="007210D8">
        <w:rPr>
          <w:rtl/>
        </w:rPr>
        <w:t xml:space="preserve"> سورة الشعراء : الآيات 151 </w:t>
      </w:r>
      <w:r w:rsidR="00EE0FD8">
        <w:rPr>
          <w:rtl/>
        </w:rPr>
        <w:t>-</w:t>
      </w:r>
      <w:r w:rsidR="007210D8">
        <w:rPr>
          <w:rtl/>
        </w:rPr>
        <w:t xml:space="preserve"> 152</w:t>
      </w:r>
      <w:r w:rsidR="003F6127">
        <w:rPr>
          <w:rtl/>
        </w:rPr>
        <w:t>.</w:t>
      </w:r>
    </w:p>
    <w:p w:rsidR="003F6127" w:rsidRDefault="00847955" w:rsidP="000F3A49">
      <w:pPr>
        <w:pStyle w:val="libFootnote0"/>
        <w:rPr>
          <w:rtl/>
        </w:rPr>
      </w:pPr>
      <w:r w:rsidRPr="000F3A49">
        <w:rPr>
          <w:rtl/>
        </w:rPr>
        <w:t>(4)</w:t>
      </w:r>
      <w:r w:rsidR="007210D8">
        <w:rPr>
          <w:rtl/>
        </w:rPr>
        <w:t xml:space="preserve"> سورة الإنسان : الآية 24</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 xml:space="preserve">ففي مسند أحمد بسنده عن رسول الله </w:t>
      </w:r>
      <w:r w:rsidR="00847955" w:rsidRPr="00847955">
        <w:rPr>
          <w:rStyle w:val="libAlaemChar"/>
          <w:rtl/>
        </w:rPr>
        <w:t>صلى‌الله‌عليه‌وآله‌وسلم</w:t>
      </w:r>
      <w:r>
        <w:rPr>
          <w:rtl/>
        </w:rPr>
        <w:t xml:space="preserve"> يقول : ( إنَّ الله </w:t>
      </w:r>
      <w:r w:rsidR="00EE0FD8">
        <w:rPr>
          <w:rtl/>
        </w:rPr>
        <w:t>-</w:t>
      </w:r>
      <w:r>
        <w:rPr>
          <w:rtl/>
        </w:rPr>
        <w:t xml:space="preserve"> عزّ وجلّ لا يعذِّب العامّة بعمل الخاصّة</w:t>
      </w:r>
      <w:r w:rsidR="003F6127">
        <w:rPr>
          <w:rtl/>
        </w:rPr>
        <w:t xml:space="preserve">، </w:t>
      </w:r>
      <w:r>
        <w:rPr>
          <w:rtl/>
        </w:rPr>
        <w:t>حتّى يروا المنكر بين ظهرانيهم</w:t>
      </w:r>
      <w:r w:rsidR="003F6127">
        <w:rPr>
          <w:rtl/>
        </w:rPr>
        <w:t xml:space="preserve">، </w:t>
      </w:r>
      <w:r>
        <w:rPr>
          <w:rtl/>
        </w:rPr>
        <w:t>وهم قادرون على أن يُنكروه</w:t>
      </w:r>
      <w:r w:rsidR="003F6127">
        <w:rPr>
          <w:rtl/>
        </w:rPr>
        <w:t xml:space="preserve">، </w:t>
      </w:r>
      <w:r>
        <w:rPr>
          <w:rtl/>
        </w:rPr>
        <w:t>فلا يُنكروه</w:t>
      </w:r>
      <w:r w:rsidR="003F6127">
        <w:rPr>
          <w:rtl/>
        </w:rPr>
        <w:t xml:space="preserve">، </w:t>
      </w:r>
      <w:r>
        <w:rPr>
          <w:rtl/>
        </w:rPr>
        <w:t xml:space="preserve">فإذا فعلوا ذلك عذَّب الله الخاصّة والعامّة ) </w:t>
      </w:r>
      <w:r w:rsidRPr="00847955">
        <w:rPr>
          <w:rStyle w:val="libFootnotenumChar"/>
          <w:rtl/>
        </w:rPr>
        <w:t>(1)</w:t>
      </w:r>
      <w:r w:rsidR="003F6127">
        <w:rPr>
          <w:rtl/>
        </w:rPr>
        <w:t>.</w:t>
      </w:r>
    </w:p>
    <w:p w:rsidR="003F6127" w:rsidRDefault="007210D8" w:rsidP="007210D8">
      <w:pPr>
        <w:pStyle w:val="libNormal"/>
        <w:rPr>
          <w:rtl/>
        </w:rPr>
      </w:pPr>
      <w:r>
        <w:rPr>
          <w:rtl/>
        </w:rPr>
        <w:t>وفي ( نهج البلاغة ) : أنَّ عليّاً خطب الناس في صفِّين فقال : ( أيّها المؤمنون</w:t>
      </w:r>
      <w:r w:rsidR="003F6127">
        <w:rPr>
          <w:rtl/>
        </w:rPr>
        <w:t xml:space="preserve">، </w:t>
      </w:r>
      <w:r>
        <w:rPr>
          <w:rtl/>
        </w:rPr>
        <w:t>إنّه مَن رأى عدواناً يُعمل به</w:t>
      </w:r>
      <w:r w:rsidR="003F6127">
        <w:rPr>
          <w:rtl/>
        </w:rPr>
        <w:t xml:space="preserve">، </w:t>
      </w:r>
      <w:r>
        <w:rPr>
          <w:rtl/>
        </w:rPr>
        <w:t>ومنكراً يُدعى إليه</w:t>
      </w:r>
      <w:r w:rsidR="003F6127">
        <w:rPr>
          <w:rtl/>
        </w:rPr>
        <w:t xml:space="preserve">، </w:t>
      </w:r>
      <w:r>
        <w:rPr>
          <w:rtl/>
        </w:rPr>
        <w:t>فأنكره بقلبه فقد سلم وبرِئ</w:t>
      </w:r>
      <w:r w:rsidR="003F6127">
        <w:rPr>
          <w:rtl/>
        </w:rPr>
        <w:t xml:space="preserve">، </w:t>
      </w:r>
      <w:r>
        <w:rPr>
          <w:rtl/>
        </w:rPr>
        <w:t>ومَن أنكره بلسانه فقد أُجر</w:t>
      </w:r>
      <w:r w:rsidR="003F6127">
        <w:rPr>
          <w:rtl/>
        </w:rPr>
        <w:t xml:space="preserve">، </w:t>
      </w:r>
      <w:r>
        <w:rPr>
          <w:rtl/>
        </w:rPr>
        <w:t>وهو أفضل من صاحبه</w:t>
      </w:r>
      <w:r w:rsidR="0025218A">
        <w:rPr>
          <w:rtl/>
        </w:rPr>
        <w:t xml:space="preserve">. </w:t>
      </w:r>
      <w:r>
        <w:rPr>
          <w:rtl/>
        </w:rPr>
        <w:t>ومَن أنكره بالسيف لتكون كلمة الله العُليا وكلمة الظالمين السُّفلى</w:t>
      </w:r>
      <w:r w:rsidR="003F6127">
        <w:rPr>
          <w:rtl/>
        </w:rPr>
        <w:t xml:space="preserve">، </w:t>
      </w:r>
      <w:r>
        <w:rPr>
          <w:rtl/>
        </w:rPr>
        <w:t xml:space="preserve">فذلك الذي أصاب سبيل الهدى وقام على الطريق ونوَّر في قلبه اليقين ) </w:t>
      </w:r>
      <w:r w:rsidRPr="00847955">
        <w:rPr>
          <w:rStyle w:val="libFootnotenumChar"/>
          <w:rtl/>
        </w:rPr>
        <w:t>(2)</w:t>
      </w:r>
      <w:r w:rsidR="003F6127">
        <w:rPr>
          <w:rtl/>
        </w:rPr>
        <w:t>.</w:t>
      </w:r>
    </w:p>
    <w:p w:rsidR="003F6127" w:rsidRDefault="007210D8" w:rsidP="007210D8">
      <w:pPr>
        <w:pStyle w:val="libNormal"/>
        <w:rPr>
          <w:rtl/>
        </w:rPr>
      </w:pPr>
      <w:r>
        <w:rPr>
          <w:rtl/>
        </w:rPr>
        <w:t>وفي ( نهج البلاغة ) : ( ولعمري</w:t>
      </w:r>
      <w:r w:rsidR="003F6127">
        <w:rPr>
          <w:rtl/>
        </w:rPr>
        <w:t xml:space="preserve">، </w:t>
      </w:r>
      <w:r>
        <w:rPr>
          <w:rtl/>
        </w:rPr>
        <w:t>ما عليَّ من قتال مَن خالف الحق</w:t>
      </w:r>
      <w:r w:rsidR="003F6127">
        <w:rPr>
          <w:rtl/>
        </w:rPr>
        <w:t xml:space="preserve">، </w:t>
      </w:r>
      <w:r>
        <w:rPr>
          <w:rtl/>
        </w:rPr>
        <w:t>وخابط الغيَّ من إدهان ولا إيهان</w:t>
      </w:r>
      <w:r w:rsidR="003F6127">
        <w:rPr>
          <w:rtl/>
        </w:rPr>
        <w:t xml:space="preserve">، </w:t>
      </w:r>
      <w:r>
        <w:rPr>
          <w:rtl/>
        </w:rPr>
        <w:t>فاتَّقوا الله عباد الله</w:t>
      </w:r>
      <w:r w:rsidR="003F6127">
        <w:rPr>
          <w:rtl/>
        </w:rPr>
        <w:t xml:space="preserve">، </w:t>
      </w:r>
      <w:r>
        <w:rPr>
          <w:rtl/>
        </w:rPr>
        <w:t>وامضوا في الذي نهجه لكم</w:t>
      </w:r>
      <w:r w:rsidR="003F6127">
        <w:rPr>
          <w:rtl/>
        </w:rPr>
        <w:t xml:space="preserve">، </w:t>
      </w:r>
      <w:r>
        <w:rPr>
          <w:rtl/>
        </w:rPr>
        <w:t>وقوموا بما عصبه بكم</w:t>
      </w:r>
      <w:r w:rsidR="003F6127">
        <w:rPr>
          <w:rtl/>
        </w:rPr>
        <w:t xml:space="preserve">، </w:t>
      </w:r>
      <w:r>
        <w:rPr>
          <w:rtl/>
        </w:rPr>
        <w:t xml:space="preserve">فعليٌّ ضامن لفلجكم آجلاً إن لم تمنحوه عاجلاً ) </w:t>
      </w:r>
      <w:r w:rsidRPr="00847955">
        <w:rPr>
          <w:rStyle w:val="libFootnotenumChar"/>
          <w:rtl/>
        </w:rPr>
        <w:t>(3)</w:t>
      </w:r>
      <w:r w:rsidR="003F6127">
        <w:rPr>
          <w:rtl/>
        </w:rPr>
        <w:t>.</w:t>
      </w:r>
    </w:p>
    <w:p w:rsidR="003F6127" w:rsidRDefault="007210D8" w:rsidP="007210D8">
      <w:pPr>
        <w:pStyle w:val="libNormal"/>
        <w:rPr>
          <w:rtl/>
        </w:rPr>
      </w:pPr>
      <w:r>
        <w:rPr>
          <w:rtl/>
        </w:rPr>
        <w:t>وروى الصدوق بإسناده عن مسعدة بن صدقة</w:t>
      </w:r>
      <w:r w:rsidR="003F6127">
        <w:rPr>
          <w:rtl/>
        </w:rPr>
        <w:t xml:space="preserve">، </w:t>
      </w:r>
      <w:r>
        <w:rPr>
          <w:rtl/>
        </w:rPr>
        <w:t xml:space="preserve">عن جعفر بن محمد </w:t>
      </w:r>
      <w:r w:rsidR="00847955" w:rsidRPr="00847955">
        <w:rPr>
          <w:rStyle w:val="libAlaemChar"/>
          <w:rtl/>
        </w:rPr>
        <w:t>عليه‌السلام</w:t>
      </w:r>
      <w:r>
        <w:rPr>
          <w:rtl/>
        </w:rPr>
        <w:t xml:space="preserve"> قال : ( قال أمير المؤمنين </w:t>
      </w:r>
      <w:r w:rsidR="00847955" w:rsidRPr="00847955">
        <w:rPr>
          <w:rStyle w:val="libAlaemChar"/>
          <w:rtl/>
        </w:rPr>
        <w:t>عليه‌السلام</w:t>
      </w:r>
      <w:r>
        <w:rPr>
          <w:rtl/>
        </w:rPr>
        <w:t xml:space="preserve"> : إنَّ الله لا يعذِّب العامّة بذنب الخاصّة بالمنكر سرَّاً</w:t>
      </w:r>
      <w:r w:rsidR="003F6127">
        <w:rPr>
          <w:rtl/>
        </w:rPr>
        <w:t xml:space="preserve">، </w:t>
      </w:r>
      <w:r>
        <w:rPr>
          <w:rtl/>
        </w:rPr>
        <w:t>من غير أن تعلم العامّة</w:t>
      </w:r>
      <w:r w:rsidR="003F6127">
        <w:rPr>
          <w:rtl/>
        </w:rPr>
        <w:t xml:space="preserve">، </w:t>
      </w:r>
      <w:r>
        <w:rPr>
          <w:rtl/>
        </w:rPr>
        <w:t>فإذا عملت الخاصة بالمنكر جهاراً</w:t>
      </w:r>
      <w:r w:rsidR="003F6127">
        <w:rPr>
          <w:rtl/>
        </w:rPr>
        <w:t xml:space="preserve">، </w:t>
      </w:r>
      <w:r>
        <w:rPr>
          <w:rtl/>
        </w:rPr>
        <w:t>فلم تُغيِّر ذلك العامّة</w:t>
      </w:r>
      <w:r w:rsidR="003F6127">
        <w:rPr>
          <w:rtl/>
        </w:rPr>
        <w:t xml:space="preserve">، </w:t>
      </w:r>
      <w:r>
        <w:rPr>
          <w:rtl/>
        </w:rPr>
        <w:t xml:space="preserve">استوجب الفريقان العقوبة من الله </w:t>
      </w:r>
      <w:r w:rsidR="00EE0FD8">
        <w:rPr>
          <w:rtl/>
        </w:rPr>
        <w:t>-</w:t>
      </w:r>
      <w:r>
        <w:rPr>
          <w:rtl/>
        </w:rPr>
        <w:t xml:space="preserve"> عزّ وجل )</w:t>
      </w:r>
      <w:r w:rsidR="003F6127">
        <w:rPr>
          <w:rtl/>
        </w:rPr>
        <w:t>.</w:t>
      </w:r>
    </w:p>
    <w:p w:rsidR="007210D8" w:rsidRDefault="007210D8" w:rsidP="007210D8">
      <w:pPr>
        <w:pStyle w:val="libNormal"/>
      </w:pPr>
      <w:r>
        <w:rPr>
          <w:rtl/>
        </w:rPr>
        <w:t xml:space="preserve">قال : وقال رسول الله </w:t>
      </w:r>
      <w:r w:rsidR="00847955" w:rsidRPr="00847955">
        <w:rPr>
          <w:rStyle w:val="libAlaemChar"/>
          <w:rtl/>
        </w:rPr>
        <w:t>صلى‌الله‌عليه‌وآله‌وسلم</w:t>
      </w:r>
      <w:r>
        <w:rPr>
          <w:rtl/>
        </w:rPr>
        <w:t xml:space="preserve"> : ( إنَّ المعصية إذا عمل بها العبد سرَّاً لم يضرَّ إلاّ عاملها</w:t>
      </w:r>
      <w:r w:rsidR="003F6127">
        <w:rPr>
          <w:rtl/>
        </w:rPr>
        <w:t xml:space="preserve">، </w:t>
      </w:r>
      <w:r>
        <w:rPr>
          <w:rtl/>
        </w:rPr>
        <w:t>فإذا</w:t>
      </w:r>
    </w:p>
    <w:p w:rsidR="007210D8" w:rsidRDefault="00A81752" w:rsidP="00A81752">
      <w:pPr>
        <w:pStyle w:val="libLine"/>
      </w:pPr>
      <w:r>
        <w:rPr>
          <w:rtl/>
        </w:rPr>
        <w:t>____________________</w:t>
      </w:r>
    </w:p>
    <w:p w:rsidR="003F6127" w:rsidRDefault="00847955" w:rsidP="00987E06">
      <w:pPr>
        <w:pStyle w:val="libFootnote0"/>
        <w:rPr>
          <w:rtl/>
        </w:rPr>
      </w:pPr>
      <w:r w:rsidRPr="00987E06">
        <w:rPr>
          <w:rtl/>
        </w:rPr>
        <w:t>(1)</w:t>
      </w:r>
      <w:r w:rsidR="007210D8">
        <w:rPr>
          <w:rtl/>
        </w:rPr>
        <w:t xml:space="preserve"> أحمد بن حنبل : المسند</w:t>
      </w:r>
      <w:r w:rsidR="003F6127">
        <w:rPr>
          <w:rtl/>
        </w:rPr>
        <w:t xml:space="preserve">، </w:t>
      </w:r>
      <w:r w:rsidR="007210D8">
        <w:rPr>
          <w:rtl/>
        </w:rPr>
        <w:t>ج3</w:t>
      </w:r>
      <w:r w:rsidR="003F6127">
        <w:rPr>
          <w:rtl/>
        </w:rPr>
        <w:t xml:space="preserve">، </w:t>
      </w:r>
      <w:r w:rsidR="007210D8">
        <w:rPr>
          <w:rtl/>
        </w:rPr>
        <w:t>ص192</w:t>
      </w:r>
      <w:r w:rsidR="003F6127">
        <w:rPr>
          <w:rtl/>
        </w:rPr>
        <w:t>.</w:t>
      </w:r>
    </w:p>
    <w:p w:rsidR="003F6127" w:rsidRDefault="00847955" w:rsidP="00987E06">
      <w:pPr>
        <w:pStyle w:val="libFootnote0"/>
        <w:rPr>
          <w:rtl/>
        </w:rPr>
      </w:pPr>
      <w:r w:rsidRPr="00987E06">
        <w:rPr>
          <w:rtl/>
        </w:rPr>
        <w:t>(2)</w:t>
      </w:r>
      <w:r w:rsidR="007210D8">
        <w:rPr>
          <w:rtl/>
        </w:rPr>
        <w:t xml:space="preserve"> صبحي الصالح : نهج البلاغة</w:t>
      </w:r>
      <w:r w:rsidR="003F6127">
        <w:rPr>
          <w:rtl/>
        </w:rPr>
        <w:t xml:space="preserve">، </w:t>
      </w:r>
      <w:r w:rsidR="007210D8">
        <w:rPr>
          <w:rtl/>
        </w:rPr>
        <w:t>ص541</w:t>
      </w:r>
      <w:r w:rsidR="003F6127">
        <w:rPr>
          <w:rtl/>
        </w:rPr>
        <w:t xml:space="preserve">، </w:t>
      </w:r>
      <w:r w:rsidR="007210D8">
        <w:rPr>
          <w:rtl/>
        </w:rPr>
        <w:t>الحكم 373</w:t>
      </w:r>
      <w:r w:rsidR="003F6127">
        <w:rPr>
          <w:rtl/>
        </w:rPr>
        <w:t>.</w:t>
      </w:r>
    </w:p>
    <w:p w:rsidR="003F6127" w:rsidRDefault="00847955" w:rsidP="00987E06">
      <w:pPr>
        <w:pStyle w:val="libFootnote0"/>
        <w:rPr>
          <w:rtl/>
        </w:rPr>
      </w:pPr>
      <w:r w:rsidRPr="00987E06">
        <w:rPr>
          <w:rtl/>
        </w:rPr>
        <w:t>(3)</w:t>
      </w:r>
      <w:r w:rsidR="007210D8">
        <w:rPr>
          <w:rtl/>
        </w:rPr>
        <w:t xml:space="preserve"> المصدر نفسه</w:t>
      </w:r>
      <w:r w:rsidR="003F6127">
        <w:rPr>
          <w:rtl/>
        </w:rPr>
        <w:t xml:space="preserve">، </w:t>
      </w:r>
      <w:r w:rsidR="007210D8">
        <w:rPr>
          <w:rtl/>
        </w:rPr>
        <w:t>خطبة 24</w:t>
      </w:r>
      <w:r w:rsidR="003F6127">
        <w:rPr>
          <w:rtl/>
        </w:rPr>
        <w:t xml:space="preserve">، </w:t>
      </w:r>
      <w:r w:rsidR="007210D8">
        <w:rPr>
          <w:rtl/>
        </w:rPr>
        <w:t>ص66</w:t>
      </w:r>
      <w:r w:rsidR="003F6127">
        <w:rPr>
          <w:rtl/>
        </w:rPr>
        <w:t>.</w:t>
      </w:r>
    </w:p>
    <w:p w:rsidR="007210D8" w:rsidRDefault="00347417" w:rsidP="007210D8">
      <w:pPr>
        <w:pStyle w:val="libNormal"/>
      </w:pPr>
      <w:r>
        <w:rPr>
          <w:rtl/>
        </w:rPr>
        <w:br w:type="page"/>
      </w:r>
    </w:p>
    <w:p w:rsidR="003F6127" w:rsidRDefault="007210D8" w:rsidP="00CB7C57">
      <w:pPr>
        <w:pStyle w:val="libNormal0"/>
        <w:rPr>
          <w:rtl/>
        </w:rPr>
      </w:pPr>
      <w:r>
        <w:rPr>
          <w:rtl/>
        </w:rPr>
        <w:lastRenderedPageBreak/>
        <w:t>عمل بها علانية ولم يُغيّر عليه أضرّت بالعامّة )</w:t>
      </w:r>
      <w:r w:rsidR="003F6127">
        <w:rPr>
          <w:rtl/>
        </w:rPr>
        <w:t xml:space="preserve">، </w:t>
      </w:r>
      <w:r>
        <w:rPr>
          <w:rtl/>
        </w:rPr>
        <w:t xml:space="preserve">قال جعفر بن محمد </w:t>
      </w:r>
      <w:r w:rsidR="00847955" w:rsidRPr="00847955">
        <w:rPr>
          <w:rStyle w:val="libAlaemChar"/>
          <w:rtl/>
        </w:rPr>
        <w:t>عليه‌السلام</w:t>
      </w:r>
      <w:r>
        <w:rPr>
          <w:rtl/>
        </w:rPr>
        <w:t xml:space="preserve"> : ( وذلك أنّه يُذلّ بعمله دين الله</w:t>
      </w:r>
      <w:r w:rsidR="003F6127">
        <w:rPr>
          <w:rtl/>
        </w:rPr>
        <w:t xml:space="preserve">، </w:t>
      </w:r>
      <w:r>
        <w:rPr>
          <w:rtl/>
        </w:rPr>
        <w:t xml:space="preserve">ويقتدي به أهل عداوة الله ) </w:t>
      </w:r>
      <w:r w:rsidRPr="00847955">
        <w:rPr>
          <w:rStyle w:val="libFootnotenumChar"/>
          <w:rtl/>
        </w:rPr>
        <w:t>(1)</w:t>
      </w:r>
      <w:r w:rsidR="003F6127">
        <w:rPr>
          <w:rtl/>
        </w:rPr>
        <w:t>.</w:t>
      </w:r>
    </w:p>
    <w:p w:rsidR="003F6127" w:rsidRDefault="007210D8" w:rsidP="007210D8">
      <w:pPr>
        <w:pStyle w:val="libNormal"/>
        <w:rPr>
          <w:rtl/>
        </w:rPr>
      </w:pPr>
      <w:r>
        <w:rPr>
          <w:rtl/>
        </w:rPr>
        <w:t>هذا هو حكم الله تعالى أوّلاً في مواجهة أئمة الظلم والطغاة والجبابرة</w:t>
      </w:r>
      <w:r w:rsidR="003F6127">
        <w:rPr>
          <w:rtl/>
        </w:rPr>
        <w:t xml:space="preserve">، </w:t>
      </w:r>
      <w:r>
        <w:rPr>
          <w:rtl/>
        </w:rPr>
        <w:t>الذين يسعون في الأرض فساداً</w:t>
      </w:r>
      <w:r w:rsidR="003F6127">
        <w:rPr>
          <w:rtl/>
        </w:rPr>
        <w:t xml:space="preserve">، </w:t>
      </w:r>
      <w:r>
        <w:rPr>
          <w:rtl/>
        </w:rPr>
        <w:t>وأمَّا الموازنة بين الأهمِّ والمهمِّ في الأحكام</w:t>
      </w:r>
      <w:r w:rsidR="003F6127">
        <w:rPr>
          <w:rtl/>
        </w:rPr>
        <w:t xml:space="preserve">، </w:t>
      </w:r>
      <w:r>
        <w:rPr>
          <w:rtl/>
        </w:rPr>
        <w:t>فهو أمر ثانوي طارئ</w:t>
      </w:r>
      <w:r w:rsidR="003F6127">
        <w:rPr>
          <w:rtl/>
        </w:rPr>
        <w:t xml:space="preserve">، </w:t>
      </w:r>
      <w:r>
        <w:rPr>
          <w:rtl/>
        </w:rPr>
        <w:t>وليس من الصحيح أن نستبدل الأحكام الأولية بالثانوية</w:t>
      </w:r>
      <w:r w:rsidR="003F6127">
        <w:rPr>
          <w:rtl/>
        </w:rPr>
        <w:t xml:space="preserve">، </w:t>
      </w:r>
      <w:r>
        <w:rPr>
          <w:rtl/>
        </w:rPr>
        <w:t>إلاّ في مواقعه اللازمة والمحدودة في الفقه</w:t>
      </w:r>
      <w:r w:rsidR="003F6127">
        <w:rPr>
          <w:rtl/>
        </w:rPr>
        <w:t>.</w:t>
      </w:r>
    </w:p>
    <w:p w:rsidR="007210D8" w:rsidRDefault="007210D8" w:rsidP="00CB7C57">
      <w:pPr>
        <w:pStyle w:val="Heading3"/>
      </w:pPr>
      <w:bookmarkStart w:id="35" w:name="_Toc491275886"/>
      <w:r>
        <w:rPr>
          <w:rtl/>
        </w:rPr>
        <w:t>الدور السلبي لهذه الفتاوى :</w:t>
      </w:r>
      <w:bookmarkEnd w:id="35"/>
    </w:p>
    <w:p w:rsidR="003F6127" w:rsidRDefault="007210D8" w:rsidP="007210D8">
      <w:pPr>
        <w:pStyle w:val="libNormal"/>
        <w:rPr>
          <w:rtl/>
        </w:rPr>
      </w:pPr>
      <w:r>
        <w:rPr>
          <w:rtl/>
        </w:rPr>
        <w:t>ولقد كان لأمثال هذه الفتاوى دور سلبي في تاريخ الإسلام في دعم الحكّام الظلمة</w:t>
      </w:r>
      <w:r w:rsidR="003F6127">
        <w:rPr>
          <w:rtl/>
        </w:rPr>
        <w:t xml:space="preserve">، </w:t>
      </w:r>
      <w:r>
        <w:rPr>
          <w:rtl/>
        </w:rPr>
        <w:t>وتشجيعهم على الإمعان في الظلم والإفساد</w:t>
      </w:r>
      <w:r w:rsidR="003F6127">
        <w:rPr>
          <w:rtl/>
        </w:rPr>
        <w:t xml:space="preserve">، </w:t>
      </w:r>
      <w:r>
        <w:rPr>
          <w:rtl/>
        </w:rPr>
        <w:t>أوّلاً</w:t>
      </w:r>
      <w:r w:rsidR="003F6127">
        <w:rPr>
          <w:rtl/>
        </w:rPr>
        <w:t xml:space="preserve">، </w:t>
      </w:r>
      <w:r>
        <w:rPr>
          <w:rtl/>
        </w:rPr>
        <w:t>وفي إخماد ثورة المظلومين والمعذَّبين</w:t>
      </w:r>
      <w:r w:rsidR="003F6127">
        <w:rPr>
          <w:rtl/>
        </w:rPr>
        <w:t xml:space="preserve">، </w:t>
      </w:r>
      <w:r>
        <w:rPr>
          <w:rtl/>
        </w:rPr>
        <w:t>وإحباط حركات الثائرين ومقاومة الشعوب المستضعفة والمضطهدة ثانياً</w:t>
      </w:r>
      <w:r w:rsidR="003F6127">
        <w:rPr>
          <w:rtl/>
        </w:rPr>
        <w:t>.</w:t>
      </w:r>
    </w:p>
    <w:p w:rsidR="003F6127" w:rsidRDefault="007210D8" w:rsidP="007210D8">
      <w:pPr>
        <w:pStyle w:val="libNormal"/>
        <w:rPr>
          <w:rtl/>
        </w:rPr>
      </w:pPr>
      <w:r>
        <w:rPr>
          <w:rtl/>
        </w:rPr>
        <w:t>ولم يكن هؤلاء الحكَّام من أمثال معاوية ويزيد</w:t>
      </w:r>
      <w:r w:rsidR="003F6127">
        <w:rPr>
          <w:rtl/>
        </w:rPr>
        <w:t xml:space="preserve">، </w:t>
      </w:r>
      <w:r>
        <w:rPr>
          <w:rtl/>
        </w:rPr>
        <w:t>والوليد</w:t>
      </w:r>
      <w:r w:rsidR="003F6127">
        <w:rPr>
          <w:rtl/>
        </w:rPr>
        <w:t xml:space="preserve">، </w:t>
      </w:r>
      <w:r>
        <w:rPr>
          <w:rtl/>
        </w:rPr>
        <w:t>وعبد الملك</w:t>
      </w:r>
      <w:r w:rsidR="003F6127">
        <w:rPr>
          <w:rtl/>
        </w:rPr>
        <w:t xml:space="preserve">، </w:t>
      </w:r>
      <w:r>
        <w:rPr>
          <w:rtl/>
        </w:rPr>
        <w:t>والحجاج</w:t>
      </w:r>
      <w:r w:rsidR="003F6127">
        <w:rPr>
          <w:rtl/>
        </w:rPr>
        <w:t xml:space="preserve">، </w:t>
      </w:r>
      <w:r>
        <w:rPr>
          <w:rtl/>
        </w:rPr>
        <w:t>والمنصور</w:t>
      </w:r>
      <w:r w:rsidR="003F6127">
        <w:rPr>
          <w:rtl/>
        </w:rPr>
        <w:t xml:space="preserve">، </w:t>
      </w:r>
      <w:r>
        <w:rPr>
          <w:rtl/>
        </w:rPr>
        <w:t>وهارون</w:t>
      </w:r>
      <w:r w:rsidR="003F6127">
        <w:rPr>
          <w:rtl/>
        </w:rPr>
        <w:t xml:space="preserve">، </w:t>
      </w:r>
      <w:r>
        <w:rPr>
          <w:rtl/>
        </w:rPr>
        <w:t>والمتوكِّل</w:t>
      </w:r>
      <w:r w:rsidR="003F6127">
        <w:rPr>
          <w:rtl/>
        </w:rPr>
        <w:t xml:space="preserve">، </w:t>
      </w:r>
      <w:r>
        <w:rPr>
          <w:rtl/>
        </w:rPr>
        <w:t>وغيرهم يستريحون إلى شيء</w:t>
      </w:r>
      <w:r w:rsidR="003F6127">
        <w:rPr>
          <w:rtl/>
        </w:rPr>
        <w:t xml:space="preserve">، </w:t>
      </w:r>
      <w:r>
        <w:rPr>
          <w:rtl/>
        </w:rPr>
        <w:t>كما يستريحون إلى أمثال هذه الفتاوى</w:t>
      </w:r>
      <w:r w:rsidR="003F6127">
        <w:rPr>
          <w:rtl/>
        </w:rPr>
        <w:t xml:space="preserve">، </w:t>
      </w:r>
      <w:r>
        <w:rPr>
          <w:rtl/>
        </w:rPr>
        <w:t>فكانوا يُمعنون في الظلم والفساد واقتراف الذنوب والمعاصي</w:t>
      </w:r>
      <w:r w:rsidR="003F6127">
        <w:rPr>
          <w:rtl/>
        </w:rPr>
        <w:t xml:space="preserve">، </w:t>
      </w:r>
      <w:r>
        <w:rPr>
          <w:rtl/>
        </w:rPr>
        <w:t>وانتهاك الحُرمات</w:t>
      </w:r>
      <w:r w:rsidR="003F6127">
        <w:rPr>
          <w:rtl/>
        </w:rPr>
        <w:t xml:space="preserve">، </w:t>
      </w:r>
      <w:r>
        <w:rPr>
          <w:rtl/>
        </w:rPr>
        <w:t>ويجدون في هذه الفتاوى دعة وراحة</w:t>
      </w:r>
      <w:r w:rsidR="003F6127">
        <w:rPr>
          <w:rtl/>
        </w:rPr>
        <w:t>.</w:t>
      </w:r>
    </w:p>
    <w:p w:rsidR="003F6127" w:rsidRDefault="007210D8" w:rsidP="007210D8">
      <w:pPr>
        <w:pStyle w:val="libNormal"/>
        <w:rPr>
          <w:rtl/>
        </w:rPr>
      </w:pPr>
      <w:r>
        <w:rPr>
          <w:rtl/>
        </w:rPr>
        <w:t>وقد كان هؤلاء الفقهاء يبالغون في تأكيد هذا الرأي</w:t>
      </w:r>
      <w:r w:rsidR="003F6127">
        <w:rPr>
          <w:rtl/>
        </w:rPr>
        <w:t xml:space="preserve">، </w:t>
      </w:r>
      <w:r>
        <w:rPr>
          <w:rtl/>
        </w:rPr>
        <w:t>وتعميقه في المجتمع الإسلامي</w:t>
      </w:r>
      <w:r w:rsidR="00EE0FD8">
        <w:rPr>
          <w:rtl/>
        </w:rPr>
        <w:t xml:space="preserve">؛ </w:t>
      </w:r>
      <w:r>
        <w:rPr>
          <w:rtl/>
        </w:rPr>
        <w:t>إمعاناً في تطمين هؤلاء الحكّام من ناحية ثورات المظلومين وانتفاضاتهم</w:t>
      </w:r>
      <w:r w:rsidR="003F6127">
        <w:rPr>
          <w:rtl/>
        </w:rPr>
        <w:t>.</w:t>
      </w:r>
    </w:p>
    <w:p w:rsidR="007210D8" w:rsidRDefault="00A81752" w:rsidP="00A81752">
      <w:pPr>
        <w:pStyle w:val="libLine"/>
      </w:pPr>
      <w:r>
        <w:rPr>
          <w:rtl/>
        </w:rPr>
        <w:t>____________________</w:t>
      </w:r>
    </w:p>
    <w:p w:rsidR="003F6127" w:rsidRDefault="00847955" w:rsidP="00CB7C57">
      <w:pPr>
        <w:pStyle w:val="libFootnote0"/>
        <w:rPr>
          <w:rtl/>
        </w:rPr>
      </w:pPr>
      <w:r w:rsidRPr="00CB7C57">
        <w:rPr>
          <w:rtl/>
        </w:rPr>
        <w:t>(1)</w:t>
      </w:r>
      <w:r w:rsidR="007210D8">
        <w:rPr>
          <w:rtl/>
        </w:rPr>
        <w:t xml:space="preserve"> وسائل الشيعة</w:t>
      </w:r>
      <w:r w:rsidR="003F6127">
        <w:rPr>
          <w:rtl/>
        </w:rPr>
        <w:t xml:space="preserve">، </w:t>
      </w:r>
      <w:r w:rsidR="007210D8">
        <w:rPr>
          <w:rtl/>
        </w:rPr>
        <w:t>ج11</w:t>
      </w:r>
      <w:r w:rsidR="003F6127">
        <w:rPr>
          <w:rtl/>
        </w:rPr>
        <w:t xml:space="preserve">، </w:t>
      </w:r>
      <w:r w:rsidR="007210D8">
        <w:rPr>
          <w:rtl/>
        </w:rPr>
        <w:t>ص407</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يقول سفيان الثوري لأحد تلاميذه : يا شعيب</w:t>
      </w:r>
      <w:r w:rsidR="003F6127">
        <w:rPr>
          <w:rtl/>
        </w:rPr>
        <w:t xml:space="preserve">، </w:t>
      </w:r>
      <w:r>
        <w:rPr>
          <w:rtl/>
        </w:rPr>
        <w:t>لا ينفعك ما كتبت حتَّى ترى الصلاة خلف كل برٍّ وفاجر</w:t>
      </w:r>
      <w:r w:rsidR="003F6127">
        <w:rPr>
          <w:rtl/>
        </w:rPr>
        <w:t xml:space="preserve">، </w:t>
      </w:r>
      <w:r>
        <w:rPr>
          <w:rtl/>
        </w:rPr>
        <w:t>والجهاد ماضٍ إلى يوم القيامة</w:t>
      </w:r>
      <w:r w:rsidR="003F6127">
        <w:rPr>
          <w:rtl/>
        </w:rPr>
        <w:t xml:space="preserve">، </w:t>
      </w:r>
      <w:r>
        <w:rPr>
          <w:rtl/>
        </w:rPr>
        <w:t>والصبر تحت لواء السلطان جار أم عدل</w:t>
      </w:r>
      <w:r w:rsidR="003F6127">
        <w:rPr>
          <w:rtl/>
        </w:rPr>
        <w:t>.</w:t>
      </w:r>
    </w:p>
    <w:p w:rsidR="007210D8" w:rsidRDefault="007210D8" w:rsidP="007210D8">
      <w:pPr>
        <w:pStyle w:val="libNormal"/>
      </w:pPr>
      <w:r>
        <w:rPr>
          <w:rtl/>
        </w:rPr>
        <w:t>سبحان الله !! كما لو كان إقرار الظالمين على ظلمهم</w:t>
      </w:r>
      <w:r w:rsidR="003F6127">
        <w:rPr>
          <w:rtl/>
        </w:rPr>
        <w:t xml:space="preserve">، </w:t>
      </w:r>
      <w:r>
        <w:rPr>
          <w:rtl/>
        </w:rPr>
        <w:t>والسكوت عنهم</w:t>
      </w:r>
      <w:r w:rsidR="003F6127">
        <w:rPr>
          <w:rtl/>
        </w:rPr>
        <w:t xml:space="preserve">، </w:t>
      </w:r>
      <w:r>
        <w:rPr>
          <w:rtl/>
        </w:rPr>
        <w:t>وتحمُّل إسرافهم وبذخهم في بيت المال</w:t>
      </w:r>
      <w:r w:rsidR="003F6127">
        <w:rPr>
          <w:rtl/>
        </w:rPr>
        <w:t xml:space="preserve">، </w:t>
      </w:r>
      <w:r>
        <w:rPr>
          <w:rtl/>
        </w:rPr>
        <w:t>وإفسادهم للناس من أصول الدين</w:t>
      </w:r>
      <w:r w:rsidR="003F6127">
        <w:rPr>
          <w:rtl/>
        </w:rPr>
        <w:t xml:space="preserve">، </w:t>
      </w:r>
      <w:r>
        <w:rPr>
          <w:rtl/>
        </w:rPr>
        <w:t>لا يُقبل منه عمله وسعيه إلاّ به !!!</w:t>
      </w:r>
    </w:p>
    <w:p w:rsidR="003F6127" w:rsidRDefault="007210D8" w:rsidP="007210D8">
      <w:pPr>
        <w:pStyle w:val="libNormal"/>
        <w:rPr>
          <w:rtl/>
        </w:rPr>
      </w:pPr>
      <w:r>
        <w:rPr>
          <w:rtl/>
        </w:rPr>
        <w:t xml:space="preserve">ويقول علي بن المديني : </w:t>
      </w:r>
      <w:r w:rsidRPr="00E421B3">
        <w:rPr>
          <w:rStyle w:val="libBold1Char"/>
          <w:rtl/>
        </w:rPr>
        <w:t>لا يحلُّ لأحد يؤمن بالله أن يبيت ليلة إلاَّ عليه إمام</w:t>
      </w:r>
      <w:r w:rsidR="003F6127" w:rsidRPr="00E421B3">
        <w:rPr>
          <w:rStyle w:val="libBold1Char"/>
          <w:rtl/>
        </w:rPr>
        <w:t xml:space="preserve">، </w:t>
      </w:r>
      <w:r w:rsidRPr="00E421B3">
        <w:rPr>
          <w:rStyle w:val="libBold1Char"/>
          <w:rtl/>
        </w:rPr>
        <w:t>برَّاً كان أو فاجراً</w:t>
      </w:r>
      <w:r w:rsidR="003F6127" w:rsidRPr="00E421B3">
        <w:rPr>
          <w:rStyle w:val="libBold1Char"/>
          <w:rtl/>
        </w:rPr>
        <w:t xml:space="preserve">، </w:t>
      </w:r>
      <w:r w:rsidRPr="00E421B3">
        <w:rPr>
          <w:rStyle w:val="libBold1Char"/>
          <w:rtl/>
        </w:rPr>
        <w:t>فهو أمير المؤمنين</w:t>
      </w:r>
      <w:r w:rsidR="003F6127" w:rsidRPr="00E421B3">
        <w:rPr>
          <w:rStyle w:val="libBold1Char"/>
          <w:rtl/>
        </w:rPr>
        <w:t xml:space="preserve">، </w:t>
      </w:r>
      <w:r w:rsidRPr="00E421B3">
        <w:rPr>
          <w:rStyle w:val="libBold1Char"/>
          <w:rtl/>
        </w:rPr>
        <w:t xml:space="preserve">والغزو مع الأُمراء ماضٍ إلى يوم القيامة </w:t>
      </w:r>
      <w:r w:rsidR="00EE0FD8" w:rsidRPr="00E421B3">
        <w:rPr>
          <w:rStyle w:val="libBold1Char"/>
          <w:rtl/>
        </w:rPr>
        <w:t>-</w:t>
      </w:r>
      <w:r w:rsidRPr="00E421B3">
        <w:rPr>
          <w:rStyle w:val="libBold1Char"/>
          <w:rtl/>
        </w:rPr>
        <w:t xml:space="preserve"> البرّ والفاجر </w:t>
      </w:r>
      <w:r w:rsidR="00EE0FD8" w:rsidRPr="00E421B3">
        <w:rPr>
          <w:rStyle w:val="libBold1Char"/>
          <w:rtl/>
        </w:rPr>
        <w:t>-</w:t>
      </w:r>
      <w:r w:rsidRPr="00E421B3">
        <w:rPr>
          <w:rStyle w:val="libBold1Char"/>
          <w:rtl/>
        </w:rPr>
        <w:t xml:space="preserve"> لا يترك</w:t>
      </w:r>
      <w:r w:rsidR="003F6127" w:rsidRPr="00E421B3">
        <w:rPr>
          <w:rStyle w:val="libBold1Char"/>
          <w:rtl/>
        </w:rPr>
        <w:t xml:space="preserve">، </w:t>
      </w:r>
      <w:r w:rsidRPr="00E421B3">
        <w:rPr>
          <w:rStyle w:val="libBold1Char"/>
          <w:rtl/>
        </w:rPr>
        <w:t>وليس لأحد أن يطعن عليهم</w:t>
      </w:r>
      <w:r w:rsidR="003F6127" w:rsidRPr="00E421B3">
        <w:rPr>
          <w:rStyle w:val="libBold1Char"/>
          <w:rtl/>
        </w:rPr>
        <w:t xml:space="preserve">، </w:t>
      </w:r>
      <w:r w:rsidRPr="00E421B3">
        <w:rPr>
          <w:rStyle w:val="libBold1Char"/>
          <w:rtl/>
        </w:rPr>
        <w:t>ولا ينازعهم</w:t>
      </w:r>
      <w:r w:rsidR="003F6127" w:rsidRPr="00E421B3">
        <w:rPr>
          <w:rStyle w:val="libBold1Char"/>
          <w:rtl/>
        </w:rPr>
        <w:t xml:space="preserve">، </w:t>
      </w:r>
      <w:r w:rsidRPr="00E421B3">
        <w:rPr>
          <w:rStyle w:val="libBold1Char"/>
          <w:rtl/>
        </w:rPr>
        <w:t>ودفع الصدقات إليهم جائزة نافذة</w:t>
      </w:r>
      <w:r w:rsidR="003F6127" w:rsidRPr="00E421B3">
        <w:rPr>
          <w:rStyle w:val="libBold1Char"/>
          <w:rtl/>
        </w:rPr>
        <w:t xml:space="preserve">، </w:t>
      </w:r>
      <w:r w:rsidRPr="00E421B3">
        <w:rPr>
          <w:rStyle w:val="libBold1Char"/>
          <w:rtl/>
        </w:rPr>
        <w:t>قد بَرِئ مَن دفعها إليهم</w:t>
      </w:r>
      <w:r w:rsidR="003F6127" w:rsidRPr="00E421B3">
        <w:rPr>
          <w:rStyle w:val="libBold1Char"/>
          <w:rtl/>
        </w:rPr>
        <w:t xml:space="preserve">، </w:t>
      </w:r>
      <w:r w:rsidRPr="00E421B3">
        <w:rPr>
          <w:rStyle w:val="libBold1Char"/>
          <w:rtl/>
        </w:rPr>
        <w:t>وأجزأت عنه برَّاً كان أو فاجراً</w:t>
      </w:r>
      <w:r w:rsidR="003F6127" w:rsidRPr="00E421B3">
        <w:rPr>
          <w:rStyle w:val="libBold1Char"/>
          <w:rtl/>
        </w:rPr>
        <w:t xml:space="preserve">، </w:t>
      </w:r>
      <w:r w:rsidRPr="00E421B3">
        <w:rPr>
          <w:rStyle w:val="libBold1Char"/>
          <w:rtl/>
        </w:rPr>
        <w:t>وصلاة الجمعة خلفه</w:t>
      </w:r>
      <w:r w:rsidR="003F6127" w:rsidRPr="00E421B3">
        <w:rPr>
          <w:rStyle w:val="libBold1Char"/>
          <w:rtl/>
        </w:rPr>
        <w:t xml:space="preserve">، </w:t>
      </w:r>
      <w:r w:rsidRPr="00E421B3">
        <w:rPr>
          <w:rStyle w:val="libBold1Char"/>
          <w:rtl/>
        </w:rPr>
        <w:t>وخلف مَن ولاّه جائزة قائمة ركعتان</w:t>
      </w:r>
      <w:r w:rsidR="003F6127" w:rsidRPr="00E421B3">
        <w:rPr>
          <w:rStyle w:val="libBold1Char"/>
          <w:rtl/>
        </w:rPr>
        <w:t xml:space="preserve">، </w:t>
      </w:r>
      <w:r w:rsidRPr="00E421B3">
        <w:rPr>
          <w:rStyle w:val="libBold1Char"/>
          <w:rtl/>
        </w:rPr>
        <w:t>مَن أعادها فهو مبدع تارك للإيمان مخالف</w:t>
      </w:r>
      <w:r w:rsidR="003F6127" w:rsidRPr="00E421B3">
        <w:rPr>
          <w:rStyle w:val="libBold1Char"/>
          <w:rtl/>
        </w:rPr>
        <w:t xml:space="preserve">، </w:t>
      </w:r>
      <w:r w:rsidRPr="00E421B3">
        <w:rPr>
          <w:rStyle w:val="libBold1Char"/>
          <w:rtl/>
        </w:rPr>
        <w:t xml:space="preserve">وليس له من فضل الجمعة شيء إذا لم يَرَ الجمعة خلف الأئمة مَن كانوا </w:t>
      </w:r>
      <w:r w:rsidR="00EE0FD8" w:rsidRPr="00E421B3">
        <w:rPr>
          <w:rStyle w:val="libBold1Char"/>
          <w:rtl/>
        </w:rPr>
        <w:t>-</w:t>
      </w:r>
      <w:r w:rsidRPr="00E421B3">
        <w:rPr>
          <w:rStyle w:val="libBold1Char"/>
          <w:rtl/>
        </w:rPr>
        <w:t xml:space="preserve"> برَّهم وفاجرهم </w:t>
      </w:r>
      <w:r w:rsidR="00EE0FD8" w:rsidRPr="00E421B3">
        <w:rPr>
          <w:rStyle w:val="libBold1Char"/>
          <w:rtl/>
        </w:rPr>
        <w:t>-</w:t>
      </w:r>
      <w:r w:rsidRPr="00E421B3">
        <w:rPr>
          <w:rStyle w:val="libBold1Char"/>
          <w:rtl/>
        </w:rPr>
        <w:t xml:space="preserve"> والسنّة أن يصلّوا خلفهم</w:t>
      </w:r>
      <w:r w:rsidR="003F6127" w:rsidRPr="00E421B3">
        <w:rPr>
          <w:rStyle w:val="libBold1Char"/>
          <w:rtl/>
        </w:rPr>
        <w:t xml:space="preserve">، </w:t>
      </w:r>
      <w:r w:rsidRPr="00E421B3">
        <w:rPr>
          <w:rStyle w:val="libBold1Char"/>
          <w:rtl/>
        </w:rPr>
        <w:t>لا يكون في صدورهم حرج من ذلك ...</w:t>
      </w:r>
    </w:p>
    <w:p w:rsidR="003F6127" w:rsidRDefault="007210D8" w:rsidP="007210D8">
      <w:pPr>
        <w:pStyle w:val="libNormal"/>
        <w:rPr>
          <w:rtl/>
        </w:rPr>
      </w:pPr>
      <w:r>
        <w:rPr>
          <w:rtl/>
        </w:rPr>
        <w:t>سبحان الله العظيم !! إنَّ هذا غاية ما يتمنَّاه الجبّارون المقترفون للإثم</w:t>
      </w:r>
      <w:r w:rsidR="003F6127">
        <w:rPr>
          <w:rtl/>
        </w:rPr>
        <w:t xml:space="preserve">، </w:t>
      </w:r>
      <w:r>
        <w:rPr>
          <w:rtl/>
        </w:rPr>
        <w:t>المنتهكون لحرمات الله</w:t>
      </w:r>
      <w:r w:rsidR="003F6127">
        <w:rPr>
          <w:rtl/>
        </w:rPr>
        <w:t xml:space="preserve">، </w:t>
      </w:r>
      <w:r>
        <w:rPr>
          <w:rtl/>
        </w:rPr>
        <w:t>الساعون في الأرض فساداً</w:t>
      </w:r>
      <w:r w:rsidR="0025218A">
        <w:rPr>
          <w:rtl/>
        </w:rPr>
        <w:t xml:space="preserve">. </w:t>
      </w:r>
      <w:r>
        <w:rPr>
          <w:rtl/>
        </w:rPr>
        <w:t>ولا يقف صاحب الفتوى عند هذه الحدود</w:t>
      </w:r>
      <w:r w:rsidR="003F6127">
        <w:rPr>
          <w:rtl/>
        </w:rPr>
        <w:t xml:space="preserve">، </w:t>
      </w:r>
      <w:r>
        <w:rPr>
          <w:rtl/>
        </w:rPr>
        <w:t>حتّى يبلغ أقصى ما يطلبه هؤلاء الظلمة المستكبرون</w:t>
      </w:r>
      <w:r w:rsidR="003F6127">
        <w:rPr>
          <w:rtl/>
        </w:rPr>
        <w:t xml:space="preserve">، </w:t>
      </w:r>
      <w:r>
        <w:rPr>
          <w:rtl/>
        </w:rPr>
        <w:t>الذين يسعون في الأرض فساداً</w:t>
      </w:r>
      <w:r w:rsidR="003F6127">
        <w:rPr>
          <w:rtl/>
        </w:rPr>
        <w:t xml:space="preserve">، </w:t>
      </w:r>
      <w:r>
        <w:rPr>
          <w:rtl/>
        </w:rPr>
        <w:t xml:space="preserve">فيقول : </w:t>
      </w:r>
      <w:r w:rsidRPr="00E421B3">
        <w:rPr>
          <w:rStyle w:val="libBold1Char"/>
          <w:rtl/>
        </w:rPr>
        <w:t>ثمَّ لا يَكُون في صِدُورِهِم حَرَجٌ مِنْ ذلِك</w:t>
      </w:r>
      <w:r w:rsidR="003F6127">
        <w:rPr>
          <w:rtl/>
        </w:rPr>
        <w:t>.</w:t>
      </w:r>
    </w:p>
    <w:p w:rsidR="003F6127" w:rsidRDefault="007210D8" w:rsidP="007210D8">
      <w:pPr>
        <w:pStyle w:val="libNormal"/>
      </w:pPr>
      <w:r>
        <w:rPr>
          <w:rtl/>
        </w:rPr>
        <w:t>ويزيد عليه شارح الطحاوية</w:t>
      </w:r>
      <w:r w:rsidR="003F6127">
        <w:rPr>
          <w:rtl/>
        </w:rPr>
        <w:t xml:space="preserve">، </w:t>
      </w:r>
      <w:r>
        <w:rPr>
          <w:rtl/>
        </w:rPr>
        <w:t xml:space="preserve">فيقول : </w:t>
      </w:r>
      <w:r w:rsidRPr="00E421B3">
        <w:rPr>
          <w:rStyle w:val="libBold1Char"/>
          <w:rtl/>
        </w:rPr>
        <w:t>بل من الصبر على جورهم</w:t>
      </w:r>
    </w:p>
    <w:p w:rsidR="007210D8" w:rsidRDefault="00347417" w:rsidP="007210D8">
      <w:pPr>
        <w:pStyle w:val="libNormal"/>
      </w:pPr>
      <w:r>
        <w:rPr>
          <w:rtl/>
        </w:rPr>
        <w:br w:type="page"/>
      </w:r>
    </w:p>
    <w:p w:rsidR="003F6127" w:rsidRDefault="007210D8" w:rsidP="00E421B3">
      <w:pPr>
        <w:pStyle w:val="libNormal0"/>
        <w:rPr>
          <w:rtl/>
        </w:rPr>
      </w:pPr>
      <w:r w:rsidRPr="008D4484">
        <w:rPr>
          <w:rStyle w:val="libBold1Char"/>
          <w:rtl/>
        </w:rPr>
        <w:lastRenderedPageBreak/>
        <w:t>تكفير السيّئات</w:t>
      </w:r>
      <w:r w:rsidR="003F6127" w:rsidRPr="008D4484">
        <w:rPr>
          <w:rStyle w:val="libBold1Char"/>
          <w:rtl/>
        </w:rPr>
        <w:t xml:space="preserve">، </w:t>
      </w:r>
      <w:r w:rsidRPr="008D4484">
        <w:rPr>
          <w:rStyle w:val="libBold1Char"/>
          <w:rtl/>
        </w:rPr>
        <w:t>ومضاعفة الأجور</w:t>
      </w:r>
      <w:r w:rsidR="00EE0FD8" w:rsidRPr="008D4484">
        <w:rPr>
          <w:rStyle w:val="libBold1Char"/>
          <w:rtl/>
        </w:rPr>
        <w:t xml:space="preserve">؛ </w:t>
      </w:r>
      <w:r w:rsidRPr="008D4484">
        <w:rPr>
          <w:rStyle w:val="libBold1Char"/>
          <w:rtl/>
        </w:rPr>
        <w:t>فإنَّ الله تعالى ما سلَّطهم علنيا إلاّ لفساد أعمالنا</w:t>
      </w:r>
      <w:r w:rsidR="003F6127" w:rsidRPr="008D4484">
        <w:rPr>
          <w:rStyle w:val="libBold1Char"/>
          <w:rtl/>
        </w:rPr>
        <w:t xml:space="preserve">، </w:t>
      </w:r>
      <w:r w:rsidRPr="008D4484">
        <w:rPr>
          <w:rStyle w:val="libBold1Char"/>
          <w:rtl/>
        </w:rPr>
        <w:t>والجزاء من جنس العمل</w:t>
      </w:r>
      <w:r w:rsidR="003F6127">
        <w:rPr>
          <w:rtl/>
        </w:rPr>
        <w:t>.</w:t>
      </w:r>
    </w:p>
    <w:p w:rsidR="003F6127" w:rsidRDefault="007210D8" w:rsidP="007210D8">
      <w:pPr>
        <w:pStyle w:val="libNormal"/>
        <w:rPr>
          <w:rtl/>
        </w:rPr>
      </w:pPr>
      <w:r>
        <w:rPr>
          <w:rtl/>
        </w:rPr>
        <w:t>ولست أدري</w:t>
      </w:r>
      <w:r w:rsidR="003F6127">
        <w:rPr>
          <w:rtl/>
        </w:rPr>
        <w:t xml:space="preserve">، </w:t>
      </w:r>
      <w:r>
        <w:rPr>
          <w:rtl/>
        </w:rPr>
        <w:t>أين تقع هذه الفتاوى من محكمات كتاب الله</w:t>
      </w:r>
      <w:r w:rsidR="003F6127">
        <w:rPr>
          <w:rtl/>
        </w:rPr>
        <w:t xml:space="preserve">، </w:t>
      </w:r>
      <w:r>
        <w:rPr>
          <w:rtl/>
        </w:rPr>
        <w:t>التي تأمر بالأمر بالمعروف والنهي عن المنكر</w:t>
      </w:r>
      <w:r w:rsidR="003F6127">
        <w:rPr>
          <w:rtl/>
        </w:rPr>
        <w:t xml:space="preserve">، </w:t>
      </w:r>
      <w:r>
        <w:rPr>
          <w:rtl/>
        </w:rPr>
        <w:t>ورفض الظالمين والكفر والطاغوت</w:t>
      </w:r>
      <w:r w:rsidR="003F6127">
        <w:rPr>
          <w:rtl/>
        </w:rPr>
        <w:t xml:space="preserve">، </w:t>
      </w:r>
      <w:r>
        <w:rPr>
          <w:rtl/>
        </w:rPr>
        <w:t>وعصيان أمر الآثمين والظالمين</w:t>
      </w:r>
      <w:r w:rsidR="003F6127">
        <w:rPr>
          <w:rtl/>
        </w:rPr>
        <w:t xml:space="preserve">، </w:t>
      </w:r>
      <w:r>
        <w:rPr>
          <w:rtl/>
        </w:rPr>
        <w:t xml:space="preserve">وعدم الركون إليهم ؟!! ومن قوله تعالى : </w:t>
      </w:r>
      <w:r w:rsidRPr="008D4484">
        <w:rPr>
          <w:rStyle w:val="libAlaemChar"/>
          <w:rtl/>
        </w:rPr>
        <w:t>(</w:t>
      </w:r>
      <w:r w:rsidRPr="008D4484">
        <w:rPr>
          <w:rStyle w:val="libAieChar"/>
          <w:rtl/>
        </w:rPr>
        <w:t xml:space="preserve"> إِنَّ الَّذِينَ تَوَفَّاهُمْ الْمَلاَئِكَةُ ظَالِمِي أَنفُسِهِمْ قَالُوا فِيمَ كُنتُمْ قَالُوا كُنَّا مُسْتَضْعَفِينَ فِي الأَرْضِ قَالُوا أَلَمْ تَكُنْ أَرْضُ اللَّهِ وَاسِعَةً فَتُهَاجِرُوا فِيهَا ... </w:t>
      </w:r>
      <w:r w:rsidRPr="008D4484">
        <w:rPr>
          <w:rStyle w:val="libAlaemChar"/>
          <w:rtl/>
        </w:rPr>
        <w:t>)</w:t>
      </w:r>
      <w:r>
        <w:rPr>
          <w:rtl/>
        </w:rPr>
        <w:t xml:space="preserve"> </w:t>
      </w:r>
      <w:r w:rsidR="00847955" w:rsidRPr="00847955">
        <w:rPr>
          <w:rStyle w:val="libFootnotenumChar"/>
          <w:rtl/>
        </w:rPr>
        <w:t>(1)</w:t>
      </w:r>
      <w:r w:rsidR="003F6127">
        <w:rPr>
          <w:rtl/>
        </w:rPr>
        <w:t xml:space="preserve">، </w:t>
      </w:r>
      <w:r>
        <w:rPr>
          <w:rtl/>
        </w:rPr>
        <w:t>فيسمِّي الله تعالى أولئك المستضعفين ب</w:t>
      </w:r>
      <w:r w:rsidR="00EE0FD8">
        <w:rPr>
          <w:rtl/>
        </w:rPr>
        <w:t>-</w:t>
      </w:r>
      <w:r>
        <w:rPr>
          <w:rtl/>
        </w:rPr>
        <w:t xml:space="preserve"> ( الظالمين ) ويساوي بينهم وبين مَن ظلمهم</w:t>
      </w:r>
      <w:r w:rsidR="00EE0FD8">
        <w:rPr>
          <w:rtl/>
        </w:rPr>
        <w:t xml:space="preserve">؛ </w:t>
      </w:r>
      <w:r>
        <w:rPr>
          <w:rtl/>
        </w:rPr>
        <w:t>لأنَّهم رضخوا للظلم</w:t>
      </w:r>
      <w:r w:rsidR="003F6127">
        <w:rPr>
          <w:rtl/>
        </w:rPr>
        <w:t>.</w:t>
      </w:r>
    </w:p>
    <w:p w:rsidR="003F6127" w:rsidRDefault="007210D8" w:rsidP="007210D8">
      <w:pPr>
        <w:pStyle w:val="libNormal"/>
        <w:rPr>
          <w:rtl/>
        </w:rPr>
      </w:pPr>
      <w:r>
        <w:rPr>
          <w:rtl/>
        </w:rPr>
        <w:t xml:space="preserve">ويروي مالك بن دينار أنَّه جاء في بعض كتب الله : </w:t>
      </w:r>
      <w:r w:rsidRPr="008D4484">
        <w:rPr>
          <w:rStyle w:val="libBold1Char"/>
          <w:rtl/>
        </w:rPr>
        <w:t>( أنا الله مالك الملوك</w:t>
      </w:r>
      <w:r w:rsidR="003F6127" w:rsidRPr="008D4484">
        <w:rPr>
          <w:rStyle w:val="libBold1Char"/>
          <w:rtl/>
        </w:rPr>
        <w:t xml:space="preserve">، </w:t>
      </w:r>
      <w:r w:rsidRPr="008D4484">
        <w:rPr>
          <w:rStyle w:val="libBold1Char"/>
          <w:rtl/>
        </w:rPr>
        <w:t>قلوب الملوك بيدي ... فلا تشغلوا أنفسكم بسبِّ الملوك</w:t>
      </w:r>
      <w:r w:rsidR="003F6127" w:rsidRPr="008D4484">
        <w:rPr>
          <w:rStyle w:val="libBold1Char"/>
          <w:rtl/>
        </w:rPr>
        <w:t xml:space="preserve">، </w:t>
      </w:r>
      <w:r w:rsidRPr="008D4484">
        <w:rPr>
          <w:rStyle w:val="libBold1Char"/>
          <w:rtl/>
        </w:rPr>
        <w:t>ولكن توبوا أعطِفُهُم عليكم )</w:t>
      </w:r>
      <w:r w:rsidR="003F6127">
        <w:rPr>
          <w:rtl/>
        </w:rPr>
        <w:t>.</w:t>
      </w:r>
    </w:p>
    <w:p w:rsidR="007210D8" w:rsidRDefault="007210D8" w:rsidP="007210D8">
      <w:pPr>
        <w:pStyle w:val="libNormal"/>
      </w:pPr>
      <w:r>
        <w:rPr>
          <w:rtl/>
        </w:rPr>
        <w:t xml:space="preserve">وهذا الذي يرويه مالك بن دينار عن بعض كتب الله يعارض </w:t>
      </w:r>
      <w:r w:rsidR="00EE0FD8">
        <w:rPr>
          <w:rtl/>
        </w:rPr>
        <w:t>-</w:t>
      </w:r>
      <w:r>
        <w:rPr>
          <w:rtl/>
        </w:rPr>
        <w:t xml:space="preserve"> صراحة وبوضوح </w:t>
      </w:r>
      <w:r w:rsidR="00EE0FD8">
        <w:rPr>
          <w:rtl/>
        </w:rPr>
        <w:t>-</w:t>
      </w:r>
      <w:r>
        <w:rPr>
          <w:rtl/>
        </w:rPr>
        <w:t xml:space="preserve"> ما جاء في القرآن</w:t>
      </w:r>
      <w:r w:rsidR="003F6127">
        <w:rPr>
          <w:rtl/>
        </w:rPr>
        <w:t xml:space="preserve">، </w:t>
      </w:r>
      <w:r>
        <w:rPr>
          <w:rtl/>
        </w:rPr>
        <w:t>فأيُّهما يختار مالك بن دينار الآيات الآتية : ( البقرة : 124 )</w:t>
      </w:r>
      <w:r w:rsidR="003F6127">
        <w:rPr>
          <w:rtl/>
        </w:rPr>
        <w:t xml:space="preserve">، </w:t>
      </w:r>
      <w:r>
        <w:rPr>
          <w:rtl/>
        </w:rPr>
        <w:t>( النساء : 60 )</w:t>
      </w:r>
      <w:r w:rsidR="003F6127">
        <w:rPr>
          <w:rtl/>
        </w:rPr>
        <w:t xml:space="preserve">، </w:t>
      </w:r>
      <w:r>
        <w:rPr>
          <w:rtl/>
        </w:rPr>
        <w:t>( النساء 97 )</w:t>
      </w:r>
      <w:r w:rsidR="003F6127">
        <w:rPr>
          <w:rtl/>
        </w:rPr>
        <w:t xml:space="preserve">، </w:t>
      </w:r>
      <w:r>
        <w:rPr>
          <w:rtl/>
        </w:rPr>
        <w:t xml:space="preserve">( الشعراء : 151 </w:t>
      </w:r>
      <w:r w:rsidR="00EE0FD8">
        <w:rPr>
          <w:rtl/>
        </w:rPr>
        <w:t>-</w:t>
      </w:r>
      <w:r>
        <w:rPr>
          <w:rtl/>
        </w:rPr>
        <w:t xml:space="preserve"> 152 )</w:t>
      </w:r>
      <w:r w:rsidR="003F6127">
        <w:rPr>
          <w:rtl/>
        </w:rPr>
        <w:t xml:space="preserve">، </w:t>
      </w:r>
      <w:r>
        <w:rPr>
          <w:rtl/>
        </w:rPr>
        <w:t>( الإنسان : 24 ) ؟! أم ما قيل ورُوي عن بعض كتب الله ؟!</w:t>
      </w:r>
    </w:p>
    <w:p w:rsidR="003F6127" w:rsidRDefault="007210D8" w:rsidP="007210D8">
      <w:pPr>
        <w:pStyle w:val="libNormal"/>
        <w:rPr>
          <w:rtl/>
        </w:rPr>
      </w:pPr>
      <w:r>
        <w:rPr>
          <w:rtl/>
        </w:rPr>
        <w:t xml:space="preserve">وإذا كان الأمر كذلك لبعض المصالح السياسية في عصرنا !! </w:t>
      </w:r>
      <w:r w:rsidR="00EE0FD8">
        <w:rPr>
          <w:rtl/>
        </w:rPr>
        <w:t>-</w:t>
      </w:r>
      <w:r>
        <w:rPr>
          <w:rtl/>
        </w:rPr>
        <w:t xml:space="preserve"> وهو ليس كذلك </w:t>
      </w:r>
      <w:r w:rsidR="00EE0FD8">
        <w:rPr>
          <w:rtl/>
        </w:rPr>
        <w:t>-</w:t>
      </w:r>
      <w:r>
        <w:rPr>
          <w:rtl/>
        </w:rPr>
        <w:t xml:space="preserve"> فلماذا نتستَّر على جرائم الطغاة والجبابرة في التاريخ ؟!!</w:t>
      </w:r>
    </w:p>
    <w:p w:rsidR="007210D8" w:rsidRDefault="007210D8" w:rsidP="007210D8">
      <w:pPr>
        <w:pStyle w:val="libNormal"/>
      </w:pPr>
      <w:r>
        <w:rPr>
          <w:rtl/>
        </w:rPr>
        <w:t xml:space="preserve">يقول أحدهم </w:t>
      </w:r>
      <w:r w:rsidR="00EE0FD8">
        <w:rPr>
          <w:rtl/>
        </w:rPr>
        <w:t>-</w:t>
      </w:r>
    </w:p>
    <w:p w:rsidR="007210D8" w:rsidRDefault="00A81752" w:rsidP="00A81752">
      <w:pPr>
        <w:pStyle w:val="libLine"/>
      </w:pPr>
      <w:r>
        <w:rPr>
          <w:rtl/>
        </w:rPr>
        <w:t>____________________</w:t>
      </w:r>
    </w:p>
    <w:p w:rsidR="003F6127" w:rsidRDefault="00847955" w:rsidP="00E421B3">
      <w:pPr>
        <w:pStyle w:val="libFootnote0"/>
        <w:rPr>
          <w:rtl/>
        </w:rPr>
      </w:pPr>
      <w:r w:rsidRPr="00E421B3">
        <w:rPr>
          <w:rtl/>
        </w:rPr>
        <w:t>(1)</w:t>
      </w:r>
      <w:r w:rsidR="007210D8">
        <w:rPr>
          <w:rtl/>
        </w:rPr>
        <w:t xml:space="preserve"> سورة النساء</w:t>
      </w:r>
      <w:r w:rsidR="003F6127">
        <w:rPr>
          <w:rtl/>
        </w:rPr>
        <w:t xml:space="preserve">، </w:t>
      </w:r>
      <w:r w:rsidR="007210D8">
        <w:rPr>
          <w:rtl/>
        </w:rPr>
        <w:t>الآية 97</w:t>
      </w:r>
      <w:r w:rsidR="003F6127">
        <w:rPr>
          <w:rtl/>
        </w:rPr>
        <w:t>.</w:t>
      </w:r>
    </w:p>
    <w:p w:rsidR="007210D8" w:rsidRDefault="00347417" w:rsidP="007210D8">
      <w:pPr>
        <w:pStyle w:val="libNormal"/>
      </w:pPr>
      <w:r>
        <w:rPr>
          <w:rtl/>
        </w:rPr>
        <w:br w:type="page"/>
      </w:r>
    </w:p>
    <w:p w:rsidR="007210D8" w:rsidRDefault="007210D8" w:rsidP="008D4484">
      <w:pPr>
        <w:pStyle w:val="libNormal0"/>
      </w:pPr>
      <w:r>
        <w:rPr>
          <w:rtl/>
        </w:rPr>
        <w:lastRenderedPageBreak/>
        <w:t>في سياق الدفاع عن هذا الرأي والاحتجاج له بسكوت الصحابة والتابعين عن فجور يزيد</w:t>
      </w:r>
      <w:r w:rsidR="003F6127">
        <w:rPr>
          <w:rtl/>
        </w:rPr>
        <w:t xml:space="preserve">، </w:t>
      </w:r>
      <w:r>
        <w:rPr>
          <w:rtl/>
        </w:rPr>
        <w:t>ومروان</w:t>
      </w:r>
      <w:r w:rsidR="003F6127">
        <w:rPr>
          <w:rtl/>
        </w:rPr>
        <w:t xml:space="preserve">، </w:t>
      </w:r>
      <w:r>
        <w:rPr>
          <w:rtl/>
        </w:rPr>
        <w:t>والوليد</w:t>
      </w:r>
      <w:r w:rsidR="003F6127">
        <w:rPr>
          <w:rtl/>
        </w:rPr>
        <w:t xml:space="preserve">، </w:t>
      </w:r>
      <w:r>
        <w:rPr>
          <w:rtl/>
        </w:rPr>
        <w:t>والحجَّاج</w:t>
      </w:r>
      <w:r w:rsidR="003F6127">
        <w:rPr>
          <w:rtl/>
        </w:rPr>
        <w:t xml:space="preserve">، </w:t>
      </w:r>
      <w:r>
        <w:rPr>
          <w:rtl/>
        </w:rPr>
        <w:t xml:space="preserve">وعبد الملك ... يقول </w:t>
      </w:r>
      <w:r w:rsidR="00EE0FD8">
        <w:rPr>
          <w:rtl/>
        </w:rPr>
        <w:t>-</w:t>
      </w:r>
      <w:r>
        <w:rPr>
          <w:rtl/>
        </w:rPr>
        <w:t xml:space="preserve"> : </w:t>
      </w:r>
      <w:r w:rsidRPr="008D4484">
        <w:rPr>
          <w:rStyle w:val="libBold1Char"/>
          <w:rtl/>
        </w:rPr>
        <w:t>بعض الخلفاء الذين فيهم شيء من الظلم والجور أو الفسق</w:t>
      </w:r>
      <w:r w:rsidR="003F6127" w:rsidRPr="008D4484">
        <w:rPr>
          <w:rStyle w:val="libBold1Char"/>
          <w:rtl/>
        </w:rPr>
        <w:t xml:space="preserve">، </w:t>
      </w:r>
      <w:r w:rsidRPr="008D4484">
        <w:rPr>
          <w:rStyle w:val="libBold1Char"/>
          <w:rtl/>
        </w:rPr>
        <w:t>مثل يزيد بن معاوية ومروان</w:t>
      </w:r>
      <w:r>
        <w:rPr>
          <w:rtl/>
        </w:rPr>
        <w:t xml:space="preserve"> </w:t>
      </w:r>
      <w:r w:rsidRPr="00847955">
        <w:rPr>
          <w:rStyle w:val="libFootnotenumChar"/>
          <w:rtl/>
        </w:rPr>
        <w:t>(1)</w:t>
      </w:r>
      <w:r w:rsidR="003F6127">
        <w:rPr>
          <w:rtl/>
        </w:rPr>
        <w:t xml:space="preserve">، </w:t>
      </w:r>
      <w:r w:rsidRPr="008D4484">
        <w:rPr>
          <w:rStyle w:val="libBold1Char"/>
          <w:rtl/>
        </w:rPr>
        <w:t>نعم في يزيد شيء من الظلم والجور فقط !</w:t>
      </w:r>
    </w:p>
    <w:p w:rsidR="007210D8" w:rsidRDefault="007210D8" w:rsidP="007210D8">
      <w:pPr>
        <w:pStyle w:val="libNormal"/>
      </w:pPr>
      <w:r>
        <w:rPr>
          <w:rtl/>
        </w:rPr>
        <w:t>سبحان الله !! فما هو الظلم والجور والفسوق كلُّه يا ترى ؟!! إذا كان هذا الذي نعرفه من يزيد بن معاوية شيء من الظلم فقط !!!</w:t>
      </w:r>
    </w:p>
    <w:p w:rsidR="003F6127" w:rsidRDefault="007210D8" w:rsidP="007210D8">
      <w:pPr>
        <w:pStyle w:val="libNormal"/>
        <w:rPr>
          <w:rtl/>
        </w:rPr>
      </w:pPr>
      <w:r>
        <w:rPr>
          <w:rtl/>
        </w:rPr>
        <w:t>ولم يكن لهذه الفتاوى دور التهدئة للثورات الشعبية</w:t>
      </w:r>
      <w:r w:rsidR="003F6127">
        <w:rPr>
          <w:rtl/>
        </w:rPr>
        <w:t xml:space="preserve">، </w:t>
      </w:r>
      <w:r>
        <w:rPr>
          <w:rtl/>
        </w:rPr>
        <w:t>الحاصلة من تفاقم الظلم والاستبداد السياسي والبذخ والتبذير دائماً</w:t>
      </w:r>
      <w:r w:rsidR="003F6127">
        <w:rPr>
          <w:rtl/>
        </w:rPr>
        <w:t xml:space="preserve">، </w:t>
      </w:r>
      <w:r>
        <w:rPr>
          <w:rtl/>
        </w:rPr>
        <w:t xml:space="preserve">فقد كانت تتفجّر هذه الثورات والانتفاضات </w:t>
      </w:r>
      <w:r w:rsidR="00EE0FD8">
        <w:rPr>
          <w:rtl/>
        </w:rPr>
        <w:t>-</w:t>
      </w:r>
      <w:r>
        <w:rPr>
          <w:rtl/>
        </w:rPr>
        <w:t xml:space="preserve"> هنا وهناك </w:t>
      </w:r>
      <w:r w:rsidR="00EE0FD8">
        <w:rPr>
          <w:rtl/>
        </w:rPr>
        <w:t>-</w:t>
      </w:r>
      <w:r>
        <w:rPr>
          <w:rtl/>
        </w:rPr>
        <w:t xml:space="preserve"> بصورة غير موجَّهة</w:t>
      </w:r>
      <w:r w:rsidR="003F6127">
        <w:rPr>
          <w:rtl/>
        </w:rPr>
        <w:t xml:space="preserve">، </w:t>
      </w:r>
      <w:r>
        <w:rPr>
          <w:rtl/>
        </w:rPr>
        <w:t>وكانت لها آثار سيّئة وتخريبية واسعة مثل ثورة ( الزنج ) في العصر العبّاسي</w:t>
      </w:r>
      <w:r w:rsidR="003F6127">
        <w:rPr>
          <w:rtl/>
        </w:rPr>
        <w:t xml:space="preserve">، </w:t>
      </w:r>
      <w:r>
        <w:rPr>
          <w:rtl/>
        </w:rPr>
        <w:t>وهو أمر طبيعي عندما يتخلَّى الفقهاء عن دورهم</w:t>
      </w:r>
      <w:r w:rsidR="003F6127">
        <w:rPr>
          <w:rtl/>
        </w:rPr>
        <w:t xml:space="preserve">، </w:t>
      </w:r>
      <w:r>
        <w:rPr>
          <w:rtl/>
        </w:rPr>
        <w:t>الذي منحهم الله تعالى في قيادة وتوجيه حركة المظلومين والمستضعفين</w:t>
      </w:r>
      <w:r w:rsidR="003F6127">
        <w:rPr>
          <w:rtl/>
        </w:rPr>
        <w:t xml:space="preserve">، </w:t>
      </w:r>
      <w:r>
        <w:rPr>
          <w:rtl/>
        </w:rPr>
        <w:t>ضدّ الظالمين والمستكبرين</w:t>
      </w:r>
      <w:r w:rsidR="003F6127">
        <w:rPr>
          <w:rtl/>
        </w:rPr>
        <w:t xml:space="preserve">، </w:t>
      </w:r>
      <w:r>
        <w:rPr>
          <w:rtl/>
        </w:rPr>
        <w:t>وفي ردع الظالمين عن الظلم</w:t>
      </w:r>
      <w:r w:rsidR="003F6127">
        <w:rPr>
          <w:rtl/>
        </w:rPr>
        <w:t>.</w:t>
      </w:r>
    </w:p>
    <w:p w:rsidR="007210D8" w:rsidRDefault="007210D8" w:rsidP="007210D8">
      <w:pPr>
        <w:pStyle w:val="libNormal"/>
      </w:pPr>
      <w:r>
        <w:rPr>
          <w:rtl/>
        </w:rPr>
        <w:t xml:space="preserve">وسلام الله على أمير المؤمنين علي بن أبي طالب </w:t>
      </w:r>
      <w:r w:rsidR="00847955" w:rsidRPr="00847955">
        <w:rPr>
          <w:rStyle w:val="libAlaemChar"/>
          <w:rtl/>
        </w:rPr>
        <w:t>عليه‌السلام</w:t>
      </w:r>
      <w:r>
        <w:rPr>
          <w:rtl/>
        </w:rPr>
        <w:t xml:space="preserve"> حيث يقول في تعريف ( العالِم ) : ( وما أخذ الله على العلماء أن لا يقارُّوا على كظّة ظالم ولا سغب مظلوم ) </w:t>
      </w:r>
      <w:r w:rsidRPr="00847955">
        <w:rPr>
          <w:rStyle w:val="libFootnotenumChar"/>
          <w:rtl/>
        </w:rPr>
        <w:t>(2)</w:t>
      </w:r>
      <w:r w:rsidR="003F6127">
        <w:rPr>
          <w:rtl/>
        </w:rPr>
        <w:t xml:space="preserve">، </w:t>
      </w:r>
      <w:r>
        <w:rPr>
          <w:rtl/>
        </w:rPr>
        <w:t>فإذا تخلَّى العالم عن دوره التوجيهي في توجيه وقيادة هذه</w:t>
      </w:r>
    </w:p>
    <w:p w:rsidR="007210D8" w:rsidRDefault="00A81752" w:rsidP="00A81752">
      <w:pPr>
        <w:pStyle w:val="libLine"/>
      </w:pPr>
      <w:r>
        <w:rPr>
          <w:rtl/>
        </w:rPr>
        <w:t>____________________</w:t>
      </w:r>
    </w:p>
    <w:p w:rsidR="003F6127" w:rsidRDefault="00847955" w:rsidP="008D4484">
      <w:pPr>
        <w:pStyle w:val="libFootnote0"/>
        <w:rPr>
          <w:rtl/>
        </w:rPr>
      </w:pPr>
      <w:r w:rsidRPr="008D4484">
        <w:rPr>
          <w:rtl/>
        </w:rPr>
        <w:t>(1)</w:t>
      </w:r>
      <w:r w:rsidR="007210D8">
        <w:rPr>
          <w:rtl/>
        </w:rPr>
        <w:t xml:space="preserve"> الأدلَّة الشرعية في بيان حقِّ الراعي والرعيَّة</w:t>
      </w:r>
      <w:r w:rsidR="003F6127">
        <w:rPr>
          <w:rtl/>
        </w:rPr>
        <w:t xml:space="preserve">، </w:t>
      </w:r>
      <w:r w:rsidR="007210D8">
        <w:rPr>
          <w:rtl/>
        </w:rPr>
        <w:t>ص39</w:t>
      </w:r>
      <w:r w:rsidR="003F6127">
        <w:rPr>
          <w:rtl/>
        </w:rPr>
        <w:t>.</w:t>
      </w:r>
    </w:p>
    <w:p w:rsidR="003F6127" w:rsidRDefault="00847955" w:rsidP="008D4484">
      <w:pPr>
        <w:pStyle w:val="libFootnote0"/>
        <w:rPr>
          <w:rtl/>
        </w:rPr>
      </w:pPr>
      <w:r w:rsidRPr="008D4484">
        <w:rPr>
          <w:rtl/>
        </w:rPr>
        <w:t>(2)</w:t>
      </w:r>
      <w:r w:rsidR="007210D8">
        <w:rPr>
          <w:rtl/>
        </w:rPr>
        <w:t xml:space="preserve"> نهج البلاغة</w:t>
      </w:r>
      <w:r w:rsidR="003F6127">
        <w:rPr>
          <w:rtl/>
        </w:rPr>
        <w:t xml:space="preserve">، </w:t>
      </w:r>
      <w:r w:rsidR="007210D8">
        <w:rPr>
          <w:rtl/>
        </w:rPr>
        <w:t>ج1</w:t>
      </w:r>
      <w:r w:rsidR="003F6127">
        <w:rPr>
          <w:rtl/>
        </w:rPr>
        <w:t xml:space="preserve">، </w:t>
      </w:r>
      <w:r w:rsidR="007210D8">
        <w:rPr>
          <w:rtl/>
        </w:rPr>
        <w:t>ص36</w:t>
      </w:r>
      <w:r w:rsidR="003F6127">
        <w:rPr>
          <w:rtl/>
        </w:rPr>
        <w:t xml:space="preserve">، </w:t>
      </w:r>
      <w:r w:rsidR="007210D8">
        <w:rPr>
          <w:rtl/>
        </w:rPr>
        <w:t>خطبة رقم 3</w:t>
      </w:r>
      <w:r w:rsidR="003F6127">
        <w:rPr>
          <w:rtl/>
        </w:rPr>
        <w:t>.</w:t>
      </w:r>
    </w:p>
    <w:p w:rsidR="007210D8" w:rsidRDefault="00347417" w:rsidP="007210D8">
      <w:pPr>
        <w:pStyle w:val="libNormal"/>
      </w:pPr>
      <w:r>
        <w:rPr>
          <w:rtl/>
        </w:rPr>
        <w:br w:type="page"/>
      </w:r>
    </w:p>
    <w:p w:rsidR="003F6127" w:rsidRDefault="007210D8" w:rsidP="00820FF7">
      <w:pPr>
        <w:pStyle w:val="libNormal0"/>
        <w:rPr>
          <w:rtl/>
        </w:rPr>
      </w:pPr>
      <w:r>
        <w:rPr>
          <w:rtl/>
        </w:rPr>
        <w:lastRenderedPageBreak/>
        <w:t>الحركة</w:t>
      </w:r>
      <w:r w:rsidR="003F6127">
        <w:rPr>
          <w:rtl/>
        </w:rPr>
        <w:t xml:space="preserve">، </w:t>
      </w:r>
      <w:r>
        <w:rPr>
          <w:rtl/>
        </w:rPr>
        <w:t>يستلمها الغوغاء من الناس لا محالة</w:t>
      </w:r>
      <w:r w:rsidR="003F6127">
        <w:rPr>
          <w:rtl/>
        </w:rPr>
        <w:t xml:space="preserve">، </w:t>
      </w:r>
      <w:r>
        <w:rPr>
          <w:rtl/>
        </w:rPr>
        <w:t>وتكون لها آثار تخريبية واسعة</w:t>
      </w:r>
      <w:r w:rsidR="003F6127">
        <w:rPr>
          <w:rtl/>
        </w:rPr>
        <w:t xml:space="preserve">، </w:t>
      </w:r>
      <w:r>
        <w:rPr>
          <w:rtl/>
        </w:rPr>
        <w:t>بالضرورة كما حدث كثيراً في تاريخ الإسلام المدوّن</w:t>
      </w:r>
      <w:r w:rsidR="003F6127">
        <w:rPr>
          <w:rtl/>
        </w:rPr>
        <w:t>.</w:t>
      </w:r>
    </w:p>
    <w:p w:rsidR="007210D8" w:rsidRDefault="007210D8" w:rsidP="00820FF7">
      <w:pPr>
        <w:pStyle w:val="Heading3"/>
      </w:pPr>
      <w:bookmarkStart w:id="36" w:name="_Toc491275887"/>
      <w:r>
        <w:rPr>
          <w:rtl/>
        </w:rPr>
        <w:t>كتاب الأدلَّة الشرعية في بيان حقوق الراعي والرعيَّة</w:t>
      </w:r>
      <w:bookmarkEnd w:id="36"/>
    </w:p>
    <w:p w:rsidR="003F6127" w:rsidRDefault="007210D8" w:rsidP="007210D8">
      <w:pPr>
        <w:pStyle w:val="libNormal"/>
        <w:rPr>
          <w:rtl/>
        </w:rPr>
      </w:pPr>
      <w:r>
        <w:rPr>
          <w:rtl/>
        </w:rPr>
        <w:t xml:space="preserve">ألّف الشيخ محمد بن عبد الله بن سبيل </w:t>
      </w:r>
      <w:r w:rsidR="00EE0FD8">
        <w:rPr>
          <w:rtl/>
        </w:rPr>
        <w:t>-</w:t>
      </w:r>
      <w:r>
        <w:rPr>
          <w:rtl/>
        </w:rPr>
        <w:t xml:space="preserve"> إمام المسجد الحرام </w:t>
      </w:r>
      <w:r w:rsidR="00EE0FD8">
        <w:rPr>
          <w:rtl/>
        </w:rPr>
        <w:t>-</w:t>
      </w:r>
      <w:r>
        <w:rPr>
          <w:rtl/>
        </w:rPr>
        <w:t xml:space="preserve"> رسالة مستقلّة في هذا الأمر</w:t>
      </w:r>
      <w:r w:rsidR="003F6127">
        <w:rPr>
          <w:rtl/>
        </w:rPr>
        <w:t xml:space="preserve">، </w:t>
      </w:r>
      <w:r>
        <w:rPr>
          <w:rtl/>
        </w:rPr>
        <w:t xml:space="preserve">أكّد فيها </w:t>
      </w:r>
      <w:r w:rsidR="00EE0FD8">
        <w:rPr>
          <w:rtl/>
        </w:rPr>
        <w:t>-</w:t>
      </w:r>
      <w:r>
        <w:rPr>
          <w:rtl/>
        </w:rPr>
        <w:t xml:space="preserve"> أبلغ التأكيد </w:t>
      </w:r>
      <w:r w:rsidR="00EE0FD8">
        <w:rPr>
          <w:rtl/>
        </w:rPr>
        <w:t>-</w:t>
      </w:r>
      <w:r>
        <w:rPr>
          <w:rtl/>
        </w:rPr>
        <w:t xml:space="preserve"> حرمة الخروج على الحكّام</w:t>
      </w:r>
      <w:r w:rsidR="003F6127">
        <w:rPr>
          <w:rtl/>
        </w:rPr>
        <w:t xml:space="preserve">، </w:t>
      </w:r>
      <w:r>
        <w:rPr>
          <w:rtl/>
        </w:rPr>
        <w:t>الذين يمارسون الظلم والفجور</w:t>
      </w:r>
      <w:r w:rsidR="003F6127">
        <w:rPr>
          <w:rtl/>
        </w:rPr>
        <w:t xml:space="preserve">، </w:t>
      </w:r>
      <w:r>
        <w:rPr>
          <w:rtl/>
        </w:rPr>
        <w:t>ويسعون في الأرض فساداً</w:t>
      </w:r>
      <w:r w:rsidR="003F6127">
        <w:rPr>
          <w:rtl/>
        </w:rPr>
        <w:t xml:space="preserve">، </w:t>
      </w:r>
      <w:r>
        <w:rPr>
          <w:rtl/>
        </w:rPr>
        <w:t>وينتهكون حدود الله وحرماته</w:t>
      </w:r>
      <w:r w:rsidR="0025218A">
        <w:rPr>
          <w:rtl/>
        </w:rPr>
        <w:t xml:space="preserve">. </w:t>
      </w:r>
      <w:r>
        <w:rPr>
          <w:rtl/>
        </w:rPr>
        <w:t>ونحن نورد بعض كلمات الشيخ في هذا الأمر</w:t>
      </w:r>
      <w:r w:rsidR="003F6127">
        <w:rPr>
          <w:rtl/>
        </w:rPr>
        <w:t>.</w:t>
      </w:r>
    </w:p>
    <w:p w:rsidR="003F6127" w:rsidRDefault="007210D8" w:rsidP="007210D8">
      <w:pPr>
        <w:pStyle w:val="libNormal"/>
        <w:rPr>
          <w:rtl/>
        </w:rPr>
      </w:pPr>
      <w:r>
        <w:rPr>
          <w:rtl/>
        </w:rPr>
        <w:t xml:space="preserve">يقول الشيخ محمد بن سبيّل في هذه الرسالة : </w:t>
      </w:r>
      <w:r w:rsidRPr="002D73B0">
        <w:rPr>
          <w:rStyle w:val="libBold1Char"/>
          <w:rtl/>
        </w:rPr>
        <w:t>وتحريم الخروج عليهم ونزع الطاعة من أيديهم</w:t>
      </w:r>
      <w:r w:rsidR="003F6127" w:rsidRPr="002D73B0">
        <w:rPr>
          <w:rStyle w:val="libBold1Char"/>
          <w:rtl/>
        </w:rPr>
        <w:t xml:space="preserve">، </w:t>
      </w:r>
      <w:r w:rsidRPr="002D73B0">
        <w:rPr>
          <w:rStyle w:val="libBold1Char"/>
          <w:rtl/>
        </w:rPr>
        <w:t>سواء كانوا أئمة عدولاً صالحين</w:t>
      </w:r>
      <w:r w:rsidR="003F6127" w:rsidRPr="002D73B0">
        <w:rPr>
          <w:rStyle w:val="libBold1Char"/>
          <w:rtl/>
        </w:rPr>
        <w:t xml:space="preserve">، </w:t>
      </w:r>
      <w:r w:rsidRPr="002D73B0">
        <w:rPr>
          <w:rStyle w:val="libBold1Char"/>
          <w:rtl/>
        </w:rPr>
        <w:t>أم كانوا أئمة الجور والظلم</w:t>
      </w:r>
      <w:r w:rsidR="003F6127" w:rsidRPr="002D73B0">
        <w:rPr>
          <w:rStyle w:val="libBold1Char"/>
          <w:rtl/>
        </w:rPr>
        <w:t xml:space="preserve">، </w:t>
      </w:r>
      <w:r w:rsidRPr="002D73B0">
        <w:rPr>
          <w:rStyle w:val="libBold1Char"/>
          <w:rtl/>
        </w:rPr>
        <w:t>ما دام لم يخرجوا عن دائرة الإسلام</w:t>
      </w:r>
      <w:r w:rsidR="00EE0FD8" w:rsidRPr="002D73B0">
        <w:rPr>
          <w:rStyle w:val="libBold1Char"/>
          <w:rtl/>
        </w:rPr>
        <w:t xml:space="preserve">؛ </w:t>
      </w:r>
      <w:r w:rsidRPr="002D73B0">
        <w:rPr>
          <w:rStyle w:val="libBold1Char"/>
          <w:rtl/>
        </w:rPr>
        <w:t>فإنّ الصبر على جور الأئمة وظلمهم</w:t>
      </w:r>
      <w:r w:rsidR="003F6127" w:rsidRPr="002D73B0">
        <w:rPr>
          <w:rStyle w:val="libBold1Char"/>
          <w:rtl/>
        </w:rPr>
        <w:t xml:space="preserve">، </w:t>
      </w:r>
      <w:r w:rsidRPr="002D73B0">
        <w:rPr>
          <w:rStyle w:val="libBold1Char"/>
          <w:rtl/>
        </w:rPr>
        <w:t>مع ما فيه من ضرر</w:t>
      </w:r>
      <w:r w:rsidR="00EE0FD8" w:rsidRPr="002D73B0">
        <w:rPr>
          <w:rStyle w:val="libBold1Char"/>
          <w:rtl/>
        </w:rPr>
        <w:t xml:space="preserve">؛ </w:t>
      </w:r>
      <w:r w:rsidRPr="002D73B0">
        <w:rPr>
          <w:rStyle w:val="libBold1Char"/>
          <w:rtl/>
        </w:rPr>
        <w:t>فإنّه أخفُّ ضرراً وأيسر خطراً من ضرر الخروج عليهم</w:t>
      </w:r>
      <w:r w:rsidR="003F6127" w:rsidRPr="002D73B0">
        <w:rPr>
          <w:rStyle w:val="libBold1Char"/>
          <w:rtl/>
        </w:rPr>
        <w:t xml:space="preserve">، </w:t>
      </w:r>
      <w:r w:rsidRPr="002D73B0">
        <w:rPr>
          <w:rStyle w:val="libBold1Char"/>
          <w:rtl/>
        </w:rPr>
        <w:t>ولهذا جاء الأمر من الشارع بوجوب السمع والطاعة</w:t>
      </w:r>
      <w:r w:rsidR="003F6127" w:rsidRPr="002D73B0">
        <w:rPr>
          <w:rStyle w:val="libBold1Char"/>
          <w:rtl/>
        </w:rPr>
        <w:t xml:space="preserve">، </w:t>
      </w:r>
      <w:r w:rsidRPr="002D73B0">
        <w:rPr>
          <w:rStyle w:val="libBold1Char"/>
          <w:rtl/>
        </w:rPr>
        <w:t>وتحريم الخروج على الأئمة والولاة وإن جاروا وظلموا</w:t>
      </w:r>
      <w:r w:rsidR="003F6127" w:rsidRPr="002D73B0">
        <w:rPr>
          <w:rStyle w:val="libBold1Char"/>
          <w:rtl/>
        </w:rPr>
        <w:t xml:space="preserve">، </w:t>
      </w:r>
      <w:r w:rsidRPr="002D73B0">
        <w:rPr>
          <w:rStyle w:val="libBold1Char"/>
          <w:rtl/>
        </w:rPr>
        <w:t>إلاّ أن يرتكبوا كفراً بواحاً</w:t>
      </w:r>
      <w:r>
        <w:rPr>
          <w:rtl/>
        </w:rPr>
        <w:t xml:space="preserve"> </w:t>
      </w:r>
      <w:r w:rsidRPr="00847955">
        <w:rPr>
          <w:rStyle w:val="libFootnotenumChar"/>
          <w:rtl/>
        </w:rPr>
        <w:t>(1)</w:t>
      </w:r>
      <w:r w:rsidR="003F6127">
        <w:rPr>
          <w:rtl/>
        </w:rPr>
        <w:t>.</w:t>
      </w:r>
    </w:p>
    <w:p w:rsidR="007210D8" w:rsidRDefault="007210D8" w:rsidP="007210D8">
      <w:pPr>
        <w:pStyle w:val="libNormal"/>
      </w:pPr>
      <w:r>
        <w:rPr>
          <w:rtl/>
        </w:rPr>
        <w:t xml:space="preserve">ويقول في موضع آخر من رسالته : </w:t>
      </w:r>
      <w:r w:rsidRPr="002D73B0">
        <w:rPr>
          <w:rStyle w:val="libBold1Char"/>
          <w:rtl/>
        </w:rPr>
        <w:t>كما أنَّ على المسلم أن يتذكّر أنَّ طاعة ولاة الأمور من أجلِّ الطاعات وأفضل القربات</w:t>
      </w:r>
      <w:r w:rsidR="003F6127" w:rsidRPr="002D73B0">
        <w:rPr>
          <w:rStyle w:val="libBold1Char"/>
          <w:rtl/>
        </w:rPr>
        <w:t xml:space="preserve">، </w:t>
      </w:r>
      <w:r w:rsidRPr="002D73B0">
        <w:rPr>
          <w:rStyle w:val="libBold1Char"/>
          <w:rtl/>
        </w:rPr>
        <w:t>سواء كانوا أئمة عدولاً صالحين</w:t>
      </w:r>
      <w:r w:rsidR="003F6127" w:rsidRPr="002D73B0">
        <w:rPr>
          <w:rStyle w:val="libBold1Char"/>
          <w:rtl/>
        </w:rPr>
        <w:t xml:space="preserve">، </w:t>
      </w:r>
      <w:r w:rsidRPr="002D73B0">
        <w:rPr>
          <w:rStyle w:val="libBold1Char"/>
          <w:rtl/>
        </w:rPr>
        <w:t>أم كانوا من أئمة الجور والظلم</w:t>
      </w:r>
      <w:r w:rsidR="003F6127" w:rsidRPr="002D73B0">
        <w:rPr>
          <w:rStyle w:val="libBold1Char"/>
          <w:rtl/>
        </w:rPr>
        <w:t xml:space="preserve">، </w:t>
      </w:r>
      <w:r w:rsidRPr="002D73B0">
        <w:rPr>
          <w:rStyle w:val="libBold1Char"/>
          <w:rtl/>
        </w:rPr>
        <w:t>ما دام أنّهم لم يخرجوا عن دائرة</w:t>
      </w:r>
    </w:p>
    <w:p w:rsidR="007210D8" w:rsidRDefault="00A81752" w:rsidP="00A81752">
      <w:pPr>
        <w:pStyle w:val="libLine"/>
      </w:pPr>
      <w:r>
        <w:rPr>
          <w:rtl/>
        </w:rPr>
        <w:t>____________________</w:t>
      </w:r>
    </w:p>
    <w:p w:rsidR="003F6127" w:rsidRDefault="00847955" w:rsidP="00820FF7">
      <w:pPr>
        <w:pStyle w:val="libFootnote0"/>
        <w:rPr>
          <w:rtl/>
        </w:rPr>
      </w:pPr>
      <w:r w:rsidRPr="00820FF7">
        <w:rPr>
          <w:rtl/>
        </w:rPr>
        <w:t>(1)</w:t>
      </w:r>
      <w:r w:rsidR="007210D8">
        <w:rPr>
          <w:rtl/>
        </w:rPr>
        <w:t xml:space="preserve"> الأدلّة الشرعية في بيان حقّ الراعي والرعيَّة</w:t>
      </w:r>
      <w:r w:rsidR="003F6127">
        <w:rPr>
          <w:rtl/>
        </w:rPr>
        <w:t xml:space="preserve">، </w:t>
      </w:r>
      <w:r w:rsidR="007210D8">
        <w:rPr>
          <w:rtl/>
        </w:rPr>
        <w:t xml:space="preserve">ص27 </w:t>
      </w:r>
      <w:r w:rsidR="00EE0FD8">
        <w:rPr>
          <w:rtl/>
        </w:rPr>
        <w:t>-</w:t>
      </w:r>
      <w:r w:rsidR="007210D8">
        <w:rPr>
          <w:rtl/>
        </w:rPr>
        <w:t xml:space="preserve"> 28</w:t>
      </w:r>
      <w:r w:rsidR="003F6127">
        <w:rPr>
          <w:rtl/>
        </w:rPr>
        <w:t>.</w:t>
      </w:r>
    </w:p>
    <w:p w:rsidR="007210D8" w:rsidRDefault="00347417" w:rsidP="007210D8">
      <w:pPr>
        <w:pStyle w:val="libNormal"/>
      </w:pPr>
      <w:r>
        <w:rPr>
          <w:rtl/>
        </w:rPr>
        <w:br w:type="page"/>
      </w:r>
    </w:p>
    <w:p w:rsidR="007210D8" w:rsidRDefault="007210D8" w:rsidP="002D73B0">
      <w:pPr>
        <w:pStyle w:val="libNormal0"/>
      </w:pPr>
      <w:r w:rsidRPr="002D73B0">
        <w:rPr>
          <w:rStyle w:val="libBold1Char"/>
          <w:rtl/>
        </w:rPr>
        <w:lastRenderedPageBreak/>
        <w:t>الإسلام</w:t>
      </w:r>
      <w:r w:rsidR="003F6127" w:rsidRPr="002D73B0">
        <w:rPr>
          <w:rStyle w:val="libBold1Char"/>
          <w:rtl/>
        </w:rPr>
        <w:t xml:space="preserve">، </w:t>
      </w:r>
      <w:r w:rsidRPr="002D73B0">
        <w:rPr>
          <w:rStyle w:val="libBold1Char"/>
          <w:rtl/>
        </w:rPr>
        <w:t>فإنَّ طاعتهم في ما يأمرون به وينهون عنه من طاعة الله ورسوله</w:t>
      </w:r>
      <w:r>
        <w:rPr>
          <w:rtl/>
        </w:rPr>
        <w:t xml:space="preserve"> </w:t>
      </w:r>
      <w:r w:rsidRPr="00847955">
        <w:rPr>
          <w:rStyle w:val="libFootnotenumChar"/>
          <w:rtl/>
        </w:rPr>
        <w:t>(1)</w:t>
      </w:r>
      <w:r>
        <w:rPr>
          <w:rtl/>
        </w:rPr>
        <w:t>.</w:t>
      </w:r>
    </w:p>
    <w:p w:rsidR="003F6127" w:rsidRDefault="007210D8" w:rsidP="007210D8">
      <w:pPr>
        <w:pStyle w:val="libNormal"/>
        <w:rPr>
          <w:rtl/>
        </w:rPr>
      </w:pPr>
      <w:r>
        <w:rPr>
          <w:rtl/>
        </w:rPr>
        <w:t xml:space="preserve">ويقول أيضاً في موضع آخر من هذه الرسالة : </w:t>
      </w:r>
      <w:r w:rsidRPr="002D73B0">
        <w:rPr>
          <w:rStyle w:val="libBold1Char"/>
          <w:rtl/>
        </w:rPr>
        <w:t>فقد دلَّت هذه الأحاديث الصحيحة وغيرها كثير على وجوب السمع والطاعة لولاة الأمور في غير معصية</w:t>
      </w:r>
      <w:r w:rsidR="003F6127" w:rsidRPr="002D73B0">
        <w:rPr>
          <w:rStyle w:val="libBold1Char"/>
          <w:rtl/>
        </w:rPr>
        <w:t xml:space="preserve">، </w:t>
      </w:r>
      <w:r w:rsidRPr="002D73B0">
        <w:rPr>
          <w:rStyle w:val="libBold1Char"/>
          <w:rtl/>
        </w:rPr>
        <w:t>وتحريم الخروج عليهم ونزع الطاعة من أيديهم</w:t>
      </w:r>
      <w:r w:rsidR="003F6127" w:rsidRPr="002D73B0">
        <w:rPr>
          <w:rStyle w:val="libBold1Char"/>
          <w:rtl/>
        </w:rPr>
        <w:t xml:space="preserve">، </w:t>
      </w:r>
      <w:r w:rsidRPr="002D73B0">
        <w:rPr>
          <w:rStyle w:val="libBold1Char"/>
          <w:rtl/>
        </w:rPr>
        <w:t>وإن جاروا وظلموا</w:t>
      </w:r>
      <w:r w:rsidR="003F6127" w:rsidRPr="002D73B0">
        <w:rPr>
          <w:rStyle w:val="libBold1Char"/>
          <w:rtl/>
        </w:rPr>
        <w:t xml:space="preserve">، </w:t>
      </w:r>
      <w:r w:rsidRPr="002D73B0">
        <w:rPr>
          <w:rStyle w:val="libBold1Char"/>
          <w:rtl/>
        </w:rPr>
        <w:t>إلاّ أن يرى منهم كفراً بواحاً</w:t>
      </w:r>
      <w:r w:rsidR="003F6127" w:rsidRPr="002D73B0">
        <w:rPr>
          <w:rStyle w:val="libBold1Char"/>
          <w:rtl/>
        </w:rPr>
        <w:t xml:space="preserve">، </w:t>
      </w:r>
      <w:r w:rsidRPr="002D73B0">
        <w:rPr>
          <w:rStyle w:val="libBold1Char"/>
          <w:rtl/>
        </w:rPr>
        <w:t>كما يجب التنبيه إلى أنَّ عدم طاعتهم في المعصية لا يعني عدم طاعتهم مطلقاً</w:t>
      </w:r>
      <w:r w:rsidR="003F6127" w:rsidRPr="002D73B0">
        <w:rPr>
          <w:rStyle w:val="libBold1Char"/>
          <w:rtl/>
        </w:rPr>
        <w:t xml:space="preserve">، </w:t>
      </w:r>
      <w:r w:rsidRPr="002D73B0">
        <w:rPr>
          <w:rStyle w:val="libBold1Char"/>
          <w:rtl/>
        </w:rPr>
        <w:t>وإنّما المقصود عدم طاعتهم في الأمر الذي فيه معصية بخصوصه</w:t>
      </w:r>
      <w:r w:rsidR="003F6127" w:rsidRPr="002D73B0">
        <w:rPr>
          <w:rStyle w:val="libBold1Char"/>
          <w:rtl/>
        </w:rPr>
        <w:t xml:space="preserve">، </w:t>
      </w:r>
      <w:r w:rsidRPr="002D73B0">
        <w:rPr>
          <w:rStyle w:val="libBold1Char"/>
          <w:rtl/>
        </w:rPr>
        <w:t>مع وجوب السمع والطاعة فيما عدا ذلك</w:t>
      </w:r>
      <w:r w:rsidR="003F6127" w:rsidRPr="002D73B0">
        <w:rPr>
          <w:rStyle w:val="libBold1Char"/>
          <w:rtl/>
        </w:rPr>
        <w:t xml:space="preserve">، </w:t>
      </w:r>
      <w:r w:rsidRPr="002D73B0">
        <w:rPr>
          <w:rStyle w:val="libBold1Char"/>
          <w:rtl/>
        </w:rPr>
        <w:t>كما هو ظاهر الأحاديث</w:t>
      </w:r>
      <w:r w:rsidR="003F6127">
        <w:rPr>
          <w:rtl/>
        </w:rPr>
        <w:t>.</w:t>
      </w:r>
    </w:p>
    <w:p w:rsidR="003F6127" w:rsidRDefault="007210D8" w:rsidP="002D73B0">
      <w:pPr>
        <w:pStyle w:val="libBold1"/>
        <w:rPr>
          <w:rtl/>
        </w:rPr>
      </w:pPr>
      <w:r>
        <w:rPr>
          <w:rtl/>
        </w:rPr>
        <w:t>وعلى ما ذُكر جرى اعتقاد وعمل السلف الصالح رضوان الله عليهم</w:t>
      </w:r>
      <w:r w:rsidR="003F6127">
        <w:rPr>
          <w:rtl/>
        </w:rPr>
        <w:t xml:space="preserve">، </w:t>
      </w:r>
      <w:r>
        <w:rPr>
          <w:rtl/>
        </w:rPr>
        <w:t>من الصحابة والتابعين ومن بعدهم من أئمة الإسلام المتبوعين</w:t>
      </w:r>
      <w:r w:rsidR="003F6127">
        <w:rPr>
          <w:rtl/>
        </w:rPr>
        <w:t xml:space="preserve">، </w:t>
      </w:r>
      <w:r>
        <w:rPr>
          <w:rtl/>
        </w:rPr>
        <w:t>وغيرهم من العلماء المشهورين</w:t>
      </w:r>
      <w:r w:rsidR="003F6127">
        <w:rPr>
          <w:rtl/>
        </w:rPr>
        <w:t>.</w:t>
      </w:r>
    </w:p>
    <w:p w:rsidR="007210D8" w:rsidRDefault="007210D8" w:rsidP="007210D8">
      <w:pPr>
        <w:pStyle w:val="libNormal"/>
      </w:pPr>
      <w:r>
        <w:rPr>
          <w:rtl/>
        </w:rPr>
        <w:t xml:space="preserve">ويقول في موضع آخر من هذه الرسالة : </w:t>
      </w:r>
      <w:r w:rsidRPr="002D73B0">
        <w:rPr>
          <w:rStyle w:val="libBold1Char"/>
          <w:rtl/>
        </w:rPr>
        <w:t>فقد أنكر ابن عمر</w:t>
      </w:r>
      <w:r>
        <w:rPr>
          <w:rtl/>
        </w:rPr>
        <w:t xml:space="preserve"> </w:t>
      </w:r>
      <w:r w:rsidR="00847955" w:rsidRPr="00847955">
        <w:rPr>
          <w:rStyle w:val="libAlaemChar"/>
          <w:rtl/>
        </w:rPr>
        <w:t>رضي‌الله‌عنه</w:t>
      </w:r>
      <w:r>
        <w:rPr>
          <w:rtl/>
        </w:rPr>
        <w:t xml:space="preserve"> </w:t>
      </w:r>
      <w:r w:rsidRPr="002D73B0">
        <w:rPr>
          <w:rStyle w:val="libBold1Char"/>
          <w:rtl/>
        </w:rPr>
        <w:t>على ابن مطيع خروجه على الخليفة يزيد بن معاوية</w:t>
      </w:r>
      <w:r w:rsidR="003F6127" w:rsidRPr="002D73B0">
        <w:rPr>
          <w:rStyle w:val="libBold1Char"/>
          <w:rtl/>
        </w:rPr>
        <w:t xml:space="preserve">، </w:t>
      </w:r>
      <w:r w:rsidRPr="002D73B0">
        <w:rPr>
          <w:rStyle w:val="libBold1Char"/>
          <w:rtl/>
        </w:rPr>
        <w:t>مع ما كان عليه يزيد بن معاوية</w:t>
      </w:r>
      <w:r w:rsidR="003F6127" w:rsidRPr="002D73B0">
        <w:rPr>
          <w:rStyle w:val="libBold1Char"/>
          <w:rtl/>
        </w:rPr>
        <w:t xml:space="preserve">، </w:t>
      </w:r>
      <w:r w:rsidRPr="002D73B0">
        <w:rPr>
          <w:rStyle w:val="libBold1Char"/>
          <w:rtl/>
        </w:rPr>
        <w:t xml:space="preserve">كما أنّه قد تولَّى الخلافة والإمارة على بعض البلدان في عهد الصحابة </w:t>
      </w:r>
      <w:r w:rsidR="00EE0FD8" w:rsidRPr="002D73B0">
        <w:rPr>
          <w:rStyle w:val="libBold1Char"/>
          <w:rtl/>
        </w:rPr>
        <w:t>-</w:t>
      </w:r>
      <w:r w:rsidRPr="002D73B0">
        <w:rPr>
          <w:rStyle w:val="libBold1Char"/>
          <w:rtl/>
        </w:rPr>
        <w:t xml:space="preserve"> وهم متوافرون </w:t>
      </w:r>
      <w:r w:rsidR="00EE0FD8" w:rsidRPr="002D73B0">
        <w:rPr>
          <w:rStyle w:val="libBold1Char"/>
          <w:rtl/>
        </w:rPr>
        <w:t>-</w:t>
      </w:r>
      <w:r w:rsidRPr="002D73B0">
        <w:rPr>
          <w:rStyle w:val="libBold1Char"/>
          <w:rtl/>
        </w:rPr>
        <w:t xml:space="preserve"> بعض الخلفاء والأمراء الذين فيهم شيء من الظلم والجور والفسق</w:t>
      </w:r>
      <w:r w:rsidR="003F6127" w:rsidRPr="002D73B0">
        <w:rPr>
          <w:rStyle w:val="libBold1Char"/>
          <w:rtl/>
        </w:rPr>
        <w:t xml:space="preserve">، </w:t>
      </w:r>
      <w:r w:rsidRPr="002D73B0">
        <w:rPr>
          <w:rStyle w:val="libBold1Char"/>
          <w:rtl/>
        </w:rPr>
        <w:t>مثل يزيد بن معاوية [!!] ومروان بن الحكم</w:t>
      </w:r>
      <w:r w:rsidR="003F6127" w:rsidRPr="002D73B0">
        <w:rPr>
          <w:rStyle w:val="libBold1Char"/>
          <w:rtl/>
        </w:rPr>
        <w:t xml:space="preserve">، </w:t>
      </w:r>
      <w:r w:rsidRPr="002D73B0">
        <w:rPr>
          <w:rStyle w:val="libBold1Char"/>
          <w:rtl/>
        </w:rPr>
        <w:t>والوليد بن عقبة</w:t>
      </w:r>
      <w:r w:rsidR="003F6127" w:rsidRPr="002D73B0">
        <w:rPr>
          <w:rStyle w:val="libBold1Char"/>
          <w:rtl/>
        </w:rPr>
        <w:t xml:space="preserve">، </w:t>
      </w:r>
      <w:r w:rsidRPr="002D73B0">
        <w:rPr>
          <w:rStyle w:val="libBold1Char"/>
          <w:rtl/>
        </w:rPr>
        <w:t>والحجاج بن يوسف وغيرهم</w:t>
      </w:r>
      <w:r w:rsidR="003F6127" w:rsidRPr="002D73B0">
        <w:rPr>
          <w:rStyle w:val="libBold1Char"/>
          <w:rtl/>
        </w:rPr>
        <w:t xml:space="preserve">، </w:t>
      </w:r>
      <w:r w:rsidRPr="002D73B0">
        <w:rPr>
          <w:rStyle w:val="libBold1Char"/>
          <w:rtl/>
        </w:rPr>
        <w:t>ومع ذلك كان الصحابة رضوان الله عليهم</w:t>
      </w:r>
      <w:r w:rsidR="003F6127" w:rsidRPr="002D73B0">
        <w:rPr>
          <w:rStyle w:val="libBold1Char"/>
          <w:rtl/>
        </w:rPr>
        <w:t xml:space="preserve">، </w:t>
      </w:r>
      <w:r w:rsidRPr="002D73B0">
        <w:rPr>
          <w:rStyle w:val="libBold1Char"/>
          <w:rtl/>
        </w:rPr>
        <w:t>كابن عمر</w:t>
      </w:r>
      <w:r w:rsidR="003F6127" w:rsidRPr="002D73B0">
        <w:rPr>
          <w:rStyle w:val="libBold1Char"/>
          <w:rtl/>
        </w:rPr>
        <w:t xml:space="preserve">، </w:t>
      </w:r>
      <w:r w:rsidRPr="002D73B0">
        <w:rPr>
          <w:rStyle w:val="libBold1Char"/>
          <w:rtl/>
        </w:rPr>
        <w:t>وابن مسعود</w:t>
      </w:r>
      <w:r w:rsidR="003F6127" w:rsidRPr="002D73B0">
        <w:rPr>
          <w:rStyle w:val="libBold1Char"/>
          <w:rtl/>
        </w:rPr>
        <w:t xml:space="preserve">، </w:t>
      </w:r>
      <w:r w:rsidRPr="002D73B0">
        <w:rPr>
          <w:rStyle w:val="libBold1Char"/>
          <w:rtl/>
        </w:rPr>
        <w:t>وأنس بن مالك</w:t>
      </w:r>
      <w:r w:rsidR="003F6127" w:rsidRPr="002D73B0">
        <w:rPr>
          <w:rStyle w:val="libBold1Char"/>
          <w:rtl/>
        </w:rPr>
        <w:t xml:space="preserve">، </w:t>
      </w:r>
      <w:r w:rsidRPr="002D73B0">
        <w:rPr>
          <w:rStyle w:val="libBold1Char"/>
          <w:rtl/>
        </w:rPr>
        <w:t>وهم من فضلاء الصحابة وخيارهم</w:t>
      </w:r>
      <w:r w:rsidR="003F6127" w:rsidRPr="002D73B0">
        <w:rPr>
          <w:rStyle w:val="libBold1Char"/>
          <w:rtl/>
        </w:rPr>
        <w:t xml:space="preserve">، </w:t>
      </w:r>
      <w:r w:rsidRPr="002D73B0">
        <w:rPr>
          <w:rStyle w:val="libBold1Char"/>
          <w:rtl/>
        </w:rPr>
        <w:t>يسمعون لهم</w:t>
      </w:r>
      <w:r w:rsidR="003F6127" w:rsidRPr="002D73B0">
        <w:rPr>
          <w:rStyle w:val="libBold1Char"/>
          <w:rtl/>
        </w:rPr>
        <w:t xml:space="preserve">، </w:t>
      </w:r>
      <w:r w:rsidRPr="002D73B0">
        <w:rPr>
          <w:rStyle w:val="libBold1Char"/>
          <w:rtl/>
        </w:rPr>
        <w:t>ويطيعون في المعروف</w:t>
      </w:r>
      <w:r w:rsidR="003F6127" w:rsidRPr="002D73B0">
        <w:rPr>
          <w:rStyle w:val="libBold1Char"/>
          <w:rtl/>
        </w:rPr>
        <w:t xml:space="preserve">، </w:t>
      </w:r>
      <w:r w:rsidRPr="002D73B0">
        <w:rPr>
          <w:rStyle w:val="libBold1Char"/>
          <w:rtl/>
        </w:rPr>
        <w:t>ويصلُّون خلفهم</w:t>
      </w:r>
    </w:p>
    <w:p w:rsidR="007210D8" w:rsidRDefault="00A81752" w:rsidP="00A81752">
      <w:pPr>
        <w:pStyle w:val="libLine"/>
      </w:pPr>
      <w:r>
        <w:rPr>
          <w:rtl/>
        </w:rPr>
        <w:t>____________________</w:t>
      </w:r>
    </w:p>
    <w:p w:rsidR="003F6127" w:rsidRDefault="00847955" w:rsidP="002D73B0">
      <w:pPr>
        <w:pStyle w:val="libFootnote0"/>
        <w:rPr>
          <w:rtl/>
        </w:rPr>
      </w:pPr>
      <w:r w:rsidRPr="002D73B0">
        <w:rPr>
          <w:rtl/>
        </w:rPr>
        <w:t>(1)</w:t>
      </w:r>
      <w:r w:rsidR="007210D8">
        <w:rPr>
          <w:rtl/>
        </w:rPr>
        <w:t xml:space="preserve"> المصدر نفسه</w:t>
      </w:r>
      <w:r w:rsidR="003F6127">
        <w:rPr>
          <w:rtl/>
        </w:rPr>
        <w:t xml:space="preserve">، </w:t>
      </w:r>
      <w:r w:rsidR="007210D8">
        <w:rPr>
          <w:rtl/>
        </w:rPr>
        <w:t>ص31</w:t>
      </w:r>
      <w:r w:rsidR="003F6127">
        <w:rPr>
          <w:rtl/>
        </w:rPr>
        <w:t>.</w:t>
      </w:r>
    </w:p>
    <w:p w:rsidR="007210D8" w:rsidRDefault="00347417" w:rsidP="007210D8">
      <w:pPr>
        <w:pStyle w:val="libNormal"/>
      </w:pPr>
      <w:r>
        <w:rPr>
          <w:rtl/>
        </w:rPr>
        <w:br w:type="page"/>
      </w:r>
    </w:p>
    <w:p w:rsidR="003F6127" w:rsidRDefault="007210D8" w:rsidP="00541B37">
      <w:pPr>
        <w:pStyle w:val="libNormal0"/>
        <w:rPr>
          <w:rtl/>
        </w:rPr>
      </w:pPr>
      <w:r w:rsidRPr="00541B37">
        <w:rPr>
          <w:rStyle w:val="libBold1Char"/>
          <w:rtl/>
        </w:rPr>
        <w:lastRenderedPageBreak/>
        <w:t>الجُمَع والأعياد</w:t>
      </w:r>
      <w:r w:rsidR="003F6127" w:rsidRPr="00541B37">
        <w:rPr>
          <w:rStyle w:val="libBold1Char"/>
          <w:rtl/>
        </w:rPr>
        <w:t xml:space="preserve">، </w:t>
      </w:r>
      <w:r w:rsidRPr="00541B37">
        <w:rPr>
          <w:rStyle w:val="libBold1Char"/>
          <w:rtl/>
        </w:rPr>
        <w:t>ولم يأمروا الناس بالخروج عليهم ونزع الطاعة من أيديهم</w:t>
      </w:r>
      <w:r w:rsidR="003F6127" w:rsidRPr="00541B37">
        <w:rPr>
          <w:rStyle w:val="libBold1Char"/>
          <w:rtl/>
        </w:rPr>
        <w:t xml:space="preserve">، </w:t>
      </w:r>
      <w:r w:rsidRPr="00541B37">
        <w:rPr>
          <w:rStyle w:val="libBold1Char"/>
          <w:rtl/>
        </w:rPr>
        <w:t>بسبب ما هم عليه من الجور والظلم أو الفسق</w:t>
      </w:r>
      <w:r w:rsidR="003F6127" w:rsidRPr="00541B37">
        <w:rPr>
          <w:rStyle w:val="libBold1Char"/>
          <w:rtl/>
        </w:rPr>
        <w:t xml:space="preserve">، </w:t>
      </w:r>
      <w:r w:rsidRPr="00541B37">
        <w:rPr>
          <w:rStyle w:val="libBold1Char"/>
          <w:rtl/>
        </w:rPr>
        <w:t>الذي لم يخرجهم عن الإسلام</w:t>
      </w:r>
      <w:r w:rsidR="003F6127" w:rsidRPr="00541B37">
        <w:rPr>
          <w:rStyle w:val="libBold1Char"/>
          <w:rtl/>
        </w:rPr>
        <w:t xml:space="preserve">، </w:t>
      </w:r>
      <w:r w:rsidRPr="00541B37">
        <w:rPr>
          <w:rStyle w:val="libBold1Char"/>
          <w:rtl/>
        </w:rPr>
        <w:t>بل كانوا يحثّون الناس على السمع والطاعة لهم في المعروف</w:t>
      </w:r>
      <w:r w:rsidR="003F6127" w:rsidRPr="00541B37">
        <w:rPr>
          <w:rStyle w:val="libBold1Char"/>
          <w:rtl/>
        </w:rPr>
        <w:t xml:space="preserve">، </w:t>
      </w:r>
      <w:r w:rsidRPr="00541B37">
        <w:rPr>
          <w:rStyle w:val="libBold1Char"/>
          <w:rtl/>
        </w:rPr>
        <w:t>والصبر على ما ينالهم من ظلم وجور</w:t>
      </w:r>
      <w:r w:rsidR="00EE0FD8" w:rsidRPr="00541B37">
        <w:rPr>
          <w:rStyle w:val="libBold1Char"/>
          <w:rtl/>
        </w:rPr>
        <w:t xml:space="preserve">؛ </w:t>
      </w:r>
      <w:r w:rsidRPr="00541B37">
        <w:rPr>
          <w:rStyle w:val="libBold1Char"/>
          <w:rtl/>
        </w:rPr>
        <w:t>لما يعلمونه من وجوب السمع والطاعة لولاة أمور المسلمين</w:t>
      </w:r>
      <w:r w:rsidR="003F6127" w:rsidRPr="00541B37">
        <w:rPr>
          <w:rStyle w:val="libBold1Char"/>
          <w:rtl/>
        </w:rPr>
        <w:t xml:space="preserve">، </w:t>
      </w:r>
      <w:r w:rsidRPr="00541B37">
        <w:rPr>
          <w:rStyle w:val="libBold1Char"/>
          <w:rtl/>
        </w:rPr>
        <w:t>وإن جاروا وظلمو</w:t>
      </w:r>
      <w:r>
        <w:rPr>
          <w:rtl/>
        </w:rPr>
        <w:t xml:space="preserve"> </w:t>
      </w:r>
      <w:r w:rsidRPr="00847955">
        <w:rPr>
          <w:rStyle w:val="libFootnotenumChar"/>
          <w:rtl/>
        </w:rPr>
        <w:t>(1)</w:t>
      </w:r>
      <w:r w:rsidR="003F6127">
        <w:rPr>
          <w:rtl/>
        </w:rPr>
        <w:t>.</w:t>
      </w:r>
    </w:p>
    <w:p w:rsidR="003F6127" w:rsidRDefault="007210D8" w:rsidP="007210D8">
      <w:pPr>
        <w:pStyle w:val="libNormal"/>
        <w:rPr>
          <w:rtl/>
        </w:rPr>
      </w:pPr>
      <w:r>
        <w:rPr>
          <w:rtl/>
        </w:rPr>
        <w:t>إلى غير ذلك من الفتاوى التي يطلقها الشيخ في دعم وإسناد الظالمين</w:t>
      </w:r>
      <w:r w:rsidR="003F6127">
        <w:rPr>
          <w:rtl/>
        </w:rPr>
        <w:t>.</w:t>
      </w:r>
    </w:p>
    <w:p w:rsidR="003F6127" w:rsidRDefault="007210D8" w:rsidP="007210D8">
      <w:pPr>
        <w:pStyle w:val="libNormal"/>
        <w:rPr>
          <w:rtl/>
        </w:rPr>
      </w:pPr>
      <w:r>
        <w:rPr>
          <w:rtl/>
        </w:rPr>
        <w:t>ونحن نتمنَّى أن يتناول العلماء مسائل حسَّاسة وخطيرة من هذا النوع</w:t>
      </w:r>
      <w:r w:rsidR="003F6127">
        <w:rPr>
          <w:rtl/>
        </w:rPr>
        <w:t xml:space="preserve">، </w:t>
      </w:r>
      <w:r>
        <w:rPr>
          <w:rtl/>
        </w:rPr>
        <w:t>بشيء أكثر من الدراسة الفقهية</w:t>
      </w:r>
      <w:r w:rsidR="003F6127">
        <w:rPr>
          <w:rtl/>
        </w:rPr>
        <w:t xml:space="preserve">، </w:t>
      </w:r>
      <w:r>
        <w:rPr>
          <w:rtl/>
        </w:rPr>
        <w:t>آخذين بنظر الاعتبار وجهات النظر الأُخرى في هذه المسألة وأدلَّتها</w:t>
      </w:r>
      <w:r w:rsidR="003F6127">
        <w:rPr>
          <w:rtl/>
        </w:rPr>
        <w:t xml:space="preserve">، </w:t>
      </w:r>
      <w:r>
        <w:rPr>
          <w:rtl/>
        </w:rPr>
        <w:t>ونتمنّى أن يُعيد العلماء النظر في هذه المسألة وأمثالها بدقَّة وجدِّية واهتمام</w:t>
      </w:r>
      <w:r w:rsidR="003F6127">
        <w:rPr>
          <w:rtl/>
        </w:rPr>
        <w:t>.</w:t>
      </w:r>
    </w:p>
    <w:p w:rsidR="003F6127" w:rsidRDefault="007210D8" w:rsidP="007210D8">
      <w:pPr>
        <w:pStyle w:val="libNormal"/>
        <w:rPr>
          <w:rtl/>
        </w:rPr>
      </w:pPr>
      <w:r>
        <w:rPr>
          <w:rtl/>
        </w:rPr>
        <w:t>إنَّ فتاوى وآراء فقهية من هذا القبيل</w:t>
      </w:r>
      <w:r w:rsidR="003F6127">
        <w:rPr>
          <w:rtl/>
        </w:rPr>
        <w:t xml:space="preserve">، </w:t>
      </w:r>
      <w:r>
        <w:rPr>
          <w:rtl/>
        </w:rPr>
        <w:t>في عالمنا الإسلامي اليوم</w:t>
      </w:r>
      <w:r w:rsidR="003F6127">
        <w:rPr>
          <w:rtl/>
        </w:rPr>
        <w:t xml:space="preserve">، </w:t>
      </w:r>
      <w:r>
        <w:rPr>
          <w:rtl/>
        </w:rPr>
        <w:t>تزيد من شراسة وظلم وإفساد الحكَّام الطغاة والظالمين</w:t>
      </w:r>
      <w:r w:rsidR="003F6127">
        <w:rPr>
          <w:rtl/>
        </w:rPr>
        <w:t xml:space="preserve">، </w:t>
      </w:r>
      <w:r>
        <w:rPr>
          <w:rtl/>
        </w:rPr>
        <w:t>الذين يعيثون في الأرض فساداً</w:t>
      </w:r>
      <w:r w:rsidR="003F6127">
        <w:rPr>
          <w:rtl/>
        </w:rPr>
        <w:t>.</w:t>
      </w:r>
    </w:p>
    <w:p w:rsidR="007210D8" w:rsidRDefault="007210D8" w:rsidP="007210D8">
      <w:pPr>
        <w:pStyle w:val="libNormal"/>
      </w:pPr>
      <w:r>
        <w:rPr>
          <w:rtl/>
        </w:rPr>
        <w:t>إنَّ فتاوى فقهية من هذا القبيل</w:t>
      </w:r>
      <w:r w:rsidR="003F6127">
        <w:rPr>
          <w:rtl/>
        </w:rPr>
        <w:t xml:space="preserve">، </w:t>
      </w:r>
      <w:r>
        <w:rPr>
          <w:rtl/>
        </w:rPr>
        <w:t>تَقِرُّ بها عين العتلِّ الزنيم صدام حسين</w:t>
      </w:r>
      <w:r w:rsidR="003F6127">
        <w:rPr>
          <w:rtl/>
        </w:rPr>
        <w:t xml:space="preserve">، </w:t>
      </w:r>
      <w:r>
        <w:rPr>
          <w:rtl/>
        </w:rPr>
        <w:t>الذي أحرق المنطقة مرَّتين وأحرق العراق خلال هذه المدّة عشرات المرَّات</w:t>
      </w:r>
      <w:r w:rsidR="003F6127">
        <w:rPr>
          <w:rtl/>
        </w:rPr>
        <w:t xml:space="preserve">، </w:t>
      </w:r>
      <w:r>
        <w:rPr>
          <w:rtl/>
        </w:rPr>
        <w:t>وتقرُّ بها عين كمال أتاتورك طاغية تركيا</w:t>
      </w:r>
      <w:r w:rsidR="003F6127">
        <w:rPr>
          <w:rtl/>
        </w:rPr>
        <w:t xml:space="preserve">، </w:t>
      </w:r>
      <w:r>
        <w:rPr>
          <w:rtl/>
        </w:rPr>
        <w:t>وتقرُّ بها عين رضا بهلوي ومحمد رضا بهلوي طاغية إيران</w:t>
      </w:r>
      <w:r w:rsidR="003F6127">
        <w:rPr>
          <w:rtl/>
        </w:rPr>
        <w:t xml:space="preserve">، </w:t>
      </w:r>
      <w:r>
        <w:rPr>
          <w:rtl/>
        </w:rPr>
        <w:t>وعين ( بورقيبة )</w:t>
      </w:r>
      <w:r w:rsidR="003F6127">
        <w:rPr>
          <w:rtl/>
        </w:rPr>
        <w:t xml:space="preserve">، </w:t>
      </w:r>
      <w:r>
        <w:rPr>
          <w:rtl/>
        </w:rPr>
        <w:t>وعين طاغية مصر الذي قتل خيار المسلمين في مصر</w:t>
      </w:r>
      <w:r w:rsidR="003F6127">
        <w:rPr>
          <w:rtl/>
        </w:rPr>
        <w:t xml:space="preserve">، </w:t>
      </w:r>
      <w:r>
        <w:rPr>
          <w:rtl/>
        </w:rPr>
        <w:t>وأمعن في اضطهادهم وعذابهم</w:t>
      </w:r>
      <w:r w:rsidR="003F6127">
        <w:rPr>
          <w:rtl/>
        </w:rPr>
        <w:t xml:space="preserve">، </w:t>
      </w:r>
      <w:r>
        <w:rPr>
          <w:rtl/>
        </w:rPr>
        <w:t>وسجنهم وملاحقتهم وملاحقة عوائلهم</w:t>
      </w:r>
      <w:r w:rsidR="003F6127">
        <w:rPr>
          <w:rtl/>
        </w:rPr>
        <w:t xml:space="preserve">، </w:t>
      </w:r>
      <w:r>
        <w:rPr>
          <w:rtl/>
        </w:rPr>
        <w:t>وأمثالهم من طغاة عصرنا</w:t>
      </w:r>
      <w:r w:rsidR="003F6127">
        <w:rPr>
          <w:rtl/>
        </w:rPr>
        <w:t xml:space="preserve">، </w:t>
      </w:r>
      <w:r>
        <w:rPr>
          <w:rtl/>
        </w:rPr>
        <w:t>الذين يسعون في الأرض فساداً ،</w:t>
      </w:r>
    </w:p>
    <w:p w:rsidR="007210D8" w:rsidRDefault="00A81752" w:rsidP="00A81752">
      <w:pPr>
        <w:pStyle w:val="libLine"/>
      </w:pPr>
      <w:r>
        <w:rPr>
          <w:rtl/>
        </w:rPr>
        <w:t>____________________</w:t>
      </w:r>
    </w:p>
    <w:p w:rsidR="003F6127" w:rsidRDefault="00847955" w:rsidP="00541B37">
      <w:pPr>
        <w:pStyle w:val="libFootnote0"/>
        <w:rPr>
          <w:rtl/>
        </w:rPr>
      </w:pPr>
      <w:r w:rsidRPr="00541B37">
        <w:rPr>
          <w:rtl/>
        </w:rPr>
        <w:t>(1)</w:t>
      </w:r>
      <w:r w:rsidR="007210D8">
        <w:rPr>
          <w:rtl/>
        </w:rPr>
        <w:t xml:space="preserve"> المصدر نفسه</w:t>
      </w:r>
      <w:r w:rsidR="003F6127">
        <w:rPr>
          <w:rtl/>
        </w:rPr>
        <w:t xml:space="preserve">، </w:t>
      </w:r>
      <w:r w:rsidR="007210D8">
        <w:rPr>
          <w:rtl/>
        </w:rPr>
        <w:t xml:space="preserve">ص39 </w:t>
      </w:r>
      <w:r w:rsidR="00EE0FD8">
        <w:rPr>
          <w:rtl/>
        </w:rPr>
        <w:t>-</w:t>
      </w:r>
      <w:r w:rsidR="007210D8">
        <w:rPr>
          <w:rtl/>
        </w:rPr>
        <w:t xml:space="preserve"> 40</w:t>
      </w:r>
      <w:r w:rsidR="003F6127">
        <w:rPr>
          <w:rtl/>
        </w:rPr>
        <w:t>.</w:t>
      </w:r>
    </w:p>
    <w:p w:rsidR="007210D8" w:rsidRDefault="00347417" w:rsidP="007210D8">
      <w:pPr>
        <w:pStyle w:val="libNormal"/>
      </w:pPr>
      <w:r>
        <w:rPr>
          <w:rtl/>
        </w:rPr>
        <w:br w:type="page"/>
      </w:r>
    </w:p>
    <w:p w:rsidR="003F6127" w:rsidRDefault="007210D8" w:rsidP="00F1637D">
      <w:pPr>
        <w:pStyle w:val="libNormal0"/>
        <w:rPr>
          <w:rtl/>
        </w:rPr>
      </w:pPr>
      <w:r>
        <w:rPr>
          <w:rtl/>
        </w:rPr>
        <w:lastRenderedPageBreak/>
        <w:t>ويهلكون الحرث والنسل</w:t>
      </w:r>
      <w:r w:rsidR="003F6127">
        <w:rPr>
          <w:rtl/>
        </w:rPr>
        <w:t xml:space="preserve">، </w:t>
      </w:r>
      <w:r>
        <w:rPr>
          <w:rtl/>
        </w:rPr>
        <w:t>ويُحاربون دين الله علانية وجهاراً</w:t>
      </w:r>
      <w:r w:rsidR="003F6127">
        <w:rPr>
          <w:rtl/>
        </w:rPr>
        <w:t xml:space="preserve">، </w:t>
      </w:r>
      <w:r>
        <w:rPr>
          <w:rtl/>
        </w:rPr>
        <w:t>ويعذِّبون المؤمنين والمؤمنات</w:t>
      </w:r>
      <w:r w:rsidR="003F6127">
        <w:rPr>
          <w:rtl/>
        </w:rPr>
        <w:t xml:space="preserve">، </w:t>
      </w:r>
      <w:r>
        <w:rPr>
          <w:rtl/>
        </w:rPr>
        <w:t>أبشع أنواع التعذيب</w:t>
      </w:r>
      <w:r w:rsidR="003F6127">
        <w:rPr>
          <w:rtl/>
        </w:rPr>
        <w:t xml:space="preserve">، </w:t>
      </w:r>
      <w:r>
        <w:rPr>
          <w:rtl/>
        </w:rPr>
        <w:t>ويضطهدونهم بالعذاب والنكال</w:t>
      </w:r>
      <w:r w:rsidR="003F6127">
        <w:rPr>
          <w:rtl/>
        </w:rPr>
        <w:t xml:space="preserve">، </w:t>
      </w:r>
      <w:r>
        <w:rPr>
          <w:rtl/>
        </w:rPr>
        <w:t>ويسفكون الدماء التي حرّمها الله تعالى بغير حق</w:t>
      </w:r>
      <w:r w:rsidR="003F6127">
        <w:rPr>
          <w:rtl/>
        </w:rPr>
        <w:t xml:space="preserve">، </w:t>
      </w:r>
      <w:r>
        <w:rPr>
          <w:rtl/>
        </w:rPr>
        <w:t>وينتهكون حدود الله وحرماته</w:t>
      </w:r>
      <w:r w:rsidR="003F6127">
        <w:rPr>
          <w:rtl/>
        </w:rPr>
        <w:t xml:space="preserve">، </w:t>
      </w:r>
      <w:r>
        <w:rPr>
          <w:rtl/>
        </w:rPr>
        <w:t>ويعيثون في الأرض</w:t>
      </w:r>
      <w:r w:rsidR="003F6127">
        <w:rPr>
          <w:rtl/>
        </w:rPr>
        <w:t xml:space="preserve">، </w:t>
      </w:r>
      <w:r>
        <w:rPr>
          <w:rtl/>
        </w:rPr>
        <w:t>ويستكبرون استكباراً</w:t>
      </w:r>
      <w:r w:rsidR="003F6127">
        <w:rPr>
          <w:rtl/>
        </w:rPr>
        <w:t>.</w:t>
      </w:r>
    </w:p>
    <w:p w:rsidR="003F6127" w:rsidRDefault="007210D8" w:rsidP="007210D8">
      <w:pPr>
        <w:pStyle w:val="libNormal"/>
        <w:rPr>
          <w:rtl/>
        </w:rPr>
      </w:pPr>
      <w:r>
        <w:rPr>
          <w:rtl/>
        </w:rPr>
        <w:t>إنَّ أمثال هذه الفتاوى</w:t>
      </w:r>
      <w:r w:rsidR="003F6127">
        <w:rPr>
          <w:rtl/>
        </w:rPr>
        <w:t xml:space="preserve">، </w:t>
      </w:r>
      <w:r>
        <w:rPr>
          <w:rtl/>
        </w:rPr>
        <w:t>تقرُّ بها عيون هؤلاء</w:t>
      </w:r>
      <w:r w:rsidR="003F6127">
        <w:rPr>
          <w:rtl/>
        </w:rPr>
        <w:t xml:space="preserve">، </w:t>
      </w:r>
      <w:r>
        <w:rPr>
          <w:rtl/>
        </w:rPr>
        <w:t>وتقذى بها عيون المؤمنين الصالحين العاملين في سبيل الله</w:t>
      </w:r>
      <w:r w:rsidR="003F6127">
        <w:rPr>
          <w:rtl/>
        </w:rPr>
        <w:t>.</w:t>
      </w:r>
    </w:p>
    <w:p w:rsidR="003F6127" w:rsidRDefault="007210D8" w:rsidP="007210D8">
      <w:pPr>
        <w:pStyle w:val="libNormal"/>
        <w:rPr>
          <w:rtl/>
        </w:rPr>
      </w:pPr>
      <w:r>
        <w:rPr>
          <w:rtl/>
        </w:rPr>
        <w:t>نحن نرجو</w:t>
      </w:r>
      <w:r w:rsidR="003F6127">
        <w:rPr>
          <w:rtl/>
        </w:rPr>
        <w:t xml:space="preserve">، </w:t>
      </w:r>
      <w:r>
        <w:rPr>
          <w:rtl/>
        </w:rPr>
        <w:t>ونتمنَّى للعلماء أن ينظروا إلى هذه المسائل بنظر أبعد وأعمق</w:t>
      </w:r>
      <w:r w:rsidR="003F6127">
        <w:rPr>
          <w:rtl/>
        </w:rPr>
        <w:t xml:space="preserve">، </w:t>
      </w:r>
      <w:r>
        <w:rPr>
          <w:rtl/>
        </w:rPr>
        <w:t>وأكثر استيعاباً لروح هذا الدين وأصوله</w:t>
      </w:r>
      <w:r w:rsidR="003F6127">
        <w:rPr>
          <w:rtl/>
        </w:rPr>
        <w:t>.</w:t>
      </w:r>
    </w:p>
    <w:p w:rsidR="007210D8" w:rsidRDefault="007210D8" w:rsidP="00F1637D">
      <w:pPr>
        <w:pStyle w:val="libBold1"/>
      </w:pPr>
      <w:r>
        <w:rPr>
          <w:rtl/>
        </w:rPr>
        <w:t>وفي نهاية الشوط لنا وقفة مع عبد الله بن عمر :</w:t>
      </w:r>
    </w:p>
    <w:p w:rsidR="003F6127" w:rsidRDefault="007210D8" w:rsidP="007210D8">
      <w:pPr>
        <w:pStyle w:val="libNormal"/>
        <w:rPr>
          <w:rtl/>
        </w:rPr>
      </w:pPr>
      <w:r>
        <w:rPr>
          <w:rtl/>
        </w:rPr>
        <w:t>ويستوقفنا أمر عبد الله بن عمر في هذا الموقف</w:t>
      </w:r>
      <w:r w:rsidR="003F6127">
        <w:rPr>
          <w:rtl/>
        </w:rPr>
        <w:t xml:space="preserve">، </w:t>
      </w:r>
      <w:r>
        <w:rPr>
          <w:rtl/>
        </w:rPr>
        <w:t>فهو من أشدِّ المدافعين عن هذا الرأي</w:t>
      </w:r>
      <w:r w:rsidR="003F6127">
        <w:rPr>
          <w:rtl/>
        </w:rPr>
        <w:t xml:space="preserve">، </w:t>
      </w:r>
      <w:r>
        <w:rPr>
          <w:rtl/>
        </w:rPr>
        <w:t>وكان يتبنّاه ويُعلنه</w:t>
      </w:r>
      <w:r w:rsidR="003F6127">
        <w:rPr>
          <w:rtl/>
        </w:rPr>
        <w:t xml:space="preserve">، </w:t>
      </w:r>
      <w:r>
        <w:rPr>
          <w:rtl/>
        </w:rPr>
        <w:t>ويدافع عنه</w:t>
      </w:r>
      <w:r w:rsidR="003F6127">
        <w:rPr>
          <w:rtl/>
        </w:rPr>
        <w:t>.</w:t>
      </w:r>
    </w:p>
    <w:p w:rsidR="003F6127" w:rsidRDefault="007210D8" w:rsidP="007210D8">
      <w:pPr>
        <w:pStyle w:val="libNormal"/>
        <w:rPr>
          <w:rtl/>
        </w:rPr>
      </w:pPr>
      <w:r>
        <w:rPr>
          <w:rtl/>
        </w:rPr>
        <w:t xml:space="preserve">روى مسلم في الصحيح </w:t>
      </w:r>
      <w:r w:rsidR="00847955" w:rsidRPr="00847955">
        <w:rPr>
          <w:rStyle w:val="libFootnotenumChar"/>
          <w:rtl/>
        </w:rPr>
        <w:t>(1)</w:t>
      </w:r>
      <w:r>
        <w:rPr>
          <w:rtl/>
        </w:rPr>
        <w:t xml:space="preserve"> أنَّ عبد الله بن عمر قصد عبد الله بن مطيع</w:t>
      </w:r>
      <w:r w:rsidR="003F6127">
        <w:rPr>
          <w:rtl/>
        </w:rPr>
        <w:t xml:space="preserve">، </w:t>
      </w:r>
      <w:r>
        <w:rPr>
          <w:rtl/>
        </w:rPr>
        <w:t>عندما كانت المدينة ثائرة متهيِّئة للخروج على يزيد</w:t>
      </w:r>
      <w:r w:rsidR="003F6127">
        <w:rPr>
          <w:rtl/>
        </w:rPr>
        <w:t xml:space="preserve">، </w:t>
      </w:r>
      <w:r>
        <w:rPr>
          <w:rtl/>
        </w:rPr>
        <w:t>قبل وقعة الحرَّة</w:t>
      </w:r>
      <w:r w:rsidR="003F6127">
        <w:rPr>
          <w:rtl/>
        </w:rPr>
        <w:t xml:space="preserve">، </w:t>
      </w:r>
      <w:r>
        <w:rPr>
          <w:rtl/>
        </w:rPr>
        <w:t>فيأمر له بوسادة</w:t>
      </w:r>
      <w:r w:rsidR="003F6127">
        <w:rPr>
          <w:rtl/>
        </w:rPr>
        <w:t xml:space="preserve">، </w:t>
      </w:r>
      <w:r>
        <w:rPr>
          <w:rtl/>
        </w:rPr>
        <w:t>فيقول : إنّي لم آتك لأجلس</w:t>
      </w:r>
      <w:r w:rsidR="003F6127">
        <w:rPr>
          <w:rtl/>
        </w:rPr>
        <w:t xml:space="preserve">، </w:t>
      </w:r>
      <w:r>
        <w:rPr>
          <w:rtl/>
        </w:rPr>
        <w:t xml:space="preserve">ولكن أتيتك لأحدِّثك بحديث سمعته عن رسول الله </w:t>
      </w:r>
      <w:r w:rsidR="00847955" w:rsidRPr="00847955">
        <w:rPr>
          <w:rStyle w:val="libAlaemChar"/>
          <w:rtl/>
        </w:rPr>
        <w:t>صلى‌الله‌عليه‌وآله‌وسلم</w:t>
      </w:r>
      <w:r w:rsidR="003F6127">
        <w:rPr>
          <w:rtl/>
        </w:rPr>
        <w:t xml:space="preserve">، </w:t>
      </w:r>
      <w:r>
        <w:rPr>
          <w:rtl/>
        </w:rPr>
        <w:t xml:space="preserve">سمعت رسول الله </w:t>
      </w:r>
      <w:r w:rsidR="00847955" w:rsidRPr="00847955">
        <w:rPr>
          <w:rStyle w:val="libAlaemChar"/>
          <w:rtl/>
        </w:rPr>
        <w:t>صلى‌الله‌عليه‌وآله‌وسلم</w:t>
      </w:r>
      <w:r>
        <w:rPr>
          <w:rtl/>
        </w:rPr>
        <w:t xml:space="preserve"> يقول : ( مَن خلع يداً من طاعة لقي الله يوم القيامة لا حجّة له</w:t>
      </w:r>
      <w:r w:rsidR="003F6127">
        <w:rPr>
          <w:rtl/>
        </w:rPr>
        <w:t xml:space="preserve">، </w:t>
      </w:r>
      <w:r>
        <w:rPr>
          <w:rtl/>
        </w:rPr>
        <w:t>ومَن مات وليس في عنقه بيعة مات ميتة جاهلية )</w:t>
      </w:r>
      <w:r w:rsidR="003F6127">
        <w:rPr>
          <w:rtl/>
        </w:rPr>
        <w:t>.</w:t>
      </w:r>
    </w:p>
    <w:p w:rsidR="003F6127" w:rsidRDefault="007210D8" w:rsidP="007210D8">
      <w:pPr>
        <w:pStyle w:val="libNormal"/>
        <w:rPr>
          <w:rtl/>
        </w:rPr>
      </w:pPr>
      <w:r>
        <w:rPr>
          <w:rtl/>
        </w:rPr>
        <w:t>ويمنعهم عن الخروج على يزيد</w:t>
      </w:r>
      <w:r w:rsidR="003F6127">
        <w:rPr>
          <w:rtl/>
        </w:rPr>
        <w:t xml:space="preserve">، </w:t>
      </w:r>
      <w:r>
        <w:rPr>
          <w:rtl/>
        </w:rPr>
        <w:t>الذي عرف الناس جميعاً فسقه وفجوره</w:t>
      </w:r>
      <w:r w:rsidR="003F6127">
        <w:rPr>
          <w:rtl/>
        </w:rPr>
        <w:t xml:space="preserve">، </w:t>
      </w:r>
      <w:r>
        <w:rPr>
          <w:rtl/>
        </w:rPr>
        <w:t>واستهتاره وانتهاكه لحدود الله وحرماته</w:t>
      </w:r>
      <w:r w:rsidR="00EE0FD8">
        <w:rPr>
          <w:rtl/>
        </w:rPr>
        <w:t xml:space="preserve">؛ </w:t>
      </w:r>
      <w:r>
        <w:rPr>
          <w:rtl/>
        </w:rPr>
        <w:t xml:space="preserve">وذلك لما سمع من رسول الله </w:t>
      </w:r>
      <w:r w:rsidR="00847955" w:rsidRPr="00847955">
        <w:rPr>
          <w:rStyle w:val="libAlaemChar"/>
          <w:rtl/>
        </w:rPr>
        <w:t>صلى‌الله‌عليه‌وآله‌وسلم</w:t>
      </w:r>
      <w:r>
        <w:rPr>
          <w:rtl/>
        </w:rPr>
        <w:t xml:space="preserve"> : </w:t>
      </w:r>
      <w:r w:rsidRPr="00F1637D">
        <w:rPr>
          <w:rStyle w:val="libBold1Char"/>
          <w:rtl/>
        </w:rPr>
        <w:t>( مَن مات وليس في عنقه بيعة مات ميتة جاهلية )</w:t>
      </w:r>
      <w:r w:rsidR="003F6127">
        <w:rPr>
          <w:rtl/>
        </w:rPr>
        <w:t>.</w:t>
      </w:r>
    </w:p>
    <w:p w:rsidR="007210D8" w:rsidRDefault="00A81752" w:rsidP="00A81752">
      <w:pPr>
        <w:pStyle w:val="libLine"/>
      </w:pPr>
      <w:r>
        <w:rPr>
          <w:rtl/>
        </w:rPr>
        <w:t>____________________</w:t>
      </w:r>
    </w:p>
    <w:p w:rsidR="003F6127" w:rsidRDefault="00847955" w:rsidP="00F1637D">
      <w:pPr>
        <w:pStyle w:val="libFootnote0"/>
        <w:rPr>
          <w:rtl/>
        </w:rPr>
      </w:pPr>
      <w:r w:rsidRPr="00F1637D">
        <w:rPr>
          <w:rtl/>
        </w:rPr>
        <w:t>(1)</w:t>
      </w:r>
      <w:r w:rsidR="007210D8">
        <w:rPr>
          <w:rtl/>
        </w:rPr>
        <w:t xml:space="preserve"> صحيح مسلم</w:t>
      </w:r>
      <w:r w:rsidR="003F6127">
        <w:rPr>
          <w:rtl/>
        </w:rPr>
        <w:t xml:space="preserve">، </w:t>
      </w:r>
      <w:r w:rsidR="007210D8">
        <w:rPr>
          <w:rtl/>
        </w:rPr>
        <w:t>ج6</w:t>
      </w:r>
      <w:r w:rsidR="003F6127">
        <w:rPr>
          <w:rtl/>
        </w:rPr>
        <w:t xml:space="preserve">، </w:t>
      </w:r>
      <w:r w:rsidR="007210D8">
        <w:rPr>
          <w:rtl/>
        </w:rPr>
        <w:t>ص22</w:t>
      </w:r>
      <w:r w:rsidR="0025218A">
        <w:rPr>
          <w:rtl/>
        </w:rPr>
        <w:t xml:space="preserve">. </w:t>
      </w:r>
      <w:r w:rsidR="007210D8">
        <w:rPr>
          <w:rtl/>
        </w:rPr>
        <w:t>دار الفكر بيروت</w:t>
      </w:r>
      <w:r w:rsidR="003F6127">
        <w:rPr>
          <w:rtl/>
        </w:rPr>
        <w:t xml:space="preserve">، </w:t>
      </w:r>
      <w:r w:rsidR="007210D8">
        <w:rPr>
          <w:rtl/>
        </w:rPr>
        <w:t>كتاب الإمارة</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ولكن عبد الله نفسه</w:t>
      </w:r>
      <w:r w:rsidR="003F6127">
        <w:rPr>
          <w:rtl/>
        </w:rPr>
        <w:t xml:space="preserve">، </w:t>
      </w:r>
      <w:r>
        <w:rPr>
          <w:rtl/>
        </w:rPr>
        <w:t xml:space="preserve">لمَّا دعاه أمير المؤمنين علي </w:t>
      </w:r>
      <w:r w:rsidR="00847955" w:rsidRPr="00847955">
        <w:rPr>
          <w:rStyle w:val="libAlaemChar"/>
          <w:rtl/>
        </w:rPr>
        <w:t>عليه‌السلام</w:t>
      </w:r>
      <w:r>
        <w:rPr>
          <w:rtl/>
        </w:rPr>
        <w:t xml:space="preserve"> إلى البيعة امتنع وقال : لا أُبايع حتّى يُبايع الناس</w:t>
      </w:r>
      <w:r w:rsidR="003F6127">
        <w:rPr>
          <w:rtl/>
        </w:rPr>
        <w:t>.</w:t>
      </w:r>
    </w:p>
    <w:p w:rsidR="007210D8" w:rsidRDefault="007210D8" w:rsidP="007210D8">
      <w:pPr>
        <w:pStyle w:val="libNormal"/>
      </w:pPr>
      <w:r>
        <w:rPr>
          <w:rtl/>
        </w:rPr>
        <w:t xml:space="preserve">فقال له </w:t>
      </w:r>
      <w:r w:rsidR="00847955" w:rsidRPr="00847955">
        <w:rPr>
          <w:rStyle w:val="libAlaemChar"/>
          <w:rtl/>
        </w:rPr>
        <w:t>عليه‌السلام</w:t>
      </w:r>
      <w:r>
        <w:rPr>
          <w:rtl/>
        </w:rPr>
        <w:t xml:space="preserve"> : ( ائتني بحميل ) ( ضامن )</w:t>
      </w:r>
      <w:r w:rsidR="0025218A">
        <w:rPr>
          <w:rtl/>
        </w:rPr>
        <w:t xml:space="preserve">. </w:t>
      </w:r>
      <w:r>
        <w:rPr>
          <w:rtl/>
        </w:rPr>
        <w:t>قال : لا أرى حميلاً</w:t>
      </w:r>
      <w:r w:rsidR="0025218A">
        <w:rPr>
          <w:rtl/>
        </w:rPr>
        <w:t xml:space="preserve">. </w:t>
      </w:r>
      <w:r>
        <w:rPr>
          <w:rtl/>
        </w:rPr>
        <w:t>فقال الأشتر</w:t>
      </w:r>
      <w:r w:rsidR="003F6127">
        <w:rPr>
          <w:rtl/>
        </w:rPr>
        <w:t xml:space="preserve">، </w:t>
      </w:r>
      <w:r>
        <w:rPr>
          <w:rtl/>
        </w:rPr>
        <w:t>خلِّ عنّي أضرب عنقه</w:t>
      </w:r>
      <w:r w:rsidR="0025218A">
        <w:rPr>
          <w:rtl/>
        </w:rPr>
        <w:t xml:space="preserve">. </w:t>
      </w:r>
      <w:r>
        <w:rPr>
          <w:rtl/>
        </w:rPr>
        <w:t xml:space="preserve">قال علي </w:t>
      </w:r>
      <w:r w:rsidR="00847955" w:rsidRPr="00847955">
        <w:rPr>
          <w:rStyle w:val="libAlaemChar"/>
          <w:rtl/>
        </w:rPr>
        <w:t>عليه‌السلام</w:t>
      </w:r>
      <w:r>
        <w:rPr>
          <w:rtl/>
        </w:rPr>
        <w:t xml:space="preserve"> : ( دعوه</w:t>
      </w:r>
      <w:r w:rsidR="003F6127">
        <w:rPr>
          <w:rtl/>
        </w:rPr>
        <w:t xml:space="preserve">، </w:t>
      </w:r>
      <w:r>
        <w:rPr>
          <w:rtl/>
        </w:rPr>
        <w:t>أنا حميله</w:t>
      </w:r>
      <w:r w:rsidR="003F6127">
        <w:rPr>
          <w:rtl/>
        </w:rPr>
        <w:t xml:space="preserve">، </w:t>
      </w:r>
      <w:r>
        <w:rPr>
          <w:rtl/>
        </w:rPr>
        <w:t xml:space="preserve">إنَّك </w:t>
      </w:r>
      <w:r w:rsidR="00EE0FD8">
        <w:rPr>
          <w:rtl/>
        </w:rPr>
        <w:t>-</w:t>
      </w:r>
      <w:r>
        <w:rPr>
          <w:rtl/>
        </w:rPr>
        <w:t xml:space="preserve"> ما علمت </w:t>
      </w:r>
      <w:r w:rsidR="00EE0FD8">
        <w:rPr>
          <w:rtl/>
        </w:rPr>
        <w:t>-</w:t>
      </w:r>
      <w:r w:rsidR="00070AD1">
        <w:rPr>
          <w:rtl/>
        </w:rPr>
        <w:t xml:space="preserve"> لَسيءُ الخلق صغيراً وكبيراً</w:t>
      </w:r>
      <w:r>
        <w:rPr>
          <w:rtl/>
        </w:rPr>
        <w:t xml:space="preserve">) </w:t>
      </w:r>
      <w:r w:rsidRPr="00847955">
        <w:rPr>
          <w:rStyle w:val="libFootnotenumChar"/>
          <w:rtl/>
        </w:rPr>
        <w:t>(1)</w:t>
      </w:r>
      <w:r>
        <w:rPr>
          <w:rtl/>
        </w:rPr>
        <w:t>.</w:t>
      </w:r>
    </w:p>
    <w:p w:rsidR="003F6127" w:rsidRDefault="007210D8" w:rsidP="007210D8">
      <w:pPr>
        <w:pStyle w:val="libNormal"/>
        <w:rPr>
          <w:rtl/>
        </w:rPr>
      </w:pPr>
      <w:r>
        <w:rPr>
          <w:rtl/>
        </w:rPr>
        <w:t>ولمَّا دعاه معاوية إلى بيعة ابنه يزيد</w:t>
      </w:r>
      <w:r w:rsidR="003F6127">
        <w:rPr>
          <w:rtl/>
        </w:rPr>
        <w:t xml:space="preserve">، </w:t>
      </w:r>
      <w:r>
        <w:rPr>
          <w:rtl/>
        </w:rPr>
        <w:t>اعتذر</w:t>
      </w:r>
      <w:r w:rsidR="003F6127">
        <w:rPr>
          <w:rtl/>
        </w:rPr>
        <w:t xml:space="preserve">، </w:t>
      </w:r>
      <w:r>
        <w:rPr>
          <w:rtl/>
        </w:rPr>
        <w:t xml:space="preserve">وقال : </w:t>
      </w:r>
      <w:r w:rsidRPr="00070AD1">
        <w:rPr>
          <w:rStyle w:val="libBold1Char"/>
          <w:rtl/>
        </w:rPr>
        <w:t>لا أُبايع لأميرَيْن في وقتٍ واحد</w:t>
      </w:r>
      <w:r>
        <w:rPr>
          <w:rtl/>
        </w:rPr>
        <w:t xml:space="preserve"> </w:t>
      </w:r>
      <w:r w:rsidRPr="00847955">
        <w:rPr>
          <w:rStyle w:val="libFootnotenumChar"/>
          <w:rtl/>
        </w:rPr>
        <w:t>(2)</w:t>
      </w:r>
      <w:r>
        <w:rPr>
          <w:rtl/>
        </w:rPr>
        <w:t xml:space="preserve"> </w:t>
      </w:r>
      <w:r w:rsidR="00EE0FD8">
        <w:rPr>
          <w:rtl/>
        </w:rPr>
        <w:t>-</w:t>
      </w:r>
      <w:r>
        <w:rPr>
          <w:rtl/>
        </w:rPr>
        <w:t xml:space="preserve"> وهو عذر ضعيف </w:t>
      </w:r>
      <w:r w:rsidR="00EE0FD8">
        <w:rPr>
          <w:rtl/>
        </w:rPr>
        <w:t>-</w:t>
      </w:r>
      <w:r>
        <w:rPr>
          <w:rtl/>
        </w:rPr>
        <w:t xml:space="preserve"> فلم يدعه معاوية لبيعة يزيد بأمرة المؤمنين حتّى يعتذر له بهذا العذر</w:t>
      </w:r>
      <w:r w:rsidR="003F6127">
        <w:rPr>
          <w:rtl/>
        </w:rPr>
        <w:t xml:space="preserve">، </w:t>
      </w:r>
      <w:r>
        <w:rPr>
          <w:rtl/>
        </w:rPr>
        <w:t>وإنّما دعاه ليبايعه بولاية العهد</w:t>
      </w:r>
      <w:r w:rsidR="003F6127">
        <w:rPr>
          <w:rtl/>
        </w:rPr>
        <w:t xml:space="preserve">، </w:t>
      </w:r>
      <w:r>
        <w:rPr>
          <w:rtl/>
        </w:rPr>
        <w:t>وكان أحرى به أن يمتنع بصراحة وشجاعة</w:t>
      </w:r>
      <w:r w:rsidR="003F6127">
        <w:rPr>
          <w:rtl/>
        </w:rPr>
        <w:t xml:space="preserve">، </w:t>
      </w:r>
      <w:r>
        <w:rPr>
          <w:rtl/>
        </w:rPr>
        <w:t xml:space="preserve">كما امتنع الحسين </w:t>
      </w:r>
      <w:r w:rsidR="00847955" w:rsidRPr="00847955">
        <w:rPr>
          <w:rStyle w:val="libAlaemChar"/>
          <w:rtl/>
        </w:rPr>
        <w:t>عليه‌السلام</w:t>
      </w:r>
      <w:r w:rsidR="003F6127">
        <w:rPr>
          <w:rtl/>
        </w:rPr>
        <w:t>.</w:t>
      </w:r>
    </w:p>
    <w:p w:rsidR="003F6127" w:rsidRDefault="007210D8" w:rsidP="007210D8">
      <w:pPr>
        <w:pStyle w:val="libNormal"/>
        <w:rPr>
          <w:rtl/>
        </w:rPr>
      </w:pPr>
      <w:r>
        <w:rPr>
          <w:rtl/>
        </w:rPr>
        <w:t>فلمَّا أرسل إليه معاوية مائة ألف درهم</w:t>
      </w:r>
      <w:r w:rsidR="003F6127">
        <w:rPr>
          <w:rtl/>
        </w:rPr>
        <w:t xml:space="preserve">، </w:t>
      </w:r>
      <w:r>
        <w:rPr>
          <w:rtl/>
        </w:rPr>
        <w:t>ودسَّ إليه مَن يدعوه إلى البيعة</w:t>
      </w:r>
      <w:r w:rsidR="003F6127">
        <w:rPr>
          <w:rtl/>
        </w:rPr>
        <w:t xml:space="preserve">، </w:t>
      </w:r>
      <w:r>
        <w:rPr>
          <w:rtl/>
        </w:rPr>
        <w:t>لانَ عودُه</w:t>
      </w:r>
      <w:r w:rsidR="003F6127">
        <w:rPr>
          <w:rtl/>
        </w:rPr>
        <w:t xml:space="preserve">، </w:t>
      </w:r>
      <w:r>
        <w:rPr>
          <w:rtl/>
        </w:rPr>
        <w:t xml:space="preserve">وقال : </w:t>
      </w:r>
      <w:r w:rsidRPr="00070AD1">
        <w:rPr>
          <w:rStyle w:val="libBold1Char"/>
          <w:rtl/>
        </w:rPr>
        <w:t xml:space="preserve">إنَّ ذاك لذاك [ يعني إنَّ هذا العطاء للبيعة ] إنَّ ديني عندي </w:t>
      </w:r>
      <w:r w:rsidR="00EE0FD8" w:rsidRPr="00070AD1">
        <w:rPr>
          <w:rStyle w:val="libBold1Char"/>
          <w:rtl/>
        </w:rPr>
        <w:t>-</w:t>
      </w:r>
      <w:r w:rsidRPr="00070AD1">
        <w:rPr>
          <w:rStyle w:val="libBold1Char"/>
          <w:rtl/>
        </w:rPr>
        <w:t xml:space="preserve"> إذاً </w:t>
      </w:r>
      <w:r w:rsidR="00EE0FD8" w:rsidRPr="00070AD1">
        <w:rPr>
          <w:rStyle w:val="libBold1Char"/>
          <w:rtl/>
        </w:rPr>
        <w:t>-</w:t>
      </w:r>
      <w:r w:rsidRPr="00070AD1">
        <w:rPr>
          <w:rStyle w:val="libBold1Char"/>
          <w:rtl/>
        </w:rPr>
        <w:t xml:space="preserve"> لرخيص</w:t>
      </w:r>
      <w:r>
        <w:rPr>
          <w:rtl/>
        </w:rPr>
        <w:t xml:space="preserve"> </w:t>
      </w:r>
      <w:r w:rsidRPr="00847955">
        <w:rPr>
          <w:rStyle w:val="libFootnotenumChar"/>
          <w:rtl/>
        </w:rPr>
        <w:t>(3)</w:t>
      </w:r>
      <w:r w:rsidR="003F6127">
        <w:rPr>
          <w:rtl/>
        </w:rPr>
        <w:t>.</w:t>
      </w:r>
    </w:p>
    <w:p w:rsidR="003F6127" w:rsidRDefault="007210D8" w:rsidP="007210D8">
      <w:pPr>
        <w:pStyle w:val="libNormal"/>
        <w:rPr>
          <w:rtl/>
        </w:rPr>
      </w:pPr>
      <w:r>
        <w:rPr>
          <w:rtl/>
        </w:rPr>
        <w:t>ولم ينقل التاريخ عنه أنّه ردَّ المائة ألف</w:t>
      </w:r>
      <w:r w:rsidR="003F6127">
        <w:rPr>
          <w:rtl/>
        </w:rPr>
        <w:t xml:space="preserve">، </w:t>
      </w:r>
      <w:r>
        <w:rPr>
          <w:rtl/>
        </w:rPr>
        <w:t>بعد أن علم ( أنَّ ذاك لذاك )</w:t>
      </w:r>
      <w:r w:rsidR="003F6127">
        <w:rPr>
          <w:rtl/>
        </w:rPr>
        <w:t xml:space="preserve">، </w:t>
      </w:r>
      <w:r>
        <w:rPr>
          <w:rtl/>
        </w:rPr>
        <w:t xml:space="preserve">ولمَّا مات معاوية كتب ابن عمر إلى يزيد ببيعته </w:t>
      </w:r>
      <w:r w:rsidR="00847955" w:rsidRPr="00847955">
        <w:rPr>
          <w:rStyle w:val="libFootnotenumChar"/>
          <w:rtl/>
        </w:rPr>
        <w:t>(4)</w:t>
      </w:r>
      <w:r w:rsidR="003F6127">
        <w:rPr>
          <w:rtl/>
        </w:rPr>
        <w:t>.</w:t>
      </w:r>
    </w:p>
    <w:p w:rsidR="007210D8" w:rsidRDefault="007210D8" w:rsidP="007210D8">
      <w:pPr>
        <w:pStyle w:val="libNormal"/>
      </w:pPr>
      <w:r>
        <w:rPr>
          <w:rtl/>
        </w:rPr>
        <w:t>ولم ينقل التاريخ أنَّ عبد الله بن عمر تغيَّر رأيه في شرعية بيعة يزيد</w:t>
      </w:r>
      <w:r w:rsidR="003F6127">
        <w:rPr>
          <w:rtl/>
        </w:rPr>
        <w:t xml:space="preserve">، </w:t>
      </w:r>
      <w:r>
        <w:rPr>
          <w:rtl/>
        </w:rPr>
        <w:t xml:space="preserve">وفي يزيد حتّى بعد مصرع الحسين </w:t>
      </w:r>
      <w:r w:rsidR="00847955" w:rsidRPr="00847955">
        <w:rPr>
          <w:rStyle w:val="libAlaemChar"/>
          <w:rtl/>
        </w:rPr>
        <w:t>عليه‌السلام</w:t>
      </w:r>
      <w:r>
        <w:rPr>
          <w:rtl/>
        </w:rPr>
        <w:t xml:space="preserve"> وأهل بيته وأنصاره</w:t>
      </w:r>
      <w:r w:rsidR="003F6127">
        <w:rPr>
          <w:rtl/>
        </w:rPr>
        <w:t xml:space="preserve">، </w:t>
      </w:r>
      <w:r>
        <w:rPr>
          <w:rtl/>
        </w:rPr>
        <w:t>وحتّى بعد وقعة</w:t>
      </w:r>
    </w:p>
    <w:p w:rsidR="007210D8" w:rsidRDefault="00A81752" w:rsidP="00A81752">
      <w:pPr>
        <w:pStyle w:val="libLine"/>
      </w:pPr>
      <w:r>
        <w:rPr>
          <w:rtl/>
        </w:rPr>
        <w:t>____________________</w:t>
      </w:r>
    </w:p>
    <w:p w:rsidR="003F6127" w:rsidRDefault="00847955" w:rsidP="00070AD1">
      <w:pPr>
        <w:pStyle w:val="libFootnote0"/>
        <w:rPr>
          <w:rtl/>
        </w:rPr>
      </w:pPr>
      <w:r w:rsidRPr="00070AD1">
        <w:rPr>
          <w:rtl/>
        </w:rPr>
        <w:t>(1)</w:t>
      </w:r>
      <w:r w:rsidR="007210D8">
        <w:rPr>
          <w:rtl/>
        </w:rPr>
        <w:t xml:space="preserve"> الطبري : تاريخ الطبري</w:t>
      </w:r>
      <w:r w:rsidR="003F6127">
        <w:rPr>
          <w:rtl/>
        </w:rPr>
        <w:t xml:space="preserve">، </w:t>
      </w:r>
      <w:r w:rsidR="007210D8">
        <w:rPr>
          <w:rtl/>
        </w:rPr>
        <w:t>ج6</w:t>
      </w:r>
      <w:r w:rsidR="003F6127">
        <w:rPr>
          <w:rtl/>
        </w:rPr>
        <w:t xml:space="preserve">، </w:t>
      </w:r>
      <w:r w:rsidR="007210D8">
        <w:rPr>
          <w:rtl/>
        </w:rPr>
        <w:t>ص3068</w:t>
      </w:r>
      <w:r w:rsidR="003F6127">
        <w:rPr>
          <w:rtl/>
        </w:rPr>
        <w:t xml:space="preserve">، </w:t>
      </w:r>
      <w:r w:rsidR="007210D8">
        <w:rPr>
          <w:rtl/>
        </w:rPr>
        <w:t>حوادث سنة 35</w:t>
      </w:r>
      <w:r w:rsidR="003F6127">
        <w:rPr>
          <w:rtl/>
        </w:rPr>
        <w:t xml:space="preserve">، </w:t>
      </w:r>
      <w:r w:rsidR="007210D8">
        <w:rPr>
          <w:rtl/>
        </w:rPr>
        <w:t>ط لندن</w:t>
      </w:r>
      <w:r w:rsidR="003F6127">
        <w:rPr>
          <w:rtl/>
        </w:rPr>
        <w:t>.</w:t>
      </w:r>
    </w:p>
    <w:p w:rsidR="003F6127" w:rsidRDefault="00847955" w:rsidP="00070AD1">
      <w:pPr>
        <w:pStyle w:val="libFootnote0"/>
        <w:rPr>
          <w:rtl/>
        </w:rPr>
      </w:pPr>
      <w:r w:rsidRPr="00070AD1">
        <w:rPr>
          <w:rtl/>
        </w:rPr>
        <w:t>(2)</w:t>
      </w:r>
      <w:r w:rsidR="007210D8">
        <w:rPr>
          <w:rtl/>
        </w:rPr>
        <w:t xml:space="preserve"> فتح الباري</w:t>
      </w:r>
      <w:r w:rsidR="003F6127">
        <w:rPr>
          <w:rtl/>
        </w:rPr>
        <w:t xml:space="preserve">، </w:t>
      </w:r>
      <w:r w:rsidR="007210D8">
        <w:rPr>
          <w:rtl/>
        </w:rPr>
        <w:t>ج13</w:t>
      </w:r>
      <w:r w:rsidR="003F6127">
        <w:rPr>
          <w:rtl/>
        </w:rPr>
        <w:t xml:space="preserve">، </w:t>
      </w:r>
      <w:r w:rsidR="007210D8">
        <w:rPr>
          <w:rtl/>
        </w:rPr>
        <w:t>ص60</w:t>
      </w:r>
      <w:r w:rsidR="003F6127">
        <w:rPr>
          <w:rtl/>
        </w:rPr>
        <w:t>.</w:t>
      </w:r>
    </w:p>
    <w:p w:rsidR="003F6127" w:rsidRDefault="00847955" w:rsidP="00070AD1">
      <w:pPr>
        <w:pStyle w:val="libFootnote0"/>
        <w:rPr>
          <w:rtl/>
        </w:rPr>
      </w:pPr>
      <w:r w:rsidRPr="00070AD1">
        <w:rPr>
          <w:rtl/>
        </w:rPr>
        <w:t>(3)</w:t>
      </w:r>
      <w:r w:rsidR="007210D8">
        <w:rPr>
          <w:rtl/>
        </w:rPr>
        <w:t xml:space="preserve"> فتح الباري</w:t>
      </w:r>
      <w:r w:rsidR="003F6127">
        <w:rPr>
          <w:rtl/>
        </w:rPr>
        <w:t xml:space="preserve">، </w:t>
      </w:r>
      <w:r w:rsidR="007210D8">
        <w:rPr>
          <w:rtl/>
        </w:rPr>
        <w:t>ج13</w:t>
      </w:r>
      <w:r w:rsidR="003F6127">
        <w:rPr>
          <w:rtl/>
        </w:rPr>
        <w:t xml:space="preserve">، </w:t>
      </w:r>
      <w:r w:rsidR="007210D8">
        <w:rPr>
          <w:rtl/>
        </w:rPr>
        <w:t>ص60</w:t>
      </w:r>
      <w:r w:rsidR="003F6127">
        <w:rPr>
          <w:rtl/>
        </w:rPr>
        <w:t>.</w:t>
      </w:r>
    </w:p>
    <w:p w:rsidR="003F6127" w:rsidRDefault="00847955" w:rsidP="00070AD1">
      <w:pPr>
        <w:pStyle w:val="libFootnote0"/>
        <w:rPr>
          <w:rtl/>
        </w:rPr>
      </w:pPr>
      <w:r w:rsidRPr="00070AD1">
        <w:rPr>
          <w:rtl/>
        </w:rPr>
        <w:t>(4)</w:t>
      </w:r>
      <w:r w:rsidR="007210D8">
        <w:rPr>
          <w:rtl/>
        </w:rPr>
        <w:t xml:space="preserve"> المصدر نفسه</w:t>
      </w:r>
      <w:r w:rsidR="003F6127">
        <w:rPr>
          <w:rtl/>
        </w:rPr>
        <w:t xml:space="preserve">، </w:t>
      </w:r>
      <w:r w:rsidR="007210D8">
        <w:rPr>
          <w:rtl/>
        </w:rPr>
        <w:t>ج13</w:t>
      </w:r>
      <w:r w:rsidR="003F6127">
        <w:rPr>
          <w:rtl/>
        </w:rPr>
        <w:t xml:space="preserve">، </w:t>
      </w:r>
      <w:r w:rsidR="007210D8">
        <w:rPr>
          <w:rtl/>
        </w:rPr>
        <w:t>ص60</w:t>
      </w:r>
      <w:r w:rsidR="003F6127">
        <w:rPr>
          <w:rtl/>
        </w:rPr>
        <w:t>.</w:t>
      </w:r>
    </w:p>
    <w:p w:rsidR="007210D8" w:rsidRDefault="00347417" w:rsidP="007210D8">
      <w:pPr>
        <w:pStyle w:val="libNormal"/>
      </w:pPr>
      <w:r>
        <w:rPr>
          <w:rtl/>
        </w:rPr>
        <w:br w:type="page"/>
      </w:r>
    </w:p>
    <w:p w:rsidR="003F6127" w:rsidRDefault="007210D8" w:rsidP="00070AD1">
      <w:pPr>
        <w:pStyle w:val="libNormal0"/>
        <w:rPr>
          <w:rtl/>
        </w:rPr>
      </w:pPr>
      <w:r>
        <w:rPr>
          <w:rtl/>
        </w:rPr>
        <w:lastRenderedPageBreak/>
        <w:t xml:space="preserve">الحرَّة الرهيبة التي </w:t>
      </w:r>
      <w:r w:rsidRPr="00D76A2C">
        <w:rPr>
          <w:rStyle w:val="libBold1Char"/>
          <w:rtl/>
        </w:rPr>
        <w:t>( أباح فيها مسلم بن عقبة المدينة ( قائد جيش يزيد ) المدينة ثلاثاً</w:t>
      </w:r>
      <w:r w:rsidR="003F6127" w:rsidRPr="00D76A2C">
        <w:rPr>
          <w:rStyle w:val="libBold1Char"/>
          <w:rtl/>
        </w:rPr>
        <w:t xml:space="preserve">، </w:t>
      </w:r>
      <w:r w:rsidRPr="00D76A2C">
        <w:rPr>
          <w:rStyle w:val="libBold1Char"/>
          <w:rtl/>
        </w:rPr>
        <w:t>فقتل جماعة من بقايا المهاجرين والأنصار</w:t>
      </w:r>
      <w:r w:rsidR="003F6127" w:rsidRPr="00D76A2C">
        <w:rPr>
          <w:rStyle w:val="libBold1Char"/>
          <w:rtl/>
        </w:rPr>
        <w:t xml:space="preserve">، </w:t>
      </w:r>
      <w:r w:rsidRPr="00D76A2C">
        <w:rPr>
          <w:rStyle w:val="libBold1Char"/>
          <w:rtl/>
        </w:rPr>
        <w:t>وخيار التابعين</w:t>
      </w:r>
      <w:r w:rsidR="003F6127" w:rsidRPr="00D76A2C">
        <w:rPr>
          <w:rStyle w:val="libBold1Char"/>
          <w:rtl/>
        </w:rPr>
        <w:t xml:space="preserve">، </w:t>
      </w:r>
      <w:r w:rsidRPr="00D76A2C">
        <w:rPr>
          <w:rStyle w:val="libBold1Char"/>
          <w:rtl/>
        </w:rPr>
        <w:t>وهم ألف وسبعمائة</w:t>
      </w:r>
      <w:r w:rsidR="003F6127" w:rsidRPr="00D76A2C">
        <w:rPr>
          <w:rStyle w:val="libBold1Char"/>
          <w:rtl/>
        </w:rPr>
        <w:t xml:space="preserve">، </w:t>
      </w:r>
      <w:r w:rsidRPr="00D76A2C">
        <w:rPr>
          <w:rStyle w:val="libBold1Char"/>
          <w:rtl/>
        </w:rPr>
        <w:t>وقتل من أخلاط الناس عشرة آلاف سوى النساء والصبيان</w:t>
      </w:r>
      <w:r w:rsidR="003F6127" w:rsidRPr="00D76A2C">
        <w:rPr>
          <w:rStyle w:val="libBold1Char"/>
          <w:rtl/>
        </w:rPr>
        <w:t xml:space="preserve">، </w:t>
      </w:r>
      <w:r w:rsidRPr="00D76A2C">
        <w:rPr>
          <w:rStyle w:val="libBold1Char"/>
          <w:rtl/>
        </w:rPr>
        <w:t>وقتل بها جماعة من حَمَلة القرآن</w:t>
      </w:r>
      <w:r w:rsidR="003F6127" w:rsidRPr="00D76A2C">
        <w:rPr>
          <w:rStyle w:val="libBold1Char"/>
          <w:rtl/>
        </w:rPr>
        <w:t xml:space="preserve">، </w:t>
      </w:r>
      <w:r w:rsidRPr="00D76A2C">
        <w:rPr>
          <w:rStyle w:val="libBold1Char"/>
          <w:rtl/>
        </w:rPr>
        <w:t>وقتل جماعة صبراً</w:t>
      </w:r>
      <w:r w:rsidR="003F6127" w:rsidRPr="00D76A2C">
        <w:rPr>
          <w:rStyle w:val="libBold1Char"/>
          <w:rtl/>
        </w:rPr>
        <w:t xml:space="preserve">، </w:t>
      </w:r>
      <w:r w:rsidRPr="00D76A2C">
        <w:rPr>
          <w:rStyle w:val="libBold1Char"/>
          <w:rtl/>
        </w:rPr>
        <w:t>منهم معقل بن سنان</w:t>
      </w:r>
      <w:r w:rsidR="003F6127" w:rsidRPr="00D76A2C">
        <w:rPr>
          <w:rStyle w:val="libBold1Char"/>
          <w:rtl/>
        </w:rPr>
        <w:t xml:space="preserve">، </w:t>
      </w:r>
      <w:r w:rsidRPr="00D76A2C">
        <w:rPr>
          <w:rStyle w:val="libBold1Char"/>
          <w:rtl/>
        </w:rPr>
        <w:t>ومحمّد بن أبي الجهم</w:t>
      </w:r>
      <w:r w:rsidR="003F6127" w:rsidRPr="00D76A2C">
        <w:rPr>
          <w:rStyle w:val="libBold1Char"/>
          <w:rtl/>
        </w:rPr>
        <w:t xml:space="preserve">، </w:t>
      </w:r>
      <w:r w:rsidRPr="00D76A2C">
        <w:rPr>
          <w:rStyle w:val="libBold1Char"/>
          <w:rtl/>
        </w:rPr>
        <w:t>وجالت الخيل في مسجد رسول الله</w:t>
      </w:r>
      <w:r>
        <w:rPr>
          <w:rtl/>
        </w:rPr>
        <w:t xml:space="preserve"> </w:t>
      </w:r>
      <w:r w:rsidR="00847955" w:rsidRPr="00847955">
        <w:rPr>
          <w:rStyle w:val="libAlaemChar"/>
          <w:rtl/>
        </w:rPr>
        <w:t>صلى‌الله‌عليه‌وآله‌وسلم</w:t>
      </w:r>
      <w:r>
        <w:rPr>
          <w:rtl/>
        </w:rPr>
        <w:t xml:space="preserve"> </w:t>
      </w:r>
      <w:r w:rsidRPr="00D76A2C">
        <w:rPr>
          <w:rStyle w:val="libBold1Char"/>
          <w:rtl/>
        </w:rPr>
        <w:t>وبايع الباقون كُرهاً على أنّهم خول ليزيد )</w:t>
      </w:r>
      <w:r>
        <w:rPr>
          <w:rtl/>
        </w:rPr>
        <w:t xml:space="preserve"> </w:t>
      </w:r>
      <w:r w:rsidRPr="00847955">
        <w:rPr>
          <w:rStyle w:val="libFootnotenumChar"/>
          <w:rtl/>
        </w:rPr>
        <w:t>(1)</w:t>
      </w:r>
      <w:r w:rsidR="003F6127">
        <w:rPr>
          <w:rtl/>
        </w:rPr>
        <w:t>.</w:t>
      </w:r>
    </w:p>
    <w:p w:rsidR="003F6127" w:rsidRDefault="007210D8" w:rsidP="007210D8">
      <w:pPr>
        <w:pStyle w:val="libNormal"/>
        <w:rPr>
          <w:rtl/>
        </w:rPr>
      </w:pPr>
      <w:r>
        <w:rPr>
          <w:rtl/>
        </w:rPr>
        <w:t>بعد هذه المجازر والجرائم</w:t>
      </w:r>
      <w:r w:rsidR="003F6127">
        <w:rPr>
          <w:rtl/>
        </w:rPr>
        <w:t xml:space="preserve">، </w:t>
      </w:r>
      <w:r>
        <w:rPr>
          <w:rtl/>
        </w:rPr>
        <w:t>لم يذكر لنا التاريخ أنَّ رأي عبد الله بن عمر قد تغيّر في يزيد وبيعته ( عليه لعنة الله )</w:t>
      </w:r>
      <w:r w:rsidR="003F6127">
        <w:rPr>
          <w:rtl/>
        </w:rPr>
        <w:t>.</w:t>
      </w:r>
    </w:p>
    <w:p w:rsidR="003F6127" w:rsidRDefault="007210D8" w:rsidP="007210D8">
      <w:pPr>
        <w:pStyle w:val="libNormal"/>
        <w:rPr>
          <w:rtl/>
        </w:rPr>
      </w:pPr>
      <w:r>
        <w:rPr>
          <w:rtl/>
        </w:rPr>
        <w:t>نعم</w:t>
      </w:r>
      <w:r w:rsidR="003F6127">
        <w:rPr>
          <w:rtl/>
        </w:rPr>
        <w:t xml:space="preserve">، </w:t>
      </w:r>
      <w:r>
        <w:rPr>
          <w:rtl/>
        </w:rPr>
        <w:t xml:space="preserve">روى لنا التاريخ : </w:t>
      </w:r>
      <w:r w:rsidRPr="00D76A2C">
        <w:rPr>
          <w:rStyle w:val="libBold1Char"/>
          <w:rtl/>
        </w:rPr>
        <w:t>أنَّ عبد الله بن عمر طرق الباب ليلاً على الحجاج ليبايع لعبد الملك</w:t>
      </w:r>
      <w:r w:rsidR="00EE0FD8" w:rsidRPr="00D76A2C">
        <w:rPr>
          <w:rStyle w:val="libBold1Char"/>
          <w:rtl/>
        </w:rPr>
        <w:t xml:space="preserve">؛ </w:t>
      </w:r>
      <w:r w:rsidRPr="00D76A2C">
        <w:rPr>
          <w:rStyle w:val="libBold1Char"/>
          <w:rtl/>
        </w:rPr>
        <w:t>لكيلا يبيت تلك الليلة بلا إمام</w:t>
      </w:r>
      <w:r>
        <w:rPr>
          <w:rtl/>
        </w:rPr>
        <w:t xml:space="preserve"> !!</w:t>
      </w:r>
      <w:r w:rsidR="00886D93">
        <w:rPr>
          <w:rtl/>
        </w:rPr>
        <w:t xml:space="preserve"> </w:t>
      </w:r>
      <w:r>
        <w:rPr>
          <w:rtl/>
        </w:rPr>
        <w:t xml:space="preserve">لأنّه روى عن النبي </w:t>
      </w:r>
      <w:r w:rsidR="00847955" w:rsidRPr="00847955">
        <w:rPr>
          <w:rStyle w:val="libAlaemChar"/>
          <w:rtl/>
        </w:rPr>
        <w:t>صلى‌الله‌عليه‌وآله‌وسلم</w:t>
      </w:r>
      <w:r>
        <w:rPr>
          <w:rtl/>
        </w:rPr>
        <w:t xml:space="preserve"> : </w:t>
      </w:r>
      <w:r w:rsidRPr="00D76A2C">
        <w:rPr>
          <w:rStyle w:val="libBold1Char"/>
          <w:rtl/>
        </w:rPr>
        <w:t>( مَن مات</w:t>
      </w:r>
      <w:r w:rsidR="003F6127" w:rsidRPr="00D76A2C">
        <w:rPr>
          <w:rStyle w:val="libBold1Char"/>
          <w:rtl/>
        </w:rPr>
        <w:t xml:space="preserve">، </w:t>
      </w:r>
      <w:r w:rsidRPr="00D76A2C">
        <w:rPr>
          <w:rStyle w:val="libBold1Char"/>
          <w:rtl/>
        </w:rPr>
        <w:t>ولا إمام له مات ميتة جاهلية )</w:t>
      </w:r>
      <w:r w:rsidR="003F6127">
        <w:rPr>
          <w:rtl/>
        </w:rPr>
        <w:t xml:space="preserve">، </w:t>
      </w:r>
      <w:r>
        <w:rPr>
          <w:rtl/>
        </w:rPr>
        <w:t>وبلغ من احتقار الحجَّاج له واسترذاله أن أخرج رجله من الفراش</w:t>
      </w:r>
      <w:r w:rsidR="003F6127">
        <w:rPr>
          <w:rtl/>
        </w:rPr>
        <w:t xml:space="preserve">، </w:t>
      </w:r>
      <w:r>
        <w:rPr>
          <w:rtl/>
        </w:rPr>
        <w:t xml:space="preserve">فقال : </w:t>
      </w:r>
      <w:r w:rsidRPr="00D76A2C">
        <w:rPr>
          <w:rStyle w:val="libBold1Char"/>
          <w:rtl/>
        </w:rPr>
        <w:t>أصفق بيدك عليها</w:t>
      </w:r>
      <w:r>
        <w:rPr>
          <w:rtl/>
        </w:rPr>
        <w:t xml:space="preserve"> </w:t>
      </w:r>
      <w:r w:rsidRPr="00847955">
        <w:rPr>
          <w:rStyle w:val="libFootnotenumChar"/>
          <w:rtl/>
        </w:rPr>
        <w:t>(2)</w:t>
      </w:r>
      <w:r w:rsidR="003F6127">
        <w:rPr>
          <w:rtl/>
        </w:rPr>
        <w:t>.</w:t>
      </w:r>
    </w:p>
    <w:p w:rsidR="007210D8" w:rsidRDefault="007210D8" w:rsidP="007210D8">
      <w:pPr>
        <w:pStyle w:val="libNormal"/>
      </w:pPr>
      <w:r>
        <w:rPr>
          <w:rtl/>
        </w:rPr>
        <w:t>وهذا الذي كان يعجِّل في بيعة عبد الملك</w:t>
      </w:r>
      <w:r w:rsidR="003F6127">
        <w:rPr>
          <w:rtl/>
        </w:rPr>
        <w:t xml:space="preserve">، </w:t>
      </w:r>
      <w:r>
        <w:rPr>
          <w:rtl/>
        </w:rPr>
        <w:t>ويحذر أن ينام ليلة</w:t>
      </w:r>
      <w:r w:rsidR="003F6127">
        <w:rPr>
          <w:rtl/>
        </w:rPr>
        <w:t xml:space="preserve">، </w:t>
      </w:r>
      <w:r>
        <w:rPr>
          <w:rtl/>
        </w:rPr>
        <w:t>وليس في عنقه بيعة</w:t>
      </w:r>
      <w:r w:rsidR="003F6127">
        <w:rPr>
          <w:rtl/>
        </w:rPr>
        <w:t xml:space="preserve">، </w:t>
      </w:r>
      <w:r>
        <w:rPr>
          <w:rtl/>
        </w:rPr>
        <w:t>ويطرق باب الحجاج ليلاً</w:t>
      </w:r>
      <w:r w:rsidR="003F6127">
        <w:rPr>
          <w:rtl/>
        </w:rPr>
        <w:t xml:space="preserve">، </w:t>
      </w:r>
      <w:r>
        <w:rPr>
          <w:rtl/>
        </w:rPr>
        <w:t>ليبايع لعبد الملك</w:t>
      </w:r>
      <w:r w:rsidR="003F6127">
        <w:rPr>
          <w:rtl/>
        </w:rPr>
        <w:t xml:space="preserve">، </w:t>
      </w:r>
      <w:r>
        <w:rPr>
          <w:rtl/>
        </w:rPr>
        <w:t>فيسفِّهه الحجاج ويحتقره</w:t>
      </w:r>
      <w:r w:rsidR="003F6127">
        <w:rPr>
          <w:rtl/>
        </w:rPr>
        <w:t xml:space="preserve">، </w:t>
      </w:r>
      <w:r>
        <w:rPr>
          <w:rtl/>
        </w:rPr>
        <w:t>فيعطيه رجله</w:t>
      </w:r>
      <w:r w:rsidR="003F6127">
        <w:rPr>
          <w:rtl/>
        </w:rPr>
        <w:t xml:space="preserve">، </w:t>
      </w:r>
      <w:r>
        <w:rPr>
          <w:rtl/>
        </w:rPr>
        <w:t>ليصفق عليها</w:t>
      </w:r>
      <w:r w:rsidR="003F6127">
        <w:rPr>
          <w:rtl/>
        </w:rPr>
        <w:t xml:space="preserve">، </w:t>
      </w:r>
      <w:r>
        <w:rPr>
          <w:rtl/>
        </w:rPr>
        <w:t xml:space="preserve">هو الذي امتنع عن بيعة أمير المؤمنين </w:t>
      </w:r>
      <w:r w:rsidR="00847955" w:rsidRPr="00847955">
        <w:rPr>
          <w:rStyle w:val="libAlaemChar"/>
          <w:rtl/>
        </w:rPr>
        <w:t>عليه‌السلام</w:t>
      </w:r>
      <w:r>
        <w:rPr>
          <w:rtl/>
        </w:rPr>
        <w:t xml:space="preserve"> في المدينة</w:t>
      </w:r>
      <w:r w:rsidR="003F6127">
        <w:rPr>
          <w:rtl/>
        </w:rPr>
        <w:t xml:space="preserve">، </w:t>
      </w:r>
      <w:r>
        <w:rPr>
          <w:rtl/>
        </w:rPr>
        <w:t>بعد مقتل عثمان بن عفّان</w:t>
      </w:r>
      <w:r w:rsidR="003F6127">
        <w:rPr>
          <w:rtl/>
        </w:rPr>
        <w:t xml:space="preserve">، </w:t>
      </w:r>
      <w:r>
        <w:rPr>
          <w:rtl/>
        </w:rPr>
        <w:t>ورفض أن يقدِّم ضامناً على البيعة</w:t>
      </w:r>
      <w:r w:rsidR="003F6127">
        <w:rPr>
          <w:rtl/>
        </w:rPr>
        <w:t xml:space="preserve">، </w:t>
      </w:r>
      <w:r>
        <w:rPr>
          <w:rtl/>
        </w:rPr>
        <w:t>وهو الذي كان يدعو أهل المدينة عندما انتفضت المدينة ضدَّ</w:t>
      </w:r>
    </w:p>
    <w:p w:rsidR="007210D8" w:rsidRDefault="00A81752" w:rsidP="00A81752">
      <w:pPr>
        <w:pStyle w:val="libLine"/>
      </w:pPr>
      <w:r>
        <w:rPr>
          <w:rtl/>
        </w:rPr>
        <w:t>____________________</w:t>
      </w:r>
    </w:p>
    <w:p w:rsidR="003F6127" w:rsidRDefault="00847955" w:rsidP="00070AD1">
      <w:pPr>
        <w:pStyle w:val="libFootnote0"/>
        <w:rPr>
          <w:rtl/>
        </w:rPr>
      </w:pPr>
      <w:r w:rsidRPr="00070AD1">
        <w:rPr>
          <w:rtl/>
        </w:rPr>
        <w:t>(1)</w:t>
      </w:r>
      <w:r w:rsidR="007210D8">
        <w:rPr>
          <w:rtl/>
        </w:rPr>
        <w:t xml:space="preserve"> القسطلاني : إرشاد الباري</w:t>
      </w:r>
      <w:r w:rsidR="003F6127">
        <w:rPr>
          <w:rtl/>
        </w:rPr>
        <w:t xml:space="preserve">، </w:t>
      </w:r>
      <w:r w:rsidR="007210D8">
        <w:rPr>
          <w:rtl/>
        </w:rPr>
        <w:t>ج10</w:t>
      </w:r>
      <w:r w:rsidR="003F6127">
        <w:rPr>
          <w:rtl/>
        </w:rPr>
        <w:t xml:space="preserve">، </w:t>
      </w:r>
      <w:r w:rsidR="007210D8">
        <w:rPr>
          <w:rtl/>
        </w:rPr>
        <w:t>ص199</w:t>
      </w:r>
      <w:r w:rsidR="003F6127">
        <w:rPr>
          <w:rtl/>
        </w:rPr>
        <w:t>.</w:t>
      </w:r>
    </w:p>
    <w:p w:rsidR="003F6127" w:rsidRDefault="00847955" w:rsidP="00070AD1">
      <w:pPr>
        <w:pStyle w:val="libFootnote0"/>
        <w:rPr>
          <w:rtl/>
        </w:rPr>
      </w:pPr>
      <w:r w:rsidRPr="00070AD1">
        <w:rPr>
          <w:rtl/>
        </w:rPr>
        <w:t>(2)</w:t>
      </w:r>
      <w:r w:rsidR="007210D8">
        <w:rPr>
          <w:rtl/>
        </w:rPr>
        <w:t xml:space="preserve"> ابن أبي الحديد : شرح نهج البلاغة</w:t>
      </w:r>
      <w:r w:rsidR="003F6127">
        <w:rPr>
          <w:rtl/>
        </w:rPr>
        <w:t xml:space="preserve">، </w:t>
      </w:r>
      <w:r w:rsidR="007210D8">
        <w:rPr>
          <w:rtl/>
        </w:rPr>
        <w:t>ج13</w:t>
      </w:r>
      <w:r w:rsidR="003F6127">
        <w:rPr>
          <w:rtl/>
        </w:rPr>
        <w:t xml:space="preserve">، </w:t>
      </w:r>
      <w:r w:rsidR="007210D8">
        <w:rPr>
          <w:rtl/>
        </w:rPr>
        <w:t>ص242</w:t>
      </w:r>
      <w:r w:rsidR="003F6127">
        <w:rPr>
          <w:rtl/>
        </w:rPr>
        <w:t>.</w:t>
      </w:r>
    </w:p>
    <w:p w:rsidR="007210D8" w:rsidRDefault="00347417" w:rsidP="007210D8">
      <w:pPr>
        <w:pStyle w:val="libNormal"/>
      </w:pPr>
      <w:r>
        <w:rPr>
          <w:rtl/>
        </w:rPr>
        <w:br w:type="page"/>
      </w:r>
    </w:p>
    <w:p w:rsidR="003F6127" w:rsidRDefault="007210D8" w:rsidP="00D76A2C">
      <w:pPr>
        <w:pStyle w:val="libNormal0"/>
        <w:rPr>
          <w:rtl/>
        </w:rPr>
      </w:pPr>
      <w:r>
        <w:rPr>
          <w:rtl/>
        </w:rPr>
        <w:lastRenderedPageBreak/>
        <w:t>يزيد</w:t>
      </w:r>
      <w:r w:rsidR="003F6127">
        <w:rPr>
          <w:rtl/>
        </w:rPr>
        <w:t xml:space="preserve">، </w:t>
      </w:r>
      <w:r>
        <w:rPr>
          <w:rtl/>
        </w:rPr>
        <w:t>إلى الالتزام بالطاعة</w:t>
      </w:r>
      <w:r w:rsidR="003F6127">
        <w:rPr>
          <w:rtl/>
        </w:rPr>
        <w:t>.</w:t>
      </w:r>
    </w:p>
    <w:p w:rsidR="003F6127" w:rsidRDefault="007210D8" w:rsidP="007210D8">
      <w:pPr>
        <w:pStyle w:val="libNormal"/>
        <w:rPr>
          <w:rtl/>
        </w:rPr>
      </w:pPr>
      <w:r>
        <w:rPr>
          <w:rtl/>
        </w:rPr>
        <w:t>وحجَّ عبد الله بن عمر مع الحجَّاج فعيب عليه ذلك</w:t>
      </w:r>
      <w:r w:rsidR="003F6127">
        <w:rPr>
          <w:rtl/>
        </w:rPr>
        <w:t xml:space="preserve">، </w:t>
      </w:r>
      <w:r>
        <w:rPr>
          <w:rtl/>
        </w:rPr>
        <w:t>وعُيِّر به لما كان يرتكبه الحجَّاج من الجرائم ويقترفه من دماء المسلمين</w:t>
      </w:r>
      <w:r w:rsidR="003F6127">
        <w:rPr>
          <w:rtl/>
        </w:rPr>
        <w:t xml:space="preserve">، </w:t>
      </w:r>
      <w:r>
        <w:rPr>
          <w:rtl/>
        </w:rPr>
        <w:t>ودعي عبد الله أن ينزع يده عن طاعة الحجَّاج</w:t>
      </w:r>
      <w:r w:rsidR="003F6127">
        <w:rPr>
          <w:rtl/>
        </w:rPr>
        <w:t xml:space="preserve">، </w:t>
      </w:r>
      <w:r>
        <w:rPr>
          <w:rtl/>
        </w:rPr>
        <w:t>فرفض عبد الله ذلك أشدَّ الرفض</w:t>
      </w:r>
      <w:r w:rsidR="003F6127">
        <w:rPr>
          <w:rtl/>
        </w:rPr>
        <w:t xml:space="preserve">، </w:t>
      </w:r>
      <w:r>
        <w:rPr>
          <w:rtl/>
        </w:rPr>
        <w:t xml:space="preserve">وغلَّظ عليهم الإنكار !! وقال : </w:t>
      </w:r>
      <w:r w:rsidRPr="00EF3DFE">
        <w:rPr>
          <w:rStyle w:val="libBold1Char"/>
          <w:rtl/>
        </w:rPr>
        <w:t>لا أنزع يداً من طاعة</w:t>
      </w:r>
      <w:r w:rsidR="0025218A">
        <w:rPr>
          <w:rtl/>
        </w:rPr>
        <w:t xml:space="preserve">. </w:t>
      </w:r>
      <w:r>
        <w:rPr>
          <w:rtl/>
        </w:rPr>
        <w:t>واحتجَّ إليهم بالحديث الذي تقدَّم</w:t>
      </w:r>
      <w:r w:rsidR="003F6127">
        <w:rPr>
          <w:rtl/>
        </w:rPr>
        <w:t>.</w:t>
      </w:r>
    </w:p>
    <w:p w:rsidR="007210D8" w:rsidRDefault="007210D8" w:rsidP="00EF3DFE">
      <w:pPr>
        <w:pStyle w:val="Heading3"/>
      </w:pPr>
      <w:bookmarkStart w:id="37" w:name="_Toc491275888"/>
      <w:r>
        <w:rPr>
          <w:rtl/>
        </w:rPr>
        <w:t>اتِّجاهان في النهي عن المنكر :</w:t>
      </w:r>
      <w:bookmarkEnd w:id="37"/>
    </w:p>
    <w:p w:rsidR="003F6127" w:rsidRDefault="007210D8" w:rsidP="007210D8">
      <w:pPr>
        <w:pStyle w:val="libNormal"/>
      </w:pPr>
      <w:r>
        <w:rPr>
          <w:rtl/>
        </w:rPr>
        <w:t>هناك اتِّجاهان ورأيان في الإنكار على الحكّام الظلمة والطغاة وأئمة الجور :</w:t>
      </w:r>
    </w:p>
    <w:p w:rsidR="007210D8" w:rsidRDefault="007210D8" w:rsidP="00EF3DFE">
      <w:pPr>
        <w:pStyle w:val="libBold1"/>
      </w:pPr>
      <w:r>
        <w:rPr>
          <w:rtl/>
        </w:rPr>
        <w:t>الاتِّجاه الأوّل :</w:t>
      </w:r>
    </w:p>
    <w:p w:rsidR="003F6127" w:rsidRDefault="007210D8" w:rsidP="007210D8">
      <w:pPr>
        <w:pStyle w:val="libNormal"/>
        <w:rPr>
          <w:rtl/>
        </w:rPr>
      </w:pPr>
      <w:r>
        <w:rPr>
          <w:rtl/>
        </w:rPr>
        <w:t>الاتِّجاه الذي يذهب إليه حملة هذا الرأي</w:t>
      </w:r>
      <w:r w:rsidR="003F6127">
        <w:rPr>
          <w:rtl/>
        </w:rPr>
        <w:t xml:space="preserve">، </w:t>
      </w:r>
      <w:r>
        <w:rPr>
          <w:rtl/>
        </w:rPr>
        <w:t>وهو الطاعة وحضور الأعياد والجمعات</w:t>
      </w:r>
      <w:r w:rsidR="003F6127">
        <w:rPr>
          <w:rtl/>
        </w:rPr>
        <w:t xml:space="preserve">، </w:t>
      </w:r>
      <w:r>
        <w:rPr>
          <w:rtl/>
        </w:rPr>
        <w:t>والتأييد والانقياد والاتباع وتحريم الخروج</w:t>
      </w:r>
      <w:r w:rsidR="003F6127">
        <w:rPr>
          <w:rtl/>
        </w:rPr>
        <w:t xml:space="preserve">، </w:t>
      </w:r>
      <w:r w:rsidRPr="00EF3DFE">
        <w:rPr>
          <w:rStyle w:val="libBold1Char"/>
          <w:rtl/>
        </w:rPr>
        <w:t>وأمّا ما قد يقع من ولاة الأُمور من المعاصي والمخالفات</w:t>
      </w:r>
      <w:r w:rsidR="003F6127" w:rsidRPr="00EF3DFE">
        <w:rPr>
          <w:rStyle w:val="libBold1Char"/>
          <w:rtl/>
        </w:rPr>
        <w:t xml:space="preserve">، </w:t>
      </w:r>
      <w:r w:rsidRPr="00EF3DFE">
        <w:rPr>
          <w:rStyle w:val="libBold1Char"/>
          <w:rtl/>
        </w:rPr>
        <w:t>التي لا توجب الكفر والخروج من الإسلام</w:t>
      </w:r>
      <w:r w:rsidR="003F6127" w:rsidRPr="00EF3DFE">
        <w:rPr>
          <w:rStyle w:val="libBold1Char"/>
          <w:rtl/>
        </w:rPr>
        <w:t xml:space="preserve">، </w:t>
      </w:r>
      <w:r w:rsidRPr="00EF3DFE">
        <w:rPr>
          <w:rStyle w:val="libBold1Char"/>
          <w:rtl/>
        </w:rPr>
        <w:t>فالواجب فيها مناصحتهم على الوجه الشرعي برفق</w:t>
      </w:r>
      <w:r w:rsidR="003F6127" w:rsidRPr="00EF3DFE">
        <w:rPr>
          <w:rStyle w:val="libBold1Char"/>
          <w:rtl/>
        </w:rPr>
        <w:t xml:space="preserve">، </w:t>
      </w:r>
      <w:r w:rsidRPr="00EF3DFE">
        <w:rPr>
          <w:rStyle w:val="libBold1Char"/>
          <w:rtl/>
        </w:rPr>
        <w:t>واتِّباع ما كان عليه السلف الصالح من عدم التشنيع عليهم في المجالس ومجامع الناس</w:t>
      </w:r>
      <w:r w:rsidR="003F6127">
        <w:rPr>
          <w:rtl/>
        </w:rPr>
        <w:t>.</w:t>
      </w:r>
    </w:p>
    <w:p w:rsidR="003F6127" w:rsidRDefault="007210D8" w:rsidP="007210D8">
      <w:pPr>
        <w:pStyle w:val="libNormal"/>
        <w:rPr>
          <w:rtl/>
        </w:rPr>
      </w:pPr>
      <w:r>
        <w:rPr>
          <w:rtl/>
        </w:rPr>
        <w:t xml:space="preserve">ثمَّ يقول : </w:t>
      </w:r>
      <w:r w:rsidRPr="00EF3DFE">
        <w:rPr>
          <w:rStyle w:val="libBold1Char"/>
          <w:rtl/>
        </w:rPr>
        <w:t>واعتقاد أنَّ ذلك ( يعني التشنيع ) من إنكار المنكر الواجب إنكاره على العباد</w:t>
      </w:r>
      <w:r w:rsidR="0025218A" w:rsidRPr="00EF3DFE">
        <w:rPr>
          <w:rStyle w:val="libBold1Char"/>
          <w:rtl/>
        </w:rPr>
        <w:t xml:space="preserve">. </w:t>
      </w:r>
      <w:r w:rsidRPr="00EF3DFE">
        <w:rPr>
          <w:rStyle w:val="libBold1Char"/>
          <w:rtl/>
        </w:rPr>
        <w:t>وهذا غلط فاحش وجهل ظاهر</w:t>
      </w:r>
      <w:r>
        <w:rPr>
          <w:rtl/>
        </w:rPr>
        <w:t xml:space="preserve"> </w:t>
      </w:r>
      <w:r w:rsidRPr="00847955">
        <w:rPr>
          <w:rStyle w:val="libFootnotenumChar"/>
          <w:rtl/>
        </w:rPr>
        <w:t>(1)</w:t>
      </w:r>
      <w:r w:rsidR="003F6127">
        <w:rPr>
          <w:rtl/>
        </w:rPr>
        <w:t>.</w:t>
      </w:r>
    </w:p>
    <w:p w:rsidR="007210D8" w:rsidRDefault="00A81752" w:rsidP="00A81752">
      <w:pPr>
        <w:pStyle w:val="libLine"/>
      </w:pPr>
      <w:r>
        <w:rPr>
          <w:rtl/>
        </w:rPr>
        <w:t>____________________</w:t>
      </w:r>
    </w:p>
    <w:p w:rsidR="003F6127" w:rsidRDefault="00847955" w:rsidP="00D76A2C">
      <w:pPr>
        <w:pStyle w:val="libFootnote0"/>
        <w:rPr>
          <w:rtl/>
        </w:rPr>
      </w:pPr>
      <w:r w:rsidRPr="00D76A2C">
        <w:rPr>
          <w:rtl/>
        </w:rPr>
        <w:t>(1)</w:t>
      </w:r>
      <w:r w:rsidR="007210D8">
        <w:rPr>
          <w:rtl/>
        </w:rPr>
        <w:t xml:space="preserve"> الأدلَّة الشرعية في الحق الراعي والرعيَّة</w:t>
      </w:r>
      <w:r w:rsidR="003F6127">
        <w:rPr>
          <w:rtl/>
        </w:rPr>
        <w:t xml:space="preserve">، </w:t>
      </w:r>
      <w:r w:rsidR="007210D8">
        <w:rPr>
          <w:rtl/>
        </w:rPr>
        <w:t xml:space="preserve">62 </w:t>
      </w:r>
      <w:r w:rsidR="00EE0FD8">
        <w:rPr>
          <w:rtl/>
        </w:rPr>
        <w:t>-</w:t>
      </w:r>
      <w:r w:rsidR="007210D8">
        <w:rPr>
          <w:rtl/>
        </w:rPr>
        <w:t xml:space="preserve"> 63</w:t>
      </w:r>
      <w:r w:rsidR="003F6127">
        <w:rPr>
          <w:rtl/>
        </w:rPr>
        <w:t xml:space="preserve">، </w:t>
      </w:r>
      <w:r w:rsidR="007210D8">
        <w:rPr>
          <w:rtl/>
        </w:rPr>
        <w:t>والكلام للشيخ عبد الله بن عبد العزيز العنقري من علماء الوهابية</w:t>
      </w:r>
      <w:r w:rsidR="003F6127">
        <w:rPr>
          <w:rtl/>
        </w:rPr>
        <w:t>.</w:t>
      </w:r>
    </w:p>
    <w:p w:rsidR="007210D8" w:rsidRDefault="00347417" w:rsidP="007210D8">
      <w:pPr>
        <w:pStyle w:val="libNormal"/>
      </w:pPr>
      <w:r>
        <w:rPr>
          <w:rtl/>
        </w:rPr>
        <w:br w:type="page"/>
      </w:r>
    </w:p>
    <w:p w:rsidR="003F6127" w:rsidRDefault="007210D8" w:rsidP="007210D8">
      <w:pPr>
        <w:pStyle w:val="libNormal"/>
        <w:rPr>
          <w:rtl/>
        </w:rPr>
      </w:pPr>
      <w:r>
        <w:rPr>
          <w:rtl/>
        </w:rPr>
        <w:lastRenderedPageBreak/>
        <w:t>وهيهات أن يرتدع طغاة عصرنا من أمثال أتاتورك وبهلوي وبورقيبة وصدام وغيرهم</w:t>
      </w:r>
      <w:r w:rsidR="003F6127">
        <w:rPr>
          <w:rtl/>
        </w:rPr>
        <w:t xml:space="preserve">، </w:t>
      </w:r>
      <w:r>
        <w:rPr>
          <w:rtl/>
        </w:rPr>
        <w:t>وهم كثيرون</w:t>
      </w:r>
      <w:r w:rsidR="003F6127">
        <w:rPr>
          <w:rtl/>
        </w:rPr>
        <w:t xml:space="preserve">، </w:t>
      </w:r>
      <w:r>
        <w:rPr>
          <w:rtl/>
        </w:rPr>
        <w:t>بأمثال هذه النصائح الرقيقة الوديعة</w:t>
      </w:r>
      <w:r w:rsidR="003F6127">
        <w:rPr>
          <w:rtl/>
        </w:rPr>
        <w:t>.</w:t>
      </w:r>
    </w:p>
    <w:p w:rsidR="007210D8" w:rsidRDefault="007210D8" w:rsidP="00AF5B1B">
      <w:pPr>
        <w:pStyle w:val="libBold1"/>
      </w:pPr>
      <w:r>
        <w:rPr>
          <w:rtl/>
        </w:rPr>
        <w:t>الاتِّجاه الثاني :</w:t>
      </w:r>
    </w:p>
    <w:p w:rsidR="003F6127" w:rsidRDefault="007210D8" w:rsidP="007210D8">
      <w:pPr>
        <w:pStyle w:val="libNormal"/>
        <w:rPr>
          <w:rtl/>
        </w:rPr>
      </w:pPr>
      <w:r>
        <w:rPr>
          <w:rtl/>
        </w:rPr>
        <w:t>بعكس ذلك يذهب إلى مقارعة أئمة الظلم والتشنيع عليهم</w:t>
      </w:r>
      <w:r w:rsidR="003F6127">
        <w:rPr>
          <w:rtl/>
        </w:rPr>
        <w:t xml:space="preserve">، </w:t>
      </w:r>
      <w:r>
        <w:rPr>
          <w:rtl/>
        </w:rPr>
        <w:t>ورفضهم والكفر بهم</w:t>
      </w:r>
      <w:r w:rsidR="003F6127">
        <w:rPr>
          <w:rtl/>
        </w:rPr>
        <w:t xml:space="preserve">، </w:t>
      </w:r>
      <w:r>
        <w:rPr>
          <w:rtl/>
        </w:rPr>
        <w:t>والنهي عن الركون إليهم</w:t>
      </w:r>
      <w:r w:rsidR="003F6127">
        <w:rPr>
          <w:rtl/>
        </w:rPr>
        <w:t xml:space="preserve">، </w:t>
      </w:r>
      <w:r>
        <w:rPr>
          <w:rtl/>
        </w:rPr>
        <w:t>كما أمرنا الله تعالى</w:t>
      </w:r>
      <w:r w:rsidR="003F6127">
        <w:rPr>
          <w:rtl/>
        </w:rPr>
        <w:t xml:space="preserve">، </w:t>
      </w:r>
      <w:r>
        <w:rPr>
          <w:rtl/>
        </w:rPr>
        <w:t>ففي خبر جابر</w:t>
      </w:r>
      <w:r w:rsidR="003F6127">
        <w:rPr>
          <w:rtl/>
        </w:rPr>
        <w:t xml:space="preserve">، </w:t>
      </w:r>
      <w:r>
        <w:rPr>
          <w:rtl/>
        </w:rPr>
        <w:t xml:space="preserve">عن أبي جعفر الباقر </w:t>
      </w:r>
      <w:r w:rsidR="00847955" w:rsidRPr="00847955">
        <w:rPr>
          <w:rStyle w:val="libAlaemChar"/>
          <w:rtl/>
        </w:rPr>
        <w:t>عليه‌السلام</w:t>
      </w:r>
      <w:r>
        <w:rPr>
          <w:rtl/>
        </w:rPr>
        <w:t xml:space="preserve"> : ( فأنكروا بقلوبكم والفظوا بألسنتكم</w:t>
      </w:r>
      <w:r w:rsidR="003F6127">
        <w:rPr>
          <w:rtl/>
        </w:rPr>
        <w:t xml:space="preserve">، </w:t>
      </w:r>
      <w:r>
        <w:rPr>
          <w:rtl/>
        </w:rPr>
        <w:t>وصكُّوا بها جباههم</w:t>
      </w:r>
      <w:r w:rsidR="003F6127">
        <w:rPr>
          <w:rtl/>
        </w:rPr>
        <w:t xml:space="preserve">، </w:t>
      </w:r>
      <w:r>
        <w:rPr>
          <w:rtl/>
        </w:rPr>
        <w:t xml:space="preserve">ولا تخافوا في الله لومة لائم ) </w:t>
      </w:r>
      <w:r w:rsidRPr="00847955">
        <w:rPr>
          <w:rStyle w:val="libFootnotenumChar"/>
          <w:rtl/>
        </w:rPr>
        <w:t>(1)</w:t>
      </w:r>
      <w:r w:rsidR="003F6127">
        <w:rPr>
          <w:rtl/>
        </w:rPr>
        <w:t>.</w:t>
      </w:r>
    </w:p>
    <w:p w:rsidR="003F6127" w:rsidRDefault="007210D8" w:rsidP="007210D8">
      <w:pPr>
        <w:pStyle w:val="libNormal"/>
        <w:rPr>
          <w:rtl/>
        </w:rPr>
      </w:pPr>
      <w:r>
        <w:rPr>
          <w:rtl/>
        </w:rPr>
        <w:t>وفي خبر يحيى الطويل</w:t>
      </w:r>
      <w:r w:rsidR="003F6127">
        <w:rPr>
          <w:rtl/>
        </w:rPr>
        <w:t xml:space="preserve">، </w:t>
      </w:r>
      <w:r>
        <w:rPr>
          <w:rtl/>
        </w:rPr>
        <w:t xml:space="preserve">عن أبي عبد الله الصادق </w:t>
      </w:r>
      <w:r w:rsidR="00847955" w:rsidRPr="00847955">
        <w:rPr>
          <w:rStyle w:val="libAlaemChar"/>
          <w:rtl/>
        </w:rPr>
        <w:t>عليه‌السلام</w:t>
      </w:r>
      <w:r>
        <w:rPr>
          <w:rtl/>
        </w:rPr>
        <w:t xml:space="preserve"> : ( ما جعل الله بسط اللسان وكفّ اليد</w:t>
      </w:r>
      <w:r w:rsidR="003F6127">
        <w:rPr>
          <w:rtl/>
        </w:rPr>
        <w:t xml:space="preserve">، </w:t>
      </w:r>
      <w:r>
        <w:rPr>
          <w:rtl/>
        </w:rPr>
        <w:t xml:space="preserve">ولكن جعلهما يُبسطان معاً ويُكفَّان معاً ) </w:t>
      </w:r>
      <w:r w:rsidRPr="00847955">
        <w:rPr>
          <w:rStyle w:val="libFootnotenumChar"/>
          <w:rtl/>
        </w:rPr>
        <w:t>(2)</w:t>
      </w:r>
      <w:r w:rsidR="003F6127">
        <w:rPr>
          <w:rtl/>
        </w:rPr>
        <w:t>.</w:t>
      </w:r>
    </w:p>
    <w:p w:rsidR="003F6127" w:rsidRDefault="007210D8" w:rsidP="007210D8">
      <w:pPr>
        <w:pStyle w:val="libNormal"/>
        <w:rPr>
          <w:rtl/>
        </w:rPr>
      </w:pPr>
      <w:r>
        <w:rPr>
          <w:rtl/>
        </w:rPr>
        <w:t>وخطب أمير المؤمنين الناس بصفِّين فقال : ( أيّها المؤمنون</w:t>
      </w:r>
      <w:r w:rsidR="003F6127">
        <w:rPr>
          <w:rtl/>
        </w:rPr>
        <w:t xml:space="preserve">، </w:t>
      </w:r>
      <w:r>
        <w:rPr>
          <w:rtl/>
        </w:rPr>
        <w:t>إنّه مَن رأى عدواناً يُعمل به</w:t>
      </w:r>
      <w:r w:rsidR="003F6127">
        <w:rPr>
          <w:rtl/>
        </w:rPr>
        <w:t xml:space="preserve">، </w:t>
      </w:r>
      <w:r>
        <w:rPr>
          <w:rtl/>
        </w:rPr>
        <w:t>ومنكراً يُدعى إليه</w:t>
      </w:r>
      <w:r w:rsidR="003F6127">
        <w:rPr>
          <w:rtl/>
        </w:rPr>
        <w:t xml:space="preserve">، </w:t>
      </w:r>
      <w:r>
        <w:rPr>
          <w:rtl/>
        </w:rPr>
        <w:t>فأنكره بقلبه فقد سلم وبرئ</w:t>
      </w:r>
      <w:r w:rsidR="003F6127">
        <w:rPr>
          <w:rtl/>
        </w:rPr>
        <w:t xml:space="preserve">، </w:t>
      </w:r>
      <w:r>
        <w:rPr>
          <w:rtl/>
        </w:rPr>
        <w:t>ومَن أنكره بلسانه فقد أُجر</w:t>
      </w:r>
      <w:r w:rsidR="003F6127">
        <w:rPr>
          <w:rtl/>
        </w:rPr>
        <w:t xml:space="preserve">، </w:t>
      </w:r>
      <w:r>
        <w:rPr>
          <w:rtl/>
        </w:rPr>
        <w:t>وهو أفضل من صاحبه</w:t>
      </w:r>
      <w:r w:rsidR="003F6127">
        <w:rPr>
          <w:rtl/>
        </w:rPr>
        <w:t xml:space="preserve">، </w:t>
      </w:r>
      <w:r>
        <w:rPr>
          <w:rtl/>
        </w:rPr>
        <w:t>ومَن أنكره بالسيف لتكون كلمة الله هي العُليا وكلمة الظالمين هي السُّفلى</w:t>
      </w:r>
      <w:r w:rsidR="003F6127">
        <w:rPr>
          <w:rtl/>
        </w:rPr>
        <w:t xml:space="preserve">، </w:t>
      </w:r>
      <w:r>
        <w:rPr>
          <w:rtl/>
        </w:rPr>
        <w:t>فذلك الذي أصاب سبيل الهدى</w:t>
      </w:r>
      <w:r w:rsidR="003F6127">
        <w:rPr>
          <w:rtl/>
        </w:rPr>
        <w:t xml:space="preserve">، </w:t>
      </w:r>
      <w:r>
        <w:rPr>
          <w:rtl/>
        </w:rPr>
        <w:t xml:space="preserve">وقام على الطريق ونوّر بقلبه اليقين ) </w:t>
      </w:r>
      <w:r w:rsidRPr="00847955">
        <w:rPr>
          <w:rStyle w:val="libFootnotenumChar"/>
          <w:rtl/>
        </w:rPr>
        <w:t>(3)</w:t>
      </w:r>
      <w:r w:rsidR="003F6127">
        <w:rPr>
          <w:rtl/>
        </w:rPr>
        <w:t>.</w:t>
      </w:r>
    </w:p>
    <w:p w:rsidR="007210D8" w:rsidRDefault="00A81752" w:rsidP="00A81752">
      <w:pPr>
        <w:pStyle w:val="libLine"/>
      </w:pPr>
      <w:r>
        <w:rPr>
          <w:rtl/>
        </w:rPr>
        <w:t>____________________</w:t>
      </w:r>
    </w:p>
    <w:p w:rsidR="003F6127" w:rsidRDefault="00847955" w:rsidP="00AF5B1B">
      <w:pPr>
        <w:pStyle w:val="libFootnote0"/>
        <w:rPr>
          <w:rtl/>
        </w:rPr>
      </w:pPr>
      <w:r w:rsidRPr="00AF5B1B">
        <w:rPr>
          <w:rtl/>
        </w:rPr>
        <w:t>(1)</w:t>
      </w:r>
      <w:r w:rsidR="007210D8">
        <w:rPr>
          <w:rtl/>
        </w:rPr>
        <w:t xml:space="preserve"> وسئل الشيعة</w:t>
      </w:r>
      <w:r w:rsidR="003F6127">
        <w:rPr>
          <w:rtl/>
        </w:rPr>
        <w:t xml:space="preserve">، </w:t>
      </w:r>
      <w:r w:rsidR="007210D8">
        <w:rPr>
          <w:rtl/>
        </w:rPr>
        <w:t>ج11</w:t>
      </w:r>
      <w:r w:rsidR="003F6127">
        <w:rPr>
          <w:rtl/>
        </w:rPr>
        <w:t xml:space="preserve">، </w:t>
      </w:r>
      <w:r w:rsidR="007210D8">
        <w:rPr>
          <w:rtl/>
        </w:rPr>
        <w:t>ص403</w:t>
      </w:r>
      <w:r w:rsidR="003F6127">
        <w:rPr>
          <w:rtl/>
        </w:rPr>
        <w:t>.</w:t>
      </w:r>
    </w:p>
    <w:p w:rsidR="003F6127" w:rsidRDefault="00847955" w:rsidP="00AF5B1B">
      <w:pPr>
        <w:pStyle w:val="libFootnote0"/>
        <w:rPr>
          <w:rtl/>
        </w:rPr>
      </w:pPr>
      <w:r w:rsidRPr="00AF5B1B">
        <w:rPr>
          <w:rtl/>
        </w:rPr>
        <w:t>(2)</w:t>
      </w:r>
      <w:r w:rsidR="007210D8">
        <w:rPr>
          <w:rtl/>
        </w:rPr>
        <w:t xml:space="preserve"> وسائل الشيعة</w:t>
      </w:r>
      <w:r w:rsidR="003F6127">
        <w:rPr>
          <w:rtl/>
        </w:rPr>
        <w:t xml:space="preserve">، </w:t>
      </w:r>
      <w:r w:rsidR="007210D8">
        <w:rPr>
          <w:rtl/>
        </w:rPr>
        <w:t>ج11</w:t>
      </w:r>
      <w:r w:rsidR="003F6127">
        <w:rPr>
          <w:rtl/>
        </w:rPr>
        <w:t xml:space="preserve">، </w:t>
      </w:r>
      <w:r w:rsidR="007210D8">
        <w:rPr>
          <w:rtl/>
        </w:rPr>
        <w:t>ص404</w:t>
      </w:r>
      <w:r w:rsidR="003F6127">
        <w:rPr>
          <w:rtl/>
        </w:rPr>
        <w:t>.</w:t>
      </w:r>
    </w:p>
    <w:p w:rsidR="003F6127" w:rsidRDefault="00847955" w:rsidP="00AF5B1B">
      <w:pPr>
        <w:pStyle w:val="libFootnote0"/>
        <w:rPr>
          <w:rtl/>
        </w:rPr>
      </w:pPr>
      <w:r w:rsidRPr="00AF5B1B">
        <w:rPr>
          <w:rtl/>
        </w:rPr>
        <w:t>(3)</w:t>
      </w:r>
      <w:r w:rsidR="007210D8">
        <w:rPr>
          <w:rtl/>
        </w:rPr>
        <w:t xml:space="preserve"> نهج البلاغة</w:t>
      </w:r>
      <w:r w:rsidR="003F6127">
        <w:rPr>
          <w:rtl/>
        </w:rPr>
        <w:t xml:space="preserve">، </w:t>
      </w:r>
      <w:r w:rsidR="007210D8">
        <w:rPr>
          <w:rtl/>
        </w:rPr>
        <w:t>حكمة 373</w:t>
      </w:r>
      <w:r w:rsidR="003F6127">
        <w:rPr>
          <w:rtl/>
        </w:rPr>
        <w:t>.</w:t>
      </w:r>
    </w:p>
    <w:p w:rsidR="007210D8" w:rsidRDefault="00347417" w:rsidP="007210D8">
      <w:pPr>
        <w:pStyle w:val="libNormal"/>
      </w:pPr>
      <w:r>
        <w:rPr>
          <w:rtl/>
        </w:rPr>
        <w:br w:type="page"/>
      </w:r>
    </w:p>
    <w:p w:rsidR="007210D8" w:rsidRDefault="007210D8" w:rsidP="007210D8">
      <w:pPr>
        <w:pStyle w:val="libNormal"/>
      </w:pPr>
      <w:r w:rsidRPr="000B0E40">
        <w:rPr>
          <w:rStyle w:val="libBold1Char"/>
          <w:rtl/>
        </w:rPr>
        <w:lastRenderedPageBreak/>
        <w:t xml:space="preserve">الحياة الطيِّبة </w:t>
      </w:r>
      <w:r>
        <w:rPr>
          <w:rtl/>
        </w:rPr>
        <w:t>: ما هو الثابت الإسلامي الذي قد يحلو للبعض تسميته بالضرورة</w:t>
      </w:r>
      <w:r w:rsidR="003F6127">
        <w:rPr>
          <w:rtl/>
        </w:rPr>
        <w:t xml:space="preserve">، </w:t>
      </w:r>
      <w:r>
        <w:rPr>
          <w:rtl/>
        </w:rPr>
        <w:t>التي يؤدِّي إنكارها والاجتهاد فيها واعتبارها غير ثابتة</w:t>
      </w:r>
      <w:r w:rsidR="003F6127">
        <w:rPr>
          <w:rtl/>
        </w:rPr>
        <w:t xml:space="preserve">، </w:t>
      </w:r>
      <w:r>
        <w:rPr>
          <w:rtl/>
        </w:rPr>
        <w:t>إلى الخروج من ربقة الإسلام</w:t>
      </w:r>
      <w:r w:rsidR="003F6127">
        <w:rPr>
          <w:rtl/>
        </w:rPr>
        <w:t xml:space="preserve">، </w:t>
      </w:r>
      <w:r>
        <w:rPr>
          <w:rtl/>
        </w:rPr>
        <w:t>ويدعو الفقيه إلى إصدار حكم الارتداد على أهلها ؟ خاصة بالنظر إلى الواقع الإسلامي في أكثر من وسط ومجتمع إسلامي</w:t>
      </w:r>
      <w:r w:rsidR="003F6127">
        <w:rPr>
          <w:rtl/>
        </w:rPr>
        <w:t xml:space="preserve">، </w:t>
      </w:r>
      <w:r>
        <w:rPr>
          <w:rtl/>
        </w:rPr>
        <w:t>وما يشهده من تفشِّي ظاهرة الحكم بالارتداد على الكثيرين هنا وهناك</w:t>
      </w:r>
      <w:r w:rsidR="003F6127">
        <w:rPr>
          <w:rtl/>
        </w:rPr>
        <w:t xml:space="preserve">، </w:t>
      </w:r>
      <w:r>
        <w:rPr>
          <w:rtl/>
        </w:rPr>
        <w:t>كلّ ذلك تحت حجَّة خروج هذا المفكِّر وذاك الفقيه من رقعة الدين</w:t>
      </w:r>
      <w:r w:rsidR="003F6127">
        <w:rPr>
          <w:rtl/>
        </w:rPr>
        <w:t xml:space="preserve">، </w:t>
      </w:r>
      <w:r>
        <w:rPr>
          <w:rtl/>
        </w:rPr>
        <w:t>بذريعة معارضة ثوابت الشريعة وضروراتها الفقهية ! يبدو أنَّنا في أمسِّ الحاجة اليوم إلى محاولات جادَّة</w:t>
      </w:r>
      <w:r w:rsidR="003F6127">
        <w:rPr>
          <w:rtl/>
        </w:rPr>
        <w:t xml:space="preserve">، </w:t>
      </w:r>
      <w:r>
        <w:rPr>
          <w:rtl/>
        </w:rPr>
        <w:t>تساعدنا على منهجة إبداء الرأي</w:t>
      </w:r>
      <w:r w:rsidR="003F6127">
        <w:rPr>
          <w:rtl/>
        </w:rPr>
        <w:t xml:space="preserve">، </w:t>
      </w:r>
      <w:r>
        <w:rPr>
          <w:rtl/>
        </w:rPr>
        <w:t>وقوننة الحديث عن هذا الموضوع الشائك</w:t>
      </w:r>
      <w:r w:rsidR="00EE0FD8">
        <w:rPr>
          <w:rtl/>
        </w:rPr>
        <w:t xml:space="preserve">؛ </w:t>
      </w:r>
      <w:r>
        <w:rPr>
          <w:rtl/>
        </w:rPr>
        <w:t>بغية إعادة الاعتبار إلى الفكر الإسلامي</w:t>
      </w:r>
      <w:r w:rsidR="003F6127">
        <w:rPr>
          <w:rtl/>
        </w:rPr>
        <w:t xml:space="preserve">، </w:t>
      </w:r>
      <w:r>
        <w:rPr>
          <w:rtl/>
        </w:rPr>
        <w:t>الذي خسر بعضاً من وجهه المتسالم والمتسامح لحساب تصويره في شكل العنف والخشونة وقمع الحرِّيّات ؟</w:t>
      </w:r>
    </w:p>
    <w:p w:rsidR="007210D8" w:rsidRDefault="007210D8" w:rsidP="007210D8">
      <w:pPr>
        <w:pStyle w:val="libNormal"/>
      </w:pPr>
      <w:r w:rsidRPr="000B0E40">
        <w:rPr>
          <w:rStyle w:val="libBold1Char"/>
          <w:rtl/>
        </w:rPr>
        <w:t xml:space="preserve">الشيخ الآصفي </w:t>
      </w:r>
      <w:r>
        <w:rPr>
          <w:rtl/>
        </w:rPr>
        <w:t>: الإسلام هو الإقرار بالشهادتين ( التوحيد والرسالة )</w:t>
      </w:r>
      <w:r w:rsidR="0025218A">
        <w:rPr>
          <w:rtl/>
        </w:rPr>
        <w:t xml:space="preserve">. </w:t>
      </w:r>
      <w:r>
        <w:rPr>
          <w:rtl/>
        </w:rPr>
        <w:t xml:space="preserve">ويذبُّ أستاذنا المحقِّق السيد الخوئي </w:t>
      </w:r>
      <w:r w:rsidR="00847955" w:rsidRPr="00847955">
        <w:rPr>
          <w:rStyle w:val="libAlaemChar"/>
          <w:rtl/>
        </w:rPr>
        <w:t>رحمه‌الله</w:t>
      </w:r>
      <w:r>
        <w:rPr>
          <w:rtl/>
        </w:rPr>
        <w:t xml:space="preserve"> إلى إلحاق الإقرار باليوم الآخر بالإسلام</w:t>
      </w:r>
      <w:r w:rsidR="003F6127">
        <w:rPr>
          <w:rtl/>
        </w:rPr>
        <w:t xml:space="preserve">، </w:t>
      </w:r>
      <w:r>
        <w:rPr>
          <w:rtl/>
        </w:rPr>
        <w:t xml:space="preserve">استناداً لقوله تعالى : </w:t>
      </w:r>
      <w:r w:rsidRPr="00AF5B1B">
        <w:rPr>
          <w:rStyle w:val="libAlaemChar"/>
          <w:rtl/>
        </w:rPr>
        <w:t>(</w:t>
      </w:r>
      <w:r w:rsidRPr="00AF5B1B">
        <w:rPr>
          <w:rStyle w:val="libAieChar"/>
          <w:rtl/>
        </w:rPr>
        <w:t xml:space="preserve"> يَا أَيُّهَا الَّذِينَ آمَنُوا أَطِيعُوا اللَّهَ وَأَطِيعُوا الرَّسُولَ وَأُوْلِي الأَمْرِ مِنْكُمْ فَإِنْ تَنَازَعْتُمْ فِي شَيْءٍ فَرُدُّوهُ إِلَى اللَّهِ وَالرَّسُولِ إِنْ كُنتُمْ تُؤْمِنُونَ بِاللَّهِ وَالْيَوْمِ الآخِرِ ...</w:t>
      </w:r>
      <w:r>
        <w:rPr>
          <w:rtl/>
        </w:rPr>
        <w:t xml:space="preserve"> </w:t>
      </w:r>
      <w:r w:rsidRPr="00AF5B1B">
        <w:rPr>
          <w:rStyle w:val="libAlaemChar"/>
          <w:rtl/>
        </w:rPr>
        <w:t>)</w:t>
      </w:r>
      <w:r>
        <w:rPr>
          <w:rtl/>
        </w:rPr>
        <w:t xml:space="preserve"> </w:t>
      </w:r>
      <w:r w:rsidRPr="00847955">
        <w:rPr>
          <w:rStyle w:val="libFootnotenumChar"/>
          <w:rtl/>
        </w:rPr>
        <w:t>(1)</w:t>
      </w:r>
      <w:r w:rsidR="003F6127">
        <w:rPr>
          <w:rtl/>
        </w:rPr>
        <w:t xml:space="preserve">، </w:t>
      </w:r>
      <w:r>
        <w:rPr>
          <w:rtl/>
        </w:rPr>
        <w:t>وآيات أخرى من هذا القبيل</w:t>
      </w:r>
      <w:r w:rsidR="003F6127">
        <w:rPr>
          <w:rtl/>
        </w:rPr>
        <w:t xml:space="preserve">، </w:t>
      </w:r>
      <w:r>
        <w:rPr>
          <w:rtl/>
        </w:rPr>
        <w:t>بناء على أنَّ عطف الإيمان باليوم الآخر على الإيمان بالله</w:t>
      </w:r>
      <w:r w:rsidR="003F6127">
        <w:rPr>
          <w:rtl/>
        </w:rPr>
        <w:t xml:space="preserve">، </w:t>
      </w:r>
      <w:r>
        <w:rPr>
          <w:rtl/>
        </w:rPr>
        <w:t>يدلُّ على أنَّ الإيمان</w:t>
      </w:r>
    </w:p>
    <w:p w:rsidR="007210D8" w:rsidRDefault="00A81752" w:rsidP="00A81752">
      <w:pPr>
        <w:pStyle w:val="libLine"/>
      </w:pPr>
      <w:r>
        <w:rPr>
          <w:rtl/>
        </w:rPr>
        <w:t>____________________</w:t>
      </w:r>
    </w:p>
    <w:p w:rsidR="003F6127" w:rsidRDefault="00847955" w:rsidP="00AF5B1B">
      <w:pPr>
        <w:pStyle w:val="libFootnote0"/>
        <w:rPr>
          <w:rtl/>
        </w:rPr>
      </w:pPr>
      <w:r w:rsidRPr="00AF5B1B">
        <w:rPr>
          <w:rtl/>
        </w:rPr>
        <w:t>(1)</w:t>
      </w:r>
      <w:r w:rsidR="007210D8">
        <w:rPr>
          <w:rtl/>
        </w:rPr>
        <w:t xml:space="preserve"> سورة النساء : الآية 59</w:t>
      </w:r>
      <w:r w:rsidR="003F6127">
        <w:rPr>
          <w:rtl/>
        </w:rPr>
        <w:t>.</w:t>
      </w:r>
    </w:p>
    <w:p w:rsidR="007210D8" w:rsidRDefault="00347417" w:rsidP="007210D8">
      <w:pPr>
        <w:pStyle w:val="libNormal"/>
      </w:pPr>
      <w:r>
        <w:rPr>
          <w:rtl/>
        </w:rPr>
        <w:br w:type="page"/>
      </w:r>
    </w:p>
    <w:p w:rsidR="003F6127" w:rsidRDefault="007210D8" w:rsidP="00AF5B1B">
      <w:pPr>
        <w:pStyle w:val="libNormal0"/>
        <w:rPr>
          <w:rtl/>
        </w:rPr>
      </w:pPr>
      <w:r>
        <w:rPr>
          <w:rtl/>
        </w:rPr>
        <w:lastRenderedPageBreak/>
        <w:t>باليوم الآخر شرط في الإيمان</w:t>
      </w:r>
      <w:r w:rsidR="003F6127">
        <w:rPr>
          <w:rtl/>
        </w:rPr>
        <w:t xml:space="preserve">، </w:t>
      </w:r>
      <w:r>
        <w:rPr>
          <w:rtl/>
        </w:rPr>
        <w:t>والإقرار به شرط في الإسلام</w:t>
      </w:r>
      <w:r w:rsidR="003F6127">
        <w:rPr>
          <w:rtl/>
        </w:rPr>
        <w:t xml:space="preserve">، </w:t>
      </w:r>
      <w:r>
        <w:rPr>
          <w:rtl/>
        </w:rPr>
        <w:t>ولا يتحقَّق الإيمان والإسلام من دونه</w:t>
      </w:r>
      <w:r w:rsidR="003F6127">
        <w:rPr>
          <w:rtl/>
        </w:rPr>
        <w:t>.</w:t>
      </w:r>
    </w:p>
    <w:p w:rsidR="003F6127" w:rsidRDefault="007210D8" w:rsidP="007210D8">
      <w:pPr>
        <w:pStyle w:val="libNormal"/>
        <w:rPr>
          <w:rtl/>
        </w:rPr>
      </w:pPr>
      <w:r>
        <w:rPr>
          <w:rtl/>
        </w:rPr>
        <w:t>ومن ( ضروريات الإسلام ) الأمور التي يساوق إنكارها إنكار الرسالة</w:t>
      </w:r>
      <w:r w:rsidR="003F6127">
        <w:rPr>
          <w:rtl/>
        </w:rPr>
        <w:t xml:space="preserve">، </w:t>
      </w:r>
      <w:r>
        <w:rPr>
          <w:rtl/>
        </w:rPr>
        <w:t>مثل إنكار وجوب الصلاة</w:t>
      </w:r>
      <w:r w:rsidR="003F6127">
        <w:rPr>
          <w:rtl/>
        </w:rPr>
        <w:t xml:space="preserve">، </w:t>
      </w:r>
      <w:r>
        <w:rPr>
          <w:rtl/>
        </w:rPr>
        <w:t>ووجوب صيام شهر رمضان</w:t>
      </w:r>
      <w:r w:rsidR="003F6127">
        <w:rPr>
          <w:rtl/>
        </w:rPr>
        <w:t xml:space="preserve">، </w:t>
      </w:r>
      <w:r>
        <w:rPr>
          <w:rtl/>
        </w:rPr>
        <w:t>وإنكار وجوب الحج وأمثال ذلك</w:t>
      </w:r>
      <w:r w:rsidR="003F6127">
        <w:rPr>
          <w:rtl/>
        </w:rPr>
        <w:t xml:space="preserve">، </w:t>
      </w:r>
      <w:r>
        <w:rPr>
          <w:rtl/>
        </w:rPr>
        <w:t>ممَّا يعدُّ إنكاره إنكاراً للرسالة وتكذيباً للنبي</w:t>
      </w:r>
      <w:r w:rsidR="003F6127">
        <w:rPr>
          <w:rtl/>
        </w:rPr>
        <w:t>.</w:t>
      </w:r>
    </w:p>
    <w:p w:rsidR="003F6127" w:rsidRDefault="007210D8" w:rsidP="007210D8">
      <w:pPr>
        <w:pStyle w:val="libNormal"/>
        <w:rPr>
          <w:rtl/>
        </w:rPr>
      </w:pPr>
      <w:r>
        <w:rPr>
          <w:rtl/>
        </w:rPr>
        <w:t>وما لم يكن كذلك</w:t>
      </w:r>
      <w:r w:rsidR="003F6127">
        <w:rPr>
          <w:rtl/>
        </w:rPr>
        <w:t xml:space="preserve">، </w:t>
      </w:r>
      <w:r>
        <w:rPr>
          <w:rtl/>
        </w:rPr>
        <w:t>فليس من ضروريات الدين</w:t>
      </w:r>
      <w:r w:rsidR="00EE0FD8">
        <w:rPr>
          <w:rtl/>
        </w:rPr>
        <w:t xml:space="preserve">؛ </w:t>
      </w:r>
      <w:r>
        <w:rPr>
          <w:rtl/>
        </w:rPr>
        <w:t>فليس إنكار حرمة بعض المنكرات</w:t>
      </w:r>
      <w:r w:rsidR="003F6127">
        <w:rPr>
          <w:rtl/>
        </w:rPr>
        <w:t xml:space="preserve">، </w:t>
      </w:r>
      <w:r>
        <w:rPr>
          <w:rtl/>
        </w:rPr>
        <w:t>واستحلالها يؤدِّي إلى الخروج عن الإسلام</w:t>
      </w:r>
      <w:r w:rsidR="003F6127">
        <w:rPr>
          <w:rtl/>
        </w:rPr>
        <w:t xml:space="preserve">، </w:t>
      </w:r>
      <w:r>
        <w:rPr>
          <w:rtl/>
        </w:rPr>
        <w:t>وإن كان عن اجتهاد خاطئ</w:t>
      </w:r>
      <w:r w:rsidR="003F6127">
        <w:rPr>
          <w:rtl/>
        </w:rPr>
        <w:t xml:space="preserve">، </w:t>
      </w:r>
      <w:r>
        <w:rPr>
          <w:rtl/>
        </w:rPr>
        <w:t>وعلى خلاف معايير الاجتهاد</w:t>
      </w:r>
      <w:r w:rsidR="003F6127">
        <w:rPr>
          <w:rtl/>
        </w:rPr>
        <w:t xml:space="preserve">، </w:t>
      </w:r>
      <w:r>
        <w:rPr>
          <w:rtl/>
        </w:rPr>
        <w:t>وبناء على التعريف المتقدِّم للإسلام</w:t>
      </w:r>
      <w:r w:rsidR="003F6127">
        <w:rPr>
          <w:rtl/>
        </w:rPr>
        <w:t xml:space="preserve">، </w:t>
      </w:r>
      <w:r>
        <w:rPr>
          <w:rtl/>
        </w:rPr>
        <w:t>وللضروريات</w:t>
      </w:r>
      <w:r w:rsidR="003F6127">
        <w:rPr>
          <w:rtl/>
        </w:rPr>
        <w:t xml:space="preserve">، </w:t>
      </w:r>
      <w:r>
        <w:rPr>
          <w:rtl/>
        </w:rPr>
        <w:t>فمَن أنكر أمراً ضرورياً من ضروريات الدين خرج عن الإسلام</w:t>
      </w:r>
      <w:r w:rsidR="003F6127">
        <w:rPr>
          <w:rtl/>
        </w:rPr>
        <w:t xml:space="preserve">، </w:t>
      </w:r>
      <w:r>
        <w:rPr>
          <w:rtl/>
        </w:rPr>
        <w:t>وما لم يكن الأمر كذلك لا يكون إنكاره خروجاً على الدين وإنكاراً للرسالة</w:t>
      </w:r>
      <w:r w:rsidR="003F6127">
        <w:rPr>
          <w:rtl/>
        </w:rPr>
        <w:t>.</w:t>
      </w:r>
    </w:p>
    <w:p w:rsidR="003F6127" w:rsidRDefault="007210D8" w:rsidP="007210D8">
      <w:pPr>
        <w:pStyle w:val="libNormal"/>
        <w:rPr>
          <w:rtl/>
        </w:rPr>
      </w:pPr>
      <w:r>
        <w:rPr>
          <w:rtl/>
        </w:rPr>
        <w:t>ولا بدَّ من إضافة قيد إلى ذلك</w:t>
      </w:r>
      <w:r w:rsidR="003F6127">
        <w:rPr>
          <w:rtl/>
        </w:rPr>
        <w:t xml:space="preserve">، </w:t>
      </w:r>
      <w:r>
        <w:rPr>
          <w:rtl/>
        </w:rPr>
        <w:t>وهو أن يكون المنكِر مُنتبهاً إلى التلازم بين إنكار الضروريات وإنكار الرسالة</w:t>
      </w:r>
      <w:r w:rsidR="003F6127">
        <w:rPr>
          <w:rtl/>
        </w:rPr>
        <w:t>.</w:t>
      </w:r>
    </w:p>
    <w:p w:rsidR="003F6127" w:rsidRDefault="007210D8" w:rsidP="007210D8">
      <w:pPr>
        <w:pStyle w:val="libNormal"/>
        <w:rPr>
          <w:rtl/>
        </w:rPr>
      </w:pPr>
      <w:r>
        <w:rPr>
          <w:rtl/>
        </w:rPr>
        <w:t>وعليه</w:t>
      </w:r>
      <w:r w:rsidR="00EE0FD8">
        <w:rPr>
          <w:rtl/>
        </w:rPr>
        <w:t xml:space="preserve">؛ </w:t>
      </w:r>
      <w:r>
        <w:rPr>
          <w:rtl/>
        </w:rPr>
        <w:t>فإنَّ الموارد التي يصحُّ فيها التكفير والحكم بخروج صاحبها عن الإسلام محدودة جدَّاً</w:t>
      </w:r>
      <w:r w:rsidR="003F6127">
        <w:rPr>
          <w:rtl/>
        </w:rPr>
        <w:t xml:space="preserve">، </w:t>
      </w:r>
      <w:r>
        <w:rPr>
          <w:rtl/>
        </w:rPr>
        <w:t>ولا يصحُّ انتهاك حرمات الناس وسلب الإسلام والإيمان عنهم بسبب الاختلاف في الرأي والعقيدة</w:t>
      </w:r>
      <w:r w:rsidR="003F6127">
        <w:rPr>
          <w:rtl/>
        </w:rPr>
        <w:t>.</w:t>
      </w:r>
    </w:p>
    <w:p w:rsidR="003F6127" w:rsidRDefault="007210D8" w:rsidP="007210D8">
      <w:pPr>
        <w:pStyle w:val="libNormal"/>
        <w:rPr>
          <w:rtl/>
        </w:rPr>
      </w:pPr>
      <w:r>
        <w:rPr>
          <w:rtl/>
        </w:rPr>
        <w:t>ومن أكبر المنكرات في الإسلام نفي الإسلام عن فرد أو عن طائفة من المسلمين</w:t>
      </w:r>
      <w:r w:rsidR="003F6127">
        <w:rPr>
          <w:rtl/>
        </w:rPr>
        <w:t xml:space="preserve">، </w:t>
      </w:r>
      <w:r>
        <w:rPr>
          <w:rtl/>
        </w:rPr>
        <w:t>بسبب اختلاف في الرأي والعقيدة</w:t>
      </w:r>
      <w:r w:rsidR="003F6127">
        <w:rPr>
          <w:rtl/>
        </w:rPr>
        <w:t>.</w:t>
      </w:r>
    </w:p>
    <w:p w:rsidR="00AF5B1B" w:rsidRDefault="00AF5B1B" w:rsidP="00AF5B1B">
      <w:pPr>
        <w:pStyle w:val="libNormal"/>
      </w:pPr>
      <w:r>
        <w:rPr>
          <w:rtl/>
        </w:rPr>
        <w:br w:type="page"/>
      </w:r>
    </w:p>
    <w:p w:rsidR="007210D8" w:rsidRDefault="004D5A09" w:rsidP="004D5A09">
      <w:pPr>
        <w:pStyle w:val="Heading3Center"/>
        <w:rPr>
          <w:rFonts w:hint="cs"/>
          <w:rtl/>
        </w:rPr>
      </w:pPr>
      <w:bookmarkStart w:id="38" w:name="_Toc491275889"/>
      <w:r>
        <w:rPr>
          <w:rFonts w:hint="cs"/>
          <w:rtl/>
        </w:rPr>
        <w:lastRenderedPageBreak/>
        <w:t>الفهرس</w:t>
      </w:r>
      <w:bookmarkEnd w:id="38"/>
    </w:p>
    <w:sdt>
      <w:sdtPr>
        <w:id w:val="1358138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6C4FD7" w:rsidRDefault="006C4FD7" w:rsidP="006C4FD7">
          <w:pPr>
            <w:pStyle w:val="TOCHeading"/>
          </w:pPr>
        </w:p>
        <w:p w:rsidR="006C4FD7" w:rsidRDefault="006C4FD7" w:rsidP="006C4FD7">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91275851" w:history="1">
            <w:r w:rsidRPr="007E32CE">
              <w:rPr>
                <w:rStyle w:val="Hyperlink"/>
                <w:rFonts w:hint="eastAsia"/>
                <w:noProof/>
                <w:rtl/>
              </w:rPr>
              <w:t>حوار</w:t>
            </w:r>
            <w:r w:rsidRPr="007E32CE">
              <w:rPr>
                <w:rStyle w:val="Hyperlink"/>
                <w:noProof/>
                <w:rtl/>
              </w:rPr>
              <w:t xml:space="preserve"> </w:t>
            </w:r>
            <w:r w:rsidRPr="007E32CE">
              <w:rPr>
                <w:rStyle w:val="Hyperlink"/>
                <w:rFonts w:hint="eastAsia"/>
                <w:noProof/>
                <w:rtl/>
              </w:rPr>
              <w:t>في</w:t>
            </w:r>
          </w:hyperlink>
          <w:r>
            <w:rPr>
              <w:rStyle w:val="Hyperlink"/>
              <w:rFonts w:hint="cs"/>
              <w:noProof/>
              <w:rtl/>
            </w:rPr>
            <w:t xml:space="preserve"> </w:t>
          </w:r>
          <w:hyperlink w:anchor="_Toc491275852" w:history="1">
            <w:r w:rsidRPr="007E32CE">
              <w:rPr>
                <w:rStyle w:val="Hyperlink"/>
                <w:rFonts w:hint="eastAsia"/>
                <w:noProof/>
                <w:rtl/>
              </w:rPr>
              <w:t>التسامح</w:t>
            </w:r>
            <w:r w:rsidRPr="007E32CE">
              <w:rPr>
                <w:rStyle w:val="Hyperlink"/>
                <w:noProof/>
                <w:rtl/>
              </w:rPr>
              <w:t xml:space="preserve"> </w:t>
            </w:r>
            <w:r w:rsidRPr="007E32CE">
              <w:rPr>
                <w:rStyle w:val="Hyperlink"/>
                <w:rFonts w:hint="eastAsia"/>
                <w:noProof/>
                <w:rtl/>
              </w:rPr>
              <w:t>والعنف</w:t>
            </w:r>
          </w:hyperlink>
          <w:r>
            <w:rPr>
              <w:rStyle w:val="Hyperlink"/>
              <w:rFonts w:hint="cs"/>
              <w:noProof/>
              <w:rtl/>
            </w:rPr>
            <w:t xml:space="preserve"> </w:t>
          </w:r>
          <w:hyperlink w:anchor="_Toc491275853" w:history="1">
            <w:r w:rsidRPr="007E32CE">
              <w:rPr>
                <w:rStyle w:val="Hyperlink"/>
                <w:rFonts w:hint="eastAsia"/>
                <w:noProof/>
                <w:rtl/>
              </w:rPr>
              <w:t>سلسلة</w:t>
            </w:r>
            <w:r w:rsidRPr="007E32CE">
              <w:rPr>
                <w:rStyle w:val="Hyperlink"/>
                <w:noProof/>
                <w:rtl/>
              </w:rPr>
              <w:t xml:space="preserve"> </w:t>
            </w:r>
            <w:r w:rsidRPr="007E32CE">
              <w:rPr>
                <w:rStyle w:val="Hyperlink"/>
                <w:rFonts w:hint="eastAsia"/>
                <w:noProof/>
                <w:rtl/>
              </w:rPr>
              <w:t>تهتمُّ</w:t>
            </w:r>
            <w:r w:rsidRPr="007E32CE">
              <w:rPr>
                <w:rStyle w:val="Hyperlink"/>
                <w:noProof/>
                <w:rtl/>
              </w:rPr>
              <w:t xml:space="preserve"> </w:t>
            </w:r>
            <w:r w:rsidRPr="007E32CE">
              <w:rPr>
                <w:rStyle w:val="Hyperlink"/>
                <w:rFonts w:hint="eastAsia"/>
                <w:noProof/>
                <w:rtl/>
              </w:rPr>
              <w:t>بمعالجة</w:t>
            </w:r>
            <w:r w:rsidRPr="007E32CE">
              <w:rPr>
                <w:rStyle w:val="Hyperlink"/>
                <w:noProof/>
                <w:rtl/>
              </w:rPr>
              <w:t xml:space="preserve"> </w:t>
            </w:r>
            <w:r w:rsidRPr="007E32CE">
              <w:rPr>
                <w:rStyle w:val="Hyperlink"/>
                <w:rFonts w:hint="eastAsia"/>
                <w:noProof/>
                <w:rtl/>
              </w:rPr>
              <w:t>قضايا</w:t>
            </w:r>
            <w:r w:rsidRPr="007E32CE">
              <w:rPr>
                <w:rStyle w:val="Hyperlink"/>
                <w:noProof/>
                <w:rtl/>
              </w:rPr>
              <w:t xml:space="preserve"> </w:t>
            </w:r>
            <w:r w:rsidRPr="007E32CE">
              <w:rPr>
                <w:rStyle w:val="Hyperlink"/>
                <w:rFonts w:hint="eastAsia"/>
                <w:noProof/>
                <w:rtl/>
              </w:rPr>
              <w:t>فكرية</w:t>
            </w:r>
            <w:r w:rsidRPr="007E32CE">
              <w:rPr>
                <w:rStyle w:val="Hyperlink"/>
                <w:noProof/>
                <w:rtl/>
              </w:rPr>
              <w:t xml:space="preserve"> </w:t>
            </w:r>
            <w:r w:rsidRPr="007E32CE">
              <w:rPr>
                <w:rStyle w:val="Hyperlink"/>
                <w:rFonts w:hint="eastAsia"/>
                <w:noProof/>
                <w:rtl/>
              </w:rPr>
              <w:t>مُعاصرة</w:t>
            </w:r>
          </w:hyperlink>
          <w:r>
            <w:rPr>
              <w:rStyle w:val="Hyperlink"/>
              <w:rFonts w:hint="cs"/>
              <w:noProof/>
              <w:rtl/>
            </w:rPr>
            <w:t xml:space="preserve"> </w:t>
          </w:r>
          <w:hyperlink w:anchor="_Toc491275854" w:history="1">
            <w:r w:rsidRPr="007E32CE">
              <w:rPr>
                <w:rStyle w:val="Hyperlink"/>
                <w:rFonts w:hint="eastAsia"/>
                <w:noProof/>
                <w:rtl/>
              </w:rPr>
              <w:t>تصدر</w:t>
            </w:r>
            <w:r w:rsidRPr="007E32CE">
              <w:rPr>
                <w:rStyle w:val="Hyperlink"/>
                <w:noProof/>
                <w:rtl/>
              </w:rPr>
              <w:t xml:space="preserve"> </w:t>
            </w:r>
            <w:r w:rsidRPr="007E32CE">
              <w:rPr>
                <w:rStyle w:val="Hyperlink"/>
                <w:rFonts w:hint="eastAsia"/>
                <w:noProof/>
                <w:rtl/>
              </w:rPr>
              <w:t>عن</w:t>
            </w:r>
            <w:r w:rsidRPr="007E32CE">
              <w:rPr>
                <w:rStyle w:val="Hyperlink"/>
                <w:noProof/>
                <w:rtl/>
              </w:rPr>
              <w:t xml:space="preserve"> </w:t>
            </w:r>
            <w:r w:rsidRPr="007E32CE">
              <w:rPr>
                <w:rStyle w:val="Hyperlink"/>
                <w:rFonts w:hint="eastAsia"/>
                <w:noProof/>
                <w:rtl/>
              </w:rPr>
              <w:t>معهد</w:t>
            </w:r>
            <w:r w:rsidRPr="007E32CE">
              <w:rPr>
                <w:rStyle w:val="Hyperlink"/>
                <w:noProof/>
                <w:rtl/>
              </w:rPr>
              <w:t xml:space="preserve"> </w:t>
            </w:r>
            <w:r w:rsidRPr="007E32CE">
              <w:rPr>
                <w:rStyle w:val="Hyperlink"/>
                <w:rFonts w:hint="eastAsia"/>
                <w:noProof/>
                <w:rtl/>
              </w:rPr>
              <w:t>الرسول</w:t>
            </w:r>
            <w:r w:rsidRPr="007E32CE">
              <w:rPr>
                <w:rStyle w:val="Hyperlink"/>
                <w:noProof/>
                <w:rtl/>
              </w:rPr>
              <w:t xml:space="preserve"> </w:t>
            </w:r>
            <w:r w:rsidRPr="007E32CE">
              <w:rPr>
                <w:rStyle w:val="Hyperlink"/>
                <w:rFonts w:hint="eastAsia"/>
                <w:noProof/>
                <w:rtl/>
              </w:rPr>
              <w:t>الأكرم</w:t>
            </w:r>
            <w:r w:rsidRPr="007E32CE">
              <w:rPr>
                <w:rStyle w:val="Hyperlink"/>
                <w:noProof/>
                <w:rtl/>
              </w:rPr>
              <w:t xml:space="preserve"> </w:t>
            </w:r>
            <w:r w:rsidRPr="007E32CE">
              <w:rPr>
                <w:rStyle w:val="Hyperlink"/>
                <w:rFonts w:cs="Rafed Alaem" w:hint="eastAsia"/>
                <w:noProof/>
                <w:rtl/>
              </w:rPr>
              <w:t>صلى‌الله‌عليه‌وآله‌وسلم</w:t>
            </w:r>
          </w:hyperlink>
          <w:r>
            <w:rPr>
              <w:rStyle w:val="Hyperlink"/>
              <w:rFonts w:hint="cs"/>
              <w:noProof/>
              <w:rtl/>
            </w:rPr>
            <w:t xml:space="preserve"> </w:t>
          </w:r>
          <w:hyperlink w:anchor="_Toc491275855" w:history="1">
            <w:r w:rsidRPr="007E32CE">
              <w:rPr>
                <w:rStyle w:val="Hyperlink"/>
                <w:rFonts w:hint="eastAsia"/>
                <w:noProof/>
                <w:rtl/>
              </w:rPr>
              <w:t>العالي</w:t>
            </w:r>
            <w:r w:rsidRPr="007E32CE">
              <w:rPr>
                <w:rStyle w:val="Hyperlink"/>
                <w:noProof/>
                <w:rtl/>
              </w:rPr>
              <w:t xml:space="preserve"> </w:t>
            </w:r>
            <w:r w:rsidRPr="007E32CE">
              <w:rPr>
                <w:rStyle w:val="Hyperlink"/>
                <w:rFonts w:hint="eastAsia"/>
                <w:noProof/>
                <w:rtl/>
              </w:rPr>
              <w:t>للشريعة</w:t>
            </w:r>
            <w:r w:rsidRPr="007E32CE">
              <w:rPr>
                <w:rStyle w:val="Hyperlink"/>
                <w:noProof/>
                <w:rtl/>
              </w:rPr>
              <w:t xml:space="preserve"> </w:t>
            </w:r>
            <w:r w:rsidRPr="007E32CE">
              <w:rPr>
                <w:rStyle w:val="Hyperlink"/>
                <w:rFonts w:hint="eastAsia"/>
                <w:noProof/>
                <w:rtl/>
              </w:rPr>
              <w:t>والدراسات</w:t>
            </w:r>
            <w:r w:rsidRPr="007E32CE">
              <w:rPr>
                <w:rStyle w:val="Hyperlink"/>
                <w:noProof/>
                <w:rtl/>
              </w:rPr>
              <w:t xml:space="preserve"> </w:t>
            </w:r>
            <w:r w:rsidRPr="007E32CE">
              <w:rPr>
                <w:rStyle w:val="Hyperlink"/>
                <w:rFonts w:hint="eastAsia"/>
                <w:noProof/>
                <w:rtl/>
              </w:rPr>
              <w:t>الإسلامية</w:t>
            </w:r>
            <w:r w:rsidRPr="007E32CE">
              <w:rPr>
                <w:rStyle w:val="Hyperlink"/>
                <w:noProof/>
                <w:rtl/>
              </w:rPr>
              <w:t xml:space="preserve">. </w:t>
            </w:r>
            <w:r w:rsidRPr="007E32CE">
              <w:rPr>
                <w:rStyle w:val="Hyperlink"/>
                <w:rFonts w:hint="eastAsia"/>
                <w:noProof/>
                <w:rtl/>
              </w:rPr>
              <w:t>بيروت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C4FD7" w:rsidRDefault="006C4FD7">
          <w:pPr>
            <w:pStyle w:val="TOC2"/>
            <w:tabs>
              <w:tab w:val="right" w:leader="dot" w:pos="7786"/>
            </w:tabs>
            <w:rPr>
              <w:rFonts w:asciiTheme="minorHAnsi" w:eastAsiaTheme="minorEastAsia" w:hAnsiTheme="minorHAnsi" w:cstheme="minorBidi"/>
              <w:noProof/>
              <w:color w:val="auto"/>
              <w:sz w:val="22"/>
              <w:szCs w:val="22"/>
              <w:rtl/>
            </w:rPr>
          </w:pPr>
          <w:hyperlink w:anchor="_Toc491275856" w:history="1">
            <w:r w:rsidRPr="007E32CE">
              <w:rPr>
                <w:rStyle w:val="Hyperlink"/>
                <w:rFonts w:hint="eastAsia"/>
                <w:noProof/>
                <w:rtl/>
              </w:rPr>
              <w:t>كتاب</w:t>
            </w:r>
            <w:r w:rsidRPr="007E32CE">
              <w:rPr>
                <w:rStyle w:val="Hyperlink"/>
                <w:noProof/>
                <w:rtl/>
              </w:rPr>
              <w:t xml:space="preserve"> </w:t>
            </w:r>
            <w:r w:rsidRPr="007E32CE">
              <w:rPr>
                <w:rStyle w:val="Hyperlink"/>
                <w:rFonts w:hint="eastAsia"/>
                <w:noProof/>
                <w:rtl/>
              </w:rPr>
              <w:t>الحياة</w:t>
            </w:r>
            <w:r w:rsidRPr="007E32CE">
              <w:rPr>
                <w:rStyle w:val="Hyperlink"/>
                <w:noProof/>
                <w:rtl/>
              </w:rPr>
              <w:t xml:space="preserve"> </w:t>
            </w:r>
            <w:r w:rsidRPr="007E32CE">
              <w:rPr>
                <w:rStyle w:val="Hyperlink"/>
                <w:rFonts w:hint="eastAsia"/>
                <w:noProof/>
                <w:rtl/>
              </w:rPr>
              <w:t>الطيِّبة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6C4FD7" w:rsidRDefault="006C4FD7" w:rsidP="006C4FD7">
          <w:pPr>
            <w:pStyle w:val="TOC2"/>
            <w:tabs>
              <w:tab w:val="right" w:leader="dot" w:pos="7786"/>
            </w:tabs>
            <w:rPr>
              <w:rFonts w:asciiTheme="minorHAnsi" w:eastAsiaTheme="minorEastAsia" w:hAnsiTheme="minorHAnsi" w:cstheme="minorBidi"/>
              <w:noProof/>
              <w:color w:val="auto"/>
              <w:sz w:val="22"/>
              <w:szCs w:val="22"/>
              <w:rtl/>
            </w:rPr>
          </w:pPr>
          <w:hyperlink w:anchor="_Toc491275857" w:history="1">
            <w:r w:rsidRPr="007E32CE">
              <w:rPr>
                <w:rStyle w:val="Hyperlink"/>
                <w:rFonts w:hint="eastAsia"/>
                <w:noProof/>
                <w:rtl/>
              </w:rPr>
              <w:t>حوار</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التسامح</w:t>
            </w:r>
            <w:r w:rsidRPr="007E32CE">
              <w:rPr>
                <w:rStyle w:val="Hyperlink"/>
                <w:noProof/>
                <w:rtl/>
              </w:rPr>
              <w:t xml:space="preserve"> </w:t>
            </w:r>
            <w:r w:rsidRPr="007E32CE">
              <w:rPr>
                <w:rStyle w:val="Hyperlink"/>
                <w:rFonts w:hint="eastAsia"/>
                <w:noProof/>
                <w:rtl/>
              </w:rPr>
              <w:t>والعنف</w:t>
            </w:r>
          </w:hyperlink>
          <w:r>
            <w:rPr>
              <w:rStyle w:val="Hyperlink"/>
              <w:rFonts w:hint="cs"/>
              <w:noProof/>
              <w:rtl/>
            </w:rPr>
            <w:t xml:space="preserve"> </w:t>
          </w:r>
          <w:hyperlink w:anchor="_Toc491275858" w:history="1">
            <w:r w:rsidRPr="007E32CE">
              <w:rPr>
                <w:rStyle w:val="Hyperlink"/>
                <w:rFonts w:hint="eastAsia"/>
                <w:noProof/>
                <w:rtl/>
              </w:rPr>
              <w:t>نظرة</w:t>
            </w:r>
            <w:r w:rsidRPr="007E32CE">
              <w:rPr>
                <w:rStyle w:val="Hyperlink"/>
                <w:noProof/>
                <w:rtl/>
              </w:rPr>
              <w:t xml:space="preserve"> </w:t>
            </w:r>
            <w:r w:rsidRPr="007E32CE">
              <w:rPr>
                <w:rStyle w:val="Hyperlink"/>
                <w:rFonts w:hint="eastAsia"/>
                <w:noProof/>
                <w:rtl/>
              </w:rPr>
              <w:t>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59" w:history="1">
            <w:r w:rsidRPr="007E32CE">
              <w:rPr>
                <w:rStyle w:val="Hyperlink"/>
                <w:rFonts w:hint="eastAsia"/>
                <w:noProof/>
                <w:rtl/>
              </w:rPr>
              <w:t>الجهاد</w:t>
            </w:r>
            <w:r w:rsidRPr="007E32CE">
              <w:rPr>
                <w:rStyle w:val="Hyperlink"/>
                <w:noProof/>
                <w:rtl/>
              </w:rPr>
              <w:t xml:space="preserve"> </w:t>
            </w:r>
            <w:r w:rsidRPr="007E32CE">
              <w:rPr>
                <w:rStyle w:val="Hyperlink"/>
                <w:rFonts w:hint="eastAsia"/>
                <w:noProof/>
                <w:rtl/>
              </w:rPr>
              <w:t>والعُنف</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C4FD7" w:rsidRDefault="006C4FD7" w:rsidP="006C4FD7">
          <w:pPr>
            <w:pStyle w:val="TOC3"/>
            <w:rPr>
              <w:rFonts w:asciiTheme="minorHAnsi" w:eastAsiaTheme="minorEastAsia" w:hAnsiTheme="minorHAnsi" w:cstheme="minorBidi"/>
              <w:noProof/>
              <w:color w:val="auto"/>
              <w:sz w:val="22"/>
              <w:szCs w:val="22"/>
              <w:rtl/>
            </w:rPr>
          </w:pPr>
          <w:hyperlink w:anchor="_Toc491275860" w:history="1">
            <w:r w:rsidRPr="007E32CE">
              <w:rPr>
                <w:rStyle w:val="Hyperlink"/>
                <w:rFonts w:hint="eastAsia"/>
                <w:noProof/>
                <w:rtl/>
              </w:rPr>
              <w:t>الرحمة</w:t>
            </w:r>
            <w:r w:rsidRPr="007E32CE">
              <w:rPr>
                <w:rStyle w:val="Hyperlink"/>
                <w:noProof/>
                <w:rtl/>
              </w:rPr>
              <w:t xml:space="preserve"> </w:t>
            </w:r>
            <w:r w:rsidRPr="007E32CE">
              <w:rPr>
                <w:rStyle w:val="Hyperlink"/>
                <w:rFonts w:hint="eastAsia"/>
                <w:noProof/>
                <w:rtl/>
              </w:rPr>
              <w:t>والعُنف</w:t>
            </w:r>
            <w:r w:rsidRPr="007E32CE">
              <w:rPr>
                <w:rStyle w:val="Hyperlink"/>
                <w:noProof/>
                <w:rtl/>
              </w:rPr>
              <w:t xml:space="preserve"> </w:t>
            </w:r>
            <w:r w:rsidRPr="007E32CE">
              <w:rPr>
                <w:rStyle w:val="Hyperlink"/>
                <w:rFonts w:hint="eastAsia"/>
                <w:noProof/>
                <w:rtl/>
              </w:rPr>
              <w:t>وجهان</w:t>
            </w:r>
            <w:r w:rsidRPr="007E32CE">
              <w:rPr>
                <w:rStyle w:val="Hyperlink"/>
                <w:noProof/>
                <w:rtl/>
              </w:rPr>
              <w:t xml:space="preserve"> </w:t>
            </w:r>
            <w:r w:rsidRPr="007E32CE">
              <w:rPr>
                <w:rStyle w:val="Hyperlink"/>
                <w:rFonts w:hint="eastAsia"/>
                <w:noProof/>
                <w:rtl/>
              </w:rPr>
              <w:t>لقضيّة</w:t>
            </w:r>
            <w:r w:rsidRPr="007E32CE">
              <w:rPr>
                <w:rStyle w:val="Hyperlink"/>
                <w:noProof/>
                <w:rtl/>
              </w:rPr>
              <w:t xml:space="preserve"> </w:t>
            </w:r>
            <w:r w:rsidRPr="007E32CE">
              <w:rPr>
                <w:rStyle w:val="Hyperlink"/>
                <w:rFonts w:hint="eastAsia"/>
                <w:noProof/>
                <w:rtl/>
              </w:rPr>
              <w:t>واحدة</w:t>
            </w:r>
            <w:r w:rsidRPr="007E32CE">
              <w:rPr>
                <w:rStyle w:val="Hyperlink"/>
                <w:noProof/>
                <w:rtl/>
              </w:rPr>
              <w:t xml:space="preserve"> :</w:t>
            </w:r>
            <w:r>
              <w:rPr>
                <w:noProof/>
                <w:webHidden/>
                <w:rtl/>
              </w:rPr>
              <w:t xml:space="preserve"> </w:t>
            </w:r>
          </w:hyperlink>
          <w:r>
            <w:rPr>
              <w:rStyle w:val="Hyperlink"/>
              <w:rFonts w:hint="cs"/>
              <w:noProof/>
              <w:rtl/>
            </w:rPr>
            <w:t xml:space="preserve"> </w:t>
          </w:r>
          <w:hyperlink w:anchor="_Toc491275861" w:history="1">
            <w:r w:rsidRPr="007E32CE">
              <w:rPr>
                <w:rStyle w:val="Hyperlink"/>
                <w:rFonts w:hint="eastAsia"/>
                <w:noProof/>
                <w:rtl/>
              </w:rPr>
              <w:t>تفسير</w:t>
            </w:r>
            <w:r w:rsidRPr="007E32CE">
              <w:rPr>
                <w:rStyle w:val="Hyperlink"/>
                <w:noProof/>
                <w:rtl/>
              </w:rPr>
              <w:t xml:space="preserve"> </w:t>
            </w:r>
            <w:r w:rsidRPr="007E32CE">
              <w:rPr>
                <w:rStyle w:val="Hyperlink"/>
                <w:rFonts w:hint="eastAsia"/>
                <w:noProof/>
                <w:rtl/>
              </w:rPr>
              <w:t>العُنف</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62" w:history="1">
            <w:r w:rsidRPr="007E32CE">
              <w:rPr>
                <w:rStyle w:val="Hyperlink"/>
                <w:rFonts w:hint="eastAsia"/>
                <w:noProof/>
                <w:rtl/>
              </w:rPr>
              <w:t>رأي</w:t>
            </w:r>
            <w:r w:rsidRPr="007E32CE">
              <w:rPr>
                <w:rStyle w:val="Hyperlink"/>
                <w:noProof/>
                <w:rtl/>
              </w:rPr>
              <w:t xml:space="preserve"> </w:t>
            </w:r>
            <w:r w:rsidRPr="007E32CE">
              <w:rPr>
                <w:rStyle w:val="Hyperlink"/>
                <w:rFonts w:hint="eastAsia"/>
                <w:noProof/>
                <w:rtl/>
              </w:rPr>
              <w:t>العلاَّمة</w:t>
            </w:r>
            <w:r w:rsidRPr="007E32CE">
              <w:rPr>
                <w:rStyle w:val="Hyperlink"/>
                <w:noProof/>
                <w:rtl/>
              </w:rPr>
              <w:t xml:space="preserve"> </w:t>
            </w:r>
            <w:r w:rsidRPr="007E32CE">
              <w:rPr>
                <w:rStyle w:val="Hyperlink"/>
                <w:rFonts w:hint="eastAsia"/>
                <w:noProof/>
                <w:rtl/>
              </w:rPr>
              <w:t>الطباطبائي</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الميزان</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63" w:history="1">
            <w:r w:rsidRPr="007E32CE">
              <w:rPr>
                <w:rStyle w:val="Hyperlink"/>
                <w:rFonts w:hint="eastAsia"/>
                <w:noProof/>
                <w:rtl/>
              </w:rPr>
              <w:t>المناقشة</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64" w:history="1">
            <w:r w:rsidRPr="007E32CE">
              <w:rPr>
                <w:rStyle w:val="Hyperlink"/>
                <w:rFonts w:hint="eastAsia"/>
                <w:noProof/>
                <w:rtl/>
              </w:rPr>
              <w:t>دور</w:t>
            </w:r>
            <w:r w:rsidRPr="007E32CE">
              <w:rPr>
                <w:rStyle w:val="Hyperlink"/>
                <w:noProof/>
                <w:rtl/>
              </w:rPr>
              <w:t xml:space="preserve"> </w:t>
            </w:r>
            <w:r w:rsidRPr="007E32CE">
              <w:rPr>
                <w:rStyle w:val="Hyperlink"/>
                <w:rFonts w:hint="eastAsia"/>
                <w:noProof/>
                <w:rtl/>
              </w:rPr>
              <w:t>أئمة</w:t>
            </w:r>
            <w:r w:rsidRPr="007E32CE">
              <w:rPr>
                <w:rStyle w:val="Hyperlink"/>
                <w:noProof/>
                <w:rtl/>
              </w:rPr>
              <w:t xml:space="preserve"> </w:t>
            </w:r>
            <w:r w:rsidRPr="007E32CE">
              <w:rPr>
                <w:rStyle w:val="Hyperlink"/>
                <w:rFonts w:hint="eastAsia"/>
                <w:noProof/>
                <w:rtl/>
              </w:rPr>
              <w:t>الكُفر</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إحباط</w:t>
            </w:r>
            <w:r w:rsidRPr="007E32CE">
              <w:rPr>
                <w:rStyle w:val="Hyperlink"/>
                <w:noProof/>
                <w:rtl/>
              </w:rPr>
              <w:t xml:space="preserve"> </w:t>
            </w:r>
            <w:r w:rsidRPr="007E32CE">
              <w:rPr>
                <w:rStyle w:val="Hyperlink"/>
                <w:rFonts w:hint="eastAsia"/>
                <w:noProof/>
                <w:rtl/>
              </w:rPr>
              <w:t>مشاريع</w:t>
            </w:r>
            <w:r w:rsidRPr="007E32CE">
              <w:rPr>
                <w:rStyle w:val="Hyperlink"/>
                <w:noProof/>
                <w:rtl/>
              </w:rPr>
              <w:t xml:space="preserve"> </w:t>
            </w:r>
            <w:r w:rsidRPr="007E32CE">
              <w:rPr>
                <w:rStyle w:val="Hyperlink"/>
                <w:rFonts w:hint="eastAsia"/>
                <w:noProof/>
                <w:rtl/>
              </w:rPr>
              <w:t>هذا</w:t>
            </w:r>
            <w:r w:rsidRPr="007E32CE">
              <w:rPr>
                <w:rStyle w:val="Hyperlink"/>
                <w:noProof/>
                <w:rtl/>
              </w:rPr>
              <w:t xml:space="preserve"> </w:t>
            </w:r>
            <w:r w:rsidRPr="007E32CE">
              <w:rPr>
                <w:rStyle w:val="Hyperlink"/>
                <w:rFonts w:hint="eastAsia"/>
                <w:noProof/>
                <w:rtl/>
              </w:rPr>
              <w:t>الدين</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65" w:history="1">
            <w:r w:rsidRPr="007E32CE">
              <w:rPr>
                <w:rStyle w:val="Hyperlink"/>
                <w:rFonts w:hint="eastAsia"/>
                <w:noProof/>
                <w:rtl/>
              </w:rPr>
              <w:t>القتال</w:t>
            </w:r>
            <w:r w:rsidRPr="007E32CE">
              <w:rPr>
                <w:rStyle w:val="Hyperlink"/>
                <w:noProof/>
                <w:rtl/>
              </w:rPr>
              <w:t xml:space="preserve"> </w:t>
            </w:r>
            <w:r w:rsidRPr="007E32CE">
              <w:rPr>
                <w:rStyle w:val="Hyperlink"/>
                <w:rFonts w:hint="eastAsia"/>
                <w:noProof/>
                <w:rtl/>
              </w:rPr>
              <w:t>لإزالة</w:t>
            </w:r>
            <w:r w:rsidRPr="007E32CE">
              <w:rPr>
                <w:rStyle w:val="Hyperlink"/>
                <w:noProof/>
                <w:rtl/>
              </w:rPr>
              <w:t xml:space="preserve"> </w:t>
            </w:r>
            <w:r w:rsidRPr="007E32CE">
              <w:rPr>
                <w:rStyle w:val="Hyperlink"/>
                <w:rFonts w:hint="eastAsia"/>
                <w:noProof/>
                <w:rtl/>
              </w:rPr>
              <w:t>الفتنة</w:t>
            </w:r>
            <w:r w:rsidRPr="007E32CE">
              <w:rPr>
                <w:rStyle w:val="Hyperlink"/>
                <w:noProof/>
                <w:rtl/>
              </w:rPr>
              <w:t xml:space="preserve"> </w:t>
            </w:r>
            <w:r w:rsidRPr="007E32CE">
              <w:rPr>
                <w:rStyle w:val="Hyperlink"/>
                <w:rFonts w:hint="eastAsia"/>
                <w:noProof/>
                <w:rtl/>
              </w:rPr>
              <w:t>والإعاقة</w:t>
            </w:r>
            <w:r w:rsidRPr="007E32CE">
              <w:rPr>
                <w:rStyle w:val="Hyperlink"/>
                <w:noProof/>
                <w:rtl/>
              </w:rPr>
              <w:t xml:space="preserve"> </w:t>
            </w:r>
            <w:r w:rsidRPr="007E32CE">
              <w:rPr>
                <w:rStyle w:val="Hyperlink"/>
                <w:rFonts w:hint="eastAsia"/>
                <w:noProof/>
                <w:rtl/>
              </w:rPr>
              <w:t>عن</w:t>
            </w:r>
            <w:r w:rsidRPr="007E32CE">
              <w:rPr>
                <w:rStyle w:val="Hyperlink"/>
                <w:noProof/>
                <w:rtl/>
              </w:rPr>
              <w:t xml:space="preserve"> </w:t>
            </w:r>
            <w:r w:rsidRPr="007E32CE">
              <w:rPr>
                <w:rStyle w:val="Hyperlink"/>
                <w:rFonts w:hint="eastAsia"/>
                <w:noProof/>
                <w:rtl/>
              </w:rPr>
              <w:t>طريق</w:t>
            </w:r>
            <w:r w:rsidRPr="007E32CE">
              <w:rPr>
                <w:rStyle w:val="Hyperlink"/>
                <w:noProof/>
                <w:rtl/>
              </w:rPr>
              <w:t xml:space="preserve"> </w:t>
            </w:r>
            <w:r w:rsidRPr="007E32CE">
              <w:rPr>
                <w:rStyle w:val="Hyperlink"/>
                <w:rFonts w:hint="eastAsia"/>
                <w:noProof/>
                <w:rtl/>
              </w:rPr>
              <w:t>الدين</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66" w:history="1">
            <w:r w:rsidRPr="007E32CE">
              <w:rPr>
                <w:rStyle w:val="Hyperlink"/>
                <w:rFonts w:hint="eastAsia"/>
                <w:noProof/>
                <w:rtl/>
              </w:rPr>
              <w:t>البُعد</w:t>
            </w:r>
            <w:r w:rsidRPr="007E32CE">
              <w:rPr>
                <w:rStyle w:val="Hyperlink"/>
                <w:noProof/>
                <w:rtl/>
              </w:rPr>
              <w:t xml:space="preserve"> </w:t>
            </w:r>
            <w:r w:rsidRPr="007E32CE">
              <w:rPr>
                <w:rStyle w:val="Hyperlink"/>
                <w:rFonts w:hint="eastAsia"/>
                <w:noProof/>
                <w:rtl/>
              </w:rPr>
              <w:t>الواقعي</w:t>
            </w:r>
            <w:r w:rsidRPr="007E32CE">
              <w:rPr>
                <w:rStyle w:val="Hyperlink"/>
                <w:noProof/>
                <w:rtl/>
              </w:rPr>
              <w:t xml:space="preserve"> </w:t>
            </w:r>
            <w:r w:rsidRPr="007E32CE">
              <w:rPr>
                <w:rStyle w:val="Hyperlink"/>
                <w:rFonts w:hint="eastAsia"/>
                <w:noProof/>
                <w:rtl/>
              </w:rPr>
              <w:t>والموضوعي</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أحكام</w:t>
            </w:r>
            <w:r w:rsidRPr="007E32CE">
              <w:rPr>
                <w:rStyle w:val="Hyperlink"/>
                <w:noProof/>
                <w:rtl/>
              </w:rPr>
              <w:t xml:space="preserve"> </w:t>
            </w:r>
            <w:r w:rsidRPr="007E32CE">
              <w:rPr>
                <w:rStyle w:val="Hyperlink"/>
                <w:rFonts w:hint="eastAsia"/>
                <w:noProof/>
                <w:rtl/>
              </w:rPr>
              <w:t>هذا</w:t>
            </w:r>
            <w:r w:rsidRPr="007E32CE">
              <w:rPr>
                <w:rStyle w:val="Hyperlink"/>
                <w:noProof/>
                <w:rtl/>
              </w:rPr>
              <w:t xml:space="preserve"> </w:t>
            </w:r>
            <w:r w:rsidRPr="007E32CE">
              <w:rPr>
                <w:rStyle w:val="Hyperlink"/>
                <w:rFonts w:hint="eastAsia"/>
                <w:noProof/>
                <w:rtl/>
              </w:rPr>
              <w:t>الدين</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67" w:history="1">
            <w:r w:rsidRPr="007E32CE">
              <w:rPr>
                <w:rStyle w:val="Hyperlink"/>
                <w:rFonts w:hint="eastAsia"/>
                <w:noProof/>
                <w:rtl/>
              </w:rPr>
              <w:t>رؤية</w:t>
            </w:r>
            <w:r w:rsidRPr="007E32CE">
              <w:rPr>
                <w:rStyle w:val="Hyperlink"/>
                <w:noProof/>
                <w:rtl/>
              </w:rPr>
              <w:t xml:space="preserve"> </w:t>
            </w:r>
            <w:r w:rsidRPr="007E32CE">
              <w:rPr>
                <w:rStyle w:val="Hyperlink"/>
                <w:rFonts w:hint="eastAsia"/>
                <w:noProof/>
                <w:rtl/>
              </w:rPr>
              <w:t>أهل</w:t>
            </w:r>
            <w:r w:rsidRPr="007E32CE">
              <w:rPr>
                <w:rStyle w:val="Hyperlink"/>
                <w:noProof/>
                <w:rtl/>
              </w:rPr>
              <w:t xml:space="preserve"> </w:t>
            </w:r>
            <w:r w:rsidRPr="007E32CE">
              <w:rPr>
                <w:rStyle w:val="Hyperlink"/>
                <w:rFonts w:hint="eastAsia"/>
                <w:noProof/>
                <w:rtl/>
              </w:rPr>
              <w:t>البيت</w:t>
            </w:r>
            <w:r w:rsidRPr="007E32CE">
              <w:rPr>
                <w:rStyle w:val="Hyperlink"/>
                <w:noProof/>
                <w:rtl/>
              </w:rPr>
              <w:t xml:space="preserve"> </w:t>
            </w:r>
            <w:r w:rsidRPr="007E32CE">
              <w:rPr>
                <w:rStyle w:val="Hyperlink"/>
                <w:rFonts w:hint="eastAsia"/>
                <w:noProof/>
                <w:rtl/>
              </w:rPr>
              <w:t>إلى</w:t>
            </w:r>
            <w:r w:rsidRPr="007E32CE">
              <w:rPr>
                <w:rStyle w:val="Hyperlink"/>
                <w:noProof/>
                <w:rtl/>
              </w:rPr>
              <w:t xml:space="preserve"> </w:t>
            </w:r>
            <w:r w:rsidRPr="007E32CE">
              <w:rPr>
                <w:rStyle w:val="Hyperlink"/>
                <w:rFonts w:hint="eastAsia"/>
                <w:noProof/>
                <w:rtl/>
              </w:rPr>
              <w:t>الفتوحات</w:t>
            </w:r>
            <w:r w:rsidRPr="007E32CE">
              <w:rPr>
                <w:rStyle w:val="Hyperlink"/>
                <w:noProof/>
                <w:rtl/>
              </w:rPr>
              <w:t xml:space="preserve"> </w:t>
            </w:r>
            <w:r w:rsidRPr="007E32CE">
              <w:rPr>
                <w:rStyle w:val="Hyperlink"/>
                <w:rFonts w:hint="eastAsia"/>
                <w:noProof/>
                <w:rtl/>
              </w:rPr>
              <w:t>العسكرية</w:t>
            </w:r>
            <w:r w:rsidRPr="007E32CE">
              <w:rPr>
                <w:rStyle w:val="Hyperlink"/>
                <w:noProof/>
                <w:rtl/>
              </w:rPr>
              <w:t xml:space="preserve"> </w:t>
            </w:r>
            <w:r w:rsidRPr="007E32CE">
              <w:rPr>
                <w:rStyle w:val="Hyperlink"/>
                <w:rFonts w:hint="eastAsia"/>
                <w:noProof/>
                <w:rtl/>
              </w:rPr>
              <w:t>صدر</w:t>
            </w:r>
            <w:r w:rsidRPr="007E32CE">
              <w:rPr>
                <w:rStyle w:val="Hyperlink"/>
                <w:noProof/>
                <w:rtl/>
              </w:rPr>
              <w:t xml:space="preserve"> </w:t>
            </w:r>
            <w:r w:rsidRPr="007E32CE">
              <w:rPr>
                <w:rStyle w:val="Hyperlink"/>
                <w:rFonts w:hint="eastAsia"/>
                <w:noProof/>
                <w:rtl/>
              </w:rPr>
              <w:t>الإسلام</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68" w:history="1">
            <w:r w:rsidRPr="007E32CE">
              <w:rPr>
                <w:rStyle w:val="Hyperlink"/>
                <w:rFonts w:hint="eastAsia"/>
                <w:noProof/>
                <w:rtl/>
              </w:rPr>
              <w:t>الحالة</w:t>
            </w:r>
            <w:r w:rsidRPr="007E32CE">
              <w:rPr>
                <w:rStyle w:val="Hyperlink"/>
                <w:noProof/>
                <w:rtl/>
              </w:rPr>
              <w:t xml:space="preserve"> </w:t>
            </w:r>
            <w:r w:rsidRPr="007E32CE">
              <w:rPr>
                <w:rStyle w:val="Hyperlink"/>
                <w:rFonts w:hint="eastAsia"/>
                <w:noProof/>
                <w:rtl/>
              </w:rPr>
              <w:t>المرحليَّة</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تشريعات</w:t>
            </w:r>
            <w:r w:rsidRPr="007E32CE">
              <w:rPr>
                <w:rStyle w:val="Hyperlink"/>
                <w:noProof/>
                <w:rtl/>
              </w:rPr>
              <w:t xml:space="preserve"> </w:t>
            </w:r>
            <w:r w:rsidRPr="007E32CE">
              <w:rPr>
                <w:rStyle w:val="Hyperlink"/>
                <w:rFonts w:hint="eastAsia"/>
                <w:noProof/>
                <w:rtl/>
              </w:rPr>
              <w:t>الدعوة</w:t>
            </w:r>
            <w:r w:rsidRPr="007E32CE">
              <w:rPr>
                <w:rStyle w:val="Hyperlink"/>
                <w:noProof/>
                <w:rtl/>
              </w:rPr>
              <w:t xml:space="preserve"> </w:t>
            </w:r>
            <w:r w:rsidRPr="007E32CE">
              <w:rPr>
                <w:rStyle w:val="Hyperlink"/>
                <w:rFonts w:hint="eastAsia"/>
                <w:noProof/>
                <w:rtl/>
              </w:rPr>
              <w:t>والجهاد</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69" w:history="1">
            <w:r w:rsidRPr="007E32CE">
              <w:rPr>
                <w:rStyle w:val="Hyperlink"/>
                <w:rFonts w:hint="eastAsia"/>
                <w:noProof/>
                <w:rtl/>
              </w:rPr>
              <w:t>المراحل</w:t>
            </w:r>
            <w:r w:rsidRPr="007E32CE">
              <w:rPr>
                <w:rStyle w:val="Hyperlink"/>
                <w:noProof/>
                <w:rtl/>
              </w:rPr>
              <w:t xml:space="preserve"> </w:t>
            </w:r>
            <w:r w:rsidRPr="007E32CE">
              <w:rPr>
                <w:rStyle w:val="Hyperlink"/>
                <w:rFonts w:hint="eastAsia"/>
                <w:noProof/>
                <w:rtl/>
              </w:rPr>
              <w:t>الأربع</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نصوص</w:t>
            </w:r>
            <w:r w:rsidRPr="007E32CE">
              <w:rPr>
                <w:rStyle w:val="Hyperlink"/>
                <w:noProof/>
                <w:rtl/>
              </w:rPr>
              <w:t xml:space="preserve"> </w:t>
            </w:r>
            <w:r w:rsidRPr="007E32CE">
              <w:rPr>
                <w:rStyle w:val="Hyperlink"/>
                <w:rFonts w:hint="eastAsia"/>
                <w:noProof/>
                <w:rtl/>
              </w:rPr>
              <w:t>الدعوة</w:t>
            </w:r>
            <w:r w:rsidRPr="007E32CE">
              <w:rPr>
                <w:rStyle w:val="Hyperlink"/>
                <w:noProof/>
                <w:rtl/>
              </w:rPr>
              <w:t xml:space="preserve"> </w:t>
            </w:r>
            <w:r w:rsidRPr="007E32CE">
              <w:rPr>
                <w:rStyle w:val="Hyperlink"/>
                <w:rFonts w:hint="eastAsia"/>
                <w:noProof/>
                <w:rtl/>
              </w:rPr>
              <w:t>والجهاد</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70" w:history="1">
            <w:r w:rsidRPr="007E32CE">
              <w:rPr>
                <w:rStyle w:val="Hyperlink"/>
                <w:rFonts w:hint="eastAsia"/>
                <w:noProof/>
                <w:rtl/>
              </w:rPr>
              <w:t>آية</w:t>
            </w:r>
            <w:r w:rsidRPr="007E32CE">
              <w:rPr>
                <w:rStyle w:val="Hyperlink"/>
                <w:noProof/>
                <w:rtl/>
              </w:rPr>
              <w:t xml:space="preserve"> </w:t>
            </w:r>
            <w:r w:rsidRPr="007E32CE">
              <w:rPr>
                <w:rStyle w:val="Hyperlink"/>
                <w:rFonts w:hint="eastAsia"/>
                <w:noProof/>
                <w:rtl/>
              </w:rPr>
              <w:t>براءة</w:t>
            </w:r>
            <w:r w:rsidRPr="007E32CE">
              <w:rPr>
                <w:rStyle w:val="Hyperlink"/>
                <w:noProof/>
                <w:rtl/>
              </w:rPr>
              <w:t xml:space="preserve"> </w:t>
            </w:r>
            <w:r w:rsidRPr="007E32CE">
              <w:rPr>
                <w:rStyle w:val="Hyperlink"/>
                <w:rFonts w:hint="eastAsia"/>
                <w:noProof/>
                <w:rtl/>
              </w:rPr>
              <w:t>ناسخة</w:t>
            </w:r>
            <w:r w:rsidRPr="007E32CE">
              <w:rPr>
                <w:rStyle w:val="Hyperlink"/>
                <w:noProof/>
                <w:rtl/>
              </w:rPr>
              <w:t xml:space="preserve"> </w:t>
            </w:r>
            <w:r w:rsidRPr="007E32CE">
              <w:rPr>
                <w:rStyle w:val="Hyperlink"/>
                <w:rFonts w:hint="eastAsia"/>
                <w:noProof/>
                <w:rtl/>
              </w:rPr>
              <w:t>لآيتَي</w:t>
            </w:r>
            <w:r w:rsidRPr="007E32CE">
              <w:rPr>
                <w:rStyle w:val="Hyperlink"/>
                <w:noProof/>
                <w:rtl/>
              </w:rPr>
              <w:t xml:space="preserve"> </w:t>
            </w:r>
            <w:r w:rsidRPr="007E32CE">
              <w:rPr>
                <w:rStyle w:val="Hyperlink"/>
                <w:rFonts w:hint="eastAsia"/>
                <w:noProof/>
                <w:rtl/>
              </w:rPr>
              <w:t>الأنفال</w:t>
            </w:r>
            <w:r w:rsidRPr="007E32CE">
              <w:rPr>
                <w:rStyle w:val="Hyperlink"/>
                <w:noProof/>
                <w:rtl/>
              </w:rPr>
              <w:t xml:space="preserve"> </w:t>
            </w:r>
            <w:r w:rsidRPr="007E32CE">
              <w:rPr>
                <w:rStyle w:val="Hyperlink"/>
                <w:rFonts w:hint="eastAsia"/>
                <w:noProof/>
                <w:rtl/>
              </w:rPr>
              <w:t>والنساء</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71" w:history="1">
            <w:r w:rsidRPr="007E32CE">
              <w:rPr>
                <w:rStyle w:val="Hyperlink"/>
                <w:rFonts w:hint="eastAsia"/>
                <w:noProof/>
                <w:rtl/>
              </w:rPr>
              <w:t>العقود</w:t>
            </w:r>
            <w:r w:rsidRPr="007E32CE">
              <w:rPr>
                <w:rStyle w:val="Hyperlink"/>
                <w:noProof/>
                <w:rtl/>
              </w:rPr>
              <w:t xml:space="preserve"> </w:t>
            </w:r>
            <w:r w:rsidRPr="007E32CE">
              <w:rPr>
                <w:rStyle w:val="Hyperlink"/>
                <w:rFonts w:hint="eastAsia"/>
                <w:noProof/>
                <w:rtl/>
              </w:rPr>
              <w:t>والاتفاقيات</w:t>
            </w:r>
            <w:r w:rsidRPr="007E32CE">
              <w:rPr>
                <w:rStyle w:val="Hyperlink"/>
                <w:noProof/>
                <w:rtl/>
              </w:rPr>
              <w:t xml:space="preserve"> </w:t>
            </w:r>
            <w:r w:rsidRPr="007E32CE">
              <w:rPr>
                <w:rStyle w:val="Hyperlink"/>
                <w:rFonts w:hint="eastAsia"/>
                <w:noProof/>
                <w:rtl/>
              </w:rPr>
              <w:t>الدولية</w:t>
            </w:r>
            <w:r w:rsidRPr="007E32CE">
              <w:rPr>
                <w:rStyle w:val="Hyperlink"/>
                <w:noProof/>
                <w:rtl/>
              </w:rPr>
              <w:t xml:space="preserve"> </w:t>
            </w:r>
            <w:r w:rsidRPr="007E32CE">
              <w:rPr>
                <w:rStyle w:val="Hyperlink"/>
                <w:rFonts w:hint="eastAsia"/>
                <w:noProof/>
                <w:rtl/>
              </w:rPr>
              <w:t>من</w:t>
            </w:r>
            <w:r w:rsidRPr="007E32CE">
              <w:rPr>
                <w:rStyle w:val="Hyperlink"/>
                <w:noProof/>
                <w:rtl/>
              </w:rPr>
              <w:t xml:space="preserve"> </w:t>
            </w:r>
            <w:r w:rsidRPr="007E32CE">
              <w:rPr>
                <w:rStyle w:val="Hyperlink"/>
                <w:rFonts w:hint="eastAsia"/>
                <w:noProof/>
                <w:rtl/>
              </w:rPr>
              <w:t>صلاحيات</w:t>
            </w:r>
            <w:r w:rsidRPr="007E32CE">
              <w:rPr>
                <w:rStyle w:val="Hyperlink"/>
                <w:noProof/>
                <w:rtl/>
              </w:rPr>
              <w:t xml:space="preserve"> </w:t>
            </w:r>
            <w:r w:rsidRPr="007E32CE">
              <w:rPr>
                <w:rStyle w:val="Hyperlink"/>
                <w:rFonts w:hint="eastAsia"/>
                <w:noProof/>
                <w:rtl/>
              </w:rPr>
              <w:t>الحاكم</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72" w:history="1">
            <w:r w:rsidRPr="007E32CE">
              <w:rPr>
                <w:rStyle w:val="Hyperlink"/>
                <w:rFonts w:hint="eastAsia"/>
                <w:noProof/>
                <w:rtl/>
              </w:rPr>
              <w:t>كلمات</w:t>
            </w:r>
            <w:r w:rsidRPr="007E32CE">
              <w:rPr>
                <w:rStyle w:val="Hyperlink"/>
                <w:noProof/>
                <w:rtl/>
              </w:rPr>
              <w:t xml:space="preserve"> </w:t>
            </w:r>
            <w:r w:rsidRPr="007E32CE">
              <w:rPr>
                <w:rStyle w:val="Hyperlink"/>
                <w:rFonts w:hint="eastAsia"/>
                <w:noProof/>
                <w:rtl/>
              </w:rPr>
              <w:t>الفقهاء</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العقود</w:t>
            </w:r>
            <w:r w:rsidRPr="007E32CE">
              <w:rPr>
                <w:rStyle w:val="Hyperlink"/>
                <w:noProof/>
                <w:rtl/>
              </w:rPr>
              <w:t xml:space="preserve"> </w:t>
            </w:r>
            <w:r w:rsidRPr="007E32CE">
              <w:rPr>
                <w:rStyle w:val="Hyperlink"/>
                <w:rFonts w:hint="eastAsia"/>
                <w:noProof/>
                <w:rtl/>
              </w:rPr>
              <w:t>والاتفاقيّات</w:t>
            </w:r>
            <w:r w:rsidRPr="007E32CE">
              <w:rPr>
                <w:rStyle w:val="Hyperlink"/>
                <w:noProof/>
                <w:rtl/>
              </w:rPr>
              <w:t xml:space="preserve"> </w:t>
            </w:r>
            <w:r w:rsidRPr="007E32CE">
              <w:rPr>
                <w:rStyle w:val="Hyperlink"/>
                <w:rFonts w:hint="eastAsia"/>
                <w:noProof/>
                <w:rtl/>
              </w:rPr>
              <w:t>الدوليّة</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73" w:history="1">
            <w:r w:rsidRPr="007E32CE">
              <w:rPr>
                <w:rStyle w:val="Hyperlink"/>
                <w:rFonts w:hint="eastAsia"/>
                <w:noProof/>
                <w:rtl/>
              </w:rPr>
              <w:t>الأصل</w:t>
            </w:r>
            <w:r w:rsidRPr="007E32CE">
              <w:rPr>
                <w:rStyle w:val="Hyperlink"/>
                <w:noProof/>
                <w:rtl/>
              </w:rPr>
              <w:t xml:space="preserve"> </w:t>
            </w:r>
            <w:r w:rsidRPr="007E32CE">
              <w:rPr>
                <w:rStyle w:val="Hyperlink"/>
                <w:rFonts w:hint="eastAsia"/>
                <w:noProof/>
                <w:rtl/>
              </w:rPr>
              <w:t>القرآني</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شرعية</w:t>
            </w:r>
            <w:r w:rsidRPr="007E32CE">
              <w:rPr>
                <w:rStyle w:val="Hyperlink"/>
                <w:noProof/>
                <w:rtl/>
              </w:rPr>
              <w:t xml:space="preserve"> </w:t>
            </w:r>
            <w:r w:rsidRPr="007E32CE">
              <w:rPr>
                <w:rStyle w:val="Hyperlink"/>
                <w:rFonts w:hint="eastAsia"/>
                <w:noProof/>
                <w:rtl/>
              </w:rPr>
              <w:t>العهد</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74" w:history="1">
            <w:r w:rsidRPr="007E32CE">
              <w:rPr>
                <w:rStyle w:val="Hyperlink"/>
                <w:rFonts w:hint="eastAsia"/>
                <w:noProof/>
                <w:rtl/>
              </w:rPr>
              <w:t>الأمر</w:t>
            </w:r>
            <w:r w:rsidRPr="007E32CE">
              <w:rPr>
                <w:rStyle w:val="Hyperlink"/>
                <w:noProof/>
                <w:rtl/>
              </w:rPr>
              <w:t xml:space="preserve"> </w:t>
            </w:r>
            <w:r w:rsidRPr="007E32CE">
              <w:rPr>
                <w:rStyle w:val="Hyperlink"/>
                <w:rFonts w:hint="eastAsia"/>
                <w:noProof/>
                <w:rtl/>
              </w:rPr>
              <w:t>بالوفاء</w:t>
            </w:r>
            <w:r w:rsidRPr="007E32CE">
              <w:rPr>
                <w:rStyle w:val="Hyperlink"/>
                <w:noProof/>
                <w:rtl/>
              </w:rPr>
              <w:t xml:space="preserve"> </w:t>
            </w:r>
            <w:r w:rsidRPr="007E32CE">
              <w:rPr>
                <w:rStyle w:val="Hyperlink"/>
                <w:rFonts w:hint="eastAsia"/>
                <w:noProof/>
                <w:rtl/>
              </w:rPr>
              <w:t>بالعهد</w:t>
            </w:r>
            <w:r w:rsidRPr="007E32CE">
              <w:rPr>
                <w:rStyle w:val="Hyperlink"/>
                <w:noProof/>
                <w:rtl/>
              </w:rPr>
              <w:t xml:space="preserve"> </w:t>
            </w:r>
            <w:r w:rsidRPr="007E32CE">
              <w:rPr>
                <w:rStyle w:val="Hyperlink"/>
                <w:rFonts w:hint="eastAsia"/>
                <w:noProof/>
                <w:rtl/>
              </w:rPr>
              <w:t>وحرمة</w:t>
            </w:r>
            <w:r w:rsidRPr="007E32CE">
              <w:rPr>
                <w:rStyle w:val="Hyperlink"/>
                <w:noProof/>
                <w:rtl/>
              </w:rPr>
              <w:t xml:space="preserve"> </w:t>
            </w:r>
            <w:r w:rsidRPr="007E32CE">
              <w:rPr>
                <w:rStyle w:val="Hyperlink"/>
                <w:rFonts w:hint="eastAsia"/>
                <w:noProof/>
                <w:rtl/>
              </w:rPr>
              <w:t>الغدر</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الشريعة</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75" w:history="1">
            <w:r w:rsidRPr="007E32CE">
              <w:rPr>
                <w:rStyle w:val="Hyperlink"/>
                <w:rFonts w:hint="eastAsia"/>
                <w:noProof/>
                <w:rtl/>
              </w:rPr>
              <w:t>حرمة</w:t>
            </w:r>
            <w:r w:rsidRPr="007E32CE">
              <w:rPr>
                <w:rStyle w:val="Hyperlink"/>
                <w:noProof/>
                <w:rtl/>
              </w:rPr>
              <w:t xml:space="preserve"> </w:t>
            </w:r>
            <w:r w:rsidRPr="007E32CE">
              <w:rPr>
                <w:rStyle w:val="Hyperlink"/>
                <w:rFonts w:hint="eastAsia"/>
                <w:noProof/>
                <w:rtl/>
              </w:rPr>
              <w:t>مال</w:t>
            </w:r>
            <w:r w:rsidRPr="007E32CE">
              <w:rPr>
                <w:rStyle w:val="Hyperlink"/>
                <w:noProof/>
                <w:rtl/>
              </w:rPr>
              <w:t xml:space="preserve"> </w:t>
            </w:r>
            <w:r w:rsidRPr="007E32CE">
              <w:rPr>
                <w:rStyle w:val="Hyperlink"/>
                <w:rFonts w:hint="eastAsia"/>
                <w:noProof/>
                <w:rtl/>
              </w:rPr>
              <w:t>المعاهد</w:t>
            </w:r>
            <w:r w:rsidRPr="007E32CE">
              <w:rPr>
                <w:rStyle w:val="Hyperlink"/>
                <w:noProof/>
                <w:rtl/>
              </w:rPr>
              <w:t xml:space="preserve"> </w:t>
            </w:r>
            <w:r w:rsidRPr="007E32CE">
              <w:rPr>
                <w:rStyle w:val="Hyperlink"/>
                <w:rFonts w:hint="eastAsia"/>
                <w:noProof/>
                <w:rtl/>
              </w:rPr>
              <w:t>ودمه</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C4FD7" w:rsidRDefault="006C4FD7" w:rsidP="006C4FD7">
          <w:pPr>
            <w:pStyle w:val="libNormal"/>
            <w:rPr>
              <w:rStyle w:val="Hyperlink"/>
              <w:noProof/>
            </w:rPr>
          </w:pPr>
          <w:r>
            <w:rPr>
              <w:rStyle w:val="Hyperlink"/>
              <w:noProof/>
            </w:rPr>
            <w:br w:type="page"/>
          </w:r>
        </w:p>
        <w:p w:rsidR="006C4FD7" w:rsidRDefault="006C4FD7">
          <w:pPr>
            <w:pStyle w:val="TOC3"/>
            <w:rPr>
              <w:rFonts w:asciiTheme="minorHAnsi" w:eastAsiaTheme="minorEastAsia" w:hAnsiTheme="minorHAnsi" w:cstheme="minorBidi"/>
              <w:noProof/>
              <w:color w:val="auto"/>
              <w:sz w:val="22"/>
              <w:szCs w:val="22"/>
              <w:rtl/>
            </w:rPr>
          </w:pPr>
          <w:hyperlink w:anchor="_Toc491275876" w:history="1">
            <w:r w:rsidRPr="007E32CE">
              <w:rPr>
                <w:rStyle w:val="Hyperlink"/>
                <w:rFonts w:hint="eastAsia"/>
                <w:noProof/>
                <w:rtl/>
              </w:rPr>
              <w:t>شرط</w:t>
            </w:r>
            <w:r w:rsidRPr="007E32CE">
              <w:rPr>
                <w:rStyle w:val="Hyperlink"/>
                <w:noProof/>
                <w:rtl/>
              </w:rPr>
              <w:t xml:space="preserve"> </w:t>
            </w:r>
            <w:r w:rsidRPr="007E32CE">
              <w:rPr>
                <w:rStyle w:val="Hyperlink"/>
                <w:rFonts w:hint="eastAsia"/>
                <w:noProof/>
                <w:rtl/>
              </w:rPr>
              <w:t>شرعية</w:t>
            </w:r>
            <w:r w:rsidRPr="007E32CE">
              <w:rPr>
                <w:rStyle w:val="Hyperlink"/>
                <w:noProof/>
                <w:rtl/>
              </w:rPr>
              <w:t xml:space="preserve"> </w:t>
            </w:r>
            <w:r w:rsidRPr="007E32CE">
              <w:rPr>
                <w:rStyle w:val="Hyperlink"/>
                <w:rFonts w:hint="eastAsia"/>
                <w:noProof/>
                <w:rtl/>
              </w:rPr>
              <w:t>العقود</w:t>
            </w:r>
            <w:r w:rsidRPr="007E32CE">
              <w:rPr>
                <w:rStyle w:val="Hyperlink"/>
                <w:noProof/>
                <w:rtl/>
              </w:rPr>
              <w:t xml:space="preserve"> </w:t>
            </w:r>
            <w:r w:rsidRPr="007E32CE">
              <w:rPr>
                <w:rStyle w:val="Hyperlink"/>
                <w:rFonts w:hint="eastAsia"/>
                <w:noProof/>
                <w:rtl/>
              </w:rPr>
              <w:t>والاتفاقيّات</w:t>
            </w:r>
            <w:r w:rsidRPr="007E32CE">
              <w:rPr>
                <w:rStyle w:val="Hyperlink"/>
                <w:noProof/>
                <w:rtl/>
              </w:rPr>
              <w:t xml:space="preserve"> </w:t>
            </w:r>
            <w:r w:rsidRPr="007E32CE">
              <w:rPr>
                <w:rStyle w:val="Hyperlink"/>
                <w:rFonts w:hint="eastAsia"/>
                <w:noProof/>
                <w:rtl/>
              </w:rPr>
              <w:t>الدولية</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77" w:history="1">
            <w:r w:rsidRPr="007E32CE">
              <w:rPr>
                <w:rStyle w:val="Hyperlink"/>
                <w:rFonts w:hint="eastAsia"/>
                <w:noProof/>
                <w:rtl/>
              </w:rPr>
              <w:t>الرأي</w:t>
            </w:r>
            <w:r w:rsidRPr="007E32CE">
              <w:rPr>
                <w:rStyle w:val="Hyperlink"/>
                <w:noProof/>
                <w:rtl/>
              </w:rPr>
              <w:t xml:space="preserve"> </w:t>
            </w:r>
            <w:r w:rsidRPr="007E32CE">
              <w:rPr>
                <w:rStyle w:val="Hyperlink"/>
                <w:rFonts w:hint="eastAsia"/>
                <w:noProof/>
                <w:rtl/>
              </w:rPr>
              <w:t>المختار</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78" w:history="1">
            <w:r w:rsidRPr="007E32CE">
              <w:rPr>
                <w:rStyle w:val="Hyperlink"/>
                <w:rFonts w:hint="eastAsia"/>
                <w:noProof/>
                <w:rtl/>
              </w:rPr>
              <w:t>الأحكام</w:t>
            </w:r>
            <w:r w:rsidRPr="007E32CE">
              <w:rPr>
                <w:rStyle w:val="Hyperlink"/>
                <w:noProof/>
                <w:rtl/>
              </w:rPr>
              <w:t xml:space="preserve"> </w:t>
            </w:r>
            <w:r w:rsidRPr="007E32CE">
              <w:rPr>
                <w:rStyle w:val="Hyperlink"/>
                <w:rFonts w:hint="eastAsia"/>
                <w:noProof/>
                <w:rtl/>
              </w:rPr>
              <w:t>المتعلّقة</w:t>
            </w:r>
            <w:r w:rsidRPr="007E32CE">
              <w:rPr>
                <w:rStyle w:val="Hyperlink"/>
                <w:noProof/>
                <w:rtl/>
              </w:rPr>
              <w:t xml:space="preserve"> </w:t>
            </w:r>
            <w:r w:rsidRPr="007E32CE">
              <w:rPr>
                <w:rStyle w:val="Hyperlink"/>
                <w:rFonts w:hint="eastAsia"/>
                <w:noProof/>
                <w:rtl/>
              </w:rPr>
              <w:t>بالأساس</w:t>
            </w:r>
            <w:r w:rsidRPr="007E32CE">
              <w:rPr>
                <w:rStyle w:val="Hyperlink"/>
                <w:noProof/>
                <w:rtl/>
              </w:rPr>
              <w:t xml:space="preserve"> </w:t>
            </w:r>
            <w:r w:rsidRPr="007E32CE">
              <w:rPr>
                <w:rStyle w:val="Hyperlink"/>
                <w:rFonts w:hint="eastAsia"/>
                <w:noProof/>
                <w:rtl/>
              </w:rPr>
              <w:t>الأوّل</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79" w:history="1">
            <w:r w:rsidRPr="007E32CE">
              <w:rPr>
                <w:rStyle w:val="Hyperlink"/>
                <w:rFonts w:hint="eastAsia"/>
                <w:noProof/>
                <w:rtl/>
              </w:rPr>
              <w:t>وجوب</w:t>
            </w:r>
            <w:r w:rsidRPr="007E32CE">
              <w:rPr>
                <w:rStyle w:val="Hyperlink"/>
                <w:noProof/>
                <w:rtl/>
              </w:rPr>
              <w:t xml:space="preserve"> </w:t>
            </w:r>
            <w:r w:rsidRPr="007E32CE">
              <w:rPr>
                <w:rStyle w:val="Hyperlink"/>
                <w:rFonts w:hint="eastAsia"/>
                <w:noProof/>
                <w:rtl/>
              </w:rPr>
              <w:t>جهاد</w:t>
            </w:r>
            <w:r w:rsidRPr="007E32CE">
              <w:rPr>
                <w:rStyle w:val="Hyperlink"/>
                <w:noProof/>
                <w:rtl/>
              </w:rPr>
              <w:t xml:space="preserve"> </w:t>
            </w:r>
            <w:r w:rsidRPr="007E32CE">
              <w:rPr>
                <w:rStyle w:val="Hyperlink"/>
                <w:rFonts w:hint="eastAsia"/>
                <w:noProof/>
                <w:rtl/>
              </w:rPr>
              <w:t>الطغاة</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الأحاديث</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80" w:history="1">
            <w:r w:rsidRPr="007E32CE">
              <w:rPr>
                <w:rStyle w:val="Hyperlink"/>
                <w:rFonts w:hint="eastAsia"/>
                <w:noProof/>
                <w:rtl/>
              </w:rPr>
              <w:t>وجوب</w:t>
            </w:r>
            <w:r w:rsidRPr="007E32CE">
              <w:rPr>
                <w:rStyle w:val="Hyperlink"/>
                <w:noProof/>
                <w:rtl/>
              </w:rPr>
              <w:t xml:space="preserve"> </w:t>
            </w:r>
            <w:r w:rsidRPr="007E32CE">
              <w:rPr>
                <w:rStyle w:val="Hyperlink"/>
                <w:rFonts w:hint="eastAsia"/>
                <w:noProof/>
                <w:rtl/>
              </w:rPr>
              <w:t>جهاد</w:t>
            </w:r>
            <w:r w:rsidRPr="007E32CE">
              <w:rPr>
                <w:rStyle w:val="Hyperlink"/>
                <w:noProof/>
                <w:rtl/>
              </w:rPr>
              <w:t xml:space="preserve"> </w:t>
            </w:r>
            <w:r w:rsidRPr="007E32CE">
              <w:rPr>
                <w:rStyle w:val="Hyperlink"/>
                <w:rFonts w:hint="eastAsia"/>
                <w:noProof/>
                <w:rtl/>
              </w:rPr>
              <w:t>الطغاة</w:t>
            </w:r>
            <w:r w:rsidRPr="007E32CE">
              <w:rPr>
                <w:rStyle w:val="Hyperlink"/>
                <w:noProof/>
                <w:rtl/>
              </w:rPr>
              <w:t xml:space="preserve"> </w:t>
            </w:r>
            <w:r w:rsidRPr="007E32CE">
              <w:rPr>
                <w:rStyle w:val="Hyperlink"/>
                <w:rFonts w:hint="eastAsia"/>
                <w:noProof/>
                <w:rtl/>
              </w:rPr>
              <w:t>من</w:t>
            </w:r>
            <w:r w:rsidRPr="007E32CE">
              <w:rPr>
                <w:rStyle w:val="Hyperlink"/>
                <w:noProof/>
                <w:rtl/>
              </w:rPr>
              <w:t xml:space="preserve"> </w:t>
            </w:r>
            <w:r w:rsidRPr="007E32CE">
              <w:rPr>
                <w:rStyle w:val="Hyperlink"/>
                <w:rFonts w:hint="eastAsia"/>
                <w:noProof/>
                <w:rtl/>
              </w:rPr>
              <w:t>سيرة</w:t>
            </w:r>
            <w:r w:rsidRPr="007E32CE">
              <w:rPr>
                <w:rStyle w:val="Hyperlink"/>
                <w:noProof/>
                <w:rtl/>
              </w:rPr>
              <w:t xml:space="preserve"> </w:t>
            </w:r>
            <w:r w:rsidRPr="007E32CE">
              <w:rPr>
                <w:rStyle w:val="Hyperlink"/>
                <w:rFonts w:hint="eastAsia"/>
                <w:noProof/>
                <w:rtl/>
              </w:rPr>
              <w:t>أهل</w:t>
            </w:r>
            <w:r w:rsidRPr="007E32CE">
              <w:rPr>
                <w:rStyle w:val="Hyperlink"/>
                <w:noProof/>
                <w:rtl/>
              </w:rPr>
              <w:t xml:space="preserve"> </w:t>
            </w:r>
            <w:r w:rsidRPr="007E32CE">
              <w:rPr>
                <w:rStyle w:val="Hyperlink"/>
                <w:rFonts w:hint="eastAsia"/>
                <w:noProof/>
                <w:rtl/>
              </w:rPr>
              <w:t>البيت</w:t>
            </w:r>
            <w:r w:rsidRPr="007E32CE">
              <w:rPr>
                <w:rStyle w:val="Hyperlink"/>
                <w:noProof/>
                <w:rtl/>
              </w:rPr>
              <w:t xml:space="preserve"> </w:t>
            </w:r>
            <w:r w:rsidRPr="007E32CE">
              <w:rPr>
                <w:rStyle w:val="Hyperlink"/>
                <w:rFonts w:cs="Rafed Alaem" w:hint="eastAsia"/>
                <w:noProof/>
                <w:rtl/>
              </w:rPr>
              <w:t>عليهم‌السلام</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81" w:history="1">
            <w:r w:rsidRPr="007E32CE">
              <w:rPr>
                <w:rStyle w:val="Hyperlink"/>
                <w:rFonts w:hint="eastAsia"/>
                <w:noProof/>
                <w:rtl/>
              </w:rPr>
              <w:t>الرأي</w:t>
            </w:r>
            <w:r w:rsidRPr="007E32CE">
              <w:rPr>
                <w:rStyle w:val="Hyperlink"/>
                <w:noProof/>
                <w:rtl/>
              </w:rPr>
              <w:t xml:space="preserve"> </w:t>
            </w:r>
            <w:r w:rsidRPr="007E32CE">
              <w:rPr>
                <w:rStyle w:val="Hyperlink"/>
                <w:rFonts w:hint="eastAsia"/>
                <w:noProof/>
                <w:rtl/>
              </w:rPr>
              <w:t>الآخر</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82" w:history="1">
            <w:r w:rsidRPr="007E32CE">
              <w:rPr>
                <w:rStyle w:val="Hyperlink"/>
                <w:noProof/>
                <w:rtl/>
              </w:rPr>
              <w:t xml:space="preserve">2 - </w:t>
            </w:r>
            <w:r w:rsidRPr="007E32CE">
              <w:rPr>
                <w:rStyle w:val="Hyperlink"/>
                <w:rFonts w:hint="eastAsia"/>
                <w:noProof/>
                <w:rtl/>
              </w:rPr>
              <w:t>تحريم</w:t>
            </w:r>
            <w:r w:rsidRPr="007E32CE">
              <w:rPr>
                <w:rStyle w:val="Hyperlink"/>
                <w:noProof/>
                <w:rtl/>
              </w:rPr>
              <w:t xml:space="preserve"> </w:t>
            </w:r>
            <w:r w:rsidRPr="007E32CE">
              <w:rPr>
                <w:rStyle w:val="Hyperlink"/>
                <w:rFonts w:hint="eastAsia"/>
                <w:noProof/>
                <w:rtl/>
              </w:rPr>
              <w:t>إعانة</w:t>
            </w:r>
            <w:r w:rsidRPr="007E32CE">
              <w:rPr>
                <w:rStyle w:val="Hyperlink"/>
                <w:noProof/>
                <w:rtl/>
              </w:rPr>
              <w:t xml:space="preserve"> </w:t>
            </w:r>
            <w:r w:rsidRPr="007E32CE">
              <w:rPr>
                <w:rStyle w:val="Hyperlink"/>
                <w:rFonts w:hint="eastAsia"/>
                <w:noProof/>
                <w:rtl/>
              </w:rPr>
              <w:t>الحاكم</w:t>
            </w:r>
            <w:r w:rsidRPr="007E32CE">
              <w:rPr>
                <w:rStyle w:val="Hyperlink"/>
                <w:noProof/>
                <w:rtl/>
              </w:rPr>
              <w:t xml:space="preserve"> </w:t>
            </w:r>
            <w:r w:rsidRPr="007E32CE">
              <w:rPr>
                <w:rStyle w:val="Hyperlink"/>
                <w:rFonts w:hint="eastAsia"/>
                <w:noProof/>
                <w:rtl/>
              </w:rPr>
              <w:t>الظالم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83" w:history="1">
            <w:r w:rsidRPr="007E32CE">
              <w:rPr>
                <w:rStyle w:val="Hyperlink"/>
                <w:noProof/>
                <w:rtl/>
              </w:rPr>
              <w:t xml:space="preserve">3 - </w:t>
            </w:r>
            <w:r w:rsidRPr="007E32CE">
              <w:rPr>
                <w:rStyle w:val="Hyperlink"/>
                <w:rFonts w:hint="eastAsia"/>
                <w:noProof/>
                <w:rtl/>
              </w:rPr>
              <w:t>الإجماع</w:t>
            </w:r>
            <w:r w:rsidRPr="007E32CE">
              <w:rPr>
                <w:rStyle w:val="Hyperlink"/>
                <w:noProof/>
                <w:rtl/>
              </w:rPr>
              <w:t xml:space="preserve"> </w:t>
            </w:r>
            <w:r w:rsidRPr="007E32CE">
              <w:rPr>
                <w:rStyle w:val="Hyperlink"/>
                <w:rFonts w:hint="eastAsia"/>
                <w:noProof/>
                <w:rtl/>
              </w:rPr>
              <w:t>ومناقشته</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84" w:history="1">
            <w:r w:rsidRPr="007E32CE">
              <w:rPr>
                <w:rStyle w:val="Hyperlink"/>
                <w:rFonts w:hint="eastAsia"/>
                <w:noProof/>
                <w:rtl/>
              </w:rPr>
              <w:t>نماذج</w:t>
            </w:r>
            <w:r w:rsidRPr="007E32CE">
              <w:rPr>
                <w:rStyle w:val="Hyperlink"/>
                <w:noProof/>
                <w:rtl/>
              </w:rPr>
              <w:t xml:space="preserve"> </w:t>
            </w:r>
            <w:r w:rsidRPr="007E32CE">
              <w:rPr>
                <w:rStyle w:val="Hyperlink"/>
                <w:rFonts w:hint="eastAsia"/>
                <w:noProof/>
                <w:rtl/>
              </w:rPr>
              <w:t>أُخر</w:t>
            </w:r>
            <w:r w:rsidRPr="007E32CE">
              <w:rPr>
                <w:rStyle w:val="Hyperlink"/>
                <w:noProof/>
                <w:rtl/>
              </w:rPr>
              <w:t xml:space="preserve"> </w:t>
            </w:r>
            <w:r w:rsidRPr="007E32CE">
              <w:rPr>
                <w:rStyle w:val="Hyperlink"/>
                <w:rFonts w:hint="eastAsia"/>
                <w:noProof/>
                <w:rtl/>
              </w:rPr>
              <w:t>من</w:t>
            </w:r>
            <w:r w:rsidRPr="007E32CE">
              <w:rPr>
                <w:rStyle w:val="Hyperlink"/>
                <w:noProof/>
                <w:rtl/>
              </w:rPr>
              <w:t xml:space="preserve"> </w:t>
            </w:r>
            <w:r w:rsidRPr="007E32CE">
              <w:rPr>
                <w:rStyle w:val="Hyperlink"/>
                <w:rFonts w:hint="eastAsia"/>
                <w:noProof/>
                <w:rtl/>
              </w:rPr>
              <w:t>سيرة</w:t>
            </w:r>
            <w:r w:rsidRPr="007E32CE">
              <w:rPr>
                <w:rStyle w:val="Hyperlink"/>
                <w:noProof/>
                <w:rtl/>
              </w:rPr>
              <w:t xml:space="preserve"> </w:t>
            </w:r>
            <w:r w:rsidRPr="007E32CE">
              <w:rPr>
                <w:rStyle w:val="Hyperlink"/>
                <w:rFonts w:hint="eastAsia"/>
                <w:noProof/>
                <w:rtl/>
              </w:rPr>
              <w:t>المسلمين</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الخروج</w:t>
            </w:r>
            <w:r w:rsidRPr="007E32CE">
              <w:rPr>
                <w:rStyle w:val="Hyperlink"/>
                <w:noProof/>
                <w:rtl/>
              </w:rPr>
              <w:t xml:space="preserve"> </w:t>
            </w:r>
            <w:r w:rsidRPr="007E32CE">
              <w:rPr>
                <w:rStyle w:val="Hyperlink"/>
                <w:rFonts w:hint="eastAsia"/>
                <w:noProof/>
                <w:rtl/>
              </w:rPr>
              <w:t>على</w:t>
            </w:r>
            <w:r w:rsidRPr="007E32CE">
              <w:rPr>
                <w:rStyle w:val="Hyperlink"/>
                <w:noProof/>
                <w:rtl/>
              </w:rPr>
              <w:t xml:space="preserve"> </w:t>
            </w:r>
            <w:r w:rsidRPr="007E32CE">
              <w:rPr>
                <w:rStyle w:val="Hyperlink"/>
                <w:rFonts w:hint="eastAsia"/>
                <w:noProof/>
                <w:rtl/>
              </w:rPr>
              <w:t>الحكَّام</w:t>
            </w:r>
            <w:r w:rsidRPr="007E32CE">
              <w:rPr>
                <w:rStyle w:val="Hyperlink"/>
                <w:noProof/>
                <w:rtl/>
              </w:rPr>
              <w:t xml:space="preserve"> </w:t>
            </w:r>
            <w:r w:rsidRPr="007E32CE">
              <w:rPr>
                <w:rStyle w:val="Hyperlink"/>
                <w:rFonts w:hint="eastAsia"/>
                <w:noProof/>
                <w:rtl/>
              </w:rPr>
              <w:t>الظلمة</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85" w:history="1">
            <w:r w:rsidRPr="007E32CE">
              <w:rPr>
                <w:rStyle w:val="Hyperlink"/>
                <w:rFonts w:hint="eastAsia"/>
                <w:noProof/>
                <w:rtl/>
              </w:rPr>
              <w:t>مخالفة</w:t>
            </w:r>
            <w:r w:rsidRPr="007E32CE">
              <w:rPr>
                <w:rStyle w:val="Hyperlink"/>
                <w:noProof/>
                <w:rtl/>
              </w:rPr>
              <w:t xml:space="preserve"> </w:t>
            </w:r>
            <w:r w:rsidRPr="007E32CE">
              <w:rPr>
                <w:rStyle w:val="Hyperlink"/>
                <w:rFonts w:hint="eastAsia"/>
                <w:noProof/>
                <w:rtl/>
              </w:rPr>
              <w:t>الفقهاء</w:t>
            </w:r>
            <w:r w:rsidRPr="007E32CE">
              <w:rPr>
                <w:rStyle w:val="Hyperlink"/>
                <w:noProof/>
                <w:rtl/>
              </w:rPr>
              <w:t xml:space="preserve"> </w:t>
            </w:r>
            <w:r w:rsidRPr="007E32CE">
              <w:rPr>
                <w:rStyle w:val="Hyperlink"/>
                <w:rFonts w:hint="eastAsia"/>
                <w:noProof/>
                <w:rtl/>
              </w:rPr>
              <w:t>لدعوى</w:t>
            </w:r>
            <w:r w:rsidRPr="007E32CE">
              <w:rPr>
                <w:rStyle w:val="Hyperlink"/>
                <w:noProof/>
                <w:rtl/>
              </w:rPr>
              <w:t xml:space="preserve"> </w:t>
            </w:r>
            <w:r w:rsidRPr="007E32CE">
              <w:rPr>
                <w:rStyle w:val="Hyperlink"/>
                <w:rFonts w:hint="eastAsia"/>
                <w:noProof/>
                <w:rtl/>
              </w:rPr>
              <w:t>الإجماع</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86" w:history="1">
            <w:r w:rsidRPr="007E32CE">
              <w:rPr>
                <w:rStyle w:val="Hyperlink"/>
                <w:rFonts w:hint="eastAsia"/>
                <w:noProof/>
                <w:rtl/>
              </w:rPr>
              <w:t>الدور</w:t>
            </w:r>
            <w:r w:rsidRPr="007E32CE">
              <w:rPr>
                <w:rStyle w:val="Hyperlink"/>
                <w:noProof/>
                <w:rtl/>
              </w:rPr>
              <w:t xml:space="preserve"> </w:t>
            </w:r>
            <w:r w:rsidRPr="007E32CE">
              <w:rPr>
                <w:rStyle w:val="Hyperlink"/>
                <w:rFonts w:hint="eastAsia"/>
                <w:noProof/>
                <w:rtl/>
              </w:rPr>
              <w:t>السلبي</w:t>
            </w:r>
            <w:r w:rsidRPr="007E32CE">
              <w:rPr>
                <w:rStyle w:val="Hyperlink"/>
                <w:noProof/>
                <w:rtl/>
              </w:rPr>
              <w:t xml:space="preserve"> </w:t>
            </w:r>
            <w:r w:rsidRPr="007E32CE">
              <w:rPr>
                <w:rStyle w:val="Hyperlink"/>
                <w:rFonts w:hint="eastAsia"/>
                <w:noProof/>
                <w:rtl/>
              </w:rPr>
              <w:t>لهذه</w:t>
            </w:r>
            <w:r w:rsidRPr="007E32CE">
              <w:rPr>
                <w:rStyle w:val="Hyperlink"/>
                <w:noProof/>
                <w:rtl/>
              </w:rPr>
              <w:t xml:space="preserve"> </w:t>
            </w:r>
            <w:r w:rsidRPr="007E32CE">
              <w:rPr>
                <w:rStyle w:val="Hyperlink"/>
                <w:rFonts w:hint="eastAsia"/>
                <w:noProof/>
                <w:rtl/>
              </w:rPr>
              <w:t>الفتاوى</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87" w:history="1">
            <w:r w:rsidRPr="007E32CE">
              <w:rPr>
                <w:rStyle w:val="Hyperlink"/>
                <w:rFonts w:hint="eastAsia"/>
                <w:noProof/>
                <w:rtl/>
              </w:rPr>
              <w:t>كتاب</w:t>
            </w:r>
            <w:r w:rsidRPr="007E32CE">
              <w:rPr>
                <w:rStyle w:val="Hyperlink"/>
                <w:noProof/>
                <w:rtl/>
              </w:rPr>
              <w:t xml:space="preserve"> </w:t>
            </w:r>
            <w:r w:rsidRPr="007E32CE">
              <w:rPr>
                <w:rStyle w:val="Hyperlink"/>
                <w:rFonts w:hint="eastAsia"/>
                <w:noProof/>
                <w:rtl/>
              </w:rPr>
              <w:t>الأدلَّة</w:t>
            </w:r>
            <w:r w:rsidRPr="007E32CE">
              <w:rPr>
                <w:rStyle w:val="Hyperlink"/>
                <w:noProof/>
                <w:rtl/>
              </w:rPr>
              <w:t xml:space="preserve"> </w:t>
            </w:r>
            <w:r w:rsidRPr="007E32CE">
              <w:rPr>
                <w:rStyle w:val="Hyperlink"/>
                <w:rFonts w:hint="eastAsia"/>
                <w:noProof/>
                <w:rtl/>
              </w:rPr>
              <w:t>الشرعية</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بيان</w:t>
            </w:r>
            <w:r w:rsidRPr="007E32CE">
              <w:rPr>
                <w:rStyle w:val="Hyperlink"/>
                <w:noProof/>
                <w:rtl/>
              </w:rPr>
              <w:t xml:space="preserve"> </w:t>
            </w:r>
            <w:r w:rsidRPr="007E32CE">
              <w:rPr>
                <w:rStyle w:val="Hyperlink"/>
                <w:rFonts w:hint="eastAsia"/>
                <w:noProof/>
                <w:rtl/>
              </w:rPr>
              <w:t>حقوق</w:t>
            </w:r>
            <w:r w:rsidRPr="007E32CE">
              <w:rPr>
                <w:rStyle w:val="Hyperlink"/>
                <w:noProof/>
                <w:rtl/>
              </w:rPr>
              <w:t xml:space="preserve"> </w:t>
            </w:r>
            <w:r w:rsidRPr="007E32CE">
              <w:rPr>
                <w:rStyle w:val="Hyperlink"/>
                <w:rFonts w:hint="eastAsia"/>
                <w:noProof/>
                <w:rtl/>
              </w:rPr>
              <w:t>الراعي</w:t>
            </w:r>
            <w:r w:rsidRPr="007E32CE">
              <w:rPr>
                <w:rStyle w:val="Hyperlink"/>
                <w:noProof/>
                <w:rtl/>
              </w:rPr>
              <w:t xml:space="preserve"> </w:t>
            </w:r>
            <w:r w:rsidRPr="007E32CE">
              <w:rPr>
                <w:rStyle w:val="Hyperlink"/>
                <w:rFonts w:hint="eastAsia"/>
                <w:noProof/>
                <w:rtl/>
              </w:rPr>
              <w:t>والرعيَّة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88" w:history="1">
            <w:r w:rsidRPr="007E32CE">
              <w:rPr>
                <w:rStyle w:val="Hyperlink"/>
                <w:rFonts w:hint="eastAsia"/>
                <w:noProof/>
                <w:rtl/>
              </w:rPr>
              <w:t>اتِّجاهان</w:t>
            </w:r>
            <w:r w:rsidRPr="007E32CE">
              <w:rPr>
                <w:rStyle w:val="Hyperlink"/>
                <w:noProof/>
                <w:rtl/>
              </w:rPr>
              <w:t xml:space="preserve"> </w:t>
            </w:r>
            <w:r w:rsidRPr="007E32CE">
              <w:rPr>
                <w:rStyle w:val="Hyperlink"/>
                <w:rFonts w:hint="eastAsia"/>
                <w:noProof/>
                <w:rtl/>
              </w:rPr>
              <w:t>في</w:t>
            </w:r>
            <w:r w:rsidRPr="007E32CE">
              <w:rPr>
                <w:rStyle w:val="Hyperlink"/>
                <w:noProof/>
                <w:rtl/>
              </w:rPr>
              <w:t xml:space="preserve"> </w:t>
            </w:r>
            <w:r w:rsidRPr="007E32CE">
              <w:rPr>
                <w:rStyle w:val="Hyperlink"/>
                <w:rFonts w:hint="eastAsia"/>
                <w:noProof/>
                <w:rtl/>
              </w:rPr>
              <w:t>النهي</w:t>
            </w:r>
            <w:r w:rsidRPr="007E32CE">
              <w:rPr>
                <w:rStyle w:val="Hyperlink"/>
                <w:noProof/>
                <w:rtl/>
              </w:rPr>
              <w:t xml:space="preserve"> </w:t>
            </w:r>
            <w:r w:rsidRPr="007E32CE">
              <w:rPr>
                <w:rStyle w:val="Hyperlink"/>
                <w:rFonts w:hint="eastAsia"/>
                <w:noProof/>
                <w:rtl/>
              </w:rPr>
              <w:t>عن</w:t>
            </w:r>
            <w:r w:rsidRPr="007E32CE">
              <w:rPr>
                <w:rStyle w:val="Hyperlink"/>
                <w:noProof/>
                <w:rtl/>
              </w:rPr>
              <w:t xml:space="preserve"> </w:t>
            </w:r>
            <w:r w:rsidRPr="007E32CE">
              <w:rPr>
                <w:rStyle w:val="Hyperlink"/>
                <w:rFonts w:hint="eastAsia"/>
                <w:noProof/>
                <w:rtl/>
              </w:rPr>
              <w:t>المنكر</w:t>
            </w:r>
            <w:r w:rsidRPr="007E32C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6C4FD7" w:rsidRDefault="006C4FD7">
          <w:pPr>
            <w:pStyle w:val="TOC3"/>
            <w:rPr>
              <w:rFonts w:asciiTheme="minorHAnsi" w:eastAsiaTheme="minorEastAsia" w:hAnsiTheme="minorHAnsi" w:cstheme="minorBidi"/>
              <w:noProof/>
              <w:color w:val="auto"/>
              <w:sz w:val="22"/>
              <w:szCs w:val="22"/>
              <w:rtl/>
            </w:rPr>
          </w:pPr>
          <w:hyperlink w:anchor="_Toc491275889" w:history="1">
            <w:r w:rsidRPr="007E32CE">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491275889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6C4FD7" w:rsidRDefault="006C4FD7">
          <w:r>
            <w:fldChar w:fldCharType="end"/>
          </w:r>
        </w:p>
      </w:sdtContent>
    </w:sdt>
    <w:p w:rsidR="004D5A09" w:rsidRPr="004D5A09" w:rsidRDefault="004D5A09" w:rsidP="004D5A09">
      <w:pPr>
        <w:pStyle w:val="libNormal"/>
      </w:pPr>
    </w:p>
    <w:sectPr w:rsidR="004D5A09" w:rsidRPr="004D5A09"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1B7" w:rsidRDefault="00B951B7">
      <w:r>
        <w:separator/>
      </w:r>
    </w:p>
  </w:endnote>
  <w:endnote w:type="continuationSeparator" w:id="0">
    <w:p w:rsidR="00B951B7" w:rsidRDefault="00B951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AFD" w:rsidRPr="00460435" w:rsidRDefault="00564AF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C4FD7">
      <w:rPr>
        <w:rFonts w:ascii="Traditional Arabic" w:hAnsi="Traditional Arabic"/>
        <w:noProof/>
        <w:sz w:val="28"/>
        <w:szCs w:val="28"/>
        <w:rtl/>
      </w:rPr>
      <w:t>136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AFD" w:rsidRPr="00460435" w:rsidRDefault="00564AF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C4FD7">
      <w:rPr>
        <w:rFonts w:ascii="Traditional Arabic" w:hAnsi="Traditional Arabic"/>
        <w:noProof/>
        <w:sz w:val="28"/>
        <w:szCs w:val="28"/>
        <w:rtl/>
      </w:rPr>
      <w:t>135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AFD" w:rsidRPr="00460435" w:rsidRDefault="00564AF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C4FD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1B7" w:rsidRDefault="00B951B7">
      <w:r>
        <w:separator/>
      </w:r>
    </w:p>
  </w:footnote>
  <w:footnote w:type="continuationSeparator" w:id="0">
    <w:p w:rsidR="00B951B7" w:rsidRDefault="00B95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A7C3F"/>
    <w:rsid w:val="00005A19"/>
    <w:rsid w:val="00011A2A"/>
    <w:rsid w:val="00024DBC"/>
    <w:rsid w:val="000267FE"/>
    <w:rsid w:val="00034DB7"/>
    <w:rsid w:val="00040798"/>
    <w:rsid w:val="00042F45"/>
    <w:rsid w:val="00043023"/>
    <w:rsid w:val="00054406"/>
    <w:rsid w:val="0006216A"/>
    <w:rsid w:val="00066C43"/>
    <w:rsid w:val="00067F84"/>
    <w:rsid w:val="00070AD1"/>
    <w:rsid w:val="00071C97"/>
    <w:rsid w:val="0007580B"/>
    <w:rsid w:val="0007613C"/>
    <w:rsid w:val="000761F7"/>
    <w:rsid w:val="00076A3A"/>
    <w:rsid w:val="00077163"/>
    <w:rsid w:val="00082D69"/>
    <w:rsid w:val="00090987"/>
    <w:rsid w:val="00092805"/>
    <w:rsid w:val="00092A0C"/>
    <w:rsid w:val="00092EC8"/>
    <w:rsid w:val="000937AE"/>
    <w:rsid w:val="00095BA6"/>
    <w:rsid w:val="000A7750"/>
    <w:rsid w:val="000B0E40"/>
    <w:rsid w:val="000B2E78"/>
    <w:rsid w:val="000B3A56"/>
    <w:rsid w:val="000C0A89"/>
    <w:rsid w:val="000C7722"/>
    <w:rsid w:val="000D0932"/>
    <w:rsid w:val="000D1BDF"/>
    <w:rsid w:val="000D4AED"/>
    <w:rsid w:val="000D4E6E"/>
    <w:rsid w:val="000D71B7"/>
    <w:rsid w:val="000E0153"/>
    <w:rsid w:val="000E1D61"/>
    <w:rsid w:val="000E3F3D"/>
    <w:rsid w:val="000E46E9"/>
    <w:rsid w:val="000E6824"/>
    <w:rsid w:val="000E77FC"/>
    <w:rsid w:val="000F3A49"/>
    <w:rsid w:val="000F43CB"/>
    <w:rsid w:val="0010049D"/>
    <w:rsid w:val="00103118"/>
    <w:rsid w:val="0010315B"/>
    <w:rsid w:val="001033B6"/>
    <w:rsid w:val="00103495"/>
    <w:rsid w:val="00103C79"/>
    <w:rsid w:val="00107A6B"/>
    <w:rsid w:val="0011069F"/>
    <w:rsid w:val="001106A5"/>
    <w:rsid w:val="00110813"/>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099"/>
    <w:rsid w:val="001B6B73"/>
    <w:rsid w:val="001B702D"/>
    <w:rsid w:val="001B7407"/>
    <w:rsid w:val="001C3D8D"/>
    <w:rsid w:val="001C5EDB"/>
    <w:rsid w:val="001D320D"/>
    <w:rsid w:val="001D3568"/>
    <w:rsid w:val="001D41A1"/>
    <w:rsid w:val="001D5007"/>
    <w:rsid w:val="001E016E"/>
    <w:rsid w:val="001E1EA7"/>
    <w:rsid w:val="001E25DC"/>
    <w:rsid w:val="001F0713"/>
    <w:rsid w:val="001F3DB4"/>
    <w:rsid w:val="00200E9A"/>
    <w:rsid w:val="00201C66"/>
    <w:rsid w:val="00202C7B"/>
    <w:rsid w:val="002045CF"/>
    <w:rsid w:val="002054C5"/>
    <w:rsid w:val="002139CB"/>
    <w:rsid w:val="00214077"/>
    <w:rsid w:val="00214801"/>
    <w:rsid w:val="00221675"/>
    <w:rsid w:val="00224714"/>
    <w:rsid w:val="00224964"/>
    <w:rsid w:val="00226098"/>
    <w:rsid w:val="002267C7"/>
    <w:rsid w:val="0022730F"/>
    <w:rsid w:val="00227FEE"/>
    <w:rsid w:val="00237C0B"/>
    <w:rsid w:val="00241F59"/>
    <w:rsid w:val="0024265C"/>
    <w:rsid w:val="00243D20"/>
    <w:rsid w:val="00244C2E"/>
    <w:rsid w:val="00250E0A"/>
    <w:rsid w:val="00251E02"/>
    <w:rsid w:val="0025218A"/>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D73B0"/>
    <w:rsid w:val="002E0927"/>
    <w:rsid w:val="002E19EE"/>
    <w:rsid w:val="002E4976"/>
    <w:rsid w:val="002E4D3D"/>
    <w:rsid w:val="002E5CA1"/>
    <w:rsid w:val="002E6022"/>
    <w:rsid w:val="002F3626"/>
    <w:rsid w:val="002F42E5"/>
    <w:rsid w:val="00301EBF"/>
    <w:rsid w:val="003070BD"/>
    <w:rsid w:val="00307C3A"/>
    <w:rsid w:val="00310762"/>
    <w:rsid w:val="00310A38"/>
    <w:rsid w:val="00310D1D"/>
    <w:rsid w:val="003129CD"/>
    <w:rsid w:val="00317E22"/>
    <w:rsid w:val="00320644"/>
    <w:rsid w:val="00321F86"/>
    <w:rsid w:val="00322466"/>
    <w:rsid w:val="00324B78"/>
    <w:rsid w:val="00325A62"/>
    <w:rsid w:val="00326131"/>
    <w:rsid w:val="00330D70"/>
    <w:rsid w:val="0033317B"/>
    <w:rsid w:val="003339D0"/>
    <w:rsid w:val="00335249"/>
    <w:rsid w:val="003353BB"/>
    <w:rsid w:val="0033620A"/>
    <w:rsid w:val="0034239A"/>
    <w:rsid w:val="00347417"/>
    <w:rsid w:val="0035065F"/>
    <w:rsid w:val="0035368E"/>
    <w:rsid w:val="00354493"/>
    <w:rsid w:val="00355C40"/>
    <w:rsid w:val="00360A5F"/>
    <w:rsid w:val="003618AA"/>
    <w:rsid w:val="00362F97"/>
    <w:rsid w:val="0036371E"/>
    <w:rsid w:val="00363C94"/>
    <w:rsid w:val="0036400D"/>
    <w:rsid w:val="00364867"/>
    <w:rsid w:val="003652CF"/>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3F6127"/>
    <w:rsid w:val="0040243A"/>
    <w:rsid w:val="00402C65"/>
    <w:rsid w:val="00404EB7"/>
    <w:rsid w:val="00407D56"/>
    <w:rsid w:val="004142DF"/>
    <w:rsid w:val="004146B4"/>
    <w:rsid w:val="00416E2B"/>
    <w:rsid w:val="004170C4"/>
    <w:rsid w:val="004209BA"/>
    <w:rsid w:val="00420A65"/>
    <w:rsid w:val="00420C44"/>
    <w:rsid w:val="004271BF"/>
    <w:rsid w:val="004272D3"/>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5A09"/>
    <w:rsid w:val="004D67F7"/>
    <w:rsid w:val="004D7678"/>
    <w:rsid w:val="004D7CD7"/>
    <w:rsid w:val="004E284D"/>
    <w:rsid w:val="004E6E95"/>
    <w:rsid w:val="004E7BA2"/>
    <w:rsid w:val="004F58BA"/>
    <w:rsid w:val="004F6137"/>
    <w:rsid w:val="005022E5"/>
    <w:rsid w:val="00511B0E"/>
    <w:rsid w:val="00514000"/>
    <w:rsid w:val="005254BC"/>
    <w:rsid w:val="00526724"/>
    <w:rsid w:val="00540752"/>
    <w:rsid w:val="00540F36"/>
    <w:rsid w:val="00541189"/>
    <w:rsid w:val="0054157A"/>
    <w:rsid w:val="00541B37"/>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4AFD"/>
    <w:rsid w:val="00565ADE"/>
    <w:rsid w:val="005673A9"/>
    <w:rsid w:val="0057006C"/>
    <w:rsid w:val="00571BF1"/>
    <w:rsid w:val="00574C66"/>
    <w:rsid w:val="0057612B"/>
    <w:rsid w:val="005772C4"/>
    <w:rsid w:val="00577577"/>
    <w:rsid w:val="005832AA"/>
    <w:rsid w:val="00584801"/>
    <w:rsid w:val="00584ABA"/>
    <w:rsid w:val="00585B8F"/>
    <w:rsid w:val="00586F9D"/>
    <w:rsid w:val="00590129"/>
    <w:rsid w:val="005923FF"/>
    <w:rsid w:val="005960AA"/>
    <w:rsid w:val="00597B34"/>
    <w:rsid w:val="005A00BB"/>
    <w:rsid w:val="005A1C39"/>
    <w:rsid w:val="005A43ED"/>
    <w:rsid w:val="005A4A76"/>
    <w:rsid w:val="005A6C74"/>
    <w:rsid w:val="005A6FA0"/>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026F"/>
    <w:rsid w:val="00663284"/>
    <w:rsid w:val="0066396C"/>
    <w:rsid w:val="00665B79"/>
    <w:rsid w:val="006726F6"/>
    <w:rsid w:val="00672E5A"/>
    <w:rsid w:val="00676B9C"/>
    <w:rsid w:val="0068115C"/>
    <w:rsid w:val="00682902"/>
    <w:rsid w:val="00683F3A"/>
    <w:rsid w:val="00684527"/>
    <w:rsid w:val="0068652E"/>
    <w:rsid w:val="006871A3"/>
    <w:rsid w:val="00687928"/>
    <w:rsid w:val="0069163F"/>
    <w:rsid w:val="00691DBB"/>
    <w:rsid w:val="006A09A5"/>
    <w:rsid w:val="006A79E7"/>
    <w:rsid w:val="006A7D4D"/>
    <w:rsid w:val="006B0E41"/>
    <w:rsid w:val="006B3031"/>
    <w:rsid w:val="006B5C71"/>
    <w:rsid w:val="006B7F0E"/>
    <w:rsid w:val="006C0E2A"/>
    <w:rsid w:val="006C4B43"/>
    <w:rsid w:val="006C4FD7"/>
    <w:rsid w:val="006D0D07"/>
    <w:rsid w:val="006D36EC"/>
    <w:rsid w:val="006D3C3E"/>
    <w:rsid w:val="006D6DC1"/>
    <w:rsid w:val="006D6F9A"/>
    <w:rsid w:val="006E0F1D"/>
    <w:rsid w:val="006E2C8E"/>
    <w:rsid w:val="006E446F"/>
    <w:rsid w:val="006E6291"/>
    <w:rsid w:val="006F1A72"/>
    <w:rsid w:val="006F5544"/>
    <w:rsid w:val="006F7CE8"/>
    <w:rsid w:val="006F7D34"/>
    <w:rsid w:val="0070028F"/>
    <w:rsid w:val="00701353"/>
    <w:rsid w:val="0070524C"/>
    <w:rsid w:val="00710619"/>
    <w:rsid w:val="007148AF"/>
    <w:rsid w:val="00715F3D"/>
    <w:rsid w:val="00717AB1"/>
    <w:rsid w:val="00717C64"/>
    <w:rsid w:val="007206C1"/>
    <w:rsid w:val="007210D8"/>
    <w:rsid w:val="007216F4"/>
    <w:rsid w:val="00721FA0"/>
    <w:rsid w:val="00723983"/>
    <w:rsid w:val="00723D07"/>
    <w:rsid w:val="00724F55"/>
    <w:rsid w:val="00725377"/>
    <w:rsid w:val="00726FAE"/>
    <w:rsid w:val="0073042E"/>
    <w:rsid w:val="00730E45"/>
    <w:rsid w:val="00731AD7"/>
    <w:rsid w:val="0073350F"/>
    <w:rsid w:val="007345C8"/>
    <w:rsid w:val="00740770"/>
    <w:rsid w:val="00740CF1"/>
    <w:rsid w:val="00740E80"/>
    <w:rsid w:val="00741375"/>
    <w:rsid w:val="0074517B"/>
    <w:rsid w:val="00745E33"/>
    <w:rsid w:val="007565A3"/>
    <w:rsid w:val="007571E2"/>
    <w:rsid w:val="00757A95"/>
    <w:rsid w:val="00760354"/>
    <w:rsid w:val="00760E91"/>
    <w:rsid w:val="00765BEF"/>
    <w:rsid w:val="00765CC8"/>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918"/>
    <w:rsid w:val="007E6DD9"/>
    <w:rsid w:val="007F4190"/>
    <w:rsid w:val="007F4E53"/>
    <w:rsid w:val="007F5ABC"/>
    <w:rsid w:val="00800121"/>
    <w:rsid w:val="008018D9"/>
    <w:rsid w:val="00806335"/>
    <w:rsid w:val="008105E2"/>
    <w:rsid w:val="008110DA"/>
    <w:rsid w:val="008128CA"/>
    <w:rsid w:val="00813440"/>
    <w:rsid w:val="00814FBB"/>
    <w:rsid w:val="00820165"/>
    <w:rsid w:val="00820FF7"/>
    <w:rsid w:val="00821493"/>
    <w:rsid w:val="00822733"/>
    <w:rsid w:val="00823380"/>
    <w:rsid w:val="00823B45"/>
    <w:rsid w:val="00826B87"/>
    <w:rsid w:val="00827EFD"/>
    <w:rsid w:val="0083003C"/>
    <w:rsid w:val="00831B8F"/>
    <w:rsid w:val="00836495"/>
    <w:rsid w:val="00837259"/>
    <w:rsid w:val="0084238B"/>
    <w:rsid w:val="00842892"/>
    <w:rsid w:val="008430A5"/>
    <w:rsid w:val="0084318E"/>
    <w:rsid w:val="0084496F"/>
    <w:rsid w:val="00845BB2"/>
    <w:rsid w:val="0084753F"/>
    <w:rsid w:val="00847955"/>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181"/>
    <w:rsid w:val="008819E4"/>
    <w:rsid w:val="008830EF"/>
    <w:rsid w:val="00884773"/>
    <w:rsid w:val="00885077"/>
    <w:rsid w:val="00886D93"/>
    <w:rsid w:val="008933CF"/>
    <w:rsid w:val="00895362"/>
    <w:rsid w:val="008A225D"/>
    <w:rsid w:val="008A4630"/>
    <w:rsid w:val="008B5AE2"/>
    <w:rsid w:val="008B5B7E"/>
    <w:rsid w:val="008C05BB"/>
    <w:rsid w:val="008C0DB1"/>
    <w:rsid w:val="008C0DF6"/>
    <w:rsid w:val="008C3327"/>
    <w:rsid w:val="008C510F"/>
    <w:rsid w:val="008C6CA6"/>
    <w:rsid w:val="008D1374"/>
    <w:rsid w:val="008D4484"/>
    <w:rsid w:val="008D5874"/>
    <w:rsid w:val="008D5FE6"/>
    <w:rsid w:val="008D6657"/>
    <w:rsid w:val="008E1FA7"/>
    <w:rsid w:val="008E1FA9"/>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87E06"/>
    <w:rsid w:val="00992E31"/>
    <w:rsid w:val="009A53CC"/>
    <w:rsid w:val="009A7001"/>
    <w:rsid w:val="009A7C3F"/>
    <w:rsid w:val="009A7DA5"/>
    <w:rsid w:val="009B01D4"/>
    <w:rsid w:val="009B0C22"/>
    <w:rsid w:val="009B2B08"/>
    <w:rsid w:val="009B36E8"/>
    <w:rsid w:val="009B7253"/>
    <w:rsid w:val="009C2E28"/>
    <w:rsid w:val="009C61D1"/>
    <w:rsid w:val="009C734C"/>
    <w:rsid w:val="009D3969"/>
    <w:rsid w:val="009D4F53"/>
    <w:rsid w:val="009D6CB0"/>
    <w:rsid w:val="009E03BE"/>
    <w:rsid w:val="009E07BB"/>
    <w:rsid w:val="009E292D"/>
    <w:rsid w:val="009E4824"/>
    <w:rsid w:val="009E5686"/>
    <w:rsid w:val="009E67C9"/>
    <w:rsid w:val="009E6DE8"/>
    <w:rsid w:val="009E7AB9"/>
    <w:rsid w:val="009F2C77"/>
    <w:rsid w:val="009F4224"/>
    <w:rsid w:val="009F4A72"/>
    <w:rsid w:val="009F5327"/>
    <w:rsid w:val="009F6DDF"/>
    <w:rsid w:val="00A00A9C"/>
    <w:rsid w:val="00A01A55"/>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361"/>
    <w:rsid w:val="00A657DB"/>
    <w:rsid w:val="00A667E6"/>
    <w:rsid w:val="00A668D6"/>
    <w:rsid w:val="00A70000"/>
    <w:rsid w:val="00A7111B"/>
    <w:rsid w:val="00A716DD"/>
    <w:rsid w:val="00A72F8E"/>
    <w:rsid w:val="00A745EB"/>
    <w:rsid w:val="00A749A9"/>
    <w:rsid w:val="00A751DD"/>
    <w:rsid w:val="00A80A89"/>
    <w:rsid w:val="00A81752"/>
    <w:rsid w:val="00A86979"/>
    <w:rsid w:val="00A87799"/>
    <w:rsid w:val="00A91F7E"/>
    <w:rsid w:val="00A93200"/>
    <w:rsid w:val="00A9330B"/>
    <w:rsid w:val="00A940EB"/>
    <w:rsid w:val="00A948BA"/>
    <w:rsid w:val="00A971B5"/>
    <w:rsid w:val="00AA18B0"/>
    <w:rsid w:val="00AA378D"/>
    <w:rsid w:val="00AA4C15"/>
    <w:rsid w:val="00AA532F"/>
    <w:rsid w:val="00AB1F96"/>
    <w:rsid w:val="00AB307D"/>
    <w:rsid w:val="00AB49D2"/>
    <w:rsid w:val="00AB49D8"/>
    <w:rsid w:val="00AB5AFC"/>
    <w:rsid w:val="00AB5B22"/>
    <w:rsid w:val="00AC271A"/>
    <w:rsid w:val="00AC28CD"/>
    <w:rsid w:val="00AC2C70"/>
    <w:rsid w:val="00AC3A2F"/>
    <w:rsid w:val="00AC41E0"/>
    <w:rsid w:val="00AC445A"/>
    <w:rsid w:val="00AC5626"/>
    <w:rsid w:val="00AC6146"/>
    <w:rsid w:val="00AC64A5"/>
    <w:rsid w:val="00AD2964"/>
    <w:rsid w:val="00AD365B"/>
    <w:rsid w:val="00AD5C3C"/>
    <w:rsid w:val="00AE0778"/>
    <w:rsid w:val="00AE1E35"/>
    <w:rsid w:val="00AE270B"/>
    <w:rsid w:val="00AE4D35"/>
    <w:rsid w:val="00AE51F3"/>
    <w:rsid w:val="00AE5DAC"/>
    <w:rsid w:val="00AE6117"/>
    <w:rsid w:val="00AE64FD"/>
    <w:rsid w:val="00AE6F06"/>
    <w:rsid w:val="00AF00DF"/>
    <w:rsid w:val="00AF04CD"/>
    <w:rsid w:val="00AF0A2F"/>
    <w:rsid w:val="00AF217C"/>
    <w:rsid w:val="00AF33DF"/>
    <w:rsid w:val="00AF5B1B"/>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21A"/>
    <w:rsid w:val="00B56365"/>
    <w:rsid w:val="00B60990"/>
    <w:rsid w:val="00B629FE"/>
    <w:rsid w:val="00B637B2"/>
    <w:rsid w:val="00B65134"/>
    <w:rsid w:val="00B659B6"/>
    <w:rsid w:val="00B6756F"/>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87465"/>
    <w:rsid w:val="00B90A19"/>
    <w:rsid w:val="00B931B4"/>
    <w:rsid w:val="00B936D7"/>
    <w:rsid w:val="00B94E2B"/>
    <w:rsid w:val="00B951B7"/>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3698"/>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3204"/>
    <w:rsid w:val="00C849B1"/>
    <w:rsid w:val="00C86EE3"/>
    <w:rsid w:val="00C8734B"/>
    <w:rsid w:val="00C9021F"/>
    <w:rsid w:val="00C9028D"/>
    <w:rsid w:val="00C906FE"/>
    <w:rsid w:val="00CA2801"/>
    <w:rsid w:val="00CA41BF"/>
    <w:rsid w:val="00CA539C"/>
    <w:rsid w:val="00CB22FF"/>
    <w:rsid w:val="00CB4647"/>
    <w:rsid w:val="00CB686E"/>
    <w:rsid w:val="00CB7C57"/>
    <w:rsid w:val="00CC0833"/>
    <w:rsid w:val="00CC0D6C"/>
    <w:rsid w:val="00CC156E"/>
    <w:rsid w:val="00CC546F"/>
    <w:rsid w:val="00CD72D4"/>
    <w:rsid w:val="00CE0B09"/>
    <w:rsid w:val="00CE30CD"/>
    <w:rsid w:val="00CF06A5"/>
    <w:rsid w:val="00CF137D"/>
    <w:rsid w:val="00CF4DEF"/>
    <w:rsid w:val="00D00008"/>
    <w:rsid w:val="00D032B6"/>
    <w:rsid w:val="00D10971"/>
    <w:rsid w:val="00D11686"/>
    <w:rsid w:val="00D11AFF"/>
    <w:rsid w:val="00D11F93"/>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76A2C"/>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21B3"/>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0FD8"/>
    <w:rsid w:val="00EE260F"/>
    <w:rsid w:val="00EE56E1"/>
    <w:rsid w:val="00EE604B"/>
    <w:rsid w:val="00EE6B33"/>
    <w:rsid w:val="00EF0462"/>
    <w:rsid w:val="00EF3DFE"/>
    <w:rsid w:val="00EF3F9B"/>
    <w:rsid w:val="00EF6505"/>
    <w:rsid w:val="00EF7A6F"/>
    <w:rsid w:val="00F02C57"/>
    <w:rsid w:val="00F070E5"/>
    <w:rsid w:val="00F1517E"/>
    <w:rsid w:val="00F1637D"/>
    <w:rsid w:val="00F16575"/>
    <w:rsid w:val="00F16678"/>
    <w:rsid w:val="00F21754"/>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DEC"/>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45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54C18-53A2-4BD0-AA30-96CEAC89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155</TotalTime>
  <Pages>136</Pages>
  <Words>22871</Words>
  <Characters>130366</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72</cp:revision>
  <cp:lastPrinted>2014-01-25T18:18:00Z</cp:lastPrinted>
  <dcterms:created xsi:type="dcterms:W3CDTF">2017-08-23T10:57:00Z</dcterms:created>
  <dcterms:modified xsi:type="dcterms:W3CDTF">2017-08-23T13:53:00Z</dcterms:modified>
</cp:coreProperties>
</file>